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E905B" w14:textId="77777777" w:rsidR="00587CE7" w:rsidRPr="00430F0D" w:rsidRDefault="00587CE7">
      <w:pPr>
        <w:pStyle w:val="FORMATTEX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820"/>
        <w:gridCol w:w="2542"/>
      </w:tblGrid>
      <w:tr w:rsidR="0017524C" w:rsidRPr="00931179" w14:paraId="26245752" w14:textId="77777777" w:rsidTr="0017524C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1AD4EC5F" w14:textId="77777777" w:rsidR="0017524C" w:rsidRPr="00931179" w:rsidRDefault="0017524C" w:rsidP="0017524C">
            <w:pPr>
              <w:spacing w:before="240" w:after="0"/>
              <w:ind w:right="-144" w:hanging="142"/>
              <w:jc w:val="center"/>
            </w:pPr>
            <w:r w:rsidRPr="00931179"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ЕВРАЗИЙСКИЙ СОВЕТ ПО СТАНДАРТИЗАЦИИ, МЕТРОЛОГИИ И СЕРТИФИКАЦИИ  </w:t>
            </w:r>
          </w:p>
          <w:p w14:paraId="757CAEE8" w14:textId="77777777" w:rsidR="0017524C" w:rsidRPr="00931179" w:rsidRDefault="0017524C" w:rsidP="0017524C">
            <w:pPr>
              <w:ind w:right="-144" w:hanging="142"/>
              <w:jc w:val="center"/>
              <w:rPr>
                <w:lang w:val="en-US"/>
              </w:rPr>
            </w:pPr>
            <w:r w:rsidRPr="00931179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 w:rsidRPr="00931179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 w:rsidRPr="00931179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4B4EF58A" w14:textId="77777777" w:rsidR="0017524C" w:rsidRPr="00931179" w:rsidRDefault="0017524C" w:rsidP="0017524C">
            <w:pPr>
              <w:ind w:right="-144" w:hanging="142"/>
              <w:jc w:val="center"/>
              <w:rPr>
                <w:lang w:val="en-US"/>
              </w:rPr>
            </w:pPr>
            <w:r w:rsidRPr="00931179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2F2E8155" w14:textId="77777777" w:rsidR="0017524C" w:rsidRPr="00931179" w:rsidRDefault="0017524C" w:rsidP="0017524C">
            <w:pPr>
              <w:spacing w:after="240"/>
              <w:ind w:right="-144" w:hanging="142"/>
              <w:jc w:val="center"/>
            </w:pPr>
            <w:r w:rsidRPr="00931179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17524C" w:rsidRPr="00931179" w14:paraId="21C128CF" w14:textId="77777777" w:rsidTr="0017524C">
        <w:trPr>
          <w:trHeight w:val="1819"/>
        </w:trPr>
        <w:tc>
          <w:tcPr>
            <w:tcW w:w="237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5B36BC87" w14:textId="77777777" w:rsidR="0017524C" w:rsidRPr="00931179" w:rsidRDefault="00135026" w:rsidP="0017524C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EFF5C5" wp14:editId="2DB44FB3">
                  <wp:extent cx="1020445" cy="10204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" t="-11" r="-11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5DEB7BC8" w14:textId="77777777" w:rsidR="0017524C" w:rsidRPr="00931179" w:rsidRDefault="0017524C" w:rsidP="0017524C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 w:rsidRPr="00931179"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2DF88159" w14:textId="77777777" w:rsidR="0017524C" w:rsidRPr="00931179" w:rsidRDefault="0017524C" w:rsidP="0017524C">
            <w:pPr>
              <w:spacing w:line="360" w:lineRule="auto"/>
              <w:jc w:val="center"/>
            </w:pPr>
            <w:r w:rsidRPr="00931179"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542" w:type="dxa"/>
            <w:tcBorders>
              <w:top w:val="single" w:sz="24" w:space="0" w:color="000000"/>
              <w:bottom w:val="single" w:sz="18" w:space="0" w:color="000000"/>
            </w:tcBorders>
          </w:tcPr>
          <w:p w14:paraId="3186F712" w14:textId="77777777" w:rsidR="0017524C" w:rsidRPr="00931179" w:rsidRDefault="0017524C" w:rsidP="00A95877">
            <w:pPr>
              <w:spacing w:before="360" w:after="0"/>
              <w:ind w:left="119"/>
            </w:pPr>
            <w:r w:rsidRPr="0093117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 w:rsidRPr="00931179">
              <w:br/>
            </w:r>
            <w:r w:rsidRPr="00931179"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ISO</w:t>
            </w:r>
            <w:r w:rsidRPr="0093117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</w:t>
            </w:r>
            <w:r w:rsidR="0043570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>16321-</w:t>
            </w:r>
            <w:r w:rsidR="00E356D2">
              <w:rPr>
                <w:rFonts w:ascii="Arial" w:hAnsi="Arial" w:cs="Arial"/>
                <w:b/>
                <w:sz w:val="36"/>
                <w:szCs w:val="36"/>
                <w:lang w:eastAsia="en-US"/>
              </w:rPr>
              <w:t>2</w:t>
            </w:r>
            <w:r w:rsidRPr="0093117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</w:t>
            </w:r>
            <w:r w:rsidRPr="00931179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(проект, RU, </w:t>
            </w:r>
            <w:r w:rsidR="00435709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первая</w:t>
            </w:r>
            <w:r w:rsidRPr="00931179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редакция)</w:t>
            </w:r>
          </w:p>
        </w:tc>
      </w:tr>
    </w:tbl>
    <w:p w14:paraId="0A475AAE" w14:textId="77777777" w:rsidR="00587CE7" w:rsidRPr="00931179" w:rsidRDefault="00587CE7" w:rsidP="007E7C99">
      <w:pPr>
        <w:spacing w:line="360" w:lineRule="auto"/>
        <w:jc w:val="center"/>
        <w:rPr>
          <w:rFonts w:ascii="Arial" w:hAnsi="Arial" w:cs="Arial"/>
          <w:b/>
          <w:sz w:val="28"/>
        </w:rPr>
      </w:pPr>
    </w:p>
    <w:p w14:paraId="6E6E71A4" w14:textId="77777777" w:rsidR="00AC38F0" w:rsidRDefault="00AC38F0" w:rsidP="007E7C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E0A95C5" w14:textId="77777777" w:rsidR="00C12C6B" w:rsidRPr="0099151A" w:rsidRDefault="00C12C6B" w:rsidP="00D01082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9151A">
        <w:rPr>
          <w:rFonts w:ascii="Arial" w:hAnsi="Arial" w:cs="Arial"/>
          <w:b/>
          <w:sz w:val="32"/>
          <w:szCs w:val="32"/>
        </w:rPr>
        <w:t xml:space="preserve">Система стандартов безопасности труда </w:t>
      </w:r>
    </w:p>
    <w:p w14:paraId="315E35A4" w14:textId="77777777" w:rsidR="00E0596A" w:rsidRDefault="0099151A" w:rsidP="0099151A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99151A">
        <w:rPr>
          <w:rFonts w:ascii="Arial" w:hAnsi="Arial" w:cs="Arial"/>
          <w:b/>
          <w:sz w:val="32"/>
          <w:szCs w:val="32"/>
        </w:rPr>
        <w:t>СРЕДСТВА ИНД</w:t>
      </w:r>
      <w:r w:rsidR="00371298">
        <w:rPr>
          <w:rFonts w:ascii="Arial" w:hAnsi="Arial" w:cs="Arial"/>
          <w:b/>
          <w:sz w:val="32"/>
          <w:szCs w:val="32"/>
        </w:rPr>
        <w:t>ИВИДУАЛЬНОЙ ЗАЩИТЫ ГЛАЗ И ЛИЦА</w:t>
      </w:r>
    </w:p>
    <w:p w14:paraId="60BCD363" w14:textId="5B42573A" w:rsidR="00E0596A" w:rsidRDefault="00E0596A" w:rsidP="0099151A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Требования</w:t>
      </w:r>
    </w:p>
    <w:p w14:paraId="694BFA59" w14:textId="063CACC6" w:rsidR="00371298" w:rsidRDefault="0099151A" w:rsidP="0099151A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99151A">
        <w:rPr>
          <w:rFonts w:ascii="Arial" w:hAnsi="Arial" w:cs="Arial"/>
          <w:b/>
          <w:sz w:val="32"/>
          <w:szCs w:val="32"/>
        </w:rPr>
        <w:t xml:space="preserve"> </w:t>
      </w:r>
      <w:r w:rsidRPr="00B96F18">
        <w:rPr>
          <w:rFonts w:ascii="Arial" w:hAnsi="Arial" w:cs="Arial"/>
          <w:b/>
          <w:sz w:val="32"/>
          <w:szCs w:val="32"/>
        </w:rPr>
        <w:t>Часть</w:t>
      </w:r>
      <w:r w:rsidRPr="00A66E5B">
        <w:rPr>
          <w:rFonts w:ascii="Arial" w:hAnsi="Arial" w:cs="Arial"/>
          <w:b/>
          <w:sz w:val="32"/>
          <w:szCs w:val="32"/>
        </w:rPr>
        <w:t xml:space="preserve"> </w:t>
      </w:r>
      <w:r w:rsidR="00E356D2" w:rsidRPr="00A66E5B">
        <w:rPr>
          <w:rFonts w:ascii="Arial" w:hAnsi="Arial" w:cs="Arial"/>
          <w:b/>
          <w:sz w:val="32"/>
          <w:szCs w:val="32"/>
        </w:rPr>
        <w:t>2</w:t>
      </w:r>
      <w:r w:rsidRPr="00A66E5B">
        <w:rPr>
          <w:rFonts w:ascii="Arial" w:hAnsi="Arial" w:cs="Arial"/>
          <w:b/>
          <w:sz w:val="32"/>
          <w:szCs w:val="32"/>
        </w:rPr>
        <w:t xml:space="preserve"> </w:t>
      </w:r>
    </w:p>
    <w:p w14:paraId="4FA9A3FA" w14:textId="77ED36B9" w:rsidR="0099151A" w:rsidRPr="00F07140" w:rsidRDefault="00E0596A" w:rsidP="0099151A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Средства</w:t>
      </w:r>
      <w:r w:rsidR="002356C9" w:rsidRPr="002356C9">
        <w:rPr>
          <w:rFonts w:ascii="Arial" w:hAnsi="Arial" w:cs="Arial"/>
          <w:b/>
          <w:sz w:val="32"/>
          <w:szCs w:val="32"/>
        </w:rPr>
        <w:t xml:space="preserve"> индивидуальной защиты глаз и лица для защиты </w:t>
      </w:r>
      <w:r>
        <w:rPr>
          <w:rFonts w:ascii="Arial" w:hAnsi="Arial" w:cs="Arial"/>
          <w:b/>
          <w:sz w:val="32"/>
          <w:szCs w:val="32"/>
        </w:rPr>
        <w:t>от сварки</w:t>
      </w:r>
      <w:r w:rsidR="002356C9" w:rsidRPr="002356C9">
        <w:rPr>
          <w:rFonts w:ascii="Arial" w:hAnsi="Arial" w:cs="Arial"/>
          <w:b/>
          <w:sz w:val="32"/>
          <w:szCs w:val="32"/>
        </w:rPr>
        <w:t xml:space="preserve"> и аналогичных работ</w:t>
      </w:r>
    </w:p>
    <w:p w14:paraId="3A0491B3" w14:textId="77777777" w:rsidR="000842F5" w:rsidRPr="005F5302" w:rsidRDefault="00587CE7" w:rsidP="005F5302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  <w:lang w:val="en-US" w:eastAsia="ar-SA"/>
        </w:rPr>
      </w:pPr>
      <w:r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>(</w:t>
      </w:r>
      <w:r w:rsidRPr="00931179">
        <w:rPr>
          <w:rFonts w:ascii="Arial" w:hAnsi="Arial" w:cs="Arial"/>
          <w:b/>
          <w:bCs/>
          <w:sz w:val="24"/>
          <w:szCs w:val="24"/>
          <w:lang w:val="en-US" w:eastAsia="ar-SA"/>
        </w:rPr>
        <w:t>ISO</w:t>
      </w:r>
      <w:r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 xml:space="preserve"> </w:t>
      </w:r>
      <w:r w:rsidR="00DF6B63" w:rsidRPr="00DF6B63">
        <w:rPr>
          <w:rFonts w:ascii="Arial" w:hAnsi="Arial" w:cs="Arial"/>
          <w:b/>
          <w:bCs/>
          <w:sz w:val="24"/>
          <w:szCs w:val="24"/>
          <w:lang w:val="en-US" w:eastAsia="ar-SA"/>
        </w:rPr>
        <w:t>16321-</w:t>
      </w:r>
      <w:r w:rsidR="005F5302" w:rsidRPr="005F5302">
        <w:rPr>
          <w:rFonts w:ascii="Arial" w:hAnsi="Arial" w:cs="Arial"/>
          <w:b/>
          <w:bCs/>
          <w:sz w:val="24"/>
          <w:szCs w:val="24"/>
          <w:lang w:val="en-US" w:eastAsia="ar-SA"/>
        </w:rPr>
        <w:t>2</w:t>
      </w:r>
      <w:r w:rsidR="00AC38F0"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>:20</w:t>
      </w:r>
      <w:r w:rsidR="008D58FF"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>21</w:t>
      </w:r>
      <w:r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>,</w:t>
      </w:r>
      <w:r w:rsidR="0099151A" w:rsidRPr="0099151A">
        <w:rPr>
          <w:rFonts w:ascii="Verdana" w:hAnsi="Verdana" w:cs="Verdana"/>
          <w:sz w:val="20"/>
          <w:szCs w:val="20"/>
          <w:lang w:val="en-US" w:eastAsia="ar-SA"/>
        </w:rPr>
        <w:t xml:space="preserve"> </w:t>
      </w:r>
      <w:r w:rsidR="005F5302" w:rsidRPr="005F5302">
        <w:rPr>
          <w:rFonts w:ascii="Arial" w:hAnsi="Arial" w:cs="Arial"/>
          <w:b/>
          <w:bCs/>
          <w:iCs/>
          <w:sz w:val="24"/>
          <w:szCs w:val="24"/>
          <w:lang w:val="en-US" w:eastAsia="ar-SA"/>
        </w:rPr>
        <w:t>Additional requirements for protectors used during welding and related techniques</w:t>
      </w:r>
      <w:r w:rsidRPr="005F5302">
        <w:rPr>
          <w:rFonts w:ascii="Arial" w:hAnsi="Arial" w:cs="Arial"/>
          <w:b/>
          <w:bCs/>
          <w:sz w:val="24"/>
          <w:szCs w:val="24"/>
          <w:lang w:val="en-US" w:eastAsia="ar-SA"/>
        </w:rPr>
        <w:t>,</w:t>
      </w:r>
      <w:r w:rsidRPr="005F5302">
        <w:rPr>
          <w:rFonts w:ascii="Arial" w:hAnsi="Arial" w:cs="Arial"/>
          <w:b/>
          <w:sz w:val="28"/>
          <w:szCs w:val="20"/>
          <w:lang w:val="en-US" w:eastAsia="ar-SA"/>
        </w:rPr>
        <w:t xml:space="preserve"> </w:t>
      </w:r>
      <w:r w:rsidRPr="00B96F18">
        <w:rPr>
          <w:rFonts w:ascii="Arial" w:hAnsi="Arial" w:cs="Arial"/>
          <w:b/>
          <w:sz w:val="24"/>
          <w:szCs w:val="24"/>
          <w:lang w:val="en-US" w:eastAsia="ar-SA"/>
        </w:rPr>
        <w:t>IDT</w:t>
      </w:r>
      <w:r w:rsidRPr="005F5302">
        <w:rPr>
          <w:rFonts w:ascii="Arial" w:hAnsi="Arial" w:cs="Arial"/>
          <w:b/>
          <w:sz w:val="24"/>
          <w:szCs w:val="24"/>
          <w:lang w:val="en-US" w:eastAsia="ar-SA"/>
        </w:rPr>
        <w:t>)</w:t>
      </w:r>
      <w:r w:rsidR="00FC1527" w:rsidRPr="005F5302">
        <w:rPr>
          <w:rFonts w:ascii="Arial" w:hAnsi="Arial" w:cs="Arial"/>
          <w:b/>
          <w:sz w:val="24"/>
          <w:szCs w:val="24"/>
          <w:lang w:val="en-US" w:eastAsia="ar-SA"/>
        </w:rPr>
        <w:t xml:space="preserve"> </w:t>
      </w:r>
    </w:p>
    <w:p w14:paraId="5C565EBC" w14:textId="77777777" w:rsidR="008A17D0" w:rsidRPr="005F5302" w:rsidRDefault="008A17D0" w:rsidP="000842F5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 w:eastAsia="ar-SA"/>
        </w:rPr>
      </w:pPr>
    </w:p>
    <w:p w14:paraId="787D42E9" w14:textId="77777777" w:rsidR="008A17D0" w:rsidRPr="005F5302" w:rsidRDefault="008A17D0" w:rsidP="000842F5">
      <w:pPr>
        <w:widowControl w:val="0"/>
        <w:spacing w:after="0" w:line="240" w:lineRule="auto"/>
        <w:jc w:val="center"/>
        <w:rPr>
          <w:lang w:val="en-US"/>
        </w:rPr>
      </w:pPr>
    </w:p>
    <w:p w14:paraId="787CE512" w14:textId="77777777" w:rsidR="008D58FF" w:rsidRPr="005F5302" w:rsidRDefault="008D58FF" w:rsidP="000842F5">
      <w:pPr>
        <w:widowControl w:val="0"/>
        <w:spacing w:after="0" w:line="240" w:lineRule="auto"/>
        <w:jc w:val="center"/>
        <w:rPr>
          <w:lang w:val="en-US"/>
        </w:rPr>
      </w:pPr>
    </w:p>
    <w:p w14:paraId="6A6CCA43" w14:textId="77777777" w:rsidR="00FF2B5B" w:rsidRPr="005F5302" w:rsidRDefault="00FF2B5B" w:rsidP="000842F5">
      <w:pPr>
        <w:widowControl w:val="0"/>
        <w:spacing w:after="0" w:line="240" w:lineRule="auto"/>
        <w:jc w:val="center"/>
        <w:rPr>
          <w:lang w:val="en-US"/>
        </w:rPr>
      </w:pPr>
    </w:p>
    <w:p w14:paraId="6A986DBD" w14:textId="77777777" w:rsidR="00FF2B5B" w:rsidRPr="005F5302" w:rsidRDefault="00FF2B5B" w:rsidP="000842F5">
      <w:pPr>
        <w:widowControl w:val="0"/>
        <w:spacing w:after="0" w:line="240" w:lineRule="auto"/>
        <w:jc w:val="center"/>
        <w:rPr>
          <w:lang w:val="en-US"/>
        </w:rPr>
      </w:pPr>
    </w:p>
    <w:p w14:paraId="74B6E019" w14:textId="77777777" w:rsidR="000842F5" w:rsidRPr="005F5302" w:rsidRDefault="000842F5">
      <w:pPr>
        <w:pStyle w:val="a0"/>
        <w:jc w:val="center"/>
        <w:rPr>
          <w:rFonts w:ascii="Arial" w:hAnsi="Arial" w:cs="Arial"/>
          <w:b/>
          <w:bCs/>
          <w:i/>
          <w:iCs/>
          <w:sz w:val="28"/>
          <w:szCs w:val="24"/>
          <w:lang w:val="en-US" w:eastAsia="ar-SA"/>
        </w:rPr>
      </w:pPr>
    </w:p>
    <w:p w14:paraId="26C00343" w14:textId="77777777" w:rsidR="002324E3" w:rsidRPr="005F5302" w:rsidRDefault="002324E3">
      <w:pPr>
        <w:pStyle w:val="a0"/>
        <w:jc w:val="center"/>
        <w:rPr>
          <w:rFonts w:ascii="Arial" w:hAnsi="Arial" w:cs="Arial"/>
          <w:b/>
          <w:bCs/>
          <w:i/>
          <w:iCs/>
          <w:sz w:val="28"/>
          <w:szCs w:val="24"/>
          <w:lang w:val="en-US" w:eastAsia="ar-SA"/>
        </w:rPr>
      </w:pPr>
    </w:p>
    <w:p w14:paraId="2F49F5A3" w14:textId="77777777" w:rsidR="00587CE7" w:rsidRPr="00931179" w:rsidRDefault="00587CE7" w:rsidP="000842F5">
      <w:pPr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  <w:lang w:eastAsia="en-US"/>
        </w:rPr>
      </w:pPr>
      <w:r w:rsidRPr="00931179">
        <w:rPr>
          <w:rFonts w:ascii="Arial" w:hAnsi="Arial" w:cs="Arial"/>
          <w:i/>
          <w:sz w:val="24"/>
          <w:szCs w:val="24"/>
          <w:lang w:eastAsia="en-US"/>
        </w:rPr>
        <w:t>Настоящий проект стандарта не подлежит применению до его приня</w:t>
      </w:r>
      <w:r w:rsidR="000842F5" w:rsidRPr="00931179">
        <w:rPr>
          <w:rFonts w:ascii="Arial" w:hAnsi="Arial" w:cs="Arial"/>
          <w:i/>
          <w:sz w:val="24"/>
          <w:szCs w:val="24"/>
          <w:lang w:eastAsia="en-US"/>
        </w:rPr>
        <w:t>тия</w:t>
      </w:r>
    </w:p>
    <w:p w14:paraId="43612EF4" w14:textId="77777777" w:rsidR="0097032C" w:rsidRDefault="0097032C" w:rsidP="00D3441A">
      <w:pPr>
        <w:spacing w:line="36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02531E16" w14:textId="77777777" w:rsidR="00E039E3" w:rsidRPr="00931179" w:rsidRDefault="00E039E3" w:rsidP="00FC1918">
      <w:pPr>
        <w:spacing w:line="360" w:lineRule="auto"/>
        <w:rPr>
          <w:rFonts w:ascii="Arial" w:hAnsi="Arial" w:cs="Arial"/>
          <w:i/>
          <w:sz w:val="24"/>
          <w:szCs w:val="24"/>
          <w:lang w:eastAsia="en-US"/>
        </w:rPr>
      </w:pPr>
    </w:p>
    <w:p w14:paraId="49B5E47E" w14:textId="77777777" w:rsidR="008A17D0" w:rsidRPr="00931179" w:rsidRDefault="008A17D0" w:rsidP="008A17D0">
      <w:pPr>
        <w:pStyle w:val="HEADERTEXT"/>
        <w:jc w:val="center"/>
        <w:rPr>
          <w:color w:val="auto"/>
        </w:rPr>
      </w:pPr>
      <w:r w:rsidRPr="00931179">
        <w:rPr>
          <w:b/>
          <w:bCs/>
          <w:color w:val="auto"/>
        </w:rPr>
        <w:t>Минск</w:t>
      </w:r>
    </w:p>
    <w:p w14:paraId="620B9FF3" w14:textId="77777777" w:rsidR="008A17D0" w:rsidRPr="00931179" w:rsidRDefault="008A17D0" w:rsidP="008A17D0">
      <w:pPr>
        <w:pStyle w:val="HEADERTEXT"/>
        <w:jc w:val="center"/>
        <w:rPr>
          <w:color w:val="auto"/>
        </w:rPr>
      </w:pPr>
      <w:r w:rsidRPr="00931179">
        <w:rPr>
          <w:b/>
          <w:bCs/>
          <w:color w:val="auto"/>
        </w:rPr>
        <w:t>Евразийский совет по стандартизации, метрологии и сертификации</w:t>
      </w:r>
    </w:p>
    <w:p w14:paraId="73040684" w14:textId="77777777" w:rsidR="00587CE7" w:rsidRPr="004338E2" w:rsidRDefault="008A17D0" w:rsidP="004338E2">
      <w:pPr>
        <w:pStyle w:val="HEADERTEXT"/>
        <w:jc w:val="center"/>
        <w:rPr>
          <w:b/>
          <w:bCs/>
          <w:color w:val="auto"/>
        </w:rPr>
        <w:sectPr w:rsidR="00587CE7" w:rsidRPr="004338E2" w:rsidSect="004A4B1A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993" w:right="851" w:bottom="1134" w:left="1418" w:header="278" w:footer="278" w:gutter="0"/>
          <w:pgNumType w:fmt="lowerRoman" w:start="1"/>
          <w:cols w:space="720"/>
          <w:titlePg/>
          <w:docGrid w:linePitch="312" w:charSpace="-2254"/>
        </w:sectPr>
      </w:pPr>
      <w:r w:rsidRPr="00931179">
        <w:rPr>
          <w:b/>
          <w:bCs/>
          <w:color w:val="auto"/>
        </w:rPr>
        <w:t>****</w:t>
      </w:r>
    </w:p>
    <w:p w14:paraId="7C7ADC9A" w14:textId="77777777" w:rsidR="005D7455" w:rsidRDefault="005D7455">
      <w:pPr>
        <w:suppressAutoHyphens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06DFA75" w14:textId="77777777" w:rsidR="00587CE7" w:rsidRPr="00931179" w:rsidRDefault="00587CE7">
      <w:pPr>
        <w:pStyle w:val="HEADERTEXT"/>
        <w:spacing w:line="360" w:lineRule="auto"/>
        <w:jc w:val="center"/>
        <w:rPr>
          <w:color w:val="auto"/>
        </w:rPr>
      </w:pPr>
      <w:r w:rsidRPr="00931179">
        <w:rPr>
          <w:b/>
          <w:bCs/>
          <w:color w:val="auto"/>
          <w:sz w:val="24"/>
          <w:szCs w:val="24"/>
        </w:rPr>
        <w:lastRenderedPageBreak/>
        <w:t>Предисловие</w:t>
      </w:r>
    </w:p>
    <w:p w14:paraId="662E0D61" w14:textId="77777777" w:rsidR="00587CE7" w:rsidRPr="00931179" w:rsidRDefault="00587CE7">
      <w:pPr>
        <w:pStyle w:val="FORMATTEXT"/>
        <w:spacing w:line="360" w:lineRule="auto"/>
        <w:ind w:firstLine="568"/>
        <w:jc w:val="both"/>
      </w:pPr>
      <w:r w:rsidRPr="00931179"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0FC428E5" w14:textId="77777777" w:rsidR="00587CE7" w:rsidRPr="00931179" w:rsidRDefault="00687BF5">
      <w:pPr>
        <w:pStyle w:val="210"/>
        <w:widowControl/>
        <w:suppressAutoHyphens w:val="0"/>
        <w:spacing w:line="360" w:lineRule="auto"/>
        <w:ind w:firstLine="709"/>
        <w:jc w:val="both"/>
      </w:pPr>
      <w:r w:rsidRPr="00931179"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</w:t>
      </w:r>
      <w:r w:rsidR="004A26DE">
        <w:rPr>
          <w:rFonts w:ascii="Arial" w:hAnsi="Arial" w:cs="Arial"/>
          <w:b w:val="0"/>
          <w:szCs w:val="24"/>
        </w:rPr>
        <w:t>-2015</w:t>
      </w:r>
      <w:r w:rsidRPr="00931179">
        <w:rPr>
          <w:rFonts w:ascii="Arial" w:hAnsi="Arial" w:cs="Arial"/>
          <w:b w:val="0"/>
          <w:szCs w:val="24"/>
        </w:rPr>
        <w:t xml:space="preserve"> «Межгосударственная система стандартизации. Основные положения» и </w:t>
      </w:r>
      <w:r w:rsidR="00E17AB8">
        <w:rPr>
          <w:rFonts w:ascii="Arial" w:hAnsi="Arial" w:cs="Arial"/>
          <w:b w:val="0"/>
          <w:szCs w:val="24"/>
        </w:rPr>
        <w:t xml:space="preserve">            </w:t>
      </w:r>
      <w:r w:rsidRPr="00931179">
        <w:rPr>
          <w:rFonts w:ascii="Arial" w:hAnsi="Arial" w:cs="Arial"/>
          <w:b w:val="0"/>
          <w:szCs w:val="24"/>
        </w:rPr>
        <w:t>ГОСТ</w:t>
      </w:r>
      <w:r w:rsidR="008D58FF">
        <w:rPr>
          <w:rFonts w:ascii="Arial" w:hAnsi="Arial" w:cs="Arial"/>
          <w:b w:val="0"/>
          <w:szCs w:val="24"/>
        </w:rPr>
        <w:t xml:space="preserve"> </w:t>
      </w:r>
      <w:r w:rsidRPr="00931179">
        <w:rPr>
          <w:rFonts w:ascii="Arial" w:hAnsi="Arial" w:cs="Arial"/>
          <w:b w:val="0"/>
          <w:szCs w:val="24"/>
        </w:rPr>
        <w:t>1.2</w:t>
      </w:r>
      <w:r w:rsidR="004A26DE">
        <w:rPr>
          <w:rFonts w:ascii="Arial" w:hAnsi="Arial" w:cs="Arial"/>
          <w:b w:val="0"/>
          <w:szCs w:val="24"/>
        </w:rPr>
        <w:t>-2015</w:t>
      </w:r>
      <w:r w:rsidRPr="00931179">
        <w:rPr>
          <w:rFonts w:ascii="Arial" w:hAnsi="Arial" w:cs="Arial"/>
          <w:b w:val="0"/>
          <w:szCs w:val="24"/>
        </w:rPr>
        <w:t xml:space="preserve">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  <w:r w:rsidR="004A26DE">
        <w:rPr>
          <w:rFonts w:ascii="Arial" w:hAnsi="Arial" w:cs="Arial"/>
          <w:b w:val="0"/>
          <w:szCs w:val="24"/>
        </w:rPr>
        <w:t>.</w:t>
      </w:r>
    </w:p>
    <w:p w14:paraId="736186D2" w14:textId="77777777" w:rsidR="00587CE7" w:rsidRPr="00931179" w:rsidRDefault="00587CE7">
      <w:pPr>
        <w:pStyle w:val="FORMATTEXT"/>
        <w:spacing w:line="360" w:lineRule="auto"/>
        <w:ind w:firstLine="709"/>
        <w:jc w:val="both"/>
      </w:pPr>
      <w:r w:rsidRPr="00931179">
        <w:rPr>
          <w:b/>
          <w:bCs/>
          <w:sz w:val="24"/>
          <w:szCs w:val="24"/>
        </w:rPr>
        <w:t>Сведения о стандарте</w:t>
      </w:r>
    </w:p>
    <w:p w14:paraId="7F7E17E0" w14:textId="77777777" w:rsidR="00587CE7" w:rsidRPr="00931179" w:rsidRDefault="00587CE7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931179">
        <w:rPr>
          <w:rFonts w:ascii="Arial" w:hAnsi="Arial" w:cs="Arial"/>
          <w:sz w:val="24"/>
          <w:szCs w:val="24"/>
        </w:rPr>
        <w:t xml:space="preserve">1 ПОДГОТОВЛЕН </w:t>
      </w:r>
      <w:r w:rsidR="00173763" w:rsidRPr="002D6AF5">
        <w:rPr>
          <w:rFonts w:ascii="Arial" w:hAnsi="Arial" w:cs="Arial"/>
          <w:sz w:val="24"/>
          <w:szCs w:val="24"/>
          <w:lang w:eastAsia="ru-RU"/>
        </w:rPr>
        <w:t xml:space="preserve">Акционерным обществом «ВОСТОК-СЕРВИС-СПЕЦКОМПЛЕКТ» (АО «ВОСТОК-СЕРВИС-СПЕЦКОМПЛЕКТ») </w:t>
      </w:r>
      <w:r w:rsidR="00CE49CD" w:rsidRPr="00CE49CD">
        <w:rPr>
          <w:rFonts w:ascii="Arial" w:hAnsi="Arial" w:cs="Arial"/>
          <w:sz w:val="24"/>
          <w:szCs w:val="24"/>
        </w:rPr>
        <w:t>на основе собственного перевод</w:t>
      </w:r>
      <w:r w:rsidR="00CE49CD">
        <w:rPr>
          <w:rFonts w:ascii="Arial" w:hAnsi="Arial" w:cs="Arial"/>
          <w:sz w:val="24"/>
          <w:szCs w:val="24"/>
        </w:rPr>
        <w:t xml:space="preserve">а на русский язык англоязычной </w:t>
      </w:r>
      <w:r w:rsidR="00CE49CD" w:rsidRPr="00CE49CD">
        <w:rPr>
          <w:rFonts w:ascii="Arial" w:hAnsi="Arial" w:cs="Arial"/>
          <w:sz w:val="24"/>
          <w:szCs w:val="24"/>
        </w:rPr>
        <w:t>версии стандарта, указанного в пункте 4</w:t>
      </w:r>
      <w:r w:rsidR="00CE49CD">
        <w:rPr>
          <w:rFonts w:ascii="Arial" w:hAnsi="Arial" w:cs="Arial"/>
          <w:sz w:val="24"/>
          <w:szCs w:val="24"/>
        </w:rPr>
        <w:t>.</w:t>
      </w:r>
    </w:p>
    <w:p w14:paraId="2366FAAA" w14:textId="77777777" w:rsidR="00587CE7" w:rsidRPr="00931179" w:rsidRDefault="00587CE7" w:rsidP="0017524C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931179"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</w:t>
      </w:r>
      <w:r w:rsidR="004C4F99" w:rsidRPr="00931179">
        <w:rPr>
          <w:rFonts w:ascii="Arial" w:hAnsi="Arial" w:cs="Arial"/>
          <w:sz w:val="24"/>
          <w:szCs w:val="24"/>
        </w:rPr>
        <w:t>.</w:t>
      </w:r>
    </w:p>
    <w:p w14:paraId="40AB2333" w14:textId="77777777" w:rsidR="00587CE7" w:rsidRPr="00931179" w:rsidRDefault="00587CE7">
      <w:pPr>
        <w:pStyle w:val="FORMATTEXT"/>
        <w:spacing w:line="360" w:lineRule="auto"/>
        <w:ind w:firstLine="709"/>
        <w:jc w:val="both"/>
        <w:rPr>
          <w:sz w:val="22"/>
        </w:rPr>
      </w:pPr>
      <w:r w:rsidRPr="00931179">
        <w:rPr>
          <w:sz w:val="24"/>
          <w:szCs w:val="24"/>
        </w:rPr>
        <w:t xml:space="preserve">3 ПРИНЯТ </w:t>
      </w:r>
      <w:r w:rsidR="00E473DB" w:rsidRPr="00E473DB">
        <w:rPr>
          <w:sz w:val="24"/>
          <w:szCs w:val="24"/>
        </w:rPr>
        <w:t>Евразийским</w:t>
      </w:r>
      <w:r w:rsidR="00AC38F0">
        <w:rPr>
          <w:sz w:val="24"/>
          <w:szCs w:val="24"/>
        </w:rPr>
        <w:t xml:space="preserve"> </w:t>
      </w:r>
      <w:r w:rsidR="00B067DE" w:rsidRPr="00931179">
        <w:rPr>
          <w:sz w:val="24"/>
          <w:szCs w:val="24"/>
        </w:rPr>
        <w:t xml:space="preserve">советом по стандартизации, метрологии и сертификации (протокол от       </w:t>
      </w:r>
      <w:r w:rsidR="00B067DE" w:rsidRPr="00931179">
        <w:rPr>
          <w:sz w:val="24"/>
          <w:szCs w:val="23"/>
        </w:rPr>
        <w:t xml:space="preserve">                                         №                     )</w:t>
      </w:r>
      <w:r w:rsidRPr="00931179">
        <w:rPr>
          <w:sz w:val="28"/>
          <w:szCs w:val="24"/>
        </w:rPr>
        <w:t xml:space="preserve"> </w:t>
      </w:r>
    </w:p>
    <w:p w14:paraId="00723466" w14:textId="77777777" w:rsidR="00587CE7" w:rsidRPr="00931179" w:rsidRDefault="00587CE7">
      <w:pPr>
        <w:pStyle w:val="FORMATTEXT"/>
        <w:spacing w:line="360" w:lineRule="auto"/>
        <w:ind w:firstLine="709"/>
        <w:jc w:val="both"/>
        <w:rPr>
          <w:sz w:val="24"/>
        </w:rPr>
      </w:pPr>
      <w:r w:rsidRPr="00931179">
        <w:rPr>
          <w:sz w:val="24"/>
        </w:rPr>
        <w:t>За принятие проголосовали: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843"/>
        <w:gridCol w:w="5107"/>
      </w:tblGrid>
      <w:tr w:rsidR="00587CE7" w:rsidRPr="00931179" w14:paraId="051B7F94" w14:textId="77777777" w:rsidTr="00AC38F0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shd w:val="clear" w:color="auto" w:fill="FFFFFF"/>
          </w:tcPr>
          <w:p w14:paraId="3850CA81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0E75791B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shd w:val="clear" w:color="auto" w:fill="FFFFFF"/>
          </w:tcPr>
          <w:p w14:paraId="4BB3AF44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FFFFFF"/>
          </w:tcPr>
          <w:p w14:paraId="47578EDB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05104885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5CBACB70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587CE7" w:rsidRPr="00931179" w14:paraId="4E3D99E1" w14:textId="77777777" w:rsidTr="00AC38F0">
        <w:trPr>
          <w:trHeight w:val="188"/>
          <w:jc w:val="center"/>
        </w:trPr>
        <w:tc>
          <w:tcPr>
            <w:tcW w:w="28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F9F5DC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59A907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B63C8C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E7" w:rsidRPr="00931179" w14:paraId="28FFF755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453078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613C5D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55B4A5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E7" w:rsidRPr="00931179" w14:paraId="0B3CE4A4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EC0461A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14E4590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F715E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E7" w:rsidRPr="00931179" w14:paraId="42D73953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1C119D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DC8A0D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A902A4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BF06A2" w14:textId="77777777" w:rsidR="00587CE7" w:rsidRPr="00931179" w:rsidRDefault="00587CE7">
      <w:pPr>
        <w:pStyle w:val="FORMATTEXT"/>
        <w:spacing w:line="360" w:lineRule="auto"/>
        <w:jc w:val="both"/>
        <w:rPr>
          <w:sz w:val="24"/>
          <w:szCs w:val="24"/>
        </w:rPr>
      </w:pPr>
    </w:p>
    <w:p w14:paraId="1C6E5AC2" w14:textId="77777777" w:rsidR="00CA0930" w:rsidRPr="00B80441" w:rsidRDefault="00587CE7" w:rsidP="009F78A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071785">
        <w:rPr>
          <w:sz w:val="24"/>
          <w:szCs w:val="24"/>
        </w:rPr>
        <w:t xml:space="preserve">4 </w:t>
      </w:r>
      <w:r w:rsidRPr="009F78AD">
        <w:rPr>
          <w:sz w:val="24"/>
          <w:szCs w:val="24"/>
        </w:rPr>
        <w:t>Настоящий</w:t>
      </w:r>
      <w:r w:rsidRPr="00071785">
        <w:rPr>
          <w:sz w:val="24"/>
          <w:szCs w:val="24"/>
        </w:rPr>
        <w:t xml:space="preserve"> </w:t>
      </w:r>
      <w:r w:rsidRPr="009F78AD">
        <w:rPr>
          <w:sz w:val="24"/>
          <w:szCs w:val="24"/>
        </w:rPr>
        <w:t>стандарт</w:t>
      </w:r>
      <w:r w:rsidRPr="00071785">
        <w:rPr>
          <w:sz w:val="24"/>
          <w:szCs w:val="24"/>
        </w:rPr>
        <w:t xml:space="preserve"> </w:t>
      </w:r>
      <w:r w:rsidRPr="009F78AD">
        <w:rPr>
          <w:sz w:val="24"/>
          <w:szCs w:val="24"/>
        </w:rPr>
        <w:t>идентичен</w:t>
      </w:r>
      <w:r w:rsidRPr="00071785">
        <w:rPr>
          <w:sz w:val="24"/>
          <w:szCs w:val="24"/>
        </w:rPr>
        <w:t xml:space="preserve"> </w:t>
      </w:r>
      <w:r w:rsidRPr="009F78AD">
        <w:rPr>
          <w:sz w:val="24"/>
          <w:szCs w:val="24"/>
        </w:rPr>
        <w:t>международному</w:t>
      </w:r>
      <w:r w:rsidRPr="00071785">
        <w:rPr>
          <w:sz w:val="24"/>
          <w:szCs w:val="24"/>
        </w:rPr>
        <w:t xml:space="preserve"> </w:t>
      </w:r>
      <w:r w:rsidRPr="009F78AD">
        <w:rPr>
          <w:sz w:val="24"/>
          <w:szCs w:val="24"/>
        </w:rPr>
        <w:t>стандарту</w:t>
      </w:r>
      <w:r w:rsidRPr="00071785">
        <w:rPr>
          <w:sz w:val="24"/>
          <w:szCs w:val="24"/>
        </w:rPr>
        <w:t xml:space="preserve"> </w:t>
      </w:r>
      <w:r w:rsidR="009F78AD" w:rsidRPr="009F78AD">
        <w:rPr>
          <w:sz w:val="24"/>
          <w:szCs w:val="24"/>
          <w:lang w:val="en-US"/>
        </w:rPr>
        <w:t>ISO</w:t>
      </w:r>
      <w:r w:rsidR="009F78AD" w:rsidRPr="00071785">
        <w:rPr>
          <w:sz w:val="24"/>
          <w:szCs w:val="24"/>
        </w:rPr>
        <w:t xml:space="preserve"> 16321-</w:t>
      </w:r>
      <w:r w:rsidR="00BC0E55">
        <w:rPr>
          <w:sz w:val="24"/>
          <w:szCs w:val="24"/>
        </w:rPr>
        <w:t>2</w:t>
      </w:r>
      <w:r w:rsidR="009F78AD" w:rsidRPr="00071785">
        <w:rPr>
          <w:sz w:val="24"/>
          <w:szCs w:val="24"/>
        </w:rPr>
        <w:t xml:space="preserve">:2021 </w:t>
      </w:r>
      <w:r w:rsidR="00071785" w:rsidRPr="006D32B5">
        <w:rPr>
          <w:sz w:val="24"/>
          <w:szCs w:val="24"/>
        </w:rPr>
        <w:t>«Средства индивидуальной защиты глаз</w:t>
      </w:r>
      <w:r w:rsidR="00B13E04" w:rsidRPr="006D32B5">
        <w:rPr>
          <w:sz w:val="24"/>
          <w:szCs w:val="24"/>
        </w:rPr>
        <w:t xml:space="preserve"> и лица</w:t>
      </w:r>
      <w:r w:rsidR="00B13E04" w:rsidRPr="006D32B5">
        <w:t xml:space="preserve"> </w:t>
      </w:r>
      <w:r w:rsidR="00B13E04" w:rsidRPr="006D32B5">
        <w:rPr>
          <w:sz w:val="24"/>
          <w:szCs w:val="24"/>
        </w:rPr>
        <w:t xml:space="preserve">профессионального </w:t>
      </w:r>
      <w:r w:rsidR="00BB3CF8" w:rsidRPr="006D32B5">
        <w:rPr>
          <w:sz w:val="24"/>
          <w:szCs w:val="24"/>
        </w:rPr>
        <w:t>применения</w:t>
      </w:r>
      <w:r w:rsidR="00B13E04" w:rsidRPr="006D32B5">
        <w:rPr>
          <w:sz w:val="24"/>
          <w:szCs w:val="24"/>
        </w:rPr>
        <w:t xml:space="preserve"> — Часть </w:t>
      </w:r>
      <w:r w:rsidR="00BC0E55">
        <w:rPr>
          <w:sz w:val="24"/>
          <w:szCs w:val="24"/>
        </w:rPr>
        <w:t>2</w:t>
      </w:r>
      <w:r w:rsidR="00B13E04" w:rsidRPr="006D32B5">
        <w:rPr>
          <w:sz w:val="24"/>
          <w:szCs w:val="24"/>
        </w:rPr>
        <w:t xml:space="preserve">: </w:t>
      </w:r>
      <w:r w:rsidR="00BC0E55" w:rsidRPr="00BC0E55">
        <w:rPr>
          <w:sz w:val="24"/>
          <w:szCs w:val="24"/>
        </w:rPr>
        <w:t>С</w:t>
      </w:r>
      <w:r w:rsidR="00BC0E55">
        <w:rPr>
          <w:sz w:val="24"/>
          <w:szCs w:val="24"/>
        </w:rPr>
        <w:t>редства индивидуальной защиты</w:t>
      </w:r>
      <w:r w:rsidR="00BC0E55" w:rsidRPr="00BC0E55">
        <w:rPr>
          <w:sz w:val="24"/>
          <w:szCs w:val="24"/>
        </w:rPr>
        <w:t xml:space="preserve"> глаз и лица для защиты </w:t>
      </w:r>
      <w:r w:rsidR="00DA3C06">
        <w:rPr>
          <w:sz w:val="24"/>
          <w:szCs w:val="24"/>
        </w:rPr>
        <w:t>при сварочных и аналогичных работах</w:t>
      </w:r>
      <w:r w:rsidR="00071785" w:rsidRPr="006D32B5">
        <w:rPr>
          <w:sz w:val="24"/>
          <w:szCs w:val="24"/>
        </w:rPr>
        <w:t xml:space="preserve">» </w:t>
      </w:r>
      <w:r w:rsidR="00BC0E55" w:rsidRPr="00BC0E55">
        <w:rPr>
          <w:sz w:val="24"/>
          <w:szCs w:val="24"/>
        </w:rPr>
        <w:t xml:space="preserve">ISO 16321-2:2021, Additional requirements for protectors </w:t>
      </w:r>
      <w:r w:rsidR="00BC0E55" w:rsidRPr="00B80441">
        <w:rPr>
          <w:sz w:val="24"/>
          <w:szCs w:val="24"/>
        </w:rPr>
        <w:t>used during welding and related techniques, IDT</w:t>
      </w:r>
      <w:r w:rsidR="009F78AD" w:rsidRPr="00B80441">
        <w:rPr>
          <w:sz w:val="24"/>
          <w:szCs w:val="24"/>
        </w:rPr>
        <w:t>)</w:t>
      </w:r>
      <w:r w:rsidR="004C4F99" w:rsidRPr="00B80441">
        <w:rPr>
          <w:sz w:val="24"/>
          <w:szCs w:val="24"/>
        </w:rPr>
        <w:t>.</w:t>
      </w:r>
    </w:p>
    <w:p w14:paraId="509C7927" w14:textId="77777777" w:rsidR="006D32B5" w:rsidRPr="00B80441" w:rsidRDefault="004D192C" w:rsidP="00F0302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80441">
        <w:rPr>
          <w:sz w:val="24"/>
          <w:szCs w:val="24"/>
        </w:rPr>
        <w:t xml:space="preserve">Международный стандарт разработан техническим комитетом ISO/TC 94 </w:t>
      </w:r>
      <w:r w:rsidRPr="00B80441">
        <w:rPr>
          <w:sz w:val="24"/>
          <w:szCs w:val="24"/>
        </w:rPr>
        <w:lastRenderedPageBreak/>
        <w:t xml:space="preserve">«Средства индивидуальной защиты. Защитная одежда и оборудование», </w:t>
      </w:r>
      <w:r w:rsidR="007C210E" w:rsidRPr="00B80441">
        <w:rPr>
          <w:sz w:val="24"/>
          <w:szCs w:val="24"/>
        </w:rPr>
        <w:t>п</w:t>
      </w:r>
      <w:r w:rsidR="006D32B5" w:rsidRPr="00B80441">
        <w:rPr>
          <w:sz w:val="24"/>
          <w:szCs w:val="24"/>
        </w:rPr>
        <w:t>одкомитет SC 6</w:t>
      </w:r>
      <w:r w:rsidR="00634E04" w:rsidRPr="00B80441">
        <w:rPr>
          <w:sz w:val="24"/>
          <w:szCs w:val="24"/>
        </w:rPr>
        <w:t xml:space="preserve"> «З</w:t>
      </w:r>
      <w:r w:rsidR="006D32B5" w:rsidRPr="00B80441">
        <w:rPr>
          <w:sz w:val="24"/>
          <w:szCs w:val="24"/>
        </w:rPr>
        <w:t>ащита глаз и лица</w:t>
      </w:r>
      <w:r w:rsidR="00634E04" w:rsidRPr="00B80441">
        <w:rPr>
          <w:sz w:val="24"/>
          <w:szCs w:val="24"/>
        </w:rPr>
        <w:t>»</w:t>
      </w:r>
      <w:r w:rsidR="006D32B5" w:rsidRPr="00B80441">
        <w:rPr>
          <w:sz w:val="24"/>
          <w:szCs w:val="24"/>
        </w:rPr>
        <w:t xml:space="preserve"> в сотрудничестве с Техническим комитетом Европейского комитета по стандартизации (CEN), Техническим комитетом </w:t>
      </w:r>
      <w:r w:rsidRPr="00B80441">
        <w:rPr>
          <w:sz w:val="24"/>
          <w:szCs w:val="24"/>
        </w:rPr>
        <w:t>CEN/ТК 85 "Средства защиты глаз"</w:t>
      </w:r>
      <w:r w:rsidR="006D32B5" w:rsidRPr="00B80441">
        <w:rPr>
          <w:sz w:val="24"/>
          <w:szCs w:val="24"/>
        </w:rPr>
        <w:t>, в соответствии с Соглашением о техническом сотрудничестве между ISO и CEN. (Венское соглашение).</w:t>
      </w:r>
    </w:p>
    <w:p w14:paraId="1DE09B3F" w14:textId="77777777" w:rsidR="00503402" w:rsidRDefault="00503402" w:rsidP="00060003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34068E">
        <w:rPr>
          <w:sz w:val="24"/>
          <w:szCs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 ГОСТ 1.5 (подраздел 3.6)</w:t>
      </w:r>
      <w:r w:rsidR="00CE0EBD" w:rsidRPr="0034068E">
        <w:rPr>
          <w:sz w:val="24"/>
          <w:szCs w:val="24"/>
        </w:rPr>
        <w:t xml:space="preserve"> и для увязки с наименованиями, принятыми в существующем комплексе межгосударственных стандартов</w:t>
      </w:r>
      <w:r w:rsidRPr="0034068E">
        <w:rPr>
          <w:sz w:val="24"/>
          <w:szCs w:val="24"/>
        </w:rPr>
        <w:t>.</w:t>
      </w:r>
    </w:p>
    <w:p w14:paraId="4CB07DB4" w14:textId="77777777" w:rsidR="00587CE7" w:rsidRPr="00931179" w:rsidRDefault="00587CE7" w:rsidP="003B50A6">
      <w:pPr>
        <w:pStyle w:val="FORMATTEXT"/>
        <w:spacing w:after="200" w:line="360" w:lineRule="auto"/>
        <w:ind w:firstLine="709"/>
        <w:jc w:val="both"/>
      </w:pPr>
      <w:r w:rsidRPr="00931179">
        <w:rPr>
          <w:sz w:val="24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</w:t>
      </w:r>
      <w:r w:rsidR="004C4F99" w:rsidRPr="00931179">
        <w:rPr>
          <w:sz w:val="24"/>
          <w:szCs w:val="24"/>
        </w:rPr>
        <w:t xml:space="preserve"> </w:t>
      </w:r>
      <w:hyperlink r:id="rId13" w:history="1">
        <w:r w:rsidR="004C4F99" w:rsidRPr="00931179">
          <w:rPr>
            <w:rStyle w:val="a5"/>
            <w:color w:val="auto"/>
            <w:sz w:val="24"/>
            <w:szCs w:val="24"/>
            <w:u w:val="none"/>
          </w:rPr>
          <w:t>п</w:t>
        </w:r>
        <w:r w:rsidRPr="00931179">
          <w:rPr>
            <w:rStyle w:val="a5"/>
            <w:color w:val="auto"/>
            <w:sz w:val="24"/>
            <w:szCs w:val="24"/>
            <w:u w:val="none"/>
          </w:rPr>
          <w:t xml:space="preserve">риложении ДА </w:t>
        </w:r>
      </w:hyperlink>
    </w:p>
    <w:p w14:paraId="29D3369D" w14:textId="77777777" w:rsidR="00587CE7" w:rsidRPr="00503402" w:rsidRDefault="00587CE7" w:rsidP="00A8285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D32EC2">
        <w:rPr>
          <w:rFonts w:ascii="Arial" w:hAnsi="Arial" w:cs="Arial"/>
          <w:sz w:val="24"/>
        </w:rPr>
        <w:t xml:space="preserve">5 </w:t>
      </w:r>
      <w:r w:rsidR="00697596">
        <w:rPr>
          <w:rFonts w:ascii="Arial" w:hAnsi="Arial" w:cs="Arial"/>
          <w:sz w:val="24"/>
        </w:rPr>
        <w:t>В</w:t>
      </w:r>
      <w:r w:rsidR="005F76AB">
        <w:rPr>
          <w:rFonts w:ascii="Arial" w:hAnsi="Arial" w:cs="Arial"/>
          <w:sz w:val="24"/>
        </w:rPr>
        <w:t xml:space="preserve">ЗАМЕН </w:t>
      </w:r>
      <w:r w:rsidR="00BC0E55" w:rsidRPr="00BC0E55">
        <w:rPr>
          <w:rFonts w:ascii="Arial" w:hAnsi="Arial" w:cs="Arial"/>
          <w:sz w:val="24"/>
        </w:rPr>
        <w:t>ГОСТ 12.4.254-2013</w:t>
      </w:r>
    </w:p>
    <w:p w14:paraId="26E2DECF" w14:textId="77777777" w:rsidR="00866C62" w:rsidRDefault="00587CE7" w:rsidP="003B50A6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931179">
        <w:rPr>
          <w:rFonts w:ascii="Arial" w:hAnsi="Arial" w:cs="Arial"/>
          <w:sz w:val="24"/>
        </w:rPr>
        <w:t>6 Некоторые элементы настоящего стандарта могут яв</w:t>
      </w:r>
      <w:r w:rsidR="00385278" w:rsidRPr="00931179">
        <w:rPr>
          <w:rFonts w:ascii="Arial" w:hAnsi="Arial" w:cs="Arial"/>
          <w:sz w:val="24"/>
        </w:rPr>
        <w:t>ляться объектами патентных прав</w:t>
      </w:r>
    </w:p>
    <w:p w14:paraId="688A6065" w14:textId="77777777" w:rsidR="00866C62" w:rsidRDefault="00866C62">
      <w:pPr>
        <w:suppressAutoHyphens w:val="0"/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1FA1018C" w14:textId="77777777" w:rsidR="00385278" w:rsidRPr="00931179" w:rsidRDefault="00385278" w:rsidP="00385278">
      <w:pPr>
        <w:pStyle w:val="FORMATTEXT"/>
        <w:spacing w:line="360" w:lineRule="auto"/>
        <w:ind w:firstLine="568"/>
        <w:jc w:val="both"/>
        <w:rPr>
          <w:i/>
          <w:sz w:val="24"/>
          <w:szCs w:val="24"/>
        </w:rPr>
      </w:pPr>
      <w:r w:rsidRPr="00931179">
        <w:rPr>
          <w:i/>
          <w:iCs/>
          <w:sz w:val="24"/>
          <w:szCs w:val="24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7EC51F30" w14:textId="77777777" w:rsidR="00587CE7" w:rsidRPr="00931179" w:rsidRDefault="00385278" w:rsidP="00385278">
      <w:pPr>
        <w:pStyle w:val="FORMATTEXT"/>
        <w:spacing w:line="360" w:lineRule="auto"/>
        <w:ind w:firstLine="568"/>
        <w:jc w:val="both"/>
      </w:pPr>
      <w:r w:rsidRPr="00931179">
        <w:rPr>
          <w:i/>
          <w:iCs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</w:t>
      </w:r>
      <w:r w:rsidR="00D0360A" w:rsidRPr="00931179">
        <w:rPr>
          <w:i/>
          <w:iCs/>
          <w:sz w:val="24"/>
          <w:szCs w:val="24"/>
        </w:rPr>
        <w:t xml:space="preserve"> </w:t>
      </w:r>
      <w:r w:rsidRPr="00931179">
        <w:rPr>
          <w:i/>
          <w:iCs/>
          <w:sz w:val="24"/>
          <w:szCs w:val="24"/>
        </w:rPr>
        <w:t>«Межгосударственные стандарты»</w:t>
      </w:r>
    </w:p>
    <w:p w14:paraId="6B4A71A4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21F68E80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0AC589F6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574A6474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5BFC97EC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045D1427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01DAC05D" w14:textId="77777777" w:rsidR="002D1ADD" w:rsidRPr="00931179" w:rsidRDefault="002D1ADD">
      <w:pPr>
        <w:pStyle w:val="HEADERTEXT"/>
        <w:jc w:val="both"/>
        <w:rPr>
          <w:color w:val="auto"/>
        </w:rPr>
      </w:pPr>
    </w:p>
    <w:p w14:paraId="401258FF" w14:textId="77777777" w:rsidR="002D1ADD" w:rsidRPr="00931179" w:rsidRDefault="002D1ADD">
      <w:pPr>
        <w:pStyle w:val="HEADERTEXT"/>
        <w:jc w:val="both"/>
        <w:rPr>
          <w:color w:val="auto"/>
        </w:rPr>
      </w:pPr>
    </w:p>
    <w:p w14:paraId="1AED04BC" w14:textId="77777777" w:rsidR="002D1ADD" w:rsidRPr="00931179" w:rsidRDefault="002D1ADD">
      <w:pPr>
        <w:pStyle w:val="HEADERTEXT"/>
        <w:jc w:val="both"/>
        <w:rPr>
          <w:color w:val="auto"/>
        </w:rPr>
      </w:pPr>
    </w:p>
    <w:p w14:paraId="11DB5F77" w14:textId="77777777" w:rsidR="004C4F99" w:rsidRDefault="004C4F99">
      <w:pPr>
        <w:pStyle w:val="HEADERTEXT"/>
        <w:jc w:val="both"/>
        <w:rPr>
          <w:color w:val="auto"/>
        </w:rPr>
      </w:pPr>
    </w:p>
    <w:p w14:paraId="27EA106E" w14:textId="77777777" w:rsidR="001D0DD9" w:rsidRDefault="001D0DD9">
      <w:pPr>
        <w:pStyle w:val="HEADERTEXT"/>
        <w:jc w:val="both"/>
        <w:rPr>
          <w:color w:val="auto"/>
        </w:rPr>
      </w:pPr>
    </w:p>
    <w:p w14:paraId="59850847" w14:textId="77777777" w:rsidR="00835B5D" w:rsidRDefault="00835B5D">
      <w:pPr>
        <w:pStyle w:val="HEADERTEXT"/>
        <w:jc w:val="both"/>
        <w:rPr>
          <w:color w:val="auto"/>
        </w:rPr>
      </w:pPr>
    </w:p>
    <w:p w14:paraId="5F9B6E19" w14:textId="77777777" w:rsidR="00835B5D" w:rsidRDefault="00835B5D">
      <w:pPr>
        <w:pStyle w:val="HEADERTEXT"/>
        <w:jc w:val="both"/>
        <w:rPr>
          <w:color w:val="auto"/>
        </w:rPr>
      </w:pPr>
    </w:p>
    <w:p w14:paraId="68DB9AE8" w14:textId="77777777" w:rsidR="00835B5D" w:rsidRDefault="00835B5D">
      <w:pPr>
        <w:pStyle w:val="HEADERTEXT"/>
        <w:jc w:val="both"/>
        <w:rPr>
          <w:color w:val="auto"/>
        </w:rPr>
      </w:pPr>
    </w:p>
    <w:p w14:paraId="4BD2B0B7" w14:textId="77777777" w:rsidR="0014046C" w:rsidRDefault="0014046C">
      <w:pPr>
        <w:pStyle w:val="HEADERTEXT"/>
        <w:jc w:val="both"/>
        <w:rPr>
          <w:color w:val="auto"/>
        </w:rPr>
      </w:pPr>
    </w:p>
    <w:p w14:paraId="6CD22EAD" w14:textId="77777777" w:rsidR="0014046C" w:rsidRDefault="0014046C">
      <w:pPr>
        <w:pStyle w:val="HEADERTEXT"/>
        <w:jc w:val="both"/>
        <w:rPr>
          <w:color w:val="auto"/>
        </w:rPr>
      </w:pPr>
    </w:p>
    <w:p w14:paraId="565586A7" w14:textId="77777777" w:rsidR="0014046C" w:rsidRPr="00931179" w:rsidRDefault="0014046C">
      <w:pPr>
        <w:pStyle w:val="HEADERTEXT"/>
        <w:jc w:val="both"/>
        <w:rPr>
          <w:color w:val="auto"/>
        </w:rPr>
      </w:pPr>
    </w:p>
    <w:p w14:paraId="2A1B8C69" w14:textId="77777777" w:rsidR="004338E2" w:rsidRDefault="004338E2">
      <w:pPr>
        <w:pStyle w:val="HEADERTEXT"/>
        <w:jc w:val="both"/>
        <w:rPr>
          <w:color w:val="auto"/>
        </w:rPr>
      </w:pPr>
    </w:p>
    <w:p w14:paraId="7DE66684" w14:textId="77777777" w:rsidR="00866C62" w:rsidRPr="00931179" w:rsidRDefault="00866C62">
      <w:pPr>
        <w:pStyle w:val="HEADERTEXT"/>
        <w:jc w:val="both"/>
        <w:rPr>
          <w:color w:val="auto"/>
        </w:rPr>
      </w:pPr>
    </w:p>
    <w:p w14:paraId="0AF7D602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60D9CE89" w14:textId="77777777" w:rsidR="00587CE7" w:rsidRDefault="00587CE7">
      <w:pPr>
        <w:pStyle w:val="HEADERTEXT"/>
        <w:jc w:val="right"/>
        <w:rPr>
          <w:color w:val="auto"/>
          <w:sz w:val="24"/>
          <w:szCs w:val="24"/>
        </w:rPr>
      </w:pPr>
    </w:p>
    <w:p w14:paraId="1ED5465F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76F973DD" w14:textId="77777777" w:rsidR="00866C62" w:rsidRPr="00B2025E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5ADEDED1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3316E9BE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1111F47E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78DD50C6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5D70B550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47E8A1CB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4293B985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3840F5D0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2F2305E1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6DA54FFE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79FAB982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22ABA258" w14:textId="77777777" w:rsidR="00866C62" w:rsidRPr="00931179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2D7FD606" w14:textId="642DCC51" w:rsidR="00587CE7" w:rsidRPr="00931179" w:rsidRDefault="00587CE7">
      <w:pPr>
        <w:pStyle w:val="HEADERTEXT"/>
        <w:jc w:val="right"/>
        <w:rPr>
          <w:color w:val="auto"/>
        </w:rPr>
      </w:pPr>
    </w:p>
    <w:p w14:paraId="1C4265AB" w14:textId="77777777" w:rsidR="00587CE7" w:rsidRPr="00931179" w:rsidRDefault="00587CE7">
      <w:pPr>
        <w:pStyle w:val="HEADERTEXT"/>
        <w:jc w:val="both"/>
        <w:rPr>
          <w:color w:val="auto"/>
          <w:sz w:val="24"/>
          <w:szCs w:val="24"/>
        </w:rPr>
      </w:pPr>
    </w:p>
    <w:p w14:paraId="3A432185" w14:textId="77777777" w:rsidR="00587CE7" w:rsidRPr="00931179" w:rsidRDefault="00587CE7">
      <w:pPr>
        <w:pStyle w:val="HEADERTEXT"/>
        <w:jc w:val="right"/>
        <w:rPr>
          <w:color w:val="auto"/>
        </w:rPr>
      </w:pPr>
    </w:p>
    <w:p w14:paraId="3C69C156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402AC7CD" w14:textId="77777777" w:rsidR="00587CE7" w:rsidRPr="00866C62" w:rsidRDefault="00587CE7" w:rsidP="00866C62">
      <w:pPr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931179"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</w:t>
      </w:r>
      <w:r w:rsidR="00866C62">
        <w:rPr>
          <w:rFonts w:ascii="Arial" w:hAnsi="Arial" w:cs="Arial"/>
          <w:sz w:val="24"/>
          <w:szCs w:val="24"/>
        </w:rPr>
        <w:t xml:space="preserve">тории указанных выше государств </w:t>
      </w:r>
      <w:r w:rsidRPr="00931179">
        <w:rPr>
          <w:rFonts w:ascii="Arial" w:hAnsi="Arial" w:cs="Arial"/>
          <w:sz w:val="24"/>
          <w:szCs w:val="24"/>
        </w:rPr>
        <w:t>принадлежит национальным (государственным) органам по стандартизации этих государств.</w:t>
      </w:r>
      <w:r w:rsidR="00866C62">
        <w:rPr>
          <w:rFonts w:ascii="Arial" w:hAnsi="Arial" w:cs="Arial"/>
          <w:sz w:val="24"/>
          <w:szCs w:val="24"/>
        </w:rPr>
        <w:br w:type="page"/>
      </w:r>
    </w:p>
    <w:p w14:paraId="443FC8DB" w14:textId="77777777" w:rsidR="00587CE7" w:rsidRPr="00F515A7" w:rsidRDefault="00587CE7">
      <w:pPr>
        <w:pStyle w:val="HEADERTEXT"/>
        <w:spacing w:line="600" w:lineRule="auto"/>
        <w:jc w:val="center"/>
        <w:rPr>
          <w:color w:val="auto"/>
        </w:rPr>
      </w:pPr>
      <w:r w:rsidRPr="00FF3D26">
        <w:rPr>
          <w:b/>
          <w:bCs/>
          <w:color w:val="auto"/>
          <w:sz w:val="24"/>
          <w:szCs w:val="24"/>
        </w:rPr>
        <w:lastRenderedPageBreak/>
        <w:t>Содержание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79"/>
        <w:gridCol w:w="674"/>
      </w:tblGrid>
      <w:tr w:rsidR="00A97A2E" w:rsidRPr="00FF3D26" w14:paraId="4AFD8146" w14:textId="77777777" w:rsidTr="00FF3D26">
        <w:tc>
          <w:tcPr>
            <w:tcW w:w="9179" w:type="dxa"/>
          </w:tcPr>
          <w:p w14:paraId="5E095B0A" w14:textId="77777777" w:rsidR="0003753A" w:rsidRPr="003B2B37" w:rsidRDefault="0003753A" w:rsidP="003B50A6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3B2B37">
              <w:rPr>
                <w:b/>
                <w:bCs/>
                <w:color w:val="auto"/>
                <w:sz w:val="24"/>
                <w:szCs w:val="24"/>
              </w:rPr>
              <w:t>Введение</w:t>
            </w:r>
          </w:p>
          <w:p w14:paraId="27F67489" w14:textId="77777777" w:rsidR="00A97A2E" w:rsidRPr="00FF3D26" w:rsidRDefault="00A97A2E" w:rsidP="003B50A6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 w:rsidRPr="003B2B37">
              <w:rPr>
                <w:b/>
                <w:bCs/>
                <w:color w:val="auto"/>
                <w:sz w:val="24"/>
                <w:szCs w:val="24"/>
              </w:rPr>
              <w:t>1 Область применения</w:t>
            </w:r>
            <w:r w:rsidRPr="00FF3D26">
              <w:rPr>
                <w:bCs/>
                <w:color w:val="auto"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674" w:type="dxa"/>
          </w:tcPr>
          <w:p w14:paraId="34E186CF" w14:textId="77777777" w:rsidR="00A97A2E" w:rsidRPr="00FF3D26" w:rsidRDefault="00A97A2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F3D26" w14:paraId="14C19CF7" w14:textId="77777777" w:rsidTr="00FF3D26">
        <w:tc>
          <w:tcPr>
            <w:tcW w:w="9179" w:type="dxa"/>
          </w:tcPr>
          <w:p w14:paraId="7A553E9B" w14:textId="77777777" w:rsidR="00587CE7" w:rsidRPr="00FF3D26" w:rsidRDefault="00587CE7" w:rsidP="003B50A6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0F5AA4">
              <w:rPr>
                <w:b/>
                <w:bCs/>
                <w:color w:val="auto"/>
                <w:sz w:val="24"/>
                <w:szCs w:val="24"/>
              </w:rPr>
              <w:t>2 Нормативные ссылки</w:t>
            </w:r>
            <w:r w:rsidRPr="00FF3D26">
              <w:rPr>
                <w:bCs/>
                <w:color w:val="auto"/>
                <w:sz w:val="24"/>
                <w:szCs w:val="24"/>
              </w:rPr>
              <w:t>……………………………………………………………..</w:t>
            </w:r>
          </w:p>
        </w:tc>
        <w:tc>
          <w:tcPr>
            <w:tcW w:w="674" w:type="dxa"/>
          </w:tcPr>
          <w:p w14:paraId="334FBAE4" w14:textId="77777777" w:rsidR="00587CE7" w:rsidRPr="00FF3D26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F3D26" w14:paraId="43A615F9" w14:textId="77777777" w:rsidTr="00FF3D26">
        <w:tc>
          <w:tcPr>
            <w:tcW w:w="9179" w:type="dxa"/>
          </w:tcPr>
          <w:p w14:paraId="62AF64EE" w14:textId="77777777" w:rsidR="00587CE7" w:rsidRPr="00FF3D26" w:rsidRDefault="00587CE7" w:rsidP="003B50A6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0F5AA4">
              <w:rPr>
                <w:b/>
                <w:color w:val="auto"/>
                <w:sz w:val="24"/>
                <w:szCs w:val="24"/>
              </w:rPr>
              <w:t>3 Термины и определения</w:t>
            </w:r>
            <w:r w:rsidRPr="00FF3D26">
              <w:rPr>
                <w:color w:val="auto"/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674" w:type="dxa"/>
          </w:tcPr>
          <w:p w14:paraId="7DBFD6F3" w14:textId="77777777" w:rsidR="00587CE7" w:rsidRPr="00FF3D26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F3D26" w14:paraId="6ACBBBEB" w14:textId="77777777" w:rsidTr="00FF3D26">
        <w:tc>
          <w:tcPr>
            <w:tcW w:w="9179" w:type="dxa"/>
          </w:tcPr>
          <w:p w14:paraId="55A5C84C" w14:textId="77777777" w:rsidR="00587CE7" w:rsidRPr="00FF3D26" w:rsidRDefault="00587CE7" w:rsidP="000229C7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0F5AA4">
              <w:rPr>
                <w:b/>
                <w:color w:val="auto"/>
                <w:sz w:val="24"/>
                <w:szCs w:val="24"/>
              </w:rPr>
              <w:t xml:space="preserve">4 </w:t>
            </w:r>
            <w:r w:rsidR="000229C7" w:rsidRPr="000F5AA4">
              <w:rPr>
                <w:b/>
                <w:color w:val="auto"/>
                <w:sz w:val="24"/>
                <w:szCs w:val="24"/>
              </w:rPr>
              <w:t>Общие требования</w:t>
            </w:r>
            <w:r w:rsidR="000229C7" w:rsidRPr="00FF3D26">
              <w:rPr>
                <w:color w:val="auto"/>
                <w:sz w:val="24"/>
                <w:szCs w:val="24"/>
              </w:rPr>
              <w:t>...….......…….....</w:t>
            </w:r>
          </w:p>
        </w:tc>
        <w:tc>
          <w:tcPr>
            <w:tcW w:w="674" w:type="dxa"/>
          </w:tcPr>
          <w:p w14:paraId="5401F974" w14:textId="77777777" w:rsidR="00587CE7" w:rsidRPr="00FF3D26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BE7542" w:rsidRPr="00FF3D26" w14:paraId="12D2861C" w14:textId="77777777" w:rsidTr="00FF3D26">
        <w:tc>
          <w:tcPr>
            <w:tcW w:w="9179" w:type="dxa"/>
          </w:tcPr>
          <w:p w14:paraId="24F50BFA" w14:textId="77777777" w:rsidR="00BE7542" w:rsidRPr="00FF3D26" w:rsidRDefault="00BE7542" w:rsidP="000229C7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4.1 </w:t>
            </w:r>
            <w:r w:rsidR="005B56E8" w:rsidRPr="00FF3D26">
              <w:rPr>
                <w:color w:val="auto"/>
                <w:sz w:val="24"/>
                <w:szCs w:val="24"/>
              </w:rPr>
              <w:t xml:space="preserve">Общие положения </w:t>
            </w:r>
            <w:r w:rsidR="00004FCB" w:rsidRPr="00FF3D26">
              <w:rPr>
                <w:color w:val="auto"/>
                <w:sz w:val="24"/>
                <w:szCs w:val="24"/>
              </w:rPr>
              <w:t>………….....</w:t>
            </w:r>
            <w:r w:rsidR="000229C7" w:rsidRPr="00FF3D26">
              <w:rPr>
                <w:color w:val="auto"/>
                <w:sz w:val="24"/>
                <w:szCs w:val="24"/>
              </w:rPr>
              <w:t>………….....….......……...</w:t>
            </w:r>
            <w:r w:rsidR="00004FCB" w:rsidRPr="00FF3D26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674" w:type="dxa"/>
          </w:tcPr>
          <w:p w14:paraId="67D934FC" w14:textId="77777777" w:rsidR="00BE7542" w:rsidRPr="00FF3D26" w:rsidRDefault="00BE7542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BE7542" w:rsidRPr="00FF3D26" w14:paraId="41BFD74F" w14:textId="77777777" w:rsidTr="00FF3D26">
        <w:tc>
          <w:tcPr>
            <w:tcW w:w="9179" w:type="dxa"/>
          </w:tcPr>
          <w:p w14:paraId="316F9C7E" w14:textId="77777777" w:rsidR="00BE7542" w:rsidRPr="00FF3D26" w:rsidRDefault="00BE7542" w:rsidP="000229C7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4.2 </w:t>
            </w:r>
            <w:r w:rsidR="00F6678A" w:rsidRPr="00FF3D26">
              <w:rPr>
                <w:color w:val="auto"/>
                <w:sz w:val="24"/>
                <w:szCs w:val="24"/>
              </w:rPr>
              <w:t>Поле зрения</w:t>
            </w:r>
            <w:r w:rsidR="00004FCB" w:rsidRPr="00FF3D26">
              <w:rPr>
                <w:color w:val="auto"/>
                <w:sz w:val="24"/>
                <w:szCs w:val="24"/>
              </w:rPr>
              <w:t>…….....…........….………….....…........</w:t>
            </w:r>
          </w:p>
        </w:tc>
        <w:tc>
          <w:tcPr>
            <w:tcW w:w="674" w:type="dxa"/>
          </w:tcPr>
          <w:p w14:paraId="21D349B8" w14:textId="77777777" w:rsidR="00BE7542" w:rsidRPr="00FF3D26" w:rsidRDefault="00BE7542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BE7542" w:rsidRPr="00FF3D26" w14:paraId="720C64B7" w14:textId="77777777" w:rsidTr="00FF3D26">
        <w:tc>
          <w:tcPr>
            <w:tcW w:w="9179" w:type="dxa"/>
          </w:tcPr>
          <w:p w14:paraId="77B3C5C4" w14:textId="77777777" w:rsidR="00866D68" w:rsidRPr="00FF3D26" w:rsidRDefault="00BE7542" w:rsidP="00866D68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4.3 </w:t>
            </w:r>
            <w:r w:rsidR="003A5B74" w:rsidRPr="00FF3D26">
              <w:rPr>
                <w:color w:val="auto"/>
                <w:sz w:val="24"/>
                <w:szCs w:val="24"/>
              </w:rPr>
              <w:t xml:space="preserve">Требования к сварочным светофильтрам </w:t>
            </w:r>
            <w:r w:rsidR="000229C7" w:rsidRPr="00FF3D26">
              <w:rPr>
                <w:color w:val="auto"/>
                <w:sz w:val="24"/>
                <w:szCs w:val="24"/>
              </w:rPr>
              <w:t>……….....….......…….....</w:t>
            </w:r>
          </w:p>
        </w:tc>
        <w:tc>
          <w:tcPr>
            <w:tcW w:w="674" w:type="dxa"/>
          </w:tcPr>
          <w:p w14:paraId="46B6E8C3" w14:textId="77777777" w:rsidR="00BE7542" w:rsidRPr="00FF3D26" w:rsidRDefault="00BE7542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3A5B74" w:rsidRPr="00FF3D26" w14:paraId="569EEC2B" w14:textId="77777777" w:rsidTr="00FF3D26">
        <w:tc>
          <w:tcPr>
            <w:tcW w:w="9179" w:type="dxa"/>
          </w:tcPr>
          <w:p w14:paraId="6080C58D" w14:textId="77777777" w:rsidR="003A5B74" w:rsidRPr="00FF3D26" w:rsidRDefault="003A5B74" w:rsidP="003A5B74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4.3.1 Требования к коэффициенту пропускания и градационные шифры</w:t>
            </w:r>
          </w:p>
        </w:tc>
        <w:tc>
          <w:tcPr>
            <w:tcW w:w="674" w:type="dxa"/>
          </w:tcPr>
          <w:p w14:paraId="4727A2D7" w14:textId="77777777" w:rsidR="003A5B74" w:rsidRPr="00FF3D26" w:rsidRDefault="003A5B7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3A5B74" w:rsidRPr="00FF3D26" w14:paraId="09F7D7F0" w14:textId="77777777" w:rsidTr="00FF3D26">
        <w:tc>
          <w:tcPr>
            <w:tcW w:w="9179" w:type="dxa"/>
          </w:tcPr>
          <w:p w14:paraId="29D71433" w14:textId="77777777" w:rsidR="003A5B74" w:rsidRPr="00FF3D26" w:rsidRDefault="003A5B74" w:rsidP="003A5B74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4.3.2 Узко-угловое рассеяние света (пониженный коэффициент яркости)</w:t>
            </w:r>
          </w:p>
        </w:tc>
        <w:tc>
          <w:tcPr>
            <w:tcW w:w="674" w:type="dxa"/>
          </w:tcPr>
          <w:p w14:paraId="3B2EB58E" w14:textId="77777777" w:rsidR="003A5B74" w:rsidRPr="00FF3D26" w:rsidRDefault="003A5B7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3E3559" w:rsidRPr="00FF3D26" w14:paraId="1F04F358" w14:textId="77777777" w:rsidTr="00FF3D26">
        <w:tc>
          <w:tcPr>
            <w:tcW w:w="9179" w:type="dxa"/>
          </w:tcPr>
          <w:p w14:paraId="0423D361" w14:textId="77777777" w:rsidR="003E3559" w:rsidRPr="00FF3D26" w:rsidRDefault="003E3559" w:rsidP="003A5B74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4.3.3 Минимальная прочность сварочных светофильтров с оправой (испытание статической нагрузкой)</w:t>
            </w:r>
          </w:p>
        </w:tc>
        <w:tc>
          <w:tcPr>
            <w:tcW w:w="674" w:type="dxa"/>
          </w:tcPr>
          <w:p w14:paraId="6D70E4C3" w14:textId="77777777" w:rsidR="003E3559" w:rsidRPr="00FF3D26" w:rsidRDefault="003E355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3E3559" w:rsidRPr="00FF3D26" w14:paraId="3C489F44" w14:textId="77777777" w:rsidTr="00FF3D26">
        <w:tc>
          <w:tcPr>
            <w:tcW w:w="9179" w:type="dxa"/>
          </w:tcPr>
          <w:p w14:paraId="1BF83D07" w14:textId="3050FE0F" w:rsidR="003E3559" w:rsidRPr="00FF3D26" w:rsidRDefault="003E3559" w:rsidP="003A5B74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4.3.4 Устойчивость к </w:t>
            </w:r>
            <w:r w:rsidR="00655264">
              <w:rPr>
                <w:color w:val="auto"/>
                <w:sz w:val="24"/>
                <w:szCs w:val="24"/>
                <w:lang w:val="en-US"/>
              </w:rPr>
              <w:t xml:space="preserve">UV </w:t>
            </w:r>
            <w:r w:rsidRPr="00FF3D26">
              <w:rPr>
                <w:color w:val="auto"/>
                <w:sz w:val="24"/>
                <w:szCs w:val="24"/>
              </w:rPr>
              <w:t>излучению</w:t>
            </w:r>
          </w:p>
        </w:tc>
        <w:tc>
          <w:tcPr>
            <w:tcW w:w="674" w:type="dxa"/>
          </w:tcPr>
          <w:p w14:paraId="1D4A0904" w14:textId="77777777" w:rsidR="003E3559" w:rsidRPr="00FF3D26" w:rsidRDefault="003E3559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05F0A" w:rsidRPr="00FF3D26" w14:paraId="6FD3C957" w14:textId="77777777" w:rsidTr="00FF3D26">
        <w:tc>
          <w:tcPr>
            <w:tcW w:w="9179" w:type="dxa"/>
          </w:tcPr>
          <w:p w14:paraId="4912D21D" w14:textId="77777777" w:rsidR="00F05F0A" w:rsidRPr="00FF3D26" w:rsidRDefault="00F05F0A" w:rsidP="00866D68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4.4 </w:t>
            </w:r>
            <w:r w:rsidR="00EA03FD" w:rsidRPr="00FF3D26">
              <w:rPr>
                <w:color w:val="auto"/>
                <w:sz w:val="24"/>
                <w:szCs w:val="24"/>
              </w:rPr>
              <w:t>Автоматические сварочные светофильтры</w:t>
            </w:r>
          </w:p>
        </w:tc>
        <w:tc>
          <w:tcPr>
            <w:tcW w:w="674" w:type="dxa"/>
          </w:tcPr>
          <w:p w14:paraId="72137747" w14:textId="77777777" w:rsidR="00F05F0A" w:rsidRPr="00FF3D26" w:rsidRDefault="00F05F0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6F1DF7A1" w14:textId="77777777" w:rsidTr="00FF3D26">
        <w:tc>
          <w:tcPr>
            <w:tcW w:w="9179" w:type="dxa"/>
          </w:tcPr>
          <w:p w14:paraId="2ADFF3D6" w14:textId="77777777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4.4.1 Общие положения</w:t>
            </w:r>
          </w:p>
        </w:tc>
        <w:tc>
          <w:tcPr>
            <w:tcW w:w="674" w:type="dxa"/>
          </w:tcPr>
          <w:p w14:paraId="6C9A1B80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4CBE236B" w14:textId="77777777" w:rsidTr="00FF3D26">
        <w:tc>
          <w:tcPr>
            <w:tcW w:w="9179" w:type="dxa"/>
          </w:tcPr>
          <w:p w14:paraId="6BB1DEAF" w14:textId="77777777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4.4.2 Требования к коэффициенту пропускания</w:t>
            </w:r>
          </w:p>
        </w:tc>
        <w:tc>
          <w:tcPr>
            <w:tcW w:w="674" w:type="dxa"/>
          </w:tcPr>
          <w:p w14:paraId="21B8E1E0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4B8FEFB2" w14:textId="77777777" w:rsidTr="00FF3D26">
        <w:tc>
          <w:tcPr>
            <w:tcW w:w="9179" w:type="dxa"/>
          </w:tcPr>
          <w:p w14:paraId="35619FEE" w14:textId="0E5911F9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4.4.3 </w:t>
            </w:r>
            <w:r w:rsidR="002623D8">
              <w:rPr>
                <w:color w:val="auto"/>
                <w:sz w:val="24"/>
                <w:szCs w:val="24"/>
              </w:rPr>
              <w:t>Отклонение</w:t>
            </w:r>
            <w:r w:rsidRPr="00FF3D26">
              <w:rPr>
                <w:color w:val="auto"/>
                <w:sz w:val="24"/>
                <w:szCs w:val="24"/>
              </w:rPr>
              <w:t xml:space="preserve"> </w:t>
            </w:r>
            <w:bookmarkStart w:id="0" w:name="_Hlk228277374"/>
            <w:r w:rsidR="00965D3F">
              <w:rPr>
                <w:color w:val="auto"/>
                <w:sz w:val="24"/>
                <w:szCs w:val="24"/>
              </w:rPr>
              <w:t xml:space="preserve">светового </w:t>
            </w:r>
            <w:r w:rsidRPr="00FF3D26">
              <w:rPr>
                <w:color w:val="auto"/>
                <w:sz w:val="24"/>
                <w:szCs w:val="24"/>
              </w:rPr>
              <w:t xml:space="preserve">коэффициента пропускания </w:t>
            </w:r>
            <w:bookmarkEnd w:id="0"/>
            <w:r w:rsidRPr="00FF3D26">
              <w:rPr>
                <w:color w:val="auto"/>
                <w:sz w:val="24"/>
                <w:szCs w:val="24"/>
              </w:rPr>
              <w:t>с течением времени для автоматических сварочных светофильтров</w:t>
            </w:r>
          </w:p>
        </w:tc>
        <w:tc>
          <w:tcPr>
            <w:tcW w:w="674" w:type="dxa"/>
          </w:tcPr>
          <w:p w14:paraId="7D41420D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1E749BE2" w14:textId="77777777" w:rsidTr="00FF3D26">
        <w:tc>
          <w:tcPr>
            <w:tcW w:w="9179" w:type="dxa"/>
          </w:tcPr>
          <w:p w14:paraId="6BEB6CFB" w14:textId="1AD76B9C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4.4.4 </w:t>
            </w:r>
            <w:r w:rsidR="002623D8">
              <w:rPr>
                <w:color w:val="auto"/>
                <w:sz w:val="24"/>
                <w:szCs w:val="24"/>
              </w:rPr>
              <w:t>Отклонение</w:t>
            </w:r>
            <w:r w:rsidRPr="00FF3D26">
              <w:rPr>
                <w:color w:val="auto"/>
                <w:sz w:val="24"/>
                <w:szCs w:val="24"/>
              </w:rPr>
              <w:t xml:space="preserve"> </w:t>
            </w:r>
            <w:r w:rsidR="00D54838">
              <w:rPr>
                <w:color w:val="auto"/>
                <w:sz w:val="24"/>
                <w:szCs w:val="24"/>
              </w:rPr>
              <w:t xml:space="preserve">светового </w:t>
            </w:r>
            <w:r w:rsidRPr="00FF3D26">
              <w:rPr>
                <w:color w:val="auto"/>
                <w:sz w:val="24"/>
                <w:szCs w:val="24"/>
              </w:rPr>
              <w:t>коэффициента</w:t>
            </w:r>
            <w:r w:rsidR="00D54838">
              <w:rPr>
                <w:color w:val="auto"/>
                <w:sz w:val="24"/>
                <w:szCs w:val="24"/>
              </w:rPr>
              <w:t xml:space="preserve"> пропускания</w:t>
            </w:r>
            <w:r w:rsidRPr="00FF3D26">
              <w:rPr>
                <w:color w:val="auto"/>
                <w:sz w:val="24"/>
                <w:szCs w:val="24"/>
              </w:rPr>
              <w:t xml:space="preserve"> автоматических сварочных светофильтров</w:t>
            </w:r>
          </w:p>
        </w:tc>
        <w:tc>
          <w:tcPr>
            <w:tcW w:w="674" w:type="dxa"/>
          </w:tcPr>
          <w:p w14:paraId="41C0D9E9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411B2196" w14:textId="77777777" w:rsidTr="00FF3D26">
        <w:tc>
          <w:tcPr>
            <w:tcW w:w="9179" w:type="dxa"/>
          </w:tcPr>
          <w:p w14:paraId="7A8CF794" w14:textId="625329DA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4.4.5 Время переключения и время </w:t>
            </w:r>
            <w:r w:rsidR="001E4D83">
              <w:rPr>
                <w:color w:val="auto"/>
                <w:sz w:val="24"/>
                <w:szCs w:val="24"/>
              </w:rPr>
              <w:t>задержки</w:t>
            </w:r>
            <w:r w:rsidRPr="00FF3D26">
              <w:rPr>
                <w:color w:val="auto"/>
                <w:sz w:val="24"/>
                <w:szCs w:val="24"/>
              </w:rPr>
              <w:t xml:space="preserve"> автоматических сварочных светофильтров</w:t>
            </w:r>
          </w:p>
        </w:tc>
        <w:tc>
          <w:tcPr>
            <w:tcW w:w="674" w:type="dxa"/>
          </w:tcPr>
          <w:p w14:paraId="0D02D7BD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553B1A80" w14:textId="77777777" w:rsidTr="00FF3D26">
        <w:tc>
          <w:tcPr>
            <w:tcW w:w="9179" w:type="dxa"/>
          </w:tcPr>
          <w:p w14:paraId="48E44C9C" w14:textId="77777777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4.4.6 Ручное управление степенью затемнения в затемненном состоянии</w:t>
            </w:r>
          </w:p>
        </w:tc>
        <w:tc>
          <w:tcPr>
            <w:tcW w:w="674" w:type="dxa"/>
          </w:tcPr>
          <w:p w14:paraId="795BE3B2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6C9E095F" w14:textId="77777777" w:rsidTr="00FF3D26">
        <w:tc>
          <w:tcPr>
            <w:tcW w:w="9179" w:type="dxa"/>
          </w:tcPr>
          <w:p w14:paraId="57747DA2" w14:textId="77777777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4.4.7 Устойчивость автоматических сварочных светофильтров к термическому воздействию</w:t>
            </w:r>
          </w:p>
        </w:tc>
        <w:tc>
          <w:tcPr>
            <w:tcW w:w="674" w:type="dxa"/>
          </w:tcPr>
          <w:p w14:paraId="2B04A797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0DBE9B6F" w14:textId="77777777" w:rsidTr="00FF3D26">
        <w:tc>
          <w:tcPr>
            <w:tcW w:w="9179" w:type="dxa"/>
          </w:tcPr>
          <w:p w14:paraId="05DA603A" w14:textId="51A4BF84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4.4.8 Оптическая чувствительность обнаружения </w:t>
            </w:r>
            <w:r w:rsidR="004C3E5D">
              <w:rPr>
                <w:color w:val="auto"/>
                <w:sz w:val="24"/>
                <w:szCs w:val="24"/>
              </w:rPr>
              <w:t>электрической</w:t>
            </w:r>
            <w:r w:rsidRPr="00FF3D26">
              <w:rPr>
                <w:color w:val="auto"/>
                <w:sz w:val="24"/>
                <w:szCs w:val="24"/>
              </w:rPr>
              <w:t xml:space="preserve"> дуги автоматическими сварочными светофильтрами (опциональное требование)</w:t>
            </w:r>
          </w:p>
        </w:tc>
        <w:tc>
          <w:tcPr>
            <w:tcW w:w="674" w:type="dxa"/>
          </w:tcPr>
          <w:p w14:paraId="25AA34F7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C7E6E" w:rsidRPr="00FF3D26" w14:paraId="76BB9C3E" w14:textId="77777777" w:rsidTr="00FF3D26">
        <w:tc>
          <w:tcPr>
            <w:tcW w:w="9179" w:type="dxa"/>
          </w:tcPr>
          <w:p w14:paraId="645DB189" w14:textId="77777777" w:rsidR="002C7E6E" w:rsidRPr="00FF3D26" w:rsidRDefault="002C7E6E" w:rsidP="002C7E6E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4.4.9 Устойчивость к повреждению поверхности от мелких летящих частиц (опциональное требование)</w:t>
            </w:r>
          </w:p>
        </w:tc>
        <w:tc>
          <w:tcPr>
            <w:tcW w:w="674" w:type="dxa"/>
          </w:tcPr>
          <w:p w14:paraId="7970C828" w14:textId="77777777" w:rsidR="002C7E6E" w:rsidRPr="00FF3D26" w:rsidRDefault="002C7E6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F3D26" w14:paraId="1F9BCAA6" w14:textId="77777777" w:rsidTr="00FF3D26">
        <w:tc>
          <w:tcPr>
            <w:tcW w:w="9179" w:type="dxa"/>
          </w:tcPr>
          <w:p w14:paraId="1665DE27" w14:textId="399464FB" w:rsidR="00587CE7" w:rsidRPr="00FF3D26" w:rsidRDefault="00587CE7" w:rsidP="000229C7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0F5AA4">
              <w:rPr>
                <w:b/>
                <w:color w:val="auto"/>
                <w:sz w:val="24"/>
                <w:szCs w:val="24"/>
              </w:rPr>
              <w:t xml:space="preserve">5 </w:t>
            </w:r>
            <w:r w:rsidR="002C7E6E" w:rsidRPr="000F5AA4">
              <w:rPr>
                <w:b/>
                <w:color w:val="auto"/>
                <w:sz w:val="24"/>
                <w:szCs w:val="24"/>
              </w:rPr>
              <w:t>Требования к шлемам</w:t>
            </w:r>
            <w:r w:rsidR="00C86164">
              <w:t xml:space="preserve"> </w:t>
            </w:r>
            <w:r w:rsidR="00C86164" w:rsidRPr="00C86164">
              <w:rPr>
                <w:b/>
                <w:color w:val="auto"/>
                <w:sz w:val="24"/>
                <w:szCs w:val="24"/>
              </w:rPr>
              <w:t>при сварке</w:t>
            </w:r>
            <w:r w:rsidR="002C7E6E" w:rsidRPr="000F5AA4">
              <w:rPr>
                <w:b/>
                <w:color w:val="auto"/>
                <w:sz w:val="24"/>
                <w:szCs w:val="24"/>
              </w:rPr>
              <w:t xml:space="preserve">, защитным </w:t>
            </w:r>
            <w:r w:rsidR="00AE4B08" w:rsidRPr="000F5AA4">
              <w:rPr>
                <w:b/>
                <w:color w:val="auto"/>
                <w:sz w:val="24"/>
                <w:szCs w:val="24"/>
              </w:rPr>
              <w:t xml:space="preserve">лицевым </w:t>
            </w:r>
            <w:r w:rsidR="002C7E6E" w:rsidRPr="000F5AA4">
              <w:rPr>
                <w:b/>
                <w:color w:val="auto"/>
                <w:sz w:val="24"/>
                <w:szCs w:val="24"/>
              </w:rPr>
              <w:t>щиткам с ручкой, сварочным оправам и сварочным креплениям</w:t>
            </w:r>
            <w:r w:rsidR="00A173D4" w:rsidRPr="00FF3D26">
              <w:rPr>
                <w:color w:val="auto"/>
                <w:sz w:val="24"/>
                <w:szCs w:val="24"/>
              </w:rPr>
              <w:t>…………………………..</w:t>
            </w:r>
          </w:p>
        </w:tc>
        <w:tc>
          <w:tcPr>
            <w:tcW w:w="674" w:type="dxa"/>
          </w:tcPr>
          <w:p w14:paraId="5D0839BC" w14:textId="77777777" w:rsidR="00587CE7" w:rsidRPr="00FF3D26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F3D26" w14:paraId="2AF91542" w14:textId="77777777" w:rsidTr="00FF3D26">
        <w:tc>
          <w:tcPr>
            <w:tcW w:w="9179" w:type="dxa"/>
          </w:tcPr>
          <w:p w14:paraId="36BA049E" w14:textId="77777777" w:rsidR="00FC4126" w:rsidRPr="00FF3D26" w:rsidRDefault="00FC4126" w:rsidP="000229C7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    </w:t>
            </w:r>
            <w:r w:rsidR="00A173D4" w:rsidRPr="00FF3D26">
              <w:rPr>
                <w:color w:val="auto"/>
                <w:sz w:val="24"/>
                <w:szCs w:val="24"/>
              </w:rPr>
              <w:t>5.1 Оптические требования</w:t>
            </w:r>
          </w:p>
        </w:tc>
        <w:tc>
          <w:tcPr>
            <w:tcW w:w="674" w:type="dxa"/>
          </w:tcPr>
          <w:p w14:paraId="194FF1B9" w14:textId="77777777" w:rsidR="00FC4126" w:rsidRPr="00FF3D26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A173D4" w:rsidRPr="00FF3D26" w14:paraId="6D0B1EA2" w14:textId="77777777" w:rsidTr="00FF3D26">
        <w:tc>
          <w:tcPr>
            <w:tcW w:w="9179" w:type="dxa"/>
          </w:tcPr>
          <w:p w14:paraId="30B150A8" w14:textId="77777777" w:rsidR="00A173D4" w:rsidRPr="00FF3D26" w:rsidRDefault="00A173D4" w:rsidP="00A173D4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5.1.1 Коэффициент пропускания в области без светофильтра</w:t>
            </w:r>
          </w:p>
        </w:tc>
        <w:tc>
          <w:tcPr>
            <w:tcW w:w="674" w:type="dxa"/>
          </w:tcPr>
          <w:p w14:paraId="1D70020B" w14:textId="77777777" w:rsidR="00A173D4" w:rsidRPr="00FF3D26" w:rsidRDefault="00A173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A173D4" w:rsidRPr="00FF3D26" w14:paraId="42C3B30C" w14:textId="77777777" w:rsidTr="00FF3D26">
        <w:tc>
          <w:tcPr>
            <w:tcW w:w="9179" w:type="dxa"/>
          </w:tcPr>
          <w:p w14:paraId="5EA3275C" w14:textId="49412611" w:rsidR="00A173D4" w:rsidRPr="00FF3D26" w:rsidRDefault="00A173D4" w:rsidP="00A173D4">
            <w:pPr>
              <w:pStyle w:val="HEADERTEXT"/>
              <w:spacing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lastRenderedPageBreak/>
              <w:tab/>
              <w:t>5.1.2 Световой коэффициент отражения шлемов</w:t>
            </w:r>
            <w:r w:rsidR="00C86164">
              <w:t xml:space="preserve"> </w:t>
            </w:r>
            <w:r w:rsidR="00C86164" w:rsidRPr="00C86164">
              <w:rPr>
                <w:color w:val="auto"/>
                <w:sz w:val="24"/>
                <w:szCs w:val="24"/>
              </w:rPr>
              <w:t>при сварке</w:t>
            </w:r>
            <w:r w:rsidRPr="00FF3D26">
              <w:rPr>
                <w:color w:val="auto"/>
                <w:sz w:val="24"/>
                <w:szCs w:val="24"/>
              </w:rPr>
              <w:t xml:space="preserve"> и защитных </w:t>
            </w:r>
            <w:r w:rsidR="00AE4B08" w:rsidRPr="00FF3D26">
              <w:rPr>
                <w:color w:val="auto"/>
                <w:sz w:val="24"/>
                <w:szCs w:val="24"/>
              </w:rPr>
              <w:t xml:space="preserve">лицевых </w:t>
            </w:r>
            <w:r w:rsidRPr="00FF3D26">
              <w:rPr>
                <w:color w:val="auto"/>
                <w:sz w:val="24"/>
                <w:szCs w:val="24"/>
              </w:rPr>
              <w:t>щитков с ручкой</w:t>
            </w:r>
          </w:p>
        </w:tc>
        <w:tc>
          <w:tcPr>
            <w:tcW w:w="674" w:type="dxa"/>
          </w:tcPr>
          <w:p w14:paraId="3429CDAA" w14:textId="77777777" w:rsidR="00A173D4" w:rsidRPr="00FF3D26" w:rsidRDefault="00A173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F3D26" w14:paraId="054BED73" w14:textId="77777777" w:rsidTr="00FF3D26">
        <w:tc>
          <w:tcPr>
            <w:tcW w:w="9179" w:type="dxa"/>
          </w:tcPr>
          <w:p w14:paraId="68B8A75A" w14:textId="77777777" w:rsidR="00FC4126" w:rsidRPr="00FF3D26" w:rsidRDefault="00FC4126" w:rsidP="000229C7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    5.2</w:t>
            </w:r>
            <w:r w:rsidR="00E711D4" w:rsidRPr="00FF3D26">
              <w:t xml:space="preserve"> </w:t>
            </w:r>
            <w:r w:rsidR="00A173D4" w:rsidRPr="00FF3D26">
              <w:rPr>
                <w:color w:val="auto"/>
                <w:sz w:val="24"/>
                <w:szCs w:val="24"/>
              </w:rPr>
              <w:t>Физико-механические требования</w:t>
            </w:r>
          </w:p>
        </w:tc>
        <w:tc>
          <w:tcPr>
            <w:tcW w:w="674" w:type="dxa"/>
          </w:tcPr>
          <w:p w14:paraId="0EF9194A" w14:textId="77777777" w:rsidR="00FC4126" w:rsidRPr="00FF3D26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F3D26" w14:paraId="0C075E85" w14:textId="77777777" w:rsidTr="00FF3D26">
        <w:tc>
          <w:tcPr>
            <w:tcW w:w="9179" w:type="dxa"/>
          </w:tcPr>
          <w:p w14:paraId="4CE105C8" w14:textId="2C77BFFA" w:rsidR="00FC4126" w:rsidRPr="00FF3D26" w:rsidRDefault="00A173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5.2.1 Область</w:t>
            </w:r>
            <w:r w:rsidR="00DB58D1">
              <w:rPr>
                <w:color w:val="auto"/>
                <w:sz w:val="24"/>
                <w:szCs w:val="24"/>
              </w:rPr>
              <w:t xml:space="preserve"> защиты</w:t>
            </w:r>
            <w:r w:rsidRPr="00FF3D26">
              <w:rPr>
                <w:color w:val="auto"/>
                <w:sz w:val="24"/>
                <w:szCs w:val="24"/>
              </w:rPr>
              <w:t xml:space="preserve"> шлемов</w:t>
            </w:r>
            <w:r w:rsidR="00C86164">
              <w:rPr>
                <w:color w:val="auto"/>
                <w:sz w:val="24"/>
                <w:szCs w:val="24"/>
              </w:rPr>
              <w:t xml:space="preserve"> при сварке</w:t>
            </w:r>
          </w:p>
        </w:tc>
        <w:tc>
          <w:tcPr>
            <w:tcW w:w="674" w:type="dxa"/>
          </w:tcPr>
          <w:p w14:paraId="6FA79B8D" w14:textId="77777777" w:rsidR="00FC4126" w:rsidRPr="00FF3D26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F3D26" w14:paraId="13BFB545" w14:textId="77777777" w:rsidTr="00FF3D26">
        <w:tc>
          <w:tcPr>
            <w:tcW w:w="9179" w:type="dxa"/>
          </w:tcPr>
          <w:p w14:paraId="11C1D62E" w14:textId="34B10921" w:rsidR="00FC4126" w:rsidRPr="00FF3D26" w:rsidRDefault="00A173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5.2.2 Светонепроницаемость защитных средств индивидуальной защиты </w:t>
            </w:r>
            <w:r w:rsidR="00273FBE" w:rsidRPr="00273FBE">
              <w:rPr>
                <w:color w:val="auto"/>
                <w:sz w:val="24"/>
                <w:szCs w:val="24"/>
              </w:rPr>
              <w:t>при сварке</w:t>
            </w:r>
          </w:p>
        </w:tc>
        <w:tc>
          <w:tcPr>
            <w:tcW w:w="674" w:type="dxa"/>
          </w:tcPr>
          <w:p w14:paraId="54426F96" w14:textId="77777777" w:rsidR="00FC4126" w:rsidRPr="00FF3D26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F3D26" w14:paraId="40272DFA" w14:textId="77777777" w:rsidTr="00FF3D26">
        <w:tc>
          <w:tcPr>
            <w:tcW w:w="9179" w:type="dxa"/>
          </w:tcPr>
          <w:p w14:paraId="3C99E17F" w14:textId="222E7EBB" w:rsidR="00FC4126" w:rsidRPr="00FF3D26" w:rsidRDefault="00A173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5.2.3 Ударопрочность средств индивидуальной защиты </w:t>
            </w:r>
            <w:r w:rsidR="00273FBE" w:rsidRPr="00273FBE">
              <w:rPr>
                <w:color w:val="auto"/>
                <w:sz w:val="24"/>
                <w:szCs w:val="24"/>
              </w:rPr>
              <w:t>при сварке</w:t>
            </w:r>
          </w:p>
        </w:tc>
        <w:tc>
          <w:tcPr>
            <w:tcW w:w="674" w:type="dxa"/>
          </w:tcPr>
          <w:p w14:paraId="766C9F46" w14:textId="77777777" w:rsidR="00FC4126" w:rsidRPr="00FF3D26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F3D26" w14:paraId="4648E00E" w14:textId="77777777" w:rsidTr="00FF3D26">
        <w:tc>
          <w:tcPr>
            <w:tcW w:w="9179" w:type="dxa"/>
          </w:tcPr>
          <w:p w14:paraId="3A1B98E0" w14:textId="6430A525" w:rsidR="00FC4126" w:rsidRPr="00FF3D26" w:rsidRDefault="00A173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5.2.4 Электр</w:t>
            </w:r>
            <w:r w:rsidR="00273FBE">
              <w:rPr>
                <w:color w:val="auto"/>
                <w:sz w:val="24"/>
                <w:szCs w:val="24"/>
              </w:rPr>
              <w:t>о</w:t>
            </w:r>
            <w:r w:rsidRPr="00FF3D26">
              <w:rPr>
                <w:color w:val="auto"/>
                <w:sz w:val="24"/>
                <w:szCs w:val="24"/>
              </w:rPr>
              <w:t xml:space="preserve">изоляция шлема </w:t>
            </w:r>
            <w:bookmarkStart w:id="1" w:name="_Hlk225409419"/>
            <w:r w:rsidR="00C86164">
              <w:rPr>
                <w:color w:val="auto"/>
                <w:sz w:val="24"/>
                <w:szCs w:val="24"/>
              </w:rPr>
              <w:t>при сварке</w:t>
            </w:r>
            <w:r w:rsidRPr="00FF3D26">
              <w:rPr>
                <w:color w:val="auto"/>
                <w:sz w:val="24"/>
                <w:szCs w:val="24"/>
              </w:rPr>
              <w:t xml:space="preserve"> </w:t>
            </w:r>
            <w:bookmarkEnd w:id="1"/>
            <w:r w:rsidRPr="00FF3D26">
              <w:rPr>
                <w:color w:val="auto"/>
                <w:sz w:val="24"/>
                <w:szCs w:val="24"/>
              </w:rPr>
              <w:t xml:space="preserve">и защитного </w:t>
            </w:r>
            <w:r w:rsidR="00AE4B08" w:rsidRPr="00FF3D26">
              <w:rPr>
                <w:color w:val="auto"/>
                <w:sz w:val="24"/>
                <w:szCs w:val="24"/>
              </w:rPr>
              <w:t xml:space="preserve">лицевого </w:t>
            </w:r>
            <w:r w:rsidRPr="00FF3D26">
              <w:rPr>
                <w:color w:val="auto"/>
                <w:sz w:val="24"/>
                <w:szCs w:val="24"/>
              </w:rPr>
              <w:t xml:space="preserve">щитка </w:t>
            </w:r>
            <w:r w:rsidR="00C86164">
              <w:rPr>
                <w:color w:val="auto"/>
                <w:sz w:val="24"/>
                <w:szCs w:val="24"/>
              </w:rPr>
              <w:t>при сварке</w:t>
            </w:r>
            <w:r w:rsidR="00C86164" w:rsidRPr="00FF3D26">
              <w:rPr>
                <w:color w:val="auto"/>
                <w:sz w:val="24"/>
                <w:szCs w:val="24"/>
              </w:rPr>
              <w:t xml:space="preserve"> </w:t>
            </w:r>
            <w:r w:rsidRPr="00FF3D26">
              <w:rPr>
                <w:color w:val="auto"/>
                <w:sz w:val="24"/>
                <w:szCs w:val="24"/>
              </w:rPr>
              <w:t>с ручкой</w:t>
            </w:r>
          </w:p>
        </w:tc>
        <w:tc>
          <w:tcPr>
            <w:tcW w:w="674" w:type="dxa"/>
          </w:tcPr>
          <w:p w14:paraId="4FC4A709" w14:textId="77777777" w:rsidR="00FC4126" w:rsidRPr="00FF3D26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A173D4" w:rsidRPr="00FF3D26" w14:paraId="59F3977E" w14:textId="77777777" w:rsidTr="00FF3D26">
        <w:tc>
          <w:tcPr>
            <w:tcW w:w="9179" w:type="dxa"/>
          </w:tcPr>
          <w:p w14:paraId="74C8667A" w14:textId="177089F4" w:rsidR="00A173D4" w:rsidRPr="00FF3D26" w:rsidRDefault="00A173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5.2.5. Устойчивость к проник</w:t>
            </w:r>
            <w:r w:rsidR="00212992">
              <w:rPr>
                <w:color w:val="auto"/>
                <w:sz w:val="24"/>
                <w:szCs w:val="24"/>
              </w:rPr>
              <w:t>анию</w:t>
            </w:r>
            <w:r w:rsidRPr="00FF3D26">
              <w:rPr>
                <w:color w:val="auto"/>
                <w:sz w:val="24"/>
                <w:szCs w:val="24"/>
              </w:rPr>
              <w:t xml:space="preserve"> горячих твердых частиц шлема </w:t>
            </w:r>
            <w:r w:rsidR="00C86164">
              <w:rPr>
                <w:color w:val="auto"/>
                <w:sz w:val="24"/>
                <w:szCs w:val="24"/>
              </w:rPr>
              <w:t>при сварке</w:t>
            </w:r>
            <w:r w:rsidRPr="00FF3D26">
              <w:rPr>
                <w:color w:val="auto"/>
                <w:sz w:val="24"/>
                <w:szCs w:val="24"/>
              </w:rPr>
              <w:t xml:space="preserve"> и защитного </w:t>
            </w:r>
            <w:r w:rsidR="00AE4B08" w:rsidRPr="00FF3D26">
              <w:rPr>
                <w:color w:val="auto"/>
                <w:sz w:val="24"/>
                <w:szCs w:val="24"/>
              </w:rPr>
              <w:t xml:space="preserve">лицевого </w:t>
            </w:r>
            <w:r w:rsidRPr="00FF3D26">
              <w:rPr>
                <w:color w:val="auto"/>
                <w:sz w:val="24"/>
                <w:szCs w:val="24"/>
              </w:rPr>
              <w:t xml:space="preserve">щитка </w:t>
            </w:r>
            <w:r w:rsidR="00C86164">
              <w:rPr>
                <w:color w:val="auto"/>
                <w:sz w:val="24"/>
                <w:szCs w:val="24"/>
              </w:rPr>
              <w:t>при сварке</w:t>
            </w:r>
            <w:r w:rsidR="00C86164" w:rsidRPr="00FF3D26">
              <w:rPr>
                <w:color w:val="auto"/>
                <w:sz w:val="24"/>
                <w:szCs w:val="24"/>
              </w:rPr>
              <w:t xml:space="preserve"> </w:t>
            </w:r>
            <w:r w:rsidRPr="00FF3D26">
              <w:rPr>
                <w:color w:val="auto"/>
                <w:sz w:val="24"/>
                <w:szCs w:val="24"/>
              </w:rPr>
              <w:t>с ручкой</w:t>
            </w:r>
          </w:p>
        </w:tc>
        <w:tc>
          <w:tcPr>
            <w:tcW w:w="674" w:type="dxa"/>
          </w:tcPr>
          <w:p w14:paraId="47105E04" w14:textId="77777777" w:rsidR="00A173D4" w:rsidRPr="00FF3D26" w:rsidRDefault="00A173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F3D26" w14:paraId="755B4D45" w14:textId="77777777" w:rsidTr="00FF3D26">
        <w:tc>
          <w:tcPr>
            <w:tcW w:w="9179" w:type="dxa"/>
          </w:tcPr>
          <w:p w14:paraId="7107A705" w14:textId="3546DB83" w:rsidR="00FC4126" w:rsidRPr="00FF3D26" w:rsidRDefault="00A173D4" w:rsidP="00A173D4">
            <w:pPr>
              <w:pStyle w:val="HEADERTEXT"/>
              <w:spacing w:line="360" w:lineRule="auto"/>
              <w:ind w:firstLine="567"/>
              <w:jc w:val="both"/>
              <w:rPr>
                <w:bCs/>
                <w:color w:val="auto"/>
                <w:sz w:val="24"/>
                <w:szCs w:val="28"/>
              </w:rPr>
            </w:pPr>
            <w:r w:rsidRPr="00FF3D26">
              <w:rPr>
                <w:bCs/>
                <w:color w:val="auto"/>
                <w:sz w:val="24"/>
                <w:szCs w:val="28"/>
              </w:rPr>
              <w:t xml:space="preserve">5.2.6 Размеры и масса защитных </w:t>
            </w:r>
            <w:r w:rsidR="00AE4B08" w:rsidRPr="00FF3D26">
              <w:rPr>
                <w:bCs/>
                <w:color w:val="auto"/>
                <w:sz w:val="24"/>
                <w:szCs w:val="28"/>
              </w:rPr>
              <w:t xml:space="preserve">лицевых </w:t>
            </w:r>
            <w:r w:rsidRPr="00FF3D26">
              <w:rPr>
                <w:bCs/>
                <w:color w:val="auto"/>
                <w:sz w:val="24"/>
                <w:szCs w:val="28"/>
              </w:rPr>
              <w:t xml:space="preserve">щитков </w:t>
            </w:r>
            <w:r w:rsidR="00C86164">
              <w:rPr>
                <w:color w:val="auto"/>
                <w:sz w:val="24"/>
                <w:szCs w:val="24"/>
              </w:rPr>
              <w:t>при сварке</w:t>
            </w:r>
            <w:r w:rsidR="00C86164" w:rsidRPr="00FF3D26">
              <w:rPr>
                <w:color w:val="auto"/>
                <w:sz w:val="24"/>
                <w:szCs w:val="24"/>
              </w:rPr>
              <w:t xml:space="preserve"> </w:t>
            </w:r>
            <w:r w:rsidRPr="00FF3D26">
              <w:rPr>
                <w:bCs/>
                <w:color w:val="auto"/>
                <w:sz w:val="24"/>
                <w:szCs w:val="28"/>
              </w:rPr>
              <w:t>с ручкой</w:t>
            </w:r>
          </w:p>
        </w:tc>
        <w:tc>
          <w:tcPr>
            <w:tcW w:w="674" w:type="dxa"/>
          </w:tcPr>
          <w:p w14:paraId="4D9F5A62" w14:textId="77777777" w:rsidR="00FC4126" w:rsidRPr="00FF3D26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F3D26" w14:paraId="427B3D11" w14:textId="77777777" w:rsidTr="00FF3D26">
        <w:tc>
          <w:tcPr>
            <w:tcW w:w="9179" w:type="dxa"/>
          </w:tcPr>
          <w:p w14:paraId="4AB050F1" w14:textId="741DA817" w:rsidR="00E711D4" w:rsidRPr="000F5AA4" w:rsidRDefault="00496D51" w:rsidP="000229C7">
            <w:pPr>
              <w:pStyle w:val="HEADERTEXT"/>
              <w:spacing w:line="36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0F5AA4">
              <w:rPr>
                <w:b/>
                <w:color w:val="auto"/>
                <w:sz w:val="24"/>
                <w:szCs w:val="24"/>
              </w:rPr>
              <w:t xml:space="preserve">6 </w:t>
            </w:r>
            <w:r w:rsidR="00FF3D26" w:rsidRPr="000F5AA4">
              <w:rPr>
                <w:b/>
                <w:color w:val="auto"/>
                <w:sz w:val="24"/>
                <w:szCs w:val="24"/>
              </w:rPr>
              <w:t xml:space="preserve">Маркировка средств индивидуальной защиты </w:t>
            </w:r>
            <w:r w:rsidR="00273FBE" w:rsidRPr="00273FBE">
              <w:rPr>
                <w:b/>
                <w:color w:val="auto"/>
                <w:sz w:val="24"/>
                <w:szCs w:val="24"/>
              </w:rPr>
              <w:t>при сварке</w:t>
            </w:r>
          </w:p>
        </w:tc>
        <w:tc>
          <w:tcPr>
            <w:tcW w:w="674" w:type="dxa"/>
          </w:tcPr>
          <w:p w14:paraId="691E1792" w14:textId="77777777" w:rsidR="00E711D4" w:rsidRPr="00FF3D26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F3D26" w14:paraId="1D074B0B" w14:textId="77777777" w:rsidTr="00FF3D26">
        <w:tc>
          <w:tcPr>
            <w:tcW w:w="9179" w:type="dxa"/>
          </w:tcPr>
          <w:p w14:paraId="0CE286C7" w14:textId="77777777" w:rsidR="00E711D4" w:rsidRPr="00FF3D26" w:rsidRDefault="00496D51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6.1 </w:t>
            </w:r>
            <w:r w:rsidR="00FF3D26" w:rsidRPr="00FF3D26">
              <w:rPr>
                <w:color w:val="auto"/>
                <w:sz w:val="24"/>
                <w:szCs w:val="24"/>
              </w:rPr>
              <w:t>Общие положения</w:t>
            </w:r>
          </w:p>
        </w:tc>
        <w:tc>
          <w:tcPr>
            <w:tcW w:w="674" w:type="dxa"/>
          </w:tcPr>
          <w:p w14:paraId="69592C59" w14:textId="77777777" w:rsidR="00E711D4" w:rsidRPr="00FF3D26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F3D26" w14:paraId="48E88C00" w14:textId="77777777" w:rsidTr="00FF3D26">
        <w:tc>
          <w:tcPr>
            <w:tcW w:w="9179" w:type="dxa"/>
          </w:tcPr>
          <w:p w14:paraId="3BD6B060" w14:textId="77777777" w:rsidR="00E711D4" w:rsidRPr="00FF3D26" w:rsidRDefault="00496D51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6.2 </w:t>
            </w:r>
            <w:r w:rsidR="00FF3D26" w:rsidRPr="00FF3D26">
              <w:rPr>
                <w:color w:val="auto"/>
                <w:sz w:val="24"/>
                <w:szCs w:val="24"/>
              </w:rPr>
              <w:t>Обязательная маркировка на сварочных светофильтрах</w:t>
            </w:r>
          </w:p>
        </w:tc>
        <w:tc>
          <w:tcPr>
            <w:tcW w:w="674" w:type="dxa"/>
          </w:tcPr>
          <w:p w14:paraId="36392260" w14:textId="77777777" w:rsidR="00E711D4" w:rsidRPr="00FF3D26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F3D26" w14:paraId="6DAB582D" w14:textId="77777777" w:rsidTr="00FF3D26">
        <w:tc>
          <w:tcPr>
            <w:tcW w:w="9179" w:type="dxa"/>
          </w:tcPr>
          <w:p w14:paraId="1C4FAEA6" w14:textId="7E1EA81D" w:rsidR="00E711D4" w:rsidRPr="00FF3D26" w:rsidRDefault="00496D51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6.3 </w:t>
            </w:r>
            <w:r w:rsidR="00FF3D26" w:rsidRPr="00FF3D26">
              <w:rPr>
                <w:color w:val="auto"/>
                <w:sz w:val="24"/>
                <w:szCs w:val="24"/>
              </w:rPr>
              <w:t xml:space="preserve">Обязательная маркировка на средствах индивидуальной защиты </w:t>
            </w:r>
            <w:r w:rsidR="00273FBE" w:rsidRPr="00273FBE">
              <w:rPr>
                <w:color w:val="auto"/>
                <w:sz w:val="24"/>
                <w:szCs w:val="24"/>
              </w:rPr>
              <w:t>при сварке</w:t>
            </w:r>
            <w:r w:rsidR="00FF3D26" w:rsidRPr="00FF3D26">
              <w:rPr>
                <w:color w:val="auto"/>
                <w:sz w:val="24"/>
                <w:szCs w:val="24"/>
              </w:rPr>
              <w:t>, за исключением сварочных светофильтров</w:t>
            </w:r>
          </w:p>
        </w:tc>
        <w:tc>
          <w:tcPr>
            <w:tcW w:w="674" w:type="dxa"/>
          </w:tcPr>
          <w:p w14:paraId="37EBD732" w14:textId="77777777" w:rsidR="00E711D4" w:rsidRPr="00FF3D26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F3D26" w:rsidRPr="00FF3D26" w14:paraId="257A1A08" w14:textId="77777777" w:rsidTr="00FF3D26">
        <w:tc>
          <w:tcPr>
            <w:tcW w:w="9179" w:type="dxa"/>
          </w:tcPr>
          <w:p w14:paraId="6162AD55" w14:textId="77777777" w:rsidR="00FF3D26" w:rsidRPr="00FF3D26" w:rsidRDefault="00FF3D26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6.4 Опциональная маркировка на сварочных светофильтрах</w:t>
            </w:r>
          </w:p>
        </w:tc>
        <w:tc>
          <w:tcPr>
            <w:tcW w:w="674" w:type="dxa"/>
          </w:tcPr>
          <w:p w14:paraId="21A080CE" w14:textId="77777777" w:rsidR="00FF3D26" w:rsidRPr="00FF3D26" w:rsidRDefault="00FF3D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F3D26" w:rsidRPr="00FF3D26" w14:paraId="1B825C0D" w14:textId="77777777" w:rsidTr="00FF3D26">
        <w:tc>
          <w:tcPr>
            <w:tcW w:w="9179" w:type="dxa"/>
          </w:tcPr>
          <w:p w14:paraId="58456B6A" w14:textId="0C2D1DC9" w:rsidR="00FF3D26" w:rsidRPr="00FF3D26" w:rsidRDefault="00FF3D26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 xml:space="preserve">6.5 Опциональная маркировка на средствах индивидуальной защиты </w:t>
            </w:r>
            <w:r w:rsidR="00273FBE" w:rsidRPr="00273FBE">
              <w:rPr>
                <w:color w:val="auto"/>
                <w:sz w:val="24"/>
                <w:szCs w:val="24"/>
              </w:rPr>
              <w:t xml:space="preserve">при сварке </w:t>
            </w:r>
            <w:r w:rsidRPr="00FF3D26">
              <w:rPr>
                <w:color w:val="auto"/>
                <w:sz w:val="24"/>
                <w:szCs w:val="24"/>
              </w:rPr>
              <w:t>за исключением сварочных светофильтров</w:t>
            </w:r>
          </w:p>
        </w:tc>
        <w:tc>
          <w:tcPr>
            <w:tcW w:w="674" w:type="dxa"/>
          </w:tcPr>
          <w:p w14:paraId="7A36986C" w14:textId="77777777" w:rsidR="00FF3D26" w:rsidRPr="00FF3D26" w:rsidRDefault="00FF3D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F3D26" w:rsidRPr="00FF3D26" w14:paraId="3ACF8C02" w14:textId="77777777" w:rsidTr="00FF3D26">
        <w:tc>
          <w:tcPr>
            <w:tcW w:w="9179" w:type="dxa"/>
          </w:tcPr>
          <w:p w14:paraId="73121917" w14:textId="77777777" w:rsidR="00FF3D26" w:rsidRPr="00FF3D26" w:rsidRDefault="00FF3D26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F3D26">
              <w:rPr>
                <w:color w:val="auto"/>
                <w:sz w:val="24"/>
                <w:szCs w:val="24"/>
              </w:rPr>
              <w:t>6.6. Примеры маркировки</w:t>
            </w:r>
          </w:p>
        </w:tc>
        <w:tc>
          <w:tcPr>
            <w:tcW w:w="674" w:type="dxa"/>
          </w:tcPr>
          <w:p w14:paraId="1859744E" w14:textId="77777777" w:rsidR="00FF3D26" w:rsidRPr="00FF3D26" w:rsidRDefault="00FF3D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F3D26" w:rsidRPr="00FF3D26" w14:paraId="0776EE05" w14:textId="77777777" w:rsidTr="00FF3D26">
        <w:tc>
          <w:tcPr>
            <w:tcW w:w="9179" w:type="dxa"/>
          </w:tcPr>
          <w:p w14:paraId="473B00FE" w14:textId="77777777" w:rsidR="00FF3D26" w:rsidRPr="000F5AA4" w:rsidRDefault="00FF3D26" w:rsidP="00FF3D26">
            <w:pPr>
              <w:pStyle w:val="HEADERTEXT"/>
              <w:spacing w:line="36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0F5AA4">
              <w:rPr>
                <w:b/>
                <w:color w:val="auto"/>
                <w:sz w:val="24"/>
                <w:szCs w:val="24"/>
              </w:rPr>
              <w:t>7. Информация, предоставляемая изготовителем</w:t>
            </w:r>
          </w:p>
        </w:tc>
        <w:tc>
          <w:tcPr>
            <w:tcW w:w="674" w:type="dxa"/>
          </w:tcPr>
          <w:p w14:paraId="3DA1E910" w14:textId="77777777" w:rsidR="00FF3D26" w:rsidRPr="00FF3D26" w:rsidRDefault="00FF3D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F3D26" w14:paraId="440A545C" w14:textId="77777777" w:rsidTr="00FF3D26">
        <w:tc>
          <w:tcPr>
            <w:tcW w:w="9179" w:type="dxa"/>
          </w:tcPr>
          <w:p w14:paraId="7895FC2C" w14:textId="77777777" w:rsidR="007D3907" w:rsidRPr="00FF3D26" w:rsidRDefault="003C3A8B" w:rsidP="00FF3D26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0F5AA4">
              <w:rPr>
                <w:b/>
                <w:color w:val="auto"/>
                <w:sz w:val="24"/>
                <w:szCs w:val="24"/>
              </w:rPr>
              <w:t xml:space="preserve">Приложение ДА (справочное) </w:t>
            </w:r>
            <w:r w:rsidR="00A64F9B" w:rsidRPr="000F5AA4">
              <w:rPr>
                <w:b/>
                <w:color w:val="auto"/>
                <w:sz w:val="24"/>
                <w:szCs w:val="24"/>
              </w:rPr>
              <w:t xml:space="preserve">Сведения о соответствии ссылочных международных </w:t>
            </w:r>
            <w:r w:rsidR="0069642C" w:rsidRPr="000F5AA4">
              <w:rPr>
                <w:b/>
                <w:color w:val="auto"/>
                <w:sz w:val="24"/>
                <w:szCs w:val="24"/>
              </w:rPr>
              <w:t xml:space="preserve">и региональных </w:t>
            </w:r>
            <w:r w:rsidR="00A64F9B" w:rsidRPr="000F5AA4">
              <w:rPr>
                <w:b/>
                <w:color w:val="auto"/>
                <w:sz w:val="24"/>
                <w:szCs w:val="24"/>
              </w:rPr>
              <w:t>стандартов межгосударственным стандартам</w:t>
            </w:r>
            <w:r w:rsidR="0069642C" w:rsidRPr="00FF3D26">
              <w:rPr>
                <w:color w:val="auto"/>
                <w:sz w:val="24"/>
                <w:szCs w:val="24"/>
              </w:rPr>
              <w:t>……………</w:t>
            </w:r>
            <w:r w:rsidR="00A64F9B" w:rsidRPr="00FF3D26">
              <w:rPr>
                <w:color w:val="auto"/>
                <w:sz w:val="24"/>
                <w:szCs w:val="24"/>
              </w:rPr>
              <w:t>………</w:t>
            </w:r>
            <w:r w:rsidR="00A97A2E" w:rsidRPr="00FF3D26">
              <w:rPr>
                <w:color w:val="auto"/>
                <w:sz w:val="24"/>
                <w:szCs w:val="24"/>
              </w:rPr>
              <w:t>……..…...</w:t>
            </w:r>
          </w:p>
        </w:tc>
        <w:tc>
          <w:tcPr>
            <w:tcW w:w="674" w:type="dxa"/>
          </w:tcPr>
          <w:p w14:paraId="2CF81354" w14:textId="77777777" w:rsidR="00587CE7" w:rsidRPr="00FF3D26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A97A2E" w:rsidRPr="00A97A2E" w14:paraId="7EB48043" w14:textId="77777777" w:rsidTr="00FF3D26">
        <w:tc>
          <w:tcPr>
            <w:tcW w:w="9179" w:type="dxa"/>
          </w:tcPr>
          <w:p w14:paraId="5B5314E7" w14:textId="77777777" w:rsidR="00A97A2E" w:rsidRPr="00BE7542" w:rsidRDefault="00A97A2E" w:rsidP="00A97A2E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0F5AA4">
              <w:rPr>
                <w:b/>
                <w:color w:val="auto"/>
                <w:sz w:val="24"/>
                <w:szCs w:val="24"/>
              </w:rPr>
              <w:t>Библиография</w:t>
            </w:r>
            <w:r w:rsidRPr="00FF3D26">
              <w:rPr>
                <w:bCs/>
                <w:color w:val="auto"/>
                <w:sz w:val="24"/>
                <w:szCs w:val="24"/>
              </w:rPr>
              <w:t>..…………..………………………………… ..…………..…………………</w:t>
            </w:r>
          </w:p>
        </w:tc>
        <w:tc>
          <w:tcPr>
            <w:tcW w:w="674" w:type="dxa"/>
          </w:tcPr>
          <w:p w14:paraId="1D55C6B3" w14:textId="77777777" w:rsidR="00A97A2E" w:rsidRPr="00A97A2E" w:rsidRDefault="00A97A2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6DA9963A" w14:textId="77777777" w:rsidR="00F1636E" w:rsidRDefault="00F1636E">
      <w:pPr>
        <w:suppressAutoHyphens w:val="0"/>
        <w:spacing w:after="0" w:line="240" w:lineRule="auto"/>
        <w:rPr>
          <w:rFonts w:ascii="Arial" w:hAnsi="Arial" w:cs="Arial"/>
          <w:b/>
          <w:sz w:val="28"/>
          <w:szCs w:val="28"/>
        </w:rPr>
        <w:sectPr w:rsidR="00F1636E" w:rsidSect="00AB5580">
          <w:footerReference w:type="even" r:id="rId14"/>
          <w:footerReference w:type="default" r:id="rId15"/>
          <w:type w:val="continuous"/>
          <w:pgSz w:w="11906" w:h="16838"/>
          <w:pgMar w:top="1099" w:right="851" w:bottom="1134" w:left="1418" w:header="278" w:footer="278" w:gutter="0"/>
          <w:pgNumType w:fmt="lowerRoman" w:start="2"/>
          <w:cols w:space="720"/>
          <w:docGrid w:linePitch="299"/>
        </w:sectPr>
      </w:pPr>
    </w:p>
    <w:p w14:paraId="1DF53412" w14:textId="77777777" w:rsidR="00F1636E" w:rsidRDefault="00F1636E">
      <w:pPr>
        <w:suppressAutoHyphens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2DB59E6" w14:textId="77777777" w:rsidR="00090E76" w:rsidRPr="00A06BC7" w:rsidRDefault="00090E76" w:rsidP="00090E76">
      <w:pPr>
        <w:spacing w:after="0"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A06BC7">
        <w:rPr>
          <w:rFonts w:ascii="Arial" w:hAnsi="Arial" w:cs="Arial"/>
          <w:b/>
          <w:sz w:val="28"/>
          <w:szCs w:val="28"/>
        </w:rPr>
        <w:t>Введение</w:t>
      </w:r>
    </w:p>
    <w:p w14:paraId="1414B1B6" w14:textId="77777777" w:rsidR="0027468B" w:rsidRDefault="0027468B" w:rsidP="000E4789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12079">
        <w:rPr>
          <w:rFonts w:ascii="Arial" w:hAnsi="Arial" w:cs="Arial"/>
          <w:sz w:val="24"/>
          <w:szCs w:val="24"/>
        </w:rPr>
        <w:t xml:space="preserve">Семейство документов, состоящее из серий ISO 16321, ISO 18526 и ISO 18527, было разработано в ответ на </w:t>
      </w:r>
      <w:r w:rsidR="0022381D">
        <w:rPr>
          <w:rFonts w:ascii="Arial" w:hAnsi="Arial" w:cs="Arial"/>
          <w:sz w:val="24"/>
          <w:szCs w:val="24"/>
        </w:rPr>
        <w:t>запрос</w:t>
      </w:r>
      <w:r w:rsidRPr="00612079">
        <w:rPr>
          <w:rFonts w:ascii="Arial" w:hAnsi="Arial" w:cs="Arial"/>
          <w:sz w:val="24"/>
          <w:szCs w:val="24"/>
        </w:rPr>
        <w:t xml:space="preserve"> заинтересованных сторон по всему миру о минимальных требованиях и методах испытаний </w:t>
      </w:r>
      <w:r w:rsidR="0022381D">
        <w:rPr>
          <w:rFonts w:ascii="Arial" w:hAnsi="Arial" w:cs="Arial"/>
          <w:sz w:val="24"/>
          <w:szCs w:val="24"/>
        </w:rPr>
        <w:t xml:space="preserve">для </w:t>
      </w:r>
      <w:r w:rsidRPr="00612079">
        <w:rPr>
          <w:rFonts w:ascii="Arial" w:hAnsi="Arial" w:cs="Arial"/>
          <w:sz w:val="24"/>
          <w:szCs w:val="24"/>
        </w:rPr>
        <w:t xml:space="preserve">средств защиты глаз и лица, продаваемых на международном рынке. В стандарте ISO 4007 приведены термины и определения </w:t>
      </w:r>
      <w:r w:rsidRPr="00D46C01">
        <w:rPr>
          <w:rFonts w:ascii="Arial" w:hAnsi="Arial" w:cs="Arial"/>
          <w:sz w:val="24"/>
          <w:szCs w:val="24"/>
        </w:rPr>
        <w:t>для различных типов</w:t>
      </w:r>
      <w:r w:rsidRPr="00612079">
        <w:rPr>
          <w:rFonts w:ascii="Arial" w:hAnsi="Arial" w:cs="Arial"/>
          <w:sz w:val="24"/>
          <w:szCs w:val="24"/>
        </w:rPr>
        <w:t xml:space="preserve"> продукции. Методы испытаний приведены в серии стандартов ISO 18526, а требования к средствам</w:t>
      </w:r>
      <w:r w:rsidR="00591194">
        <w:rPr>
          <w:rFonts w:ascii="Arial" w:hAnsi="Arial" w:cs="Arial"/>
          <w:sz w:val="24"/>
          <w:szCs w:val="24"/>
        </w:rPr>
        <w:t xml:space="preserve"> индивидуальной</w:t>
      </w:r>
      <w:r w:rsidRPr="00612079">
        <w:rPr>
          <w:rFonts w:ascii="Arial" w:hAnsi="Arial" w:cs="Arial"/>
          <w:sz w:val="24"/>
          <w:szCs w:val="24"/>
        </w:rPr>
        <w:t xml:space="preserve"> защиты глаз и лица приведены в серии стандартов ISO 16321. Защитные очки для конкретных видов спорта в основном относятся к серии ISO 18527. В настоящее время готовится руководящий документ ISO 19734 по выбору, использованию и техническому обслуживанию средств </w:t>
      </w:r>
      <w:r w:rsidR="00EE2DC6">
        <w:rPr>
          <w:rFonts w:ascii="Arial" w:hAnsi="Arial" w:cs="Arial"/>
          <w:sz w:val="24"/>
          <w:szCs w:val="24"/>
        </w:rPr>
        <w:t xml:space="preserve">индивидуальной </w:t>
      </w:r>
      <w:r w:rsidRPr="00612079">
        <w:rPr>
          <w:rFonts w:ascii="Arial" w:hAnsi="Arial" w:cs="Arial"/>
          <w:sz w:val="24"/>
          <w:szCs w:val="24"/>
        </w:rPr>
        <w:t>защиты глаз и лица.</w:t>
      </w:r>
    </w:p>
    <w:p w14:paraId="78F24ED5" w14:textId="77777777" w:rsidR="0027468B" w:rsidRDefault="0027468B" w:rsidP="000E4789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C738AB" w14:textId="77777777" w:rsidR="000E4789" w:rsidRPr="009C0363" w:rsidRDefault="000E4789" w:rsidP="000E4789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  <w:sectPr w:rsidR="000E4789" w:rsidRPr="009C0363" w:rsidSect="00F1636E">
          <w:pgSz w:w="11906" w:h="16838"/>
          <w:pgMar w:top="1099" w:right="851" w:bottom="1134" w:left="1418" w:header="278" w:footer="278" w:gutter="0"/>
          <w:pgNumType w:fmt="lowerRoman" w:start="2"/>
          <w:cols w:space="720"/>
          <w:docGrid w:linePitch="299"/>
        </w:sectPr>
      </w:pPr>
    </w:p>
    <w:p w14:paraId="2FD5B231" w14:textId="77777777" w:rsidR="00E17AB8" w:rsidRPr="00E17AB8" w:rsidRDefault="00587CE7" w:rsidP="00E17AB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spacing w:before="120"/>
        <w:jc w:val="center"/>
      </w:pPr>
      <w:r w:rsidRPr="00931179">
        <w:rPr>
          <w:rFonts w:ascii="Arial" w:hAnsi="Arial" w:cs="Arial"/>
          <w:b/>
          <w:bCs/>
          <w:spacing w:val="160"/>
          <w:sz w:val="24"/>
          <w:szCs w:val="24"/>
        </w:rPr>
        <w:lastRenderedPageBreak/>
        <w:t>МЕЖГОСУДАРСТВЕННЫЙ СТАНДАРТ</w:t>
      </w:r>
    </w:p>
    <w:p w14:paraId="3421D2E0" w14:textId="77777777" w:rsidR="000A68F1" w:rsidRPr="000A68F1" w:rsidRDefault="000A68F1" w:rsidP="000A68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68F1">
        <w:rPr>
          <w:rFonts w:ascii="Arial" w:hAnsi="Arial" w:cs="Arial"/>
          <w:b/>
          <w:sz w:val="24"/>
          <w:szCs w:val="24"/>
        </w:rPr>
        <w:t xml:space="preserve">Система стандартов безопасности труда </w:t>
      </w:r>
    </w:p>
    <w:p w14:paraId="684634EE" w14:textId="77777777" w:rsidR="00E0596A" w:rsidRDefault="000A68F1" w:rsidP="000A68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68F1">
        <w:rPr>
          <w:rFonts w:ascii="Arial" w:hAnsi="Arial" w:cs="Arial"/>
          <w:b/>
          <w:sz w:val="24"/>
          <w:szCs w:val="24"/>
        </w:rPr>
        <w:t>СРЕДСТВА ИНД</w:t>
      </w:r>
      <w:r w:rsidR="00E0596A">
        <w:rPr>
          <w:rFonts w:ascii="Arial" w:hAnsi="Arial" w:cs="Arial"/>
          <w:b/>
          <w:sz w:val="24"/>
          <w:szCs w:val="24"/>
        </w:rPr>
        <w:t>ИВИДУАЛЬНОЙ ЗАЩИТЫ ГЛАЗ И ЛИЦА</w:t>
      </w:r>
    </w:p>
    <w:p w14:paraId="10A3BA63" w14:textId="39EBA199" w:rsidR="000A68F1" w:rsidRDefault="00E0596A" w:rsidP="000A68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Требования</w:t>
      </w:r>
      <w:r w:rsidR="000A68F1" w:rsidRPr="000A68F1">
        <w:rPr>
          <w:rFonts w:ascii="Arial" w:hAnsi="Arial" w:cs="Arial"/>
          <w:b/>
          <w:sz w:val="24"/>
          <w:szCs w:val="24"/>
        </w:rPr>
        <w:t xml:space="preserve"> </w:t>
      </w:r>
    </w:p>
    <w:p w14:paraId="1FA3422D" w14:textId="72DC98F3" w:rsidR="00E0596A" w:rsidRDefault="000A68F1" w:rsidP="00DB2A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68F1">
        <w:rPr>
          <w:rFonts w:ascii="Arial" w:hAnsi="Arial" w:cs="Arial"/>
          <w:b/>
          <w:sz w:val="24"/>
          <w:szCs w:val="24"/>
        </w:rPr>
        <w:t xml:space="preserve">Часть </w:t>
      </w:r>
      <w:r w:rsidR="00640AD4">
        <w:rPr>
          <w:rFonts w:ascii="Arial" w:hAnsi="Arial" w:cs="Arial"/>
          <w:b/>
          <w:sz w:val="24"/>
          <w:szCs w:val="24"/>
        </w:rPr>
        <w:t>2</w:t>
      </w:r>
    </w:p>
    <w:p w14:paraId="7AFD70A0" w14:textId="77777777" w:rsidR="00E0596A" w:rsidRDefault="00E0596A" w:rsidP="00DB2A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Средства</w:t>
      </w:r>
      <w:r w:rsidRPr="00DB2A3E">
        <w:rPr>
          <w:rFonts w:ascii="Arial" w:hAnsi="Arial" w:cs="Arial"/>
          <w:b/>
          <w:sz w:val="24"/>
          <w:szCs w:val="24"/>
        </w:rPr>
        <w:t xml:space="preserve"> </w:t>
      </w:r>
      <w:r w:rsidR="00DB2A3E" w:rsidRPr="00DB2A3E">
        <w:rPr>
          <w:rFonts w:ascii="Arial" w:hAnsi="Arial" w:cs="Arial"/>
          <w:b/>
          <w:sz w:val="24"/>
          <w:szCs w:val="24"/>
        </w:rPr>
        <w:t xml:space="preserve">индивидуальной защиты глаз и лица для защиты </w:t>
      </w:r>
      <w:r>
        <w:rPr>
          <w:rFonts w:ascii="Arial" w:hAnsi="Arial" w:cs="Arial"/>
          <w:b/>
          <w:sz w:val="24"/>
          <w:szCs w:val="24"/>
        </w:rPr>
        <w:t xml:space="preserve">от </w:t>
      </w:r>
      <w:r w:rsidR="00DB2A3E" w:rsidRPr="00DB2A3E">
        <w:rPr>
          <w:rFonts w:ascii="Arial" w:hAnsi="Arial" w:cs="Arial"/>
          <w:b/>
          <w:sz w:val="24"/>
          <w:szCs w:val="24"/>
        </w:rPr>
        <w:t>свар</w:t>
      </w:r>
      <w:r>
        <w:rPr>
          <w:rFonts w:ascii="Arial" w:hAnsi="Arial" w:cs="Arial"/>
          <w:b/>
          <w:sz w:val="24"/>
          <w:szCs w:val="24"/>
        </w:rPr>
        <w:t>ки</w:t>
      </w:r>
      <w:r w:rsidR="00DB2A3E" w:rsidRPr="00DB2A3E">
        <w:rPr>
          <w:rFonts w:ascii="Arial" w:hAnsi="Arial" w:cs="Arial"/>
          <w:b/>
          <w:sz w:val="24"/>
          <w:szCs w:val="24"/>
        </w:rPr>
        <w:t xml:space="preserve"> </w:t>
      </w:r>
    </w:p>
    <w:p w14:paraId="154BABE6" w14:textId="67D6B56A" w:rsidR="00DB2A3E" w:rsidRDefault="00DB2A3E" w:rsidP="00DB2A3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B2A3E">
        <w:rPr>
          <w:rFonts w:ascii="Arial" w:hAnsi="Arial" w:cs="Arial"/>
          <w:b/>
          <w:sz w:val="24"/>
          <w:szCs w:val="24"/>
        </w:rPr>
        <w:t>и аналогичных работ</w:t>
      </w:r>
      <w:r w:rsidRPr="00DB2A3E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E78FED4" w14:textId="77777777" w:rsidR="002356C9" w:rsidRPr="002356C9" w:rsidRDefault="002356C9" w:rsidP="002356C9">
      <w:pPr>
        <w:spacing w:after="0" w:line="360" w:lineRule="auto"/>
        <w:jc w:val="center"/>
        <w:rPr>
          <w:rFonts w:ascii="Arial" w:eastAsia="Arial" w:hAnsi="Arial" w:cs="Arial"/>
          <w:bCs/>
          <w:noProof/>
          <w:sz w:val="24"/>
          <w:szCs w:val="24"/>
          <w:lang w:val="en-US" w:eastAsia="ru-RU"/>
        </w:rPr>
      </w:pPr>
      <w:r w:rsidRPr="002356C9">
        <w:rPr>
          <w:rFonts w:ascii="Arial" w:eastAsia="Arial" w:hAnsi="Arial" w:cs="Arial"/>
          <w:bCs/>
          <w:noProof/>
          <w:sz w:val="24"/>
          <w:szCs w:val="24"/>
          <w:lang w:val="en-US" w:eastAsia="ru-RU"/>
        </w:rPr>
        <w:t xml:space="preserve">Occupational safety standards system. Personal eye and face protection equipment. </w:t>
      </w:r>
    </w:p>
    <w:p w14:paraId="432AFA83" w14:textId="430C23A4" w:rsidR="005B3EE8" w:rsidRPr="005B3EE8" w:rsidRDefault="002356C9" w:rsidP="002356C9">
      <w:pPr>
        <w:spacing w:after="0" w:line="360" w:lineRule="auto"/>
        <w:jc w:val="center"/>
        <w:rPr>
          <w:rFonts w:ascii="Arial" w:eastAsia="Arial" w:hAnsi="Arial" w:cs="Arial"/>
          <w:bCs/>
          <w:noProof/>
          <w:sz w:val="24"/>
          <w:szCs w:val="24"/>
          <w:highlight w:val="yellow"/>
          <w:lang w:val="en-US" w:eastAsia="ru-RU"/>
        </w:rPr>
      </w:pPr>
      <w:r w:rsidRPr="002356C9">
        <w:rPr>
          <w:rFonts w:ascii="Arial" w:eastAsia="Arial" w:hAnsi="Arial" w:cs="Arial"/>
          <w:bCs/>
          <w:noProof/>
          <w:sz w:val="24"/>
          <w:szCs w:val="24"/>
          <w:lang w:val="en-US" w:eastAsia="ru-RU"/>
        </w:rPr>
        <w:t xml:space="preserve">Part 2. Requirements for protectors used during welding and related techniques </w:t>
      </w:r>
    </w:p>
    <w:p w14:paraId="62D95BD0" w14:textId="77777777" w:rsidR="004338E2" w:rsidRPr="00114F27" w:rsidRDefault="0013603E" w:rsidP="00D468BE">
      <w:pPr>
        <w:pStyle w:val="a0"/>
        <w:spacing w:after="0"/>
        <w:rPr>
          <w:lang w:val="en-US"/>
        </w:rPr>
      </w:pPr>
      <w:r>
        <w:rPr>
          <w:rFonts w:ascii="Arial" w:eastAsia="Arial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62444A" wp14:editId="225282B4">
                <wp:simplePos x="0" y="0"/>
                <wp:positionH relativeFrom="column">
                  <wp:posOffset>-20320</wp:posOffset>
                </wp:positionH>
                <wp:positionV relativeFrom="paragraph">
                  <wp:posOffset>45587</wp:posOffset>
                </wp:positionV>
                <wp:extent cx="6251575" cy="18415"/>
                <wp:effectExtent l="0" t="0" r="15875" b="1968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841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66FCC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3.6pt" to="490.6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hxxgEAAHIDAAAOAAAAZHJzL2Uyb0RvYy54bWysU01v2zAMvQ/YfxB0X2wHSxYYcXpI1126&#10;LUC73RlJtoVJoiCqcfLvJ6mpu4/bMB8EiR+Pj4/09uZsDTupQBpdx5tFzZlyAqV2Q8e/Pd6923BG&#10;EZwEg051/KKI3+zevtlOvlVLHNFIFVgCcdROvuNjjL6tKhKjskAL9MolZ4/BQkzPMFQywJTQramW&#10;db2uJgzSBxSKKFlvn518V/D7Xon4te9JRWY6nrjFcoZyHvNZ7bbQDgH8qMWVBvwDCwvapaIz1C1E&#10;YE9B/wVltQhI2MeFQFth32uhSg+pm6b+o5uHEbwqvSRxyM8y0f+DFV9Oe3cImbo4uwd/j+IHMYf7&#10;EdygCoHHi0+Da7JU1eSpnVPyg/whsOP0GWWKgaeIRYVzHyzrjfbfc2IGT52yc5H9MsuuzpGJZFwv&#10;V83qw4ozkXzN5n2zKrWgzTA52QeKnxRali8dN9plVaCF0z3FTOs1JJsd3mljymSNY1PCXK7rumQQ&#10;Gi2zN8dRGI57E9gJ8nKU71r4tzCrY1pRo23HN3MQtKMC+dHJUiaCNs/3RMW4DK7K8l35vSiV15La&#10;I8rLIbzImQZbOrguYd6cX99F9NdfZfcTAAD//wMAUEsDBBQABgAIAAAAIQAD89Jq3AAAAAcBAAAP&#10;AAAAZHJzL2Rvd25yZXYueG1sTI5BS8NAEIXvgv9hGcFbu5sWNMZsSimKgiCYil632Uk2mJ0N2W0b&#10;/73jSU/D4328+crN7Adxwin2gTRkSwUCqQm2p07D+/5xkYOIyZA1QyDU8I0RNtXlRWkKG870hqc6&#10;dYJHKBZGg0tpLKSMjUNv4jKMSNy1YfImcZw6aSdz5nE/yJVSN9KbnviDMyPuHDZf9dFrkPbVPTzn&#10;baa6l3b7WdPHfvfktb6+mrf3IBLO6Q+GX31Wh4qdDuFINopBw2K9YlLDLR+u7/JsDeLAnMpAVqX8&#10;71/9AAAA//8DAFBLAQItABQABgAIAAAAIQC2gziS/gAAAOEBAAATAAAAAAAAAAAAAAAAAAAAAABb&#10;Q29udGVudF9UeXBlc10ueG1sUEsBAi0AFAAGAAgAAAAhADj9If/WAAAAlAEAAAsAAAAAAAAAAAAA&#10;AAAALwEAAF9yZWxzLy5yZWxzUEsBAi0AFAAGAAgAAAAhAAdQ+HHGAQAAcgMAAA4AAAAAAAAAAAAA&#10;AAAALgIAAGRycy9lMm9Eb2MueG1sUEsBAi0AFAAGAAgAAAAhAAPz0mrcAAAABwEAAA8AAAAAAAAA&#10;AAAAAAAAIAQAAGRycy9kb3ducmV2LnhtbFBLBQYAAAAABAAEAPMAAAApBQAAAAA=&#10;" strokeweight=".35mm">
                <v:stroke joinstyle="miter"/>
              </v:line>
            </w:pict>
          </mc:Fallback>
        </mc:AlternateContent>
      </w:r>
    </w:p>
    <w:p w14:paraId="47A42DCD" w14:textId="77777777" w:rsidR="00587CE7" w:rsidRPr="00B80441" w:rsidRDefault="00587CE7" w:rsidP="00561DCD">
      <w:pPr>
        <w:tabs>
          <w:tab w:val="left" w:pos="5844"/>
          <w:tab w:val="left" w:pos="6329"/>
          <w:tab w:val="right" w:pos="9921"/>
        </w:tabs>
        <w:jc w:val="right"/>
      </w:pPr>
      <w:r w:rsidRPr="00931179">
        <w:rPr>
          <w:rFonts w:ascii="Arial" w:hAnsi="Arial" w:cs="Arial"/>
          <w:b/>
          <w:sz w:val="24"/>
          <w:szCs w:val="24"/>
        </w:rPr>
        <w:t>Дата</w:t>
      </w:r>
      <w:r w:rsidRPr="00B80441">
        <w:rPr>
          <w:rFonts w:ascii="Arial" w:hAnsi="Arial" w:cs="Arial"/>
          <w:b/>
          <w:sz w:val="24"/>
          <w:szCs w:val="24"/>
        </w:rPr>
        <w:t xml:space="preserve"> </w:t>
      </w:r>
      <w:r w:rsidRPr="00931179">
        <w:rPr>
          <w:rFonts w:ascii="Arial" w:hAnsi="Arial" w:cs="Arial"/>
          <w:b/>
          <w:sz w:val="24"/>
          <w:szCs w:val="24"/>
        </w:rPr>
        <w:t>введения</w:t>
      </w:r>
      <w:r w:rsidRPr="00B80441">
        <w:rPr>
          <w:rFonts w:ascii="Arial" w:hAnsi="Arial" w:cs="Arial"/>
          <w:b/>
          <w:sz w:val="24"/>
          <w:szCs w:val="24"/>
        </w:rPr>
        <w:t xml:space="preserve"> </w:t>
      </w:r>
    </w:p>
    <w:p w14:paraId="007DF941" w14:textId="77777777" w:rsidR="00561DCD" w:rsidRPr="00B80441" w:rsidRDefault="00561DCD" w:rsidP="0085322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14:paraId="7BCFD5AD" w14:textId="77777777" w:rsidR="00587CE7" w:rsidRPr="00B80441" w:rsidRDefault="00587CE7" w:rsidP="0085322B">
      <w:pPr>
        <w:pStyle w:val="HEADERTEXT"/>
        <w:spacing w:line="360" w:lineRule="auto"/>
        <w:ind w:firstLine="709"/>
        <w:jc w:val="both"/>
        <w:rPr>
          <w:color w:val="auto"/>
        </w:rPr>
      </w:pPr>
      <w:r w:rsidRPr="00B80441">
        <w:rPr>
          <w:b/>
          <w:bCs/>
          <w:color w:val="auto"/>
          <w:sz w:val="28"/>
          <w:szCs w:val="28"/>
        </w:rPr>
        <w:t xml:space="preserve">1 </w:t>
      </w:r>
      <w:r w:rsidRPr="00931179">
        <w:rPr>
          <w:b/>
          <w:bCs/>
          <w:color w:val="auto"/>
          <w:sz w:val="28"/>
          <w:szCs w:val="28"/>
        </w:rPr>
        <w:t>Область</w:t>
      </w:r>
      <w:r w:rsidRPr="00B80441">
        <w:rPr>
          <w:b/>
          <w:bCs/>
          <w:color w:val="auto"/>
          <w:sz w:val="28"/>
          <w:szCs w:val="28"/>
        </w:rPr>
        <w:t xml:space="preserve"> </w:t>
      </w:r>
      <w:r w:rsidRPr="00931179">
        <w:rPr>
          <w:b/>
          <w:bCs/>
          <w:color w:val="auto"/>
          <w:sz w:val="28"/>
          <w:szCs w:val="28"/>
        </w:rPr>
        <w:t>применения</w:t>
      </w:r>
    </w:p>
    <w:p w14:paraId="6F454E59" w14:textId="77777777" w:rsidR="00640AD4" w:rsidRPr="00CF17B1" w:rsidRDefault="006C7522" w:rsidP="00CF17B1">
      <w:pPr>
        <w:pStyle w:val="FORMATTEXT"/>
        <w:spacing w:line="360" w:lineRule="auto"/>
        <w:ind w:firstLine="709"/>
        <w:jc w:val="both"/>
        <w:rPr>
          <w:sz w:val="24"/>
          <w:szCs w:val="24"/>
          <w:highlight w:val="yellow"/>
        </w:rPr>
      </w:pPr>
      <w:r w:rsidRPr="006C7522">
        <w:rPr>
          <w:sz w:val="24"/>
          <w:szCs w:val="24"/>
        </w:rPr>
        <w:t xml:space="preserve">Настоящий </w:t>
      </w:r>
      <w:r w:rsidR="00BB6AC6">
        <w:rPr>
          <w:sz w:val="24"/>
          <w:szCs w:val="24"/>
        </w:rPr>
        <w:t>стандарт</w:t>
      </w:r>
      <w:r w:rsidRPr="006C7522">
        <w:rPr>
          <w:sz w:val="24"/>
          <w:szCs w:val="24"/>
        </w:rPr>
        <w:t xml:space="preserve"> устанавливает </w:t>
      </w:r>
      <w:r w:rsidR="00640AD4">
        <w:rPr>
          <w:sz w:val="24"/>
          <w:szCs w:val="24"/>
        </w:rPr>
        <w:t>дополнительные</w:t>
      </w:r>
      <w:r w:rsidR="00142313">
        <w:rPr>
          <w:sz w:val="24"/>
          <w:szCs w:val="24"/>
        </w:rPr>
        <w:t xml:space="preserve"> </w:t>
      </w:r>
      <w:r w:rsidRPr="006C7522">
        <w:rPr>
          <w:sz w:val="24"/>
          <w:szCs w:val="24"/>
        </w:rPr>
        <w:t>требования</w:t>
      </w:r>
      <w:r w:rsidR="00723967">
        <w:rPr>
          <w:sz w:val="24"/>
          <w:szCs w:val="24"/>
        </w:rPr>
        <w:t xml:space="preserve"> </w:t>
      </w:r>
      <w:r w:rsidR="00640AD4" w:rsidRPr="00640AD4">
        <w:rPr>
          <w:sz w:val="24"/>
          <w:szCs w:val="24"/>
        </w:rPr>
        <w:t>к материалам, конструкции, характеристикам и маркировке средств защиты глаз и лица</w:t>
      </w:r>
      <w:r w:rsidR="00FB13E2" w:rsidRPr="00F35989">
        <w:rPr>
          <w:sz w:val="24"/>
          <w:szCs w:val="24"/>
        </w:rPr>
        <w:t xml:space="preserve"> </w:t>
      </w:r>
      <w:r w:rsidR="00FB13E2">
        <w:rPr>
          <w:sz w:val="24"/>
          <w:szCs w:val="24"/>
        </w:rPr>
        <w:t xml:space="preserve">от </w:t>
      </w:r>
      <w:r w:rsidR="00723967" w:rsidRPr="00723967">
        <w:rPr>
          <w:sz w:val="24"/>
          <w:szCs w:val="24"/>
        </w:rPr>
        <w:t xml:space="preserve">профессиональных </w:t>
      </w:r>
      <w:r w:rsidR="00723967" w:rsidRPr="00CF17B1">
        <w:rPr>
          <w:sz w:val="24"/>
          <w:szCs w:val="24"/>
        </w:rPr>
        <w:t xml:space="preserve">опасностей, таких как </w:t>
      </w:r>
      <w:r w:rsidR="00CF17B1" w:rsidRPr="00CF17B1">
        <w:rPr>
          <w:sz w:val="24"/>
          <w:szCs w:val="24"/>
        </w:rPr>
        <w:t>оптическое</w:t>
      </w:r>
      <w:r w:rsidR="00CF17B1" w:rsidRPr="00640AD4">
        <w:rPr>
          <w:sz w:val="24"/>
          <w:szCs w:val="24"/>
        </w:rPr>
        <w:t xml:space="preserve"> излучение, удары летящих </w:t>
      </w:r>
      <w:r w:rsidR="00CF17B1" w:rsidRPr="00CF17B1">
        <w:rPr>
          <w:sz w:val="24"/>
          <w:szCs w:val="24"/>
        </w:rPr>
        <w:t xml:space="preserve">частиц и осколков, а также горячие твердые </w:t>
      </w:r>
      <w:r w:rsidR="00DA498E">
        <w:rPr>
          <w:sz w:val="24"/>
          <w:szCs w:val="24"/>
        </w:rPr>
        <w:t>частицы</w:t>
      </w:r>
      <w:r w:rsidR="00CF17B1" w:rsidRPr="00CF17B1">
        <w:rPr>
          <w:sz w:val="24"/>
          <w:szCs w:val="24"/>
        </w:rPr>
        <w:t xml:space="preserve"> </w:t>
      </w:r>
      <w:r w:rsidR="005B3EE8" w:rsidRPr="005B3EE8">
        <w:rPr>
          <w:sz w:val="24"/>
          <w:szCs w:val="24"/>
        </w:rPr>
        <w:t>при проведении сварочных и аналогичных работ</w:t>
      </w:r>
      <w:r w:rsidR="00723967" w:rsidRPr="00CF17B1">
        <w:rPr>
          <w:sz w:val="24"/>
          <w:szCs w:val="24"/>
        </w:rPr>
        <w:t>.</w:t>
      </w:r>
      <w:r w:rsidR="00CF17B1" w:rsidRPr="00CF17B1">
        <w:rPr>
          <w:sz w:val="24"/>
          <w:szCs w:val="24"/>
        </w:rPr>
        <w:t xml:space="preserve"> </w:t>
      </w:r>
      <w:r w:rsidR="00640AD4" w:rsidRPr="00CF17B1">
        <w:rPr>
          <w:sz w:val="24"/>
          <w:szCs w:val="24"/>
        </w:rPr>
        <w:t xml:space="preserve">Другие применимые требования к средствам </w:t>
      </w:r>
      <w:r w:rsidR="00DA498E">
        <w:rPr>
          <w:sz w:val="24"/>
          <w:szCs w:val="24"/>
        </w:rPr>
        <w:t xml:space="preserve">индивидуальной </w:t>
      </w:r>
      <w:r w:rsidR="00640AD4" w:rsidRPr="00CF17B1">
        <w:rPr>
          <w:sz w:val="24"/>
          <w:szCs w:val="24"/>
        </w:rPr>
        <w:t xml:space="preserve">защиты при </w:t>
      </w:r>
      <w:r w:rsidR="00FB13E2">
        <w:rPr>
          <w:sz w:val="24"/>
          <w:szCs w:val="24"/>
        </w:rPr>
        <w:t>проведении сварочных работ</w:t>
      </w:r>
      <w:r w:rsidR="00FB13E2" w:rsidRPr="00CF17B1">
        <w:rPr>
          <w:sz w:val="24"/>
          <w:szCs w:val="24"/>
        </w:rPr>
        <w:t xml:space="preserve"> </w:t>
      </w:r>
      <w:r w:rsidR="00640AD4" w:rsidRPr="00CF17B1">
        <w:rPr>
          <w:sz w:val="24"/>
          <w:szCs w:val="24"/>
        </w:rPr>
        <w:t>приведены в ISO 16321-1.</w:t>
      </w:r>
    </w:p>
    <w:p w14:paraId="50DBA57E" w14:textId="77777777" w:rsidR="005A6B44" w:rsidRPr="00BF3E61" w:rsidRDefault="005A6B44" w:rsidP="005A6B4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6C7522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стандарт</w:t>
      </w:r>
      <w:r w:rsidRPr="006C7522">
        <w:rPr>
          <w:sz w:val="24"/>
          <w:szCs w:val="24"/>
        </w:rPr>
        <w:t xml:space="preserve"> </w:t>
      </w:r>
      <w:r w:rsidRPr="005A6B44">
        <w:rPr>
          <w:sz w:val="24"/>
          <w:szCs w:val="24"/>
        </w:rPr>
        <w:t xml:space="preserve">также распространяется на средства защиты глаз и лица, </w:t>
      </w:r>
      <w:bookmarkStart w:id="2" w:name="_Hlk223528087"/>
      <w:r w:rsidRPr="005A6B44">
        <w:rPr>
          <w:sz w:val="24"/>
          <w:szCs w:val="24"/>
        </w:rPr>
        <w:t>используемые при выполнении профессиональных задач, аналогичных профессиональной деятельности, например, при выполнении работ своими руками.</w:t>
      </w:r>
      <w:bookmarkEnd w:id="2"/>
    </w:p>
    <w:p w14:paraId="1568A1AD" w14:textId="77777777" w:rsidR="00587CE7" w:rsidRPr="00931179" w:rsidRDefault="00587CE7">
      <w:pPr>
        <w:pStyle w:val="HEADERTEXT"/>
        <w:spacing w:line="360" w:lineRule="auto"/>
        <w:ind w:firstLine="709"/>
        <w:jc w:val="both"/>
        <w:rPr>
          <w:color w:val="auto"/>
        </w:rPr>
      </w:pPr>
      <w:r w:rsidRPr="00931179">
        <w:rPr>
          <w:b/>
          <w:bCs/>
          <w:color w:val="auto"/>
          <w:sz w:val="28"/>
          <w:szCs w:val="28"/>
        </w:rPr>
        <w:t>2 Нормативные ссылки</w:t>
      </w:r>
    </w:p>
    <w:p w14:paraId="6A0F2796" w14:textId="77777777" w:rsidR="00587CE7" w:rsidRPr="00931179" w:rsidRDefault="00FE45AE" w:rsidP="0062399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85160">
        <w:rPr>
          <w:sz w:val="24"/>
          <w:szCs w:val="24"/>
        </w:rPr>
        <w:t xml:space="preserve">В тексте приводятся ссылки на следующие документы таким образом, что часть или всё их содержание является обязательным требованием данного документа. </w:t>
      </w:r>
      <w:r w:rsidR="00B825A6" w:rsidRPr="00B85160">
        <w:rPr>
          <w:sz w:val="24"/>
          <w:szCs w:val="24"/>
        </w:rPr>
        <w:t>Для</w:t>
      </w:r>
      <w:r w:rsidR="00B825A6" w:rsidRPr="00B825A6">
        <w:rPr>
          <w:sz w:val="24"/>
          <w:szCs w:val="24"/>
        </w:rPr>
        <w:t xml:space="preserve"> датированных ссылок применяют только указанное издание</w:t>
      </w:r>
      <w:r w:rsidR="00C45F81">
        <w:rPr>
          <w:sz w:val="24"/>
          <w:szCs w:val="24"/>
        </w:rPr>
        <w:t>. Д</w:t>
      </w:r>
      <w:r w:rsidR="00B825A6" w:rsidRPr="00B825A6">
        <w:rPr>
          <w:sz w:val="24"/>
          <w:szCs w:val="24"/>
        </w:rPr>
        <w:t xml:space="preserve">ля недатированных </w:t>
      </w:r>
      <w:r w:rsidR="00C45F81" w:rsidRPr="00B825A6">
        <w:rPr>
          <w:sz w:val="24"/>
          <w:szCs w:val="24"/>
        </w:rPr>
        <w:t>применяю</w:t>
      </w:r>
      <w:r w:rsidR="00C45F81">
        <w:rPr>
          <w:sz w:val="24"/>
          <w:szCs w:val="24"/>
        </w:rPr>
        <w:t xml:space="preserve">т </w:t>
      </w:r>
      <w:r w:rsidR="00B825A6" w:rsidRPr="00B825A6">
        <w:rPr>
          <w:sz w:val="24"/>
          <w:szCs w:val="24"/>
        </w:rPr>
        <w:t xml:space="preserve">последнее издание </w:t>
      </w:r>
      <w:r w:rsidR="00C45F81" w:rsidRPr="00B825A6">
        <w:rPr>
          <w:sz w:val="24"/>
          <w:szCs w:val="24"/>
        </w:rPr>
        <w:t xml:space="preserve">ссылочного стандарта </w:t>
      </w:r>
      <w:r w:rsidR="00B825A6" w:rsidRPr="00B825A6">
        <w:rPr>
          <w:sz w:val="24"/>
          <w:szCs w:val="24"/>
        </w:rPr>
        <w:t>(включая все изменени</w:t>
      </w:r>
      <w:r w:rsidR="00B825A6" w:rsidRPr="00C45F81">
        <w:rPr>
          <w:sz w:val="24"/>
          <w:szCs w:val="24"/>
        </w:rPr>
        <w:t>я)</w:t>
      </w:r>
      <w:r w:rsidR="00C45F81" w:rsidRPr="00C45F81">
        <w:rPr>
          <w:sz w:val="24"/>
          <w:szCs w:val="24"/>
        </w:rPr>
        <w:t>.</w:t>
      </w:r>
      <w:r w:rsidRPr="00C45F81">
        <w:rPr>
          <w:sz w:val="24"/>
          <w:szCs w:val="24"/>
        </w:rPr>
        <w:t xml:space="preserve"> </w:t>
      </w:r>
    </w:p>
    <w:p w14:paraId="626E991B" w14:textId="77777777" w:rsidR="00CE17A0" w:rsidRDefault="00FE45AE" w:rsidP="00623999">
      <w:pPr>
        <w:autoSpaceDE w:val="0"/>
        <w:spacing w:after="0"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  <w:r w:rsidRPr="00623999">
        <w:rPr>
          <w:rFonts w:ascii="Arial" w:hAnsi="Arial" w:cs="Arial"/>
          <w:sz w:val="24"/>
          <w:szCs w:val="24"/>
          <w:lang w:val="en-US"/>
        </w:rPr>
        <w:t xml:space="preserve">ISO 4007, Personal protective equipment — Eye and face protection — Vocabulary </w:t>
      </w:r>
      <w:r w:rsidR="006C7A56" w:rsidRPr="00623999">
        <w:rPr>
          <w:rFonts w:ascii="Arial" w:hAnsi="Arial" w:cs="Arial"/>
          <w:sz w:val="24"/>
          <w:szCs w:val="24"/>
          <w:lang w:val="en-US"/>
        </w:rPr>
        <w:t>(</w:t>
      </w:r>
      <w:r w:rsidRPr="00623999">
        <w:rPr>
          <w:rFonts w:ascii="Arial" w:hAnsi="Arial" w:cs="Arial"/>
          <w:sz w:val="24"/>
          <w:szCs w:val="24"/>
        </w:rPr>
        <w:t>Средства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индивидуальной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защиты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. </w:t>
      </w:r>
      <w:r w:rsidRPr="00623999">
        <w:rPr>
          <w:rFonts w:ascii="Arial" w:hAnsi="Arial" w:cs="Arial"/>
          <w:sz w:val="24"/>
          <w:szCs w:val="24"/>
        </w:rPr>
        <w:t>Защита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глаз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и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лица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. </w:t>
      </w:r>
      <w:r w:rsidRPr="00623999">
        <w:rPr>
          <w:rFonts w:ascii="Arial" w:hAnsi="Arial" w:cs="Arial"/>
          <w:sz w:val="24"/>
          <w:szCs w:val="24"/>
        </w:rPr>
        <w:t>Словарь</w:t>
      </w:r>
      <w:r w:rsidR="006C7A56" w:rsidRPr="00623999">
        <w:rPr>
          <w:rFonts w:ascii="Arial" w:hAnsi="Arial" w:cs="Arial"/>
          <w:sz w:val="24"/>
          <w:szCs w:val="24"/>
          <w:lang w:val="en-US"/>
        </w:rPr>
        <w:t>)</w:t>
      </w:r>
    </w:p>
    <w:p w14:paraId="47F48510" w14:textId="31FF2C02" w:rsidR="005A6B44" w:rsidRPr="00306236" w:rsidRDefault="005A6B44" w:rsidP="00623999">
      <w:pPr>
        <w:autoSpaceDE w:val="0"/>
        <w:spacing w:after="0"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  <w:r w:rsidRPr="00306236">
        <w:rPr>
          <w:rFonts w:ascii="Arial" w:hAnsi="Arial" w:cs="Arial"/>
          <w:sz w:val="24"/>
          <w:szCs w:val="24"/>
          <w:lang w:val="en-US"/>
        </w:rPr>
        <w:t>ISO 16321-1:2021, Eye and face protection for occupational use — Part 1: General requirements (</w:t>
      </w:r>
      <w:r w:rsidR="00435275" w:rsidRPr="00435275">
        <w:rPr>
          <w:rFonts w:ascii="Arial" w:hAnsi="Arial" w:cs="Arial"/>
          <w:sz w:val="24"/>
          <w:szCs w:val="24"/>
          <w:lang w:val="en-US"/>
        </w:rPr>
        <w:t>Средства индивидуальной защиты глаз и лица. Требования. Часть 1. Общие требования</w:t>
      </w:r>
      <w:r w:rsidRPr="00306236">
        <w:rPr>
          <w:rFonts w:ascii="Arial" w:hAnsi="Arial" w:cs="Arial"/>
          <w:sz w:val="24"/>
          <w:szCs w:val="24"/>
          <w:lang w:val="en-US"/>
        </w:rPr>
        <w:t>)</w:t>
      </w:r>
    </w:p>
    <w:p w14:paraId="0AA19201" w14:textId="77777777" w:rsidR="00FE45AE" w:rsidRPr="00623999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lastRenderedPageBreak/>
        <w:t xml:space="preserve">ISO 18526-1:2020,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Eye and face protection — Test methods — Part 1: Geometrical optical properties</w:t>
      </w:r>
      <w:r w:rsidR="00D946BE" w:rsidRPr="00D946BE">
        <w:rPr>
          <w:rFonts w:ascii="Arial" w:hAnsi="Arial" w:cs="Arial"/>
          <w:iCs/>
          <w:color w:val="221E1F"/>
          <w:szCs w:val="22"/>
          <w:lang w:val="en-US"/>
        </w:rPr>
        <w:t xml:space="preserve"> (Средства индивидуальной защиты глаз и лица. Методы испытаний. Часть 1. </w:t>
      </w:r>
      <w:r w:rsidR="00EF1B58" w:rsidRPr="00EF1B58">
        <w:rPr>
          <w:rFonts w:ascii="Arial" w:hAnsi="Arial" w:cs="Arial"/>
          <w:iCs/>
          <w:color w:val="221E1F"/>
          <w:szCs w:val="22"/>
          <w:lang w:val="en-US"/>
        </w:rPr>
        <w:t>Определение геометрических оптических свойств</w:t>
      </w:r>
      <w:r w:rsidR="00D946BE" w:rsidRPr="00D946BE">
        <w:rPr>
          <w:rFonts w:ascii="Arial" w:hAnsi="Arial" w:cs="Arial"/>
          <w:iCs/>
          <w:color w:val="221E1F"/>
          <w:szCs w:val="22"/>
          <w:lang w:val="en-US"/>
        </w:rPr>
        <w:t>)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</w:p>
    <w:p w14:paraId="736AE602" w14:textId="77777777" w:rsidR="008B45D9" w:rsidRPr="00623999" w:rsidRDefault="00FE45AE" w:rsidP="008B45D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 xml:space="preserve">ISO 18526-2:2020,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 xml:space="preserve">Eye and face protection — Test methods — Part 2: Physical optical properties </w:t>
      </w:r>
      <w:r w:rsidR="008B45D9" w:rsidRPr="00D946BE">
        <w:rPr>
          <w:rFonts w:ascii="Arial" w:hAnsi="Arial" w:cs="Arial"/>
          <w:iCs/>
          <w:color w:val="221E1F"/>
          <w:szCs w:val="22"/>
          <w:lang w:val="en-US"/>
        </w:rPr>
        <w:t xml:space="preserve">(Средства индивидуальной защиты глаз и лица. Методы испытаний. Часть </w:t>
      </w:r>
      <w:r w:rsidR="00771B4D" w:rsidRPr="00771B4D">
        <w:rPr>
          <w:rFonts w:ascii="Arial" w:hAnsi="Arial" w:cs="Arial"/>
          <w:iCs/>
          <w:color w:val="221E1F"/>
          <w:szCs w:val="22"/>
          <w:lang w:val="en-US"/>
        </w:rPr>
        <w:t>2</w:t>
      </w:r>
      <w:r w:rsidR="008B45D9" w:rsidRPr="00D946BE">
        <w:rPr>
          <w:rFonts w:ascii="Arial" w:hAnsi="Arial" w:cs="Arial"/>
          <w:iCs/>
          <w:color w:val="221E1F"/>
          <w:szCs w:val="22"/>
          <w:lang w:val="en-US"/>
        </w:rPr>
        <w:t xml:space="preserve">. </w:t>
      </w:r>
      <w:r w:rsidR="00EF1B58" w:rsidRPr="00EF1B58">
        <w:rPr>
          <w:rFonts w:ascii="Arial" w:hAnsi="Arial" w:cs="Arial"/>
          <w:iCs/>
          <w:color w:val="221E1F"/>
          <w:szCs w:val="22"/>
          <w:lang w:val="en-US"/>
        </w:rPr>
        <w:t>Определение физических оптических свойств</w:t>
      </w:r>
      <w:r w:rsidR="008B45D9" w:rsidRPr="00D946BE">
        <w:rPr>
          <w:rFonts w:ascii="Arial" w:hAnsi="Arial" w:cs="Arial"/>
          <w:iCs/>
          <w:color w:val="221E1F"/>
          <w:szCs w:val="22"/>
          <w:lang w:val="en-US"/>
        </w:rPr>
        <w:t>)</w:t>
      </w:r>
      <w:r w:rsidR="008B45D9" w:rsidRPr="00623999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</w:p>
    <w:p w14:paraId="6706DD06" w14:textId="77777777" w:rsidR="00FE45AE" w:rsidRPr="00623999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 xml:space="preserve">ISO 18526-3:2020,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 xml:space="preserve">Eye and face protection — Test methods — Part 3: Physical and mechanical properties </w:t>
      </w:r>
      <w:r w:rsidR="00771B4D" w:rsidRPr="00D946BE">
        <w:rPr>
          <w:rFonts w:ascii="Arial" w:hAnsi="Arial" w:cs="Arial"/>
          <w:iCs/>
          <w:color w:val="221E1F"/>
          <w:szCs w:val="22"/>
          <w:lang w:val="en-US"/>
        </w:rPr>
        <w:t xml:space="preserve">(Средства индивидуальной защиты глаз и лица. Методы испытаний. Часть </w:t>
      </w:r>
      <w:r w:rsidR="00771B4D" w:rsidRPr="0021406C">
        <w:rPr>
          <w:rFonts w:ascii="Arial" w:hAnsi="Arial" w:cs="Arial"/>
          <w:iCs/>
          <w:color w:val="221E1F"/>
          <w:szCs w:val="22"/>
          <w:lang w:val="en-US"/>
        </w:rPr>
        <w:t>3</w:t>
      </w:r>
      <w:r w:rsidR="00771B4D" w:rsidRPr="00D946BE">
        <w:rPr>
          <w:rFonts w:ascii="Arial" w:hAnsi="Arial" w:cs="Arial"/>
          <w:iCs/>
          <w:color w:val="221E1F"/>
          <w:szCs w:val="22"/>
          <w:lang w:val="en-US"/>
        </w:rPr>
        <w:t xml:space="preserve">. </w:t>
      </w:r>
      <w:r w:rsidR="00EF1B58" w:rsidRPr="00EF1B58">
        <w:rPr>
          <w:rFonts w:ascii="Arial" w:hAnsi="Arial" w:cs="Arial"/>
          <w:iCs/>
          <w:color w:val="221E1F"/>
          <w:szCs w:val="22"/>
          <w:lang w:val="en-US"/>
        </w:rPr>
        <w:t>Определение физико-механических свойств</w:t>
      </w:r>
      <w:r w:rsidR="00771B4D" w:rsidRPr="00D946BE">
        <w:rPr>
          <w:rFonts w:ascii="Arial" w:hAnsi="Arial" w:cs="Arial"/>
          <w:iCs/>
          <w:color w:val="221E1F"/>
          <w:szCs w:val="22"/>
          <w:lang w:val="en-US"/>
        </w:rPr>
        <w:t>)</w:t>
      </w:r>
    </w:p>
    <w:p w14:paraId="0D5A2A97" w14:textId="77777777" w:rsidR="00FE45AE" w:rsidRPr="00A66E5B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 xml:space="preserve">ISO 18526-4,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 xml:space="preserve">Eye and face protection — Test methods — Part 4: Headforms </w:t>
      </w:r>
      <w:r w:rsidR="0021406C" w:rsidRPr="00D946BE">
        <w:rPr>
          <w:rFonts w:ascii="Arial" w:hAnsi="Arial" w:cs="Arial"/>
          <w:iCs/>
          <w:color w:val="221E1F"/>
          <w:szCs w:val="22"/>
          <w:lang w:val="en-US"/>
        </w:rPr>
        <w:t xml:space="preserve">(Средства индивидуальной защиты глаз и лица. </w:t>
      </w:r>
      <w:r w:rsidR="0021406C" w:rsidRPr="00A66E5B">
        <w:rPr>
          <w:rFonts w:ascii="Arial" w:hAnsi="Arial" w:cs="Arial"/>
          <w:iCs/>
          <w:color w:val="221E1F"/>
          <w:szCs w:val="22"/>
        </w:rPr>
        <w:t xml:space="preserve">Методы испытаний. Часть 4. </w:t>
      </w:r>
      <w:r w:rsidR="0021406C">
        <w:rPr>
          <w:rFonts w:ascii="Arial" w:hAnsi="Arial" w:cs="Arial"/>
          <w:iCs/>
          <w:color w:val="221E1F"/>
          <w:szCs w:val="22"/>
        </w:rPr>
        <w:t>Макеты</w:t>
      </w:r>
      <w:r w:rsidR="0021406C" w:rsidRPr="00A66E5B">
        <w:rPr>
          <w:rFonts w:ascii="Arial" w:hAnsi="Arial" w:cs="Arial"/>
          <w:iCs/>
          <w:color w:val="221E1F"/>
          <w:szCs w:val="22"/>
        </w:rPr>
        <w:t xml:space="preserve"> </w:t>
      </w:r>
      <w:r w:rsidR="0021406C">
        <w:rPr>
          <w:rFonts w:ascii="Arial" w:hAnsi="Arial" w:cs="Arial"/>
          <w:iCs/>
          <w:color w:val="221E1F"/>
          <w:szCs w:val="22"/>
        </w:rPr>
        <w:t>головы</w:t>
      </w:r>
      <w:r w:rsidR="0021406C" w:rsidRPr="00A66E5B">
        <w:rPr>
          <w:rFonts w:ascii="Arial" w:hAnsi="Arial" w:cs="Arial"/>
          <w:iCs/>
          <w:color w:val="221E1F"/>
          <w:szCs w:val="22"/>
        </w:rPr>
        <w:t>)</w:t>
      </w:r>
    </w:p>
    <w:p w14:paraId="57209C8D" w14:textId="77777777" w:rsidR="00587CE7" w:rsidRPr="00652C66" w:rsidRDefault="00587CE7">
      <w:pPr>
        <w:pStyle w:val="FORMATTEXT"/>
        <w:spacing w:line="360" w:lineRule="auto"/>
        <w:ind w:firstLine="709"/>
        <w:jc w:val="both"/>
      </w:pPr>
      <w:r w:rsidRPr="00652C66">
        <w:rPr>
          <w:b/>
          <w:bCs/>
          <w:sz w:val="28"/>
          <w:szCs w:val="28"/>
        </w:rPr>
        <w:t xml:space="preserve">3 </w:t>
      </w:r>
      <w:r w:rsidRPr="00931179">
        <w:rPr>
          <w:b/>
          <w:bCs/>
          <w:sz w:val="28"/>
          <w:szCs w:val="28"/>
        </w:rPr>
        <w:t>Термины</w:t>
      </w:r>
      <w:r w:rsidRPr="00652C66">
        <w:rPr>
          <w:b/>
          <w:bCs/>
          <w:sz w:val="28"/>
          <w:szCs w:val="28"/>
        </w:rPr>
        <w:t xml:space="preserve"> </w:t>
      </w:r>
      <w:r w:rsidRPr="00931179">
        <w:rPr>
          <w:b/>
          <w:bCs/>
          <w:sz w:val="28"/>
          <w:szCs w:val="28"/>
        </w:rPr>
        <w:t>и</w:t>
      </w:r>
      <w:r w:rsidRPr="00652C66">
        <w:rPr>
          <w:b/>
          <w:bCs/>
          <w:sz w:val="28"/>
          <w:szCs w:val="28"/>
        </w:rPr>
        <w:t xml:space="preserve"> </w:t>
      </w:r>
      <w:r w:rsidRPr="00931179">
        <w:rPr>
          <w:b/>
          <w:bCs/>
          <w:sz w:val="28"/>
          <w:szCs w:val="28"/>
        </w:rPr>
        <w:t>определения</w:t>
      </w:r>
    </w:p>
    <w:p w14:paraId="1922A1D2" w14:textId="77777777" w:rsidR="00D920DF" w:rsidRPr="00FD079E" w:rsidRDefault="00D920DF" w:rsidP="00D920D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D079E">
        <w:rPr>
          <w:sz w:val="24"/>
          <w:szCs w:val="24"/>
        </w:rPr>
        <w:t>В настоящем стандар</w:t>
      </w:r>
      <w:r>
        <w:rPr>
          <w:sz w:val="24"/>
          <w:szCs w:val="24"/>
        </w:rPr>
        <w:t>те применены термины</w:t>
      </w:r>
      <w:r w:rsidR="00FC3A01">
        <w:rPr>
          <w:sz w:val="24"/>
          <w:szCs w:val="24"/>
        </w:rPr>
        <w:t xml:space="preserve"> по </w:t>
      </w:r>
      <w:r w:rsidR="00FC3A01" w:rsidRPr="00B85160">
        <w:rPr>
          <w:sz w:val="24"/>
          <w:szCs w:val="24"/>
        </w:rPr>
        <w:t>ISO 4007</w:t>
      </w:r>
      <w:r w:rsidRPr="00FD079E">
        <w:rPr>
          <w:sz w:val="24"/>
          <w:szCs w:val="24"/>
        </w:rPr>
        <w:t>.</w:t>
      </w:r>
    </w:p>
    <w:p w14:paraId="60A6AB89" w14:textId="77777777" w:rsidR="00D920DF" w:rsidRPr="00FD079E" w:rsidRDefault="00D920DF" w:rsidP="00D920DF">
      <w:pPr>
        <w:pStyle w:val="FORMATTEXT"/>
        <w:spacing w:line="360" w:lineRule="auto"/>
        <w:ind w:firstLine="709"/>
        <w:jc w:val="both"/>
        <w:rPr>
          <w:sz w:val="24"/>
        </w:rPr>
      </w:pPr>
      <w:r w:rsidRPr="00FD079E">
        <w:rPr>
          <w:sz w:val="24"/>
        </w:rPr>
        <w:t>ISO и IE</w:t>
      </w:r>
      <w:r w:rsidR="002B3BEF">
        <w:rPr>
          <w:sz w:val="24"/>
        </w:rPr>
        <w:t xml:space="preserve">C </w:t>
      </w:r>
      <w:r w:rsidR="00941026">
        <w:rPr>
          <w:sz w:val="24"/>
        </w:rPr>
        <w:t xml:space="preserve">ведут </w:t>
      </w:r>
      <w:r w:rsidR="002B3BEF">
        <w:rPr>
          <w:sz w:val="24"/>
        </w:rPr>
        <w:t>терминологические базы</w:t>
      </w:r>
      <w:r w:rsidRPr="00FD079E">
        <w:rPr>
          <w:sz w:val="24"/>
        </w:rPr>
        <w:t xml:space="preserve"> данных</w:t>
      </w:r>
      <w:r w:rsidR="002B3BEF">
        <w:rPr>
          <w:sz w:val="24"/>
        </w:rPr>
        <w:t xml:space="preserve"> для использования</w:t>
      </w:r>
      <w:r w:rsidRPr="00FD079E">
        <w:rPr>
          <w:sz w:val="24"/>
        </w:rPr>
        <w:t xml:space="preserve"> в стандартизации по следующим адресам:</w:t>
      </w:r>
    </w:p>
    <w:p w14:paraId="750F9416" w14:textId="77777777" w:rsidR="00D920DF" w:rsidRPr="006F02A6" w:rsidRDefault="00D920DF" w:rsidP="00D920DF">
      <w:pPr>
        <w:pStyle w:val="FORMATTEXT"/>
        <w:tabs>
          <w:tab w:val="left" w:pos="851"/>
          <w:tab w:val="left" w:pos="993"/>
        </w:tabs>
        <w:spacing w:line="360" w:lineRule="auto"/>
        <w:ind w:firstLine="709"/>
        <w:rPr>
          <w:spacing w:val="-10"/>
          <w:sz w:val="24"/>
        </w:rPr>
      </w:pPr>
      <w:r w:rsidRPr="006F02A6">
        <w:rPr>
          <w:spacing w:val="-10"/>
          <w:sz w:val="24"/>
        </w:rPr>
        <w:t>-</w:t>
      </w:r>
      <w:r w:rsidRPr="006F02A6">
        <w:rPr>
          <w:spacing w:val="-10"/>
          <w:sz w:val="24"/>
        </w:rPr>
        <w:tab/>
      </w:r>
      <w:r w:rsidR="00054710">
        <w:rPr>
          <w:sz w:val="24"/>
        </w:rPr>
        <w:t xml:space="preserve">Электропедия </w:t>
      </w:r>
      <w:r w:rsidR="00054710" w:rsidRPr="00FD079E">
        <w:rPr>
          <w:sz w:val="24"/>
        </w:rPr>
        <w:t>IEC</w:t>
      </w:r>
      <w:r w:rsidR="00054710">
        <w:rPr>
          <w:sz w:val="24"/>
        </w:rPr>
        <w:t>: доступна</w:t>
      </w:r>
      <w:r w:rsidR="00054710" w:rsidRPr="00FD079E">
        <w:rPr>
          <w:sz w:val="24"/>
        </w:rPr>
        <w:t xml:space="preserve"> по адресу http://www.electropedia.org/</w:t>
      </w:r>
    </w:p>
    <w:p w14:paraId="71B110B7" w14:textId="77777777" w:rsidR="00C3015F" w:rsidRPr="00531C6E" w:rsidRDefault="00D920DF" w:rsidP="00B45162">
      <w:pPr>
        <w:pStyle w:val="FORMATTEXT"/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054710" w:rsidRPr="006F02A6">
        <w:rPr>
          <w:spacing w:val="-10"/>
          <w:sz w:val="24"/>
        </w:rPr>
        <w:t>платформа онлайн-просмотра ISO: доступна по адресу https://www.iso.org/obp/</w:t>
      </w:r>
    </w:p>
    <w:p w14:paraId="30DB3F15" w14:textId="77777777" w:rsidR="00587CE7" w:rsidRPr="005111DB" w:rsidRDefault="00706F41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931179">
        <w:rPr>
          <w:b/>
          <w:bCs/>
          <w:color w:val="auto"/>
          <w:sz w:val="28"/>
          <w:szCs w:val="28"/>
        </w:rPr>
        <w:t xml:space="preserve">4 </w:t>
      </w:r>
      <w:r w:rsidR="00C3015F">
        <w:rPr>
          <w:b/>
          <w:bCs/>
          <w:color w:val="auto"/>
          <w:sz w:val="28"/>
          <w:szCs w:val="28"/>
        </w:rPr>
        <w:t xml:space="preserve">Общие </w:t>
      </w:r>
      <w:r w:rsidR="00C3015F" w:rsidRPr="005111DB">
        <w:rPr>
          <w:b/>
          <w:bCs/>
          <w:color w:val="auto"/>
          <w:sz w:val="28"/>
          <w:szCs w:val="28"/>
        </w:rPr>
        <w:t>требования</w:t>
      </w:r>
      <w:r w:rsidR="002C604D" w:rsidRPr="005111DB">
        <w:rPr>
          <w:b/>
          <w:bCs/>
          <w:color w:val="auto"/>
          <w:sz w:val="28"/>
          <w:szCs w:val="28"/>
        </w:rPr>
        <w:t xml:space="preserve"> </w:t>
      </w:r>
    </w:p>
    <w:p w14:paraId="660FD32E" w14:textId="77777777" w:rsidR="007928B5" w:rsidRPr="005111DB" w:rsidRDefault="007928B5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5111DB">
        <w:rPr>
          <w:b/>
          <w:bCs/>
          <w:color w:val="auto"/>
          <w:sz w:val="24"/>
          <w:szCs w:val="28"/>
        </w:rPr>
        <w:t xml:space="preserve">4.1 </w:t>
      </w:r>
      <w:r w:rsidR="00306236">
        <w:rPr>
          <w:b/>
          <w:bCs/>
          <w:color w:val="auto"/>
          <w:sz w:val="24"/>
          <w:szCs w:val="28"/>
        </w:rPr>
        <w:t>Общие положения</w:t>
      </w:r>
    </w:p>
    <w:p w14:paraId="082581A7" w14:textId="77777777" w:rsidR="00306236" w:rsidRDefault="00306236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 xml:space="preserve">В </w:t>
      </w:r>
      <w:r>
        <w:rPr>
          <w:bCs/>
          <w:color w:val="auto"/>
          <w:sz w:val="24"/>
          <w:szCs w:val="28"/>
        </w:rPr>
        <w:t>настоящем стандарте</w:t>
      </w:r>
      <w:r w:rsidRPr="00306236">
        <w:rPr>
          <w:bCs/>
          <w:color w:val="auto"/>
          <w:sz w:val="24"/>
          <w:szCs w:val="28"/>
        </w:rPr>
        <w:t xml:space="preserve"> приводятся только те требования, которые отличаются от требований ISO 16321-1 или дополняют его.</w:t>
      </w:r>
    </w:p>
    <w:p w14:paraId="21EB9366" w14:textId="77777777" w:rsidR="00306236" w:rsidRDefault="00306236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>Необходимо соблюдать следующие требования ISO 16321-1:2021:</w:t>
      </w:r>
    </w:p>
    <w:p w14:paraId="65827E94" w14:textId="77777777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 xml:space="preserve">— 4.2-4.6: </w:t>
      </w:r>
      <w:r w:rsidR="00501D37" w:rsidRPr="00501D37">
        <w:rPr>
          <w:bCs/>
          <w:color w:val="auto"/>
          <w:sz w:val="24"/>
          <w:szCs w:val="28"/>
        </w:rPr>
        <w:t>Общие требования к средствам индивидуальной защиты</w:t>
      </w:r>
      <w:r w:rsidRPr="00306236">
        <w:rPr>
          <w:bCs/>
          <w:color w:val="auto"/>
          <w:sz w:val="24"/>
          <w:szCs w:val="28"/>
        </w:rPr>
        <w:t>;</w:t>
      </w:r>
    </w:p>
    <w:p w14:paraId="5A3EDB64" w14:textId="77777777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 xml:space="preserve">— 5.2: </w:t>
      </w:r>
      <w:r w:rsidR="00501D37" w:rsidRPr="00501D37">
        <w:rPr>
          <w:bCs/>
          <w:color w:val="auto"/>
          <w:sz w:val="24"/>
          <w:szCs w:val="28"/>
        </w:rPr>
        <w:t xml:space="preserve">Сила преломления и призматическое </w:t>
      </w:r>
      <w:r w:rsidR="00501D37">
        <w:rPr>
          <w:bCs/>
          <w:color w:val="auto"/>
          <w:sz w:val="24"/>
          <w:szCs w:val="28"/>
        </w:rPr>
        <w:t>отклонение</w:t>
      </w:r>
      <w:r w:rsidRPr="00306236">
        <w:rPr>
          <w:bCs/>
          <w:color w:val="auto"/>
          <w:sz w:val="24"/>
          <w:szCs w:val="28"/>
        </w:rPr>
        <w:t>;</w:t>
      </w:r>
    </w:p>
    <w:p w14:paraId="38736D2F" w14:textId="77777777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 xml:space="preserve">— 6.1: </w:t>
      </w:r>
      <w:r w:rsidR="00501D37" w:rsidRPr="00501D37">
        <w:rPr>
          <w:bCs/>
          <w:color w:val="auto"/>
          <w:sz w:val="24"/>
          <w:szCs w:val="28"/>
        </w:rPr>
        <w:t>Обнаружение световых сигналов</w:t>
      </w:r>
      <w:r w:rsidRPr="00306236">
        <w:rPr>
          <w:bCs/>
          <w:color w:val="auto"/>
          <w:sz w:val="24"/>
          <w:szCs w:val="28"/>
        </w:rPr>
        <w:t>, опционально;</w:t>
      </w:r>
    </w:p>
    <w:p w14:paraId="3F308675" w14:textId="37CDA9F2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 xml:space="preserve">— 6.4: Равномерность </w:t>
      </w:r>
      <w:r w:rsidR="00965D3F">
        <w:rPr>
          <w:color w:val="auto"/>
          <w:sz w:val="24"/>
          <w:szCs w:val="24"/>
        </w:rPr>
        <w:t xml:space="preserve">светового </w:t>
      </w:r>
      <w:r w:rsidR="00965D3F" w:rsidRPr="00FF3D26">
        <w:rPr>
          <w:color w:val="auto"/>
          <w:sz w:val="24"/>
          <w:szCs w:val="24"/>
        </w:rPr>
        <w:t xml:space="preserve">коэффициента пропускания </w:t>
      </w:r>
      <w:r w:rsidRPr="00306236">
        <w:rPr>
          <w:bCs/>
          <w:color w:val="auto"/>
          <w:sz w:val="24"/>
          <w:szCs w:val="28"/>
        </w:rPr>
        <w:t xml:space="preserve">(не для </w:t>
      </w:r>
      <w:r w:rsidR="00501D37">
        <w:rPr>
          <w:bCs/>
          <w:color w:val="auto"/>
          <w:sz w:val="24"/>
          <w:szCs w:val="28"/>
        </w:rPr>
        <w:t>сварочных светофильтров</w:t>
      </w:r>
      <w:r w:rsidRPr="00306236">
        <w:rPr>
          <w:bCs/>
          <w:color w:val="auto"/>
          <w:sz w:val="24"/>
          <w:szCs w:val="28"/>
        </w:rPr>
        <w:t>);</w:t>
      </w:r>
    </w:p>
    <w:p w14:paraId="43A2FCF0" w14:textId="77777777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 xml:space="preserve">— 7.2: </w:t>
      </w:r>
      <w:r w:rsidR="00501D37" w:rsidRPr="00D25B4F">
        <w:rPr>
          <w:color w:val="auto"/>
          <w:sz w:val="24"/>
          <w:szCs w:val="24"/>
        </w:rPr>
        <w:t>Наголовные ленты и наголовные крепления</w:t>
      </w:r>
      <w:r w:rsidRPr="00306236">
        <w:rPr>
          <w:bCs/>
          <w:color w:val="auto"/>
          <w:sz w:val="24"/>
          <w:szCs w:val="28"/>
        </w:rPr>
        <w:t>;</w:t>
      </w:r>
    </w:p>
    <w:p w14:paraId="5ECE5322" w14:textId="77777777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 xml:space="preserve">— 7.3: Качество материала и поверхности линз, </w:t>
      </w:r>
      <w:r w:rsidR="00501D37">
        <w:rPr>
          <w:bCs/>
          <w:color w:val="auto"/>
          <w:sz w:val="24"/>
          <w:szCs w:val="28"/>
        </w:rPr>
        <w:t>экранов</w:t>
      </w:r>
      <w:r w:rsidRPr="00306236">
        <w:rPr>
          <w:bCs/>
          <w:color w:val="auto"/>
          <w:sz w:val="24"/>
          <w:szCs w:val="28"/>
        </w:rPr>
        <w:t xml:space="preserve"> и </w:t>
      </w:r>
      <w:r w:rsidR="00501D37">
        <w:rPr>
          <w:bCs/>
          <w:color w:val="auto"/>
          <w:sz w:val="24"/>
          <w:szCs w:val="28"/>
        </w:rPr>
        <w:t>свето</w:t>
      </w:r>
      <w:r w:rsidRPr="00306236">
        <w:rPr>
          <w:bCs/>
          <w:color w:val="auto"/>
          <w:sz w:val="24"/>
          <w:szCs w:val="28"/>
        </w:rPr>
        <w:t>фильтров;</w:t>
      </w:r>
      <w:r w:rsidR="00501D37">
        <w:rPr>
          <w:bCs/>
          <w:color w:val="auto"/>
          <w:sz w:val="24"/>
          <w:szCs w:val="28"/>
        </w:rPr>
        <w:t xml:space="preserve"> </w:t>
      </w:r>
    </w:p>
    <w:p w14:paraId="2C58384A" w14:textId="62457AB0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>— 7.4: Базовый уровень удар</w:t>
      </w:r>
      <w:r w:rsidR="00501D37">
        <w:rPr>
          <w:bCs/>
          <w:color w:val="auto"/>
          <w:sz w:val="24"/>
          <w:szCs w:val="28"/>
        </w:rPr>
        <w:t>а</w:t>
      </w:r>
      <w:r w:rsidRPr="00306236">
        <w:rPr>
          <w:bCs/>
          <w:color w:val="auto"/>
          <w:sz w:val="24"/>
          <w:szCs w:val="28"/>
        </w:rPr>
        <w:t xml:space="preserve"> (для шлемов</w:t>
      </w:r>
      <w:r w:rsidR="00885B14">
        <w:rPr>
          <w:bCs/>
          <w:color w:val="auto"/>
          <w:sz w:val="24"/>
          <w:szCs w:val="28"/>
        </w:rPr>
        <w:t xml:space="preserve"> </w:t>
      </w:r>
      <w:r w:rsidR="00C86164">
        <w:rPr>
          <w:color w:val="auto"/>
          <w:sz w:val="24"/>
          <w:szCs w:val="24"/>
        </w:rPr>
        <w:t>при сварке</w:t>
      </w:r>
      <w:r w:rsidRPr="00306236">
        <w:rPr>
          <w:bCs/>
          <w:color w:val="auto"/>
          <w:sz w:val="24"/>
          <w:szCs w:val="28"/>
        </w:rPr>
        <w:t xml:space="preserve">, </w:t>
      </w:r>
      <w:r w:rsidR="00885B14" w:rsidRPr="00885B14">
        <w:rPr>
          <w:bCs/>
          <w:color w:val="auto"/>
          <w:sz w:val="24"/>
          <w:szCs w:val="28"/>
        </w:rPr>
        <w:t>защитны</w:t>
      </w:r>
      <w:r w:rsidR="00885B14">
        <w:rPr>
          <w:bCs/>
          <w:color w:val="auto"/>
          <w:sz w:val="24"/>
          <w:szCs w:val="28"/>
        </w:rPr>
        <w:t>х</w:t>
      </w:r>
      <w:r w:rsidR="00885B14" w:rsidRPr="00885B14">
        <w:rPr>
          <w:bCs/>
          <w:color w:val="auto"/>
          <w:sz w:val="24"/>
          <w:szCs w:val="28"/>
        </w:rPr>
        <w:t xml:space="preserve"> </w:t>
      </w:r>
      <w:r w:rsidR="00AE4B08" w:rsidRPr="00885B14">
        <w:rPr>
          <w:bCs/>
          <w:color w:val="auto"/>
          <w:sz w:val="24"/>
          <w:szCs w:val="28"/>
        </w:rPr>
        <w:t>лицев</w:t>
      </w:r>
      <w:r w:rsidR="00AE4B08">
        <w:rPr>
          <w:bCs/>
          <w:color w:val="auto"/>
          <w:sz w:val="24"/>
          <w:szCs w:val="28"/>
        </w:rPr>
        <w:t>ых</w:t>
      </w:r>
      <w:r w:rsidR="00AE4B08" w:rsidRPr="00885B14">
        <w:rPr>
          <w:bCs/>
          <w:color w:val="auto"/>
          <w:sz w:val="24"/>
          <w:szCs w:val="28"/>
        </w:rPr>
        <w:t xml:space="preserve"> </w:t>
      </w:r>
      <w:r w:rsidR="00885B14" w:rsidRPr="00885B14">
        <w:rPr>
          <w:bCs/>
          <w:color w:val="auto"/>
          <w:sz w:val="24"/>
          <w:szCs w:val="28"/>
        </w:rPr>
        <w:t>щит</w:t>
      </w:r>
      <w:r w:rsidR="00885B14">
        <w:rPr>
          <w:bCs/>
          <w:color w:val="auto"/>
          <w:sz w:val="24"/>
          <w:szCs w:val="28"/>
        </w:rPr>
        <w:t>ков</w:t>
      </w:r>
      <w:r w:rsidR="00885B14" w:rsidRPr="00885B14">
        <w:rPr>
          <w:bCs/>
          <w:color w:val="auto"/>
          <w:sz w:val="24"/>
          <w:szCs w:val="28"/>
        </w:rPr>
        <w:t xml:space="preserve"> с ручкой</w:t>
      </w:r>
      <w:r w:rsidRPr="00306236">
        <w:rPr>
          <w:bCs/>
          <w:color w:val="auto"/>
          <w:sz w:val="24"/>
          <w:szCs w:val="28"/>
        </w:rPr>
        <w:t>, оправ или креплений);</w:t>
      </w:r>
    </w:p>
    <w:p w14:paraId="4F7428CD" w14:textId="77777777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>— 7.7: Устойчивость к коррозии, где это применимо;</w:t>
      </w:r>
    </w:p>
    <w:p w14:paraId="364E29F9" w14:textId="77777777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>— 7.8: Устойчивость к воспламенению;</w:t>
      </w:r>
    </w:p>
    <w:p w14:paraId="6FAD05B4" w14:textId="49F373D1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>— 7.9: Проник</w:t>
      </w:r>
      <w:r w:rsidR="00873D76">
        <w:rPr>
          <w:bCs/>
          <w:color w:val="auto"/>
          <w:sz w:val="24"/>
          <w:szCs w:val="28"/>
        </w:rPr>
        <w:t>ание</w:t>
      </w:r>
      <w:r w:rsidRPr="00306236">
        <w:rPr>
          <w:bCs/>
          <w:color w:val="auto"/>
          <w:sz w:val="24"/>
          <w:szCs w:val="28"/>
        </w:rPr>
        <w:t xml:space="preserve"> в вентиляционные отверстия и зазоры, где это применимо;</w:t>
      </w:r>
    </w:p>
    <w:p w14:paraId="5BC0B8D5" w14:textId="77777777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lastRenderedPageBreak/>
        <w:t xml:space="preserve">— 7.10: Устойчивость </w:t>
      </w:r>
      <w:r w:rsidR="00885B14" w:rsidRPr="00250E00">
        <w:rPr>
          <w:color w:val="auto"/>
          <w:sz w:val="24"/>
          <w:szCs w:val="24"/>
        </w:rPr>
        <w:t>к воздействию высокоскоростных частиц, уровень удара C, D, E</w:t>
      </w:r>
      <w:r w:rsidRPr="00306236">
        <w:rPr>
          <w:bCs/>
          <w:color w:val="auto"/>
          <w:sz w:val="24"/>
          <w:szCs w:val="28"/>
        </w:rPr>
        <w:t>, опционально;</w:t>
      </w:r>
    </w:p>
    <w:p w14:paraId="0B7FB9B2" w14:textId="2455A3C5" w:rsidR="00306236" w:rsidRPr="00306236" w:rsidRDefault="00306236" w:rsidP="0030623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06236">
        <w:rPr>
          <w:bCs/>
          <w:color w:val="auto"/>
          <w:sz w:val="24"/>
          <w:szCs w:val="28"/>
        </w:rPr>
        <w:t xml:space="preserve">— 7.11: </w:t>
      </w:r>
      <w:r w:rsidR="00F037ED" w:rsidRPr="00F037ED">
        <w:rPr>
          <w:color w:val="auto"/>
          <w:sz w:val="24"/>
          <w:szCs w:val="24"/>
        </w:rPr>
        <w:t>Удары объектов большой массы, уровень удара HM</w:t>
      </w:r>
      <w:r w:rsidRPr="00306236">
        <w:rPr>
          <w:bCs/>
          <w:color w:val="auto"/>
          <w:sz w:val="24"/>
          <w:szCs w:val="28"/>
        </w:rPr>
        <w:t>, опционально.</w:t>
      </w:r>
    </w:p>
    <w:p w14:paraId="3E038DDF" w14:textId="77777777" w:rsidR="00306236" w:rsidRPr="00885B14" w:rsidRDefault="00885B14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85B14">
        <w:rPr>
          <w:bCs/>
          <w:color w:val="auto"/>
          <w:sz w:val="24"/>
          <w:szCs w:val="28"/>
        </w:rPr>
        <w:t>Дополнительные требования, установленные в настоящем стандарте, должны быть соблюдены.</w:t>
      </w:r>
    </w:p>
    <w:p w14:paraId="2966844C" w14:textId="29017EFF" w:rsidR="00306236" w:rsidRPr="00A66E59" w:rsidRDefault="00A66E59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Средства индивидуальной защиты</w:t>
      </w:r>
      <w:r w:rsidRPr="00A66E59">
        <w:rPr>
          <w:bCs/>
          <w:color w:val="auto"/>
          <w:sz w:val="24"/>
          <w:szCs w:val="28"/>
        </w:rPr>
        <w:t xml:space="preserve"> </w:t>
      </w:r>
      <w:r w:rsidR="0023253F">
        <w:rPr>
          <w:bCs/>
          <w:color w:val="auto"/>
          <w:sz w:val="24"/>
          <w:szCs w:val="28"/>
        </w:rPr>
        <w:t>при</w:t>
      </w:r>
      <w:r w:rsidR="0023253F" w:rsidRPr="00A66E59">
        <w:rPr>
          <w:bCs/>
          <w:color w:val="auto"/>
          <w:sz w:val="24"/>
          <w:szCs w:val="28"/>
        </w:rPr>
        <w:t xml:space="preserve"> сварк</w:t>
      </w:r>
      <w:r w:rsidR="0023253F">
        <w:rPr>
          <w:bCs/>
          <w:color w:val="auto"/>
          <w:sz w:val="24"/>
          <w:szCs w:val="28"/>
        </w:rPr>
        <w:t xml:space="preserve">е </w:t>
      </w:r>
      <w:r w:rsidRPr="00A66E59">
        <w:rPr>
          <w:bCs/>
          <w:color w:val="auto"/>
          <w:sz w:val="24"/>
          <w:szCs w:val="28"/>
        </w:rPr>
        <w:t>1)</w:t>
      </w:r>
      <w:r>
        <w:rPr>
          <w:rStyle w:val="afc"/>
          <w:bCs/>
          <w:color w:val="auto"/>
          <w:sz w:val="24"/>
          <w:szCs w:val="28"/>
        </w:rPr>
        <w:footnoteReference w:id="1"/>
      </w:r>
      <w:r w:rsidRPr="00A66E59">
        <w:rPr>
          <w:bCs/>
          <w:color w:val="auto"/>
          <w:sz w:val="24"/>
          <w:szCs w:val="28"/>
        </w:rPr>
        <w:t>, описанные в данном документе, предназначены для использования при температурах от -5 °C до +55 °C. Физические и механические требования, как правило, указаны при нормальных температурах окружающей среды (23 ± 5) °C.</w:t>
      </w:r>
    </w:p>
    <w:p w14:paraId="5CEE1ABE" w14:textId="2F33DD0F" w:rsidR="00A66E5B" w:rsidRPr="00604C54" w:rsidRDefault="00A66E5B" w:rsidP="00DF7C19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04C54">
        <w:rPr>
          <w:bCs/>
          <w:color w:val="auto"/>
          <w:sz w:val="24"/>
          <w:szCs w:val="28"/>
        </w:rPr>
        <w:t xml:space="preserve">Чтобы гарантировать, что критические аспекты защиты не будут нарушены из-за экстремальных температур, превышающих нормальный диапазон рабочих условий от (-5 ± 2) °C до (+55 ± 2) °C, </w:t>
      </w:r>
      <w:r w:rsidR="0023253F" w:rsidRPr="00604C54">
        <w:rPr>
          <w:bCs/>
          <w:color w:val="auto"/>
          <w:sz w:val="24"/>
          <w:szCs w:val="28"/>
        </w:rPr>
        <w:t xml:space="preserve">в настоящем стандарте </w:t>
      </w:r>
      <w:r w:rsidRPr="00604C54">
        <w:rPr>
          <w:bCs/>
          <w:color w:val="auto"/>
          <w:sz w:val="24"/>
          <w:szCs w:val="28"/>
        </w:rPr>
        <w:t xml:space="preserve">предусмотрены оптические, физические и механические требования </w:t>
      </w:r>
      <w:r w:rsidR="0023253F">
        <w:rPr>
          <w:bCs/>
          <w:color w:val="auto"/>
          <w:sz w:val="24"/>
          <w:szCs w:val="28"/>
        </w:rPr>
        <w:t>при</w:t>
      </w:r>
      <w:r w:rsidR="0023253F" w:rsidRPr="00604C54">
        <w:rPr>
          <w:bCs/>
          <w:color w:val="auto"/>
          <w:sz w:val="24"/>
          <w:szCs w:val="28"/>
        </w:rPr>
        <w:t xml:space="preserve"> экстремальны</w:t>
      </w:r>
      <w:r w:rsidR="0023253F">
        <w:rPr>
          <w:bCs/>
          <w:color w:val="auto"/>
          <w:sz w:val="24"/>
          <w:szCs w:val="28"/>
        </w:rPr>
        <w:t>х</w:t>
      </w:r>
      <w:r w:rsidR="0023253F" w:rsidRPr="00604C54">
        <w:rPr>
          <w:bCs/>
          <w:color w:val="auto"/>
          <w:sz w:val="24"/>
          <w:szCs w:val="28"/>
        </w:rPr>
        <w:t xml:space="preserve"> температура</w:t>
      </w:r>
      <w:r w:rsidR="0023253F">
        <w:rPr>
          <w:bCs/>
          <w:color w:val="auto"/>
          <w:sz w:val="24"/>
          <w:szCs w:val="28"/>
        </w:rPr>
        <w:t>х</w:t>
      </w:r>
      <w:r w:rsidR="0023253F" w:rsidRPr="00604C54">
        <w:rPr>
          <w:bCs/>
          <w:color w:val="auto"/>
          <w:sz w:val="24"/>
          <w:szCs w:val="28"/>
        </w:rPr>
        <w:t xml:space="preserve"> </w:t>
      </w:r>
      <w:r w:rsidRPr="00604C54">
        <w:rPr>
          <w:bCs/>
          <w:color w:val="auto"/>
          <w:sz w:val="24"/>
          <w:szCs w:val="28"/>
        </w:rPr>
        <w:t xml:space="preserve">(иногда </w:t>
      </w:r>
      <w:r w:rsidR="00F26EDC" w:rsidRPr="00604C54">
        <w:rPr>
          <w:bCs/>
          <w:color w:val="auto"/>
          <w:sz w:val="24"/>
          <w:szCs w:val="28"/>
        </w:rPr>
        <w:t>опционально</w:t>
      </w:r>
      <w:r w:rsidRPr="00604C54">
        <w:rPr>
          <w:bCs/>
          <w:color w:val="auto"/>
          <w:sz w:val="24"/>
          <w:szCs w:val="28"/>
        </w:rPr>
        <w:t>)</w:t>
      </w:r>
      <w:r w:rsidR="00604C54">
        <w:rPr>
          <w:bCs/>
          <w:color w:val="auto"/>
          <w:sz w:val="24"/>
          <w:szCs w:val="28"/>
        </w:rPr>
        <w:t>.</w:t>
      </w:r>
      <w:r w:rsidRPr="00604C54">
        <w:rPr>
          <w:bCs/>
          <w:color w:val="auto"/>
          <w:sz w:val="24"/>
          <w:szCs w:val="28"/>
        </w:rPr>
        <w:t xml:space="preserve"> </w:t>
      </w:r>
      <w:r w:rsidR="00604C54">
        <w:rPr>
          <w:bCs/>
          <w:color w:val="auto"/>
          <w:sz w:val="24"/>
          <w:szCs w:val="28"/>
        </w:rPr>
        <w:t>Т</w:t>
      </w:r>
      <w:r w:rsidRPr="00604C54">
        <w:rPr>
          <w:bCs/>
          <w:color w:val="auto"/>
          <w:sz w:val="24"/>
          <w:szCs w:val="28"/>
        </w:rPr>
        <w:t xml:space="preserve">ребования также могут быть </w:t>
      </w:r>
      <w:r w:rsidR="0023253F">
        <w:rPr>
          <w:bCs/>
          <w:color w:val="auto"/>
          <w:sz w:val="24"/>
          <w:szCs w:val="28"/>
        </w:rPr>
        <w:t>заявлены</w:t>
      </w:r>
      <w:r w:rsidR="0023253F" w:rsidRPr="00604C54">
        <w:rPr>
          <w:bCs/>
          <w:color w:val="auto"/>
          <w:sz w:val="24"/>
          <w:szCs w:val="28"/>
        </w:rPr>
        <w:t xml:space="preserve"> </w:t>
      </w:r>
      <w:r w:rsidR="002E32E2" w:rsidRPr="00604C54">
        <w:rPr>
          <w:bCs/>
          <w:color w:val="auto"/>
          <w:sz w:val="24"/>
          <w:szCs w:val="28"/>
        </w:rPr>
        <w:t>изготовителями</w:t>
      </w:r>
      <w:r w:rsidRPr="00604C54">
        <w:rPr>
          <w:bCs/>
          <w:color w:val="auto"/>
          <w:sz w:val="24"/>
          <w:szCs w:val="28"/>
        </w:rPr>
        <w:t xml:space="preserve"> для подтверждения </w:t>
      </w:r>
      <w:r w:rsidR="00604C54" w:rsidRPr="00604C54">
        <w:rPr>
          <w:bCs/>
          <w:color w:val="auto"/>
          <w:sz w:val="24"/>
          <w:szCs w:val="28"/>
        </w:rPr>
        <w:t>заявленных характеристик</w:t>
      </w:r>
      <w:r w:rsidRPr="00604C54">
        <w:rPr>
          <w:bCs/>
          <w:color w:val="auto"/>
          <w:sz w:val="24"/>
          <w:szCs w:val="28"/>
        </w:rPr>
        <w:t xml:space="preserve"> защит</w:t>
      </w:r>
      <w:r w:rsidR="00604C54" w:rsidRPr="00604C54">
        <w:rPr>
          <w:bCs/>
          <w:color w:val="auto"/>
          <w:sz w:val="24"/>
          <w:szCs w:val="28"/>
        </w:rPr>
        <w:t>ы</w:t>
      </w:r>
      <w:r w:rsidRPr="00604C54">
        <w:rPr>
          <w:bCs/>
          <w:color w:val="auto"/>
          <w:sz w:val="24"/>
          <w:szCs w:val="28"/>
        </w:rPr>
        <w:t xml:space="preserve"> при температурах ниже (-5 ± 2) °C и/или выше (+55 ± 2) °C.</w:t>
      </w:r>
    </w:p>
    <w:p w14:paraId="3584E1A3" w14:textId="77777777" w:rsidR="00294B9B" w:rsidRPr="00A84C4D" w:rsidRDefault="00294B9B" w:rsidP="00294B9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A84C4D">
        <w:rPr>
          <w:b/>
          <w:bCs/>
          <w:color w:val="auto"/>
          <w:sz w:val="24"/>
          <w:szCs w:val="28"/>
        </w:rPr>
        <w:t xml:space="preserve">4.2 </w:t>
      </w:r>
      <w:r w:rsidR="00DF7C19" w:rsidRPr="00A84C4D">
        <w:rPr>
          <w:b/>
          <w:bCs/>
          <w:color w:val="auto"/>
          <w:sz w:val="24"/>
          <w:szCs w:val="28"/>
        </w:rPr>
        <w:t>Поле зрения</w:t>
      </w:r>
    </w:p>
    <w:p w14:paraId="45D0F24C" w14:textId="78E729CC" w:rsidR="00A17CBE" w:rsidRPr="000F2930" w:rsidRDefault="000F2930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F2930">
        <w:rPr>
          <w:bCs/>
          <w:color w:val="auto"/>
          <w:sz w:val="24"/>
          <w:szCs w:val="28"/>
        </w:rPr>
        <w:t xml:space="preserve">Средства индивидуальной защиты </w:t>
      </w:r>
      <w:r w:rsidR="00B85160">
        <w:rPr>
          <w:bCs/>
          <w:color w:val="auto"/>
          <w:sz w:val="24"/>
          <w:szCs w:val="28"/>
        </w:rPr>
        <w:t>при сварке</w:t>
      </w:r>
      <w:r w:rsidR="00E84910" w:rsidRPr="000F2930">
        <w:rPr>
          <w:bCs/>
          <w:color w:val="auto"/>
          <w:sz w:val="24"/>
          <w:szCs w:val="28"/>
        </w:rPr>
        <w:t xml:space="preserve"> в</w:t>
      </w:r>
      <w:r w:rsidR="00233C29">
        <w:rPr>
          <w:bCs/>
          <w:color w:val="auto"/>
          <w:sz w:val="24"/>
          <w:szCs w:val="28"/>
        </w:rPr>
        <w:t xml:space="preserve"> </w:t>
      </w:r>
      <w:r w:rsidR="00E84910" w:rsidRPr="000F2930">
        <w:rPr>
          <w:bCs/>
          <w:color w:val="auto"/>
          <w:sz w:val="24"/>
          <w:szCs w:val="28"/>
        </w:rPr>
        <w:t xml:space="preserve">положении </w:t>
      </w:r>
      <w:r w:rsidR="00233C29">
        <w:rPr>
          <w:bCs/>
          <w:color w:val="auto"/>
          <w:sz w:val="24"/>
          <w:szCs w:val="28"/>
        </w:rPr>
        <w:t xml:space="preserve">ношения </w:t>
      </w:r>
      <w:r w:rsidR="00E84910" w:rsidRPr="000F2930">
        <w:rPr>
          <w:bCs/>
          <w:color w:val="auto"/>
          <w:sz w:val="24"/>
          <w:szCs w:val="28"/>
        </w:rPr>
        <w:t xml:space="preserve">должны обеспечивать минимальное </w:t>
      </w:r>
      <w:r>
        <w:rPr>
          <w:bCs/>
          <w:color w:val="auto"/>
          <w:sz w:val="24"/>
          <w:szCs w:val="28"/>
        </w:rPr>
        <w:t>свободное</w:t>
      </w:r>
      <w:r w:rsidR="00E84910" w:rsidRPr="000F2930">
        <w:rPr>
          <w:bCs/>
          <w:color w:val="auto"/>
          <w:sz w:val="24"/>
          <w:szCs w:val="28"/>
        </w:rPr>
        <w:t xml:space="preserve"> поле зрения перед каждым глазом в пределах 8° в височной области и 15° в носовой области по горизонтальному меридиану, а также 24° в сумме по вертикальному меридиану, измеренному на вершине роговицы ма</w:t>
      </w:r>
      <w:r w:rsidRPr="000F2930">
        <w:rPr>
          <w:bCs/>
          <w:color w:val="auto"/>
          <w:sz w:val="24"/>
          <w:szCs w:val="28"/>
        </w:rPr>
        <w:t>кета</w:t>
      </w:r>
      <w:r w:rsidR="00E84910" w:rsidRPr="000F2930">
        <w:rPr>
          <w:bCs/>
          <w:color w:val="auto"/>
          <w:sz w:val="24"/>
          <w:szCs w:val="28"/>
        </w:rPr>
        <w:t xml:space="preserve"> головы в соответствии с ISO 18526-3:2020</w:t>
      </w:r>
      <w:r w:rsidR="0023253F">
        <w:rPr>
          <w:bCs/>
          <w:color w:val="auto"/>
          <w:sz w:val="24"/>
          <w:szCs w:val="28"/>
        </w:rPr>
        <w:t xml:space="preserve"> (пункт </w:t>
      </w:r>
      <w:r w:rsidR="0023253F" w:rsidRPr="000F2930">
        <w:rPr>
          <w:bCs/>
          <w:color w:val="auto"/>
          <w:sz w:val="24"/>
          <w:szCs w:val="28"/>
        </w:rPr>
        <w:t>6.2</w:t>
      </w:r>
      <w:r w:rsidR="0023253F">
        <w:rPr>
          <w:bCs/>
          <w:color w:val="auto"/>
          <w:sz w:val="24"/>
          <w:szCs w:val="28"/>
        </w:rPr>
        <w:t>)</w:t>
      </w:r>
      <w:r w:rsidR="00E84910" w:rsidRPr="000F2930">
        <w:rPr>
          <w:bCs/>
          <w:color w:val="auto"/>
          <w:sz w:val="24"/>
          <w:szCs w:val="28"/>
        </w:rPr>
        <w:t>.</w:t>
      </w:r>
    </w:p>
    <w:p w14:paraId="7BEC1D68" w14:textId="034FD948" w:rsidR="00A17CBE" w:rsidRPr="00763393" w:rsidRDefault="00763393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63393">
        <w:rPr>
          <w:bCs/>
          <w:color w:val="auto"/>
          <w:sz w:val="24"/>
          <w:szCs w:val="28"/>
        </w:rPr>
        <w:t xml:space="preserve">Поле зрения при использовании сварочных светофильтров для обеспечения периферийного обзора должно начинаться не менее чем в 45° от прямой линии взгляда. Это требование должно быть измерено в соответствии с ISO 18526-3:2020 </w:t>
      </w:r>
      <w:r w:rsidR="00273FBE">
        <w:rPr>
          <w:bCs/>
          <w:color w:val="auto"/>
          <w:sz w:val="24"/>
          <w:szCs w:val="28"/>
        </w:rPr>
        <w:t xml:space="preserve">(пункт </w:t>
      </w:r>
      <w:r w:rsidR="00273FBE" w:rsidRPr="00763393">
        <w:rPr>
          <w:bCs/>
          <w:color w:val="auto"/>
          <w:sz w:val="24"/>
          <w:szCs w:val="28"/>
        </w:rPr>
        <w:t>6.2</w:t>
      </w:r>
      <w:r w:rsidR="00273FBE">
        <w:rPr>
          <w:bCs/>
          <w:color w:val="auto"/>
          <w:sz w:val="24"/>
          <w:szCs w:val="28"/>
        </w:rPr>
        <w:t>)</w:t>
      </w:r>
      <w:r w:rsidR="00273FBE" w:rsidRPr="00763393">
        <w:rPr>
          <w:bCs/>
          <w:color w:val="auto"/>
          <w:sz w:val="24"/>
          <w:szCs w:val="28"/>
        </w:rPr>
        <w:t xml:space="preserve"> </w:t>
      </w:r>
      <w:r w:rsidRPr="00763393">
        <w:rPr>
          <w:bCs/>
          <w:color w:val="auto"/>
          <w:sz w:val="24"/>
          <w:szCs w:val="28"/>
        </w:rPr>
        <w:t>с использованием соответствующего макета головы.</w:t>
      </w:r>
    </w:p>
    <w:p w14:paraId="2C3109C8" w14:textId="77777777" w:rsidR="00A84C4D" w:rsidRPr="00A84C4D" w:rsidRDefault="00A84C4D" w:rsidP="00A84C4D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A84C4D">
        <w:rPr>
          <w:b/>
          <w:bCs/>
          <w:color w:val="auto"/>
          <w:sz w:val="24"/>
          <w:szCs w:val="28"/>
        </w:rPr>
        <w:t>4.</w:t>
      </w:r>
      <w:r w:rsidR="005B56E8">
        <w:rPr>
          <w:b/>
          <w:bCs/>
          <w:color w:val="auto"/>
          <w:sz w:val="24"/>
          <w:szCs w:val="28"/>
        </w:rPr>
        <w:t>3</w:t>
      </w:r>
      <w:r w:rsidRPr="00A84C4D">
        <w:rPr>
          <w:b/>
          <w:bCs/>
          <w:color w:val="auto"/>
          <w:sz w:val="24"/>
          <w:szCs w:val="28"/>
        </w:rPr>
        <w:t xml:space="preserve"> Требования к сварочным </w:t>
      </w:r>
      <w:r>
        <w:rPr>
          <w:b/>
          <w:bCs/>
          <w:color w:val="auto"/>
          <w:sz w:val="24"/>
          <w:szCs w:val="28"/>
        </w:rPr>
        <w:t>свето</w:t>
      </w:r>
      <w:r w:rsidRPr="00A84C4D">
        <w:rPr>
          <w:b/>
          <w:bCs/>
          <w:color w:val="auto"/>
          <w:sz w:val="24"/>
          <w:szCs w:val="28"/>
        </w:rPr>
        <w:t>фильтрам</w:t>
      </w:r>
    </w:p>
    <w:p w14:paraId="7050FFD1" w14:textId="77777777" w:rsidR="00A17CBE" w:rsidRDefault="00A84C4D" w:rsidP="00294B9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A84C4D">
        <w:rPr>
          <w:b/>
          <w:bCs/>
          <w:color w:val="auto"/>
          <w:sz w:val="24"/>
          <w:szCs w:val="28"/>
        </w:rPr>
        <w:t xml:space="preserve">4.3.1 Требования к </w:t>
      </w:r>
      <w:r>
        <w:rPr>
          <w:b/>
          <w:bCs/>
          <w:color w:val="auto"/>
          <w:sz w:val="24"/>
          <w:szCs w:val="28"/>
        </w:rPr>
        <w:t xml:space="preserve">коэффициенту </w:t>
      </w:r>
      <w:r w:rsidRPr="00A84C4D">
        <w:rPr>
          <w:b/>
          <w:bCs/>
          <w:color w:val="auto"/>
          <w:sz w:val="24"/>
          <w:szCs w:val="28"/>
        </w:rPr>
        <w:t>пропускани</w:t>
      </w:r>
      <w:r>
        <w:rPr>
          <w:b/>
          <w:bCs/>
          <w:color w:val="auto"/>
          <w:sz w:val="24"/>
          <w:szCs w:val="28"/>
        </w:rPr>
        <w:t>я</w:t>
      </w:r>
      <w:r w:rsidRPr="00A84C4D">
        <w:rPr>
          <w:b/>
          <w:bCs/>
          <w:color w:val="auto"/>
          <w:sz w:val="24"/>
          <w:szCs w:val="28"/>
        </w:rPr>
        <w:t xml:space="preserve"> и </w:t>
      </w:r>
      <w:r>
        <w:rPr>
          <w:b/>
          <w:bCs/>
          <w:color w:val="auto"/>
          <w:sz w:val="24"/>
          <w:szCs w:val="28"/>
        </w:rPr>
        <w:t>градационные шифры</w:t>
      </w:r>
    </w:p>
    <w:p w14:paraId="6E72DDAC" w14:textId="77777777" w:rsidR="00A17CBE" w:rsidRDefault="00A84C4D" w:rsidP="00294B9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A84C4D">
        <w:rPr>
          <w:b/>
          <w:bCs/>
          <w:color w:val="auto"/>
          <w:sz w:val="24"/>
          <w:szCs w:val="28"/>
        </w:rPr>
        <w:t>4.3.</w:t>
      </w:r>
      <w:r w:rsidR="00650174">
        <w:rPr>
          <w:b/>
          <w:bCs/>
          <w:color w:val="auto"/>
          <w:sz w:val="24"/>
          <w:szCs w:val="28"/>
        </w:rPr>
        <w:t>1.</w:t>
      </w:r>
      <w:r w:rsidRPr="00A84C4D">
        <w:rPr>
          <w:b/>
          <w:bCs/>
          <w:color w:val="auto"/>
          <w:sz w:val="24"/>
          <w:szCs w:val="28"/>
        </w:rPr>
        <w:t xml:space="preserve">1 </w:t>
      </w:r>
      <w:r>
        <w:rPr>
          <w:b/>
          <w:bCs/>
          <w:color w:val="auto"/>
          <w:sz w:val="24"/>
          <w:szCs w:val="28"/>
        </w:rPr>
        <w:t>Общие положения</w:t>
      </w:r>
    </w:p>
    <w:p w14:paraId="47AF0D4A" w14:textId="4C1AF96A" w:rsidR="00A84C4D" w:rsidRDefault="00A84C4D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7111F">
        <w:rPr>
          <w:bCs/>
          <w:color w:val="auto"/>
          <w:sz w:val="24"/>
          <w:szCs w:val="28"/>
        </w:rPr>
        <w:t>Сварочные светофильтры предназначены для защиты от излучения, генерируемого различными процессами</w:t>
      </w:r>
      <w:r w:rsidR="0023253F" w:rsidRPr="00C841D2">
        <w:rPr>
          <w:bCs/>
          <w:color w:val="auto"/>
          <w:sz w:val="24"/>
          <w:szCs w:val="28"/>
        </w:rPr>
        <w:t xml:space="preserve"> </w:t>
      </w:r>
      <w:r w:rsidR="0023253F" w:rsidRPr="00A77F5B">
        <w:rPr>
          <w:bCs/>
          <w:color w:val="auto"/>
          <w:sz w:val="24"/>
          <w:szCs w:val="28"/>
        </w:rPr>
        <w:t xml:space="preserve">при </w:t>
      </w:r>
      <w:r w:rsidRPr="0037111F">
        <w:rPr>
          <w:bCs/>
          <w:color w:val="auto"/>
          <w:sz w:val="24"/>
          <w:szCs w:val="28"/>
        </w:rPr>
        <w:t>сварк</w:t>
      </w:r>
      <w:r w:rsidR="00705740">
        <w:rPr>
          <w:bCs/>
          <w:color w:val="auto"/>
          <w:sz w:val="24"/>
          <w:szCs w:val="28"/>
        </w:rPr>
        <w:t>е</w:t>
      </w:r>
      <w:r w:rsidRPr="0037111F">
        <w:rPr>
          <w:bCs/>
          <w:color w:val="auto"/>
          <w:sz w:val="24"/>
          <w:szCs w:val="28"/>
        </w:rPr>
        <w:t xml:space="preserve">, которые </w:t>
      </w:r>
      <w:r w:rsidR="00856C86">
        <w:rPr>
          <w:bCs/>
          <w:color w:val="auto"/>
          <w:sz w:val="24"/>
          <w:szCs w:val="28"/>
        </w:rPr>
        <w:t xml:space="preserve">выделяют </w:t>
      </w:r>
      <w:r w:rsidRPr="0037111F">
        <w:rPr>
          <w:bCs/>
          <w:color w:val="auto"/>
          <w:sz w:val="24"/>
          <w:szCs w:val="28"/>
        </w:rPr>
        <w:t xml:space="preserve">значительное </w:t>
      </w:r>
      <w:r w:rsidRPr="0037111F">
        <w:rPr>
          <w:bCs/>
          <w:color w:val="auto"/>
          <w:sz w:val="24"/>
          <w:szCs w:val="28"/>
        </w:rPr>
        <w:lastRenderedPageBreak/>
        <w:t xml:space="preserve">количество излучения в ультрафиолетовом, видимом и инфракрасном диапазонах спектра. Поэтому существуют требования к защите от ультрафиолетового и инфракрасного излучения, а также от бликов в видимом диапазоне спектра, которые учитываются путем установки специальных </w:t>
      </w:r>
      <w:r w:rsidR="00275092" w:rsidRPr="0037111F">
        <w:rPr>
          <w:bCs/>
          <w:color w:val="auto"/>
          <w:sz w:val="24"/>
          <w:szCs w:val="28"/>
        </w:rPr>
        <w:t>градационных шифров</w:t>
      </w:r>
      <w:r w:rsidRPr="0037111F">
        <w:rPr>
          <w:bCs/>
          <w:color w:val="auto"/>
          <w:sz w:val="24"/>
          <w:szCs w:val="28"/>
        </w:rPr>
        <w:t>.</w:t>
      </w:r>
    </w:p>
    <w:p w14:paraId="219DA8D3" w14:textId="77777777" w:rsidR="0037111F" w:rsidRDefault="0037111F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7111F">
        <w:rPr>
          <w:bCs/>
          <w:color w:val="auto"/>
          <w:sz w:val="24"/>
          <w:szCs w:val="28"/>
        </w:rPr>
        <w:t xml:space="preserve">Сварочные светофильтры должны быть испытаны в соответствии с ISO 18526-2:2020 </w:t>
      </w:r>
      <w:r w:rsidR="00DA3C06">
        <w:rPr>
          <w:bCs/>
          <w:color w:val="auto"/>
          <w:sz w:val="24"/>
          <w:szCs w:val="28"/>
        </w:rPr>
        <w:t>(</w:t>
      </w:r>
      <w:r w:rsidR="00DA3C06" w:rsidRPr="0037111F">
        <w:rPr>
          <w:bCs/>
          <w:color w:val="auto"/>
          <w:sz w:val="24"/>
          <w:szCs w:val="28"/>
        </w:rPr>
        <w:t>6, 7.1, 7.3, 8 и 10</w:t>
      </w:r>
      <w:r w:rsidR="00DA3C06">
        <w:rPr>
          <w:bCs/>
          <w:color w:val="auto"/>
          <w:sz w:val="24"/>
          <w:szCs w:val="28"/>
        </w:rPr>
        <w:t>)</w:t>
      </w:r>
      <w:r w:rsidR="00DA3C06" w:rsidRPr="0037111F">
        <w:rPr>
          <w:bCs/>
          <w:color w:val="auto"/>
          <w:sz w:val="24"/>
          <w:szCs w:val="28"/>
        </w:rPr>
        <w:t xml:space="preserve"> </w:t>
      </w:r>
      <w:r w:rsidRPr="0037111F">
        <w:rPr>
          <w:bCs/>
          <w:color w:val="auto"/>
          <w:sz w:val="24"/>
          <w:szCs w:val="28"/>
        </w:rPr>
        <w:t>и классифицированы в соответствии с таблицей 1.</w:t>
      </w:r>
    </w:p>
    <w:p w14:paraId="3862716E" w14:textId="2C2DDDBF" w:rsidR="0037111F" w:rsidRDefault="0037111F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7111F">
        <w:rPr>
          <w:bCs/>
          <w:color w:val="auto"/>
          <w:sz w:val="24"/>
          <w:szCs w:val="28"/>
        </w:rPr>
        <w:t xml:space="preserve">Для определения </w:t>
      </w:r>
      <w:r w:rsidR="00965D3F" w:rsidRPr="00965D3F">
        <w:rPr>
          <w:bCs/>
          <w:color w:val="auto"/>
          <w:sz w:val="24"/>
          <w:szCs w:val="28"/>
        </w:rPr>
        <w:t xml:space="preserve">светового коэффициента пропускания </w:t>
      </w:r>
      <w:r w:rsidRPr="0037111F">
        <w:rPr>
          <w:bCs/>
          <w:color w:val="auto"/>
          <w:sz w:val="24"/>
          <w:szCs w:val="28"/>
        </w:rPr>
        <w:t xml:space="preserve">сварочными светофильтрами значения </w:t>
      </w:r>
      <w:r w:rsidR="00965D3F" w:rsidRPr="00965D3F">
        <w:rPr>
          <w:bCs/>
          <w:color w:val="auto"/>
          <w:sz w:val="24"/>
          <w:szCs w:val="28"/>
        </w:rPr>
        <w:t xml:space="preserve">светового коэффициента пропускания </w:t>
      </w:r>
      <w:r w:rsidRPr="0037111F">
        <w:rPr>
          <w:bCs/>
          <w:color w:val="auto"/>
          <w:sz w:val="24"/>
          <w:szCs w:val="28"/>
        </w:rPr>
        <w:t>основаны на спектральном распределении для стандартного источника света CIE A (см. ISO 11664-2) и стандартного наблюдателя CIE (1931) (2°) (см. ISO/CIE 11664-1).</w:t>
      </w:r>
    </w:p>
    <w:p w14:paraId="33A66D71" w14:textId="77777777" w:rsidR="0037111F" w:rsidRDefault="0037111F" w:rsidP="0037111F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A84C4D">
        <w:rPr>
          <w:b/>
          <w:bCs/>
          <w:color w:val="auto"/>
          <w:sz w:val="24"/>
          <w:szCs w:val="28"/>
        </w:rPr>
        <w:t>4.3.</w:t>
      </w:r>
      <w:r w:rsidR="00650174">
        <w:rPr>
          <w:b/>
          <w:bCs/>
          <w:color w:val="auto"/>
          <w:sz w:val="24"/>
          <w:szCs w:val="28"/>
        </w:rPr>
        <w:t>1.</w:t>
      </w:r>
      <w:r>
        <w:rPr>
          <w:b/>
          <w:bCs/>
          <w:color w:val="auto"/>
          <w:sz w:val="24"/>
          <w:szCs w:val="28"/>
        </w:rPr>
        <w:t>2</w:t>
      </w:r>
      <w:r w:rsidRPr="00A84C4D">
        <w:rPr>
          <w:b/>
          <w:bCs/>
          <w:color w:val="auto"/>
          <w:sz w:val="24"/>
          <w:szCs w:val="28"/>
        </w:rPr>
        <w:t xml:space="preserve"> Требования к </w:t>
      </w:r>
      <w:r>
        <w:rPr>
          <w:b/>
          <w:bCs/>
          <w:color w:val="auto"/>
          <w:sz w:val="24"/>
          <w:szCs w:val="28"/>
        </w:rPr>
        <w:t xml:space="preserve">коэффициенту </w:t>
      </w:r>
      <w:r w:rsidRPr="00A84C4D">
        <w:rPr>
          <w:b/>
          <w:bCs/>
          <w:color w:val="auto"/>
          <w:sz w:val="24"/>
          <w:szCs w:val="28"/>
        </w:rPr>
        <w:t>пропускани</w:t>
      </w:r>
      <w:r>
        <w:rPr>
          <w:b/>
          <w:bCs/>
          <w:color w:val="auto"/>
          <w:sz w:val="24"/>
          <w:szCs w:val="28"/>
        </w:rPr>
        <w:t>я</w:t>
      </w:r>
      <w:r w:rsidRPr="00A84C4D">
        <w:rPr>
          <w:b/>
          <w:bCs/>
          <w:color w:val="auto"/>
          <w:sz w:val="24"/>
          <w:szCs w:val="28"/>
        </w:rPr>
        <w:t xml:space="preserve"> и </w:t>
      </w:r>
      <w:r>
        <w:rPr>
          <w:b/>
          <w:bCs/>
          <w:color w:val="auto"/>
          <w:sz w:val="24"/>
          <w:szCs w:val="28"/>
        </w:rPr>
        <w:t>градационные шифры</w:t>
      </w:r>
    </w:p>
    <w:p w14:paraId="12C151C9" w14:textId="77777777" w:rsidR="0037111F" w:rsidRDefault="00650174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Градационные шифры</w:t>
      </w:r>
      <w:r w:rsidRPr="00650174">
        <w:rPr>
          <w:bCs/>
          <w:color w:val="auto"/>
          <w:sz w:val="24"/>
          <w:szCs w:val="28"/>
        </w:rPr>
        <w:t xml:space="preserve"> сварочных </w:t>
      </w:r>
      <w:r>
        <w:rPr>
          <w:bCs/>
          <w:color w:val="auto"/>
          <w:sz w:val="24"/>
          <w:szCs w:val="28"/>
        </w:rPr>
        <w:t>свето</w:t>
      </w:r>
      <w:r w:rsidRPr="00650174">
        <w:rPr>
          <w:bCs/>
          <w:color w:val="auto"/>
          <w:sz w:val="24"/>
          <w:szCs w:val="28"/>
        </w:rPr>
        <w:t>фильтров определяются на основе значения светопропускания, указанного в таблице 1.</w:t>
      </w:r>
    </w:p>
    <w:p w14:paraId="1D6B354F" w14:textId="364B116E" w:rsidR="00650174" w:rsidRPr="0037111F" w:rsidRDefault="00650174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50174">
        <w:rPr>
          <w:bCs/>
          <w:color w:val="auto"/>
          <w:sz w:val="24"/>
          <w:szCs w:val="28"/>
        </w:rPr>
        <w:t>Требования к спектрально</w:t>
      </w:r>
      <w:r w:rsidR="00AB1A3C">
        <w:rPr>
          <w:bCs/>
          <w:color w:val="auto"/>
          <w:sz w:val="24"/>
          <w:szCs w:val="28"/>
        </w:rPr>
        <w:t xml:space="preserve">му коэффициенту </w:t>
      </w:r>
      <w:r w:rsidRPr="00650174">
        <w:rPr>
          <w:bCs/>
          <w:color w:val="auto"/>
          <w:sz w:val="24"/>
          <w:szCs w:val="28"/>
        </w:rPr>
        <w:t>пропуска</w:t>
      </w:r>
      <w:r w:rsidR="00AB1A3C">
        <w:rPr>
          <w:bCs/>
          <w:color w:val="auto"/>
          <w:sz w:val="24"/>
          <w:szCs w:val="28"/>
        </w:rPr>
        <w:t>ния</w:t>
      </w:r>
      <w:r w:rsidRPr="00650174">
        <w:rPr>
          <w:bCs/>
          <w:color w:val="auto"/>
          <w:sz w:val="24"/>
          <w:szCs w:val="28"/>
        </w:rPr>
        <w:t xml:space="preserve"> приведены в таблице 1, при этом </w:t>
      </w:r>
      <w:r w:rsidR="00BF65F7" w:rsidRPr="00BF65F7">
        <w:rPr>
          <w:bCs/>
          <w:color w:val="auto"/>
          <w:sz w:val="24"/>
          <w:szCs w:val="28"/>
        </w:rPr>
        <w:t>светово</w:t>
      </w:r>
      <w:r w:rsidR="00BF65F7">
        <w:rPr>
          <w:bCs/>
          <w:color w:val="auto"/>
          <w:sz w:val="24"/>
          <w:szCs w:val="28"/>
        </w:rPr>
        <w:t>й</w:t>
      </w:r>
      <w:r w:rsidR="00BF65F7" w:rsidRPr="00BF65F7">
        <w:rPr>
          <w:bCs/>
          <w:color w:val="auto"/>
          <w:sz w:val="24"/>
          <w:szCs w:val="28"/>
        </w:rPr>
        <w:t xml:space="preserve"> коэффициент пропускания </w:t>
      </w:r>
      <w:r w:rsidR="00AB1A3C" w:rsidRPr="00AB1A3C">
        <w:rPr>
          <w:bCs/>
          <w:color w:val="auto"/>
          <w:sz w:val="24"/>
          <w:szCs w:val="28"/>
        </w:rPr>
        <w:t xml:space="preserve">в синей области </w:t>
      </w:r>
      <w:r w:rsidR="00AB1A3C" w:rsidRPr="00AB1A3C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1C428091" wp14:editId="3E4B000F">
            <wp:extent cx="176491" cy="161783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891" cy="16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0174">
        <w:rPr>
          <w:bCs/>
          <w:color w:val="auto"/>
          <w:sz w:val="24"/>
          <w:szCs w:val="28"/>
        </w:rPr>
        <w:t xml:space="preserve"> долж</w:t>
      </w:r>
      <w:r w:rsidR="006309B9">
        <w:rPr>
          <w:bCs/>
          <w:color w:val="auto"/>
          <w:sz w:val="24"/>
          <w:szCs w:val="28"/>
        </w:rPr>
        <w:t xml:space="preserve">ен </w:t>
      </w:r>
      <w:r w:rsidRPr="00650174">
        <w:rPr>
          <w:bCs/>
          <w:color w:val="auto"/>
          <w:sz w:val="24"/>
          <w:szCs w:val="28"/>
        </w:rPr>
        <w:t xml:space="preserve">быть меньше </w:t>
      </w:r>
      <w:r w:rsidR="00BF65F7" w:rsidRPr="00BF65F7">
        <w:rPr>
          <w:bCs/>
          <w:color w:val="auto"/>
          <w:sz w:val="24"/>
          <w:szCs w:val="28"/>
        </w:rPr>
        <w:t xml:space="preserve">светового коэффициента пропускания </w:t>
      </w:r>
      <w:r w:rsidR="00AB1A3C" w:rsidRPr="00AB1A3C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5E4E20EE" wp14:editId="2EF8CC7C">
            <wp:extent cx="233892" cy="165100"/>
            <wp:effectExtent l="0" t="0" r="0" b="635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7827" cy="16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0174">
        <w:rPr>
          <w:bCs/>
          <w:color w:val="auto"/>
          <w:sz w:val="24"/>
          <w:szCs w:val="28"/>
        </w:rPr>
        <w:t>.</w:t>
      </w:r>
    </w:p>
    <w:p w14:paraId="34E8CE66" w14:textId="77777777" w:rsidR="00A17CBE" w:rsidRPr="00DF6114" w:rsidRDefault="00A17CBE" w:rsidP="00DA3C06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8"/>
        </w:rPr>
      </w:pPr>
      <w:r w:rsidRPr="00DF6114">
        <w:rPr>
          <w:b/>
          <w:bCs/>
          <w:color w:val="auto"/>
          <w:sz w:val="24"/>
          <w:szCs w:val="28"/>
        </w:rPr>
        <w:t>Таблица 1 — Требования к коэффициенту пропускания сварочных светофильтров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24"/>
        <w:gridCol w:w="1368"/>
        <w:gridCol w:w="1367"/>
        <w:gridCol w:w="1367"/>
        <w:gridCol w:w="1367"/>
        <w:gridCol w:w="1367"/>
        <w:gridCol w:w="1367"/>
      </w:tblGrid>
      <w:tr w:rsidR="00AC03B4" w:rsidRPr="00AC03B4" w14:paraId="6C580A4C" w14:textId="77777777" w:rsidTr="00DD4244">
        <w:trPr>
          <w:trHeight w:val="1520"/>
          <w:jc w:val="center"/>
        </w:trPr>
        <w:tc>
          <w:tcPr>
            <w:tcW w:w="1457" w:type="dxa"/>
            <w:vMerge w:val="restart"/>
          </w:tcPr>
          <w:p w14:paraId="6242E975" w14:textId="77777777" w:rsidR="00AC03B4" w:rsidRPr="002229D8" w:rsidRDefault="00AC03B4" w:rsidP="00AC03B4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2229D8">
              <w:rPr>
                <w:b/>
                <w:bCs/>
                <w:color w:val="auto"/>
              </w:rPr>
              <w:t>Градационный шифр</w:t>
            </w:r>
          </w:p>
        </w:tc>
        <w:tc>
          <w:tcPr>
            <w:tcW w:w="4199" w:type="dxa"/>
            <w:gridSpan w:val="3"/>
          </w:tcPr>
          <w:p w14:paraId="3C031581" w14:textId="77777777" w:rsidR="00AC03B4" w:rsidRPr="002229D8" w:rsidRDefault="00AC03B4" w:rsidP="00AC03B4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2229D8">
              <w:rPr>
                <w:b/>
                <w:bCs/>
                <w:color w:val="auto"/>
              </w:rPr>
              <w:t>Спектральный коэффициент пропускания</w:t>
            </w:r>
          </w:p>
          <w:p w14:paraId="15479BF3" w14:textId="77777777" w:rsidR="00DD4244" w:rsidRDefault="00DD4244" w:rsidP="00DD4244">
            <w:pPr>
              <w:jc w:val="center"/>
              <w:rPr>
                <w:rFonts w:ascii="Cambria" w:hAnsi="Cambria" w:cs="Cambria"/>
                <w:color w:val="221E1F"/>
                <w:sz w:val="24"/>
              </w:rPr>
            </w:pPr>
            <w:r w:rsidRPr="00561EE7">
              <w:rPr>
                <w:rFonts w:ascii="Cambria" w:hAnsi="Cambria" w:cs="Cambria"/>
                <w:i/>
                <w:iCs/>
                <w:color w:val="221E1F"/>
                <w:sz w:val="24"/>
                <w:szCs w:val="20"/>
              </w:rPr>
              <w:t>τ</w:t>
            </w:r>
            <w:r w:rsidRPr="00561EE7">
              <w:rPr>
                <w:rFonts w:ascii="Cambria" w:hAnsi="Cambria" w:cs="Cambria"/>
                <w:color w:val="221E1F"/>
                <w:sz w:val="24"/>
                <w:szCs w:val="20"/>
              </w:rPr>
              <w:t>(</w:t>
            </w:r>
            <w:r w:rsidRPr="00561EE7">
              <w:rPr>
                <w:rFonts w:ascii="Cambria" w:hAnsi="Cambria" w:cs="Cambria"/>
                <w:i/>
                <w:iCs/>
                <w:color w:val="221E1F"/>
                <w:sz w:val="24"/>
                <w:szCs w:val="20"/>
              </w:rPr>
              <w:t>λ</w:t>
            </w:r>
            <w:r w:rsidRPr="00561EE7">
              <w:rPr>
                <w:rFonts w:ascii="Cambria" w:hAnsi="Cambria" w:cs="Cambria"/>
                <w:color w:val="221E1F"/>
                <w:sz w:val="24"/>
                <w:szCs w:val="20"/>
              </w:rPr>
              <w:t>)</w:t>
            </w:r>
          </w:p>
          <w:p w14:paraId="5D5CD432" w14:textId="7EFB99C8" w:rsidR="00AC03B4" w:rsidRPr="002229D8" w:rsidRDefault="00AC03B4" w:rsidP="00AC03B4">
            <w:pPr>
              <w:pStyle w:val="HEADER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0" w:type="dxa"/>
          </w:tcPr>
          <w:p w14:paraId="3E0C310F" w14:textId="77777777" w:rsidR="00DD4244" w:rsidRDefault="00BF65F7" w:rsidP="00DD4244">
            <w:pPr>
              <w:jc w:val="center"/>
              <w:rPr>
                <w:rStyle w:val="A10"/>
                <w:rFonts w:ascii="Cambria" w:hAnsi="Cambria"/>
                <w:sz w:val="28"/>
                <w:vertAlign w:val="subscript"/>
              </w:rPr>
            </w:pPr>
            <w:r w:rsidRPr="00DD4244">
              <w:rPr>
                <w:rFonts w:ascii="Arial" w:hAnsi="Arial" w:cs="Arial"/>
                <w:b/>
                <w:bCs/>
                <w:sz w:val="20"/>
                <w:szCs w:val="20"/>
              </w:rPr>
              <w:t>Световой коэффициент пропускания</w:t>
            </w:r>
            <w:r w:rsidRPr="00BF65F7">
              <w:rPr>
                <w:b/>
                <w:bCs/>
              </w:rPr>
              <w:t xml:space="preserve"> </w:t>
            </w:r>
            <w:r w:rsidR="00DD4244" w:rsidRPr="006F4874">
              <w:rPr>
                <w:rFonts w:ascii="Cambria" w:hAnsi="Cambria" w:cs="Cambria"/>
                <w:i/>
                <w:iCs/>
                <w:color w:val="221E1F"/>
                <w:sz w:val="28"/>
              </w:rPr>
              <w:t>τ</w:t>
            </w:r>
            <w:r w:rsidR="00DD4244"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</w:p>
          <w:p w14:paraId="7CD856A3" w14:textId="7D9AFDEC" w:rsidR="00AC03B4" w:rsidRPr="002229D8" w:rsidRDefault="00AC03B4" w:rsidP="00AC03B4">
            <w:pPr>
              <w:pStyle w:val="HEADER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58" w:type="dxa"/>
          </w:tcPr>
          <w:p w14:paraId="1280B649" w14:textId="77777777" w:rsidR="00AC03B4" w:rsidRPr="002229D8" w:rsidRDefault="00AC03B4" w:rsidP="00AC03B4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2229D8">
              <w:rPr>
                <w:b/>
                <w:bCs/>
                <w:color w:val="auto"/>
              </w:rPr>
              <w:t>ИК-А пропускание</w:t>
            </w:r>
          </w:p>
          <w:p w14:paraId="67C71AC6" w14:textId="1F011758" w:rsidR="00DD4244" w:rsidRPr="00277D50" w:rsidRDefault="00DD4244" w:rsidP="00DD4244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val="en-US" w:eastAsia="en-US"/>
              </w:rPr>
              <w:t>IRA</w:t>
            </w:r>
          </w:p>
          <w:p w14:paraId="6EDDC6CA" w14:textId="3BB889F1" w:rsidR="00AC03B4" w:rsidRPr="002229D8" w:rsidRDefault="00AC03B4" w:rsidP="00DD4244">
            <w:pPr>
              <w:pStyle w:val="HEADER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99" w:type="dxa"/>
          </w:tcPr>
          <w:p w14:paraId="64069A3D" w14:textId="3C9FE460" w:rsidR="00AC03B4" w:rsidRPr="0005285A" w:rsidRDefault="0005285A" w:rsidP="00AC03B4">
            <w:pPr>
              <w:pStyle w:val="Pa26"/>
              <w:spacing w:before="40" w:after="40"/>
              <w:jc w:val="center"/>
              <w:rPr>
                <w:rFonts w:ascii="Arial" w:hAnsi="Arial" w:cs="Arial"/>
                <w:b/>
                <w:color w:val="211D1E"/>
                <w:sz w:val="20"/>
                <w:szCs w:val="20"/>
              </w:rPr>
            </w:pPr>
            <w:r w:rsidRPr="000528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Коэффициент пропускания ближнего IR - излучения </w:t>
            </w:r>
            <w:r w:rsidR="00AC03B4" w:rsidRPr="002229D8">
              <w:rPr>
                <w:rFonts w:ascii="Arial" w:hAnsi="Arial" w:cs="Arial"/>
                <w:b/>
                <w:i/>
                <w:iCs/>
                <w:noProof/>
                <w:color w:val="211D1E"/>
                <w:sz w:val="20"/>
                <w:szCs w:val="20"/>
              </w:rPr>
              <w:drawing>
                <wp:inline distT="0" distB="0" distL="0" distR="0" wp14:anchorId="4EE95823" wp14:editId="68E726A8">
                  <wp:extent cx="219456" cy="125403"/>
                  <wp:effectExtent l="0" t="0" r="0" b="825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00" cy="125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C03B4" w:rsidRPr="0005285A">
              <w:rPr>
                <w:rStyle w:val="A10"/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C03B4" w:rsidRPr="00AC03B4" w14:paraId="4DEDFE8D" w14:textId="77777777" w:rsidTr="00DD4244">
        <w:trPr>
          <w:jc w:val="center"/>
        </w:trPr>
        <w:tc>
          <w:tcPr>
            <w:tcW w:w="1457" w:type="dxa"/>
            <w:vMerge/>
            <w:tcBorders>
              <w:bottom w:val="double" w:sz="4" w:space="0" w:color="auto"/>
            </w:tcBorders>
          </w:tcPr>
          <w:p w14:paraId="088FF448" w14:textId="77777777" w:rsidR="00AC03B4" w:rsidRPr="00AC03B4" w:rsidRDefault="00AC03B4" w:rsidP="00AC03B4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</w:tcPr>
          <w:p w14:paraId="159B2C93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200 нм ≤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>≤ 313 нм</w:t>
            </w:r>
          </w:p>
          <w:p w14:paraId="7D09C2A3" w14:textId="77777777" w:rsidR="00AC03B4" w:rsidRPr="00AC03B4" w:rsidRDefault="00AC03B4" w:rsidP="00AC03B4">
            <w:pPr>
              <w:pStyle w:val="Pa26"/>
              <w:spacing w:before="40" w:after="40"/>
              <w:jc w:val="center"/>
              <w:rPr>
                <w:rFonts w:ascii="Arial" w:hAnsi="Arial" w:cs="Arial"/>
                <w:bCs/>
                <w:color w:val="211D1E"/>
                <w:sz w:val="20"/>
                <w:szCs w:val="20"/>
              </w:rPr>
            </w:pPr>
          </w:p>
          <w:p w14:paraId="7A7CF31A" w14:textId="77777777" w:rsidR="00AC03B4" w:rsidRPr="00AC03B4" w:rsidRDefault="00AC03B4" w:rsidP="00AC03B4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26873172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2B80A5C7" w14:textId="77777777" w:rsidR="00AC03B4" w:rsidRPr="00AC03B4" w:rsidRDefault="00AC03B4" w:rsidP="00AC03B4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</w:tcPr>
          <w:p w14:paraId="01648216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313 нм &lt;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≤ 365 нм </w:t>
            </w:r>
          </w:p>
          <w:p w14:paraId="07DF41B7" w14:textId="77777777" w:rsidR="00AC03B4" w:rsidRPr="00AC03B4" w:rsidRDefault="00AC03B4" w:rsidP="00AC03B4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1AE8B40B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6C4FCF91" w14:textId="77777777" w:rsidR="00AC03B4" w:rsidRPr="00AC03B4" w:rsidRDefault="00AC03B4" w:rsidP="00AC03B4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14:paraId="4CDACD65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365 нм &lt;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>≤ 400 нм</w:t>
            </w:r>
          </w:p>
          <w:p w14:paraId="01068A84" w14:textId="77777777" w:rsidR="00AC03B4" w:rsidRPr="00AC03B4" w:rsidRDefault="00AC03B4" w:rsidP="00AC03B4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72FC8FDD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5E280E0A" w14:textId="77777777" w:rsidR="00AC03B4" w:rsidRPr="00AC03B4" w:rsidRDefault="00AC03B4" w:rsidP="00AC03B4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540" w:type="dxa"/>
            <w:tcBorders>
              <w:bottom w:val="double" w:sz="4" w:space="0" w:color="auto"/>
            </w:tcBorders>
          </w:tcPr>
          <w:p w14:paraId="41AF8BA5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380 нм ≤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>≤ 780 нм</w:t>
            </w:r>
          </w:p>
          <w:p w14:paraId="068D1602" w14:textId="77777777" w:rsidR="00AC03B4" w:rsidRPr="00AC03B4" w:rsidRDefault="00AC03B4" w:rsidP="00AC03B4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6D91EEC4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1281BD35" w14:textId="77777777" w:rsidR="00AC03B4" w:rsidRPr="00AC03B4" w:rsidRDefault="00AC03B4" w:rsidP="00AC03B4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258" w:type="dxa"/>
            <w:tcBorders>
              <w:bottom w:val="double" w:sz="4" w:space="0" w:color="auto"/>
            </w:tcBorders>
          </w:tcPr>
          <w:p w14:paraId="1644523A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780 нм ≤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≤ 1 400 нм </w:t>
            </w:r>
          </w:p>
          <w:p w14:paraId="561348D8" w14:textId="77777777" w:rsidR="00AC03B4" w:rsidRPr="00AC03B4" w:rsidRDefault="00AC03B4" w:rsidP="00AC03B4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3CDE7523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3D40A46B" w14:textId="77777777" w:rsidR="00AC03B4" w:rsidRPr="00AC03B4" w:rsidRDefault="00AC03B4" w:rsidP="00AC03B4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14:paraId="73F07B81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780 нм ≤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≤ 3 000 нм </w:t>
            </w:r>
          </w:p>
          <w:p w14:paraId="6BBEED83" w14:textId="77777777" w:rsidR="00AC03B4" w:rsidRPr="00AC03B4" w:rsidRDefault="00AC03B4" w:rsidP="00AC03B4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16AA98ED" w14:textId="77777777" w:rsidR="00AC03B4" w:rsidRPr="00AC03B4" w:rsidRDefault="00AC03B4" w:rsidP="00AC03B4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29B989F3" w14:textId="77777777" w:rsidR="00AC03B4" w:rsidRPr="00AC03B4" w:rsidRDefault="00AC03B4" w:rsidP="00AC03B4">
            <w:pPr>
              <w:pStyle w:val="HEADERTEXT"/>
              <w:jc w:val="both"/>
              <w:rPr>
                <w:bCs/>
                <w:color w:val="auto"/>
              </w:rPr>
            </w:pPr>
          </w:p>
        </w:tc>
      </w:tr>
      <w:tr w:rsidR="00C6553C" w:rsidRPr="00AC03B4" w14:paraId="3E2E4BC3" w14:textId="77777777" w:rsidTr="00DD4244">
        <w:trPr>
          <w:jc w:val="center"/>
        </w:trPr>
        <w:tc>
          <w:tcPr>
            <w:tcW w:w="1457" w:type="dxa"/>
            <w:tcBorders>
              <w:top w:val="double" w:sz="4" w:space="0" w:color="auto"/>
            </w:tcBorders>
          </w:tcPr>
          <w:p w14:paraId="3E4B47CE" w14:textId="77777777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W1,2</w:t>
            </w:r>
          </w:p>
        </w:tc>
        <w:tc>
          <w:tcPr>
            <w:tcW w:w="1400" w:type="dxa"/>
            <w:tcBorders>
              <w:top w:val="double" w:sz="4" w:space="0" w:color="auto"/>
            </w:tcBorders>
          </w:tcPr>
          <w:p w14:paraId="690E88D8" w14:textId="77777777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0,000 3</w:t>
            </w:r>
          </w:p>
        </w:tc>
        <w:tc>
          <w:tcPr>
            <w:tcW w:w="1400" w:type="dxa"/>
            <w:tcBorders>
              <w:top w:val="double" w:sz="4" w:space="0" w:color="auto"/>
            </w:tcBorders>
          </w:tcPr>
          <w:p w14:paraId="6DA4AC98" w14:textId="77777777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50</w:t>
            </w:r>
          </w:p>
        </w:tc>
        <w:tc>
          <w:tcPr>
            <w:tcW w:w="1399" w:type="dxa"/>
            <w:vMerge w:val="restart"/>
            <w:tcBorders>
              <w:top w:val="double" w:sz="4" w:space="0" w:color="auto"/>
            </w:tcBorders>
          </w:tcPr>
          <w:p w14:paraId="617E3329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417D941F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09A83624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1531C47E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314BDF34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46BEA807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1B410217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27F9F543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3B42DB10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0EDAD8D8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7CBD9CC0" w14:textId="77777777" w:rsidR="00C6553C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  <w:p w14:paraId="11335A21" w14:textId="68563991" w:rsidR="00C6553C" w:rsidRPr="00C13A31" w:rsidRDefault="00DD4244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6F4874">
              <w:rPr>
                <w:rFonts w:ascii="Cambria" w:hAnsi="Cambria" w:cs="Cambria"/>
                <w:i/>
                <w:iCs/>
                <w:color w:val="221E1F"/>
                <w:sz w:val="28"/>
                <w:szCs w:val="22"/>
              </w:rPr>
              <w:t>τ</w:t>
            </w:r>
            <w:r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</w:p>
        </w:tc>
        <w:tc>
          <w:tcPr>
            <w:tcW w:w="1540" w:type="dxa"/>
            <w:tcBorders>
              <w:top w:val="double" w:sz="4" w:space="0" w:color="auto"/>
            </w:tcBorders>
          </w:tcPr>
          <w:p w14:paraId="7A155883" w14:textId="02520D83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100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74,4</w:t>
            </w:r>
          </w:p>
        </w:tc>
        <w:tc>
          <w:tcPr>
            <w:tcW w:w="1258" w:type="dxa"/>
            <w:tcBorders>
              <w:top w:val="double" w:sz="4" w:space="0" w:color="auto"/>
            </w:tcBorders>
          </w:tcPr>
          <w:p w14:paraId="1FF1801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14:paraId="0ECBDEC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30</w:t>
            </w:r>
          </w:p>
        </w:tc>
      </w:tr>
      <w:tr w:rsidR="00C6553C" w:rsidRPr="00AC03B4" w14:paraId="3A0B6F66" w14:textId="77777777" w:rsidTr="00DD4244">
        <w:trPr>
          <w:jc w:val="center"/>
        </w:trPr>
        <w:tc>
          <w:tcPr>
            <w:tcW w:w="1457" w:type="dxa"/>
          </w:tcPr>
          <w:p w14:paraId="111D5F05" w14:textId="77777777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W1,4</w:t>
            </w:r>
          </w:p>
        </w:tc>
        <w:tc>
          <w:tcPr>
            <w:tcW w:w="1400" w:type="dxa"/>
          </w:tcPr>
          <w:p w14:paraId="2ED2FADD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6EEEC50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35</w:t>
            </w:r>
          </w:p>
        </w:tc>
        <w:tc>
          <w:tcPr>
            <w:tcW w:w="1399" w:type="dxa"/>
            <w:vMerge/>
          </w:tcPr>
          <w:p w14:paraId="5909881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540" w:type="dxa"/>
          </w:tcPr>
          <w:p w14:paraId="5DB6BF95" w14:textId="5A26E2B9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74,4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58,1</w:t>
            </w:r>
          </w:p>
        </w:tc>
        <w:tc>
          <w:tcPr>
            <w:tcW w:w="1258" w:type="dxa"/>
          </w:tcPr>
          <w:p w14:paraId="46E0A02E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</w:t>
            </w:r>
          </w:p>
        </w:tc>
        <w:tc>
          <w:tcPr>
            <w:tcW w:w="1399" w:type="dxa"/>
          </w:tcPr>
          <w:p w14:paraId="326DD183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</w:t>
            </w:r>
          </w:p>
        </w:tc>
      </w:tr>
      <w:tr w:rsidR="00C6553C" w:rsidRPr="00AC03B4" w14:paraId="0FF2942D" w14:textId="77777777" w:rsidTr="00DD4244">
        <w:trPr>
          <w:jc w:val="center"/>
        </w:trPr>
        <w:tc>
          <w:tcPr>
            <w:tcW w:w="1457" w:type="dxa"/>
          </w:tcPr>
          <w:p w14:paraId="63BD699B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W1,7</w:t>
            </w:r>
          </w:p>
        </w:tc>
        <w:tc>
          <w:tcPr>
            <w:tcW w:w="1400" w:type="dxa"/>
          </w:tcPr>
          <w:p w14:paraId="74893912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4F5F589B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22</w:t>
            </w:r>
          </w:p>
        </w:tc>
        <w:tc>
          <w:tcPr>
            <w:tcW w:w="1399" w:type="dxa"/>
            <w:vMerge/>
          </w:tcPr>
          <w:p w14:paraId="17D70FE6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540" w:type="dxa"/>
          </w:tcPr>
          <w:p w14:paraId="30899903" w14:textId="19A93AEA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58,1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43,2</w:t>
            </w:r>
          </w:p>
        </w:tc>
        <w:tc>
          <w:tcPr>
            <w:tcW w:w="1258" w:type="dxa"/>
          </w:tcPr>
          <w:p w14:paraId="29BFD33F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</w:t>
            </w:r>
          </w:p>
        </w:tc>
        <w:tc>
          <w:tcPr>
            <w:tcW w:w="1399" w:type="dxa"/>
          </w:tcPr>
          <w:p w14:paraId="3F17D27B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</w:t>
            </w:r>
          </w:p>
        </w:tc>
      </w:tr>
      <w:tr w:rsidR="00C6553C" w:rsidRPr="00AC03B4" w14:paraId="555E7458" w14:textId="77777777" w:rsidTr="00DD4244">
        <w:trPr>
          <w:jc w:val="center"/>
        </w:trPr>
        <w:tc>
          <w:tcPr>
            <w:tcW w:w="1457" w:type="dxa"/>
          </w:tcPr>
          <w:p w14:paraId="682B2D81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W2</w:t>
            </w:r>
          </w:p>
        </w:tc>
        <w:tc>
          <w:tcPr>
            <w:tcW w:w="1400" w:type="dxa"/>
          </w:tcPr>
          <w:p w14:paraId="5B7D9FAE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7D63ACAD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</w:t>
            </w:r>
          </w:p>
        </w:tc>
        <w:tc>
          <w:tcPr>
            <w:tcW w:w="1399" w:type="dxa"/>
            <w:vMerge/>
          </w:tcPr>
          <w:p w14:paraId="73E45A36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540" w:type="dxa"/>
          </w:tcPr>
          <w:p w14:paraId="1A65C314" w14:textId="6F7896C0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43,2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Pr="00C13A31">
              <w:rPr>
                <w:rStyle w:val="A11"/>
                <w:rFonts w:ascii="Arial" w:hAnsi="Arial" w:cs="Arial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29,1</w:t>
            </w:r>
          </w:p>
        </w:tc>
        <w:tc>
          <w:tcPr>
            <w:tcW w:w="1258" w:type="dxa"/>
          </w:tcPr>
          <w:p w14:paraId="4CF99AAD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</w:t>
            </w:r>
          </w:p>
        </w:tc>
        <w:tc>
          <w:tcPr>
            <w:tcW w:w="1399" w:type="dxa"/>
          </w:tcPr>
          <w:p w14:paraId="1EAFB27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</w:t>
            </w:r>
          </w:p>
        </w:tc>
      </w:tr>
      <w:tr w:rsidR="00C6553C" w:rsidRPr="00AC03B4" w14:paraId="02E0B729" w14:textId="77777777" w:rsidTr="00DD4244">
        <w:trPr>
          <w:jc w:val="center"/>
        </w:trPr>
        <w:tc>
          <w:tcPr>
            <w:tcW w:w="1457" w:type="dxa"/>
          </w:tcPr>
          <w:p w14:paraId="23A22A23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W2,5</w:t>
            </w:r>
          </w:p>
        </w:tc>
        <w:tc>
          <w:tcPr>
            <w:tcW w:w="1400" w:type="dxa"/>
          </w:tcPr>
          <w:p w14:paraId="1F375636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28F312C3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6,4</w:t>
            </w:r>
          </w:p>
        </w:tc>
        <w:tc>
          <w:tcPr>
            <w:tcW w:w="1399" w:type="dxa"/>
            <w:vMerge/>
          </w:tcPr>
          <w:p w14:paraId="10237EB6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540" w:type="dxa"/>
          </w:tcPr>
          <w:p w14:paraId="3CC0C49D" w14:textId="1F8121FF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29,1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Pr="00C13A31">
              <w:rPr>
                <w:rStyle w:val="A11"/>
                <w:rFonts w:ascii="Arial" w:hAnsi="Arial" w:cs="Arial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17,8</w:t>
            </w:r>
          </w:p>
        </w:tc>
        <w:tc>
          <w:tcPr>
            <w:tcW w:w="1258" w:type="dxa"/>
          </w:tcPr>
          <w:p w14:paraId="4A43933A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</w:t>
            </w:r>
          </w:p>
        </w:tc>
        <w:tc>
          <w:tcPr>
            <w:tcW w:w="1399" w:type="dxa"/>
          </w:tcPr>
          <w:p w14:paraId="1D73E9E5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</w:t>
            </w:r>
          </w:p>
        </w:tc>
      </w:tr>
      <w:tr w:rsidR="00C6553C" w:rsidRPr="00AC03B4" w14:paraId="12C0DBAA" w14:textId="77777777" w:rsidTr="00DD4244">
        <w:trPr>
          <w:jc w:val="center"/>
        </w:trPr>
        <w:tc>
          <w:tcPr>
            <w:tcW w:w="1457" w:type="dxa"/>
          </w:tcPr>
          <w:p w14:paraId="01DF3F85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lastRenderedPageBreak/>
              <w:t>W3</w:t>
            </w:r>
          </w:p>
        </w:tc>
        <w:tc>
          <w:tcPr>
            <w:tcW w:w="1400" w:type="dxa"/>
          </w:tcPr>
          <w:p w14:paraId="6C94777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16B79F70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2,8</w:t>
            </w:r>
          </w:p>
        </w:tc>
        <w:tc>
          <w:tcPr>
            <w:tcW w:w="1399" w:type="dxa"/>
            <w:vMerge/>
          </w:tcPr>
          <w:p w14:paraId="1D6C591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540" w:type="dxa"/>
          </w:tcPr>
          <w:p w14:paraId="60A2932E" w14:textId="413947F9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17,8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Pr="00C13A31">
              <w:rPr>
                <w:rStyle w:val="A11"/>
                <w:rFonts w:ascii="Arial" w:hAnsi="Arial" w:cs="Arial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8,5</w:t>
            </w:r>
          </w:p>
        </w:tc>
        <w:tc>
          <w:tcPr>
            <w:tcW w:w="1258" w:type="dxa"/>
          </w:tcPr>
          <w:p w14:paraId="57F54505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  <w:tc>
          <w:tcPr>
            <w:tcW w:w="1399" w:type="dxa"/>
          </w:tcPr>
          <w:p w14:paraId="7765AD93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</w:tr>
      <w:tr w:rsidR="00C6553C" w:rsidRPr="00AC03B4" w14:paraId="54DA3C3F" w14:textId="77777777" w:rsidTr="00DD4244">
        <w:trPr>
          <w:jc w:val="center"/>
        </w:trPr>
        <w:tc>
          <w:tcPr>
            <w:tcW w:w="1457" w:type="dxa"/>
          </w:tcPr>
          <w:p w14:paraId="0BB7B49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W4</w:t>
            </w:r>
          </w:p>
        </w:tc>
        <w:tc>
          <w:tcPr>
            <w:tcW w:w="1400" w:type="dxa"/>
          </w:tcPr>
          <w:p w14:paraId="2197E8AA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5BC57322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0,95</w:t>
            </w:r>
          </w:p>
        </w:tc>
        <w:tc>
          <w:tcPr>
            <w:tcW w:w="1399" w:type="dxa"/>
            <w:vMerge/>
          </w:tcPr>
          <w:p w14:paraId="40DED41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540" w:type="dxa"/>
          </w:tcPr>
          <w:p w14:paraId="3F7B500C" w14:textId="68E83FA6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8,5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Pr="00C13A31">
              <w:rPr>
                <w:rStyle w:val="A11"/>
                <w:rFonts w:ascii="Arial" w:hAnsi="Arial" w:cs="Arial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3,2</w:t>
            </w:r>
          </w:p>
        </w:tc>
        <w:tc>
          <w:tcPr>
            <w:tcW w:w="1258" w:type="dxa"/>
          </w:tcPr>
          <w:p w14:paraId="78BAA01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</w:t>
            </w:r>
          </w:p>
        </w:tc>
        <w:tc>
          <w:tcPr>
            <w:tcW w:w="1399" w:type="dxa"/>
          </w:tcPr>
          <w:p w14:paraId="2A9C9A5A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</w:t>
            </w:r>
          </w:p>
        </w:tc>
      </w:tr>
    </w:tbl>
    <w:p w14:paraId="354702D1" w14:textId="135002DF" w:rsidR="000D516F" w:rsidRDefault="000D516F"/>
    <w:p w14:paraId="7F8ADC15" w14:textId="7DFE8C2E" w:rsidR="000D516F" w:rsidRPr="000D516F" w:rsidRDefault="000D516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Продолжение</w:t>
      </w:r>
      <w:r w:rsidRPr="003F6FC0">
        <w:rPr>
          <w:rFonts w:ascii="Arial" w:hAnsi="Arial" w:cs="Arial"/>
          <w:i/>
          <w:sz w:val="24"/>
          <w:szCs w:val="24"/>
        </w:rPr>
        <w:t xml:space="preserve"> таблицы </w:t>
      </w:r>
      <w:r>
        <w:rPr>
          <w:rFonts w:ascii="Arial" w:hAnsi="Arial" w:cs="Arial"/>
          <w:i/>
          <w:sz w:val="24"/>
          <w:szCs w:val="24"/>
        </w:rPr>
        <w:t>1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24"/>
        <w:gridCol w:w="1368"/>
        <w:gridCol w:w="1367"/>
        <w:gridCol w:w="1367"/>
        <w:gridCol w:w="1367"/>
        <w:gridCol w:w="1367"/>
        <w:gridCol w:w="1367"/>
      </w:tblGrid>
      <w:tr w:rsidR="00DD4244" w:rsidRPr="0005285A" w14:paraId="3340E52D" w14:textId="77777777" w:rsidTr="00DD4244">
        <w:trPr>
          <w:trHeight w:val="1520"/>
          <w:jc w:val="center"/>
        </w:trPr>
        <w:tc>
          <w:tcPr>
            <w:tcW w:w="1457" w:type="dxa"/>
            <w:vMerge w:val="restart"/>
          </w:tcPr>
          <w:p w14:paraId="6FE04E31" w14:textId="77777777" w:rsidR="00DD4244" w:rsidRPr="002229D8" w:rsidRDefault="00DD4244" w:rsidP="00DD4244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2229D8">
              <w:rPr>
                <w:b/>
                <w:bCs/>
                <w:color w:val="auto"/>
              </w:rPr>
              <w:t>Градационный шифр</w:t>
            </w:r>
          </w:p>
        </w:tc>
        <w:tc>
          <w:tcPr>
            <w:tcW w:w="4199" w:type="dxa"/>
            <w:gridSpan w:val="3"/>
          </w:tcPr>
          <w:p w14:paraId="3E4DC81B" w14:textId="77777777" w:rsidR="00DD4244" w:rsidRPr="002229D8" w:rsidRDefault="00DD4244" w:rsidP="00DD4244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2229D8">
              <w:rPr>
                <w:b/>
                <w:bCs/>
                <w:color w:val="auto"/>
              </w:rPr>
              <w:t>Спектральный коэффициент пропускания</w:t>
            </w:r>
          </w:p>
          <w:p w14:paraId="49028A6D" w14:textId="77777777" w:rsidR="00DD4244" w:rsidRDefault="00DD4244" w:rsidP="00DD4244">
            <w:pPr>
              <w:jc w:val="center"/>
              <w:rPr>
                <w:rFonts w:ascii="Cambria" w:hAnsi="Cambria" w:cs="Cambria"/>
                <w:color w:val="221E1F"/>
                <w:sz w:val="24"/>
              </w:rPr>
            </w:pPr>
            <w:r w:rsidRPr="00561EE7">
              <w:rPr>
                <w:rFonts w:ascii="Cambria" w:hAnsi="Cambria" w:cs="Cambria"/>
                <w:i/>
                <w:iCs/>
                <w:color w:val="221E1F"/>
                <w:sz w:val="24"/>
                <w:szCs w:val="20"/>
              </w:rPr>
              <w:t>τ</w:t>
            </w:r>
            <w:r w:rsidRPr="00561EE7">
              <w:rPr>
                <w:rFonts w:ascii="Cambria" w:hAnsi="Cambria" w:cs="Cambria"/>
                <w:color w:val="221E1F"/>
                <w:sz w:val="24"/>
                <w:szCs w:val="20"/>
              </w:rPr>
              <w:t>(</w:t>
            </w:r>
            <w:r w:rsidRPr="00561EE7">
              <w:rPr>
                <w:rFonts w:ascii="Cambria" w:hAnsi="Cambria" w:cs="Cambria"/>
                <w:i/>
                <w:iCs/>
                <w:color w:val="221E1F"/>
                <w:sz w:val="24"/>
                <w:szCs w:val="20"/>
              </w:rPr>
              <w:t>λ</w:t>
            </w:r>
            <w:r w:rsidRPr="00561EE7">
              <w:rPr>
                <w:rFonts w:ascii="Cambria" w:hAnsi="Cambria" w:cs="Cambria"/>
                <w:color w:val="221E1F"/>
                <w:sz w:val="24"/>
                <w:szCs w:val="20"/>
              </w:rPr>
              <w:t>)</w:t>
            </w:r>
          </w:p>
          <w:p w14:paraId="17068734" w14:textId="5168D8B0" w:rsidR="00DD4244" w:rsidRPr="002229D8" w:rsidRDefault="00DD4244" w:rsidP="00DD4244">
            <w:pPr>
              <w:pStyle w:val="HEADER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82" w:type="dxa"/>
          </w:tcPr>
          <w:p w14:paraId="726F88E9" w14:textId="77777777" w:rsidR="00DD4244" w:rsidRDefault="00DD4244" w:rsidP="00DD4244">
            <w:pPr>
              <w:jc w:val="center"/>
              <w:rPr>
                <w:rStyle w:val="A10"/>
                <w:rFonts w:ascii="Cambria" w:hAnsi="Cambria"/>
                <w:sz w:val="28"/>
                <w:vertAlign w:val="subscript"/>
              </w:rPr>
            </w:pPr>
            <w:r w:rsidRPr="00DD4244">
              <w:rPr>
                <w:rFonts w:ascii="Arial" w:hAnsi="Arial" w:cs="Arial"/>
                <w:b/>
                <w:bCs/>
                <w:sz w:val="20"/>
                <w:szCs w:val="20"/>
              </w:rPr>
              <w:t>Световой коэффициент пропускания</w:t>
            </w:r>
            <w:r w:rsidRPr="00BF65F7">
              <w:rPr>
                <w:b/>
                <w:bCs/>
              </w:rPr>
              <w:t xml:space="preserve"> </w:t>
            </w:r>
            <w:r w:rsidRPr="006F4874">
              <w:rPr>
                <w:rFonts w:ascii="Cambria" w:hAnsi="Cambria" w:cs="Cambria"/>
                <w:i/>
                <w:iCs/>
                <w:color w:val="221E1F"/>
                <w:sz w:val="28"/>
              </w:rPr>
              <w:t>τ</w:t>
            </w:r>
            <w:r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</w:p>
          <w:p w14:paraId="707D89BD" w14:textId="0185508B" w:rsidR="00DD4244" w:rsidRPr="002229D8" w:rsidRDefault="00DD4244" w:rsidP="00DD4244">
            <w:pPr>
              <w:pStyle w:val="HEADER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16" w:type="dxa"/>
          </w:tcPr>
          <w:p w14:paraId="3D239BF8" w14:textId="77777777" w:rsidR="00DD4244" w:rsidRPr="002229D8" w:rsidRDefault="00DD4244" w:rsidP="00DD4244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2229D8">
              <w:rPr>
                <w:b/>
                <w:bCs/>
                <w:color w:val="auto"/>
              </w:rPr>
              <w:t>ИК-А пропускание</w:t>
            </w:r>
          </w:p>
          <w:p w14:paraId="1A234EAA" w14:textId="77777777" w:rsidR="00DD4244" w:rsidRPr="00277D50" w:rsidRDefault="00DD4244" w:rsidP="00DD4244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val="en-US" w:eastAsia="en-US"/>
              </w:rPr>
              <w:t>IRA</w:t>
            </w:r>
          </w:p>
          <w:p w14:paraId="5151DF35" w14:textId="3BE43720" w:rsidR="00DD4244" w:rsidRPr="002229D8" w:rsidRDefault="00DD4244" w:rsidP="00DD4244">
            <w:pPr>
              <w:pStyle w:val="HEADER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99" w:type="dxa"/>
          </w:tcPr>
          <w:p w14:paraId="4CECCB52" w14:textId="6D6E89C2" w:rsidR="00DD4244" w:rsidRPr="0005285A" w:rsidRDefault="00DD4244" w:rsidP="00DD4244">
            <w:pPr>
              <w:pStyle w:val="Pa26"/>
              <w:spacing w:before="40" w:after="40"/>
              <w:jc w:val="center"/>
              <w:rPr>
                <w:rFonts w:ascii="Arial" w:hAnsi="Arial" w:cs="Arial"/>
                <w:b/>
                <w:color w:val="211D1E"/>
                <w:sz w:val="20"/>
                <w:szCs w:val="20"/>
              </w:rPr>
            </w:pPr>
            <w:r w:rsidRPr="000528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Коэффициент пропускания ближнего IR - излучения </w:t>
            </w:r>
            <w:r w:rsidRPr="002229D8">
              <w:rPr>
                <w:rFonts w:ascii="Arial" w:hAnsi="Arial" w:cs="Arial"/>
                <w:b/>
                <w:i/>
                <w:iCs/>
                <w:noProof/>
                <w:color w:val="211D1E"/>
                <w:sz w:val="20"/>
                <w:szCs w:val="20"/>
              </w:rPr>
              <w:drawing>
                <wp:inline distT="0" distB="0" distL="0" distR="0" wp14:anchorId="44A7B6B6" wp14:editId="711938DC">
                  <wp:extent cx="219456" cy="125403"/>
                  <wp:effectExtent l="0" t="0" r="0" b="825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00" cy="125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5285A">
              <w:rPr>
                <w:rStyle w:val="A10"/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D516F" w:rsidRPr="00AC03B4" w14:paraId="0ADC566A" w14:textId="77777777" w:rsidTr="00DD4244">
        <w:trPr>
          <w:jc w:val="center"/>
        </w:trPr>
        <w:tc>
          <w:tcPr>
            <w:tcW w:w="1457" w:type="dxa"/>
            <w:vMerge/>
            <w:tcBorders>
              <w:bottom w:val="double" w:sz="4" w:space="0" w:color="auto"/>
            </w:tcBorders>
          </w:tcPr>
          <w:p w14:paraId="5BA4C7C3" w14:textId="77777777" w:rsidR="000D516F" w:rsidRPr="00AC03B4" w:rsidRDefault="000D516F" w:rsidP="00341F6D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</w:tcPr>
          <w:p w14:paraId="5B906A91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200 нм ≤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>≤ 313 нм</w:t>
            </w:r>
          </w:p>
          <w:p w14:paraId="4E5517A3" w14:textId="77777777" w:rsidR="000D516F" w:rsidRPr="00AC03B4" w:rsidRDefault="000D516F" w:rsidP="00341F6D">
            <w:pPr>
              <w:pStyle w:val="Pa26"/>
              <w:spacing w:before="40" w:after="40"/>
              <w:jc w:val="center"/>
              <w:rPr>
                <w:rFonts w:ascii="Arial" w:hAnsi="Arial" w:cs="Arial"/>
                <w:bCs/>
                <w:color w:val="211D1E"/>
                <w:sz w:val="20"/>
                <w:szCs w:val="20"/>
              </w:rPr>
            </w:pPr>
          </w:p>
          <w:p w14:paraId="3178B5B0" w14:textId="77777777" w:rsidR="000D516F" w:rsidRPr="00AC03B4" w:rsidRDefault="000D516F" w:rsidP="00341F6D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7EDEE2DF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47B27F38" w14:textId="77777777" w:rsidR="000D516F" w:rsidRPr="00AC03B4" w:rsidRDefault="000D516F" w:rsidP="00341F6D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</w:tcPr>
          <w:p w14:paraId="25C76B13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313 нм &lt;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≤ 365 нм </w:t>
            </w:r>
          </w:p>
          <w:p w14:paraId="6E6388AC" w14:textId="77777777" w:rsidR="000D516F" w:rsidRPr="00AC03B4" w:rsidRDefault="000D516F" w:rsidP="00341F6D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7B7F2757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5815345B" w14:textId="77777777" w:rsidR="000D516F" w:rsidRPr="00AC03B4" w:rsidRDefault="000D516F" w:rsidP="00341F6D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14:paraId="40867BB9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365 нм &lt;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>≤ 400 нм</w:t>
            </w:r>
          </w:p>
          <w:p w14:paraId="02453AEF" w14:textId="77777777" w:rsidR="000D516F" w:rsidRPr="00AC03B4" w:rsidRDefault="000D516F" w:rsidP="00341F6D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34F28451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56CAF8AF" w14:textId="77777777" w:rsidR="000D516F" w:rsidRPr="00AC03B4" w:rsidRDefault="000D516F" w:rsidP="00341F6D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682" w:type="dxa"/>
            <w:tcBorders>
              <w:bottom w:val="double" w:sz="4" w:space="0" w:color="auto"/>
            </w:tcBorders>
          </w:tcPr>
          <w:p w14:paraId="43B33993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380 нм ≤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>≤ 780 нм</w:t>
            </w:r>
          </w:p>
          <w:p w14:paraId="4DB49ABD" w14:textId="77777777" w:rsidR="000D516F" w:rsidRPr="00AC03B4" w:rsidRDefault="000D516F" w:rsidP="00341F6D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24A11270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524D1AFE" w14:textId="77777777" w:rsidR="000D516F" w:rsidRPr="00AC03B4" w:rsidRDefault="000D516F" w:rsidP="00341F6D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116" w:type="dxa"/>
            <w:tcBorders>
              <w:bottom w:val="double" w:sz="4" w:space="0" w:color="auto"/>
            </w:tcBorders>
          </w:tcPr>
          <w:p w14:paraId="731166F9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780 нм ≤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≤ 1 400 нм </w:t>
            </w:r>
          </w:p>
          <w:p w14:paraId="7DA86374" w14:textId="77777777" w:rsidR="000D516F" w:rsidRPr="00AC03B4" w:rsidRDefault="000D516F" w:rsidP="00341F6D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3FFC42DD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4B9DFD83" w14:textId="77777777" w:rsidR="000D516F" w:rsidRPr="00AC03B4" w:rsidRDefault="000D516F" w:rsidP="00341F6D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14:paraId="071373A5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780 нм ≤ </w:t>
            </w:r>
            <w:r w:rsidRPr="00AC03B4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λ </w:t>
            </w:r>
            <w:r w:rsidRPr="00AC03B4">
              <w:rPr>
                <w:rFonts w:ascii="Arial" w:hAnsi="Arial" w:cs="Arial"/>
                <w:color w:val="221E1F"/>
                <w:sz w:val="20"/>
                <w:szCs w:val="20"/>
              </w:rPr>
              <w:t xml:space="preserve">≤ 3 000 нм </w:t>
            </w:r>
          </w:p>
          <w:p w14:paraId="10482762" w14:textId="77777777" w:rsidR="000D516F" w:rsidRPr="00AC03B4" w:rsidRDefault="000D516F" w:rsidP="00341F6D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0"/>
                <w:szCs w:val="20"/>
              </w:rPr>
            </w:pPr>
            <w:r w:rsidRPr="00AC03B4">
              <w:rPr>
                <w:rFonts w:ascii="Arial" w:hAnsi="Arial" w:cs="Arial"/>
                <w:bCs/>
                <w:color w:val="211D1E"/>
                <w:sz w:val="20"/>
                <w:szCs w:val="20"/>
              </w:rPr>
              <w:t>Максимальный</w:t>
            </w:r>
          </w:p>
          <w:p w14:paraId="3B1B950C" w14:textId="77777777" w:rsidR="000D516F" w:rsidRPr="00AC03B4" w:rsidRDefault="000D516F" w:rsidP="00341F6D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AC03B4">
              <w:rPr>
                <w:rFonts w:ascii="Arial" w:hAnsi="Arial" w:cs="Arial"/>
                <w:color w:val="211D1E"/>
                <w:sz w:val="20"/>
                <w:szCs w:val="20"/>
                <w:lang w:val="en-US"/>
              </w:rPr>
              <w:t>%</w:t>
            </w:r>
          </w:p>
          <w:p w14:paraId="2C31BAE9" w14:textId="77777777" w:rsidR="000D516F" w:rsidRPr="00AC03B4" w:rsidRDefault="000D516F" w:rsidP="00341F6D">
            <w:pPr>
              <w:pStyle w:val="HEADERTEXT"/>
              <w:jc w:val="both"/>
              <w:rPr>
                <w:bCs/>
                <w:color w:val="auto"/>
              </w:rPr>
            </w:pPr>
          </w:p>
        </w:tc>
      </w:tr>
      <w:tr w:rsidR="00C6553C" w:rsidRPr="00AC03B4" w14:paraId="2BA6A39D" w14:textId="77777777" w:rsidTr="00DD4244">
        <w:trPr>
          <w:jc w:val="center"/>
        </w:trPr>
        <w:tc>
          <w:tcPr>
            <w:tcW w:w="1457" w:type="dxa"/>
          </w:tcPr>
          <w:p w14:paraId="534616A6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W5</w:t>
            </w:r>
          </w:p>
        </w:tc>
        <w:tc>
          <w:tcPr>
            <w:tcW w:w="1400" w:type="dxa"/>
          </w:tcPr>
          <w:p w14:paraId="42DFCF5F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1F234D06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0,30</w:t>
            </w:r>
          </w:p>
        </w:tc>
        <w:tc>
          <w:tcPr>
            <w:tcW w:w="1399" w:type="dxa"/>
            <w:vMerge w:val="restart"/>
          </w:tcPr>
          <w:p w14:paraId="284EAD0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6D50DB2E" w14:textId="70C24B69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3,2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="00DD4244"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1,2</w:t>
            </w:r>
          </w:p>
        </w:tc>
        <w:tc>
          <w:tcPr>
            <w:tcW w:w="1116" w:type="dxa"/>
          </w:tcPr>
          <w:p w14:paraId="51F5544B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3,5</w:t>
            </w:r>
          </w:p>
        </w:tc>
        <w:tc>
          <w:tcPr>
            <w:tcW w:w="1399" w:type="dxa"/>
          </w:tcPr>
          <w:p w14:paraId="4BAFA05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3,5</w:t>
            </w:r>
          </w:p>
        </w:tc>
      </w:tr>
      <w:tr w:rsidR="00C6553C" w:rsidRPr="00AC03B4" w14:paraId="157E1556" w14:textId="77777777" w:rsidTr="00DD4244">
        <w:trPr>
          <w:jc w:val="center"/>
        </w:trPr>
        <w:tc>
          <w:tcPr>
            <w:tcW w:w="1457" w:type="dxa"/>
          </w:tcPr>
          <w:p w14:paraId="32DF837F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W6</w:t>
            </w:r>
          </w:p>
        </w:tc>
        <w:tc>
          <w:tcPr>
            <w:tcW w:w="1400" w:type="dxa"/>
          </w:tcPr>
          <w:p w14:paraId="43C46139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5FD2A97D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0,10</w:t>
            </w:r>
          </w:p>
        </w:tc>
        <w:tc>
          <w:tcPr>
            <w:tcW w:w="1399" w:type="dxa"/>
            <w:vMerge/>
          </w:tcPr>
          <w:p w14:paraId="2FBCFBD3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00159836" w14:textId="2678616D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1,2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="00DD4244"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0,44</w:t>
            </w:r>
          </w:p>
        </w:tc>
        <w:tc>
          <w:tcPr>
            <w:tcW w:w="1116" w:type="dxa"/>
          </w:tcPr>
          <w:p w14:paraId="577CF8D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1,5</w:t>
            </w:r>
          </w:p>
        </w:tc>
        <w:tc>
          <w:tcPr>
            <w:tcW w:w="1399" w:type="dxa"/>
          </w:tcPr>
          <w:p w14:paraId="7062B31B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1,5</w:t>
            </w:r>
          </w:p>
        </w:tc>
      </w:tr>
      <w:tr w:rsidR="00C6553C" w:rsidRPr="00AC03B4" w14:paraId="54C96EF7" w14:textId="77777777" w:rsidTr="00DD4244">
        <w:trPr>
          <w:jc w:val="center"/>
        </w:trPr>
        <w:tc>
          <w:tcPr>
            <w:tcW w:w="1457" w:type="dxa"/>
          </w:tcPr>
          <w:p w14:paraId="210547E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W7</w:t>
            </w:r>
          </w:p>
        </w:tc>
        <w:tc>
          <w:tcPr>
            <w:tcW w:w="1400" w:type="dxa"/>
          </w:tcPr>
          <w:p w14:paraId="62A4439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52C17CBA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0,050</w:t>
            </w:r>
          </w:p>
        </w:tc>
        <w:tc>
          <w:tcPr>
            <w:tcW w:w="1399" w:type="dxa"/>
            <w:vMerge/>
          </w:tcPr>
          <w:p w14:paraId="63DABDFD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59B78B9E" w14:textId="3B770602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0,44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Pr="00C13A31">
              <w:rPr>
                <w:rStyle w:val="A11"/>
                <w:rFonts w:ascii="Arial" w:hAnsi="Arial" w:cs="Arial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0,16</w:t>
            </w:r>
          </w:p>
        </w:tc>
        <w:tc>
          <w:tcPr>
            <w:tcW w:w="1116" w:type="dxa"/>
          </w:tcPr>
          <w:p w14:paraId="71741E23" w14:textId="77777777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1</w:t>
            </w:r>
          </w:p>
        </w:tc>
        <w:tc>
          <w:tcPr>
            <w:tcW w:w="1399" w:type="dxa"/>
          </w:tcPr>
          <w:p w14:paraId="0EB51A95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47B68F9D" w14:textId="77777777" w:rsidTr="00DD4244">
        <w:trPr>
          <w:jc w:val="center"/>
        </w:trPr>
        <w:tc>
          <w:tcPr>
            <w:tcW w:w="1457" w:type="dxa"/>
          </w:tcPr>
          <w:p w14:paraId="4EB2D35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W8</w:t>
            </w:r>
          </w:p>
        </w:tc>
        <w:tc>
          <w:tcPr>
            <w:tcW w:w="1400" w:type="dxa"/>
          </w:tcPr>
          <w:p w14:paraId="3D62BA19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0F8A36D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0,025</w:t>
            </w:r>
          </w:p>
        </w:tc>
        <w:tc>
          <w:tcPr>
            <w:tcW w:w="1399" w:type="dxa"/>
            <w:vMerge/>
          </w:tcPr>
          <w:p w14:paraId="44667CD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2AD040CA" w14:textId="6C5DD11F" w:rsidR="00C6553C" w:rsidRPr="00C6553C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0,16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Pr="00C13A31">
              <w:rPr>
                <w:rStyle w:val="A11"/>
                <w:rFonts w:ascii="Arial" w:hAnsi="Arial" w:cs="Arial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0,061</w:t>
            </w:r>
          </w:p>
        </w:tc>
        <w:tc>
          <w:tcPr>
            <w:tcW w:w="1116" w:type="dxa"/>
          </w:tcPr>
          <w:p w14:paraId="1252427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  <w:tc>
          <w:tcPr>
            <w:tcW w:w="1399" w:type="dxa"/>
          </w:tcPr>
          <w:p w14:paraId="78CC1109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57B19EC7" w14:textId="77777777" w:rsidTr="00DD4244">
        <w:trPr>
          <w:jc w:val="center"/>
        </w:trPr>
        <w:tc>
          <w:tcPr>
            <w:tcW w:w="1457" w:type="dxa"/>
          </w:tcPr>
          <w:p w14:paraId="41B051ED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W9</w:t>
            </w:r>
          </w:p>
        </w:tc>
        <w:tc>
          <w:tcPr>
            <w:tcW w:w="1400" w:type="dxa"/>
          </w:tcPr>
          <w:p w14:paraId="2443CD69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582C069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0,012</w:t>
            </w:r>
          </w:p>
        </w:tc>
        <w:tc>
          <w:tcPr>
            <w:tcW w:w="1399" w:type="dxa"/>
            <w:vMerge/>
          </w:tcPr>
          <w:p w14:paraId="2C05B9B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72B208FA" w14:textId="54DF494A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0,061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Pr="00C13A31">
              <w:rPr>
                <w:rStyle w:val="A11"/>
                <w:rFonts w:ascii="Arial" w:hAnsi="Arial" w:cs="Arial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0,023</w:t>
            </w:r>
          </w:p>
        </w:tc>
        <w:tc>
          <w:tcPr>
            <w:tcW w:w="1116" w:type="dxa"/>
          </w:tcPr>
          <w:p w14:paraId="330F4FD0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  <w:tc>
          <w:tcPr>
            <w:tcW w:w="1399" w:type="dxa"/>
          </w:tcPr>
          <w:p w14:paraId="6D75B51A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1B1BBBE6" w14:textId="77777777" w:rsidTr="00DD4244">
        <w:trPr>
          <w:jc w:val="center"/>
        </w:trPr>
        <w:tc>
          <w:tcPr>
            <w:tcW w:w="1457" w:type="dxa"/>
          </w:tcPr>
          <w:p w14:paraId="54252DB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W10</w:t>
            </w:r>
          </w:p>
        </w:tc>
        <w:tc>
          <w:tcPr>
            <w:tcW w:w="1400" w:type="dxa"/>
          </w:tcPr>
          <w:p w14:paraId="3157446F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7BE91B5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0,006</w:t>
            </w:r>
          </w:p>
        </w:tc>
        <w:tc>
          <w:tcPr>
            <w:tcW w:w="1399" w:type="dxa"/>
            <w:vMerge/>
          </w:tcPr>
          <w:p w14:paraId="38CA70E2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4959623F" w14:textId="75C993B1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0,023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0,008 5</w:t>
            </w:r>
          </w:p>
        </w:tc>
        <w:tc>
          <w:tcPr>
            <w:tcW w:w="1116" w:type="dxa"/>
          </w:tcPr>
          <w:p w14:paraId="051AE40E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  <w:tc>
          <w:tcPr>
            <w:tcW w:w="1399" w:type="dxa"/>
          </w:tcPr>
          <w:p w14:paraId="73ABA66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5F698812" w14:textId="77777777" w:rsidTr="00DD4244">
        <w:trPr>
          <w:jc w:val="center"/>
        </w:trPr>
        <w:tc>
          <w:tcPr>
            <w:tcW w:w="1457" w:type="dxa"/>
          </w:tcPr>
          <w:p w14:paraId="12043169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W11</w:t>
            </w:r>
          </w:p>
        </w:tc>
        <w:tc>
          <w:tcPr>
            <w:tcW w:w="1400" w:type="dxa"/>
          </w:tcPr>
          <w:p w14:paraId="45E84E3A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7C0DF30A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0,003 2</w:t>
            </w:r>
          </w:p>
        </w:tc>
        <w:tc>
          <w:tcPr>
            <w:tcW w:w="1399" w:type="dxa"/>
            <w:vMerge/>
          </w:tcPr>
          <w:p w14:paraId="3E31BD05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152D425C" w14:textId="22DCACC8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0,008 5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0,003 2</w:t>
            </w:r>
          </w:p>
        </w:tc>
        <w:tc>
          <w:tcPr>
            <w:tcW w:w="1116" w:type="dxa"/>
          </w:tcPr>
          <w:p w14:paraId="04577939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  <w:tc>
          <w:tcPr>
            <w:tcW w:w="1399" w:type="dxa"/>
          </w:tcPr>
          <w:p w14:paraId="2AD2433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7CF3AE2C" w14:textId="77777777" w:rsidTr="00DD4244">
        <w:trPr>
          <w:jc w:val="center"/>
        </w:trPr>
        <w:tc>
          <w:tcPr>
            <w:tcW w:w="1457" w:type="dxa"/>
          </w:tcPr>
          <w:p w14:paraId="6E95F460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W12</w:t>
            </w:r>
          </w:p>
        </w:tc>
        <w:tc>
          <w:tcPr>
            <w:tcW w:w="1400" w:type="dxa"/>
          </w:tcPr>
          <w:p w14:paraId="09CCFEEA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185C0A30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0,00</w:t>
            </w:r>
            <w:r>
              <w:rPr>
                <w:color w:val="221E1F"/>
              </w:rPr>
              <w:t>1 2</w:t>
            </w:r>
          </w:p>
        </w:tc>
        <w:tc>
          <w:tcPr>
            <w:tcW w:w="1399" w:type="dxa"/>
            <w:vMerge/>
          </w:tcPr>
          <w:p w14:paraId="1DFF893D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6F40ACAB" w14:textId="4F98A621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0,003 2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0,001 2</w:t>
            </w:r>
          </w:p>
        </w:tc>
        <w:tc>
          <w:tcPr>
            <w:tcW w:w="1116" w:type="dxa"/>
          </w:tcPr>
          <w:p w14:paraId="1F2D0F3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  <w:tc>
          <w:tcPr>
            <w:tcW w:w="1399" w:type="dxa"/>
          </w:tcPr>
          <w:p w14:paraId="1EAD6475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4D4C79D4" w14:textId="77777777" w:rsidTr="00DD4244">
        <w:trPr>
          <w:jc w:val="center"/>
        </w:trPr>
        <w:tc>
          <w:tcPr>
            <w:tcW w:w="1457" w:type="dxa"/>
          </w:tcPr>
          <w:p w14:paraId="2B6DCDBD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W13</w:t>
            </w:r>
          </w:p>
        </w:tc>
        <w:tc>
          <w:tcPr>
            <w:tcW w:w="1400" w:type="dxa"/>
          </w:tcPr>
          <w:p w14:paraId="2E7A99F6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AA0B5A">
              <w:rPr>
                <w:color w:val="221E1F"/>
              </w:rPr>
              <w:t>0,000 3</w:t>
            </w:r>
          </w:p>
        </w:tc>
        <w:tc>
          <w:tcPr>
            <w:tcW w:w="1400" w:type="dxa"/>
          </w:tcPr>
          <w:p w14:paraId="3071451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 xml:space="preserve">0,000 </w:t>
            </w:r>
            <w:r>
              <w:rPr>
                <w:color w:val="221E1F"/>
              </w:rPr>
              <w:t>44</w:t>
            </w:r>
          </w:p>
        </w:tc>
        <w:tc>
          <w:tcPr>
            <w:tcW w:w="1399" w:type="dxa"/>
            <w:vMerge/>
          </w:tcPr>
          <w:p w14:paraId="04744B3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7C7637DF" w14:textId="77777777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0,001 2 &gt; </w:t>
            </w:r>
            <w:r w:rsidRPr="00C13A31">
              <w:rPr>
                <w:rFonts w:ascii="Arial" w:hAnsi="Arial" w:cs="Arial"/>
                <w:i/>
                <w:iCs/>
                <w:noProof/>
                <w:color w:val="221E1F"/>
                <w:sz w:val="20"/>
                <w:szCs w:val="20"/>
              </w:rPr>
              <w:drawing>
                <wp:inline distT="0" distB="0" distL="0" distR="0" wp14:anchorId="2DE017CA" wp14:editId="08FD5B48">
                  <wp:extent cx="225365" cy="150243"/>
                  <wp:effectExtent l="0" t="0" r="3810" b="254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63" cy="152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0,000 44</w:t>
            </w:r>
          </w:p>
        </w:tc>
        <w:tc>
          <w:tcPr>
            <w:tcW w:w="1116" w:type="dxa"/>
          </w:tcPr>
          <w:p w14:paraId="5E4A5D5F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  <w:tc>
          <w:tcPr>
            <w:tcW w:w="1399" w:type="dxa"/>
          </w:tcPr>
          <w:p w14:paraId="65ECECFC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3C063225" w14:textId="77777777" w:rsidTr="00DD4244">
        <w:trPr>
          <w:jc w:val="center"/>
        </w:trPr>
        <w:tc>
          <w:tcPr>
            <w:tcW w:w="1457" w:type="dxa"/>
          </w:tcPr>
          <w:p w14:paraId="09EAA4A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W14</w:t>
            </w:r>
          </w:p>
        </w:tc>
        <w:tc>
          <w:tcPr>
            <w:tcW w:w="1400" w:type="dxa"/>
          </w:tcPr>
          <w:p w14:paraId="09BAED44" w14:textId="77777777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0,000 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>16</w:t>
            </w:r>
          </w:p>
        </w:tc>
        <w:tc>
          <w:tcPr>
            <w:tcW w:w="1400" w:type="dxa"/>
          </w:tcPr>
          <w:p w14:paraId="632CFA54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 xml:space="preserve">0,000 </w:t>
            </w:r>
            <w:r>
              <w:rPr>
                <w:color w:val="221E1F"/>
              </w:rPr>
              <w:t>16</w:t>
            </w:r>
          </w:p>
        </w:tc>
        <w:tc>
          <w:tcPr>
            <w:tcW w:w="1399" w:type="dxa"/>
            <w:vMerge/>
          </w:tcPr>
          <w:p w14:paraId="4F8C644C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57F09425" w14:textId="6F283D33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0,000 44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="00DD4244"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0,000 16</w:t>
            </w:r>
          </w:p>
        </w:tc>
        <w:tc>
          <w:tcPr>
            <w:tcW w:w="1116" w:type="dxa"/>
          </w:tcPr>
          <w:p w14:paraId="437035CB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  <w:tc>
          <w:tcPr>
            <w:tcW w:w="1399" w:type="dxa"/>
          </w:tcPr>
          <w:p w14:paraId="42CC8B3B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0C3A88A4" w14:textId="77777777" w:rsidTr="00DD4244">
        <w:trPr>
          <w:jc w:val="center"/>
        </w:trPr>
        <w:tc>
          <w:tcPr>
            <w:tcW w:w="1457" w:type="dxa"/>
          </w:tcPr>
          <w:p w14:paraId="54BE9BDE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W15</w:t>
            </w:r>
          </w:p>
        </w:tc>
        <w:tc>
          <w:tcPr>
            <w:tcW w:w="1400" w:type="dxa"/>
          </w:tcPr>
          <w:p w14:paraId="2F6E791A" w14:textId="77777777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0,000 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>061</w:t>
            </w:r>
          </w:p>
        </w:tc>
        <w:tc>
          <w:tcPr>
            <w:tcW w:w="1400" w:type="dxa"/>
          </w:tcPr>
          <w:p w14:paraId="3C28B209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 xml:space="preserve">0,000 </w:t>
            </w:r>
            <w:r>
              <w:rPr>
                <w:color w:val="221E1F"/>
              </w:rPr>
              <w:t>061</w:t>
            </w:r>
          </w:p>
        </w:tc>
        <w:tc>
          <w:tcPr>
            <w:tcW w:w="1399" w:type="dxa"/>
            <w:vMerge/>
          </w:tcPr>
          <w:p w14:paraId="0042EA13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221A9679" w14:textId="7EDE050E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0,000 16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="00DD4244"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0,000 061</w:t>
            </w:r>
          </w:p>
        </w:tc>
        <w:tc>
          <w:tcPr>
            <w:tcW w:w="1116" w:type="dxa"/>
          </w:tcPr>
          <w:p w14:paraId="710B62F1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  <w:tc>
          <w:tcPr>
            <w:tcW w:w="1399" w:type="dxa"/>
          </w:tcPr>
          <w:p w14:paraId="5CDFAE9C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0D1E19B7" w14:textId="77777777" w:rsidTr="00DD4244">
        <w:trPr>
          <w:jc w:val="center"/>
        </w:trPr>
        <w:tc>
          <w:tcPr>
            <w:tcW w:w="1457" w:type="dxa"/>
          </w:tcPr>
          <w:p w14:paraId="3C98B99F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>W16</w:t>
            </w:r>
          </w:p>
        </w:tc>
        <w:tc>
          <w:tcPr>
            <w:tcW w:w="1400" w:type="dxa"/>
          </w:tcPr>
          <w:p w14:paraId="4A15CB86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 xml:space="preserve">0,000 </w:t>
            </w:r>
            <w:r>
              <w:rPr>
                <w:bCs/>
                <w:color w:val="auto"/>
              </w:rPr>
              <w:t>023</w:t>
            </w:r>
          </w:p>
        </w:tc>
        <w:tc>
          <w:tcPr>
            <w:tcW w:w="1400" w:type="dxa"/>
          </w:tcPr>
          <w:p w14:paraId="412DA773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bCs/>
                <w:color w:val="auto"/>
              </w:rPr>
              <w:t xml:space="preserve">0,000 </w:t>
            </w:r>
            <w:r>
              <w:rPr>
                <w:bCs/>
                <w:color w:val="auto"/>
              </w:rPr>
              <w:t>023</w:t>
            </w:r>
          </w:p>
        </w:tc>
        <w:tc>
          <w:tcPr>
            <w:tcW w:w="1399" w:type="dxa"/>
            <w:vMerge/>
          </w:tcPr>
          <w:p w14:paraId="0F7DC378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82" w:type="dxa"/>
          </w:tcPr>
          <w:p w14:paraId="66C07A27" w14:textId="6F8EDC24" w:rsidR="00C6553C" w:rsidRPr="00C13A31" w:rsidRDefault="00C6553C" w:rsidP="00C6553C">
            <w:pPr>
              <w:pStyle w:val="Pa25"/>
              <w:spacing w:before="40" w:after="40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 xml:space="preserve">0,000 061 &gt; </w:t>
            </w:r>
            <w:r w:rsidR="00DD4244" w:rsidRPr="006F4874">
              <w:rPr>
                <w:rFonts w:cs="Cambria"/>
                <w:i/>
                <w:iCs/>
                <w:color w:val="221E1F"/>
                <w:sz w:val="28"/>
                <w:szCs w:val="22"/>
              </w:rPr>
              <w:lastRenderedPageBreak/>
              <w:t>τ</w:t>
            </w:r>
            <w:r w:rsidR="00DD4244" w:rsidRPr="006F4874">
              <w:rPr>
                <w:rStyle w:val="A10"/>
                <w:sz w:val="28"/>
                <w:szCs w:val="22"/>
                <w:vertAlign w:val="subscript"/>
              </w:rPr>
              <w:t>v,A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C13A31">
              <w:rPr>
                <w:rFonts w:ascii="Arial" w:hAnsi="Arial" w:cs="Arial"/>
                <w:color w:val="221E1F"/>
                <w:sz w:val="20"/>
                <w:szCs w:val="20"/>
              </w:rPr>
              <w:t>≥ 0,000 023</w:t>
            </w:r>
          </w:p>
        </w:tc>
        <w:tc>
          <w:tcPr>
            <w:tcW w:w="1116" w:type="dxa"/>
          </w:tcPr>
          <w:p w14:paraId="011B26C7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lastRenderedPageBreak/>
              <w:t>1</w:t>
            </w:r>
          </w:p>
        </w:tc>
        <w:tc>
          <w:tcPr>
            <w:tcW w:w="1399" w:type="dxa"/>
          </w:tcPr>
          <w:p w14:paraId="09AB5665" w14:textId="77777777" w:rsidR="00C6553C" w:rsidRPr="00C13A31" w:rsidRDefault="00C6553C" w:rsidP="00C6553C">
            <w:pPr>
              <w:pStyle w:val="HEADERTEXT"/>
              <w:jc w:val="center"/>
              <w:rPr>
                <w:bCs/>
                <w:color w:val="auto"/>
              </w:rPr>
            </w:pPr>
            <w:r w:rsidRPr="00C13A31">
              <w:rPr>
                <w:color w:val="221E1F"/>
              </w:rPr>
              <w:t>1</w:t>
            </w:r>
          </w:p>
        </w:tc>
      </w:tr>
      <w:tr w:rsidR="00C6553C" w:rsidRPr="00AC03B4" w14:paraId="1C7EF9B2" w14:textId="77777777" w:rsidTr="00A66E5B">
        <w:trPr>
          <w:jc w:val="center"/>
        </w:trPr>
        <w:tc>
          <w:tcPr>
            <w:tcW w:w="9853" w:type="dxa"/>
            <w:gridSpan w:val="7"/>
          </w:tcPr>
          <w:p w14:paraId="56CD4939" w14:textId="3F0523D4" w:rsidR="00C6553C" w:rsidRPr="00AC03B4" w:rsidRDefault="00856C86" w:rsidP="00C6553C">
            <w:pPr>
              <w:pStyle w:val="HEADERTEXT"/>
              <w:jc w:val="both"/>
              <w:rPr>
                <w:bCs/>
                <w:color w:val="auto"/>
              </w:rPr>
            </w:pPr>
            <w:bookmarkStart w:id="3" w:name="_Hlk232601315"/>
            <w:r w:rsidRPr="00856C86">
              <w:rPr>
                <w:rFonts w:eastAsia="Calibri"/>
                <w:color w:val="auto"/>
                <w:spacing w:val="40"/>
                <w:lang w:eastAsia="en-US"/>
              </w:rPr>
              <w:t>Примечание</w:t>
            </w:r>
            <w:bookmarkEnd w:id="3"/>
            <w:r w:rsidRPr="00856C86">
              <w:rPr>
                <w:bCs/>
                <w:color w:val="auto"/>
              </w:rPr>
              <w:t xml:space="preserve"> - </w:t>
            </w:r>
            <w:r w:rsidR="00C6553C" w:rsidRPr="00C6553C">
              <w:rPr>
                <w:bCs/>
                <w:color w:val="auto"/>
              </w:rPr>
              <w:t xml:space="preserve">Для измерения значений спектрального </w:t>
            </w:r>
            <w:r w:rsidR="00C6553C">
              <w:rPr>
                <w:bCs/>
                <w:color w:val="auto"/>
              </w:rPr>
              <w:t xml:space="preserve">коэффициента </w:t>
            </w:r>
            <w:r w:rsidR="00C6553C" w:rsidRPr="00C6553C">
              <w:rPr>
                <w:bCs/>
                <w:color w:val="auto"/>
              </w:rPr>
              <w:t xml:space="preserve">пропускания в диапазоне от 2800 нм до 3000 нм может потребоваться продувка спектрофотометра сухим азотом для уменьшения влияния молекул воды в воздухе на значения </w:t>
            </w:r>
            <w:r w:rsidR="00C6553C">
              <w:rPr>
                <w:bCs/>
                <w:color w:val="auto"/>
              </w:rPr>
              <w:t xml:space="preserve">коэффициента </w:t>
            </w:r>
            <w:r w:rsidR="00C6553C" w:rsidRPr="00C6553C">
              <w:rPr>
                <w:bCs/>
                <w:color w:val="auto"/>
              </w:rPr>
              <w:t>пропускания.</w:t>
            </w:r>
          </w:p>
        </w:tc>
      </w:tr>
    </w:tbl>
    <w:p w14:paraId="4E3DE5B3" w14:textId="2954C808" w:rsidR="00A17CBE" w:rsidRDefault="00AB1A3C" w:rsidP="00AB1A3C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AB1A3C">
        <w:rPr>
          <w:b/>
          <w:bCs/>
          <w:color w:val="auto"/>
          <w:sz w:val="24"/>
          <w:szCs w:val="28"/>
        </w:rPr>
        <w:t xml:space="preserve">4.3.1.3 Маркировка сварочных </w:t>
      </w:r>
      <w:r>
        <w:rPr>
          <w:b/>
          <w:bCs/>
          <w:color w:val="auto"/>
          <w:sz w:val="24"/>
          <w:szCs w:val="28"/>
        </w:rPr>
        <w:t>свето</w:t>
      </w:r>
      <w:r w:rsidRPr="00AB1A3C">
        <w:rPr>
          <w:b/>
          <w:bCs/>
          <w:color w:val="auto"/>
          <w:sz w:val="24"/>
          <w:szCs w:val="28"/>
        </w:rPr>
        <w:t>фильтров</w:t>
      </w:r>
    </w:p>
    <w:p w14:paraId="37A1DB2B" w14:textId="18CF38C8" w:rsidR="00A17CBE" w:rsidRPr="00AB1A3C" w:rsidRDefault="00AB1A3C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B1A3C">
        <w:rPr>
          <w:bCs/>
          <w:color w:val="auto"/>
          <w:sz w:val="24"/>
          <w:szCs w:val="28"/>
        </w:rPr>
        <w:t>Сварочные светофильтры, соответствующие требованиям к коэффициенту пропускани</w:t>
      </w:r>
      <w:r w:rsidR="00702821">
        <w:rPr>
          <w:bCs/>
          <w:color w:val="auto"/>
          <w:sz w:val="24"/>
          <w:szCs w:val="28"/>
        </w:rPr>
        <w:t>я</w:t>
      </w:r>
      <w:r w:rsidRPr="00AB1A3C">
        <w:rPr>
          <w:bCs/>
          <w:color w:val="auto"/>
          <w:sz w:val="24"/>
          <w:szCs w:val="28"/>
        </w:rPr>
        <w:t>, указанному в таблице 1, должны быть промаркированы буквенным кодом W. Буквенный код W обозначает сварочные светофильтры, которые могут влиять на обнаружение световых сигналов и не обладают повышенной отражательной способностью в инфракрасном спектральном диапазоне.</w:t>
      </w:r>
    </w:p>
    <w:p w14:paraId="5761E3FA" w14:textId="77777777" w:rsidR="00A17CBE" w:rsidRPr="00AB1A3C" w:rsidRDefault="00AB1A3C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Буквенный код</w:t>
      </w:r>
      <w:r w:rsidRPr="00AB1A3C">
        <w:rPr>
          <w:bCs/>
          <w:color w:val="auto"/>
          <w:sz w:val="24"/>
          <w:szCs w:val="28"/>
        </w:rPr>
        <w:t xml:space="preserve"> WL обозначает сварочные светофильтры с минимально измененным обнаружением световых сигналов.</w:t>
      </w:r>
    </w:p>
    <w:p w14:paraId="6173C21D" w14:textId="70AA121F" w:rsidR="00A17CBE" w:rsidRPr="00856C86" w:rsidRDefault="00856C86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856C86">
        <w:rPr>
          <w:rFonts w:eastAsia="Calibri"/>
          <w:color w:val="auto"/>
          <w:spacing w:val="40"/>
          <w:sz w:val="22"/>
          <w:szCs w:val="22"/>
          <w:lang w:eastAsia="en-US"/>
        </w:rPr>
        <w:t>Примечание -</w:t>
      </w:r>
      <w:r w:rsidRPr="00856C86">
        <w:rPr>
          <w:bCs/>
          <w:color w:val="auto"/>
          <w:sz w:val="22"/>
          <w:szCs w:val="22"/>
        </w:rPr>
        <w:t xml:space="preserve"> </w:t>
      </w:r>
      <w:r w:rsidR="00CF08CF" w:rsidRPr="00856C86">
        <w:rPr>
          <w:bCs/>
          <w:color w:val="auto"/>
          <w:sz w:val="22"/>
          <w:szCs w:val="22"/>
        </w:rPr>
        <w:t xml:space="preserve">Информация о соответствующих градационных шифрах, которые следует использовать для конкретных сварочных и </w:t>
      </w:r>
      <w:r w:rsidR="0061027F" w:rsidRPr="00856C86">
        <w:rPr>
          <w:bCs/>
          <w:color w:val="auto"/>
          <w:sz w:val="22"/>
          <w:szCs w:val="22"/>
        </w:rPr>
        <w:t>аналогичных</w:t>
      </w:r>
      <w:r w:rsidR="00CF08CF" w:rsidRPr="00856C86">
        <w:rPr>
          <w:bCs/>
          <w:color w:val="auto"/>
          <w:sz w:val="22"/>
          <w:szCs w:val="22"/>
        </w:rPr>
        <w:t xml:space="preserve"> работ, приведена в руководстве ISO 19734 по выбору, использованию и обслуживанию средств </w:t>
      </w:r>
      <w:r w:rsidR="0061027F" w:rsidRPr="00856C86">
        <w:rPr>
          <w:bCs/>
          <w:color w:val="auto"/>
          <w:sz w:val="22"/>
          <w:szCs w:val="22"/>
        </w:rPr>
        <w:t xml:space="preserve">индивидуальной </w:t>
      </w:r>
      <w:r w:rsidR="00CF08CF" w:rsidRPr="00856C86">
        <w:rPr>
          <w:bCs/>
          <w:color w:val="auto"/>
          <w:sz w:val="22"/>
          <w:szCs w:val="22"/>
        </w:rPr>
        <w:t>защиты глаз и лица.</w:t>
      </w:r>
    </w:p>
    <w:p w14:paraId="30EAB9A3" w14:textId="77777777" w:rsidR="00A17CBE" w:rsidRPr="00A77F5B" w:rsidRDefault="0061027F" w:rsidP="00294B9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61027F">
        <w:rPr>
          <w:b/>
          <w:bCs/>
          <w:color w:val="auto"/>
          <w:sz w:val="24"/>
          <w:szCs w:val="28"/>
        </w:rPr>
        <w:t xml:space="preserve">4.3.1.4 </w:t>
      </w:r>
      <w:r w:rsidRPr="00A77F5B">
        <w:rPr>
          <w:b/>
          <w:bCs/>
          <w:color w:val="auto"/>
          <w:sz w:val="24"/>
          <w:szCs w:val="28"/>
        </w:rPr>
        <w:t xml:space="preserve">Дополнительные требования к </w:t>
      </w:r>
      <w:r w:rsidR="00A110FF" w:rsidRPr="00A77F5B">
        <w:rPr>
          <w:b/>
          <w:bCs/>
          <w:color w:val="auto"/>
          <w:sz w:val="24"/>
          <w:szCs w:val="28"/>
        </w:rPr>
        <w:t xml:space="preserve">обеспечению периферического зрения </w:t>
      </w:r>
      <w:r w:rsidRPr="00A77F5B">
        <w:rPr>
          <w:b/>
          <w:bCs/>
          <w:color w:val="auto"/>
          <w:sz w:val="24"/>
          <w:szCs w:val="28"/>
        </w:rPr>
        <w:t>сварочным</w:t>
      </w:r>
      <w:r w:rsidR="00A110FF" w:rsidRPr="00A77F5B">
        <w:rPr>
          <w:b/>
          <w:bCs/>
          <w:color w:val="auto"/>
          <w:sz w:val="24"/>
          <w:szCs w:val="28"/>
        </w:rPr>
        <w:t xml:space="preserve">и </w:t>
      </w:r>
      <w:r w:rsidRPr="00A77F5B">
        <w:rPr>
          <w:b/>
          <w:bCs/>
          <w:color w:val="auto"/>
          <w:sz w:val="24"/>
          <w:szCs w:val="28"/>
        </w:rPr>
        <w:t>светофильтрам</w:t>
      </w:r>
      <w:r w:rsidR="00A110FF" w:rsidRPr="00A77F5B">
        <w:rPr>
          <w:b/>
          <w:bCs/>
          <w:color w:val="auto"/>
          <w:sz w:val="24"/>
          <w:szCs w:val="28"/>
        </w:rPr>
        <w:t>и</w:t>
      </w:r>
    </w:p>
    <w:p w14:paraId="7C510D5D" w14:textId="0F10898A" w:rsidR="00A17CBE" w:rsidRPr="00A77F5B" w:rsidRDefault="00A110FF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77F5B">
        <w:rPr>
          <w:bCs/>
          <w:color w:val="auto"/>
          <w:sz w:val="24"/>
          <w:szCs w:val="28"/>
        </w:rPr>
        <w:t>Изготовитель должен указать самый темный сварочный светофильтр, который может использоваться с</w:t>
      </w:r>
      <w:r w:rsidR="0068643A" w:rsidRPr="00A77F5B">
        <w:rPr>
          <w:bCs/>
          <w:color w:val="auto"/>
          <w:sz w:val="24"/>
          <w:szCs w:val="28"/>
        </w:rPr>
        <w:t>о</w:t>
      </w:r>
      <w:r w:rsidRPr="00A77F5B">
        <w:rPr>
          <w:bCs/>
          <w:color w:val="auto"/>
          <w:sz w:val="24"/>
          <w:szCs w:val="28"/>
        </w:rPr>
        <w:t xml:space="preserve"> средством индивидуальной защиты </w:t>
      </w:r>
      <w:r w:rsidR="00B85160" w:rsidRPr="00A77F5B">
        <w:rPr>
          <w:bCs/>
          <w:color w:val="auto"/>
          <w:sz w:val="24"/>
          <w:szCs w:val="28"/>
        </w:rPr>
        <w:t>при сварке</w:t>
      </w:r>
      <w:r w:rsidRPr="00A77F5B">
        <w:rPr>
          <w:bCs/>
          <w:color w:val="auto"/>
          <w:sz w:val="24"/>
          <w:szCs w:val="28"/>
        </w:rPr>
        <w:t>, оснащенным сварочными светофильтрами</w:t>
      </w:r>
      <w:r w:rsidR="004C3221" w:rsidRPr="00A77F5B">
        <w:rPr>
          <w:bCs/>
          <w:color w:val="auto"/>
          <w:sz w:val="24"/>
          <w:szCs w:val="28"/>
        </w:rPr>
        <w:t xml:space="preserve"> с функцией периферического зрения</w:t>
      </w:r>
      <w:r w:rsidRPr="00A77F5B">
        <w:rPr>
          <w:bCs/>
          <w:color w:val="auto"/>
          <w:sz w:val="24"/>
          <w:szCs w:val="28"/>
        </w:rPr>
        <w:t>.</w:t>
      </w:r>
    </w:p>
    <w:p w14:paraId="4C7A9162" w14:textId="3F9A8695" w:rsidR="00A17CBE" w:rsidRPr="00A77F5B" w:rsidRDefault="004C3221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77F5B">
        <w:rPr>
          <w:bCs/>
          <w:color w:val="auto"/>
          <w:sz w:val="24"/>
          <w:szCs w:val="28"/>
        </w:rPr>
        <w:t xml:space="preserve">В дополнение к механическим и термическим требованиям, предъявляемым к средству индивидуальной защиты </w:t>
      </w:r>
      <w:r w:rsidR="00B85160" w:rsidRPr="00A77F5B">
        <w:rPr>
          <w:bCs/>
          <w:color w:val="auto"/>
          <w:sz w:val="24"/>
          <w:szCs w:val="28"/>
        </w:rPr>
        <w:t>при сварке</w:t>
      </w:r>
      <w:r w:rsidR="00F23DD2" w:rsidRPr="00F23DD2">
        <w:rPr>
          <w:color w:val="auto"/>
          <w:sz w:val="24"/>
          <w:szCs w:val="24"/>
        </w:rPr>
        <w:t xml:space="preserve"> </w:t>
      </w:r>
      <w:r w:rsidR="00F23DD2">
        <w:rPr>
          <w:color w:val="auto"/>
          <w:sz w:val="24"/>
          <w:szCs w:val="24"/>
        </w:rPr>
        <w:t>в сборе</w:t>
      </w:r>
      <w:r w:rsidRPr="00A77F5B">
        <w:rPr>
          <w:bCs/>
          <w:color w:val="auto"/>
          <w:sz w:val="24"/>
          <w:szCs w:val="28"/>
        </w:rPr>
        <w:t>, периферийные сварочные светофильтры должны удовлетворять следующим требованиям при измерении коэффициентов пропускания в соответствии с ISO 18526-2:2020</w:t>
      </w:r>
      <w:r w:rsidR="00DA3C06" w:rsidRPr="00A77F5B">
        <w:rPr>
          <w:bCs/>
          <w:color w:val="auto"/>
          <w:sz w:val="24"/>
          <w:szCs w:val="28"/>
        </w:rPr>
        <w:t xml:space="preserve"> (раздел </w:t>
      </w:r>
      <w:r w:rsidRPr="00A77F5B">
        <w:rPr>
          <w:bCs/>
          <w:color w:val="auto"/>
          <w:sz w:val="24"/>
          <w:szCs w:val="28"/>
        </w:rPr>
        <w:t>6</w:t>
      </w:r>
      <w:r w:rsidR="00DA3C06" w:rsidRPr="00A77F5B">
        <w:rPr>
          <w:bCs/>
          <w:color w:val="auto"/>
          <w:sz w:val="24"/>
          <w:szCs w:val="28"/>
        </w:rPr>
        <w:t>)</w:t>
      </w:r>
      <w:r w:rsidRPr="00A77F5B">
        <w:rPr>
          <w:bCs/>
          <w:color w:val="auto"/>
          <w:sz w:val="24"/>
          <w:szCs w:val="28"/>
        </w:rPr>
        <w:t xml:space="preserve"> с использованием соответствующих методов испытаний в соответствии с ISO 18526-2:2020</w:t>
      </w:r>
      <w:r w:rsidR="00DA3C06" w:rsidRPr="00A77F5B">
        <w:rPr>
          <w:bCs/>
          <w:color w:val="auto"/>
          <w:sz w:val="24"/>
          <w:szCs w:val="28"/>
        </w:rPr>
        <w:t xml:space="preserve"> (разделы </w:t>
      </w:r>
      <w:r w:rsidRPr="00A77F5B">
        <w:rPr>
          <w:bCs/>
          <w:color w:val="auto"/>
          <w:sz w:val="24"/>
          <w:szCs w:val="28"/>
        </w:rPr>
        <w:t>7–10</w:t>
      </w:r>
      <w:r w:rsidR="00DA3C06" w:rsidRPr="00A77F5B">
        <w:rPr>
          <w:bCs/>
          <w:color w:val="auto"/>
          <w:sz w:val="24"/>
          <w:szCs w:val="28"/>
        </w:rPr>
        <w:t>)</w:t>
      </w:r>
      <w:r w:rsidRPr="00A77F5B">
        <w:rPr>
          <w:bCs/>
          <w:color w:val="auto"/>
          <w:sz w:val="24"/>
          <w:szCs w:val="28"/>
        </w:rPr>
        <w:t>:</w:t>
      </w:r>
    </w:p>
    <w:p w14:paraId="15284C53" w14:textId="6874AD7D" w:rsidR="00A17CBE" w:rsidRPr="00A77F5B" w:rsidRDefault="00AB0416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A77F5B">
        <w:rPr>
          <w:rFonts w:cs="Cambria"/>
          <w:color w:val="auto"/>
          <w:sz w:val="24"/>
          <w:szCs w:val="24"/>
        </w:rPr>
        <w:t xml:space="preserve">— </w:t>
      </w:r>
      <w:r w:rsidR="00BF65F7">
        <w:rPr>
          <w:rFonts w:cs="Cambria"/>
          <w:color w:val="auto"/>
          <w:sz w:val="24"/>
          <w:szCs w:val="24"/>
        </w:rPr>
        <w:t xml:space="preserve">световой </w:t>
      </w:r>
      <w:r w:rsidRPr="00A77F5B">
        <w:rPr>
          <w:bCs/>
          <w:color w:val="auto"/>
          <w:sz w:val="24"/>
          <w:szCs w:val="24"/>
        </w:rPr>
        <w:t xml:space="preserve">коэффициент пропускания в синей области сварочного светофильтра для обеспечения периферийной видимости, </w:t>
      </w:r>
      <w:r w:rsidRPr="00A77F5B">
        <w:rPr>
          <w:bCs/>
          <w:noProof/>
          <w:color w:val="auto"/>
          <w:sz w:val="24"/>
          <w:szCs w:val="24"/>
          <w:lang w:eastAsia="ru-RU"/>
        </w:rPr>
        <w:drawing>
          <wp:inline distT="0" distB="0" distL="0" distR="0" wp14:anchorId="77FAE1C8" wp14:editId="6EB4AAEB">
            <wp:extent cx="171474" cy="133369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13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F5B">
        <w:rPr>
          <w:bCs/>
          <w:color w:val="auto"/>
          <w:sz w:val="24"/>
          <w:szCs w:val="24"/>
        </w:rPr>
        <w:t>, должен быть менее чем в 5000 раз больше коэффициента светопропускания самого темного светофильтра, указанного изготовителем.</w:t>
      </w:r>
    </w:p>
    <w:p w14:paraId="4604B8F6" w14:textId="7E1EA9E0" w:rsidR="00A17CBE" w:rsidRPr="00A77F5B" w:rsidRDefault="00AB0416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A77F5B">
        <w:rPr>
          <w:rFonts w:cs="Cambria"/>
          <w:color w:val="auto"/>
          <w:sz w:val="24"/>
          <w:szCs w:val="24"/>
        </w:rPr>
        <w:t xml:space="preserve">— Максимальный спектральный коэффициент пропускания в ультрафиолетовом диапазоне и </w:t>
      </w:r>
      <w:r w:rsidR="009D269F">
        <w:rPr>
          <w:rFonts w:cs="Cambria"/>
          <w:color w:val="auto"/>
          <w:sz w:val="24"/>
          <w:szCs w:val="24"/>
        </w:rPr>
        <w:t>максимальный к</w:t>
      </w:r>
      <w:r w:rsidR="009D269F" w:rsidRPr="009D269F">
        <w:rPr>
          <w:rFonts w:cs="Cambria"/>
          <w:color w:val="auto"/>
          <w:sz w:val="24"/>
          <w:szCs w:val="24"/>
        </w:rPr>
        <w:t xml:space="preserve">оэффициент пропускания ближнего </w:t>
      </w:r>
      <w:r w:rsidR="009D269F">
        <w:rPr>
          <w:rFonts w:cs="Cambria"/>
          <w:color w:val="auto"/>
          <w:sz w:val="24"/>
          <w:szCs w:val="24"/>
        </w:rPr>
        <w:t>инфракрасного</w:t>
      </w:r>
      <w:r w:rsidR="009D269F" w:rsidRPr="009D269F">
        <w:rPr>
          <w:rFonts w:cs="Cambria"/>
          <w:color w:val="auto"/>
          <w:sz w:val="24"/>
          <w:szCs w:val="24"/>
        </w:rPr>
        <w:t xml:space="preserve"> излучения </w:t>
      </w:r>
      <w:r w:rsidRPr="00A77F5B">
        <w:rPr>
          <w:rFonts w:cs="Cambria"/>
          <w:noProof/>
          <w:color w:val="auto"/>
          <w:sz w:val="24"/>
          <w:szCs w:val="24"/>
          <w:lang w:eastAsia="ru-RU"/>
        </w:rPr>
        <w:drawing>
          <wp:inline distT="0" distB="0" distL="0" distR="0" wp14:anchorId="240DDD8D" wp14:editId="42F93E84">
            <wp:extent cx="285790" cy="133369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13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F5B">
        <w:rPr>
          <w:rFonts w:cs="Cambria"/>
          <w:color w:val="auto"/>
          <w:sz w:val="24"/>
          <w:szCs w:val="24"/>
        </w:rPr>
        <w:t xml:space="preserve"> сварочных светофильтров для обеспечения периферийной видимости должны соответствовать значению, указанному в таблице 1 для самого темного сварочного светофильтра, определенного изготовителем.</w:t>
      </w:r>
    </w:p>
    <w:p w14:paraId="3E3880AC" w14:textId="1C2EE5F5" w:rsidR="00AB0416" w:rsidRPr="00856C86" w:rsidRDefault="00856C86" w:rsidP="00294B9B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856C86">
        <w:rPr>
          <w:rFonts w:eastAsia="Calibri"/>
          <w:color w:val="auto"/>
          <w:spacing w:val="40"/>
          <w:sz w:val="22"/>
          <w:szCs w:val="22"/>
          <w:lang w:eastAsia="en-US"/>
        </w:rPr>
        <w:lastRenderedPageBreak/>
        <w:t>Примечание</w:t>
      </w:r>
      <w:r w:rsidRPr="00856C86">
        <w:rPr>
          <w:bCs/>
          <w:color w:val="auto"/>
          <w:sz w:val="22"/>
          <w:szCs w:val="22"/>
        </w:rPr>
        <w:t xml:space="preserve"> - </w:t>
      </w:r>
      <w:r w:rsidR="00AB0416" w:rsidRPr="00856C86">
        <w:rPr>
          <w:bCs/>
          <w:color w:val="auto"/>
          <w:sz w:val="22"/>
          <w:szCs w:val="22"/>
        </w:rPr>
        <w:t>В ситуациях, когда рядом работают другие сварщики, а также в ситуациях, когда отраженный свет может проходить через периферийный сварочный светофильтр, предпочтительнее закрывать эти светофильтры.</w:t>
      </w:r>
    </w:p>
    <w:p w14:paraId="70520595" w14:textId="77777777" w:rsidR="00856C86" w:rsidRDefault="00856C86" w:rsidP="00294B9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18AD0F05" w14:textId="4E38B3AE" w:rsidR="00AB0416" w:rsidRDefault="00AB0416" w:rsidP="00294B9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D3520">
        <w:rPr>
          <w:b/>
          <w:bCs/>
          <w:color w:val="auto"/>
          <w:sz w:val="24"/>
          <w:szCs w:val="28"/>
        </w:rPr>
        <w:t xml:space="preserve">4.3.2 </w:t>
      </w:r>
      <w:r w:rsidR="003A5B74" w:rsidRPr="00ED3520">
        <w:rPr>
          <w:b/>
          <w:bCs/>
          <w:color w:val="auto"/>
          <w:sz w:val="24"/>
          <w:szCs w:val="28"/>
        </w:rPr>
        <w:t>У</w:t>
      </w:r>
      <w:r w:rsidR="00ED3520" w:rsidRPr="00ED3520">
        <w:rPr>
          <w:b/>
          <w:bCs/>
          <w:color w:val="auto"/>
          <w:sz w:val="24"/>
          <w:szCs w:val="28"/>
        </w:rPr>
        <w:t xml:space="preserve">зко-угловое рассеяние света </w:t>
      </w:r>
      <w:r w:rsidRPr="00ED3520">
        <w:rPr>
          <w:b/>
          <w:bCs/>
          <w:color w:val="auto"/>
          <w:sz w:val="24"/>
          <w:szCs w:val="28"/>
        </w:rPr>
        <w:t>(пониженный коэффициент яркости)</w:t>
      </w:r>
    </w:p>
    <w:p w14:paraId="4225DFB3" w14:textId="0C5BD3B9" w:rsidR="00AB0416" w:rsidRPr="00ED3520" w:rsidRDefault="00ED3520" w:rsidP="00294B9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ED3520">
        <w:rPr>
          <w:rStyle w:val="ypks7kbdpwfgdykd3qb9"/>
          <w:color w:val="auto"/>
          <w:sz w:val="24"/>
          <w:szCs w:val="24"/>
        </w:rPr>
        <w:t>Пониженный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коэффициент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яркости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noProof/>
          <w:color w:val="auto"/>
          <w:sz w:val="24"/>
          <w:szCs w:val="24"/>
          <w:lang w:eastAsia="ru-RU"/>
        </w:rPr>
        <w:drawing>
          <wp:inline distT="0" distB="0" distL="0" distR="0" wp14:anchorId="6EE0350D" wp14:editId="2A603187">
            <wp:extent cx="133369" cy="18100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520">
        <w:rPr>
          <w:rStyle w:val="ypks7kbdpwfgdykd3qb9"/>
          <w:color w:val="auto"/>
          <w:sz w:val="24"/>
          <w:szCs w:val="24"/>
        </w:rPr>
        <w:t xml:space="preserve"> сварочных</w:t>
      </w:r>
      <w:r w:rsidRPr="00ED3520">
        <w:rPr>
          <w:color w:val="auto"/>
          <w:sz w:val="24"/>
          <w:szCs w:val="24"/>
        </w:rPr>
        <w:t xml:space="preserve"> </w:t>
      </w:r>
      <w:r w:rsidR="00191AE8">
        <w:rPr>
          <w:color w:val="auto"/>
          <w:sz w:val="24"/>
          <w:szCs w:val="24"/>
        </w:rPr>
        <w:t>свето</w:t>
      </w:r>
      <w:r w:rsidRPr="00ED3520">
        <w:rPr>
          <w:rStyle w:val="ypks7kbdpwfgdykd3qb9"/>
          <w:color w:val="auto"/>
          <w:sz w:val="24"/>
          <w:szCs w:val="24"/>
        </w:rPr>
        <w:t>фильтров</w:t>
      </w:r>
      <w:r w:rsidRPr="00ED3520">
        <w:rPr>
          <w:color w:val="auto"/>
          <w:sz w:val="24"/>
          <w:szCs w:val="24"/>
        </w:rPr>
        <w:t xml:space="preserve"> не </w:t>
      </w:r>
      <w:r w:rsidRPr="00ED3520">
        <w:rPr>
          <w:rStyle w:val="ypks7kbdpwfgdykd3qb9"/>
          <w:color w:val="auto"/>
          <w:sz w:val="24"/>
          <w:szCs w:val="24"/>
        </w:rPr>
        <w:t>должен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превышать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1,0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noProof/>
          <w:color w:val="auto"/>
          <w:sz w:val="24"/>
          <w:szCs w:val="24"/>
          <w:lang w:eastAsia="ru-RU"/>
        </w:rPr>
        <w:drawing>
          <wp:inline distT="0" distB="0" distL="0" distR="0" wp14:anchorId="4758E0FC" wp14:editId="37BBEE53">
            <wp:extent cx="924054" cy="161948"/>
            <wp:effectExtent l="0" t="0" r="0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4054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520">
        <w:rPr>
          <w:rStyle w:val="ypks7kbdpwfgdykd3qb9"/>
          <w:color w:val="auto"/>
          <w:sz w:val="24"/>
          <w:szCs w:val="24"/>
        </w:rPr>
        <w:t xml:space="preserve"> при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измерении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в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соответствии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с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ISO</w:t>
      </w:r>
      <w:r w:rsidRPr="00ED3520">
        <w:rPr>
          <w:color w:val="auto"/>
          <w:sz w:val="24"/>
          <w:szCs w:val="24"/>
        </w:rPr>
        <w:t xml:space="preserve"> </w:t>
      </w:r>
      <w:r w:rsidRPr="00ED3520">
        <w:rPr>
          <w:rStyle w:val="ypks7kbdpwfgdykd3qb9"/>
          <w:color w:val="auto"/>
          <w:sz w:val="24"/>
          <w:szCs w:val="24"/>
        </w:rPr>
        <w:t>18526-2:2020</w:t>
      </w:r>
      <w:r w:rsidR="00191AE8">
        <w:rPr>
          <w:rStyle w:val="ypks7kbdpwfgdykd3qb9"/>
          <w:color w:val="auto"/>
          <w:sz w:val="24"/>
          <w:szCs w:val="24"/>
        </w:rPr>
        <w:t xml:space="preserve"> </w:t>
      </w:r>
      <w:r w:rsidR="002623D8">
        <w:rPr>
          <w:rStyle w:val="ypks7kbdpwfgdykd3qb9"/>
          <w:color w:val="auto"/>
          <w:sz w:val="24"/>
          <w:szCs w:val="24"/>
        </w:rPr>
        <w:t>(</w:t>
      </w:r>
      <w:r w:rsidR="00191AE8" w:rsidRPr="00ED3520">
        <w:rPr>
          <w:rStyle w:val="ypks7kbdpwfgdykd3qb9"/>
          <w:color w:val="auto"/>
          <w:sz w:val="24"/>
          <w:szCs w:val="24"/>
        </w:rPr>
        <w:t>14.2</w:t>
      </w:r>
      <w:r w:rsidR="002623D8">
        <w:rPr>
          <w:rStyle w:val="ypks7kbdpwfgdykd3qb9"/>
          <w:color w:val="auto"/>
          <w:sz w:val="24"/>
          <w:szCs w:val="24"/>
        </w:rPr>
        <w:t>)</w:t>
      </w:r>
      <w:r w:rsidRPr="00ED3520">
        <w:rPr>
          <w:rStyle w:val="ypks7kbdpwfgdykd3qb9"/>
          <w:color w:val="auto"/>
          <w:sz w:val="24"/>
          <w:szCs w:val="24"/>
        </w:rPr>
        <w:t>.</w:t>
      </w:r>
    </w:p>
    <w:p w14:paraId="4203A84C" w14:textId="77777777" w:rsidR="00AB0416" w:rsidRDefault="00ED3520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D3520">
        <w:rPr>
          <w:bCs/>
          <w:color w:val="auto"/>
          <w:sz w:val="24"/>
          <w:szCs w:val="28"/>
        </w:rPr>
        <w:t xml:space="preserve">Для автоматических сварочных </w:t>
      </w:r>
      <w:r>
        <w:rPr>
          <w:bCs/>
          <w:color w:val="auto"/>
          <w:sz w:val="24"/>
          <w:szCs w:val="28"/>
        </w:rPr>
        <w:t>свето</w:t>
      </w:r>
      <w:r w:rsidRPr="00ED3520">
        <w:rPr>
          <w:bCs/>
          <w:color w:val="auto"/>
          <w:sz w:val="24"/>
          <w:szCs w:val="28"/>
        </w:rPr>
        <w:t xml:space="preserve">фильтров пониженный коэффициент яркости должен применяться к светлому состоянию и ко всем номинальным темным состояниям. Допускается более высокое значение для автоматических сварочных </w:t>
      </w:r>
      <w:r>
        <w:rPr>
          <w:bCs/>
          <w:color w:val="auto"/>
          <w:sz w:val="24"/>
          <w:szCs w:val="28"/>
        </w:rPr>
        <w:t>свето</w:t>
      </w:r>
      <w:r w:rsidRPr="00ED3520">
        <w:rPr>
          <w:bCs/>
          <w:color w:val="auto"/>
          <w:sz w:val="24"/>
          <w:szCs w:val="28"/>
        </w:rPr>
        <w:t xml:space="preserve">фильтров до 3,0 </w:t>
      </w:r>
      <w:r w:rsidRPr="00ED3520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3FB2CAA2" wp14:editId="49147295">
            <wp:extent cx="1037230" cy="13669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6983" cy="14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520">
        <w:rPr>
          <w:bCs/>
          <w:color w:val="auto"/>
          <w:sz w:val="24"/>
          <w:szCs w:val="28"/>
        </w:rPr>
        <w:t xml:space="preserve">, но если значение находится в диапазоне от 1,0 </w:t>
      </w:r>
      <w:r w:rsidRPr="00ED3520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307C8DC7" wp14:editId="3557E85B">
            <wp:extent cx="1037230" cy="13669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6983" cy="14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color w:val="auto"/>
          <w:sz w:val="24"/>
          <w:szCs w:val="28"/>
        </w:rPr>
        <w:t xml:space="preserve"> </w:t>
      </w:r>
      <w:r w:rsidRPr="00ED3520">
        <w:rPr>
          <w:bCs/>
          <w:color w:val="auto"/>
          <w:sz w:val="24"/>
          <w:szCs w:val="28"/>
        </w:rPr>
        <w:t xml:space="preserve">до 3,0 </w:t>
      </w:r>
      <w:r w:rsidRPr="00ED3520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0879B577" wp14:editId="403357DE">
            <wp:extent cx="1037230" cy="13669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6983" cy="14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520">
        <w:rPr>
          <w:bCs/>
          <w:color w:val="auto"/>
          <w:sz w:val="24"/>
          <w:szCs w:val="28"/>
        </w:rPr>
        <w:t xml:space="preserve">, на изделии должен быть нанесен символ ISO 7000-1641, а в информации, предоставляемой </w:t>
      </w:r>
      <w:r>
        <w:rPr>
          <w:bCs/>
          <w:color w:val="auto"/>
          <w:sz w:val="24"/>
          <w:szCs w:val="28"/>
        </w:rPr>
        <w:t>изготовителем</w:t>
      </w:r>
      <w:r w:rsidRPr="00ED3520">
        <w:rPr>
          <w:bCs/>
          <w:color w:val="auto"/>
          <w:sz w:val="24"/>
          <w:szCs w:val="28"/>
        </w:rPr>
        <w:t>, должно быть указано следующее:</w:t>
      </w:r>
    </w:p>
    <w:p w14:paraId="215C5662" w14:textId="77777777" w:rsidR="00AB0416" w:rsidRDefault="00ED3520" w:rsidP="00ED3520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8"/>
        </w:rPr>
      </w:pPr>
      <w:r w:rsidRPr="00ED3520">
        <w:rPr>
          <w:b/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0CBEBDFD" wp14:editId="0C8B3A53">
            <wp:extent cx="873457" cy="879833"/>
            <wp:effectExtent l="0" t="0" r="3175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5257" cy="89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AC138" w14:textId="77777777" w:rsidR="00AB0416" w:rsidRPr="00016735" w:rsidRDefault="00016735" w:rsidP="0001673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16735">
        <w:rPr>
          <w:bCs/>
          <w:color w:val="auto"/>
          <w:sz w:val="24"/>
          <w:szCs w:val="28"/>
        </w:rPr>
        <w:t>ИНФОРМАЦИЯ — Рассеянный свет может ухудшить контрастность обрабатываемой детали во время сварки.</w:t>
      </w:r>
    </w:p>
    <w:p w14:paraId="10837676" w14:textId="0EFE4CCE" w:rsidR="00AB0416" w:rsidRDefault="00016735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016735">
        <w:rPr>
          <w:b/>
          <w:bCs/>
          <w:color w:val="auto"/>
          <w:sz w:val="24"/>
          <w:szCs w:val="28"/>
        </w:rPr>
        <w:t xml:space="preserve">4.3.3 Минимальная прочность сварочных </w:t>
      </w:r>
      <w:r w:rsidR="00572B0C">
        <w:rPr>
          <w:b/>
          <w:bCs/>
          <w:color w:val="auto"/>
          <w:sz w:val="24"/>
          <w:szCs w:val="28"/>
        </w:rPr>
        <w:t>свето</w:t>
      </w:r>
      <w:r w:rsidRPr="00016735">
        <w:rPr>
          <w:b/>
          <w:bCs/>
          <w:color w:val="auto"/>
          <w:sz w:val="24"/>
          <w:szCs w:val="28"/>
        </w:rPr>
        <w:t>фильтров</w:t>
      </w:r>
      <w:r w:rsidR="00572B0C">
        <w:rPr>
          <w:b/>
          <w:bCs/>
          <w:color w:val="auto"/>
          <w:sz w:val="24"/>
          <w:szCs w:val="28"/>
        </w:rPr>
        <w:t xml:space="preserve"> </w:t>
      </w:r>
      <w:r w:rsidR="00191AE8">
        <w:rPr>
          <w:b/>
          <w:bCs/>
          <w:color w:val="auto"/>
          <w:sz w:val="24"/>
          <w:szCs w:val="28"/>
        </w:rPr>
        <w:t>незакрепленных</w:t>
      </w:r>
      <w:r w:rsidR="00273FBE">
        <w:rPr>
          <w:b/>
          <w:bCs/>
          <w:color w:val="auto"/>
          <w:sz w:val="24"/>
          <w:szCs w:val="28"/>
        </w:rPr>
        <w:t xml:space="preserve"> </w:t>
      </w:r>
      <w:r w:rsidRPr="00016735">
        <w:rPr>
          <w:b/>
          <w:bCs/>
          <w:color w:val="auto"/>
          <w:sz w:val="24"/>
          <w:szCs w:val="28"/>
        </w:rPr>
        <w:t>(испытание статической нагрузкой)</w:t>
      </w:r>
    </w:p>
    <w:p w14:paraId="1E643CC0" w14:textId="77F94790" w:rsidR="00AB0416" w:rsidRPr="00572B0C" w:rsidRDefault="00572B0C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72B0C">
        <w:rPr>
          <w:bCs/>
          <w:color w:val="auto"/>
          <w:sz w:val="24"/>
          <w:szCs w:val="28"/>
        </w:rPr>
        <w:t>Если не указано иное, сварочный светофильтр должен быть испытан в соответствии с ISO 18526-3:2020</w:t>
      </w:r>
      <w:r w:rsidR="00DA3C06">
        <w:rPr>
          <w:bCs/>
          <w:color w:val="auto"/>
          <w:sz w:val="24"/>
          <w:szCs w:val="28"/>
        </w:rPr>
        <w:t xml:space="preserve"> (</w:t>
      </w:r>
      <w:r w:rsidR="00DA3C06" w:rsidRPr="00572B0C">
        <w:rPr>
          <w:bCs/>
          <w:color w:val="auto"/>
          <w:sz w:val="24"/>
          <w:szCs w:val="28"/>
        </w:rPr>
        <w:t>7.2.1</w:t>
      </w:r>
      <w:r w:rsidR="00DA3C06">
        <w:rPr>
          <w:bCs/>
          <w:color w:val="auto"/>
          <w:sz w:val="24"/>
          <w:szCs w:val="28"/>
        </w:rPr>
        <w:t>)</w:t>
      </w:r>
      <w:r w:rsidRPr="00572B0C">
        <w:rPr>
          <w:bCs/>
          <w:color w:val="auto"/>
          <w:sz w:val="24"/>
          <w:szCs w:val="28"/>
        </w:rPr>
        <w:t xml:space="preserve">, и впоследствии осмотрен квалифицированным </w:t>
      </w:r>
      <w:r w:rsidR="00F10737">
        <w:rPr>
          <w:bCs/>
          <w:color w:val="auto"/>
          <w:sz w:val="24"/>
          <w:szCs w:val="28"/>
        </w:rPr>
        <w:t>специалистом</w:t>
      </w:r>
      <w:r w:rsidRPr="00572B0C">
        <w:rPr>
          <w:bCs/>
          <w:color w:val="auto"/>
          <w:sz w:val="24"/>
          <w:szCs w:val="28"/>
        </w:rPr>
        <w:t>.</w:t>
      </w:r>
    </w:p>
    <w:p w14:paraId="067B47DA" w14:textId="77777777" w:rsidR="00572B0C" w:rsidRPr="00572B0C" w:rsidRDefault="00572B0C" w:rsidP="00572B0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72B0C">
        <w:rPr>
          <w:bCs/>
          <w:color w:val="auto"/>
          <w:sz w:val="24"/>
          <w:szCs w:val="28"/>
        </w:rPr>
        <w:t>В ходе испытаний сварочный светофильтр не должен разрушаться или деформироваться, как описано ниже:</w:t>
      </w:r>
    </w:p>
    <w:p w14:paraId="42802F37" w14:textId="77777777" w:rsidR="00AB0416" w:rsidRPr="00572B0C" w:rsidRDefault="00572B0C" w:rsidP="00572B0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72B0C">
        <w:rPr>
          <w:bCs/>
          <w:color w:val="auto"/>
          <w:sz w:val="24"/>
          <w:szCs w:val="28"/>
        </w:rPr>
        <w:t>а) Разрушение: Сварочный светофильтр считается разрушенным, если:</w:t>
      </w:r>
    </w:p>
    <w:p w14:paraId="4AA03396" w14:textId="77777777" w:rsidR="00AB0416" w:rsidRPr="002430A7" w:rsidRDefault="00A90D6E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430A7">
        <w:rPr>
          <w:bCs/>
          <w:color w:val="auto"/>
          <w:sz w:val="24"/>
          <w:szCs w:val="28"/>
        </w:rPr>
        <w:t>— он раскалывается по всей толщине на две или более отдельных частей, или;</w:t>
      </w:r>
    </w:p>
    <w:p w14:paraId="7EE7DCD4" w14:textId="1181EE7F" w:rsidR="00AB0416" w:rsidRPr="002430A7" w:rsidRDefault="002430A7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430A7">
        <w:rPr>
          <w:bCs/>
          <w:color w:val="auto"/>
          <w:sz w:val="24"/>
          <w:szCs w:val="28"/>
        </w:rPr>
        <w:t xml:space="preserve">— </w:t>
      </w:r>
      <w:r w:rsidR="00F10737">
        <w:rPr>
          <w:bCs/>
          <w:color w:val="auto"/>
          <w:sz w:val="24"/>
          <w:szCs w:val="28"/>
        </w:rPr>
        <w:t>к</w:t>
      </w:r>
      <w:r w:rsidRPr="002430A7">
        <w:rPr>
          <w:bCs/>
          <w:color w:val="auto"/>
          <w:sz w:val="24"/>
          <w:szCs w:val="28"/>
        </w:rPr>
        <w:t xml:space="preserve">валифицированный </w:t>
      </w:r>
      <w:r w:rsidR="00F10737">
        <w:rPr>
          <w:bCs/>
          <w:color w:val="auto"/>
          <w:sz w:val="24"/>
          <w:szCs w:val="28"/>
        </w:rPr>
        <w:t>специалист</w:t>
      </w:r>
      <w:r w:rsidRPr="002430A7">
        <w:rPr>
          <w:bCs/>
          <w:color w:val="auto"/>
          <w:sz w:val="24"/>
          <w:szCs w:val="28"/>
        </w:rPr>
        <w:t xml:space="preserve"> может увидеть либо отслоившийся от поверхности сварочного светофильтра кусок материала, противоположный той, к которой была приложена сила, либо соответствующий дефект поверхности на этой противоположной поверхности.</w:t>
      </w:r>
    </w:p>
    <w:p w14:paraId="200F9AF7" w14:textId="77777777" w:rsidR="00AB0416" w:rsidRPr="002430A7" w:rsidRDefault="00DA3C06" w:rsidP="002430A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b</w:t>
      </w:r>
      <w:r w:rsidR="002430A7" w:rsidRPr="002430A7">
        <w:rPr>
          <w:bCs/>
          <w:color w:val="auto"/>
          <w:sz w:val="24"/>
          <w:szCs w:val="28"/>
        </w:rPr>
        <w:t xml:space="preserve">) Деформация: Сварочный светофильтр считается деформированным, если </w:t>
      </w:r>
      <w:r w:rsidR="002430A7" w:rsidRPr="002430A7">
        <w:rPr>
          <w:bCs/>
          <w:color w:val="auto"/>
          <w:sz w:val="24"/>
          <w:szCs w:val="28"/>
        </w:rPr>
        <w:lastRenderedPageBreak/>
        <w:t>на контактном материале, расположенном на противоположной стороне от той, с которой соприкасался шарик, появляется отметина, указывающая на контакт материала.</w:t>
      </w:r>
    </w:p>
    <w:p w14:paraId="11B8C994" w14:textId="212EFDEE" w:rsidR="00AB0416" w:rsidRPr="00A90D6E" w:rsidRDefault="002430A7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2430A7">
        <w:rPr>
          <w:b/>
          <w:bCs/>
          <w:color w:val="auto"/>
          <w:sz w:val="24"/>
          <w:szCs w:val="28"/>
        </w:rPr>
        <w:t xml:space="preserve">4.3.4 Устойчивость к </w:t>
      </w:r>
      <w:r w:rsidR="00655264">
        <w:rPr>
          <w:b/>
          <w:bCs/>
          <w:color w:val="auto"/>
          <w:sz w:val="24"/>
          <w:szCs w:val="28"/>
          <w:lang w:val="en-US"/>
        </w:rPr>
        <w:t>UV</w:t>
      </w:r>
      <w:r w:rsidR="00655264" w:rsidRPr="00705740">
        <w:rPr>
          <w:b/>
          <w:bCs/>
          <w:color w:val="auto"/>
          <w:sz w:val="24"/>
          <w:szCs w:val="28"/>
        </w:rPr>
        <w:t xml:space="preserve"> </w:t>
      </w:r>
      <w:r w:rsidRPr="002430A7">
        <w:rPr>
          <w:b/>
          <w:bCs/>
          <w:color w:val="auto"/>
          <w:sz w:val="24"/>
          <w:szCs w:val="28"/>
        </w:rPr>
        <w:t>излучению</w:t>
      </w:r>
    </w:p>
    <w:p w14:paraId="7919F00E" w14:textId="77777777" w:rsidR="00AB0416" w:rsidRPr="002430A7" w:rsidRDefault="002430A7" w:rsidP="002430A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430A7">
        <w:rPr>
          <w:bCs/>
          <w:color w:val="auto"/>
          <w:sz w:val="24"/>
          <w:szCs w:val="28"/>
        </w:rPr>
        <w:t>После воздействия в соответствии с ISO 18526-3:2020</w:t>
      </w:r>
      <w:r w:rsidR="00DA3C06">
        <w:rPr>
          <w:bCs/>
          <w:color w:val="auto"/>
          <w:sz w:val="24"/>
          <w:szCs w:val="28"/>
        </w:rPr>
        <w:t xml:space="preserve"> (</w:t>
      </w:r>
      <w:r w:rsidRPr="002430A7">
        <w:rPr>
          <w:bCs/>
          <w:color w:val="auto"/>
          <w:sz w:val="24"/>
          <w:szCs w:val="28"/>
        </w:rPr>
        <w:t>6.8.3</w:t>
      </w:r>
      <w:r w:rsidR="00DA3C06">
        <w:rPr>
          <w:bCs/>
          <w:color w:val="auto"/>
          <w:sz w:val="24"/>
          <w:szCs w:val="28"/>
        </w:rPr>
        <w:t>)</w:t>
      </w:r>
      <w:r w:rsidRPr="002430A7">
        <w:rPr>
          <w:bCs/>
          <w:color w:val="auto"/>
          <w:sz w:val="24"/>
          <w:szCs w:val="28"/>
        </w:rPr>
        <w:t>:</w:t>
      </w:r>
    </w:p>
    <w:p w14:paraId="731B3940" w14:textId="48807DC3" w:rsidR="002430A7" w:rsidRPr="002430A7" w:rsidRDefault="002430A7" w:rsidP="002430A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430A7">
        <w:rPr>
          <w:bCs/>
          <w:color w:val="auto"/>
          <w:sz w:val="24"/>
          <w:szCs w:val="28"/>
        </w:rPr>
        <w:t xml:space="preserve">а) относительное </w:t>
      </w:r>
      <w:r w:rsidR="002623D8">
        <w:rPr>
          <w:bCs/>
          <w:color w:val="auto"/>
          <w:sz w:val="24"/>
          <w:szCs w:val="28"/>
        </w:rPr>
        <w:t>отклонение</w:t>
      </w:r>
      <w:r w:rsidRPr="002430A7">
        <w:rPr>
          <w:bCs/>
          <w:color w:val="auto"/>
          <w:sz w:val="24"/>
          <w:szCs w:val="28"/>
        </w:rPr>
        <w:t xml:space="preserve"> </w:t>
      </w:r>
      <w:r w:rsidR="00BF65F7">
        <w:rPr>
          <w:bCs/>
          <w:color w:val="auto"/>
          <w:sz w:val="24"/>
          <w:szCs w:val="28"/>
        </w:rPr>
        <w:t xml:space="preserve">светового </w:t>
      </w:r>
      <w:r w:rsidRPr="002430A7">
        <w:rPr>
          <w:bCs/>
          <w:color w:val="auto"/>
          <w:sz w:val="24"/>
          <w:szCs w:val="28"/>
        </w:rPr>
        <w:t>коэффициента пропускания не должно превышать значений, указанных в таблице 2;</w:t>
      </w:r>
    </w:p>
    <w:p w14:paraId="7670494D" w14:textId="77777777" w:rsidR="002430A7" w:rsidRPr="002430A7" w:rsidRDefault="000B1B56" w:rsidP="002430A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rFonts w:cs="Cambria"/>
          <w:color w:val="221E1F"/>
          <w:sz w:val="22"/>
          <w:szCs w:val="22"/>
        </w:rPr>
        <w:t>b</w:t>
      </w:r>
      <w:r w:rsidR="002430A7" w:rsidRPr="002430A7">
        <w:rPr>
          <w:bCs/>
          <w:color w:val="auto"/>
          <w:sz w:val="24"/>
          <w:szCs w:val="28"/>
        </w:rPr>
        <w:t>) значение коэффициента пониженной яркости сварочных светофильтров не должно превышать значений, указанных в пункте 4.3.2;</w:t>
      </w:r>
    </w:p>
    <w:p w14:paraId="4CB91552" w14:textId="40825C54" w:rsidR="00AB0416" w:rsidRPr="002430A7" w:rsidRDefault="000B1B56" w:rsidP="002430A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rFonts w:cs="Cambria"/>
          <w:color w:val="221E1F"/>
          <w:sz w:val="22"/>
          <w:szCs w:val="22"/>
        </w:rPr>
        <w:t>c</w:t>
      </w:r>
      <w:r w:rsidR="002430A7" w:rsidRPr="002430A7">
        <w:rPr>
          <w:bCs/>
          <w:color w:val="auto"/>
          <w:sz w:val="24"/>
          <w:szCs w:val="28"/>
        </w:rPr>
        <w:t xml:space="preserve">) все применимые требования к </w:t>
      </w:r>
      <w:r w:rsidR="00655264">
        <w:rPr>
          <w:bCs/>
          <w:color w:val="auto"/>
          <w:sz w:val="24"/>
          <w:szCs w:val="28"/>
          <w:lang w:val="en-US"/>
        </w:rPr>
        <w:t>UV</w:t>
      </w:r>
      <w:r w:rsidR="002430A7" w:rsidRPr="002430A7">
        <w:rPr>
          <w:bCs/>
          <w:color w:val="auto"/>
          <w:sz w:val="24"/>
          <w:szCs w:val="28"/>
        </w:rPr>
        <w:t xml:space="preserve"> и/или </w:t>
      </w:r>
      <w:r w:rsidR="00655264">
        <w:rPr>
          <w:bCs/>
          <w:color w:val="auto"/>
          <w:sz w:val="24"/>
          <w:szCs w:val="28"/>
          <w:lang w:val="en-US"/>
        </w:rPr>
        <w:t>IR</w:t>
      </w:r>
      <w:r w:rsidR="00655264" w:rsidRPr="00655264">
        <w:rPr>
          <w:bCs/>
          <w:color w:val="auto"/>
          <w:sz w:val="24"/>
          <w:szCs w:val="28"/>
        </w:rPr>
        <w:t xml:space="preserve"> </w:t>
      </w:r>
      <w:r w:rsidR="002430A7" w:rsidRPr="002430A7">
        <w:rPr>
          <w:bCs/>
          <w:color w:val="auto"/>
          <w:sz w:val="24"/>
          <w:szCs w:val="28"/>
        </w:rPr>
        <w:t xml:space="preserve">излучению для </w:t>
      </w:r>
      <w:r w:rsidR="003D2F6B">
        <w:rPr>
          <w:bCs/>
          <w:color w:val="auto"/>
          <w:sz w:val="24"/>
          <w:szCs w:val="28"/>
        </w:rPr>
        <w:t>исходного</w:t>
      </w:r>
      <w:r w:rsidR="002430A7" w:rsidRPr="002430A7">
        <w:rPr>
          <w:bCs/>
          <w:color w:val="auto"/>
          <w:sz w:val="24"/>
          <w:szCs w:val="28"/>
        </w:rPr>
        <w:t xml:space="preserve"> значения </w:t>
      </w:r>
      <w:r w:rsidR="002430A7" w:rsidRPr="002430A7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54494A75" wp14:editId="1ABA4F36">
            <wp:extent cx="245660" cy="141441"/>
            <wp:effectExtent l="0" t="0" r="254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8746" cy="14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30A7" w:rsidRPr="002430A7">
        <w:rPr>
          <w:bCs/>
          <w:color w:val="auto"/>
          <w:sz w:val="24"/>
          <w:szCs w:val="28"/>
        </w:rPr>
        <w:t>должны по-прежнему выполняться.</w:t>
      </w:r>
    </w:p>
    <w:p w14:paraId="7373B87D" w14:textId="53421F36" w:rsidR="000B1B56" w:rsidRPr="00DF6114" w:rsidRDefault="000B1B56" w:rsidP="000B1B56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DF6114">
        <w:rPr>
          <w:b/>
          <w:bCs/>
          <w:color w:val="auto"/>
          <w:sz w:val="24"/>
          <w:szCs w:val="24"/>
        </w:rPr>
        <w:t xml:space="preserve">Таблица 2 — Допустимое относительное </w:t>
      </w:r>
      <w:r w:rsidR="002623D8">
        <w:rPr>
          <w:b/>
          <w:bCs/>
          <w:color w:val="auto"/>
          <w:sz w:val="24"/>
          <w:szCs w:val="24"/>
        </w:rPr>
        <w:t>отклонение</w:t>
      </w:r>
      <w:r w:rsidRPr="00DF6114">
        <w:rPr>
          <w:b/>
          <w:bCs/>
          <w:color w:val="auto"/>
          <w:sz w:val="24"/>
          <w:szCs w:val="24"/>
        </w:rPr>
        <w:t xml:space="preserve"> </w:t>
      </w:r>
      <w:r w:rsidR="00BF65F7" w:rsidRPr="00BF65F7">
        <w:rPr>
          <w:b/>
          <w:bCs/>
          <w:color w:val="auto"/>
          <w:sz w:val="24"/>
          <w:szCs w:val="24"/>
        </w:rPr>
        <w:t>светового коэффициента пропускания</w:t>
      </w:r>
      <w:r w:rsidRPr="00DF6114">
        <w:rPr>
          <w:b/>
          <w:bCs/>
          <w:color w:val="auto"/>
          <w:sz w:val="24"/>
          <w:szCs w:val="24"/>
        </w:rPr>
        <w:t xml:space="preserve"> после проведения испытаний на стойкость к ультрафиолетовому излучению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09"/>
        <w:gridCol w:w="4818"/>
      </w:tblGrid>
      <w:tr w:rsidR="004A75B4" w:rsidRPr="00A768FE" w14:paraId="25B19026" w14:textId="77777777" w:rsidTr="002229D8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797B1D" w14:textId="1BD12917" w:rsidR="004A75B4" w:rsidRPr="002229D8" w:rsidRDefault="004A75B4" w:rsidP="00807452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2229D8">
              <w:rPr>
                <w:b/>
                <w:bCs/>
                <w:color w:val="auto"/>
                <w:sz w:val="22"/>
                <w:szCs w:val="22"/>
              </w:rPr>
              <w:t xml:space="preserve">Исходный </w:t>
            </w:r>
            <w:r w:rsidR="00BF65F7">
              <w:rPr>
                <w:b/>
                <w:bCs/>
                <w:color w:val="auto"/>
                <w:sz w:val="22"/>
                <w:szCs w:val="22"/>
              </w:rPr>
              <w:t xml:space="preserve">световой </w:t>
            </w:r>
            <w:r w:rsidRPr="002229D8">
              <w:rPr>
                <w:b/>
                <w:bCs/>
                <w:color w:val="auto"/>
                <w:sz w:val="22"/>
                <w:szCs w:val="22"/>
              </w:rPr>
              <w:t>коэффициент пропускания</w:t>
            </w:r>
          </w:p>
          <w:p w14:paraId="0474CA00" w14:textId="33FBF71D" w:rsidR="004A75B4" w:rsidRDefault="007506BB" w:rsidP="00807452">
            <w:pPr>
              <w:pStyle w:val="Pa26"/>
              <w:spacing w:before="40" w:after="40" w:line="240" w:lineRule="auto"/>
              <w:ind w:left="72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</w:t>
            </w:r>
          </w:p>
          <w:p w14:paraId="0F7619E6" w14:textId="77777777" w:rsidR="004A75B4" w:rsidRDefault="004A75B4" w:rsidP="00807452">
            <w:pPr>
              <w:pStyle w:val="Pa26"/>
              <w:spacing w:before="40" w:after="40" w:line="240" w:lineRule="auto"/>
              <w:ind w:left="72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(380 нм ≤ </w:t>
            </w:r>
            <w:r w:rsidRPr="00A768FE"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  <w:t xml:space="preserve">λ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≤ 780 нм) </w:t>
            </w:r>
          </w:p>
          <w:p w14:paraId="40CC535D" w14:textId="77777777" w:rsidR="004A75B4" w:rsidRPr="00A768FE" w:rsidRDefault="004A75B4" w:rsidP="00807452">
            <w:pPr>
              <w:pStyle w:val="Pa26"/>
              <w:spacing w:before="40" w:after="40" w:line="240" w:lineRule="auto"/>
              <w:ind w:left="72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%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A6E335" w14:textId="28A7968B" w:rsidR="004A75B4" w:rsidRPr="00A768FE" w:rsidRDefault="004A75B4" w:rsidP="00807452">
            <w:pPr>
              <w:pStyle w:val="HEADERTEXT"/>
              <w:jc w:val="center"/>
              <w:rPr>
                <w:color w:val="221E1F"/>
                <w:sz w:val="22"/>
                <w:szCs w:val="22"/>
              </w:rPr>
            </w:pPr>
            <w:r w:rsidRPr="002229D8">
              <w:rPr>
                <w:b/>
                <w:color w:val="221E1F"/>
                <w:sz w:val="22"/>
                <w:szCs w:val="22"/>
              </w:rPr>
              <w:t xml:space="preserve">Допустимое относительное </w:t>
            </w:r>
            <w:r w:rsidR="002623D8">
              <w:rPr>
                <w:b/>
                <w:color w:val="221E1F"/>
                <w:sz w:val="22"/>
                <w:szCs w:val="22"/>
              </w:rPr>
              <w:t xml:space="preserve">отклонение </w:t>
            </w:r>
            <w:r w:rsidR="00BF65F7" w:rsidRPr="00BF65F7">
              <w:rPr>
                <w:b/>
                <w:color w:val="221E1F"/>
                <w:sz w:val="22"/>
                <w:szCs w:val="22"/>
              </w:rPr>
              <w:t>светового коэффициента пропускания</w:t>
            </w:r>
            <w:r w:rsidRPr="002229D8">
              <w:rPr>
                <w:b/>
                <w:color w:val="221E1F"/>
                <w:sz w:val="22"/>
                <w:szCs w:val="22"/>
              </w:rPr>
              <w:t xml:space="preserve"> для сварочных светофильтров </w:t>
            </w:r>
            <w:r w:rsidRPr="00A768FE">
              <w:rPr>
                <w:color w:val="221E1F"/>
                <w:sz w:val="22"/>
                <w:szCs w:val="22"/>
                <w:vertAlign w:val="superscript"/>
              </w:rPr>
              <w:t>а</w:t>
            </w:r>
          </w:p>
          <w:p w14:paraId="126772F3" w14:textId="77777777" w:rsidR="004A75B4" w:rsidRPr="00A768FE" w:rsidRDefault="004A75B4" w:rsidP="00807452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768FE">
              <w:rPr>
                <w:color w:val="221E1F"/>
                <w:sz w:val="22"/>
                <w:szCs w:val="22"/>
              </w:rPr>
              <w:t>%</w:t>
            </w:r>
          </w:p>
        </w:tc>
      </w:tr>
      <w:tr w:rsidR="004A75B4" w:rsidRPr="00A768FE" w14:paraId="2629C115" w14:textId="77777777" w:rsidTr="002229D8">
        <w:tc>
          <w:tcPr>
            <w:tcW w:w="4926" w:type="dxa"/>
            <w:tcBorders>
              <w:top w:val="double" w:sz="4" w:space="0" w:color="auto"/>
            </w:tcBorders>
          </w:tcPr>
          <w:p w14:paraId="27F3BA4D" w14:textId="1AE56558" w:rsidR="004A75B4" w:rsidRPr="00A768FE" w:rsidRDefault="004A75B4" w:rsidP="00807452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kern w:val="0"/>
                <w:sz w:val="22"/>
                <w:szCs w:val="22"/>
                <w:lang w:eastAsia="ru-RU"/>
              </w:rPr>
              <w:t xml:space="preserve">100 &gt; </w:t>
            </w:r>
            <w:r w:rsidR="007506BB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7506BB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</w:t>
            </w:r>
            <w:r w:rsidRPr="00A768FE">
              <w:rPr>
                <w:color w:val="221E1F"/>
                <w:kern w:val="0"/>
                <w:sz w:val="22"/>
                <w:szCs w:val="22"/>
                <w:lang w:eastAsia="ru-RU"/>
              </w:rPr>
              <w:t xml:space="preserve"> ≥ 17,8</w:t>
            </w:r>
          </w:p>
        </w:tc>
        <w:tc>
          <w:tcPr>
            <w:tcW w:w="4927" w:type="dxa"/>
            <w:tcBorders>
              <w:top w:val="double" w:sz="4" w:space="0" w:color="auto"/>
            </w:tcBorders>
          </w:tcPr>
          <w:p w14:paraId="4C3EF42A" w14:textId="77777777" w:rsidR="004A75B4" w:rsidRPr="00A768FE" w:rsidRDefault="004A75B4" w:rsidP="00807452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±5</w:t>
            </w:r>
          </w:p>
        </w:tc>
      </w:tr>
      <w:tr w:rsidR="004A75B4" w:rsidRPr="00A768FE" w14:paraId="44CF2B64" w14:textId="77777777" w:rsidTr="00807452">
        <w:tc>
          <w:tcPr>
            <w:tcW w:w="4926" w:type="dxa"/>
          </w:tcPr>
          <w:p w14:paraId="2AE10398" w14:textId="243A392B" w:rsidR="004A75B4" w:rsidRPr="00A768FE" w:rsidRDefault="004A75B4" w:rsidP="00807452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17,8 &gt; </w:t>
            </w:r>
            <w:r w:rsidR="007506BB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7506BB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</w:t>
            </w:r>
            <w:r w:rsidRPr="00A768FE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≥ 0,44</w:t>
            </w:r>
          </w:p>
        </w:tc>
        <w:tc>
          <w:tcPr>
            <w:tcW w:w="4927" w:type="dxa"/>
          </w:tcPr>
          <w:p w14:paraId="1553A434" w14:textId="77777777" w:rsidR="004A75B4" w:rsidRPr="00A768FE" w:rsidRDefault="004A75B4" w:rsidP="00807452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sz w:val="22"/>
                <w:szCs w:val="22"/>
              </w:rPr>
              <w:t>±10</w:t>
            </w:r>
          </w:p>
        </w:tc>
      </w:tr>
      <w:tr w:rsidR="004A75B4" w:rsidRPr="00A768FE" w14:paraId="4D9CAB29" w14:textId="77777777" w:rsidTr="00807452">
        <w:tc>
          <w:tcPr>
            <w:tcW w:w="4926" w:type="dxa"/>
          </w:tcPr>
          <w:p w14:paraId="5AC086A0" w14:textId="40512018" w:rsidR="004A75B4" w:rsidRPr="00A768FE" w:rsidRDefault="004A75B4" w:rsidP="00807452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0,44 &gt; </w:t>
            </w:r>
            <w:r w:rsidR="007506BB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7506BB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</w:t>
            </w:r>
            <w:r w:rsidRPr="00A768FE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≥ 0,023</w:t>
            </w:r>
          </w:p>
        </w:tc>
        <w:tc>
          <w:tcPr>
            <w:tcW w:w="4927" w:type="dxa"/>
          </w:tcPr>
          <w:p w14:paraId="26F98629" w14:textId="77777777" w:rsidR="004A75B4" w:rsidRPr="00A768FE" w:rsidRDefault="004A75B4" w:rsidP="00807452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sz w:val="22"/>
                <w:szCs w:val="22"/>
              </w:rPr>
              <w:t>±15</w:t>
            </w:r>
          </w:p>
        </w:tc>
      </w:tr>
      <w:tr w:rsidR="004A75B4" w:rsidRPr="00A768FE" w14:paraId="2AE0E704" w14:textId="77777777" w:rsidTr="00807452">
        <w:tc>
          <w:tcPr>
            <w:tcW w:w="4926" w:type="dxa"/>
          </w:tcPr>
          <w:p w14:paraId="0E5F1CB0" w14:textId="267EFC6F" w:rsidR="004A75B4" w:rsidRPr="00A768FE" w:rsidRDefault="004A75B4" w:rsidP="00807452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0,023 &gt; </w:t>
            </w:r>
            <w:r w:rsidR="007506BB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7506BB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</w:t>
            </w:r>
            <w:r w:rsidRPr="00A768FE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≥ 0,001 2</w:t>
            </w:r>
          </w:p>
        </w:tc>
        <w:tc>
          <w:tcPr>
            <w:tcW w:w="4927" w:type="dxa"/>
          </w:tcPr>
          <w:p w14:paraId="71DC48C7" w14:textId="77777777" w:rsidR="004A75B4" w:rsidRPr="00A768FE" w:rsidRDefault="004A75B4" w:rsidP="00807452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sz w:val="22"/>
                <w:szCs w:val="22"/>
              </w:rPr>
              <w:t>±20</w:t>
            </w:r>
          </w:p>
        </w:tc>
      </w:tr>
      <w:tr w:rsidR="004A75B4" w:rsidRPr="00A768FE" w14:paraId="6FB74D40" w14:textId="77777777" w:rsidTr="00807452">
        <w:tc>
          <w:tcPr>
            <w:tcW w:w="4926" w:type="dxa"/>
          </w:tcPr>
          <w:p w14:paraId="110B4D83" w14:textId="4D5F5C14" w:rsidR="004A75B4" w:rsidRPr="00A768FE" w:rsidRDefault="004A75B4" w:rsidP="00807452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0,001 2 &gt; </w:t>
            </w:r>
            <w:r w:rsidR="007506BB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7506BB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</w:t>
            </w:r>
            <w:r w:rsidRPr="00A768FE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≥ 0,000 023</w:t>
            </w:r>
          </w:p>
        </w:tc>
        <w:tc>
          <w:tcPr>
            <w:tcW w:w="4927" w:type="dxa"/>
          </w:tcPr>
          <w:p w14:paraId="79A951E2" w14:textId="77777777" w:rsidR="004A75B4" w:rsidRPr="00A768FE" w:rsidRDefault="004A75B4" w:rsidP="00807452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sz w:val="22"/>
                <w:szCs w:val="22"/>
              </w:rPr>
              <w:t>±30</w:t>
            </w:r>
          </w:p>
        </w:tc>
      </w:tr>
      <w:tr w:rsidR="004A75B4" w:rsidRPr="00A768FE" w14:paraId="47B2E438" w14:textId="77777777" w:rsidTr="00807452">
        <w:tc>
          <w:tcPr>
            <w:tcW w:w="9853" w:type="dxa"/>
            <w:gridSpan w:val="2"/>
          </w:tcPr>
          <w:p w14:paraId="661B7DB8" w14:textId="77777777" w:rsidR="004A75B4" w:rsidRPr="00A768FE" w:rsidRDefault="004A75B4" w:rsidP="00807452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A768FE">
              <w:rPr>
                <w:color w:val="221E1F"/>
                <w:sz w:val="22"/>
                <w:szCs w:val="22"/>
              </w:rPr>
              <w:t xml:space="preserve"> </w:t>
            </w:r>
            <w:r w:rsidRPr="00A768FE">
              <w:rPr>
                <w:color w:val="221E1F"/>
                <w:sz w:val="22"/>
                <w:szCs w:val="22"/>
                <w:vertAlign w:val="superscript"/>
              </w:rPr>
              <w:t>а</w:t>
            </w:r>
            <w:r w:rsidRPr="00A768FE">
              <w:rPr>
                <w:color w:val="221E1F"/>
                <w:sz w:val="22"/>
                <w:szCs w:val="22"/>
              </w:rPr>
              <w:t xml:space="preserve"> Рассчитывается относительно </w:t>
            </w:r>
            <w:r>
              <w:rPr>
                <w:color w:val="221E1F"/>
                <w:sz w:val="22"/>
                <w:szCs w:val="22"/>
              </w:rPr>
              <w:t>исходного</w:t>
            </w:r>
            <w:r w:rsidRPr="00A768FE">
              <w:rPr>
                <w:color w:val="221E1F"/>
                <w:sz w:val="22"/>
                <w:szCs w:val="22"/>
              </w:rPr>
              <w:t xml:space="preserve"> значения</w:t>
            </w:r>
          </w:p>
        </w:tc>
      </w:tr>
    </w:tbl>
    <w:p w14:paraId="34EA1328" w14:textId="77777777" w:rsidR="002430A7" w:rsidRPr="00D425D0" w:rsidRDefault="004A75B4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425D0">
        <w:rPr>
          <w:bCs/>
          <w:color w:val="auto"/>
          <w:sz w:val="24"/>
          <w:szCs w:val="28"/>
        </w:rPr>
        <w:t xml:space="preserve">Требования к устойчивости к ультрафиолетовому излучению не распространяются на автоматические сварочные </w:t>
      </w:r>
      <w:r w:rsidR="00D425D0" w:rsidRPr="00D425D0">
        <w:rPr>
          <w:bCs/>
          <w:color w:val="auto"/>
          <w:sz w:val="24"/>
          <w:szCs w:val="28"/>
        </w:rPr>
        <w:t>свето</w:t>
      </w:r>
      <w:r w:rsidRPr="00D425D0">
        <w:rPr>
          <w:bCs/>
          <w:color w:val="auto"/>
          <w:sz w:val="24"/>
          <w:szCs w:val="28"/>
        </w:rPr>
        <w:t xml:space="preserve">фильтры из-за использования защитных </w:t>
      </w:r>
      <w:r w:rsidR="00D425D0" w:rsidRPr="00D425D0">
        <w:rPr>
          <w:bCs/>
          <w:color w:val="auto"/>
          <w:sz w:val="24"/>
          <w:szCs w:val="28"/>
        </w:rPr>
        <w:t>покровных стекол</w:t>
      </w:r>
      <w:r w:rsidRPr="00D425D0">
        <w:rPr>
          <w:bCs/>
          <w:color w:val="auto"/>
          <w:sz w:val="24"/>
          <w:szCs w:val="28"/>
        </w:rPr>
        <w:t>.</w:t>
      </w:r>
    </w:p>
    <w:p w14:paraId="12EDC511" w14:textId="77777777" w:rsidR="002430A7" w:rsidRPr="000B1B56" w:rsidRDefault="00EC4F20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C4F20">
        <w:rPr>
          <w:b/>
          <w:bCs/>
          <w:color w:val="auto"/>
          <w:sz w:val="24"/>
          <w:szCs w:val="28"/>
        </w:rPr>
        <w:t xml:space="preserve">4.4 Автоматические сварочные </w:t>
      </w:r>
      <w:r>
        <w:rPr>
          <w:b/>
          <w:bCs/>
          <w:color w:val="auto"/>
          <w:sz w:val="24"/>
          <w:szCs w:val="28"/>
        </w:rPr>
        <w:t>свето</w:t>
      </w:r>
      <w:r w:rsidRPr="00EC4F20">
        <w:rPr>
          <w:b/>
          <w:bCs/>
          <w:color w:val="auto"/>
          <w:sz w:val="24"/>
          <w:szCs w:val="28"/>
        </w:rPr>
        <w:t>фильтры</w:t>
      </w:r>
    </w:p>
    <w:p w14:paraId="46ADE75B" w14:textId="77777777" w:rsidR="002430A7" w:rsidRPr="00A30DA7" w:rsidRDefault="00C80549" w:rsidP="005E637B">
      <w:pPr>
        <w:pStyle w:val="HEADERTEXT"/>
        <w:spacing w:line="360" w:lineRule="auto"/>
        <w:ind w:firstLine="709"/>
        <w:jc w:val="both"/>
        <w:rPr>
          <w:rFonts w:cs="Cambria"/>
          <w:b/>
          <w:bCs/>
          <w:color w:val="221E1F"/>
          <w:sz w:val="24"/>
          <w:szCs w:val="24"/>
        </w:rPr>
      </w:pPr>
      <w:r w:rsidRPr="00A30DA7">
        <w:rPr>
          <w:rFonts w:cs="Cambria"/>
          <w:b/>
          <w:bCs/>
          <w:color w:val="221E1F"/>
          <w:sz w:val="24"/>
          <w:szCs w:val="24"/>
        </w:rPr>
        <w:t>4.4.1 Общие положения</w:t>
      </w:r>
    </w:p>
    <w:p w14:paraId="18916128" w14:textId="1A4590E0" w:rsidR="002430A7" w:rsidRPr="00A30DA7" w:rsidRDefault="00A30DA7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30DA7">
        <w:rPr>
          <w:bCs/>
          <w:color w:val="auto"/>
          <w:sz w:val="24"/>
          <w:szCs w:val="28"/>
        </w:rPr>
        <w:t xml:space="preserve">Во время сварки или аналогичных процессах светофильтры для автоматической сварки снижают яркость </w:t>
      </w:r>
      <w:r w:rsidR="006D3156">
        <w:rPr>
          <w:bCs/>
          <w:color w:val="auto"/>
          <w:sz w:val="24"/>
          <w:szCs w:val="28"/>
        </w:rPr>
        <w:t>дуговой сварки</w:t>
      </w:r>
      <w:r w:rsidRPr="00A30DA7">
        <w:rPr>
          <w:bCs/>
          <w:color w:val="auto"/>
          <w:sz w:val="24"/>
          <w:szCs w:val="28"/>
        </w:rPr>
        <w:t xml:space="preserve"> до безопасного уровня. Светофильтры для автоматической сварки предназначены для защиты от излучения, генерируемого различными процессами сварки, поскольку они выделяют значительное количество излучения в</w:t>
      </w:r>
      <w:r w:rsidR="00B62B2E" w:rsidRPr="00B62B2E">
        <w:rPr>
          <w:bCs/>
          <w:color w:val="auto"/>
          <w:sz w:val="24"/>
          <w:szCs w:val="28"/>
        </w:rPr>
        <w:t xml:space="preserve"> </w:t>
      </w:r>
      <w:r w:rsidR="00B62B2E">
        <w:rPr>
          <w:bCs/>
          <w:color w:val="auto"/>
          <w:sz w:val="24"/>
          <w:szCs w:val="28"/>
          <w:lang w:val="en-US"/>
        </w:rPr>
        <w:t>UV</w:t>
      </w:r>
      <w:r w:rsidRPr="00A30DA7">
        <w:rPr>
          <w:bCs/>
          <w:color w:val="auto"/>
          <w:sz w:val="24"/>
          <w:szCs w:val="28"/>
        </w:rPr>
        <w:t xml:space="preserve">, видимом и </w:t>
      </w:r>
      <w:r w:rsidR="00B62B2E">
        <w:rPr>
          <w:bCs/>
          <w:color w:val="auto"/>
          <w:sz w:val="24"/>
          <w:szCs w:val="28"/>
          <w:lang w:val="en-US"/>
        </w:rPr>
        <w:t>IR</w:t>
      </w:r>
      <w:r w:rsidR="00B62B2E" w:rsidRPr="00B62B2E">
        <w:rPr>
          <w:bCs/>
          <w:color w:val="auto"/>
          <w:sz w:val="24"/>
          <w:szCs w:val="28"/>
        </w:rPr>
        <w:t xml:space="preserve"> </w:t>
      </w:r>
      <w:r w:rsidRPr="00A30DA7">
        <w:rPr>
          <w:bCs/>
          <w:color w:val="auto"/>
          <w:sz w:val="24"/>
          <w:szCs w:val="28"/>
        </w:rPr>
        <w:t xml:space="preserve">диапазонах спектра. Таким образом, существуют требования к </w:t>
      </w:r>
      <w:r w:rsidR="00B62B2E">
        <w:rPr>
          <w:bCs/>
          <w:color w:val="auto"/>
          <w:sz w:val="24"/>
          <w:szCs w:val="28"/>
          <w:lang w:val="en-US"/>
        </w:rPr>
        <w:t>UV</w:t>
      </w:r>
      <w:r w:rsidRPr="00A30DA7">
        <w:rPr>
          <w:bCs/>
          <w:color w:val="auto"/>
          <w:sz w:val="24"/>
          <w:szCs w:val="28"/>
        </w:rPr>
        <w:t xml:space="preserve"> и </w:t>
      </w:r>
      <w:r w:rsidR="00B62B2E">
        <w:rPr>
          <w:bCs/>
          <w:color w:val="auto"/>
          <w:sz w:val="24"/>
          <w:szCs w:val="28"/>
          <w:lang w:val="en-US"/>
        </w:rPr>
        <w:t>IR</w:t>
      </w:r>
      <w:r w:rsidRPr="00A30DA7">
        <w:rPr>
          <w:bCs/>
          <w:color w:val="auto"/>
          <w:sz w:val="24"/>
          <w:szCs w:val="28"/>
        </w:rPr>
        <w:t xml:space="preserve">, а также к яркому свету в видимом спектральном диапазоне, которые учитываются при предъявлении требований к </w:t>
      </w:r>
      <w:r w:rsidRPr="00A30DA7">
        <w:rPr>
          <w:bCs/>
          <w:color w:val="auto"/>
          <w:sz w:val="24"/>
          <w:szCs w:val="28"/>
        </w:rPr>
        <w:lastRenderedPageBreak/>
        <w:t>конкретным градационным шифрам.</w:t>
      </w:r>
    </w:p>
    <w:p w14:paraId="1C48FFDE" w14:textId="17D88F28" w:rsidR="002430A7" w:rsidRPr="007F0984" w:rsidRDefault="00A838E3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7F0984">
        <w:rPr>
          <w:rStyle w:val="ypks7kbdpwfgdykd3qb9"/>
          <w:color w:val="auto"/>
          <w:sz w:val="24"/>
          <w:szCs w:val="24"/>
        </w:rPr>
        <w:t>Светофильтры</w:t>
      </w:r>
      <w:r w:rsidRPr="007F0984">
        <w:rPr>
          <w:color w:val="auto"/>
          <w:sz w:val="24"/>
          <w:szCs w:val="24"/>
        </w:rPr>
        <w:t xml:space="preserve"> для </w:t>
      </w:r>
      <w:r w:rsidRPr="007F0984">
        <w:rPr>
          <w:rStyle w:val="ypks7kbdpwfgdykd3qb9"/>
          <w:color w:val="auto"/>
          <w:sz w:val="24"/>
          <w:szCs w:val="24"/>
        </w:rPr>
        <w:t>автоматической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сварки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снижают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яркость</w:t>
      </w:r>
      <w:r w:rsidRPr="007F0984">
        <w:rPr>
          <w:color w:val="auto"/>
          <w:sz w:val="24"/>
          <w:szCs w:val="24"/>
        </w:rPr>
        <w:t xml:space="preserve">, </w:t>
      </w:r>
      <w:r w:rsidRPr="007F0984">
        <w:rPr>
          <w:rStyle w:val="ypks7kbdpwfgdykd3qb9"/>
          <w:color w:val="auto"/>
          <w:sz w:val="24"/>
          <w:szCs w:val="24"/>
        </w:rPr>
        <w:t>а</w:t>
      </w:r>
      <w:r w:rsidRPr="007F0984">
        <w:rPr>
          <w:color w:val="auto"/>
          <w:sz w:val="24"/>
          <w:szCs w:val="24"/>
        </w:rPr>
        <w:t xml:space="preserve"> также </w:t>
      </w:r>
      <w:r w:rsidR="00B62B2E">
        <w:rPr>
          <w:rFonts w:cs="Cambria"/>
          <w:color w:val="221E1F"/>
          <w:sz w:val="22"/>
          <w:szCs w:val="22"/>
        </w:rPr>
        <w:t xml:space="preserve">UV </w:t>
      </w:r>
      <w:r w:rsidRPr="007F0984">
        <w:rPr>
          <w:rStyle w:val="ypks7kbdpwfgdykd3qb9"/>
          <w:color w:val="auto"/>
          <w:sz w:val="24"/>
          <w:szCs w:val="24"/>
        </w:rPr>
        <w:t>и</w:t>
      </w:r>
      <w:r w:rsidRPr="007F0984">
        <w:rPr>
          <w:color w:val="auto"/>
          <w:sz w:val="24"/>
          <w:szCs w:val="24"/>
        </w:rPr>
        <w:t xml:space="preserve"> </w:t>
      </w:r>
      <w:r w:rsidR="00B62B2E">
        <w:rPr>
          <w:rStyle w:val="ypks7kbdpwfgdykd3qb9"/>
          <w:color w:val="auto"/>
          <w:sz w:val="24"/>
          <w:szCs w:val="24"/>
          <w:lang w:val="en-US"/>
        </w:rPr>
        <w:t>IR</w:t>
      </w:r>
      <w:r w:rsidR="00B62B2E" w:rsidRPr="00B62B2E">
        <w:rPr>
          <w:rStyle w:val="ypks7kbdpwfgdykd3qb9"/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излучение</w:t>
      </w:r>
      <w:r w:rsidRPr="007F0984">
        <w:rPr>
          <w:color w:val="auto"/>
          <w:sz w:val="24"/>
          <w:szCs w:val="24"/>
        </w:rPr>
        <w:t xml:space="preserve">, </w:t>
      </w:r>
      <w:r w:rsidRPr="007F0984">
        <w:rPr>
          <w:rStyle w:val="ypks7kbdpwfgdykd3qb9"/>
          <w:color w:val="auto"/>
          <w:sz w:val="24"/>
          <w:szCs w:val="24"/>
        </w:rPr>
        <w:t>создаваемое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в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процессе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сварки</w:t>
      </w:r>
      <w:r w:rsidRPr="007F0984">
        <w:rPr>
          <w:color w:val="auto"/>
          <w:sz w:val="24"/>
          <w:szCs w:val="24"/>
        </w:rPr>
        <w:t xml:space="preserve">, </w:t>
      </w:r>
      <w:r w:rsidRPr="007F0984">
        <w:rPr>
          <w:rStyle w:val="ypks7kbdpwfgdykd3qb9"/>
          <w:color w:val="auto"/>
          <w:sz w:val="24"/>
          <w:szCs w:val="24"/>
        </w:rPr>
        <w:t>до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безопасного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уровня.</w:t>
      </w:r>
      <w:r w:rsidRPr="007F0984">
        <w:rPr>
          <w:color w:val="auto"/>
          <w:sz w:val="24"/>
          <w:szCs w:val="24"/>
        </w:rPr>
        <w:t xml:space="preserve"> </w:t>
      </w:r>
      <w:r w:rsidR="00B62B2E">
        <w:rPr>
          <w:color w:val="auto"/>
          <w:sz w:val="24"/>
          <w:szCs w:val="24"/>
        </w:rPr>
        <w:t>Светоф</w:t>
      </w:r>
      <w:r w:rsidRPr="007F0984">
        <w:rPr>
          <w:color w:val="auto"/>
          <w:sz w:val="24"/>
          <w:szCs w:val="24"/>
        </w:rPr>
        <w:t xml:space="preserve">ильтры для </w:t>
      </w:r>
      <w:r w:rsidRPr="007F0984">
        <w:rPr>
          <w:rStyle w:val="ypks7kbdpwfgdykd3qb9"/>
          <w:color w:val="auto"/>
          <w:sz w:val="24"/>
          <w:szCs w:val="24"/>
        </w:rPr>
        <w:t>автоматической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сварки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оснащены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пассивными</w:t>
      </w:r>
      <w:r w:rsidRPr="007F0984">
        <w:rPr>
          <w:color w:val="auto"/>
          <w:sz w:val="24"/>
          <w:szCs w:val="24"/>
        </w:rPr>
        <w:t xml:space="preserve"> </w:t>
      </w:r>
      <w:r w:rsidR="00C213B7" w:rsidRPr="007F0984">
        <w:rPr>
          <w:color w:val="auto"/>
          <w:sz w:val="24"/>
          <w:szCs w:val="24"/>
        </w:rPr>
        <w:t>свето</w:t>
      </w:r>
      <w:r w:rsidRPr="007F0984">
        <w:rPr>
          <w:rStyle w:val="ypks7kbdpwfgdykd3qb9"/>
          <w:color w:val="auto"/>
          <w:sz w:val="24"/>
          <w:szCs w:val="24"/>
        </w:rPr>
        <w:t>фильтрами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для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снижения</w:t>
      </w:r>
      <w:r w:rsidRPr="007F0984">
        <w:rPr>
          <w:color w:val="auto"/>
          <w:sz w:val="24"/>
          <w:szCs w:val="24"/>
        </w:rPr>
        <w:t xml:space="preserve"> </w:t>
      </w:r>
      <w:r w:rsidR="00973653">
        <w:rPr>
          <w:rFonts w:cs="Cambria"/>
          <w:color w:val="221E1F"/>
          <w:sz w:val="22"/>
          <w:szCs w:val="22"/>
        </w:rPr>
        <w:t xml:space="preserve">UV </w:t>
      </w:r>
      <w:r w:rsidR="00973653" w:rsidRPr="007F0984">
        <w:rPr>
          <w:rStyle w:val="ypks7kbdpwfgdykd3qb9"/>
          <w:color w:val="auto"/>
          <w:sz w:val="24"/>
          <w:szCs w:val="24"/>
        </w:rPr>
        <w:t>и</w:t>
      </w:r>
      <w:r w:rsidR="00973653" w:rsidRPr="007F0984">
        <w:rPr>
          <w:color w:val="auto"/>
          <w:sz w:val="24"/>
          <w:szCs w:val="24"/>
        </w:rPr>
        <w:t xml:space="preserve"> </w:t>
      </w:r>
      <w:r w:rsidR="00973653">
        <w:rPr>
          <w:rStyle w:val="ypks7kbdpwfgdykd3qb9"/>
          <w:color w:val="auto"/>
          <w:sz w:val="24"/>
          <w:szCs w:val="24"/>
          <w:lang w:val="en-US"/>
        </w:rPr>
        <w:t>IR</w:t>
      </w:r>
      <w:r w:rsidR="00973653" w:rsidRPr="00B62B2E">
        <w:rPr>
          <w:rStyle w:val="ypks7kbdpwfgdykd3qb9"/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излучения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до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безопасного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уровня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даже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при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выключенном</w:t>
      </w:r>
      <w:r w:rsidRPr="007F0984">
        <w:rPr>
          <w:color w:val="auto"/>
          <w:sz w:val="24"/>
          <w:szCs w:val="24"/>
        </w:rPr>
        <w:t xml:space="preserve"> </w:t>
      </w:r>
      <w:r w:rsidRPr="00DA3C06">
        <w:rPr>
          <w:rStyle w:val="ypks7kbdpwfgdykd3qb9"/>
          <w:color w:val="auto"/>
          <w:sz w:val="24"/>
          <w:szCs w:val="24"/>
        </w:rPr>
        <w:t>освещении,</w:t>
      </w:r>
      <w:r w:rsidRPr="00DA3C06">
        <w:rPr>
          <w:color w:val="auto"/>
          <w:sz w:val="24"/>
          <w:szCs w:val="24"/>
        </w:rPr>
        <w:t xml:space="preserve"> </w:t>
      </w:r>
      <w:r w:rsidRPr="00DA3C06">
        <w:rPr>
          <w:rStyle w:val="ypks7kbdpwfgdykd3qb9"/>
          <w:color w:val="auto"/>
          <w:sz w:val="24"/>
          <w:szCs w:val="24"/>
        </w:rPr>
        <w:t>а</w:t>
      </w:r>
      <w:r w:rsidRPr="00DA3C06">
        <w:rPr>
          <w:color w:val="auto"/>
          <w:sz w:val="24"/>
          <w:szCs w:val="24"/>
        </w:rPr>
        <w:t xml:space="preserve"> также </w:t>
      </w:r>
      <w:r w:rsidRPr="00DA3C06">
        <w:rPr>
          <w:rStyle w:val="ypks7kbdpwfgdykd3qb9"/>
          <w:color w:val="auto"/>
          <w:sz w:val="24"/>
          <w:szCs w:val="24"/>
        </w:rPr>
        <w:t>регулируемым</w:t>
      </w:r>
      <w:r w:rsidRPr="00DA3C06">
        <w:rPr>
          <w:color w:val="auto"/>
          <w:sz w:val="24"/>
          <w:szCs w:val="24"/>
        </w:rPr>
        <w:t xml:space="preserve"> </w:t>
      </w:r>
      <w:r w:rsidR="00C213B7" w:rsidRPr="00DA3C06">
        <w:rPr>
          <w:color w:val="auto"/>
          <w:sz w:val="24"/>
          <w:szCs w:val="24"/>
        </w:rPr>
        <w:t>свето</w:t>
      </w:r>
      <w:r w:rsidRPr="00DA3C06">
        <w:rPr>
          <w:rStyle w:val="ypks7kbdpwfgdykd3qb9"/>
          <w:color w:val="auto"/>
          <w:sz w:val="24"/>
          <w:szCs w:val="24"/>
        </w:rPr>
        <w:t>фильтром</w:t>
      </w:r>
      <w:r w:rsidRPr="00DA3C06">
        <w:rPr>
          <w:color w:val="auto"/>
          <w:sz w:val="24"/>
          <w:szCs w:val="24"/>
        </w:rPr>
        <w:t xml:space="preserve"> </w:t>
      </w:r>
      <w:r w:rsidRPr="00DA3C06">
        <w:rPr>
          <w:rStyle w:val="ypks7kbdpwfgdykd3qb9"/>
          <w:color w:val="auto"/>
          <w:sz w:val="24"/>
          <w:szCs w:val="24"/>
        </w:rPr>
        <w:t>для</w:t>
      </w:r>
      <w:r w:rsidRPr="00DA3C06">
        <w:rPr>
          <w:color w:val="auto"/>
          <w:sz w:val="24"/>
          <w:szCs w:val="24"/>
        </w:rPr>
        <w:t xml:space="preserve"> </w:t>
      </w:r>
      <w:r w:rsidRPr="00DA3C06">
        <w:rPr>
          <w:rStyle w:val="ypks7kbdpwfgdykd3qb9"/>
          <w:color w:val="auto"/>
          <w:sz w:val="24"/>
          <w:szCs w:val="24"/>
        </w:rPr>
        <w:t>снижения</w:t>
      </w:r>
      <w:r w:rsidRPr="00DA3C06">
        <w:rPr>
          <w:color w:val="auto"/>
          <w:sz w:val="24"/>
          <w:szCs w:val="24"/>
        </w:rPr>
        <w:t xml:space="preserve"> </w:t>
      </w:r>
      <w:r w:rsidRPr="00DA3C06">
        <w:rPr>
          <w:rStyle w:val="ypks7kbdpwfgdykd3qb9"/>
          <w:color w:val="auto"/>
          <w:sz w:val="24"/>
          <w:szCs w:val="24"/>
        </w:rPr>
        <w:t>яркости</w:t>
      </w:r>
      <w:r w:rsidRPr="00DA3C06">
        <w:rPr>
          <w:color w:val="auto"/>
          <w:sz w:val="24"/>
          <w:szCs w:val="24"/>
        </w:rPr>
        <w:t xml:space="preserve"> </w:t>
      </w:r>
      <w:r w:rsidRPr="00DA3C06">
        <w:rPr>
          <w:rStyle w:val="ypks7kbdpwfgdykd3qb9"/>
          <w:color w:val="auto"/>
          <w:sz w:val="24"/>
          <w:szCs w:val="24"/>
        </w:rPr>
        <w:t>после</w:t>
      </w:r>
      <w:r w:rsidRPr="00DA3C06">
        <w:rPr>
          <w:color w:val="auto"/>
          <w:sz w:val="24"/>
          <w:szCs w:val="24"/>
        </w:rPr>
        <w:t xml:space="preserve"> </w:t>
      </w:r>
      <w:r w:rsidR="00C213B7" w:rsidRPr="00DA3C06">
        <w:rPr>
          <w:color w:val="auto"/>
          <w:sz w:val="24"/>
          <w:szCs w:val="24"/>
        </w:rPr>
        <w:t xml:space="preserve">возникновения </w:t>
      </w:r>
      <w:r w:rsidR="004C3E5D">
        <w:rPr>
          <w:bCs/>
          <w:color w:val="auto"/>
          <w:sz w:val="24"/>
          <w:szCs w:val="28"/>
        </w:rPr>
        <w:t>электрической</w:t>
      </w:r>
      <w:r w:rsidR="00C213B7" w:rsidRPr="00DA3C06">
        <w:rPr>
          <w:color w:val="auto"/>
          <w:sz w:val="24"/>
          <w:szCs w:val="24"/>
        </w:rPr>
        <w:t xml:space="preserve"> дуги</w:t>
      </w:r>
      <w:r w:rsidRPr="00DA3C06">
        <w:rPr>
          <w:rStyle w:val="ypks7kbdpwfgdykd3qb9"/>
          <w:color w:val="auto"/>
          <w:sz w:val="24"/>
          <w:szCs w:val="24"/>
        </w:rPr>
        <w:t>.</w:t>
      </w:r>
      <w:r w:rsidRPr="00DA3C06">
        <w:rPr>
          <w:color w:val="auto"/>
          <w:sz w:val="24"/>
          <w:szCs w:val="24"/>
        </w:rPr>
        <w:t xml:space="preserve"> </w:t>
      </w:r>
      <w:r w:rsidRPr="00DA3C06">
        <w:rPr>
          <w:rStyle w:val="ypks7kbdpwfgdykd3qb9"/>
          <w:color w:val="auto"/>
          <w:sz w:val="24"/>
          <w:szCs w:val="24"/>
        </w:rPr>
        <w:t>При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таком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освещении</w:t>
      </w:r>
      <w:r w:rsidRPr="007F0984">
        <w:rPr>
          <w:color w:val="auto"/>
          <w:sz w:val="24"/>
          <w:szCs w:val="24"/>
        </w:rPr>
        <w:t xml:space="preserve"> </w:t>
      </w:r>
      <w:r w:rsidR="00BF65F7">
        <w:rPr>
          <w:color w:val="auto"/>
          <w:sz w:val="24"/>
          <w:szCs w:val="24"/>
        </w:rPr>
        <w:t xml:space="preserve">световой </w:t>
      </w:r>
      <w:r w:rsidRPr="007F0984">
        <w:rPr>
          <w:color w:val="auto"/>
          <w:sz w:val="24"/>
          <w:szCs w:val="24"/>
        </w:rPr>
        <w:t xml:space="preserve">коэффициент </w:t>
      </w:r>
      <w:r w:rsidR="00C213B7" w:rsidRPr="007F0984">
        <w:rPr>
          <w:rStyle w:val="ypks7kbdpwfgdykd3qb9"/>
          <w:color w:val="auto"/>
          <w:sz w:val="24"/>
          <w:szCs w:val="24"/>
        </w:rPr>
        <w:t>пропускания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достаточен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для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обеспечения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мобильности,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организации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работы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размещения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электродов.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После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возникновения</w:t>
      </w:r>
      <w:r w:rsidRPr="007F0984">
        <w:rPr>
          <w:color w:val="auto"/>
          <w:sz w:val="24"/>
          <w:szCs w:val="24"/>
        </w:rPr>
        <w:t xml:space="preserve"> </w:t>
      </w:r>
      <w:r w:rsidR="006D3156">
        <w:rPr>
          <w:bCs/>
          <w:color w:val="auto"/>
          <w:sz w:val="24"/>
          <w:szCs w:val="28"/>
        </w:rPr>
        <w:t>дуговой сварки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и</w:t>
      </w:r>
      <w:r w:rsidRPr="007F0984">
        <w:rPr>
          <w:color w:val="auto"/>
          <w:sz w:val="24"/>
          <w:szCs w:val="24"/>
        </w:rPr>
        <w:t xml:space="preserve"> в </w:t>
      </w:r>
      <w:r w:rsidRPr="007F0984">
        <w:rPr>
          <w:rStyle w:val="ypks7kbdpwfgdykd3qb9"/>
          <w:color w:val="auto"/>
          <w:sz w:val="24"/>
          <w:szCs w:val="24"/>
        </w:rPr>
        <w:t>течение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определенного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времени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переключения</w:t>
      </w:r>
      <w:r w:rsidRPr="007F0984">
        <w:rPr>
          <w:color w:val="auto"/>
          <w:sz w:val="24"/>
          <w:szCs w:val="24"/>
        </w:rPr>
        <w:t xml:space="preserve"> </w:t>
      </w:r>
      <w:r w:rsidR="00BF65F7">
        <w:rPr>
          <w:rStyle w:val="ypks7kbdpwfgdykd3qb9"/>
          <w:color w:val="auto"/>
          <w:sz w:val="24"/>
          <w:szCs w:val="24"/>
        </w:rPr>
        <w:t>световой коэффициент пропускания</w:t>
      </w:r>
      <w:r w:rsidRPr="007F0984">
        <w:rPr>
          <w:color w:val="auto"/>
          <w:sz w:val="24"/>
          <w:szCs w:val="24"/>
        </w:rPr>
        <w:t xml:space="preserve"> </w:t>
      </w:r>
      <w:r w:rsidR="00BF65F7">
        <w:rPr>
          <w:color w:val="auto"/>
          <w:sz w:val="24"/>
          <w:szCs w:val="24"/>
        </w:rPr>
        <w:t>свето</w:t>
      </w:r>
      <w:r w:rsidRPr="007F0984">
        <w:rPr>
          <w:rStyle w:val="ypks7kbdpwfgdykd3qb9"/>
          <w:color w:val="auto"/>
          <w:sz w:val="24"/>
          <w:szCs w:val="24"/>
        </w:rPr>
        <w:t>фильтра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изменяется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на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заданное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значение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оттенка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(затемненное</w:t>
      </w:r>
      <w:r w:rsidRPr="007F0984">
        <w:rPr>
          <w:color w:val="auto"/>
          <w:sz w:val="24"/>
          <w:szCs w:val="24"/>
        </w:rPr>
        <w:t xml:space="preserve"> </w:t>
      </w:r>
      <w:r w:rsidRPr="007F0984">
        <w:rPr>
          <w:rStyle w:val="ypks7kbdpwfgdykd3qb9"/>
          <w:color w:val="auto"/>
          <w:sz w:val="24"/>
          <w:szCs w:val="24"/>
        </w:rPr>
        <w:t>состояние).</w:t>
      </w:r>
    </w:p>
    <w:p w14:paraId="378CB44D" w14:textId="77777777" w:rsidR="002430A7" w:rsidRPr="001854AD" w:rsidRDefault="001854AD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1854AD">
        <w:rPr>
          <w:rFonts w:cs="Cambria"/>
          <w:b/>
          <w:bCs/>
          <w:color w:val="221E1F"/>
          <w:sz w:val="24"/>
          <w:szCs w:val="24"/>
        </w:rPr>
        <w:t xml:space="preserve">4.4.2 </w:t>
      </w:r>
      <w:r w:rsidRPr="001854AD">
        <w:rPr>
          <w:b/>
          <w:bCs/>
          <w:color w:val="auto"/>
          <w:sz w:val="24"/>
          <w:szCs w:val="24"/>
        </w:rPr>
        <w:t>Требования к коэффициенту пропускания</w:t>
      </w:r>
    </w:p>
    <w:p w14:paraId="2BEDC0D8" w14:textId="77777777" w:rsidR="002430A7" w:rsidRPr="005871BE" w:rsidRDefault="00E656AD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871BE">
        <w:rPr>
          <w:bCs/>
          <w:color w:val="auto"/>
          <w:sz w:val="24"/>
          <w:szCs w:val="28"/>
        </w:rPr>
        <w:t>При измерении коэффициентов пропускания в соответствии с ISO 18526-2:2020</w:t>
      </w:r>
      <w:r w:rsidR="00DA3C06">
        <w:rPr>
          <w:bCs/>
          <w:color w:val="auto"/>
          <w:sz w:val="24"/>
          <w:szCs w:val="28"/>
        </w:rPr>
        <w:t xml:space="preserve"> (</w:t>
      </w:r>
      <w:r w:rsidRPr="005871BE">
        <w:rPr>
          <w:bCs/>
          <w:color w:val="auto"/>
          <w:sz w:val="24"/>
          <w:szCs w:val="28"/>
        </w:rPr>
        <w:t>6, 17.2 и 17.3</w:t>
      </w:r>
      <w:r w:rsidR="00DA3C06">
        <w:rPr>
          <w:bCs/>
          <w:color w:val="auto"/>
          <w:sz w:val="24"/>
          <w:szCs w:val="28"/>
        </w:rPr>
        <w:t xml:space="preserve">) </w:t>
      </w:r>
      <w:r w:rsidRPr="005871BE">
        <w:rPr>
          <w:bCs/>
          <w:color w:val="auto"/>
          <w:sz w:val="24"/>
          <w:szCs w:val="28"/>
        </w:rPr>
        <w:t>должны быть соблюдены следующие требования: а) – g):</w:t>
      </w:r>
    </w:p>
    <w:p w14:paraId="5B0BF443" w14:textId="552F20D1" w:rsidR="002430A7" w:rsidRPr="00F35989" w:rsidRDefault="005871BE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66E4D">
        <w:rPr>
          <w:bCs/>
          <w:color w:val="auto"/>
          <w:sz w:val="24"/>
          <w:szCs w:val="28"/>
        </w:rPr>
        <w:t xml:space="preserve">а) Минимальный </w:t>
      </w:r>
      <w:r w:rsidR="00BF65F7">
        <w:rPr>
          <w:bCs/>
          <w:color w:val="auto"/>
          <w:sz w:val="24"/>
          <w:szCs w:val="28"/>
        </w:rPr>
        <w:t xml:space="preserve">световой </w:t>
      </w:r>
      <w:r w:rsidRPr="00D66E4D">
        <w:rPr>
          <w:bCs/>
          <w:color w:val="auto"/>
          <w:sz w:val="24"/>
          <w:szCs w:val="28"/>
        </w:rPr>
        <w:t>коэффициент пропускания в осве</w:t>
      </w:r>
      <w:r w:rsidR="00D66E4D" w:rsidRPr="00D66E4D">
        <w:rPr>
          <w:bCs/>
          <w:color w:val="auto"/>
          <w:sz w:val="24"/>
          <w:szCs w:val="28"/>
        </w:rPr>
        <w:t>тленном</w:t>
      </w:r>
      <w:r w:rsidRPr="00D66E4D">
        <w:rPr>
          <w:bCs/>
          <w:color w:val="auto"/>
          <w:sz w:val="24"/>
          <w:szCs w:val="28"/>
        </w:rPr>
        <w:t xml:space="preserve"> состоянии должен составлять 1,2 % при измерении при всех трех температурах: (−5 ± 2) °C, (23 ± 5) °C и (55 ± 2) °C. Если </w:t>
      </w:r>
      <w:r w:rsidR="00D66E4D" w:rsidRPr="00D66E4D">
        <w:rPr>
          <w:bCs/>
          <w:color w:val="auto"/>
          <w:sz w:val="24"/>
          <w:szCs w:val="28"/>
        </w:rPr>
        <w:t>изготовителем</w:t>
      </w:r>
      <w:r w:rsidRPr="00D66E4D">
        <w:rPr>
          <w:bCs/>
          <w:color w:val="auto"/>
          <w:sz w:val="24"/>
          <w:szCs w:val="28"/>
        </w:rPr>
        <w:t xml:space="preserve"> </w:t>
      </w:r>
      <w:r w:rsidR="00626D71">
        <w:rPr>
          <w:bCs/>
          <w:color w:val="auto"/>
          <w:sz w:val="24"/>
          <w:szCs w:val="28"/>
        </w:rPr>
        <w:t>заявлены</w:t>
      </w:r>
      <w:r w:rsidR="00626D71" w:rsidRPr="00D66E4D">
        <w:rPr>
          <w:bCs/>
          <w:color w:val="auto"/>
          <w:sz w:val="24"/>
          <w:szCs w:val="28"/>
        </w:rPr>
        <w:t xml:space="preserve"> </w:t>
      </w:r>
      <w:r w:rsidRPr="00D66E4D">
        <w:rPr>
          <w:bCs/>
          <w:color w:val="auto"/>
          <w:sz w:val="24"/>
          <w:szCs w:val="28"/>
        </w:rPr>
        <w:t xml:space="preserve">более экстремальные температурные </w:t>
      </w:r>
      <w:r w:rsidRPr="00F35989">
        <w:rPr>
          <w:bCs/>
          <w:color w:val="auto"/>
          <w:sz w:val="24"/>
          <w:szCs w:val="28"/>
        </w:rPr>
        <w:t>пределы,</w:t>
      </w:r>
      <w:r w:rsidRPr="00D66E4D">
        <w:rPr>
          <w:bCs/>
          <w:color w:val="auto"/>
          <w:sz w:val="24"/>
          <w:szCs w:val="28"/>
        </w:rPr>
        <w:t xml:space="preserve"> их следует </w:t>
      </w:r>
      <w:r w:rsidRPr="00F35989">
        <w:rPr>
          <w:bCs/>
          <w:color w:val="auto"/>
          <w:sz w:val="24"/>
          <w:szCs w:val="28"/>
        </w:rPr>
        <w:t>использовать здесь.</w:t>
      </w:r>
    </w:p>
    <w:p w14:paraId="74A6875A" w14:textId="5291E3A8" w:rsidR="000B1B56" w:rsidRPr="00473ECB" w:rsidRDefault="00F00B1F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F35989">
        <w:rPr>
          <w:rStyle w:val="ypks7kbdpwfgdykd3qb9"/>
          <w:color w:val="auto"/>
          <w:sz w:val="24"/>
          <w:szCs w:val="24"/>
        </w:rPr>
        <w:t xml:space="preserve">b) Осветленное и все номинальные затемненные состояния должны соответствовать пределам </w:t>
      </w:r>
      <w:r w:rsidR="00BF65F7">
        <w:rPr>
          <w:rStyle w:val="ypks7kbdpwfgdykd3qb9"/>
          <w:color w:val="auto"/>
          <w:sz w:val="24"/>
          <w:szCs w:val="24"/>
        </w:rPr>
        <w:t xml:space="preserve">светового </w:t>
      </w:r>
      <w:r w:rsidRPr="00F35989">
        <w:rPr>
          <w:rStyle w:val="ypks7kbdpwfgdykd3qb9"/>
          <w:color w:val="auto"/>
          <w:sz w:val="24"/>
          <w:szCs w:val="24"/>
        </w:rPr>
        <w:t xml:space="preserve">коэффициента пропускания для соответствующего градационным шифрам, приведенного в таблице 1. Измерения следует проводить отдельно при следующих температурах: (−5 ± 2) °C, (23 ± 5) °C и (55 ± 2) °C. Если </w:t>
      </w:r>
      <w:r w:rsidR="00473ECB" w:rsidRPr="00F35989">
        <w:rPr>
          <w:rStyle w:val="ypks7kbdpwfgdykd3qb9"/>
          <w:color w:val="auto"/>
          <w:sz w:val="24"/>
          <w:szCs w:val="24"/>
        </w:rPr>
        <w:t xml:space="preserve">изготовителем </w:t>
      </w:r>
      <w:r w:rsidRPr="00F35989">
        <w:rPr>
          <w:rStyle w:val="ypks7kbdpwfgdykd3qb9"/>
          <w:color w:val="auto"/>
          <w:sz w:val="24"/>
          <w:szCs w:val="24"/>
        </w:rPr>
        <w:t>указаны более экстремальные температурные пределы, их следует использовать здесь.</w:t>
      </w:r>
    </w:p>
    <w:p w14:paraId="33A37FCE" w14:textId="77777777" w:rsidR="000B1B56" w:rsidRPr="00C73E24" w:rsidRDefault="00C73E24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73E24">
        <w:rPr>
          <w:bCs/>
          <w:color w:val="auto"/>
          <w:sz w:val="24"/>
          <w:szCs w:val="28"/>
        </w:rPr>
        <w:t>c) Требования к градационному шифру в состоянии наибольшего за</w:t>
      </w:r>
      <w:r>
        <w:rPr>
          <w:bCs/>
          <w:color w:val="auto"/>
          <w:sz w:val="24"/>
          <w:szCs w:val="28"/>
        </w:rPr>
        <w:t>те</w:t>
      </w:r>
      <w:r w:rsidRPr="00C73E24">
        <w:rPr>
          <w:bCs/>
          <w:color w:val="auto"/>
          <w:sz w:val="24"/>
          <w:szCs w:val="28"/>
        </w:rPr>
        <w:t>мнения для спектрального коэффициента пропускания в инфракрасном диапазоне и в диапазонах 200 нм ≤ λ ≤ 313 нм и 313 нм ≤ λ ≤ 365 нм, приведенные в таблице 1, также должны применяться ко всем остальным состояниям. Измерения следует проводить с помощью автоматического сварочного светофильтра в осветленном состоянии при температуре (23 ± 5) °C.</w:t>
      </w:r>
    </w:p>
    <w:p w14:paraId="226AE245" w14:textId="77777777" w:rsidR="000B1B56" w:rsidRPr="007852C4" w:rsidRDefault="00C73E24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852C4">
        <w:rPr>
          <w:bCs/>
          <w:color w:val="auto"/>
          <w:sz w:val="24"/>
          <w:szCs w:val="28"/>
        </w:rPr>
        <w:t>d) Спектральн</w:t>
      </w:r>
      <w:r w:rsidR="007852C4" w:rsidRPr="007852C4">
        <w:rPr>
          <w:bCs/>
          <w:color w:val="auto"/>
          <w:sz w:val="24"/>
          <w:szCs w:val="28"/>
        </w:rPr>
        <w:t>ый коэффициент</w:t>
      </w:r>
      <w:r w:rsidRPr="007852C4">
        <w:rPr>
          <w:bCs/>
          <w:color w:val="auto"/>
          <w:sz w:val="24"/>
          <w:szCs w:val="28"/>
        </w:rPr>
        <w:t xml:space="preserve"> пропускани</w:t>
      </w:r>
      <w:r w:rsidR="007852C4" w:rsidRPr="007852C4">
        <w:rPr>
          <w:bCs/>
          <w:color w:val="auto"/>
          <w:sz w:val="24"/>
          <w:szCs w:val="28"/>
        </w:rPr>
        <w:t>я</w:t>
      </w:r>
      <w:r w:rsidRPr="007852C4">
        <w:rPr>
          <w:bCs/>
          <w:color w:val="auto"/>
          <w:sz w:val="24"/>
          <w:szCs w:val="28"/>
        </w:rPr>
        <w:t xml:space="preserve"> в диапазоне 365 нм &lt; λ ≤ 400 нм, измеренн</w:t>
      </w:r>
      <w:r w:rsidR="007852C4" w:rsidRPr="007852C4">
        <w:rPr>
          <w:bCs/>
          <w:color w:val="auto"/>
          <w:sz w:val="24"/>
          <w:szCs w:val="28"/>
        </w:rPr>
        <w:t>ый</w:t>
      </w:r>
      <w:r w:rsidRPr="007852C4">
        <w:rPr>
          <w:bCs/>
          <w:color w:val="auto"/>
          <w:sz w:val="24"/>
          <w:szCs w:val="28"/>
        </w:rPr>
        <w:t xml:space="preserve"> в </w:t>
      </w:r>
      <w:r w:rsidR="007852C4" w:rsidRPr="007852C4">
        <w:rPr>
          <w:bCs/>
          <w:color w:val="auto"/>
          <w:sz w:val="24"/>
          <w:szCs w:val="28"/>
        </w:rPr>
        <w:t>осветленном</w:t>
      </w:r>
      <w:r w:rsidRPr="007852C4">
        <w:rPr>
          <w:bCs/>
          <w:color w:val="auto"/>
          <w:sz w:val="24"/>
          <w:szCs w:val="28"/>
        </w:rPr>
        <w:t xml:space="preserve"> состоянии, не долж</w:t>
      </w:r>
      <w:r w:rsidR="007852C4" w:rsidRPr="007852C4">
        <w:rPr>
          <w:bCs/>
          <w:color w:val="auto"/>
          <w:sz w:val="24"/>
          <w:szCs w:val="28"/>
        </w:rPr>
        <w:t>ен</w:t>
      </w:r>
      <w:r w:rsidRPr="007852C4">
        <w:rPr>
          <w:bCs/>
          <w:color w:val="auto"/>
          <w:sz w:val="24"/>
          <w:szCs w:val="28"/>
        </w:rPr>
        <w:t xml:space="preserve"> превышать 0,1 %. Измерения следует проводить при температуре (23 ± 5) °C.</w:t>
      </w:r>
    </w:p>
    <w:p w14:paraId="79774223" w14:textId="1841DDB4" w:rsidR="000B1B56" w:rsidRPr="007852C4" w:rsidRDefault="007852C4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852C4">
        <w:rPr>
          <w:bCs/>
          <w:color w:val="auto"/>
          <w:sz w:val="24"/>
          <w:szCs w:val="28"/>
        </w:rPr>
        <w:t xml:space="preserve">e) Требование, указанное в таблице 1, согласно которому спектральный коэффициент пропускания в диапазоне 365 нм &lt; λ ≤ 400 нм должен быть меньше </w:t>
      </w:r>
      <w:r w:rsidR="00BF65F7">
        <w:rPr>
          <w:bCs/>
          <w:color w:val="auto"/>
          <w:sz w:val="24"/>
          <w:szCs w:val="28"/>
        </w:rPr>
        <w:lastRenderedPageBreak/>
        <w:t xml:space="preserve">светового </w:t>
      </w:r>
      <w:r w:rsidRPr="007852C4">
        <w:rPr>
          <w:bCs/>
          <w:color w:val="auto"/>
          <w:sz w:val="24"/>
          <w:szCs w:val="28"/>
        </w:rPr>
        <w:t>коэффициента пропускания, применяется как к осветленному состоянию, так и ко всем номинальным затемненным состояниям.</w:t>
      </w:r>
    </w:p>
    <w:p w14:paraId="6F312715" w14:textId="23E2BB5C" w:rsidR="000B1B56" w:rsidRPr="00856C86" w:rsidRDefault="00856C86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856C86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 w:rsidR="005152F3" w:rsidRPr="00856C86">
        <w:rPr>
          <w:bCs/>
          <w:color w:val="auto"/>
          <w:sz w:val="22"/>
          <w:szCs w:val="22"/>
        </w:rPr>
        <w:t xml:space="preserve"> 1</w:t>
      </w:r>
      <w:r w:rsidR="0005379F">
        <w:rPr>
          <w:bCs/>
          <w:color w:val="auto"/>
          <w:sz w:val="22"/>
          <w:szCs w:val="22"/>
        </w:rPr>
        <w:t xml:space="preserve"> -</w:t>
      </w:r>
      <w:r w:rsidR="005152F3" w:rsidRPr="00856C86">
        <w:rPr>
          <w:bCs/>
          <w:color w:val="auto"/>
          <w:sz w:val="22"/>
          <w:szCs w:val="22"/>
        </w:rPr>
        <w:t xml:space="preserve"> Если наиболее строгое требование (для градационного шифра в состоянии наибольшего затемнения) выполняется при меньшем значении градационного шифра, то измерение более затемненных значений градационного шифра не требуется.</w:t>
      </w:r>
    </w:p>
    <w:p w14:paraId="4BB53FE6" w14:textId="63FE87E3" w:rsidR="000B1B56" w:rsidRPr="00D15424" w:rsidRDefault="00D15424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15424">
        <w:rPr>
          <w:bCs/>
          <w:color w:val="auto"/>
          <w:sz w:val="24"/>
          <w:szCs w:val="28"/>
        </w:rPr>
        <w:t>f) коэффицие</w:t>
      </w:r>
      <w:r w:rsidRPr="00FA028F">
        <w:rPr>
          <w:bCs/>
          <w:color w:val="auto"/>
          <w:sz w:val="24"/>
          <w:szCs w:val="28"/>
        </w:rPr>
        <w:t xml:space="preserve">нт светопропускания в синей области в осветленном состоянии </w:t>
      </w:r>
      <w:r w:rsidRPr="00FA028F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63A22793" wp14:editId="5ED518C1">
            <wp:extent cx="169137" cy="161782"/>
            <wp:effectExtent l="0" t="0" r="254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977" cy="1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028F">
        <w:rPr>
          <w:bCs/>
          <w:color w:val="auto"/>
          <w:sz w:val="24"/>
          <w:szCs w:val="28"/>
        </w:rPr>
        <w:t xml:space="preserve"> должен быть </w:t>
      </w:r>
      <w:r w:rsidR="00CB333C" w:rsidRPr="00FA028F">
        <w:rPr>
          <w:bCs/>
          <w:color w:val="auto"/>
          <w:sz w:val="24"/>
          <w:szCs w:val="28"/>
        </w:rPr>
        <w:t>меньше</w:t>
      </w:r>
      <w:r w:rsidRPr="00D15424">
        <w:rPr>
          <w:bCs/>
          <w:color w:val="auto"/>
          <w:sz w:val="24"/>
          <w:szCs w:val="28"/>
        </w:rPr>
        <w:t xml:space="preserve"> в 5000 раз </w:t>
      </w:r>
      <w:r w:rsidR="00BF65F7">
        <w:rPr>
          <w:bCs/>
          <w:color w:val="auto"/>
          <w:sz w:val="24"/>
          <w:szCs w:val="28"/>
        </w:rPr>
        <w:t xml:space="preserve">светового </w:t>
      </w:r>
      <w:r w:rsidRPr="00D15424">
        <w:rPr>
          <w:bCs/>
          <w:color w:val="auto"/>
          <w:sz w:val="24"/>
          <w:szCs w:val="28"/>
        </w:rPr>
        <w:t>коэффициента пропускания в состоянии наибольшего за</w:t>
      </w:r>
      <w:r>
        <w:rPr>
          <w:bCs/>
          <w:color w:val="auto"/>
          <w:sz w:val="24"/>
          <w:szCs w:val="28"/>
        </w:rPr>
        <w:t>те</w:t>
      </w:r>
      <w:r w:rsidRPr="00D15424">
        <w:rPr>
          <w:bCs/>
          <w:color w:val="auto"/>
          <w:sz w:val="24"/>
          <w:szCs w:val="28"/>
        </w:rPr>
        <w:t>мнения. Измерения следует проводить при температуре (23 ± 5) °C.</w:t>
      </w:r>
    </w:p>
    <w:p w14:paraId="03612A5B" w14:textId="4FF7095E" w:rsidR="00346ED5" w:rsidRPr="007506BB" w:rsidRDefault="00F603BC" w:rsidP="007506BB">
      <w:pPr>
        <w:pStyle w:val="HEADERTEXT"/>
        <w:spacing w:line="360" w:lineRule="auto"/>
        <w:ind w:firstLine="709"/>
        <w:jc w:val="both"/>
        <w:rPr>
          <w:sz w:val="24"/>
          <w:szCs w:val="24"/>
          <w:vertAlign w:val="subscript"/>
        </w:rPr>
      </w:pPr>
      <w:r w:rsidRPr="00F603BC">
        <w:rPr>
          <w:rStyle w:val="ypks7kbdpwfgdykd3qb9"/>
          <w:color w:val="auto"/>
          <w:sz w:val="24"/>
          <w:szCs w:val="24"/>
        </w:rPr>
        <w:t>g)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Дополнительное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требование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4.3.1.2,</w:t>
      </w:r>
      <w:r w:rsidRPr="00F603BC">
        <w:rPr>
          <w:color w:val="auto"/>
          <w:sz w:val="24"/>
          <w:szCs w:val="24"/>
        </w:rPr>
        <w:t xml:space="preserve"> согласно </w:t>
      </w:r>
      <w:r w:rsidRPr="00F603BC">
        <w:rPr>
          <w:rStyle w:val="ypks7kbdpwfgdykd3qb9"/>
          <w:color w:val="auto"/>
          <w:sz w:val="24"/>
          <w:szCs w:val="24"/>
        </w:rPr>
        <w:t>которому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bCs/>
          <w:color w:val="auto"/>
          <w:sz w:val="24"/>
          <w:szCs w:val="24"/>
        </w:rPr>
        <w:t>коэффициент светопропускания в синей области</w:t>
      </w:r>
      <w:r w:rsidRPr="00F603BC">
        <w:rPr>
          <w:rStyle w:val="ypks7kbdpwfgdykd3qb9"/>
          <w:color w:val="auto"/>
          <w:sz w:val="24"/>
          <w:szCs w:val="24"/>
        </w:rPr>
        <w:t>,</w:t>
      </w:r>
      <w:r w:rsidR="007506BB" w:rsidRPr="007506BB">
        <w:rPr>
          <w:color w:val="auto"/>
          <w:sz w:val="24"/>
          <w:szCs w:val="24"/>
        </w:rPr>
        <w:t xml:space="preserve"> </w:t>
      </w:r>
      <w:bookmarkStart w:id="4" w:name="_Hlk232607093"/>
      <w:r w:rsidR="007506BB" w:rsidRPr="007506BB">
        <w:rPr>
          <w:rFonts w:ascii="Cambria" w:hAnsi="Cambria" w:cs="Cambria"/>
          <w:i/>
          <w:iCs/>
          <w:color w:val="221E1F"/>
          <w:kern w:val="0"/>
          <w:sz w:val="28"/>
          <w:szCs w:val="28"/>
          <w:lang w:eastAsia="ru-RU"/>
        </w:rPr>
        <w:t>τ</w:t>
      </w:r>
      <w:r w:rsidR="007506BB" w:rsidRPr="007506BB">
        <w:rPr>
          <w:rFonts w:ascii="Cambria" w:hAnsi="Cambria" w:cs="Cambria"/>
          <w:color w:val="221E1F"/>
          <w:kern w:val="0"/>
          <w:sz w:val="28"/>
          <w:szCs w:val="28"/>
          <w:vertAlign w:val="subscript"/>
          <w:lang w:eastAsia="ru-RU"/>
        </w:rPr>
        <w:t>B</w:t>
      </w:r>
      <w:bookmarkEnd w:id="4"/>
      <w:r w:rsidRPr="00F603BC">
        <w:rPr>
          <w:rStyle w:val="ypks7kbdpwfgdykd3qb9"/>
          <w:color w:val="auto"/>
          <w:sz w:val="24"/>
          <w:szCs w:val="24"/>
        </w:rPr>
        <w:t>,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должен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быть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меньше</w:t>
      </w:r>
      <w:r w:rsidRPr="00F603BC">
        <w:rPr>
          <w:color w:val="auto"/>
          <w:sz w:val="24"/>
          <w:szCs w:val="24"/>
        </w:rPr>
        <w:t xml:space="preserve"> </w:t>
      </w:r>
      <w:r w:rsidR="0068571F">
        <w:rPr>
          <w:color w:val="auto"/>
          <w:sz w:val="24"/>
          <w:szCs w:val="24"/>
        </w:rPr>
        <w:t xml:space="preserve">светового </w:t>
      </w:r>
      <w:r w:rsidRPr="00F603BC">
        <w:rPr>
          <w:bCs/>
          <w:color w:val="auto"/>
          <w:sz w:val="24"/>
          <w:szCs w:val="24"/>
        </w:rPr>
        <w:t>коэффициента пропускания</w:t>
      </w:r>
      <w:r w:rsidRPr="00F603BC">
        <w:rPr>
          <w:rStyle w:val="ypks7kbdpwfgdykd3qb9"/>
          <w:color w:val="auto"/>
          <w:sz w:val="24"/>
          <w:szCs w:val="24"/>
        </w:rPr>
        <w:t>,</w:t>
      </w:r>
      <w:r w:rsidR="007506BB" w:rsidRPr="007506BB">
        <w:rPr>
          <w:rFonts w:ascii="Cambria" w:hAnsi="Cambria" w:cs="Cambria"/>
          <w:i/>
          <w:iCs/>
          <w:color w:val="221E1F"/>
          <w:kern w:val="0"/>
          <w:sz w:val="28"/>
          <w:lang w:eastAsia="ar-SA"/>
        </w:rPr>
        <w:t xml:space="preserve"> </w:t>
      </w:r>
      <w:r w:rsidR="007506BB" w:rsidRPr="007506BB">
        <w:rPr>
          <w:rFonts w:ascii="Cambria" w:hAnsi="Cambria"/>
          <w:i/>
          <w:iCs/>
          <w:color w:val="auto"/>
          <w:sz w:val="28"/>
          <w:szCs w:val="28"/>
        </w:rPr>
        <w:t>τ</w:t>
      </w:r>
      <w:r w:rsidR="007506BB" w:rsidRPr="007506BB">
        <w:rPr>
          <w:rFonts w:ascii="Cambria" w:hAnsi="Cambria"/>
          <w:color w:val="auto"/>
          <w:sz w:val="28"/>
          <w:szCs w:val="28"/>
          <w:vertAlign w:val="subscript"/>
        </w:rPr>
        <w:t>v,A</w:t>
      </w:r>
      <w:r w:rsidRPr="00F603BC">
        <w:rPr>
          <w:rStyle w:val="ypks7kbdpwfgdykd3qb9"/>
          <w:color w:val="auto"/>
          <w:sz w:val="24"/>
          <w:szCs w:val="24"/>
        </w:rPr>
        <w:t>,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применяется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ко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всем</w:t>
      </w:r>
      <w:r w:rsidRPr="00F603BC">
        <w:rPr>
          <w:color w:val="auto"/>
          <w:sz w:val="24"/>
          <w:szCs w:val="24"/>
        </w:rPr>
        <w:t xml:space="preserve"> </w:t>
      </w:r>
      <w:r w:rsidRPr="00F603BC">
        <w:rPr>
          <w:rStyle w:val="ypks7kbdpwfgdykd3qb9"/>
          <w:color w:val="auto"/>
          <w:sz w:val="24"/>
          <w:szCs w:val="24"/>
        </w:rPr>
        <w:t>номинальным</w:t>
      </w:r>
      <w:r w:rsidRPr="00F603BC">
        <w:rPr>
          <w:color w:val="auto"/>
          <w:sz w:val="24"/>
          <w:szCs w:val="24"/>
        </w:rPr>
        <w:t xml:space="preserve"> </w:t>
      </w:r>
      <w:r w:rsidR="00290A33">
        <w:rPr>
          <w:color w:val="auto"/>
          <w:sz w:val="24"/>
          <w:szCs w:val="24"/>
        </w:rPr>
        <w:t xml:space="preserve">затемненным </w:t>
      </w:r>
      <w:r w:rsidRPr="00F603BC">
        <w:rPr>
          <w:rStyle w:val="ypks7kbdpwfgdykd3qb9"/>
          <w:color w:val="auto"/>
          <w:sz w:val="24"/>
          <w:szCs w:val="24"/>
        </w:rPr>
        <w:t>состояниям.</w:t>
      </w:r>
    </w:p>
    <w:p w14:paraId="41A2A9B1" w14:textId="2055D2D1" w:rsidR="00346ED5" w:rsidRDefault="0005379F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56C86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 w:rsidRPr="00856C86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2 -</w:t>
      </w:r>
      <w:r w:rsidRPr="00856C86">
        <w:rPr>
          <w:bCs/>
          <w:color w:val="auto"/>
          <w:sz w:val="22"/>
          <w:szCs w:val="22"/>
        </w:rPr>
        <w:t xml:space="preserve"> </w:t>
      </w:r>
      <w:r w:rsidR="00EB087F" w:rsidRPr="005152F3">
        <w:rPr>
          <w:bCs/>
          <w:color w:val="auto"/>
          <w:sz w:val="24"/>
          <w:szCs w:val="28"/>
        </w:rPr>
        <w:t xml:space="preserve">Если наиболее строгое требование (для </w:t>
      </w:r>
      <w:r w:rsidR="00EB087F">
        <w:rPr>
          <w:bCs/>
          <w:color w:val="auto"/>
          <w:sz w:val="24"/>
          <w:szCs w:val="28"/>
        </w:rPr>
        <w:t>градационного шифра в состоянии наибольшего затемнения</w:t>
      </w:r>
      <w:r w:rsidR="00EB087F" w:rsidRPr="005152F3">
        <w:rPr>
          <w:bCs/>
          <w:color w:val="auto"/>
          <w:sz w:val="24"/>
          <w:szCs w:val="28"/>
        </w:rPr>
        <w:t xml:space="preserve">) выполняется при меньшем значении </w:t>
      </w:r>
      <w:r w:rsidR="00EB087F">
        <w:rPr>
          <w:bCs/>
          <w:color w:val="auto"/>
          <w:sz w:val="24"/>
          <w:szCs w:val="28"/>
        </w:rPr>
        <w:t>градационного шифра</w:t>
      </w:r>
      <w:r w:rsidR="00EB087F" w:rsidRPr="005152F3">
        <w:rPr>
          <w:bCs/>
          <w:color w:val="auto"/>
          <w:sz w:val="24"/>
          <w:szCs w:val="28"/>
        </w:rPr>
        <w:t xml:space="preserve">, то измерение более </w:t>
      </w:r>
      <w:r w:rsidR="00EB087F">
        <w:rPr>
          <w:bCs/>
          <w:color w:val="auto"/>
          <w:sz w:val="24"/>
          <w:szCs w:val="28"/>
        </w:rPr>
        <w:t>затемненных</w:t>
      </w:r>
      <w:r w:rsidR="00EB087F" w:rsidRPr="005152F3">
        <w:rPr>
          <w:bCs/>
          <w:color w:val="auto"/>
          <w:sz w:val="24"/>
          <w:szCs w:val="28"/>
        </w:rPr>
        <w:t xml:space="preserve"> значений </w:t>
      </w:r>
      <w:r w:rsidR="00EB087F">
        <w:rPr>
          <w:bCs/>
          <w:color w:val="auto"/>
          <w:sz w:val="24"/>
          <w:szCs w:val="28"/>
        </w:rPr>
        <w:t>градационного шифра</w:t>
      </w:r>
      <w:r w:rsidR="00EB087F" w:rsidRPr="005152F3">
        <w:rPr>
          <w:bCs/>
          <w:color w:val="auto"/>
          <w:sz w:val="24"/>
          <w:szCs w:val="28"/>
        </w:rPr>
        <w:t xml:space="preserve"> не требуется.</w:t>
      </w:r>
    </w:p>
    <w:p w14:paraId="1854D3D4" w14:textId="77777777" w:rsidR="00EB087F" w:rsidRPr="00222F46" w:rsidRDefault="00EB087F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22F46">
        <w:rPr>
          <w:bCs/>
          <w:color w:val="auto"/>
          <w:sz w:val="24"/>
          <w:szCs w:val="28"/>
        </w:rPr>
        <w:t xml:space="preserve">Сварочные светофильтры с автоматической установкой </w:t>
      </w:r>
      <w:r w:rsidR="00BD349F" w:rsidRPr="00222F46">
        <w:rPr>
          <w:bCs/>
          <w:color w:val="auto"/>
          <w:sz w:val="24"/>
          <w:szCs w:val="28"/>
        </w:rPr>
        <w:t>степени</w:t>
      </w:r>
      <w:r w:rsidRPr="00222F46">
        <w:rPr>
          <w:bCs/>
          <w:color w:val="auto"/>
          <w:sz w:val="24"/>
          <w:szCs w:val="28"/>
        </w:rPr>
        <w:t xml:space="preserve"> затемнения должны соответствовать следующим требованиям, предъявляемым к этой настройке </w:t>
      </w:r>
      <w:r w:rsidR="004A4BEC" w:rsidRPr="00222F46">
        <w:rPr>
          <w:bCs/>
          <w:color w:val="auto"/>
          <w:sz w:val="24"/>
          <w:szCs w:val="28"/>
        </w:rPr>
        <w:t xml:space="preserve">градационного шифра в затемненном состоянии </w:t>
      </w:r>
      <w:r w:rsidRPr="00222F46">
        <w:rPr>
          <w:bCs/>
          <w:color w:val="auto"/>
          <w:sz w:val="24"/>
          <w:szCs w:val="28"/>
        </w:rPr>
        <w:t>при испытании в соответствии с ISO 18526-2:2020</w:t>
      </w:r>
      <w:r w:rsidR="00DA3C06">
        <w:rPr>
          <w:bCs/>
          <w:color w:val="auto"/>
          <w:sz w:val="24"/>
          <w:szCs w:val="28"/>
        </w:rPr>
        <w:t xml:space="preserve"> (</w:t>
      </w:r>
      <w:r w:rsidRPr="00222F46">
        <w:rPr>
          <w:bCs/>
          <w:color w:val="auto"/>
          <w:sz w:val="24"/>
          <w:szCs w:val="28"/>
        </w:rPr>
        <w:t>6, 17.2 и 17.4</w:t>
      </w:r>
      <w:r w:rsidR="00DA3C06">
        <w:rPr>
          <w:bCs/>
          <w:color w:val="auto"/>
          <w:sz w:val="24"/>
          <w:szCs w:val="28"/>
        </w:rPr>
        <w:t>)</w:t>
      </w:r>
      <w:r w:rsidRPr="00222F46">
        <w:rPr>
          <w:bCs/>
          <w:color w:val="auto"/>
          <w:sz w:val="24"/>
          <w:szCs w:val="28"/>
        </w:rPr>
        <w:t>.</w:t>
      </w:r>
    </w:p>
    <w:p w14:paraId="094F2E68" w14:textId="62A18832" w:rsidR="00346ED5" w:rsidRPr="0055565F" w:rsidRDefault="0055565F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5565F">
        <w:rPr>
          <w:bCs/>
          <w:color w:val="auto"/>
          <w:sz w:val="24"/>
          <w:szCs w:val="28"/>
          <w:lang w:val="en-US"/>
        </w:rPr>
        <w:t>C</w:t>
      </w:r>
      <w:r w:rsidR="00C57996" w:rsidRPr="0055565F">
        <w:rPr>
          <w:bCs/>
          <w:color w:val="auto"/>
          <w:sz w:val="24"/>
          <w:szCs w:val="28"/>
        </w:rPr>
        <w:t>тепень затемнения в затемненном состоянии</w:t>
      </w:r>
      <w:r w:rsidRPr="0055565F">
        <w:rPr>
          <w:bCs/>
          <w:color w:val="auto"/>
          <w:sz w:val="24"/>
          <w:szCs w:val="28"/>
        </w:rPr>
        <w:t xml:space="preserve"> </w:t>
      </w:r>
      <w:r w:rsidR="007506BB" w:rsidRPr="007506BB">
        <w:rPr>
          <w:rFonts w:ascii="Cambria" w:hAnsi="Cambria" w:cs="Cambria"/>
          <w:i/>
          <w:iCs/>
          <w:color w:val="221E1F"/>
          <w:kern w:val="0"/>
          <w:sz w:val="28"/>
          <w:szCs w:val="28"/>
          <w:lang w:eastAsia="ru-RU"/>
        </w:rPr>
        <w:t>N</w:t>
      </w:r>
      <w:r w:rsidR="007506BB" w:rsidRPr="007506BB">
        <w:rPr>
          <w:rFonts w:ascii="Cambria" w:hAnsi="Cambria" w:cs="Cambria"/>
          <w:color w:val="221E1F"/>
          <w:kern w:val="0"/>
          <w:sz w:val="28"/>
          <w:szCs w:val="28"/>
          <w:lang w:eastAsia="ru-RU"/>
        </w:rPr>
        <w:t>(</w:t>
      </w:r>
      <w:r w:rsidR="007506BB" w:rsidRPr="007506BB">
        <w:rPr>
          <w:rFonts w:ascii="Cambria" w:hAnsi="Cambria" w:cs="Cambria"/>
          <w:i/>
          <w:iCs/>
          <w:color w:val="221E1F"/>
          <w:kern w:val="0"/>
          <w:sz w:val="28"/>
          <w:szCs w:val="28"/>
          <w:lang w:eastAsia="ru-RU"/>
        </w:rPr>
        <w:t>E</w:t>
      </w:r>
      <w:r w:rsidR="007506BB" w:rsidRPr="007506BB">
        <w:rPr>
          <w:rFonts w:ascii="Cambria" w:hAnsi="Cambria" w:cs="Cambria"/>
          <w:color w:val="221E1F"/>
          <w:kern w:val="0"/>
          <w:sz w:val="28"/>
          <w:szCs w:val="28"/>
          <w:vertAlign w:val="subscript"/>
          <w:lang w:eastAsia="ru-RU"/>
        </w:rPr>
        <w:t>v</w:t>
      </w:r>
      <w:r w:rsidR="007506BB" w:rsidRPr="007506BB">
        <w:rPr>
          <w:rFonts w:ascii="Cambria" w:hAnsi="Cambria" w:cs="Cambria"/>
          <w:color w:val="221E1F"/>
          <w:kern w:val="0"/>
          <w:sz w:val="28"/>
          <w:szCs w:val="28"/>
          <w:lang w:eastAsia="ru-RU"/>
        </w:rPr>
        <w:t>)</w:t>
      </w:r>
      <w:r w:rsidR="004F1DCF" w:rsidRPr="0055565F">
        <w:rPr>
          <w:bCs/>
          <w:color w:val="auto"/>
          <w:sz w:val="24"/>
          <w:szCs w:val="28"/>
        </w:rPr>
        <w:t xml:space="preserve"> </w:t>
      </w:r>
      <w:r w:rsidR="00A436C9">
        <w:rPr>
          <w:bCs/>
          <w:color w:val="auto"/>
          <w:sz w:val="24"/>
          <w:szCs w:val="28"/>
        </w:rPr>
        <w:t xml:space="preserve">должна </w:t>
      </w:r>
      <w:r w:rsidRPr="0055565F">
        <w:rPr>
          <w:bCs/>
          <w:color w:val="auto"/>
          <w:sz w:val="24"/>
          <w:szCs w:val="28"/>
        </w:rPr>
        <w:t>завис</w:t>
      </w:r>
      <w:r w:rsidR="00A436C9">
        <w:rPr>
          <w:bCs/>
          <w:color w:val="auto"/>
          <w:sz w:val="24"/>
          <w:szCs w:val="28"/>
        </w:rPr>
        <w:t>еть</w:t>
      </w:r>
      <w:r w:rsidRPr="0055565F">
        <w:rPr>
          <w:bCs/>
          <w:color w:val="auto"/>
          <w:sz w:val="24"/>
          <w:szCs w:val="28"/>
        </w:rPr>
        <w:t xml:space="preserve"> от</w:t>
      </w:r>
      <w:r w:rsidR="00C34E82" w:rsidRPr="0055565F">
        <w:rPr>
          <w:bCs/>
          <w:color w:val="auto"/>
          <w:sz w:val="24"/>
          <w:szCs w:val="28"/>
        </w:rPr>
        <w:t xml:space="preserve"> освещенности </w:t>
      </w:r>
      <w:r w:rsidR="007506BB" w:rsidRPr="007506BB">
        <w:rPr>
          <w:rFonts w:ascii="Cambria" w:hAnsi="Cambria" w:cs="Cambria"/>
          <w:i/>
          <w:iCs/>
          <w:color w:val="221E1F"/>
          <w:kern w:val="0"/>
          <w:sz w:val="28"/>
          <w:szCs w:val="28"/>
          <w:lang w:eastAsia="ru-RU"/>
        </w:rPr>
        <w:t>E</w:t>
      </w:r>
      <w:r w:rsidR="007506BB" w:rsidRPr="007506BB">
        <w:rPr>
          <w:rFonts w:ascii="Cambria" w:hAnsi="Cambria" w:cs="Cambria"/>
          <w:color w:val="221E1F"/>
          <w:kern w:val="0"/>
          <w:sz w:val="28"/>
          <w:szCs w:val="28"/>
          <w:vertAlign w:val="subscript"/>
          <w:lang w:eastAsia="ru-RU"/>
        </w:rPr>
        <w:t>v</w:t>
      </w:r>
      <w:r w:rsidR="00C34E82" w:rsidRPr="0055565F">
        <w:rPr>
          <w:bCs/>
          <w:color w:val="auto"/>
          <w:sz w:val="24"/>
          <w:szCs w:val="28"/>
        </w:rPr>
        <w:t xml:space="preserve"> следующим образом:</w:t>
      </w:r>
    </w:p>
    <w:p w14:paraId="3DB3FCB6" w14:textId="77777777" w:rsidR="00346ED5" w:rsidRPr="00807452" w:rsidRDefault="004F1DCF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4F1DCF">
        <w:rPr>
          <w:b/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76493030" wp14:editId="70CA92CD">
            <wp:extent cx="2135875" cy="295088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03438" cy="31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7452">
        <w:rPr>
          <w:b/>
          <w:bCs/>
          <w:color w:val="auto"/>
          <w:sz w:val="24"/>
          <w:szCs w:val="28"/>
        </w:rPr>
        <w:t xml:space="preserve">                                                                               </w:t>
      </w:r>
      <w:r>
        <w:rPr>
          <w:color w:val="221E1F"/>
          <w:sz w:val="22"/>
          <w:szCs w:val="22"/>
        </w:rPr>
        <w:t>(1)</w:t>
      </w:r>
    </w:p>
    <w:p w14:paraId="3CF29D0C" w14:textId="77777777" w:rsidR="00A92BD9" w:rsidRPr="004F1DCF" w:rsidRDefault="004F1DCF" w:rsidP="004F1DC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F1DCF">
        <w:rPr>
          <w:bCs/>
          <w:color w:val="auto"/>
          <w:sz w:val="24"/>
          <w:szCs w:val="28"/>
        </w:rPr>
        <w:t xml:space="preserve">где </w:t>
      </w:r>
      <w:r w:rsidRPr="000D516F">
        <w:rPr>
          <w:bCs/>
          <w:i/>
          <w:color w:val="auto"/>
          <w:sz w:val="24"/>
          <w:szCs w:val="28"/>
        </w:rPr>
        <w:t>E</w:t>
      </w:r>
      <w:r w:rsidRPr="000D516F">
        <w:rPr>
          <w:bCs/>
          <w:i/>
          <w:color w:val="auto"/>
          <w:sz w:val="24"/>
          <w:szCs w:val="28"/>
          <w:vertAlign w:val="subscript"/>
        </w:rPr>
        <w:t>0</w:t>
      </w:r>
      <w:r w:rsidRPr="004F1DCF">
        <w:rPr>
          <w:bCs/>
          <w:color w:val="auto"/>
          <w:sz w:val="24"/>
          <w:szCs w:val="28"/>
        </w:rPr>
        <w:t xml:space="preserve"> равно 1 лк.</w:t>
      </w:r>
    </w:p>
    <w:p w14:paraId="427FA169" w14:textId="69F2C88B" w:rsidR="00A92BD9" w:rsidRPr="0055565F" w:rsidRDefault="004F1DCF" w:rsidP="007506B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5565F">
        <w:rPr>
          <w:bCs/>
          <w:color w:val="auto"/>
          <w:sz w:val="24"/>
          <w:szCs w:val="28"/>
        </w:rPr>
        <w:t xml:space="preserve">Некоторые значения, рассчитанные по формуле (1), приведены в качестве примеров в таблице 3 для </w:t>
      </w:r>
      <w:r w:rsidR="0055565F" w:rsidRPr="0055565F">
        <w:rPr>
          <w:bCs/>
          <w:color w:val="auto"/>
          <w:sz w:val="24"/>
          <w:szCs w:val="28"/>
        </w:rPr>
        <w:t xml:space="preserve">степени затемнения </w:t>
      </w:r>
      <w:r w:rsidRPr="0055565F">
        <w:rPr>
          <w:bCs/>
          <w:color w:val="auto"/>
          <w:sz w:val="24"/>
          <w:szCs w:val="28"/>
        </w:rPr>
        <w:t>от 8 до 14:</w:t>
      </w:r>
    </w:p>
    <w:p w14:paraId="356020FF" w14:textId="77777777" w:rsidR="00A92BD9" w:rsidRPr="00DF6114" w:rsidRDefault="008E32EC" w:rsidP="00DA3C06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8"/>
        </w:rPr>
      </w:pPr>
      <w:r w:rsidRPr="00DF6114">
        <w:rPr>
          <w:b/>
          <w:bCs/>
          <w:color w:val="auto"/>
          <w:sz w:val="24"/>
          <w:szCs w:val="28"/>
        </w:rPr>
        <w:t xml:space="preserve">Таблица 3 — </w:t>
      </w:r>
      <w:r w:rsidR="00A436C9" w:rsidRPr="00DF6114">
        <w:rPr>
          <w:b/>
          <w:bCs/>
          <w:color w:val="auto"/>
          <w:sz w:val="24"/>
          <w:szCs w:val="28"/>
        </w:rPr>
        <w:t xml:space="preserve">степень затемнения в затемненном состоянии </w:t>
      </w:r>
      <w:r w:rsidRPr="00DF6114">
        <w:rPr>
          <w:b/>
          <w:bCs/>
          <w:color w:val="auto"/>
          <w:sz w:val="24"/>
          <w:szCs w:val="28"/>
        </w:rPr>
        <w:t xml:space="preserve">для сварочных </w:t>
      </w:r>
      <w:r w:rsidR="00A436C9" w:rsidRPr="00DF6114">
        <w:rPr>
          <w:b/>
          <w:bCs/>
          <w:color w:val="auto"/>
          <w:sz w:val="24"/>
          <w:szCs w:val="28"/>
        </w:rPr>
        <w:t>свето</w:t>
      </w:r>
      <w:r w:rsidRPr="00DF6114">
        <w:rPr>
          <w:b/>
          <w:bCs/>
          <w:color w:val="auto"/>
          <w:sz w:val="24"/>
          <w:szCs w:val="28"/>
        </w:rPr>
        <w:t>фильтров с автоматической настройкой степени затемнения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64"/>
        <w:gridCol w:w="1109"/>
        <w:gridCol w:w="1109"/>
        <w:gridCol w:w="1109"/>
        <w:gridCol w:w="1109"/>
        <w:gridCol w:w="1109"/>
        <w:gridCol w:w="1109"/>
        <w:gridCol w:w="1109"/>
      </w:tblGrid>
      <w:tr w:rsidR="00A436C9" w14:paraId="4E551070" w14:textId="77777777" w:rsidTr="002229D8">
        <w:tc>
          <w:tcPr>
            <w:tcW w:w="1231" w:type="dxa"/>
            <w:tcBorders>
              <w:bottom w:val="double" w:sz="4" w:space="0" w:color="auto"/>
            </w:tcBorders>
          </w:tcPr>
          <w:p w14:paraId="43DEA709" w14:textId="77777777" w:rsidR="00A436C9" w:rsidRDefault="00A436C9" w:rsidP="007506BB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8"/>
              </w:rPr>
            </w:pPr>
          </w:p>
        </w:tc>
        <w:tc>
          <w:tcPr>
            <w:tcW w:w="8622" w:type="dxa"/>
            <w:gridSpan w:val="7"/>
            <w:tcBorders>
              <w:bottom w:val="double" w:sz="4" w:space="0" w:color="auto"/>
            </w:tcBorders>
          </w:tcPr>
          <w:p w14:paraId="4FBADA49" w14:textId="77777777" w:rsidR="00A436C9" w:rsidRDefault="000403D9" w:rsidP="007506BB">
            <w:pPr>
              <w:pStyle w:val="HEADERTEXT"/>
              <w:ind w:firstLine="709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2229D8">
              <w:rPr>
                <w:b/>
                <w:bCs/>
                <w:color w:val="auto"/>
                <w:sz w:val="24"/>
                <w:szCs w:val="28"/>
              </w:rPr>
              <w:t>Степень</w:t>
            </w:r>
            <w:r w:rsidRPr="000403D9">
              <w:rPr>
                <w:bCs/>
                <w:color w:val="auto"/>
                <w:sz w:val="24"/>
                <w:szCs w:val="28"/>
              </w:rPr>
              <w:t xml:space="preserve"> </w:t>
            </w:r>
            <w:r w:rsidRPr="002229D8">
              <w:rPr>
                <w:b/>
                <w:bCs/>
                <w:color w:val="auto"/>
                <w:sz w:val="24"/>
                <w:szCs w:val="28"/>
              </w:rPr>
              <w:t>затемнения в затемненном состоянии</w:t>
            </w:r>
          </w:p>
        </w:tc>
      </w:tr>
      <w:tr w:rsidR="00A436C9" w14:paraId="74C8A6E5" w14:textId="77777777" w:rsidTr="002229D8">
        <w:tc>
          <w:tcPr>
            <w:tcW w:w="1231" w:type="dxa"/>
            <w:tcBorders>
              <w:top w:val="double" w:sz="4" w:space="0" w:color="auto"/>
            </w:tcBorders>
          </w:tcPr>
          <w:p w14:paraId="30648470" w14:textId="77777777" w:rsidR="00A436C9" w:rsidRPr="000403D9" w:rsidRDefault="000403D9" w:rsidP="007506BB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С</w:t>
            </w:r>
            <w:r w:rsidRPr="00A436C9">
              <w:rPr>
                <w:bCs/>
                <w:color w:val="auto"/>
                <w:sz w:val="24"/>
                <w:szCs w:val="28"/>
              </w:rPr>
              <w:t>тепень затемнения</w:t>
            </w:r>
            <w:r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  <w:lang w:val="en-US"/>
              </w:rPr>
              <w:t>N</w:t>
            </w:r>
          </w:p>
        </w:tc>
        <w:tc>
          <w:tcPr>
            <w:tcW w:w="1231" w:type="dxa"/>
            <w:tcBorders>
              <w:top w:val="double" w:sz="4" w:space="0" w:color="auto"/>
            </w:tcBorders>
          </w:tcPr>
          <w:p w14:paraId="1B3977CF" w14:textId="77777777" w:rsidR="00A436C9" w:rsidRPr="000403D9" w:rsidRDefault="00807452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8</w:t>
            </w:r>
          </w:p>
        </w:tc>
        <w:tc>
          <w:tcPr>
            <w:tcW w:w="1231" w:type="dxa"/>
            <w:tcBorders>
              <w:top w:val="double" w:sz="4" w:space="0" w:color="auto"/>
            </w:tcBorders>
          </w:tcPr>
          <w:p w14:paraId="06B5FFBE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9</w:t>
            </w:r>
          </w:p>
        </w:tc>
        <w:tc>
          <w:tcPr>
            <w:tcW w:w="1232" w:type="dxa"/>
            <w:tcBorders>
              <w:top w:val="double" w:sz="4" w:space="0" w:color="auto"/>
            </w:tcBorders>
          </w:tcPr>
          <w:p w14:paraId="0F20D0B4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10</w:t>
            </w:r>
          </w:p>
        </w:tc>
        <w:tc>
          <w:tcPr>
            <w:tcW w:w="1232" w:type="dxa"/>
            <w:tcBorders>
              <w:top w:val="double" w:sz="4" w:space="0" w:color="auto"/>
            </w:tcBorders>
          </w:tcPr>
          <w:p w14:paraId="78F33119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11</w:t>
            </w:r>
          </w:p>
        </w:tc>
        <w:tc>
          <w:tcPr>
            <w:tcW w:w="1232" w:type="dxa"/>
            <w:tcBorders>
              <w:top w:val="double" w:sz="4" w:space="0" w:color="auto"/>
            </w:tcBorders>
          </w:tcPr>
          <w:p w14:paraId="24AF96A0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12</w:t>
            </w:r>
          </w:p>
        </w:tc>
        <w:tc>
          <w:tcPr>
            <w:tcW w:w="1232" w:type="dxa"/>
            <w:tcBorders>
              <w:top w:val="double" w:sz="4" w:space="0" w:color="auto"/>
            </w:tcBorders>
          </w:tcPr>
          <w:p w14:paraId="7F324C6A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13</w:t>
            </w:r>
          </w:p>
        </w:tc>
        <w:tc>
          <w:tcPr>
            <w:tcW w:w="1232" w:type="dxa"/>
            <w:tcBorders>
              <w:top w:val="double" w:sz="4" w:space="0" w:color="auto"/>
            </w:tcBorders>
          </w:tcPr>
          <w:p w14:paraId="47AA8BF9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14</w:t>
            </w:r>
          </w:p>
        </w:tc>
      </w:tr>
      <w:tr w:rsidR="00A436C9" w14:paraId="65549E22" w14:textId="77777777" w:rsidTr="00A436C9">
        <w:tc>
          <w:tcPr>
            <w:tcW w:w="1231" w:type="dxa"/>
          </w:tcPr>
          <w:p w14:paraId="50B79E6B" w14:textId="77777777" w:rsidR="000403D9" w:rsidRPr="000403D9" w:rsidRDefault="000403D9" w:rsidP="007506BB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 xml:space="preserve">Освещенность </w:t>
            </w:r>
          </w:p>
          <w:p w14:paraId="2F455932" w14:textId="77777777" w:rsidR="000403D9" w:rsidRPr="000403D9" w:rsidRDefault="000403D9" w:rsidP="007506BB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 xml:space="preserve">[lx] </w:t>
            </w:r>
          </w:p>
          <w:p w14:paraId="127BA357" w14:textId="77777777" w:rsidR="00A436C9" w:rsidRDefault="00A436C9" w:rsidP="007506BB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8"/>
              </w:rPr>
            </w:pPr>
          </w:p>
        </w:tc>
        <w:tc>
          <w:tcPr>
            <w:tcW w:w="1231" w:type="dxa"/>
          </w:tcPr>
          <w:p w14:paraId="2C3601B8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180</w:t>
            </w:r>
          </w:p>
        </w:tc>
        <w:tc>
          <w:tcPr>
            <w:tcW w:w="1231" w:type="dxa"/>
          </w:tcPr>
          <w:p w14:paraId="2EECC3C4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500</w:t>
            </w:r>
          </w:p>
        </w:tc>
        <w:tc>
          <w:tcPr>
            <w:tcW w:w="1232" w:type="dxa"/>
          </w:tcPr>
          <w:p w14:paraId="4C1EFA76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1 400</w:t>
            </w:r>
          </w:p>
        </w:tc>
        <w:tc>
          <w:tcPr>
            <w:tcW w:w="1232" w:type="dxa"/>
          </w:tcPr>
          <w:p w14:paraId="5B7B6CEA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3 900</w:t>
            </w:r>
          </w:p>
        </w:tc>
        <w:tc>
          <w:tcPr>
            <w:tcW w:w="1232" w:type="dxa"/>
          </w:tcPr>
          <w:p w14:paraId="290E2400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10 700</w:t>
            </w:r>
          </w:p>
        </w:tc>
        <w:tc>
          <w:tcPr>
            <w:tcW w:w="1232" w:type="dxa"/>
          </w:tcPr>
          <w:p w14:paraId="1E87E96C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30 000</w:t>
            </w:r>
          </w:p>
        </w:tc>
        <w:tc>
          <w:tcPr>
            <w:tcW w:w="1232" w:type="dxa"/>
          </w:tcPr>
          <w:p w14:paraId="5F128A68" w14:textId="77777777" w:rsidR="00A436C9" w:rsidRPr="000403D9" w:rsidRDefault="000403D9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0403D9">
              <w:rPr>
                <w:bCs/>
                <w:color w:val="auto"/>
                <w:sz w:val="24"/>
                <w:szCs w:val="28"/>
              </w:rPr>
              <w:t>83 000</w:t>
            </w:r>
          </w:p>
        </w:tc>
      </w:tr>
    </w:tbl>
    <w:p w14:paraId="7A435CD5" w14:textId="3BC45606" w:rsidR="00A92BD9" w:rsidRPr="003C598E" w:rsidRDefault="003C598E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A028F">
        <w:rPr>
          <w:bCs/>
          <w:color w:val="auto"/>
          <w:sz w:val="24"/>
          <w:szCs w:val="28"/>
        </w:rPr>
        <w:t xml:space="preserve">— При измерении при температурах (−5 ± 2) °C и (55 ± 2) °C степень </w:t>
      </w:r>
      <w:r w:rsidRPr="00FA028F">
        <w:rPr>
          <w:bCs/>
          <w:color w:val="auto"/>
          <w:sz w:val="24"/>
          <w:szCs w:val="28"/>
        </w:rPr>
        <w:lastRenderedPageBreak/>
        <w:t>затемнения,</w:t>
      </w:r>
      <w:r w:rsidRPr="003C598E">
        <w:rPr>
          <w:bCs/>
          <w:color w:val="auto"/>
          <w:sz w:val="24"/>
          <w:szCs w:val="28"/>
        </w:rPr>
        <w:t xml:space="preserve"> полученная в результате освещенности на передней части светофильтра, не должна отклоняться более чем на ±1 от </w:t>
      </w:r>
      <w:r>
        <w:rPr>
          <w:bCs/>
          <w:color w:val="auto"/>
          <w:sz w:val="24"/>
          <w:szCs w:val="28"/>
        </w:rPr>
        <w:t>степени затемнения</w:t>
      </w:r>
      <w:r w:rsidRPr="003C598E">
        <w:rPr>
          <w:bCs/>
          <w:color w:val="auto"/>
          <w:sz w:val="24"/>
          <w:szCs w:val="28"/>
        </w:rPr>
        <w:t>, указанно</w:t>
      </w:r>
      <w:r w:rsidR="00A47884">
        <w:rPr>
          <w:bCs/>
          <w:color w:val="auto"/>
          <w:sz w:val="24"/>
          <w:szCs w:val="28"/>
        </w:rPr>
        <w:t xml:space="preserve">й </w:t>
      </w:r>
      <w:r w:rsidRPr="003C598E">
        <w:rPr>
          <w:bCs/>
          <w:color w:val="auto"/>
          <w:sz w:val="24"/>
          <w:szCs w:val="28"/>
        </w:rPr>
        <w:t xml:space="preserve">в формуле (1). Если </w:t>
      </w:r>
      <w:r>
        <w:rPr>
          <w:bCs/>
          <w:color w:val="auto"/>
          <w:sz w:val="24"/>
          <w:szCs w:val="28"/>
        </w:rPr>
        <w:t>изготовителем</w:t>
      </w:r>
      <w:r w:rsidRPr="003C598E">
        <w:rPr>
          <w:bCs/>
          <w:color w:val="auto"/>
          <w:sz w:val="24"/>
          <w:szCs w:val="28"/>
        </w:rPr>
        <w:t xml:space="preserve"> указаны более экстремальные </w:t>
      </w:r>
      <w:r w:rsidRPr="00F35989">
        <w:rPr>
          <w:bCs/>
          <w:color w:val="auto"/>
          <w:sz w:val="24"/>
          <w:szCs w:val="28"/>
        </w:rPr>
        <w:t>температурные пределы, их следует использовать здесь.</w:t>
      </w:r>
    </w:p>
    <w:p w14:paraId="054D5975" w14:textId="7C9AD798" w:rsidR="00A92BD9" w:rsidRPr="00A47884" w:rsidRDefault="00A47884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47884">
        <w:rPr>
          <w:bCs/>
          <w:color w:val="auto"/>
          <w:sz w:val="24"/>
          <w:szCs w:val="28"/>
        </w:rPr>
        <w:t xml:space="preserve">— При измерении при температуре (23 ± 5) °C </w:t>
      </w:r>
      <w:r w:rsidR="0068571F">
        <w:rPr>
          <w:bCs/>
          <w:color w:val="auto"/>
          <w:sz w:val="24"/>
          <w:szCs w:val="28"/>
        </w:rPr>
        <w:t xml:space="preserve">световой </w:t>
      </w:r>
      <w:r>
        <w:rPr>
          <w:bCs/>
          <w:color w:val="auto"/>
          <w:sz w:val="24"/>
          <w:szCs w:val="28"/>
        </w:rPr>
        <w:t>коэффициент пропускания</w:t>
      </w:r>
      <w:r w:rsidRPr="00A47884">
        <w:rPr>
          <w:bCs/>
          <w:color w:val="auto"/>
          <w:sz w:val="24"/>
          <w:szCs w:val="28"/>
        </w:rPr>
        <w:t xml:space="preserve"> автоматического сварочного </w:t>
      </w:r>
      <w:r>
        <w:rPr>
          <w:bCs/>
          <w:color w:val="auto"/>
          <w:sz w:val="24"/>
          <w:szCs w:val="28"/>
        </w:rPr>
        <w:t>свето</w:t>
      </w:r>
      <w:r w:rsidRPr="00A47884">
        <w:rPr>
          <w:bCs/>
          <w:color w:val="auto"/>
          <w:sz w:val="24"/>
          <w:szCs w:val="28"/>
        </w:rPr>
        <w:t>фильтра долж</w:t>
      </w:r>
      <w:r>
        <w:rPr>
          <w:bCs/>
          <w:color w:val="auto"/>
          <w:sz w:val="24"/>
          <w:szCs w:val="28"/>
        </w:rPr>
        <w:t>ен</w:t>
      </w:r>
      <w:r w:rsidRPr="00A47884">
        <w:rPr>
          <w:bCs/>
          <w:color w:val="auto"/>
          <w:sz w:val="24"/>
          <w:szCs w:val="28"/>
        </w:rPr>
        <w:t xml:space="preserve"> быть ограничен конструкцией таким образом, чтобы он не опускал</w:t>
      </w:r>
      <w:r>
        <w:rPr>
          <w:bCs/>
          <w:color w:val="auto"/>
          <w:sz w:val="24"/>
          <w:szCs w:val="28"/>
        </w:rPr>
        <w:t>ся</w:t>
      </w:r>
      <w:r w:rsidRPr="00A47884">
        <w:rPr>
          <w:bCs/>
          <w:color w:val="auto"/>
          <w:sz w:val="24"/>
          <w:szCs w:val="28"/>
        </w:rPr>
        <w:t xml:space="preserve"> ниже значения, соответствующего заявленному </w:t>
      </w:r>
      <w:r>
        <w:rPr>
          <w:bCs/>
          <w:color w:val="auto"/>
          <w:sz w:val="24"/>
          <w:szCs w:val="28"/>
        </w:rPr>
        <w:t>изготовителем</w:t>
      </w:r>
      <w:r w:rsidRPr="00A47884">
        <w:rPr>
          <w:bCs/>
          <w:color w:val="auto"/>
          <w:sz w:val="24"/>
          <w:szCs w:val="28"/>
        </w:rPr>
        <w:t xml:space="preserve"> максимально</w:t>
      </w:r>
      <w:r>
        <w:rPr>
          <w:bCs/>
          <w:color w:val="auto"/>
          <w:sz w:val="24"/>
          <w:szCs w:val="28"/>
        </w:rPr>
        <w:t>й</w:t>
      </w:r>
      <w:r w:rsidRPr="00A47884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степени</w:t>
      </w:r>
      <w:r w:rsidRPr="00A47884">
        <w:rPr>
          <w:bCs/>
          <w:color w:val="auto"/>
          <w:sz w:val="24"/>
          <w:szCs w:val="28"/>
        </w:rPr>
        <w:t xml:space="preserve"> затемнения в </w:t>
      </w:r>
      <w:r>
        <w:rPr>
          <w:bCs/>
          <w:color w:val="auto"/>
          <w:sz w:val="24"/>
          <w:szCs w:val="28"/>
        </w:rPr>
        <w:t>затемненном</w:t>
      </w:r>
      <w:r w:rsidRPr="00A47884">
        <w:rPr>
          <w:bCs/>
          <w:color w:val="auto"/>
          <w:sz w:val="24"/>
          <w:szCs w:val="28"/>
        </w:rPr>
        <w:t xml:space="preserve"> состоянии.</w:t>
      </w:r>
    </w:p>
    <w:p w14:paraId="036D9D92" w14:textId="77777777" w:rsidR="00A92BD9" w:rsidRPr="008D1593" w:rsidRDefault="008D159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D1593">
        <w:rPr>
          <w:bCs/>
          <w:color w:val="auto"/>
          <w:sz w:val="24"/>
          <w:szCs w:val="28"/>
        </w:rPr>
        <w:t>— Может быть предусмотрена ручная регулировка, позволяющая изменить автоматически установленную степень затемнения на ±2. Это должно быть испытано как при минимальных, так и при максимальных настройках и при температуре (23 ± 5)°C.</w:t>
      </w:r>
    </w:p>
    <w:p w14:paraId="1F42A922" w14:textId="2F637327" w:rsidR="00A92BD9" w:rsidRPr="00DB460D" w:rsidRDefault="008D159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B460D">
        <w:rPr>
          <w:bCs/>
          <w:color w:val="auto"/>
          <w:sz w:val="24"/>
          <w:szCs w:val="28"/>
        </w:rPr>
        <w:t xml:space="preserve">При испытании с использованием удвоенной освещенности, указанной в формуле (1) для наибольшей степени затемнения в затемненном состоянии, </w:t>
      </w:r>
      <w:r w:rsidR="00791138">
        <w:rPr>
          <w:bCs/>
          <w:color w:val="auto"/>
          <w:sz w:val="24"/>
          <w:szCs w:val="28"/>
        </w:rPr>
        <w:t xml:space="preserve">световой </w:t>
      </w:r>
      <w:r w:rsidRPr="00DB460D">
        <w:rPr>
          <w:bCs/>
          <w:color w:val="auto"/>
          <w:sz w:val="24"/>
          <w:szCs w:val="28"/>
        </w:rPr>
        <w:t xml:space="preserve">коэффициент пропускания должен соответствовать </w:t>
      </w:r>
      <w:r w:rsidR="00DB460D" w:rsidRPr="00DB460D">
        <w:rPr>
          <w:bCs/>
          <w:color w:val="auto"/>
          <w:sz w:val="24"/>
          <w:szCs w:val="28"/>
        </w:rPr>
        <w:t>наибольшей степени затемнения в затемненном состоянии</w:t>
      </w:r>
      <w:r w:rsidRPr="00DB460D">
        <w:rPr>
          <w:bCs/>
          <w:color w:val="auto"/>
          <w:sz w:val="24"/>
          <w:szCs w:val="28"/>
        </w:rPr>
        <w:t xml:space="preserve">, заявленному изготовителем. Ручной переключатель смещения </w:t>
      </w:r>
      <w:r w:rsidR="00DB460D" w:rsidRPr="00DB460D">
        <w:rPr>
          <w:bCs/>
          <w:color w:val="auto"/>
          <w:sz w:val="24"/>
          <w:szCs w:val="28"/>
        </w:rPr>
        <w:t>степени затемнения</w:t>
      </w:r>
      <w:r w:rsidRPr="00DB460D">
        <w:rPr>
          <w:bCs/>
          <w:color w:val="auto"/>
          <w:sz w:val="24"/>
          <w:szCs w:val="28"/>
        </w:rPr>
        <w:t xml:space="preserve"> должен находиться в нейтральном положении. Измерение должно проводиться при температуре (23 ± 5)°C.</w:t>
      </w:r>
    </w:p>
    <w:p w14:paraId="5B5F2E94" w14:textId="152E15D8" w:rsidR="00A92BD9" w:rsidRPr="00DB460D" w:rsidRDefault="00DB460D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DB460D">
        <w:rPr>
          <w:b/>
          <w:bCs/>
          <w:color w:val="auto"/>
          <w:sz w:val="24"/>
          <w:szCs w:val="28"/>
        </w:rPr>
        <w:t xml:space="preserve">4.4.3 </w:t>
      </w:r>
      <w:r w:rsidR="002623D8" w:rsidRPr="00823B11">
        <w:rPr>
          <w:b/>
          <w:bCs/>
          <w:color w:val="auto"/>
          <w:sz w:val="24"/>
          <w:szCs w:val="28"/>
        </w:rPr>
        <w:t>Отклонение</w:t>
      </w:r>
      <w:r w:rsidRPr="00823B11">
        <w:rPr>
          <w:b/>
          <w:bCs/>
          <w:color w:val="auto"/>
          <w:sz w:val="24"/>
          <w:szCs w:val="28"/>
        </w:rPr>
        <w:t xml:space="preserve"> </w:t>
      </w:r>
      <w:r w:rsidR="00406927" w:rsidRPr="00823B11">
        <w:rPr>
          <w:b/>
          <w:bCs/>
          <w:color w:val="auto"/>
          <w:sz w:val="24"/>
          <w:szCs w:val="28"/>
        </w:rPr>
        <w:t>светового</w:t>
      </w:r>
      <w:r w:rsidR="00406927">
        <w:rPr>
          <w:b/>
          <w:bCs/>
          <w:color w:val="auto"/>
          <w:sz w:val="24"/>
          <w:szCs w:val="28"/>
        </w:rPr>
        <w:t xml:space="preserve"> </w:t>
      </w:r>
      <w:r w:rsidRPr="00DB460D">
        <w:rPr>
          <w:b/>
          <w:bCs/>
          <w:color w:val="auto"/>
          <w:sz w:val="24"/>
          <w:szCs w:val="28"/>
        </w:rPr>
        <w:t xml:space="preserve">коэффициента </w:t>
      </w:r>
      <w:r w:rsidRPr="00FA028F">
        <w:rPr>
          <w:b/>
          <w:bCs/>
          <w:color w:val="auto"/>
          <w:sz w:val="24"/>
          <w:szCs w:val="28"/>
        </w:rPr>
        <w:t>пропускания с течением времени</w:t>
      </w:r>
      <w:r w:rsidRPr="00DB460D">
        <w:rPr>
          <w:b/>
          <w:bCs/>
          <w:color w:val="auto"/>
          <w:sz w:val="24"/>
          <w:szCs w:val="28"/>
        </w:rPr>
        <w:t xml:space="preserve"> для автоматических сварочных светофильтров</w:t>
      </w:r>
    </w:p>
    <w:p w14:paraId="6D8ACA91" w14:textId="1227957E" w:rsidR="00A92BD9" w:rsidRPr="0037516C" w:rsidRDefault="0037516C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7516C">
        <w:rPr>
          <w:bCs/>
          <w:color w:val="auto"/>
          <w:sz w:val="24"/>
          <w:szCs w:val="28"/>
        </w:rPr>
        <w:t>При измерении в соответствии с ISO 18526-2:2020</w:t>
      </w:r>
      <w:r w:rsidR="00DA3C06">
        <w:rPr>
          <w:bCs/>
          <w:color w:val="auto"/>
          <w:sz w:val="24"/>
          <w:szCs w:val="28"/>
        </w:rPr>
        <w:t xml:space="preserve"> (</w:t>
      </w:r>
      <w:r w:rsidRPr="0037516C">
        <w:rPr>
          <w:bCs/>
          <w:color w:val="auto"/>
          <w:sz w:val="24"/>
          <w:szCs w:val="28"/>
        </w:rPr>
        <w:t>17.5</w:t>
      </w:r>
      <w:r w:rsidR="00DA3C06">
        <w:rPr>
          <w:bCs/>
          <w:color w:val="auto"/>
          <w:sz w:val="24"/>
          <w:szCs w:val="28"/>
        </w:rPr>
        <w:t xml:space="preserve">) </w:t>
      </w:r>
      <w:r w:rsidRPr="0037516C">
        <w:rPr>
          <w:bCs/>
          <w:color w:val="auto"/>
          <w:sz w:val="24"/>
          <w:szCs w:val="28"/>
        </w:rPr>
        <w:t xml:space="preserve">при температуре </w:t>
      </w:r>
      <w:r w:rsidR="00D970B0">
        <w:rPr>
          <w:bCs/>
          <w:color w:val="auto"/>
          <w:sz w:val="24"/>
          <w:szCs w:val="28"/>
        </w:rPr>
        <w:br/>
      </w:r>
      <w:r w:rsidRPr="0037516C">
        <w:rPr>
          <w:bCs/>
          <w:color w:val="auto"/>
          <w:sz w:val="24"/>
          <w:szCs w:val="28"/>
        </w:rPr>
        <w:t>(23 ± 5)</w:t>
      </w:r>
      <w:r w:rsidR="00D970B0">
        <w:rPr>
          <w:bCs/>
          <w:color w:val="auto"/>
          <w:sz w:val="24"/>
          <w:szCs w:val="28"/>
        </w:rPr>
        <w:t xml:space="preserve"> </w:t>
      </w:r>
      <w:r w:rsidRPr="0037516C">
        <w:rPr>
          <w:bCs/>
          <w:color w:val="auto"/>
          <w:sz w:val="24"/>
          <w:szCs w:val="28"/>
        </w:rPr>
        <w:t xml:space="preserve">°C </w:t>
      </w:r>
      <w:r w:rsidR="002623D8">
        <w:rPr>
          <w:bCs/>
          <w:color w:val="auto"/>
          <w:sz w:val="24"/>
          <w:szCs w:val="28"/>
        </w:rPr>
        <w:t>отклонение</w:t>
      </w:r>
      <w:r w:rsidRPr="0037516C">
        <w:rPr>
          <w:bCs/>
          <w:color w:val="auto"/>
          <w:sz w:val="24"/>
          <w:szCs w:val="28"/>
        </w:rPr>
        <w:t xml:space="preserve"> </w:t>
      </w:r>
      <w:r w:rsidR="00406927">
        <w:rPr>
          <w:bCs/>
          <w:color w:val="auto"/>
          <w:sz w:val="24"/>
          <w:szCs w:val="28"/>
        </w:rPr>
        <w:t xml:space="preserve">светового </w:t>
      </w:r>
      <w:r w:rsidRPr="0037516C">
        <w:rPr>
          <w:bCs/>
          <w:color w:val="auto"/>
          <w:sz w:val="24"/>
          <w:szCs w:val="28"/>
        </w:rPr>
        <w:t xml:space="preserve">коэффициента пропускания автоматическими </w:t>
      </w:r>
      <w:r w:rsidR="00D970B0">
        <w:rPr>
          <w:bCs/>
          <w:color w:val="auto"/>
          <w:sz w:val="24"/>
          <w:szCs w:val="28"/>
        </w:rPr>
        <w:t>с</w:t>
      </w:r>
      <w:r w:rsidRPr="0037516C">
        <w:rPr>
          <w:bCs/>
          <w:color w:val="auto"/>
          <w:sz w:val="24"/>
          <w:szCs w:val="28"/>
        </w:rPr>
        <w:t>варочными светофильтрами с течением времени не должно превышать значений, приведенных в таблице 4. Это требование должно применяться ко всем номинальным состояниям степеней затемнения.</w:t>
      </w:r>
    </w:p>
    <w:p w14:paraId="0089FE9C" w14:textId="35370E11" w:rsidR="00A92BD9" w:rsidRPr="00B94545" w:rsidRDefault="0037516C" w:rsidP="00DA3C06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8"/>
        </w:rPr>
      </w:pPr>
      <w:r w:rsidRPr="00B94545">
        <w:rPr>
          <w:b/>
          <w:bCs/>
          <w:color w:val="auto"/>
          <w:sz w:val="24"/>
          <w:szCs w:val="28"/>
        </w:rPr>
        <w:t xml:space="preserve">Таблица 4 — </w:t>
      </w:r>
      <w:r w:rsidR="002623D8">
        <w:rPr>
          <w:b/>
          <w:bCs/>
          <w:color w:val="auto"/>
          <w:sz w:val="24"/>
          <w:szCs w:val="28"/>
        </w:rPr>
        <w:t>Отклонение</w:t>
      </w:r>
      <w:r w:rsidRPr="00B94545">
        <w:rPr>
          <w:b/>
          <w:bCs/>
          <w:color w:val="auto"/>
          <w:sz w:val="24"/>
          <w:szCs w:val="28"/>
        </w:rPr>
        <w:t xml:space="preserve"> </w:t>
      </w:r>
      <w:r w:rsidR="00406927">
        <w:rPr>
          <w:b/>
          <w:bCs/>
          <w:color w:val="auto"/>
          <w:sz w:val="24"/>
          <w:szCs w:val="28"/>
        </w:rPr>
        <w:t xml:space="preserve">светового </w:t>
      </w:r>
      <w:r w:rsidRPr="00B94545">
        <w:rPr>
          <w:b/>
          <w:bCs/>
          <w:color w:val="auto"/>
          <w:sz w:val="24"/>
          <w:szCs w:val="28"/>
        </w:rPr>
        <w:t>коэффициента пропускания с течением времени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10"/>
        <w:gridCol w:w="4817"/>
      </w:tblGrid>
      <w:tr w:rsidR="0037516C" w:rsidRPr="0037516C" w14:paraId="030413FB" w14:textId="77777777" w:rsidTr="002229D8">
        <w:tc>
          <w:tcPr>
            <w:tcW w:w="4926" w:type="dxa"/>
            <w:tcBorders>
              <w:bottom w:val="double" w:sz="4" w:space="0" w:color="auto"/>
            </w:tcBorders>
          </w:tcPr>
          <w:p w14:paraId="48F969BC" w14:textId="454ACDD3" w:rsidR="0037516C" w:rsidRPr="002229D8" w:rsidRDefault="00406927" w:rsidP="007506BB">
            <w:pPr>
              <w:pStyle w:val="HEADERTEX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Световой к</w:t>
            </w:r>
            <w:r w:rsidR="0037516C" w:rsidRPr="002229D8">
              <w:rPr>
                <w:b/>
                <w:bCs/>
                <w:color w:val="auto"/>
                <w:sz w:val="24"/>
                <w:szCs w:val="24"/>
              </w:rPr>
              <w:t>оэффициент пропускания</w:t>
            </w:r>
          </w:p>
          <w:p w14:paraId="1C4B29F4" w14:textId="77777777" w:rsidR="007506BB" w:rsidRDefault="007506BB" w:rsidP="007506BB">
            <w:pPr>
              <w:spacing w:after="0" w:line="240" w:lineRule="auto"/>
              <w:jc w:val="center"/>
              <w:rPr>
                <w:rStyle w:val="A10"/>
                <w:rFonts w:ascii="Cambria" w:hAnsi="Cambria"/>
                <w:sz w:val="28"/>
                <w:vertAlign w:val="subscript"/>
              </w:rPr>
            </w:pPr>
            <w:bookmarkStart w:id="5" w:name="_Hlk232607102"/>
            <w:r w:rsidRPr="006F4874">
              <w:rPr>
                <w:rFonts w:ascii="Cambria" w:hAnsi="Cambria" w:cs="Cambria"/>
                <w:i/>
                <w:iCs/>
                <w:color w:val="221E1F"/>
                <w:sz w:val="28"/>
              </w:rPr>
              <w:t>τ</w:t>
            </w:r>
            <w:r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</w:p>
          <w:bookmarkEnd w:id="5"/>
          <w:p w14:paraId="52BA776E" w14:textId="24AA6212" w:rsidR="0037516C" w:rsidRPr="0037516C" w:rsidRDefault="007506BB" w:rsidP="007506BB">
            <w:pPr>
              <w:pStyle w:val="Pa30"/>
              <w:spacing w:line="240" w:lineRule="auto"/>
              <w:jc w:val="center"/>
              <w:rPr>
                <w:rFonts w:ascii="Arial" w:hAnsi="Arial" w:cs="Arial"/>
              </w:rPr>
            </w:pPr>
            <w:r w:rsidRPr="0037516C">
              <w:rPr>
                <w:rFonts w:ascii="Arial" w:hAnsi="Arial" w:cs="Arial"/>
              </w:rPr>
              <w:t xml:space="preserve"> </w:t>
            </w:r>
            <w:r w:rsidR="0037516C" w:rsidRPr="0037516C">
              <w:rPr>
                <w:rFonts w:ascii="Arial" w:hAnsi="Arial" w:cs="Arial"/>
              </w:rPr>
              <w:t xml:space="preserve">(380 нм ≤ </w:t>
            </w:r>
            <w:r w:rsidR="0037516C" w:rsidRPr="0037516C">
              <w:rPr>
                <w:rFonts w:ascii="Arial" w:hAnsi="Arial" w:cs="Arial"/>
                <w:i/>
                <w:iCs/>
              </w:rPr>
              <w:t xml:space="preserve">λ </w:t>
            </w:r>
            <w:r w:rsidR="0037516C" w:rsidRPr="0037516C">
              <w:rPr>
                <w:rFonts w:ascii="Arial" w:hAnsi="Arial" w:cs="Arial"/>
              </w:rPr>
              <w:t xml:space="preserve">≤ 780 нм) </w:t>
            </w:r>
          </w:p>
          <w:p w14:paraId="39B077BF" w14:textId="0A953DBA" w:rsidR="0037516C" w:rsidRPr="007506BB" w:rsidRDefault="0037516C" w:rsidP="007506BB">
            <w:pPr>
              <w:pStyle w:val="Pa30"/>
              <w:spacing w:line="240" w:lineRule="auto"/>
              <w:jc w:val="center"/>
              <w:rPr>
                <w:rFonts w:ascii="Arial" w:hAnsi="Arial" w:cs="Arial"/>
              </w:rPr>
            </w:pPr>
            <w:r w:rsidRPr="0037516C">
              <w:rPr>
                <w:rFonts w:ascii="Arial" w:hAnsi="Arial" w:cs="Arial"/>
              </w:rPr>
              <w:t xml:space="preserve">% </w:t>
            </w:r>
          </w:p>
        </w:tc>
        <w:tc>
          <w:tcPr>
            <w:tcW w:w="4927" w:type="dxa"/>
            <w:tcBorders>
              <w:bottom w:val="double" w:sz="4" w:space="0" w:color="auto"/>
            </w:tcBorders>
          </w:tcPr>
          <w:p w14:paraId="41EE9DBF" w14:textId="10A85995" w:rsidR="0037516C" w:rsidRPr="002229D8" w:rsidRDefault="0037516C" w:rsidP="007506BB">
            <w:pPr>
              <w:pStyle w:val="HEADERTEXT"/>
              <w:jc w:val="center"/>
              <w:rPr>
                <w:rStyle w:val="ypks7kbdpwfgdykd3qb9"/>
                <w:b/>
                <w:color w:val="auto"/>
                <w:sz w:val="24"/>
                <w:szCs w:val="24"/>
              </w:rPr>
            </w:pPr>
            <w:r w:rsidRPr="002229D8">
              <w:rPr>
                <w:rStyle w:val="ypks7kbdpwfgdykd3qb9"/>
                <w:b/>
                <w:color w:val="auto"/>
                <w:sz w:val="24"/>
                <w:szCs w:val="24"/>
              </w:rPr>
              <w:t xml:space="preserve">Максимальное относительное </w:t>
            </w:r>
            <w:r w:rsidR="002623D8">
              <w:rPr>
                <w:rStyle w:val="ypks7kbdpwfgdykd3qb9"/>
                <w:b/>
                <w:color w:val="auto"/>
                <w:sz w:val="24"/>
                <w:szCs w:val="24"/>
              </w:rPr>
              <w:t>о</w:t>
            </w:r>
            <w:r w:rsidR="002623D8" w:rsidRPr="002623D8">
              <w:rPr>
                <w:rStyle w:val="ypks7kbdpwfgdykd3qb9"/>
                <w:b/>
                <w:color w:val="auto"/>
                <w:sz w:val="24"/>
                <w:szCs w:val="24"/>
              </w:rPr>
              <w:t>тклонение</w:t>
            </w:r>
            <w:r w:rsidRPr="002229D8">
              <w:rPr>
                <w:rStyle w:val="ypks7kbdpwfgdykd3qb9"/>
                <w:b/>
                <w:color w:val="auto"/>
                <w:sz w:val="24"/>
                <w:szCs w:val="24"/>
              </w:rPr>
              <w:t xml:space="preserve"> во времени</w:t>
            </w:r>
          </w:p>
          <w:p w14:paraId="7A268D89" w14:textId="77777777" w:rsidR="0037516C" w:rsidRPr="0037516C" w:rsidRDefault="0037516C" w:rsidP="007506BB">
            <w:pPr>
              <w:pStyle w:val="Pa30"/>
              <w:spacing w:line="240" w:lineRule="auto"/>
              <w:jc w:val="center"/>
              <w:rPr>
                <w:rFonts w:ascii="Arial" w:hAnsi="Arial" w:cs="Arial"/>
              </w:rPr>
            </w:pPr>
            <w:r w:rsidRPr="0037516C">
              <w:rPr>
                <w:rFonts w:ascii="Arial" w:hAnsi="Arial" w:cs="Arial"/>
              </w:rPr>
              <w:t xml:space="preserve">% </w:t>
            </w:r>
          </w:p>
          <w:p w14:paraId="3410C937" w14:textId="77777777" w:rsidR="0037516C" w:rsidRPr="0037516C" w:rsidRDefault="0037516C" w:rsidP="007506BB">
            <w:pPr>
              <w:pStyle w:val="HEADERTEXT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37516C" w:rsidRPr="0037516C" w14:paraId="2FAEFAC8" w14:textId="77777777" w:rsidTr="002229D8">
        <w:tc>
          <w:tcPr>
            <w:tcW w:w="4926" w:type="dxa"/>
            <w:tcBorders>
              <w:top w:val="double" w:sz="4" w:space="0" w:color="auto"/>
            </w:tcBorders>
          </w:tcPr>
          <w:p w14:paraId="4E7F4539" w14:textId="613258E9" w:rsidR="0037516C" w:rsidRPr="007506BB" w:rsidRDefault="0037516C" w:rsidP="007506BB">
            <w:pPr>
              <w:spacing w:after="0" w:line="240" w:lineRule="auto"/>
              <w:jc w:val="center"/>
              <w:rPr>
                <w:rFonts w:ascii="Cambria" w:hAnsi="Cambria" w:cs="Cambria"/>
                <w:color w:val="221E1F"/>
                <w:sz w:val="28"/>
                <w:szCs w:val="16"/>
                <w:vertAlign w:val="subscript"/>
              </w:rPr>
            </w:pPr>
            <w:r w:rsidRPr="0037516C">
              <w:rPr>
                <w:rFonts w:ascii="Arial" w:hAnsi="Arial" w:cs="Arial"/>
              </w:rPr>
              <w:t xml:space="preserve">100 &gt; </w:t>
            </w:r>
            <w:r w:rsidR="007506BB" w:rsidRPr="006F4874">
              <w:rPr>
                <w:rFonts w:ascii="Cambria" w:hAnsi="Cambria" w:cs="Cambria"/>
                <w:i/>
                <w:iCs/>
                <w:color w:val="221E1F"/>
                <w:sz w:val="28"/>
              </w:rPr>
              <w:t>τ</w:t>
            </w:r>
            <w:r w:rsidR="007506BB"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  <w:r w:rsidRPr="0037516C">
              <w:rPr>
                <w:rFonts w:ascii="Arial" w:hAnsi="Arial" w:cs="Arial"/>
              </w:rPr>
              <w:t>≥ 17,8</w:t>
            </w:r>
          </w:p>
        </w:tc>
        <w:tc>
          <w:tcPr>
            <w:tcW w:w="4927" w:type="dxa"/>
            <w:tcBorders>
              <w:top w:val="double" w:sz="4" w:space="0" w:color="auto"/>
            </w:tcBorders>
          </w:tcPr>
          <w:p w14:paraId="038F68AA" w14:textId="77777777" w:rsidR="0037516C" w:rsidRPr="0037516C" w:rsidRDefault="0037516C" w:rsidP="007506BB">
            <w:pPr>
              <w:pStyle w:val="Pa30"/>
              <w:spacing w:line="240" w:lineRule="auto"/>
              <w:jc w:val="center"/>
              <w:rPr>
                <w:rFonts w:ascii="Arial" w:hAnsi="Arial" w:cs="Arial"/>
              </w:rPr>
            </w:pPr>
            <w:r w:rsidRPr="0037516C">
              <w:rPr>
                <w:rFonts w:ascii="Arial" w:hAnsi="Arial" w:cs="Arial"/>
              </w:rPr>
              <w:t>±20</w:t>
            </w:r>
          </w:p>
        </w:tc>
      </w:tr>
      <w:tr w:rsidR="0037516C" w:rsidRPr="0037516C" w14:paraId="58B214C7" w14:textId="77777777" w:rsidTr="0037516C">
        <w:tc>
          <w:tcPr>
            <w:tcW w:w="4926" w:type="dxa"/>
          </w:tcPr>
          <w:p w14:paraId="66D786E6" w14:textId="74292D6E" w:rsidR="0037516C" w:rsidRPr="007506BB" w:rsidRDefault="0037516C" w:rsidP="007506BB">
            <w:pPr>
              <w:spacing w:after="0" w:line="240" w:lineRule="auto"/>
              <w:jc w:val="center"/>
              <w:rPr>
                <w:rFonts w:ascii="Cambria" w:hAnsi="Cambria" w:cs="Cambria"/>
                <w:color w:val="221E1F"/>
                <w:sz w:val="28"/>
                <w:szCs w:val="16"/>
                <w:vertAlign w:val="subscript"/>
              </w:rPr>
            </w:pPr>
            <w:r w:rsidRPr="0037516C">
              <w:rPr>
                <w:rFonts w:ascii="Arial" w:hAnsi="Arial" w:cs="Arial"/>
              </w:rPr>
              <w:t xml:space="preserve">17,8 &gt; </w:t>
            </w:r>
            <w:r w:rsidR="007506BB" w:rsidRPr="006F4874">
              <w:rPr>
                <w:rFonts w:ascii="Cambria" w:hAnsi="Cambria" w:cs="Cambria"/>
                <w:i/>
                <w:iCs/>
                <w:color w:val="221E1F"/>
                <w:sz w:val="28"/>
              </w:rPr>
              <w:t>τ</w:t>
            </w:r>
            <w:r w:rsidR="007506BB"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  <w:r w:rsidRPr="0037516C">
              <w:rPr>
                <w:rFonts w:ascii="Arial" w:hAnsi="Arial" w:cs="Arial"/>
              </w:rPr>
              <w:t>≥ 0,44</w:t>
            </w:r>
          </w:p>
        </w:tc>
        <w:tc>
          <w:tcPr>
            <w:tcW w:w="4927" w:type="dxa"/>
          </w:tcPr>
          <w:p w14:paraId="755F00E4" w14:textId="77777777" w:rsidR="0037516C" w:rsidRPr="0037516C" w:rsidRDefault="0037516C" w:rsidP="007506BB">
            <w:pPr>
              <w:pStyle w:val="Pa30"/>
              <w:spacing w:line="240" w:lineRule="auto"/>
              <w:jc w:val="center"/>
              <w:rPr>
                <w:rFonts w:ascii="Arial" w:hAnsi="Arial" w:cs="Arial"/>
              </w:rPr>
            </w:pPr>
            <w:r w:rsidRPr="0037516C">
              <w:rPr>
                <w:rFonts w:ascii="Arial" w:hAnsi="Arial" w:cs="Arial"/>
              </w:rPr>
              <w:t>±25</w:t>
            </w:r>
          </w:p>
        </w:tc>
      </w:tr>
      <w:tr w:rsidR="0037516C" w:rsidRPr="0037516C" w14:paraId="23E21A51" w14:textId="77777777" w:rsidTr="0037516C">
        <w:tc>
          <w:tcPr>
            <w:tcW w:w="4926" w:type="dxa"/>
          </w:tcPr>
          <w:p w14:paraId="42D3EA23" w14:textId="1A68EBBD" w:rsidR="0037516C" w:rsidRPr="007506BB" w:rsidRDefault="0037516C" w:rsidP="007506BB">
            <w:pPr>
              <w:spacing w:after="0" w:line="240" w:lineRule="auto"/>
              <w:jc w:val="center"/>
              <w:rPr>
                <w:rFonts w:ascii="Cambria" w:hAnsi="Cambria" w:cs="Cambria"/>
                <w:color w:val="221E1F"/>
                <w:sz w:val="28"/>
                <w:szCs w:val="16"/>
                <w:vertAlign w:val="subscript"/>
              </w:rPr>
            </w:pPr>
            <w:r w:rsidRPr="0037516C">
              <w:rPr>
                <w:rFonts w:ascii="Arial" w:hAnsi="Arial" w:cs="Arial"/>
              </w:rPr>
              <w:t xml:space="preserve">0,44 &gt; </w:t>
            </w:r>
            <w:r w:rsidR="007506BB" w:rsidRPr="006F4874">
              <w:rPr>
                <w:rFonts w:ascii="Cambria" w:hAnsi="Cambria" w:cs="Cambria"/>
                <w:i/>
                <w:iCs/>
                <w:color w:val="221E1F"/>
                <w:sz w:val="28"/>
              </w:rPr>
              <w:t>τ</w:t>
            </w:r>
            <w:r w:rsidR="007506BB"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  <w:r w:rsidRPr="0037516C">
              <w:rPr>
                <w:rFonts w:ascii="Arial" w:hAnsi="Arial" w:cs="Arial"/>
              </w:rPr>
              <w:t>≥ 0,023</w:t>
            </w:r>
          </w:p>
        </w:tc>
        <w:tc>
          <w:tcPr>
            <w:tcW w:w="4927" w:type="dxa"/>
          </w:tcPr>
          <w:p w14:paraId="56CA245E" w14:textId="77777777" w:rsidR="0037516C" w:rsidRPr="0037516C" w:rsidRDefault="0037516C" w:rsidP="007506BB">
            <w:pPr>
              <w:pStyle w:val="Pa30"/>
              <w:spacing w:line="240" w:lineRule="auto"/>
              <w:jc w:val="center"/>
              <w:rPr>
                <w:rFonts w:ascii="Arial" w:hAnsi="Arial" w:cs="Arial"/>
              </w:rPr>
            </w:pPr>
            <w:r w:rsidRPr="0037516C">
              <w:rPr>
                <w:rFonts w:ascii="Arial" w:hAnsi="Arial" w:cs="Arial"/>
              </w:rPr>
              <w:t>±30</w:t>
            </w:r>
          </w:p>
        </w:tc>
      </w:tr>
      <w:tr w:rsidR="0037516C" w:rsidRPr="0037516C" w14:paraId="191153F8" w14:textId="77777777" w:rsidTr="0037516C">
        <w:tc>
          <w:tcPr>
            <w:tcW w:w="4926" w:type="dxa"/>
          </w:tcPr>
          <w:p w14:paraId="34186C0B" w14:textId="586575DE" w:rsidR="0037516C" w:rsidRPr="007506BB" w:rsidRDefault="0037516C" w:rsidP="007506BB">
            <w:pPr>
              <w:spacing w:after="0" w:line="240" w:lineRule="auto"/>
              <w:jc w:val="center"/>
              <w:rPr>
                <w:rFonts w:ascii="Cambria" w:hAnsi="Cambria" w:cs="Cambria"/>
                <w:color w:val="221E1F"/>
                <w:sz w:val="28"/>
                <w:szCs w:val="16"/>
                <w:vertAlign w:val="subscript"/>
              </w:rPr>
            </w:pPr>
            <w:r w:rsidRPr="0037516C">
              <w:rPr>
                <w:rFonts w:ascii="Arial" w:hAnsi="Arial" w:cs="Arial"/>
              </w:rPr>
              <w:t xml:space="preserve">0,023 &gt; </w:t>
            </w:r>
            <w:r w:rsidR="007506BB" w:rsidRPr="006F4874">
              <w:rPr>
                <w:rFonts w:ascii="Cambria" w:hAnsi="Cambria" w:cs="Cambria"/>
                <w:i/>
                <w:iCs/>
                <w:color w:val="221E1F"/>
                <w:sz w:val="28"/>
              </w:rPr>
              <w:t>τ</w:t>
            </w:r>
            <w:r w:rsidR="007506BB"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  <w:r w:rsidRPr="0037516C">
              <w:rPr>
                <w:rFonts w:ascii="Arial" w:hAnsi="Arial" w:cs="Arial"/>
              </w:rPr>
              <w:t>≥ 0,001 2</w:t>
            </w:r>
          </w:p>
        </w:tc>
        <w:tc>
          <w:tcPr>
            <w:tcW w:w="4927" w:type="dxa"/>
          </w:tcPr>
          <w:p w14:paraId="27F5BAF0" w14:textId="77777777" w:rsidR="0037516C" w:rsidRPr="0037516C" w:rsidRDefault="0037516C" w:rsidP="007506BB">
            <w:pPr>
              <w:pStyle w:val="Pa30"/>
              <w:spacing w:line="240" w:lineRule="auto"/>
              <w:jc w:val="center"/>
              <w:rPr>
                <w:rFonts w:ascii="Arial" w:hAnsi="Arial" w:cs="Arial"/>
              </w:rPr>
            </w:pPr>
            <w:r w:rsidRPr="0037516C">
              <w:rPr>
                <w:rFonts w:ascii="Arial" w:hAnsi="Arial" w:cs="Arial"/>
              </w:rPr>
              <w:t>±45</w:t>
            </w:r>
          </w:p>
        </w:tc>
      </w:tr>
      <w:tr w:rsidR="0037516C" w:rsidRPr="0037516C" w14:paraId="44BBA9FB" w14:textId="77777777" w:rsidTr="0037516C">
        <w:tc>
          <w:tcPr>
            <w:tcW w:w="4926" w:type="dxa"/>
          </w:tcPr>
          <w:p w14:paraId="48CF0F36" w14:textId="0141CB7F" w:rsidR="0037516C" w:rsidRPr="007506BB" w:rsidRDefault="0037516C" w:rsidP="007506BB">
            <w:pPr>
              <w:spacing w:after="0" w:line="240" w:lineRule="auto"/>
              <w:jc w:val="center"/>
              <w:rPr>
                <w:rFonts w:ascii="Cambria" w:hAnsi="Cambria" w:cs="Cambria"/>
                <w:color w:val="221E1F"/>
                <w:sz w:val="28"/>
                <w:szCs w:val="16"/>
                <w:vertAlign w:val="subscript"/>
              </w:rPr>
            </w:pPr>
            <w:r w:rsidRPr="0037516C">
              <w:rPr>
                <w:rFonts w:ascii="Arial" w:hAnsi="Arial" w:cs="Arial"/>
              </w:rPr>
              <w:t xml:space="preserve">0,001 2 &gt; </w:t>
            </w:r>
            <w:r w:rsidR="007506BB" w:rsidRPr="006F4874">
              <w:rPr>
                <w:rFonts w:ascii="Cambria" w:hAnsi="Cambria" w:cs="Cambria"/>
                <w:i/>
                <w:iCs/>
                <w:color w:val="221E1F"/>
                <w:sz w:val="28"/>
              </w:rPr>
              <w:t>τ</w:t>
            </w:r>
            <w:r w:rsidR="007506BB" w:rsidRPr="006F4874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  <w:r w:rsidRPr="0037516C">
              <w:rPr>
                <w:rFonts w:ascii="Arial" w:hAnsi="Arial" w:cs="Arial"/>
              </w:rPr>
              <w:t>≥ 0,000 023</w:t>
            </w:r>
          </w:p>
        </w:tc>
        <w:tc>
          <w:tcPr>
            <w:tcW w:w="4927" w:type="dxa"/>
          </w:tcPr>
          <w:p w14:paraId="4A875459" w14:textId="77777777" w:rsidR="0037516C" w:rsidRPr="0037516C" w:rsidRDefault="0037516C" w:rsidP="007506BB">
            <w:pPr>
              <w:pStyle w:val="Pa30"/>
              <w:spacing w:line="240" w:lineRule="auto"/>
              <w:jc w:val="center"/>
              <w:rPr>
                <w:rFonts w:ascii="Arial" w:hAnsi="Arial" w:cs="Arial"/>
              </w:rPr>
            </w:pPr>
            <w:r w:rsidRPr="0037516C">
              <w:rPr>
                <w:rFonts w:ascii="Arial" w:hAnsi="Arial" w:cs="Arial"/>
              </w:rPr>
              <w:t>±60</w:t>
            </w:r>
          </w:p>
        </w:tc>
      </w:tr>
    </w:tbl>
    <w:p w14:paraId="6E74DF3E" w14:textId="41679681" w:rsidR="00A92BD9" w:rsidRDefault="008F23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F23D9">
        <w:rPr>
          <w:b/>
          <w:bCs/>
          <w:color w:val="auto"/>
          <w:sz w:val="24"/>
          <w:szCs w:val="28"/>
        </w:rPr>
        <w:lastRenderedPageBreak/>
        <w:t xml:space="preserve">4.4.4 </w:t>
      </w:r>
      <w:r w:rsidR="002623D8" w:rsidRPr="002623D8">
        <w:rPr>
          <w:b/>
          <w:bCs/>
          <w:color w:val="auto"/>
          <w:sz w:val="24"/>
          <w:szCs w:val="28"/>
        </w:rPr>
        <w:t>Отклонение</w:t>
      </w:r>
      <w:r w:rsidRPr="002623D8">
        <w:rPr>
          <w:b/>
          <w:bCs/>
          <w:color w:val="auto"/>
          <w:sz w:val="24"/>
          <w:szCs w:val="28"/>
        </w:rPr>
        <w:t xml:space="preserve"> </w:t>
      </w:r>
      <w:r w:rsidR="00BD3454">
        <w:rPr>
          <w:b/>
          <w:bCs/>
          <w:color w:val="auto"/>
          <w:sz w:val="24"/>
          <w:szCs w:val="28"/>
        </w:rPr>
        <w:t xml:space="preserve">светового </w:t>
      </w:r>
      <w:r w:rsidRPr="002623D8">
        <w:rPr>
          <w:b/>
          <w:bCs/>
          <w:color w:val="auto"/>
          <w:sz w:val="24"/>
          <w:szCs w:val="28"/>
        </w:rPr>
        <w:t>коэффициента</w:t>
      </w:r>
      <w:r>
        <w:rPr>
          <w:b/>
          <w:bCs/>
          <w:color w:val="auto"/>
          <w:sz w:val="24"/>
          <w:szCs w:val="28"/>
        </w:rPr>
        <w:t xml:space="preserve"> </w:t>
      </w:r>
      <w:r w:rsidRPr="008F23D9">
        <w:rPr>
          <w:b/>
          <w:bCs/>
          <w:color w:val="auto"/>
          <w:sz w:val="24"/>
          <w:szCs w:val="28"/>
        </w:rPr>
        <w:t xml:space="preserve">пропускания автоматических сварочных </w:t>
      </w:r>
      <w:r>
        <w:rPr>
          <w:b/>
          <w:bCs/>
          <w:color w:val="auto"/>
          <w:sz w:val="24"/>
          <w:szCs w:val="28"/>
        </w:rPr>
        <w:t>свето</w:t>
      </w:r>
      <w:r w:rsidRPr="008F23D9">
        <w:rPr>
          <w:b/>
          <w:bCs/>
          <w:color w:val="auto"/>
          <w:sz w:val="24"/>
          <w:szCs w:val="28"/>
        </w:rPr>
        <w:t>фильтров</w:t>
      </w:r>
    </w:p>
    <w:p w14:paraId="14A53E4B" w14:textId="77777777" w:rsidR="00A92BD9" w:rsidRPr="00DF6114" w:rsidRDefault="008F23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DF6114">
        <w:rPr>
          <w:b/>
          <w:bCs/>
          <w:color w:val="auto"/>
          <w:sz w:val="24"/>
          <w:szCs w:val="28"/>
        </w:rPr>
        <w:t>4.4.4.1 Общие положения</w:t>
      </w:r>
    </w:p>
    <w:p w14:paraId="225384F6" w14:textId="77777777" w:rsidR="00A92BD9" w:rsidRPr="008F23D9" w:rsidRDefault="008F23D9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F23D9">
        <w:rPr>
          <w:bCs/>
          <w:color w:val="auto"/>
          <w:sz w:val="24"/>
          <w:szCs w:val="28"/>
        </w:rPr>
        <w:t>Автоматические сварочные светофильтры плоской формы должны соответствовать требованиям, изложенным в пунктах 4.4.4.2 и 4.4.4.3, и иметь маркировку класса V1, V2 или V3 в зависимости от их свойств согласно таблице 6. Автоматические сварочные светофильтры изогнутой формы должны соответствовать требованиям, изложенным в пункте 4.4.4.4, и иметь маркировку класса C1, C2 или C3 в зависимости от их свойств согласно таблице 7.</w:t>
      </w:r>
    </w:p>
    <w:p w14:paraId="7920904E" w14:textId="302360F1" w:rsidR="00A92BD9" w:rsidRPr="008F23D9" w:rsidRDefault="00962809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506BB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 w:rsidRPr="007506BB">
        <w:rPr>
          <w:rStyle w:val="ypks7kbdpwfgdykd3qb9"/>
          <w:color w:val="auto"/>
          <w:sz w:val="22"/>
          <w:szCs w:val="22"/>
        </w:rPr>
        <w:t xml:space="preserve"> - </w:t>
      </w:r>
      <w:r w:rsidR="008F23D9" w:rsidRPr="00962809">
        <w:rPr>
          <w:bCs/>
          <w:color w:val="auto"/>
          <w:sz w:val="22"/>
          <w:szCs w:val="28"/>
        </w:rPr>
        <w:t xml:space="preserve">Для автоматических сварочных </w:t>
      </w:r>
      <w:r w:rsidR="00E64C04" w:rsidRPr="00962809">
        <w:rPr>
          <w:bCs/>
          <w:color w:val="auto"/>
          <w:sz w:val="22"/>
          <w:szCs w:val="28"/>
        </w:rPr>
        <w:t>свето</w:t>
      </w:r>
      <w:r w:rsidR="008F23D9" w:rsidRPr="00962809">
        <w:rPr>
          <w:bCs/>
          <w:color w:val="auto"/>
          <w:sz w:val="22"/>
          <w:szCs w:val="28"/>
        </w:rPr>
        <w:t xml:space="preserve">фильтров, не имеющих плоской формы, на равномерность измерения </w:t>
      </w:r>
      <w:r w:rsidR="00BD3454" w:rsidRPr="00962809">
        <w:rPr>
          <w:bCs/>
          <w:color w:val="auto"/>
          <w:sz w:val="22"/>
          <w:szCs w:val="28"/>
        </w:rPr>
        <w:t xml:space="preserve">светового </w:t>
      </w:r>
      <w:r w:rsidR="008F23D9" w:rsidRPr="00962809">
        <w:rPr>
          <w:bCs/>
          <w:color w:val="auto"/>
          <w:sz w:val="22"/>
          <w:szCs w:val="28"/>
        </w:rPr>
        <w:t xml:space="preserve">коэффициента пропускания будет влиять угловая зависимость, а измерение угловой зависимости в центре светофильтра не будет репрезентативным для углов падения, воспринимаемым глазом. Таким образом, требования, приведенные в пункте 4.4.4.4, больше подходят для автоматических сварочных </w:t>
      </w:r>
      <w:r w:rsidR="00A06AEE" w:rsidRPr="00962809">
        <w:rPr>
          <w:bCs/>
          <w:color w:val="auto"/>
          <w:sz w:val="22"/>
          <w:szCs w:val="28"/>
        </w:rPr>
        <w:t>свето</w:t>
      </w:r>
      <w:r w:rsidR="008F23D9" w:rsidRPr="00962809">
        <w:rPr>
          <w:bCs/>
          <w:color w:val="auto"/>
          <w:sz w:val="22"/>
          <w:szCs w:val="28"/>
        </w:rPr>
        <w:t>фильтров изогнутой формы.</w:t>
      </w:r>
    </w:p>
    <w:p w14:paraId="714CF05A" w14:textId="20AEED9E" w:rsidR="00A92BD9" w:rsidRPr="00DF6114" w:rsidRDefault="00A06AEE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DF6114">
        <w:rPr>
          <w:b/>
          <w:bCs/>
          <w:color w:val="auto"/>
          <w:sz w:val="24"/>
          <w:szCs w:val="28"/>
        </w:rPr>
        <w:t xml:space="preserve">4.4.4.2 Равномерность </w:t>
      </w:r>
      <w:r w:rsidR="00DA0EB1">
        <w:rPr>
          <w:b/>
          <w:bCs/>
          <w:color w:val="auto"/>
          <w:sz w:val="24"/>
          <w:szCs w:val="28"/>
        </w:rPr>
        <w:t xml:space="preserve">светового </w:t>
      </w:r>
      <w:r w:rsidRPr="00DF6114">
        <w:rPr>
          <w:b/>
          <w:bCs/>
          <w:color w:val="auto"/>
          <w:sz w:val="24"/>
          <w:szCs w:val="28"/>
        </w:rPr>
        <w:t xml:space="preserve">коэффициента пропускания и </w:t>
      </w:r>
      <w:r w:rsidRPr="00DF6114">
        <w:rPr>
          <w:rStyle w:val="ypks7kbdpwfgdykd3qb9"/>
          <w:b/>
          <w:color w:val="auto"/>
          <w:sz w:val="24"/>
        </w:rPr>
        <w:t>соответствие</w:t>
      </w:r>
      <w:r w:rsidRPr="00DF6114">
        <w:rPr>
          <w:b/>
          <w:color w:val="auto"/>
          <w:sz w:val="24"/>
        </w:rPr>
        <w:t xml:space="preserve"> коэффициента </w:t>
      </w:r>
      <w:r w:rsidRPr="00DF6114">
        <w:rPr>
          <w:rStyle w:val="ypks7kbdpwfgdykd3qb9"/>
          <w:b/>
          <w:color w:val="auto"/>
          <w:sz w:val="24"/>
        </w:rPr>
        <w:t>пропускания</w:t>
      </w:r>
      <w:r w:rsidRPr="00DF6114">
        <w:rPr>
          <w:b/>
          <w:bCs/>
          <w:color w:val="auto"/>
          <w:sz w:val="24"/>
          <w:szCs w:val="28"/>
        </w:rPr>
        <w:t xml:space="preserve"> для плоских автоматических сварочных светофильтров</w:t>
      </w:r>
    </w:p>
    <w:p w14:paraId="2FAD9BD1" w14:textId="0028DA05" w:rsidR="00A92BD9" w:rsidRPr="00320D7E" w:rsidRDefault="00320D7E" w:rsidP="00320D7E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20D7E">
        <w:rPr>
          <w:bCs/>
          <w:color w:val="auto"/>
          <w:sz w:val="24"/>
          <w:szCs w:val="28"/>
        </w:rPr>
        <w:t xml:space="preserve">При измерении равномерности </w:t>
      </w:r>
      <w:r w:rsidR="00CB5985">
        <w:rPr>
          <w:bCs/>
          <w:color w:val="auto"/>
          <w:sz w:val="24"/>
          <w:szCs w:val="28"/>
        </w:rPr>
        <w:t xml:space="preserve">светового </w:t>
      </w:r>
      <w:r w:rsidRPr="00320D7E">
        <w:rPr>
          <w:bCs/>
          <w:color w:val="auto"/>
          <w:sz w:val="24"/>
          <w:szCs w:val="28"/>
        </w:rPr>
        <w:t>коэффициента пропускания в соответствии с ISO 18526-2:2020, 17.7, и измерении соответствия коэффициента пропускания в соответствии с ISO 18526-2:2020, 17.10, при температуре (23 ± 5) °C, значения ΔFR, ΔFL и ΔP плоских автоматических сварочных светофильтров не должны превышать значения, указанные в таблице 5. Это требование распространяется на осветленное состояние и все номинальные затемненные состояния.</w:t>
      </w:r>
    </w:p>
    <w:p w14:paraId="323F62CA" w14:textId="432BDD0C" w:rsidR="00A06AEE" w:rsidRPr="00DF6114" w:rsidRDefault="00A06AEE" w:rsidP="00A06AEE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DF6114">
        <w:rPr>
          <w:b/>
          <w:color w:val="auto"/>
          <w:spacing w:val="40"/>
          <w:sz w:val="24"/>
          <w:szCs w:val="24"/>
        </w:rPr>
        <w:t>Таблица</w:t>
      </w:r>
      <w:r w:rsidRPr="00DF6114">
        <w:rPr>
          <w:b/>
          <w:color w:val="auto"/>
          <w:sz w:val="24"/>
          <w:szCs w:val="24"/>
        </w:rPr>
        <w:t xml:space="preserve"> </w:t>
      </w:r>
      <w:r w:rsidR="00683350" w:rsidRPr="00DF6114">
        <w:rPr>
          <w:b/>
          <w:color w:val="auto"/>
          <w:sz w:val="24"/>
          <w:szCs w:val="24"/>
        </w:rPr>
        <w:t>5</w:t>
      </w:r>
      <w:r w:rsidRPr="00DF6114">
        <w:rPr>
          <w:rFonts w:cs="Cambria"/>
          <w:b/>
          <w:bCs/>
          <w:color w:val="auto"/>
          <w:sz w:val="24"/>
          <w:szCs w:val="24"/>
        </w:rPr>
        <w:t xml:space="preserve"> </w:t>
      </w:r>
      <w:r w:rsidRPr="00DF6114">
        <w:rPr>
          <w:rFonts w:cs="Cambria"/>
          <w:b/>
          <w:bCs/>
          <w:color w:val="221E1F"/>
          <w:sz w:val="22"/>
          <w:szCs w:val="22"/>
        </w:rPr>
        <w:t xml:space="preserve">— </w:t>
      </w:r>
      <w:r w:rsidR="002623D8">
        <w:rPr>
          <w:rFonts w:cs="Cambria"/>
          <w:b/>
          <w:bCs/>
          <w:color w:val="221E1F"/>
          <w:sz w:val="22"/>
          <w:szCs w:val="22"/>
        </w:rPr>
        <w:t>Отклонение</w:t>
      </w:r>
      <w:r w:rsidRPr="00DF6114">
        <w:rPr>
          <w:rFonts w:cs="Cambria"/>
          <w:b/>
          <w:bCs/>
          <w:color w:val="221E1F"/>
          <w:sz w:val="22"/>
          <w:szCs w:val="22"/>
        </w:rPr>
        <w:t xml:space="preserve"> </w:t>
      </w:r>
      <w:r w:rsidR="009D3FBF">
        <w:rPr>
          <w:rFonts w:cs="Cambria"/>
          <w:b/>
          <w:bCs/>
          <w:color w:val="221E1F"/>
          <w:sz w:val="22"/>
          <w:szCs w:val="22"/>
        </w:rPr>
        <w:t xml:space="preserve">светового </w:t>
      </w:r>
      <w:r w:rsidRPr="00DF6114">
        <w:rPr>
          <w:rFonts w:cs="Cambria"/>
          <w:b/>
          <w:bCs/>
          <w:color w:val="221E1F"/>
          <w:sz w:val="22"/>
          <w:szCs w:val="22"/>
        </w:rPr>
        <w:t xml:space="preserve">коэффициента пропускания для </w:t>
      </w:r>
      <w:r w:rsidR="00320D7E" w:rsidRPr="00DF6114">
        <w:rPr>
          <w:rFonts w:cs="Cambria"/>
          <w:b/>
          <w:bCs/>
          <w:color w:val="221E1F"/>
          <w:sz w:val="22"/>
          <w:szCs w:val="22"/>
        </w:rPr>
        <w:t>плоских автоматических сварочных светофильтров</w:t>
      </w:r>
    </w:p>
    <w:tbl>
      <w:tblPr>
        <w:tblStyle w:val="af4"/>
        <w:tblW w:w="9930" w:type="dxa"/>
        <w:jc w:val="center"/>
        <w:tblLook w:val="04A0" w:firstRow="1" w:lastRow="0" w:firstColumn="1" w:lastColumn="0" w:noHBand="0" w:noVBand="1"/>
      </w:tblPr>
      <w:tblGrid>
        <w:gridCol w:w="3310"/>
        <w:gridCol w:w="3310"/>
        <w:gridCol w:w="3310"/>
      </w:tblGrid>
      <w:tr w:rsidR="00A06AEE" w:rsidRPr="0020363C" w14:paraId="110392AF" w14:textId="77777777" w:rsidTr="002229D8">
        <w:trPr>
          <w:trHeight w:val="1296"/>
          <w:jc w:val="center"/>
        </w:trPr>
        <w:tc>
          <w:tcPr>
            <w:tcW w:w="3310" w:type="dxa"/>
            <w:tcBorders>
              <w:bottom w:val="double" w:sz="4" w:space="0" w:color="auto"/>
            </w:tcBorders>
          </w:tcPr>
          <w:p w14:paraId="44BDAC42" w14:textId="3573EA3D" w:rsidR="00A06AEE" w:rsidRPr="002229D8" w:rsidRDefault="00A4016B" w:rsidP="006114F2">
            <w:pPr>
              <w:pStyle w:val="HEADERTEXT"/>
              <w:spacing w:line="360" w:lineRule="auto"/>
              <w:jc w:val="center"/>
              <w:rPr>
                <w:b/>
                <w:bCs/>
                <w:color w:val="221E1F"/>
                <w:sz w:val="22"/>
                <w:szCs w:val="22"/>
              </w:rPr>
            </w:pPr>
            <w:r>
              <w:rPr>
                <w:b/>
                <w:bCs/>
                <w:color w:val="221E1F"/>
                <w:sz w:val="22"/>
                <w:szCs w:val="22"/>
              </w:rPr>
              <w:t>Световой к</w:t>
            </w:r>
            <w:r w:rsidR="00A06AEE" w:rsidRPr="002229D8">
              <w:rPr>
                <w:b/>
                <w:bCs/>
                <w:color w:val="221E1F"/>
                <w:sz w:val="22"/>
                <w:szCs w:val="22"/>
              </w:rPr>
              <w:t>оэффициент пропускания</w:t>
            </w:r>
          </w:p>
          <w:p w14:paraId="3B8647C1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color w:val="221E1F"/>
                <w:sz w:val="22"/>
                <w:szCs w:val="22"/>
              </w:rPr>
              <w:t>(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 xml:space="preserve">380 нм ≤ </w:t>
            </w:r>
            <w:r w:rsidRPr="0020363C"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  <w:t xml:space="preserve">λ 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≤ 780 нм</w:t>
            </w:r>
            <w:r>
              <w:rPr>
                <w:rFonts w:ascii="Arial" w:hAnsi="Arial" w:cs="Arial"/>
                <w:color w:val="221E1F"/>
                <w:sz w:val="22"/>
                <w:szCs w:val="22"/>
              </w:rPr>
              <w:t>)</w:t>
            </w:r>
          </w:p>
          <w:p w14:paraId="297B808B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%</w:t>
            </w:r>
          </w:p>
        </w:tc>
        <w:tc>
          <w:tcPr>
            <w:tcW w:w="3310" w:type="dxa"/>
            <w:tcBorders>
              <w:bottom w:val="double" w:sz="4" w:space="0" w:color="auto"/>
            </w:tcBorders>
          </w:tcPr>
          <w:p w14:paraId="01FF2EA4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229D8"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  <w:t>Максимальное значение</w:t>
            </w:r>
            <w:r w:rsidRPr="0020363C">
              <w:rPr>
                <w:rFonts w:ascii="Arial" w:hAnsi="Arial" w:cs="Arial"/>
                <w:bCs/>
                <w:color w:val="221E1F"/>
                <w:sz w:val="22"/>
                <w:szCs w:val="22"/>
              </w:rPr>
              <w:t xml:space="preserve"> 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Δ</w:t>
            </w:r>
            <w:r w:rsidRPr="0020363C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6F4EEA">
              <w:rPr>
                <w:rStyle w:val="A10"/>
                <w:rFonts w:ascii="Arial" w:hAnsi="Arial" w:cs="Arial"/>
                <w:sz w:val="22"/>
                <w:szCs w:val="22"/>
                <w:vertAlign w:val="subscript"/>
                <w:lang w:val="en-US"/>
              </w:rPr>
              <w:t>R</w:t>
            </w:r>
            <w:r w:rsidRPr="0020363C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2229D8">
              <w:rPr>
                <w:rStyle w:val="A10"/>
                <w:rFonts w:ascii="Arial" w:hAnsi="Arial" w:cs="Arial"/>
                <w:b/>
                <w:sz w:val="22"/>
                <w:szCs w:val="22"/>
              </w:rPr>
              <w:t>и</w:t>
            </w:r>
            <w:r w:rsidRPr="0020363C">
              <w:rPr>
                <w:rFonts w:ascii="Arial" w:hAnsi="Arial" w:cs="Arial"/>
                <w:bCs/>
                <w:color w:val="221E1F"/>
                <w:sz w:val="22"/>
                <w:szCs w:val="22"/>
              </w:rPr>
              <w:t xml:space="preserve"> 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Δ</w:t>
            </w:r>
            <w:r w:rsidRPr="0020363C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6F4EEA">
              <w:rPr>
                <w:rStyle w:val="A10"/>
                <w:rFonts w:ascii="Arial" w:hAnsi="Arial" w:cs="Arial"/>
                <w:sz w:val="22"/>
                <w:szCs w:val="22"/>
                <w:vertAlign w:val="subscript"/>
                <w:lang w:val="en-US"/>
              </w:rPr>
              <w:t>L</w:t>
            </w:r>
          </w:p>
          <w:p w14:paraId="35ACEA66" w14:textId="77777777" w:rsidR="00A06AEE" w:rsidRPr="0020363C" w:rsidRDefault="00A06AEE" w:rsidP="006114F2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20363C">
              <w:rPr>
                <w:color w:val="221E1F"/>
                <w:sz w:val="22"/>
                <w:szCs w:val="22"/>
              </w:rPr>
              <w:t>%</w:t>
            </w:r>
          </w:p>
        </w:tc>
        <w:tc>
          <w:tcPr>
            <w:tcW w:w="3310" w:type="dxa"/>
            <w:tcBorders>
              <w:bottom w:val="double" w:sz="4" w:space="0" w:color="auto"/>
            </w:tcBorders>
          </w:tcPr>
          <w:p w14:paraId="45A913F6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229D8"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  <w:t>Максимальное значение</w:t>
            </w:r>
            <w:r w:rsidRPr="0020363C">
              <w:rPr>
                <w:rFonts w:ascii="Arial" w:hAnsi="Arial" w:cs="Arial"/>
                <w:bCs/>
                <w:color w:val="221E1F"/>
                <w:sz w:val="22"/>
                <w:szCs w:val="22"/>
              </w:rPr>
              <w:t xml:space="preserve"> 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Δ</w:t>
            </w:r>
            <w:r w:rsidRPr="0020363C"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  <w:t>P</w:t>
            </w:r>
          </w:p>
          <w:p w14:paraId="026FAB19" w14:textId="77777777" w:rsidR="00A06AEE" w:rsidRPr="0020363C" w:rsidRDefault="00A06AEE" w:rsidP="006114F2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20363C">
              <w:rPr>
                <w:color w:val="221E1F"/>
                <w:sz w:val="22"/>
                <w:szCs w:val="22"/>
              </w:rPr>
              <w:t>%</w:t>
            </w:r>
          </w:p>
        </w:tc>
      </w:tr>
      <w:tr w:rsidR="00A06AEE" w:rsidRPr="0020363C" w14:paraId="770C4869" w14:textId="77777777" w:rsidTr="002229D8">
        <w:trPr>
          <w:trHeight w:val="399"/>
          <w:jc w:val="center"/>
        </w:trPr>
        <w:tc>
          <w:tcPr>
            <w:tcW w:w="3310" w:type="dxa"/>
            <w:tcBorders>
              <w:top w:val="double" w:sz="4" w:space="0" w:color="auto"/>
            </w:tcBorders>
          </w:tcPr>
          <w:p w14:paraId="511F0AAF" w14:textId="77777777" w:rsidR="00A06AEE" w:rsidRPr="006F4EEA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 xml:space="preserve">100 &gt; </w:t>
            </w:r>
            <w:r w:rsidRPr="00A06AEE">
              <w:rPr>
                <w:rFonts w:ascii="Cambria Math" w:hAnsi="Cambria Math" w:cs="Cambria Math"/>
                <w:noProof/>
              </w:rPr>
              <w:drawing>
                <wp:inline distT="0" distB="0" distL="0" distR="0" wp14:anchorId="06A14E9D" wp14:editId="75519B73">
                  <wp:extent cx="201560" cy="114218"/>
                  <wp:effectExtent l="0" t="0" r="8255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8" cy="1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≥ 17,8</w:t>
            </w:r>
          </w:p>
        </w:tc>
        <w:tc>
          <w:tcPr>
            <w:tcW w:w="3310" w:type="dxa"/>
            <w:tcBorders>
              <w:top w:val="double" w:sz="4" w:space="0" w:color="auto"/>
            </w:tcBorders>
          </w:tcPr>
          <w:p w14:paraId="2EE9B484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color w:val="221E1F"/>
                <w:sz w:val="22"/>
                <w:szCs w:val="22"/>
              </w:rPr>
              <w:t>20</w:t>
            </w:r>
          </w:p>
        </w:tc>
        <w:tc>
          <w:tcPr>
            <w:tcW w:w="3310" w:type="dxa"/>
            <w:tcBorders>
              <w:top w:val="double" w:sz="4" w:space="0" w:color="auto"/>
            </w:tcBorders>
          </w:tcPr>
          <w:p w14:paraId="56BEF6BB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15</w:t>
            </w:r>
          </w:p>
        </w:tc>
      </w:tr>
      <w:tr w:rsidR="00A06AEE" w:rsidRPr="0020363C" w14:paraId="1724DDE5" w14:textId="77777777" w:rsidTr="00320D7E">
        <w:trPr>
          <w:trHeight w:val="399"/>
          <w:jc w:val="center"/>
        </w:trPr>
        <w:tc>
          <w:tcPr>
            <w:tcW w:w="3310" w:type="dxa"/>
          </w:tcPr>
          <w:p w14:paraId="2D42D43D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 xml:space="preserve">17,8 &gt; </w:t>
            </w:r>
            <w:r w:rsidRPr="00A06AEE">
              <w:rPr>
                <w:rFonts w:ascii="Cambria Math" w:hAnsi="Cambria Math" w:cs="Cambria Math"/>
                <w:noProof/>
              </w:rPr>
              <w:drawing>
                <wp:inline distT="0" distB="0" distL="0" distR="0" wp14:anchorId="56C57061" wp14:editId="6F751EC3">
                  <wp:extent cx="201560" cy="114218"/>
                  <wp:effectExtent l="0" t="0" r="8255" b="63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8" cy="1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363C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≥ 0,44</w:t>
            </w:r>
          </w:p>
        </w:tc>
        <w:tc>
          <w:tcPr>
            <w:tcW w:w="3310" w:type="dxa"/>
          </w:tcPr>
          <w:p w14:paraId="77D4F7CE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221E1F"/>
                <w:sz w:val="22"/>
                <w:szCs w:val="22"/>
              </w:rPr>
              <w:t>5</w:t>
            </w:r>
          </w:p>
        </w:tc>
        <w:tc>
          <w:tcPr>
            <w:tcW w:w="3310" w:type="dxa"/>
          </w:tcPr>
          <w:p w14:paraId="40339D43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color w:val="221E1F"/>
                <w:sz w:val="22"/>
                <w:szCs w:val="22"/>
              </w:rPr>
              <w:t>20</w:t>
            </w:r>
          </w:p>
        </w:tc>
      </w:tr>
      <w:tr w:rsidR="00A06AEE" w:rsidRPr="0020363C" w14:paraId="257EB3DA" w14:textId="77777777" w:rsidTr="00320D7E">
        <w:trPr>
          <w:trHeight w:val="399"/>
          <w:jc w:val="center"/>
        </w:trPr>
        <w:tc>
          <w:tcPr>
            <w:tcW w:w="3310" w:type="dxa"/>
          </w:tcPr>
          <w:p w14:paraId="7C6169C3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 xml:space="preserve">0,44 &gt; </w:t>
            </w:r>
            <w:r w:rsidRPr="00A06AEE">
              <w:rPr>
                <w:rFonts w:ascii="Cambria Math" w:hAnsi="Cambria Math" w:cs="Cambria Math"/>
                <w:noProof/>
              </w:rPr>
              <w:drawing>
                <wp:inline distT="0" distB="0" distL="0" distR="0" wp14:anchorId="7B2A23C2" wp14:editId="1AAAD2AC">
                  <wp:extent cx="201560" cy="114218"/>
                  <wp:effectExtent l="0" t="0" r="8255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8" cy="1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≥ 0,023</w:t>
            </w:r>
          </w:p>
        </w:tc>
        <w:tc>
          <w:tcPr>
            <w:tcW w:w="3310" w:type="dxa"/>
          </w:tcPr>
          <w:p w14:paraId="40235A4C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30</w:t>
            </w:r>
          </w:p>
        </w:tc>
        <w:tc>
          <w:tcPr>
            <w:tcW w:w="3310" w:type="dxa"/>
          </w:tcPr>
          <w:p w14:paraId="274BE436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20</w:t>
            </w:r>
          </w:p>
        </w:tc>
      </w:tr>
      <w:tr w:rsidR="00A06AEE" w:rsidRPr="0020363C" w14:paraId="09BFE282" w14:textId="77777777" w:rsidTr="00320D7E">
        <w:trPr>
          <w:trHeight w:val="399"/>
          <w:jc w:val="center"/>
        </w:trPr>
        <w:tc>
          <w:tcPr>
            <w:tcW w:w="3310" w:type="dxa"/>
          </w:tcPr>
          <w:p w14:paraId="08C66992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 xml:space="preserve">0,023 &gt; </w:t>
            </w:r>
            <w:r w:rsidRPr="00A06AEE">
              <w:rPr>
                <w:rFonts w:ascii="Cambria Math" w:hAnsi="Cambria Math" w:cs="Cambria Math"/>
                <w:noProof/>
              </w:rPr>
              <w:drawing>
                <wp:inline distT="0" distB="0" distL="0" distR="0" wp14:anchorId="2660DA71" wp14:editId="6CA8DF3D">
                  <wp:extent cx="201560" cy="114218"/>
                  <wp:effectExtent l="0" t="0" r="8255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8" cy="1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363C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≥ 0,001 2</w:t>
            </w:r>
          </w:p>
        </w:tc>
        <w:tc>
          <w:tcPr>
            <w:tcW w:w="3310" w:type="dxa"/>
          </w:tcPr>
          <w:p w14:paraId="3ECCC26F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221E1F"/>
                <w:sz w:val="22"/>
                <w:szCs w:val="22"/>
              </w:rPr>
              <w:t>5</w:t>
            </w:r>
          </w:p>
        </w:tc>
        <w:tc>
          <w:tcPr>
            <w:tcW w:w="3310" w:type="dxa"/>
          </w:tcPr>
          <w:p w14:paraId="504BDF3C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color w:val="221E1F"/>
                <w:sz w:val="22"/>
                <w:szCs w:val="22"/>
              </w:rPr>
              <w:t>3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0</w:t>
            </w:r>
          </w:p>
        </w:tc>
      </w:tr>
      <w:tr w:rsidR="00A06AEE" w:rsidRPr="0020363C" w14:paraId="6CC5B884" w14:textId="77777777" w:rsidTr="00320D7E">
        <w:trPr>
          <w:trHeight w:val="399"/>
          <w:jc w:val="center"/>
        </w:trPr>
        <w:tc>
          <w:tcPr>
            <w:tcW w:w="3310" w:type="dxa"/>
          </w:tcPr>
          <w:p w14:paraId="2161434F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 xml:space="preserve">0,001 2 &gt; </w:t>
            </w:r>
            <w:r w:rsidRPr="00A06AEE">
              <w:rPr>
                <w:rFonts w:ascii="Cambria Math" w:hAnsi="Cambria Math" w:cs="Cambria Math"/>
                <w:noProof/>
              </w:rPr>
              <w:drawing>
                <wp:inline distT="0" distB="0" distL="0" distR="0" wp14:anchorId="25891E39" wp14:editId="18593C50">
                  <wp:extent cx="201560" cy="114218"/>
                  <wp:effectExtent l="0" t="0" r="8255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8" cy="1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363C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≥ 0,000 023</w:t>
            </w:r>
          </w:p>
        </w:tc>
        <w:tc>
          <w:tcPr>
            <w:tcW w:w="3310" w:type="dxa"/>
          </w:tcPr>
          <w:p w14:paraId="2B5FFC60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60</w:t>
            </w:r>
          </w:p>
        </w:tc>
        <w:tc>
          <w:tcPr>
            <w:tcW w:w="3310" w:type="dxa"/>
          </w:tcPr>
          <w:p w14:paraId="1C61BE14" w14:textId="77777777" w:rsidR="00A06AEE" w:rsidRPr="0020363C" w:rsidRDefault="00A06AEE" w:rsidP="006114F2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color w:val="221E1F"/>
                <w:sz w:val="22"/>
                <w:szCs w:val="22"/>
              </w:rPr>
              <w:t>4</w:t>
            </w:r>
            <w:r w:rsidRPr="0020363C">
              <w:rPr>
                <w:rFonts w:ascii="Arial" w:hAnsi="Arial" w:cs="Arial"/>
                <w:color w:val="221E1F"/>
                <w:sz w:val="22"/>
                <w:szCs w:val="22"/>
              </w:rPr>
              <w:t>0</w:t>
            </w:r>
          </w:p>
        </w:tc>
      </w:tr>
    </w:tbl>
    <w:p w14:paraId="78448315" w14:textId="7575FA0E" w:rsidR="00A92BD9" w:rsidRPr="00DF6114" w:rsidRDefault="00D3310B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DF6114">
        <w:rPr>
          <w:b/>
          <w:bCs/>
          <w:color w:val="auto"/>
          <w:sz w:val="24"/>
          <w:szCs w:val="28"/>
        </w:rPr>
        <w:lastRenderedPageBreak/>
        <w:t xml:space="preserve">4.4.4.3 Угловая зависимость </w:t>
      </w:r>
      <w:r w:rsidR="00A4016B">
        <w:rPr>
          <w:b/>
          <w:bCs/>
          <w:color w:val="auto"/>
          <w:sz w:val="24"/>
          <w:szCs w:val="28"/>
        </w:rPr>
        <w:t xml:space="preserve">светового </w:t>
      </w:r>
      <w:r w:rsidRPr="00DF6114">
        <w:rPr>
          <w:b/>
          <w:bCs/>
          <w:color w:val="auto"/>
          <w:sz w:val="24"/>
          <w:szCs w:val="28"/>
        </w:rPr>
        <w:t>коэффициента пропускания плоских автоматических сварочных светофильтров</w:t>
      </w:r>
    </w:p>
    <w:p w14:paraId="7765A274" w14:textId="578A1121" w:rsidR="00A92BD9" w:rsidRPr="001E4AA5" w:rsidRDefault="001E4AA5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E4AA5">
        <w:rPr>
          <w:bCs/>
          <w:color w:val="auto"/>
          <w:sz w:val="24"/>
          <w:szCs w:val="28"/>
        </w:rPr>
        <w:t>При измерении в соответствии с ISO 18526-2:2020, 17.8, при температуре (23 ± 5) °C, максимальные значения V</w:t>
      </w:r>
      <w:r w:rsidRPr="001E4AA5">
        <w:rPr>
          <w:bCs/>
          <w:color w:val="auto"/>
          <w:sz w:val="24"/>
          <w:szCs w:val="28"/>
          <w:vertAlign w:val="subscript"/>
        </w:rPr>
        <w:t>15</w:t>
      </w:r>
      <w:r w:rsidRPr="001E4AA5">
        <w:rPr>
          <w:bCs/>
          <w:color w:val="auto"/>
          <w:sz w:val="24"/>
          <w:szCs w:val="28"/>
        </w:rPr>
        <w:t xml:space="preserve"> и V</w:t>
      </w:r>
      <w:r w:rsidRPr="001E4AA5">
        <w:rPr>
          <w:bCs/>
          <w:color w:val="auto"/>
          <w:sz w:val="24"/>
          <w:szCs w:val="28"/>
          <w:vertAlign w:val="subscript"/>
        </w:rPr>
        <w:t>30</w:t>
      </w:r>
      <w:r w:rsidRPr="001E4AA5">
        <w:rPr>
          <w:bCs/>
          <w:color w:val="auto"/>
          <w:sz w:val="24"/>
          <w:szCs w:val="28"/>
        </w:rPr>
        <w:t xml:space="preserve"> плоских автоматических сварочных</w:t>
      </w:r>
      <w:r w:rsidR="005879B1">
        <w:rPr>
          <w:bCs/>
          <w:color w:val="auto"/>
          <w:sz w:val="24"/>
          <w:szCs w:val="28"/>
        </w:rPr>
        <w:t xml:space="preserve"> </w:t>
      </w:r>
      <w:r w:rsidR="00C60B8A">
        <w:rPr>
          <w:bCs/>
          <w:color w:val="auto"/>
          <w:sz w:val="24"/>
          <w:szCs w:val="28"/>
        </w:rPr>
        <w:t>с</w:t>
      </w:r>
      <w:r w:rsidR="00C2604F">
        <w:rPr>
          <w:bCs/>
          <w:color w:val="auto"/>
          <w:sz w:val="24"/>
          <w:szCs w:val="28"/>
        </w:rPr>
        <w:t>в</w:t>
      </w:r>
      <w:r w:rsidR="00C60B8A">
        <w:rPr>
          <w:bCs/>
          <w:color w:val="auto"/>
          <w:sz w:val="24"/>
          <w:szCs w:val="28"/>
        </w:rPr>
        <w:t>ето</w:t>
      </w:r>
      <w:r w:rsidRPr="001E4AA5">
        <w:rPr>
          <w:bCs/>
          <w:color w:val="auto"/>
          <w:sz w:val="24"/>
          <w:szCs w:val="28"/>
        </w:rPr>
        <w:t>фильтров не должны превышать значения, указанные в таблице 6 для соответствующего класса. Это требование распространяется на</w:t>
      </w:r>
      <w:r>
        <w:rPr>
          <w:bCs/>
          <w:color w:val="auto"/>
          <w:sz w:val="24"/>
          <w:szCs w:val="28"/>
        </w:rPr>
        <w:t xml:space="preserve"> осветленное</w:t>
      </w:r>
      <w:r w:rsidRPr="001E4AA5">
        <w:rPr>
          <w:bCs/>
          <w:color w:val="auto"/>
          <w:sz w:val="24"/>
          <w:szCs w:val="28"/>
        </w:rPr>
        <w:t xml:space="preserve"> состояние и все номинальные </w:t>
      </w:r>
      <w:r>
        <w:rPr>
          <w:bCs/>
          <w:color w:val="auto"/>
          <w:sz w:val="24"/>
          <w:szCs w:val="28"/>
        </w:rPr>
        <w:t>затемненные</w:t>
      </w:r>
      <w:r w:rsidRPr="001E4AA5">
        <w:rPr>
          <w:bCs/>
          <w:color w:val="auto"/>
          <w:sz w:val="24"/>
          <w:szCs w:val="28"/>
        </w:rPr>
        <w:t xml:space="preserve"> состояния.</w:t>
      </w:r>
    </w:p>
    <w:p w14:paraId="111636A7" w14:textId="3A203DDC" w:rsidR="00A92BD9" w:rsidRPr="00DF6114" w:rsidRDefault="001E4AA5" w:rsidP="00DA3C06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4"/>
        </w:rPr>
      </w:pPr>
      <w:r w:rsidRPr="00DF6114">
        <w:rPr>
          <w:b/>
          <w:color w:val="auto"/>
          <w:spacing w:val="40"/>
          <w:sz w:val="24"/>
          <w:szCs w:val="24"/>
        </w:rPr>
        <w:t>Таблица</w:t>
      </w:r>
      <w:r w:rsidRPr="00DF6114">
        <w:rPr>
          <w:b/>
          <w:color w:val="auto"/>
          <w:sz w:val="24"/>
          <w:szCs w:val="24"/>
        </w:rPr>
        <w:t xml:space="preserve"> 6</w:t>
      </w:r>
      <w:r w:rsidRPr="00DF6114">
        <w:rPr>
          <w:rFonts w:cs="Cambria"/>
          <w:b/>
          <w:bCs/>
          <w:color w:val="auto"/>
          <w:sz w:val="24"/>
          <w:szCs w:val="24"/>
        </w:rPr>
        <w:t xml:space="preserve"> </w:t>
      </w:r>
      <w:r w:rsidRPr="00DF6114">
        <w:rPr>
          <w:rFonts w:cs="Cambria"/>
          <w:b/>
          <w:bCs/>
          <w:color w:val="221E1F"/>
          <w:sz w:val="24"/>
          <w:szCs w:val="24"/>
        </w:rPr>
        <w:t xml:space="preserve">— Угловая зависимость </w:t>
      </w:r>
      <w:r w:rsidR="00A4016B" w:rsidRPr="00A4016B">
        <w:rPr>
          <w:rFonts w:cs="Cambria"/>
          <w:b/>
          <w:bCs/>
          <w:color w:val="221E1F"/>
          <w:sz w:val="24"/>
          <w:szCs w:val="24"/>
        </w:rPr>
        <w:t>светового коэффициента пропускания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172"/>
        <w:gridCol w:w="3227"/>
        <w:gridCol w:w="3228"/>
      </w:tblGrid>
      <w:tr w:rsidR="001E4AA5" w14:paraId="084F5AB4" w14:textId="77777777" w:rsidTr="00610770">
        <w:tc>
          <w:tcPr>
            <w:tcW w:w="3284" w:type="dxa"/>
            <w:tcBorders>
              <w:bottom w:val="double" w:sz="4" w:space="0" w:color="auto"/>
            </w:tcBorders>
          </w:tcPr>
          <w:p w14:paraId="1C3B578C" w14:textId="77777777" w:rsidR="001E4AA5" w:rsidRPr="001E4AA5" w:rsidRDefault="001E4AA5" w:rsidP="001E4AA5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3284" w:type="dxa"/>
            <w:tcBorders>
              <w:bottom w:val="double" w:sz="4" w:space="0" w:color="auto"/>
            </w:tcBorders>
          </w:tcPr>
          <w:p w14:paraId="2B9A5626" w14:textId="77777777" w:rsidR="001E4AA5" w:rsidRPr="00610770" w:rsidRDefault="001E4AA5" w:rsidP="001E4AA5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610770">
              <w:rPr>
                <w:b/>
                <w:bCs/>
                <w:color w:val="auto"/>
                <w:sz w:val="24"/>
                <w:szCs w:val="28"/>
              </w:rPr>
              <w:t>Максимальные значения V</w:t>
            </w:r>
            <w:r w:rsidRPr="00610770">
              <w:rPr>
                <w:b/>
                <w:bCs/>
                <w:color w:val="auto"/>
                <w:sz w:val="24"/>
                <w:szCs w:val="28"/>
                <w:vertAlign w:val="subscript"/>
              </w:rPr>
              <w:t>15</w:t>
            </w:r>
          </w:p>
        </w:tc>
        <w:tc>
          <w:tcPr>
            <w:tcW w:w="3285" w:type="dxa"/>
            <w:tcBorders>
              <w:bottom w:val="double" w:sz="4" w:space="0" w:color="auto"/>
            </w:tcBorders>
          </w:tcPr>
          <w:p w14:paraId="5AE7C3CC" w14:textId="77777777" w:rsidR="001E4AA5" w:rsidRPr="00610770" w:rsidRDefault="001E4AA5" w:rsidP="001E4AA5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610770">
              <w:rPr>
                <w:b/>
                <w:bCs/>
                <w:color w:val="auto"/>
                <w:sz w:val="24"/>
                <w:szCs w:val="28"/>
              </w:rPr>
              <w:t>Максимальные значения V</w:t>
            </w:r>
            <w:r w:rsidRPr="00610770">
              <w:rPr>
                <w:b/>
                <w:bCs/>
                <w:color w:val="auto"/>
                <w:sz w:val="24"/>
                <w:szCs w:val="28"/>
                <w:vertAlign w:val="subscript"/>
              </w:rPr>
              <w:t>30</w:t>
            </w:r>
          </w:p>
        </w:tc>
      </w:tr>
      <w:tr w:rsidR="001E4AA5" w14:paraId="22046C0F" w14:textId="77777777" w:rsidTr="00610770">
        <w:tc>
          <w:tcPr>
            <w:tcW w:w="3284" w:type="dxa"/>
            <w:tcBorders>
              <w:top w:val="double" w:sz="4" w:space="0" w:color="auto"/>
            </w:tcBorders>
          </w:tcPr>
          <w:p w14:paraId="67576CF3" w14:textId="77777777" w:rsidR="001E4AA5" w:rsidRPr="001E4AA5" w:rsidRDefault="001E4AA5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1E4AA5">
              <w:rPr>
                <w:bCs/>
                <w:color w:val="auto"/>
                <w:sz w:val="24"/>
                <w:szCs w:val="28"/>
              </w:rPr>
              <w:t>Класс V1</w:t>
            </w:r>
          </w:p>
        </w:tc>
        <w:tc>
          <w:tcPr>
            <w:tcW w:w="3284" w:type="dxa"/>
            <w:tcBorders>
              <w:top w:val="double" w:sz="4" w:space="0" w:color="auto"/>
            </w:tcBorders>
          </w:tcPr>
          <w:p w14:paraId="1FFBA402" w14:textId="77777777" w:rsidR="001E4AA5" w:rsidRPr="001E4AA5" w:rsidRDefault="001E4AA5" w:rsidP="001E4AA5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 w:rsidRPr="001E4AA5">
              <w:rPr>
                <w:bCs/>
                <w:color w:val="auto"/>
                <w:sz w:val="24"/>
                <w:szCs w:val="28"/>
              </w:rPr>
              <w:t xml:space="preserve">2,68 (соответствует 1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  <w:tc>
          <w:tcPr>
            <w:tcW w:w="3285" w:type="dxa"/>
            <w:tcBorders>
              <w:top w:val="double" w:sz="4" w:space="0" w:color="auto"/>
            </w:tcBorders>
          </w:tcPr>
          <w:p w14:paraId="13CFB2A0" w14:textId="77777777" w:rsidR="001E4AA5" w:rsidRPr="001E4AA5" w:rsidRDefault="001E4AA5" w:rsidP="001E4AA5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 xml:space="preserve">19,31 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(соответствует </w:t>
            </w:r>
            <w:r>
              <w:rPr>
                <w:bCs/>
                <w:color w:val="auto"/>
                <w:sz w:val="24"/>
                <w:szCs w:val="28"/>
              </w:rPr>
              <w:t>3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</w:tr>
      <w:tr w:rsidR="001E4AA5" w14:paraId="66E47528" w14:textId="77777777" w:rsidTr="001E4AA5">
        <w:tc>
          <w:tcPr>
            <w:tcW w:w="3284" w:type="dxa"/>
          </w:tcPr>
          <w:p w14:paraId="1EB23D50" w14:textId="77777777" w:rsidR="001E4AA5" w:rsidRPr="001E4AA5" w:rsidRDefault="001E4AA5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1E4AA5">
              <w:rPr>
                <w:bCs/>
                <w:color w:val="auto"/>
                <w:sz w:val="24"/>
                <w:szCs w:val="28"/>
              </w:rPr>
              <w:t>Класс V2</w:t>
            </w:r>
          </w:p>
        </w:tc>
        <w:tc>
          <w:tcPr>
            <w:tcW w:w="3284" w:type="dxa"/>
          </w:tcPr>
          <w:p w14:paraId="36E6F2F1" w14:textId="77777777" w:rsidR="001E4AA5" w:rsidRPr="001E4AA5" w:rsidRDefault="001E4AA5" w:rsidP="001E4AA5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7,20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(соответствует </w:t>
            </w:r>
            <w:r>
              <w:rPr>
                <w:bCs/>
                <w:color w:val="auto"/>
                <w:sz w:val="24"/>
                <w:szCs w:val="28"/>
              </w:rPr>
              <w:t>2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  <w:tc>
          <w:tcPr>
            <w:tcW w:w="3285" w:type="dxa"/>
          </w:tcPr>
          <w:p w14:paraId="5502C8F6" w14:textId="77777777" w:rsidR="001E4AA5" w:rsidRPr="001E4AA5" w:rsidRDefault="001E4AA5" w:rsidP="001E4AA5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51,75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(соответствует </w:t>
            </w:r>
            <w:r>
              <w:rPr>
                <w:bCs/>
                <w:color w:val="auto"/>
                <w:sz w:val="24"/>
                <w:szCs w:val="28"/>
              </w:rPr>
              <w:t>4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</w:tr>
      <w:tr w:rsidR="001E4AA5" w14:paraId="124ADB16" w14:textId="77777777" w:rsidTr="001E4AA5">
        <w:tc>
          <w:tcPr>
            <w:tcW w:w="3284" w:type="dxa"/>
          </w:tcPr>
          <w:p w14:paraId="656F8008" w14:textId="77777777" w:rsidR="001E4AA5" w:rsidRPr="001E4AA5" w:rsidRDefault="001E4AA5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1E4AA5">
              <w:rPr>
                <w:bCs/>
                <w:color w:val="auto"/>
                <w:sz w:val="24"/>
                <w:szCs w:val="28"/>
              </w:rPr>
              <w:t>Класс V3</w:t>
            </w:r>
          </w:p>
        </w:tc>
        <w:tc>
          <w:tcPr>
            <w:tcW w:w="3284" w:type="dxa"/>
          </w:tcPr>
          <w:p w14:paraId="018FA075" w14:textId="77777777" w:rsidR="001E4AA5" w:rsidRPr="001E4AA5" w:rsidRDefault="001E4AA5" w:rsidP="001E4AA5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19,31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(соответствует </w:t>
            </w:r>
            <w:r>
              <w:rPr>
                <w:bCs/>
                <w:color w:val="auto"/>
                <w:sz w:val="24"/>
                <w:szCs w:val="28"/>
              </w:rPr>
              <w:t>3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  <w:tc>
          <w:tcPr>
            <w:tcW w:w="3285" w:type="dxa"/>
          </w:tcPr>
          <w:p w14:paraId="7E0B4B0B" w14:textId="77777777" w:rsidR="001E4AA5" w:rsidRPr="001E4AA5" w:rsidRDefault="001E4AA5" w:rsidP="001E4AA5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138,95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(соответствует </w:t>
            </w:r>
            <w:r>
              <w:rPr>
                <w:bCs/>
                <w:color w:val="auto"/>
                <w:sz w:val="24"/>
                <w:szCs w:val="28"/>
              </w:rPr>
              <w:t>5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</w:tr>
    </w:tbl>
    <w:p w14:paraId="5CC3A432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587EFDC3" w14:textId="55543F74" w:rsidR="001E4AA5" w:rsidRPr="008C00BB" w:rsidRDefault="001E4AA5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00BB">
        <w:rPr>
          <w:bCs/>
          <w:color w:val="auto"/>
          <w:sz w:val="24"/>
          <w:szCs w:val="28"/>
        </w:rPr>
        <w:t xml:space="preserve">4.4.4.4 Совместная </w:t>
      </w:r>
      <w:r w:rsidR="00174844" w:rsidRPr="008C00BB">
        <w:rPr>
          <w:bCs/>
          <w:color w:val="auto"/>
          <w:sz w:val="24"/>
          <w:szCs w:val="28"/>
        </w:rPr>
        <w:t>равномерность</w:t>
      </w:r>
      <w:r w:rsidRPr="008C00BB">
        <w:rPr>
          <w:bCs/>
          <w:color w:val="auto"/>
          <w:sz w:val="24"/>
          <w:szCs w:val="28"/>
        </w:rPr>
        <w:t xml:space="preserve"> и угловая зависимость </w:t>
      </w:r>
      <w:r w:rsidR="005879B1" w:rsidRPr="008C00BB">
        <w:rPr>
          <w:bCs/>
          <w:color w:val="auto"/>
          <w:sz w:val="24"/>
          <w:szCs w:val="28"/>
        </w:rPr>
        <w:t xml:space="preserve">светового </w:t>
      </w:r>
      <w:r w:rsidR="00174844" w:rsidRPr="008C00BB">
        <w:rPr>
          <w:bCs/>
          <w:color w:val="auto"/>
          <w:sz w:val="24"/>
          <w:szCs w:val="28"/>
        </w:rPr>
        <w:t xml:space="preserve">коэффициента </w:t>
      </w:r>
      <w:r w:rsidRPr="008C00BB">
        <w:rPr>
          <w:bCs/>
          <w:color w:val="auto"/>
          <w:sz w:val="24"/>
          <w:szCs w:val="28"/>
        </w:rPr>
        <w:t xml:space="preserve">пропускания для изогнутых автоматических сварочных </w:t>
      </w:r>
      <w:r w:rsidR="00174844" w:rsidRPr="008C00BB">
        <w:rPr>
          <w:bCs/>
          <w:color w:val="auto"/>
          <w:sz w:val="24"/>
          <w:szCs w:val="28"/>
        </w:rPr>
        <w:t>свето</w:t>
      </w:r>
      <w:r w:rsidRPr="008C00BB">
        <w:rPr>
          <w:bCs/>
          <w:color w:val="auto"/>
          <w:sz w:val="24"/>
          <w:szCs w:val="28"/>
        </w:rPr>
        <w:t>фильтров</w:t>
      </w:r>
    </w:p>
    <w:p w14:paraId="1AD9F563" w14:textId="77777777" w:rsidR="001E4AA5" w:rsidRPr="008C00BB" w:rsidRDefault="00174844" w:rsidP="0017484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00BB">
        <w:rPr>
          <w:bCs/>
          <w:color w:val="auto"/>
          <w:sz w:val="24"/>
          <w:szCs w:val="28"/>
        </w:rPr>
        <w:t>При измерении в соответствии с ISO 18526-2:2020, 17.9, при температуре (23 ± 5)°C максимальные соотношения C</w:t>
      </w:r>
      <w:r w:rsidRPr="008C00BB">
        <w:rPr>
          <w:bCs/>
          <w:color w:val="auto"/>
          <w:sz w:val="24"/>
          <w:szCs w:val="28"/>
          <w:vertAlign w:val="subscript"/>
        </w:rPr>
        <w:t>15</w:t>
      </w:r>
      <w:r w:rsidRPr="008C00BB">
        <w:rPr>
          <w:bCs/>
          <w:color w:val="auto"/>
          <w:sz w:val="24"/>
          <w:szCs w:val="28"/>
        </w:rPr>
        <w:t xml:space="preserve"> и C</w:t>
      </w:r>
      <w:r w:rsidRPr="008C00BB">
        <w:rPr>
          <w:bCs/>
          <w:color w:val="auto"/>
          <w:sz w:val="24"/>
          <w:szCs w:val="28"/>
          <w:vertAlign w:val="subscript"/>
        </w:rPr>
        <w:t>30</w:t>
      </w:r>
      <w:r w:rsidRPr="008C00BB">
        <w:rPr>
          <w:bCs/>
          <w:color w:val="auto"/>
          <w:sz w:val="24"/>
          <w:szCs w:val="28"/>
        </w:rPr>
        <w:t xml:space="preserve"> для изогнутых автоматических сварочных светофильтров не должны превышать значений, приведенных в таблице 7 для данного класса. При измерении в соответствии с ISO 18526-2:2020, 17.10, при температуре (23 ± 5)°C соответствующее значение коэффициента пропускания ΔP не должно превышать значений, приведенных в таблице 5. Это требование должно применяться к осветленному состоянию и всем номинальным затемненным состояниям.</w:t>
      </w:r>
    </w:p>
    <w:p w14:paraId="36A79EBF" w14:textId="3D16EF0D" w:rsidR="001E4AA5" w:rsidRPr="00DF6114" w:rsidRDefault="00174844" w:rsidP="00DA3C06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4"/>
        </w:rPr>
      </w:pPr>
      <w:r w:rsidRPr="008C00BB">
        <w:rPr>
          <w:b/>
          <w:color w:val="auto"/>
          <w:spacing w:val="40"/>
          <w:sz w:val="24"/>
          <w:szCs w:val="24"/>
        </w:rPr>
        <w:t>Таблица</w:t>
      </w:r>
      <w:r w:rsidRPr="008C00BB">
        <w:rPr>
          <w:b/>
          <w:color w:val="auto"/>
          <w:sz w:val="24"/>
          <w:szCs w:val="24"/>
        </w:rPr>
        <w:t xml:space="preserve"> 7</w:t>
      </w:r>
      <w:r w:rsidRPr="008C00BB">
        <w:rPr>
          <w:rFonts w:cs="Cambria"/>
          <w:b/>
          <w:bCs/>
          <w:color w:val="auto"/>
          <w:sz w:val="24"/>
          <w:szCs w:val="24"/>
        </w:rPr>
        <w:t xml:space="preserve"> </w:t>
      </w:r>
      <w:r w:rsidRPr="008C00BB">
        <w:rPr>
          <w:rFonts w:cs="Cambria"/>
          <w:b/>
          <w:bCs/>
          <w:color w:val="221E1F"/>
          <w:sz w:val="24"/>
          <w:szCs w:val="24"/>
        </w:rPr>
        <w:t xml:space="preserve">— Совместная равномерность и угловая зависимость </w:t>
      </w:r>
      <w:r w:rsidR="00A4016B" w:rsidRPr="008C00BB">
        <w:rPr>
          <w:rFonts w:cs="Cambria"/>
          <w:b/>
          <w:bCs/>
          <w:color w:val="221E1F"/>
          <w:sz w:val="24"/>
          <w:szCs w:val="24"/>
        </w:rPr>
        <w:t xml:space="preserve">светового коэффициента пропускания </w:t>
      </w:r>
      <w:r w:rsidRPr="008C00BB">
        <w:rPr>
          <w:rFonts w:cs="Cambria"/>
          <w:b/>
          <w:bCs/>
          <w:color w:val="221E1F"/>
          <w:sz w:val="24"/>
          <w:szCs w:val="24"/>
        </w:rPr>
        <w:t>изогнутых</w:t>
      </w:r>
      <w:r w:rsidRPr="00DF6114">
        <w:rPr>
          <w:rFonts w:cs="Cambria"/>
          <w:b/>
          <w:bCs/>
          <w:color w:val="221E1F"/>
          <w:sz w:val="24"/>
          <w:szCs w:val="24"/>
        </w:rPr>
        <w:t xml:space="preserve"> автоматических сварочных светофильтров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172"/>
        <w:gridCol w:w="3227"/>
        <w:gridCol w:w="3228"/>
      </w:tblGrid>
      <w:tr w:rsidR="00174844" w14:paraId="4AB3C8F3" w14:textId="77777777" w:rsidTr="00610770">
        <w:tc>
          <w:tcPr>
            <w:tcW w:w="3284" w:type="dxa"/>
            <w:tcBorders>
              <w:bottom w:val="double" w:sz="4" w:space="0" w:color="auto"/>
            </w:tcBorders>
          </w:tcPr>
          <w:p w14:paraId="5781DFAD" w14:textId="77777777" w:rsidR="00174844" w:rsidRPr="001E4AA5" w:rsidRDefault="00174844" w:rsidP="006114F2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3284" w:type="dxa"/>
            <w:tcBorders>
              <w:bottom w:val="double" w:sz="4" w:space="0" w:color="auto"/>
            </w:tcBorders>
          </w:tcPr>
          <w:p w14:paraId="2C6EC4F8" w14:textId="77777777" w:rsidR="00174844" w:rsidRPr="00610770" w:rsidRDefault="00174844" w:rsidP="006114F2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610770">
              <w:rPr>
                <w:b/>
                <w:bCs/>
                <w:color w:val="auto"/>
                <w:sz w:val="24"/>
                <w:szCs w:val="28"/>
              </w:rPr>
              <w:t>Максимальные значения С</w:t>
            </w:r>
            <w:r w:rsidRPr="00610770">
              <w:rPr>
                <w:b/>
                <w:bCs/>
                <w:color w:val="auto"/>
                <w:sz w:val="24"/>
                <w:szCs w:val="28"/>
                <w:vertAlign w:val="subscript"/>
              </w:rPr>
              <w:t>15</w:t>
            </w:r>
          </w:p>
        </w:tc>
        <w:tc>
          <w:tcPr>
            <w:tcW w:w="3285" w:type="dxa"/>
            <w:tcBorders>
              <w:bottom w:val="double" w:sz="4" w:space="0" w:color="auto"/>
            </w:tcBorders>
          </w:tcPr>
          <w:p w14:paraId="30871EC2" w14:textId="77777777" w:rsidR="00174844" w:rsidRPr="00610770" w:rsidRDefault="00174844" w:rsidP="006114F2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610770">
              <w:rPr>
                <w:b/>
                <w:bCs/>
                <w:color w:val="auto"/>
                <w:sz w:val="24"/>
                <w:szCs w:val="28"/>
              </w:rPr>
              <w:t>Максимальные значения С</w:t>
            </w:r>
            <w:r w:rsidRPr="00610770">
              <w:rPr>
                <w:b/>
                <w:bCs/>
                <w:color w:val="auto"/>
                <w:sz w:val="24"/>
                <w:szCs w:val="28"/>
                <w:vertAlign w:val="subscript"/>
              </w:rPr>
              <w:t>30</w:t>
            </w:r>
          </w:p>
        </w:tc>
      </w:tr>
      <w:tr w:rsidR="00174844" w14:paraId="44D870B4" w14:textId="77777777" w:rsidTr="00610770">
        <w:tc>
          <w:tcPr>
            <w:tcW w:w="3284" w:type="dxa"/>
            <w:tcBorders>
              <w:top w:val="double" w:sz="4" w:space="0" w:color="auto"/>
            </w:tcBorders>
          </w:tcPr>
          <w:p w14:paraId="6E30EF43" w14:textId="77777777" w:rsidR="00174844" w:rsidRPr="001E4AA5" w:rsidRDefault="00174844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1E4AA5">
              <w:rPr>
                <w:bCs/>
                <w:color w:val="auto"/>
                <w:sz w:val="24"/>
                <w:szCs w:val="28"/>
              </w:rPr>
              <w:t xml:space="preserve">Класс </w:t>
            </w:r>
            <w:r>
              <w:rPr>
                <w:bCs/>
                <w:color w:val="auto"/>
                <w:sz w:val="24"/>
                <w:szCs w:val="28"/>
              </w:rPr>
              <w:t>С</w:t>
            </w:r>
            <w:r w:rsidRPr="001E4AA5">
              <w:rPr>
                <w:bCs/>
                <w:color w:val="auto"/>
                <w:sz w:val="24"/>
                <w:szCs w:val="28"/>
              </w:rPr>
              <w:t>1</w:t>
            </w:r>
          </w:p>
        </w:tc>
        <w:tc>
          <w:tcPr>
            <w:tcW w:w="3284" w:type="dxa"/>
            <w:tcBorders>
              <w:top w:val="double" w:sz="4" w:space="0" w:color="auto"/>
            </w:tcBorders>
          </w:tcPr>
          <w:p w14:paraId="6657C723" w14:textId="77777777" w:rsidR="00174844" w:rsidRPr="001E4AA5" w:rsidRDefault="00174844" w:rsidP="006114F2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 w:rsidRPr="001E4AA5">
              <w:rPr>
                <w:bCs/>
                <w:color w:val="auto"/>
                <w:sz w:val="24"/>
                <w:szCs w:val="28"/>
              </w:rPr>
              <w:t xml:space="preserve">2,68 (соответствует 1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  <w:tc>
          <w:tcPr>
            <w:tcW w:w="3285" w:type="dxa"/>
            <w:tcBorders>
              <w:top w:val="double" w:sz="4" w:space="0" w:color="auto"/>
            </w:tcBorders>
          </w:tcPr>
          <w:p w14:paraId="507F75D6" w14:textId="77777777" w:rsidR="00174844" w:rsidRPr="001E4AA5" w:rsidRDefault="00174844" w:rsidP="006114F2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 xml:space="preserve">19,31 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(соответствует </w:t>
            </w:r>
            <w:r>
              <w:rPr>
                <w:bCs/>
                <w:color w:val="auto"/>
                <w:sz w:val="24"/>
                <w:szCs w:val="28"/>
              </w:rPr>
              <w:t>3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</w:tr>
      <w:tr w:rsidR="00174844" w14:paraId="2A632CA4" w14:textId="77777777" w:rsidTr="006114F2">
        <w:tc>
          <w:tcPr>
            <w:tcW w:w="3284" w:type="dxa"/>
          </w:tcPr>
          <w:p w14:paraId="3E687AB0" w14:textId="77777777" w:rsidR="00174844" w:rsidRPr="001E4AA5" w:rsidRDefault="00174844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1E4AA5">
              <w:rPr>
                <w:bCs/>
                <w:color w:val="auto"/>
                <w:sz w:val="24"/>
                <w:szCs w:val="28"/>
              </w:rPr>
              <w:t xml:space="preserve">Класс </w:t>
            </w:r>
            <w:r>
              <w:rPr>
                <w:bCs/>
                <w:color w:val="auto"/>
                <w:sz w:val="24"/>
                <w:szCs w:val="28"/>
              </w:rPr>
              <w:t>С</w:t>
            </w:r>
            <w:r w:rsidRPr="001E4AA5">
              <w:rPr>
                <w:bCs/>
                <w:color w:val="auto"/>
                <w:sz w:val="24"/>
                <w:szCs w:val="28"/>
              </w:rPr>
              <w:t>2</w:t>
            </w:r>
          </w:p>
        </w:tc>
        <w:tc>
          <w:tcPr>
            <w:tcW w:w="3284" w:type="dxa"/>
          </w:tcPr>
          <w:p w14:paraId="49378ED9" w14:textId="77777777" w:rsidR="00174844" w:rsidRPr="001E4AA5" w:rsidRDefault="00174844" w:rsidP="006114F2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7,20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(соответствует </w:t>
            </w:r>
            <w:r>
              <w:rPr>
                <w:bCs/>
                <w:color w:val="auto"/>
                <w:sz w:val="24"/>
                <w:szCs w:val="28"/>
              </w:rPr>
              <w:t>2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  <w:tc>
          <w:tcPr>
            <w:tcW w:w="3285" w:type="dxa"/>
          </w:tcPr>
          <w:p w14:paraId="736FFDA9" w14:textId="77777777" w:rsidR="00174844" w:rsidRPr="001E4AA5" w:rsidRDefault="00174844" w:rsidP="006114F2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51,75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(соответствует </w:t>
            </w:r>
            <w:r>
              <w:rPr>
                <w:bCs/>
                <w:color w:val="auto"/>
                <w:sz w:val="24"/>
                <w:szCs w:val="28"/>
              </w:rPr>
              <w:t>4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</w:tr>
      <w:tr w:rsidR="00174844" w14:paraId="631FC56A" w14:textId="77777777" w:rsidTr="006114F2">
        <w:tc>
          <w:tcPr>
            <w:tcW w:w="3284" w:type="dxa"/>
          </w:tcPr>
          <w:p w14:paraId="39B446F3" w14:textId="77777777" w:rsidR="00174844" w:rsidRPr="001E4AA5" w:rsidRDefault="00174844" w:rsidP="007506BB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1E4AA5">
              <w:rPr>
                <w:bCs/>
                <w:color w:val="auto"/>
                <w:sz w:val="24"/>
                <w:szCs w:val="28"/>
              </w:rPr>
              <w:t xml:space="preserve">Класс </w:t>
            </w:r>
            <w:r>
              <w:rPr>
                <w:bCs/>
                <w:color w:val="auto"/>
                <w:sz w:val="24"/>
                <w:szCs w:val="28"/>
              </w:rPr>
              <w:t>С</w:t>
            </w:r>
            <w:r w:rsidRPr="001E4AA5">
              <w:rPr>
                <w:bCs/>
                <w:color w:val="auto"/>
                <w:sz w:val="24"/>
                <w:szCs w:val="28"/>
              </w:rPr>
              <w:t>3</w:t>
            </w:r>
          </w:p>
        </w:tc>
        <w:tc>
          <w:tcPr>
            <w:tcW w:w="3284" w:type="dxa"/>
          </w:tcPr>
          <w:p w14:paraId="5412BB08" w14:textId="77777777" w:rsidR="00174844" w:rsidRPr="001E4AA5" w:rsidRDefault="00174844" w:rsidP="006114F2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19,31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(соответствует </w:t>
            </w:r>
            <w:r>
              <w:rPr>
                <w:bCs/>
                <w:color w:val="auto"/>
                <w:sz w:val="24"/>
                <w:szCs w:val="28"/>
              </w:rPr>
              <w:t>3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  <w:tc>
          <w:tcPr>
            <w:tcW w:w="3285" w:type="dxa"/>
          </w:tcPr>
          <w:p w14:paraId="6D9E0B2E" w14:textId="77777777" w:rsidR="00174844" w:rsidRPr="001E4AA5" w:rsidRDefault="00174844" w:rsidP="006114F2">
            <w:pPr>
              <w:pStyle w:val="HEADERTEXT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138,95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(соответствует </w:t>
            </w:r>
            <w:r>
              <w:rPr>
                <w:bCs/>
                <w:color w:val="auto"/>
                <w:sz w:val="24"/>
                <w:szCs w:val="28"/>
              </w:rPr>
              <w:t>5</w:t>
            </w:r>
            <w:r w:rsidRPr="001E4AA5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градационному шифру</w:t>
            </w:r>
            <w:r w:rsidRPr="001E4AA5">
              <w:rPr>
                <w:bCs/>
                <w:color w:val="auto"/>
                <w:sz w:val="24"/>
                <w:szCs w:val="28"/>
              </w:rPr>
              <w:t>)</w:t>
            </w:r>
          </w:p>
        </w:tc>
      </w:tr>
    </w:tbl>
    <w:p w14:paraId="54E56E50" w14:textId="77777777" w:rsidR="001E4AA5" w:rsidRDefault="001E4AA5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00C5E81B" w14:textId="74F9811A" w:rsidR="001E4AA5" w:rsidRDefault="00174844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74844">
        <w:rPr>
          <w:b/>
          <w:bCs/>
          <w:color w:val="auto"/>
          <w:sz w:val="24"/>
          <w:szCs w:val="28"/>
        </w:rPr>
        <w:t xml:space="preserve">4.4.5 Время </w:t>
      </w:r>
      <w:r w:rsidRPr="00095804">
        <w:rPr>
          <w:b/>
          <w:bCs/>
          <w:color w:val="auto"/>
          <w:sz w:val="24"/>
          <w:szCs w:val="28"/>
        </w:rPr>
        <w:t xml:space="preserve">переключения и </w:t>
      </w:r>
      <w:r w:rsidRPr="008C00BB">
        <w:rPr>
          <w:b/>
          <w:bCs/>
          <w:color w:val="auto"/>
          <w:sz w:val="24"/>
          <w:szCs w:val="28"/>
        </w:rPr>
        <w:t xml:space="preserve">время </w:t>
      </w:r>
      <w:r w:rsidR="00A20C4A" w:rsidRPr="008C00BB">
        <w:rPr>
          <w:b/>
          <w:bCs/>
          <w:color w:val="auto"/>
          <w:sz w:val="24"/>
          <w:szCs w:val="28"/>
        </w:rPr>
        <w:t>задержки</w:t>
      </w:r>
      <w:r w:rsidRPr="008C00BB">
        <w:rPr>
          <w:b/>
          <w:bCs/>
          <w:color w:val="auto"/>
          <w:sz w:val="24"/>
          <w:szCs w:val="28"/>
        </w:rPr>
        <w:t xml:space="preserve"> автоматических</w:t>
      </w:r>
      <w:r w:rsidRPr="00174844">
        <w:rPr>
          <w:b/>
          <w:bCs/>
          <w:color w:val="auto"/>
          <w:sz w:val="24"/>
          <w:szCs w:val="28"/>
        </w:rPr>
        <w:t xml:space="preserve"> сварочных </w:t>
      </w:r>
      <w:r w:rsidR="005B2FAD">
        <w:rPr>
          <w:b/>
          <w:bCs/>
          <w:color w:val="auto"/>
          <w:sz w:val="24"/>
          <w:szCs w:val="28"/>
        </w:rPr>
        <w:t>свето</w:t>
      </w:r>
      <w:r w:rsidRPr="00174844">
        <w:rPr>
          <w:b/>
          <w:bCs/>
          <w:color w:val="auto"/>
          <w:sz w:val="24"/>
          <w:szCs w:val="28"/>
        </w:rPr>
        <w:t>фильтров</w:t>
      </w:r>
    </w:p>
    <w:p w14:paraId="4365FCA5" w14:textId="44F6C491" w:rsidR="001E4AA5" w:rsidRPr="006114F2" w:rsidRDefault="006114F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114F2">
        <w:rPr>
          <w:bCs/>
          <w:color w:val="auto"/>
          <w:sz w:val="24"/>
          <w:szCs w:val="28"/>
        </w:rPr>
        <w:t xml:space="preserve">Время переключения и время </w:t>
      </w:r>
      <w:r w:rsidR="00D4742D">
        <w:rPr>
          <w:bCs/>
          <w:color w:val="auto"/>
          <w:sz w:val="24"/>
          <w:szCs w:val="28"/>
        </w:rPr>
        <w:t>задержки</w:t>
      </w:r>
      <w:r w:rsidRPr="006114F2">
        <w:rPr>
          <w:bCs/>
          <w:color w:val="auto"/>
          <w:sz w:val="24"/>
          <w:szCs w:val="28"/>
        </w:rPr>
        <w:t xml:space="preserve"> автоматических сварочных светофильтров должны измеряться от осветленного состояния до всех номинальных затемненных состояний в соответствии с ISO 18526-2:2020, пункты 17.11 и 17.12.</w:t>
      </w:r>
    </w:p>
    <w:p w14:paraId="3A9A1F8F" w14:textId="3479D61B" w:rsidR="001E4AA5" w:rsidRDefault="006114F2" w:rsidP="006114F2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114F2">
        <w:rPr>
          <w:bCs/>
          <w:color w:val="auto"/>
          <w:sz w:val="24"/>
          <w:szCs w:val="28"/>
        </w:rPr>
        <w:t xml:space="preserve">Время переключения и время </w:t>
      </w:r>
      <w:r w:rsidR="00D4742D">
        <w:rPr>
          <w:bCs/>
          <w:color w:val="auto"/>
          <w:sz w:val="24"/>
          <w:szCs w:val="28"/>
        </w:rPr>
        <w:t>задержки</w:t>
      </w:r>
      <w:r w:rsidRPr="006114F2">
        <w:rPr>
          <w:bCs/>
          <w:color w:val="auto"/>
          <w:sz w:val="24"/>
          <w:szCs w:val="28"/>
        </w:rPr>
        <w:t xml:space="preserve"> автоматических сварочных светофильтров должны измеряться при уровне освещенности окружающей среды не более 200 лк. Измерения должны проводиться при (−5 ± 2) °C, (23 ± 5) °C и (55 ± 2) °C. Если </w:t>
      </w:r>
      <w:r w:rsidRPr="00F35989">
        <w:rPr>
          <w:bCs/>
          <w:color w:val="auto"/>
          <w:sz w:val="24"/>
          <w:szCs w:val="28"/>
        </w:rPr>
        <w:t>изготовителем указаны более экстремальные температурные пределы, их следует использовать здесь</w:t>
      </w:r>
      <w:r w:rsidRPr="006114F2">
        <w:rPr>
          <w:bCs/>
          <w:color w:val="auto"/>
          <w:sz w:val="24"/>
          <w:szCs w:val="28"/>
        </w:rPr>
        <w:t xml:space="preserve">. Время переключения из осветленного состояния в затемненное, указанное в таблице 8, не должно превышаться ни при одной из этих температур. Время </w:t>
      </w:r>
      <w:r w:rsidR="00EF1D32">
        <w:rPr>
          <w:bCs/>
          <w:color w:val="auto"/>
          <w:sz w:val="24"/>
          <w:szCs w:val="28"/>
        </w:rPr>
        <w:t>задержки</w:t>
      </w:r>
      <w:r w:rsidRPr="006114F2">
        <w:rPr>
          <w:bCs/>
          <w:color w:val="auto"/>
          <w:sz w:val="24"/>
          <w:szCs w:val="28"/>
        </w:rPr>
        <w:t xml:space="preserve"> из затемненного состояния в осветленное должно быть не менее 20 мс.</w:t>
      </w:r>
    </w:p>
    <w:p w14:paraId="45B9792E" w14:textId="77777777" w:rsidR="006114F2" w:rsidRPr="00DF6114" w:rsidRDefault="006114F2" w:rsidP="00DA3C06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8"/>
        </w:rPr>
      </w:pPr>
      <w:r w:rsidRPr="00DF6114">
        <w:rPr>
          <w:b/>
          <w:color w:val="auto"/>
          <w:spacing w:val="40"/>
          <w:sz w:val="24"/>
          <w:szCs w:val="24"/>
        </w:rPr>
        <w:t>Таблица 8</w:t>
      </w:r>
      <w:r w:rsidRPr="00DF6114">
        <w:rPr>
          <w:b/>
          <w:bCs/>
          <w:color w:val="auto"/>
          <w:sz w:val="24"/>
          <w:szCs w:val="28"/>
        </w:rPr>
        <w:t xml:space="preserve"> — Максимальное время переключения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20"/>
        <w:gridCol w:w="1764"/>
        <w:gridCol w:w="1054"/>
        <w:gridCol w:w="1085"/>
        <w:gridCol w:w="1051"/>
        <w:gridCol w:w="1051"/>
        <w:gridCol w:w="1051"/>
        <w:gridCol w:w="1051"/>
      </w:tblGrid>
      <w:tr w:rsidR="006114F2" w:rsidRPr="006114F2" w14:paraId="0D3420E8" w14:textId="77777777" w:rsidTr="001A2533">
        <w:tc>
          <w:tcPr>
            <w:tcW w:w="1444" w:type="dxa"/>
          </w:tcPr>
          <w:p w14:paraId="776AB771" w14:textId="77777777" w:rsidR="006114F2" w:rsidRPr="00610770" w:rsidRDefault="006114F2" w:rsidP="006114F2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Степень затемнения в осветленном состоянии</w:t>
            </w:r>
          </w:p>
        </w:tc>
        <w:tc>
          <w:tcPr>
            <w:tcW w:w="1850" w:type="dxa"/>
          </w:tcPr>
          <w:p w14:paraId="540C732B" w14:textId="77777777" w:rsidR="006114F2" w:rsidRPr="00610770" w:rsidRDefault="006114F2" w:rsidP="001A2533">
            <w:pPr>
              <w:pStyle w:val="Pa30"/>
              <w:spacing w:before="40" w:after="4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0770">
              <w:rPr>
                <w:rFonts w:ascii="Arial" w:hAnsi="Arial" w:cs="Arial"/>
                <w:b/>
                <w:bCs/>
                <w:sz w:val="20"/>
                <w:szCs w:val="20"/>
              </w:rPr>
              <w:t>1,7</w:t>
            </w:r>
          </w:p>
          <w:p w14:paraId="7CAB220B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087" w:type="dxa"/>
          </w:tcPr>
          <w:p w14:paraId="4C45EFA4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2</w:t>
            </w:r>
          </w:p>
        </w:tc>
        <w:tc>
          <w:tcPr>
            <w:tcW w:w="1120" w:type="dxa"/>
          </w:tcPr>
          <w:p w14:paraId="320732EE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2,5</w:t>
            </w:r>
          </w:p>
        </w:tc>
        <w:tc>
          <w:tcPr>
            <w:tcW w:w="1088" w:type="dxa"/>
          </w:tcPr>
          <w:p w14:paraId="5939B1D2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3</w:t>
            </w:r>
          </w:p>
        </w:tc>
        <w:tc>
          <w:tcPr>
            <w:tcW w:w="1088" w:type="dxa"/>
          </w:tcPr>
          <w:p w14:paraId="1567AB92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4</w:t>
            </w:r>
          </w:p>
        </w:tc>
        <w:tc>
          <w:tcPr>
            <w:tcW w:w="1088" w:type="dxa"/>
          </w:tcPr>
          <w:p w14:paraId="452DB131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5</w:t>
            </w:r>
          </w:p>
        </w:tc>
        <w:tc>
          <w:tcPr>
            <w:tcW w:w="1088" w:type="dxa"/>
          </w:tcPr>
          <w:p w14:paraId="04F384A3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6</w:t>
            </w:r>
          </w:p>
        </w:tc>
      </w:tr>
      <w:tr w:rsidR="006114F2" w:rsidRPr="006114F2" w14:paraId="1B358B5A" w14:textId="77777777" w:rsidTr="00610770">
        <w:tc>
          <w:tcPr>
            <w:tcW w:w="1444" w:type="dxa"/>
            <w:tcBorders>
              <w:bottom w:val="double" w:sz="4" w:space="0" w:color="auto"/>
            </w:tcBorders>
          </w:tcPr>
          <w:p w14:paraId="23DF26E5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Степень затемнения в затемненном состоянии</w:t>
            </w:r>
          </w:p>
        </w:tc>
        <w:tc>
          <w:tcPr>
            <w:tcW w:w="8409" w:type="dxa"/>
            <w:gridSpan w:val="7"/>
            <w:tcBorders>
              <w:bottom w:val="double" w:sz="4" w:space="0" w:color="auto"/>
            </w:tcBorders>
          </w:tcPr>
          <w:p w14:paraId="42E3E506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Максимальное время переключения</w:t>
            </w:r>
          </w:p>
          <w:p w14:paraId="3BD5FC1C" w14:textId="77777777" w:rsidR="006114F2" w:rsidRPr="00610770" w:rsidRDefault="006114F2" w:rsidP="001A2533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610770">
              <w:rPr>
                <w:b/>
                <w:bCs/>
                <w:color w:val="auto"/>
              </w:rPr>
              <w:t>мс</w:t>
            </w:r>
          </w:p>
        </w:tc>
      </w:tr>
      <w:tr w:rsidR="001A2533" w:rsidRPr="006114F2" w14:paraId="21D97413" w14:textId="77777777" w:rsidTr="00610770">
        <w:tc>
          <w:tcPr>
            <w:tcW w:w="1444" w:type="dxa"/>
            <w:tcBorders>
              <w:top w:val="double" w:sz="4" w:space="0" w:color="auto"/>
            </w:tcBorders>
          </w:tcPr>
          <w:p w14:paraId="702FB29D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7</w:t>
            </w:r>
          </w:p>
        </w:tc>
        <w:tc>
          <w:tcPr>
            <w:tcW w:w="1850" w:type="dxa"/>
            <w:tcBorders>
              <w:top w:val="double" w:sz="4" w:space="0" w:color="auto"/>
            </w:tcBorders>
          </w:tcPr>
          <w:p w14:paraId="70E436B4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300</w:t>
            </w:r>
          </w:p>
        </w:tc>
        <w:tc>
          <w:tcPr>
            <w:tcW w:w="1087" w:type="dxa"/>
            <w:tcBorders>
              <w:top w:val="double" w:sz="4" w:space="0" w:color="auto"/>
            </w:tcBorders>
          </w:tcPr>
          <w:p w14:paraId="7E139963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400</w:t>
            </w:r>
          </w:p>
        </w:tc>
        <w:tc>
          <w:tcPr>
            <w:tcW w:w="1120" w:type="dxa"/>
            <w:tcBorders>
              <w:top w:val="double" w:sz="4" w:space="0" w:color="auto"/>
            </w:tcBorders>
          </w:tcPr>
          <w:p w14:paraId="50F070DC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500</w:t>
            </w:r>
          </w:p>
        </w:tc>
        <w:tc>
          <w:tcPr>
            <w:tcW w:w="1088" w:type="dxa"/>
            <w:tcBorders>
              <w:top w:val="double" w:sz="4" w:space="0" w:color="auto"/>
            </w:tcBorders>
          </w:tcPr>
          <w:p w14:paraId="3326988A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700</w:t>
            </w:r>
          </w:p>
        </w:tc>
        <w:tc>
          <w:tcPr>
            <w:tcW w:w="1088" w:type="dxa"/>
            <w:tcBorders>
              <w:top w:val="double" w:sz="4" w:space="0" w:color="auto"/>
            </w:tcBorders>
          </w:tcPr>
          <w:p w14:paraId="6AB6C032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1 000</w:t>
            </w:r>
          </w:p>
        </w:tc>
        <w:tc>
          <w:tcPr>
            <w:tcW w:w="1088" w:type="dxa"/>
            <w:tcBorders>
              <w:top w:val="double" w:sz="4" w:space="0" w:color="auto"/>
            </w:tcBorders>
          </w:tcPr>
          <w:p w14:paraId="7FF824BD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088" w:type="dxa"/>
            <w:tcBorders>
              <w:top w:val="double" w:sz="4" w:space="0" w:color="auto"/>
            </w:tcBorders>
          </w:tcPr>
          <w:p w14:paraId="6DA65A0C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</w:p>
        </w:tc>
      </w:tr>
      <w:tr w:rsidR="001A2533" w:rsidRPr="006114F2" w14:paraId="777C6106" w14:textId="77777777" w:rsidTr="001A2533">
        <w:tc>
          <w:tcPr>
            <w:tcW w:w="1444" w:type="dxa"/>
          </w:tcPr>
          <w:p w14:paraId="2E46BE2B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8</w:t>
            </w:r>
          </w:p>
        </w:tc>
        <w:tc>
          <w:tcPr>
            <w:tcW w:w="1850" w:type="dxa"/>
          </w:tcPr>
          <w:p w14:paraId="6AFA331D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100</w:t>
            </w:r>
          </w:p>
        </w:tc>
        <w:tc>
          <w:tcPr>
            <w:tcW w:w="1087" w:type="dxa"/>
          </w:tcPr>
          <w:p w14:paraId="1B87C1EB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150</w:t>
            </w:r>
          </w:p>
        </w:tc>
        <w:tc>
          <w:tcPr>
            <w:tcW w:w="1120" w:type="dxa"/>
          </w:tcPr>
          <w:p w14:paraId="42271AE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200</w:t>
            </w:r>
          </w:p>
        </w:tc>
        <w:tc>
          <w:tcPr>
            <w:tcW w:w="1088" w:type="dxa"/>
          </w:tcPr>
          <w:p w14:paraId="713F00A7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300</w:t>
            </w:r>
          </w:p>
        </w:tc>
        <w:tc>
          <w:tcPr>
            <w:tcW w:w="1088" w:type="dxa"/>
          </w:tcPr>
          <w:p w14:paraId="1908FB7C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500</w:t>
            </w:r>
          </w:p>
        </w:tc>
        <w:tc>
          <w:tcPr>
            <w:tcW w:w="1088" w:type="dxa"/>
          </w:tcPr>
          <w:p w14:paraId="08A47E6B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1 000</w:t>
            </w:r>
          </w:p>
        </w:tc>
        <w:tc>
          <w:tcPr>
            <w:tcW w:w="1088" w:type="dxa"/>
          </w:tcPr>
          <w:p w14:paraId="29929575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</w:p>
        </w:tc>
      </w:tr>
      <w:tr w:rsidR="001A2533" w:rsidRPr="006114F2" w14:paraId="7F292BE8" w14:textId="77777777" w:rsidTr="001A2533">
        <w:tc>
          <w:tcPr>
            <w:tcW w:w="1444" w:type="dxa"/>
          </w:tcPr>
          <w:p w14:paraId="79A313DE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9</w:t>
            </w:r>
          </w:p>
        </w:tc>
        <w:tc>
          <w:tcPr>
            <w:tcW w:w="1850" w:type="dxa"/>
          </w:tcPr>
          <w:p w14:paraId="003E330C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40</w:t>
            </w:r>
          </w:p>
        </w:tc>
        <w:tc>
          <w:tcPr>
            <w:tcW w:w="1087" w:type="dxa"/>
          </w:tcPr>
          <w:p w14:paraId="6D390F86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50</w:t>
            </w:r>
          </w:p>
        </w:tc>
        <w:tc>
          <w:tcPr>
            <w:tcW w:w="1120" w:type="dxa"/>
          </w:tcPr>
          <w:p w14:paraId="4115826A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70</w:t>
            </w:r>
          </w:p>
        </w:tc>
        <w:tc>
          <w:tcPr>
            <w:tcW w:w="1088" w:type="dxa"/>
          </w:tcPr>
          <w:p w14:paraId="7138F299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100</w:t>
            </w:r>
          </w:p>
        </w:tc>
        <w:tc>
          <w:tcPr>
            <w:tcW w:w="1088" w:type="dxa"/>
          </w:tcPr>
          <w:p w14:paraId="30BFCC79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200</w:t>
            </w:r>
          </w:p>
        </w:tc>
        <w:tc>
          <w:tcPr>
            <w:tcW w:w="1088" w:type="dxa"/>
          </w:tcPr>
          <w:p w14:paraId="4913FF38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400</w:t>
            </w:r>
          </w:p>
        </w:tc>
        <w:tc>
          <w:tcPr>
            <w:tcW w:w="1088" w:type="dxa"/>
          </w:tcPr>
          <w:p w14:paraId="1F32E934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700</w:t>
            </w:r>
          </w:p>
        </w:tc>
      </w:tr>
      <w:tr w:rsidR="001A2533" w:rsidRPr="006114F2" w14:paraId="2A404F24" w14:textId="77777777" w:rsidTr="001A2533">
        <w:tc>
          <w:tcPr>
            <w:tcW w:w="1444" w:type="dxa"/>
          </w:tcPr>
          <w:p w14:paraId="69865013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10</w:t>
            </w:r>
          </w:p>
        </w:tc>
        <w:tc>
          <w:tcPr>
            <w:tcW w:w="1850" w:type="dxa"/>
          </w:tcPr>
          <w:p w14:paraId="60BADF36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20</w:t>
            </w:r>
          </w:p>
        </w:tc>
        <w:tc>
          <w:tcPr>
            <w:tcW w:w="1087" w:type="dxa"/>
          </w:tcPr>
          <w:p w14:paraId="7C12138C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20</w:t>
            </w:r>
          </w:p>
        </w:tc>
        <w:tc>
          <w:tcPr>
            <w:tcW w:w="1120" w:type="dxa"/>
          </w:tcPr>
          <w:p w14:paraId="5C84E88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30</w:t>
            </w:r>
          </w:p>
        </w:tc>
        <w:tc>
          <w:tcPr>
            <w:tcW w:w="1088" w:type="dxa"/>
          </w:tcPr>
          <w:p w14:paraId="71D8866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40</w:t>
            </w:r>
          </w:p>
        </w:tc>
        <w:tc>
          <w:tcPr>
            <w:tcW w:w="1088" w:type="dxa"/>
          </w:tcPr>
          <w:p w14:paraId="1AAA4DE8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70</w:t>
            </w:r>
          </w:p>
        </w:tc>
        <w:tc>
          <w:tcPr>
            <w:tcW w:w="1088" w:type="dxa"/>
          </w:tcPr>
          <w:p w14:paraId="127B813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100</w:t>
            </w:r>
          </w:p>
        </w:tc>
        <w:tc>
          <w:tcPr>
            <w:tcW w:w="1088" w:type="dxa"/>
          </w:tcPr>
          <w:p w14:paraId="2719F7B3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300</w:t>
            </w:r>
          </w:p>
        </w:tc>
      </w:tr>
      <w:tr w:rsidR="001A2533" w:rsidRPr="006114F2" w14:paraId="59E9DF1D" w14:textId="77777777" w:rsidTr="001A2533">
        <w:tc>
          <w:tcPr>
            <w:tcW w:w="1444" w:type="dxa"/>
          </w:tcPr>
          <w:p w14:paraId="0028EC0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11</w:t>
            </w:r>
          </w:p>
        </w:tc>
        <w:tc>
          <w:tcPr>
            <w:tcW w:w="1850" w:type="dxa"/>
          </w:tcPr>
          <w:p w14:paraId="3CF28043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6</w:t>
            </w:r>
          </w:p>
        </w:tc>
        <w:tc>
          <w:tcPr>
            <w:tcW w:w="1087" w:type="dxa"/>
          </w:tcPr>
          <w:p w14:paraId="3E2F5006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7</w:t>
            </w:r>
          </w:p>
        </w:tc>
        <w:tc>
          <w:tcPr>
            <w:tcW w:w="1120" w:type="dxa"/>
          </w:tcPr>
          <w:p w14:paraId="381DDB8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10</w:t>
            </w:r>
          </w:p>
        </w:tc>
        <w:tc>
          <w:tcPr>
            <w:tcW w:w="1088" w:type="dxa"/>
          </w:tcPr>
          <w:p w14:paraId="6C7CCD92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15</w:t>
            </w:r>
          </w:p>
        </w:tc>
        <w:tc>
          <w:tcPr>
            <w:tcW w:w="1088" w:type="dxa"/>
          </w:tcPr>
          <w:p w14:paraId="0AE744F7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30</w:t>
            </w:r>
          </w:p>
        </w:tc>
        <w:tc>
          <w:tcPr>
            <w:tcW w:w="1088" w:type="dxa"/>
          </w:tcPr>
          <w:p w14:paraId="654D72F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50</w:t>
            </w:r>
          </w:p>
        </w:tc>
        <w:tc>
          <w:tcPr>
            <w:tcW w:w="1088" w:type="dxa"/>
          </w:tcPr>
          <w:p w14:paraId="67419479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100</w:t>
            </w:r>
          </w:p>
        </w:tc>
      </w:tr>
      <w:tr w:rsidR="001A2533" w:rsidRPr="006114F2" w14:paraId="69DEBA29" w14:textId="77777777" w:rsidTr="001A2533">
        <w:tc>
          <w:tcPr>
            <w:tcW w:w="1444" w:type="dxa"/>
          </w:tcPr>
          <w:p w14:paraId="7C2150B8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12</w:t>
            </w:r>
          </w:p>
        </w:tc>
        <w:tc>
          <w:tcPr>
            <w:tcW w:w="1850" w:type="dxa"/>
          </w:tcPr>
          <w:p w14:paraId="2522A658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2</w:t>
            </w:r>
          </w:p>
        </w:tc>
        <w:tc>
          <w:tcPr>
            <w:tcW w:w="1087" w:type="dxa"/>
          </w:tcPr>
          <w:p w14:paraId="3D544F6B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3</w:t>
            </w:r>
          </w:p>
        </w:tc>
        <w:tc>
          <w:tcPr>
            <w:tcW w:w="1120" w:type="dxa"/>
          </w:tcPr>
          <w:p w14:paraId="6677805B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4</w:t>
            </w:r>
          </w:p>
        </w:tc>
        <w:tc>
          <w:tcPr>
            <w:tcW w:w="1088" w:type="dxa"/>
          </w:tcPr>
          <w:p w14:paraId="1183FDA6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5</w:t>
            </w:r>
          </w:p>
        </w:tc>
        <w:tc>
          <w:tcPr>
            <w:tcW w:w="1088" w:type="dxa"/>
          </w:tcPr>
          <w:p w14:paraId="0FA693F0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10</w:t>
            </w:r>
          </w:p>
        </w:tc>
        <w:tc>
          <w:tcPr>
            <w:tcW w:w="1088" w:type="dxa"/>
          </w:tcPr>
          <w:p w14:paraId="04860E5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20</w:t>
            </w:r>
          </w:p>
        </w:tc>
        <w:tc>
          <w:tcPr>
            <w:tcW w:w="1088" w:type="dxa"/>
          </w:tcPr>
          <w:p w14:paraId="25E1FE1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40</w:t>
            </w:r>
          </w:p>
        </w:tc>
      </w:tr>
      <w:tr w:rsidR="001A2533" w:rsidRPr="006114F2" w14:paraId="473524B4" w14:textId="77777777" w:rsidTr="001A2533">
        <w:tc>
          <w:tcPr>
            <w:tcW w:w="1444" w:type="dxa"/>
          </w:tcPr>
          <w:p w14:paraId="20989B00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13</w:t>
            </w:r>
          </w:p>
        </w:tc>
        <w:tc>
          <w:tcPr>
            <w:tcW w:w="1850" w:type="dxa"/>
          </w:tcPr>
          <w:p w14:paraId="197F1C4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0,8</w:t>
            </w:r>
          </w:p>
        </w:tc>
        <w:tc>
          <w:tcPr>
            <w:tcW w:w="1087" w:type="dxa"/>
          </w:tcPr>
          <w:p w14:paraId="3C6BA78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</w:t>
            </w:r>
          </w:p>
        </w:tc>
        <w:tc>
          <w:tcPr>
            <w:tcW w:w="1120" w:type="dxa"/>
          </w:tcPr>
          <w:p w14:paraId="0905DB0E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1,5</w:t>
            </w:r>
          </w:p>
        </w:tc>
        <w:tc>
          <w:tcPr>
            <w:tcW w:w="1088" w:type="dxa"/>
          </w:tcPr>
          <w:p w14:paraId="40B15DBC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2</w:t>
            </w:r>
          </w:p>
        </w:tc>
        <w:tc>
          <w:tcPr>
            <w:tcW w:w="1088" w:type="dxa"/>
          </w:tcPr>
          <w:p w14:paraId="6F65D13B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4</w:t>
            </w:r>
          </w:p>
        </w:tc>
        <w:tc>
          <w:tcPr>
            <w:tcW w:w="1088" w:type="dxa"/>
          </w:tcPr>
          <w:p w14:paraId="3018BFC4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7</w:t>
            </w:r>
          </w:p>
        </w:tc>
        <w:tc>
          <w:tcPr>
            <w:tcW w:w="1088" w:type="dxa"/>
          </w:tcPr>
          <w:p w14:paraId="40819B7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10</w:t>
            </w:r>
          </w:p>
        </w:tc>
      </w:tr>
      <w:tr w:rsidR="001A2533" w:rsidRPr="006114F2" w14:paraId="22D7F44D" w14:textId="77777777" w:rsidTr="001A2533">
        <w:tc>
          <w:tcPr>
            <w:tcW w:w="1444" w:type="dxa"/>
          </w:tcPr>
          <w:p w14:paraId="5CCDE162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14</w:t>
            </w:r>
          </w:p>
        </w:tc>
        <w:tc>
          <w:tcPr>
            <w:tcW w:w="1850" w:type="dxa"/>
          </w:tcPr>
          <w:p w14:paraId="614C5E3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0,3</w:t>
            </w:r>
          </w:p>
        </w:tc>
        <w:tc>
          <w:tcPr>
            <w:tcW w:w="1087" w:type="dxa"/>
          </w:tcPr>
          <w:p w14:paraId="49C665BA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0,4</w:t>
            </w:r>
          </w:p>
        </w:tc>
        <w:tc>
          <w:tcPr>
            <w:tcW w:w="1120" w:type="dxa"/>
          </w:tcPr>
          <w:p w14:paraId="5B3967E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0,5</w:t>
            </w:r>
          </w:p>
        </w:tc>
        <w:tc>
          <w:tcPr>
            <w:tcW w:w="1088" w:type="dxa"/>
          </w:tcPr>
          <w:p w14:paraId="44553416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0,7</w:t>
            </w:r>
          </w:p>
        </w:tc>
        <w:tc>
          <w:tcPr>
            <w:tcW w:w="1088" w:type="dxa"/>
          </w:tcPr>
          <w:p w14:paraId="13BBF7ED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</w:t>
            </w:r>
          </w:p>
        </w:tc>
        <w:tc>
          <w:tcPr>
            <w:tcW w:w="1088" w:type="dxa"/>
          </w:tcPr>
          <w:p w14:paraId="2D2300F6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3</w:t>
            </w:r>
          </w:p>
        </w:tc>
        <w:tc>
          <w:tcPr>
            <w:tcW w:w="1088" w:type="dxa"/>
          </w:tcPr>
          <w:p w14:paraId="32E8AA3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5</w:t>
            </w:r>
          </w:p>
        </w:tc>
      </w:tr>
      <w:tr w:rsidR="001A2533" w:rsidRPr="006114F2" w14:paraId="3F09028E" w14:textId="77777777" w:rsidTr="001A2533">
        <w:tc>
          <w:tcPr>
            <w:tcW w:w="1444" w:type="dxa"/>
          </w:tcPr>
          <w:p w14:paraId="51C3F767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15</w:t>
            </w:r>
          </w:p>
        </w:tc>
        <w:tc>
          <w:tcPr>
            <w:tcW w:w="1850" w:type="dxa"/>
          </w:tcPr>
          <w:p w14:paraId="65F7048E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0,10</w:t>
            </w:r>
          </w:p>
        </w:tc>
        <w:tc>
          <w:tcPr>
            <w:tcW w:w="1087" w:type="dxa"/>
          </w:tcPr>
          <w:p w14:paraId="5076A92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0,15</w:t>
            </w:r>
          </w:p>
        </w:tc>
        <w:tc>
          <w:tcPr>
            <w:tcW w:w="1120" w:type="dxa"/>
          </w:tcPr>
          <w:p w14:paraId="7343464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0,2</w:t>
            </w:r>
          </w:p>
        </w:tc>
        <w:tc>
          <w:tcPr>
            <w:tcW w:w="1088" w:type="dxa"/>
          </w:tcPr>
          <w:p w14:paraId="76EB21B2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0,3</w:t>
            </w:r>
          </w:p>
        </w:tc>
        <w:tc>
          <w:tcPr>
            <w:tcW w:w="1088" w:type="dxa"/>
          </w:tcPr>
          <w:p w14:paraId="3578B40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0,5</w:t>
            </w:r>
          </w:p>
        </w:tc>
        <w:tc>
          <w:tcPr>
            <w:tcW w:w="1088" w:type="dxa"/>
          </w:tcPr>
          <w:p w14:paraId="72A069CE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1</w:t>
            </w:r>
          </w:p>
        </w:tc>
        <w:tc>
          <w:tcPr>
            <w:tcW w:w="1088" w:type="dxa"/>
          </w:tcPr>
          <w:p w14:paraId="0F07F32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2</w:t>
            </w:r>
          </w:p>
        </w:tc>
      </w:tr>
      <w:tr w:rsidR="001A2533" w:rsidRPr="006114F2" w14:paraId="0248CF96" w14:textId="77777777" w:rsidTr="001A2533">
        <w:tc>
          <w:tcPr>
            <w:tcW w:w="1444" w:type="dxa"/>
          </w:tcPr>
          <w:p w14:paraId="57B3C911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bCs/>
                <w:color w:val="auto"/>
              </w:rPr>
              <w:t>16</w:t>
            </w:r>
          </w:p>
        </w:tc>
        <w:tc>
          <w:tcPr>
            <w:tcW w:w="1850" w:type="dxa"/>
          </w:tcPr>
          <w:p w14:paraId="273575F5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0,04</w:t>
            </w:r>
          </w:p>
        </w:tc>
        <w:tc>
          <w:tcPr>
            <w:tcW w:w="1087" w:type="dxa"/>
          </w:tcPr>
          <w:p w14:paraId="48FAF73E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0,05</w:t>
            </w:r>
          </w:p>
        </w:tc>
        <w:tc>
          <w:tcPr>
            <w:tcW w:w="1120" w:type="dxa"/>
          </w:tcPr>
          <w:p w14:paraId="5EEBEB0D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0,07</w:t>
            </w:r>
          </w:p>
        </w:tc>
        <w:tc>
          <w:tcPr>
            <w:tcW w:w="1088" w:type="dxa"/>
          </w:tcPr>
          <w:p w14:paraId="1BA53049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0,1</w:t>
            </w:r>
          </w:p>
        </w:tc>
        <w:tc>
          <w:tcPr>
            <w:tcW w:w="1088" w:type="dxa"/>
          </w:tcPr>
          <w:p w14:paraId="2B3A1CD7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0,2</w:t>
            </w:r>
          </w:p>
        </w:tc>
        <w:tc>
          <w:tcPr>
            <w:tcW w:w="1088" w:type="dxa"/>
          </w:tcPr>
          <w:p w14:paraId="6F71200C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0,4</w:t>
            </w:r>
          </w:p>
        </w:tc>
        <w:tc>
          <w:tcPr>
            <w:tcW w:w="1088" w:type="dxa"/>
          </w:tcPr>
          <w:p w14:paraId="61E7522F" w14:textId="77777777" w:rsidR="001A2533" w:rsidRPr="001A2533" w:rsidRDefault="001A2533" w:rsidP="001A2533">
            <w:pPr>
              <w:pStyle w:val="HEADERTEXT"/>
              <w:jc w:val="center"/>
              <w:rPr>
                <w:bCs/>
                <w:color w:val="auto"/>
              </w:rPr>
            </w:pPr>
            <w:r w:rsidRPr="001A2533">
              <w:rPr>
                <w:rFonts w:cs="Cambria"/>
                <w:color w:val="221E1F"/>
              </w:rPr>
              <w:t>0,7</w:t>
            </w:r>
          </w:p>
        </w:tc>
      </w:tr>
      <w:tr w:rsidR="006114F2" w:rsidRPr="006114F2" w14:paraId="2C8AFCEF" w14:textId="77777777" w:rsidTr="001A2533">
        <w:tc>
          <w:tcPr>
            <w:tcW w:w="9853" w:type="dxa"/>
            <w:gridSpan w:val="8"/>
          </w:tcPr>
          <w:p w14:paraId="3E50604B" w14:textId="1652167D" w:rsidR="006114F2" w:rsidRPr="006114F2" w:rsidRDefault="0005379F" w:rsidP="006114F2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05379F">
              <w:rPr>
                <w:rFonts w:eastAsia="Calibri"/>
                <w:color w:val="auto"/>
                <w:spacing w:val="40"/>
                <w:lang w:eastAsia="en-US"/>
              </w:rPr>
              <w:t>Примечание</w:t>
            </w:r>
            <w:r w:rsidRPr="0005379F">
              <w:rPr>
                <w:bCs/>
                <w:color w:val="auto"/>
              </w:rPr>
              <w:t xml:space="preserve"> - </w:t>
            </w:r>
            <w:r w:rsidR="006114F2" w:rsidRPr="0005379F">
              <w:rPr>
                <w:bCs/>
                <w:color w:val="auto"/>
              </w:rPr>
              <w:t xml:space="preserve">Значения, приведенные в таблице 8, основаны на продолжительности свечения в течение 0,5 с при </w:t>
            </w:r>
            <w:r w:rsidR="00776CBE" w:rsidRPr="0005379F">
              <w:rPr>
                <w:bCs/>
                <w:color w:val="auto"/>
              </w:rPr>
              <w:t>возникновении</w:t>
            </w:r>
            <w:r w:rsidR="006114F2" w:rsidRPr="0005379F">
              <w:rPr>
                <w:bCs/>
                <w:color w:val="auto"/>
              </w:rPr>
              <w:t xml:space="preserve"> </w:t>
            </w:r>
            <w:r w:rsidR="00E339A0">
              <w:rPr>
                <w:bCs/>
                <w:color w:val="auto"/>
              </w:rPr>
              <w:t>д</w:t>
            </w:r>
            <w:r w:rsidR="00E339A0" w:rsidRPr="00E339A0">
              <w:rPr>
                <w:bCs/>
                <w:color w:val="auto"/>
              </w:rPr>
              <w:t>уговой сварки</w:t>
            </w:r>
            <w:r w:rsidR="006114F2" w:rsidRPr="006114F2">
              <w:rPr>
                <w:bCs/>
                <w:color w:val="auto"/>
              </w:rPr>
              <w:t>. (см. ссылку [2]).</w:t>
            </w:r>
          </w:p>
        </w:tc>
      </w:tr>
    </w:tbl>
    <w:p w14:paraId="6B162594" w14:textId="128C9E5C" w:rsidR="001E4AA5" w:rsidRDefault="006621B1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6621B1">
        <w:rPr>
          <w:b/>
          <w:bCs/>
          <w:color w:val="auto"/>
          <w:sz w:val="24"/>
          <w:szCs w:val="28"/>
        </w:rPr>
        <w:t xml:space="preserve">4.4.6 Ручное </w:t>
      </w:r>
      <w:r w:rsidRPr="00DF505C">
        <w:rPr>
          <w:b/>
          <w:bCs/>
          <w:color w:val="auto"/>
          <w:sz w:val="24"/>
          <w:szCs w:val="28"/>
        </w:rPr>
        <w:t>управление степенью затемнения в затемненном состоянии</w:t>
      </w:r>
    </w:p>
    <w:p w14:paraId="4BAC86EA" w14:textId="4D8F9A6D" w:rsidR="001E4AA5" w:rsidRPr="008E148C" w:rsidRDefault="005B2FAD" w:rsidP="008E148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B2FAD">
        <w:rPr>
          <w:bCs/>
          <w:color w:val="auto"/>
          <w:sz w:val="24"/>
          <w:szCs w:val="28"/>
        </w:rPr>
        <w:t xml:space="preserve">При ручном регулировании степенью затемнения в затемненном состоянии автоматический сварочный светофильтр должен быть проверен в соответствии со ISO 18526-2:2020, 17.13, и </w:t>
      </w:r>
      <w:r w:rsidR="00A4016B">
        <w:rPr>
          <w:bCs/>
          <w:color w:val="auto"/>
          <w:sz w:val="24"/>
          <w:szCs w:val="28"/>
        </w:rPr>
        <w:t xml:space="preserve">световой </w:t>
      </w:r>
      <w:r w:rsidRPr="005B2FAD">
        <w:rPr>
          <w:bCs/>
          <w:color w:val="auto"/>
          <w:sz w:val="24"/>
          <w:szCs w:val="28"/>
        </w:rPr>
        <w:t xml:space="preserve">коэффициент пропускания в затемненном состоянии должен быть измерен в соответствии с ISO 18526-2:2020, 17.3. </w:t>
      </w:r>
      <w:r w:rsidR="00D4742D" w:rsidRPr="008E148C">
        <w:rPr>
          <w:bCs/>
          <w:color w:val="auto"/>
          <w:sz w:val="24"/>
          <w:szCs w:val="28"/>
        </w:rPr>
        <w:t>Для каждого положения ручного управления должна быть предусмотрена цифровая индикация степени затемнения</w:t>
      </w:r>
      <w:r w:rsidR="008E148C" w:rsidRPr="008E148C">
        <w:rPr>
          <w:bCs/>
          <w:color w:val="auto"/>
          <w:sz w:val="24"/>
          <w:szCs w:val="28"/>
        </w:rPr>
        <w:t>, выраженная</w:t>
      </w:r>
      <w:r w:rsidR="00D4742D" w:rsidRPr="008E148C">
        <w:rPr>
          <w:bCs/>
          <w:color w:val="auto"/>
          <w:sz w:val="24"/>
          <w:szCs w:val="28"/>
        </w:rPr>
        <w:t xml:space="preserve"> целыми шагами</w:t>
      </w:r>
    </w:p>
    <w:p w14:paraId="34C0AB6E" w14:textId="77777777" w:rsidR="001E4AA5" w:rsidRDefault="00321462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21462">
        <w:rPr>
          <w:b/>
          <w:bCs/>
          <w:color w:val="auto"/>
          <w:sz w:val="24"/>
          <w:szCs w:val="28"/>
        </w:rPr>
        <w:t xml:space="preserve">4.4.7 Устойчивость автоматических сварочных </w:t>
      </w:r>
      <w:r>
        <w:rPr>
          <w:b/>
          <w:bCs/>
          <w:color w:val="auto"/>
          <w:sz w:val="24"/>
          <w:szCs w:val="28"/>
        </w:rPr>
        <w:t>свето</w:t>
      </w:r>
      <w:r w:rsidRPr="00321462">
        <w:rPr>
          <w:b/>
          <w:bCs/>
          <w:color w:val="auto"/>
          <w:sz w:val="24"/>
          <w:szCs w:val="28"/>
        </w:rPr>
        <w:t xml:space="preserve">фильтров к </w:t>
      </w:r>
      <w:r w:rsidRPr="00321462">
        <w:rPr>
          <w:b/>
          <w:bCs/>
          <w:color w:val="auto"/>
          <w:sz w:val="24"/>
          <w:szCs w:val="28"/>
        </w:rPr>
        <w:lastRenderedPageBreak/>
        <w:t>термическому воздействию</w:t>
      </w:r>
    </w:p>
    <w:p w14:paraId="5E7D6E6E" w14:textId="77777777" w:rsidR="001E4AA5" w:rsidRPr="000860A2" w:rsidRDefault="0032146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860A2">
        <w:rPr>
          <w:bCs/>
          <w:color w:val="auto"/>
          <w:sz w:val="24"/>
          <w:szCs w:val="28"/>
        </w:rPr>
        <w:t xml:space="preserve">Автоматические сварочные светофильтры должны быть испытаны в соответствии с ISO 18526-3:2020, 6.7, при температуре печи (85 ± 2) °C в течение (240 ± 10) мин. </w:t>
      </w:r>
      <w:r w:rsidR="000860A2" w:rsidRPr="000860A2">
        <w:rPr>
          <w:bCs/>
          <w:color w:val="auto"/>
          <w:sz w:val="24"/>
          <w:szCs w:val="28"/>
        </w:rPr>
        <w:t>После выдерживания испытуемого образца при температуре (23 ± 2) °C в течение (60) 0 ±20 мин автоматический сварочный фильтр должен соответствовать следующим требованиям:</w:t>
      </w:r>
    </w:p>
    <w:p w14:paraId="0D025924" w14:textId="77777777" w:rsidR="000860A2" w:rsidRPr="000860A2" w:rsidRDefault="000860A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860A2">
        <w:rPr>
          <w:bCs/>
          <w:color w:val="auto"/>
          <w:sz w:val="24"/>
          <w:szCs w:val="28"/>
        </w:rPr>
        <w:t xml:space="preserve">а) не должно наблюдаться видимой деформации; </w:t>
      </w:r>
    </w:p>
    <w:p w14:paraId="2E227220" w14:textId="77777777" w:rsidR="000860A2" w:rsidRPr="000860A2" w:rsidRDefault="000860A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860A2">
        <w:rPr>
          <w:bCs/>
          <w:color w:val="auto"/>
          <w:sz w:val="24"/>
          <w:szCs w:val="28"/>
        </w:rPr>
        <w:t xml:space="preserve">b) должны соблюдаться требования к коэффициенту пропускания, приведенные в 4.3.1; </w:t>
      </w:r>
    </w:p>
    <w:p w14:paraId="7A810A5E" w14:textId="77777777" w:rsidR="000860A2" w:rsidRPr="000860A2" w:rsidRDefault="000860A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860A2">
        <w:rPr>
          <w:bCs/>
          <w:color w:val="auto"/>
          <w:sz w:val="24"/>
          <w:szCs w:val="28"/>
        </w:rPr>
        <w:t xml:space="preserve">с) если заявлено, </w:t>
      </w:r>
      <w:r w:rsidR="000B46EC">
        <w:rPr>
          <w:bCs/>
          <w:color w:val="auto"/>
          <w:sz w:val="24"/>
          <w:szCs w:val="28"/>
        </w:rPr>
        <w:t xml:space="preserve">то </w:t>
      </w:r>
      <w:r w:rsidRPr="000860A2">
        <w:rPr>
          <w:bCs/>
          <w:color w:val="auto"/>
          <w:sz w:val="24"/>
          <w:szCs w:val="28"/>
        </w:rPr>
        <w:t>должно быть выполнено дополнительное требование, касающееся обнаружения световых сигналов в ISO 16321-1:2021</w:t>
      </w:r>
      <w:r w:rsidR="00DA3C06">
        <w:rPr>
          <w:bCs/>
          <w:color w:val="auto"/>
          <w:sz w:val="24"/>
          <w:szCs w:val="28"/>
        </w:rPr>
        <w:t xml:space="preserve"> (</w:t>
      </w:r>
      <w:r w:rsidRPr="000860A2">
        <w:rPr>
          <w:bCs/>
          <w:color w:val="auto"/>
          <w:sz w:val="24"/>
          <w:szCs w:val="28"/>
        </w:rPr>
        <w:t>6.1</w:t>
      </w:r>
      <w:r w:rsidR="00DA3C06">
        <w:rPr>
          <w:bCs/>
          <w:color w:val="auto"/>
          <w:sz w:val="24"/>
          <w:szCs w:val="28"/>
        </w:rPr>
        <w:t>)</w:t>
      </w:r>
      <w:r w:rsidRPr="000860A2">
        <w:rPr>
          <w:bCs/>
          <w:color w:val="auto"/>
          <w:sz w:val="24"/>
          <w:szCs w:val="28"/>
        </w:rPr>
        <w:t>;</w:t>
      </w:r>
    </w:p>
    <w:p w14:paraId="4377A2B2" w14:textId="77777777" w:rsidR="000860A2" w:rsidRPr="000860A2" w:rsidRDefault="000860A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860A2">
        <w:rPr>
          <w:bCs/>
          <w:color w:val="auto"/>
          <w:sz w:val="24"/>
          <w:szCs w:val="28"/>
        </w:rPr>
        <w:t xml:space="preserve">d) значение приведенного показателя яркости не должно превышать требования пункта 4.3.2; </w:t>
      </w:r>
    </w:p>
    <w:p w14:paraId="5FA96BE4" w14:textId="77777777" w:rsidR="001E4AA5" w:rsidRPr="000860A2" w:rsidRDefault="000860A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860A2">
        <w:rPr>
          <w:bCs/>
          <w:color w:val="auto"/>
          <w:sz w:val="24"/>
          <w:szCs w:val="28"/>
        </w:rPr>
        <w:t>e) Время переключения, измеренное при комнатной температуре (23 ± 5)°C, не должно превышать значений, указанных в таблице 8.</w:t>
      </w:r>
    </w:p>
    <w:p w14:paraId="019CF2E2" w14:textId="77777777" w:rsidR="001E4AA5" w:rsidRPr="000860A2" w:rsidRDefault="000860A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860A2">
        <w:rPr>
          <w:bCs/>
          <w:color w:val="auto"/>
          <w:sz w:val="24"/>
          <w:szCs w:val="28"/>
        </w:rPr>
        <w:t>В случаях несоблюдения требований на изделии должны быть нанесены символы ISO 7010-W001 и ISO 7000-1641, а в предоставляемой изготовителем информации должно быть указано следующее предупреждение:</w:t>
      </w:r>
    </w:p>
    <w:p w14:paraId="7D1E6E89" w14:textId="77777777" w:rsidR="001E4AA5" w:rsidRPr="000860A2" w:rsidRDefault="001E4AA5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138384F2" w14:textId="77777777" w:rsidR="000860A2" w:rsidRPr="000860A2" w:rsidRDefault="000860A2" w:rsidP="000860A2">
      <w:pPr>
        <w:pStyle w:val="HEADERTEXT"/>
        <w:spacing w:line="360" w:lineRule="auto"/>
        <w:ind w:firstLine="709"/>
        <w:jc w:val="center"/>
        <w:rPr>
          <w:bCs/>
          <w:color w:val="auto"/>
          <w:sz w:val="24"/>
          <w:szCs w:val="28"/>
        </w:rPr>
      </w:pPr>
      <w:r w:rsidRPr="000860A2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326B871B" wp14:editId="622AD991">
            <wp:extent cx="3219899" cy="131463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13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FEAA4" w14:textId="77777777" w:rsidR="001E4AA5" w:rsidRPr="00DF6114" w:rsidRDefault="000860A2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DF6114">
        <w:rPr>
          <w:b/>
          <w:bCs/>
          <w:color w:val="auto"/>
          <w:sz w:val="24"/>
          <w:szCs w:val="28"/>
        </w:rPr>
        <w:t>ВНИМАНИЕ — Не использовать при температуре выше +55 °C</w:t>
      </w:r>
    </w:p>
    <w:p w14:paraId="27296E4C" w14:textId="19E2E6BD" w:rsidR="001E4AA5" w:rsidRPr="00776CBE" w:rsidRDefault="0020410F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76CBE">
        <w:rPr>
          <w:b/>
          <w:bCs/>
          <w:color w:val="auto"/>
          <w:sz w:val="24"/>
          <w:szCs w:val="28"/>
        </w:rPr>
        <w:t xml:space="preserve">4.4.8 Оптическая </w:t>
      </w:r>
      <w:r w:rsidRPr="00E339A0">
        <w:rPr>
          <w:b/>
          <w:bCs/>
          <w:color w:val="auto"/>
          <w:sz w:val="24"/>
          <w:szCs w:val="28"/>
        </w:rPr>
        <w:t xml:space="preserve">чувствительность обнаружения </w:t>
      </w:r>
      <w:r w:rsidR="008E148C" w:rsidRPr="00E339A0">
        <w:rPr>
          <w:b/>
          <w:bCs/>
          <w:color w:val="auto"/>
          <w:sz w:val="24"/>
          <w:szCs w:val="28"/>
        </w:rPr>
        <w:t>дуговой сварки</w:t>
      </w:r>
      <w:r w:rsidRPr="00E339A0">
        <w:rPr>
          <w:b/>
          <w:bCs/>
          <w:color w:val="auto"/>
          <w:sz w:val="24"/>
          <w:szCs w:val="28"/>
        </w:rPr>
        <w:t xml:space="preserve"> автоматическими сварочными </w:t>
      </w:r>
      <w:r w:rsidR="00776CBE" w:rsidRPr="00E339A0">
        <w:rPr>
          <w:b/>
          <w:bCs/>
          <w:color w:val="auto"/>
          <w:sz w:val="24"/>
          <w:szCs w:val="28"/>
        </w:rPr>
        <w:t>свето</w:t>
      </w:r>
      <w:r w:rsidRPr="00E339A0">
        <w:rPr>
          <w:b/>
          <w:bCs/>
          <w:color w:val="auto"/>
          <w:sz w:val="24"/>
          <w:szCs w:val="28"/>
        </w:rPr>
        <w:t>фильтрами (</w:t>
      </w:r>
      <w:r w:rsidR="00776CBE" w:rsidRPr="00E339A0">
        <w:rPr>
          <w:b/>
          <w:bCs/>
          <w:color w:val="auto"/>
          <w:sz w:val="24"/>
          <w:szCs w:val="28"/>
        </w:rPr>
        <w:t>опциональное</w:t>
      </w:r>
      <w:r w:rsidRPr="00776CBE">
        <w:rPr>
          <w:b/>
          <w:bCs/>
          <w:color w:val="auto"/>
          <w:sz w:val="24"/>
          <w:szCs w:val="28"/>
        </w:rPr>
        <w:t xml:space="preserve"> требование)</w:t>
      </w:r>
    </w:p>
    <w:p w14:paraId="7B790F7B" w14:textId="2B8B4D8A" w:rsidR="001E4AA5" w:rsidRPr="00776CBE" w:rsidRDefault="00776CBE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6CBE">
        <w:rPr>
          <w:bCs/>
          <w:color w:val="auto"/>
          <w:sz w:val="24"/>
          <w:szCs w:val="28"/>
        </w:rPr>
        <w:t xml:space="preserve">Чувствительность определения </w:t>
      </w:r>
      <w:r w:rsidR="00E339A0">
        <w:rPr>
          <w:bCs/>
          <w:color w:val="auto"/>
          <w:sz w:val="24"/>
          <w:szCs w:val="28"/>
        </w:rPr>
        <w:t>дуговой сварки</w:t>
      </w:r>
      <w:r w:rsidRPr="00776CBE">
        <w:rPr>
          <w:bCs/>
          <w:color w:val="auto"/>
          <w:sz w:val="24"/>
          <w:szCs w:val="28"/>
        </w:rPr>
        <w:t xml:space="preserve"> автоматическими сварочными светофильтрами должна быть проверена в соответствии с ISO 18526-2:2020, 17.14, при температуре (23 ± 5)°C. Испытание должно проводиться при степени затемнения 9 или при самой низкой степени затемнения, превышающем 9, и с настройкой чувствительности, указанной изготовителем. Если автоматический сварочный светофильтр соответствует требованиям а)-d) при испытании как с источниками света меньшей, так и с более высокой интенсивности, он может быть дополнительно про</w:t>
      </w:r>
      <w:r>
        <w:rPr>
          <w:bCs/>
          <w:color w:val="auto"/>
          <w:sz w:val="24"/>
          <w:szCs w:val="28"/>
        </w:rPr>
        <w:t>м</w:t>
      </w:r>
      <w:r w:rsidRPr="00776CBE">
        <w:rPr>
          <w:bCs/>
          <w:color w:val="auto"/>
          <w:sz w:val="24"/>
          <w:szCs w:val="28"/>
        </w:rPr>
        <w:t>аркирован символом “+TIG”.</w:t>
      </w:r>
    </w:p>
    <w:p w14:paraId="6E53D286" w14:textId="77777777" w:rsidR="00776CBE" w:rsidRPr="005362C1" w:rsidRDefault="00776CBE" w:rsidP="005362C1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362C1">
        <w:rPr>
          <w:bCs/>
          <w:color w:val="auto"/>
          <w:sz w:val="24"/>
          <w:szCs w:val="28"/>
        </w:rPr>
        <w:lastRenderedPageBreak/>
        <w:t xml:space="preserve">а) Автоматический сварочный светофильтр должен оставаться в </w:t>
      </w:r>
      <w:r w:rsidR="005362C1" w:rsidRPr="005362C1">
        <w:rPr>
          <w:bCs/>
          <w:color w:val="auto"/>
          <w:sz w:val="24"/>
          <w:szCs w:val="28"/>
        </w:rPr>
        <w:t>осветленном</w:t>
      </w:r>
      <w:r w:rsidRPr="005362C1">
        <w:rPr>
          <w:bCs/>
          <w:color w:val="auto"/>
          <w:sz w:val="24"/>
          <w:szCs w:val="28"/>
        </w:rPr>
        <w:t xml:space="preserve"> состоянии, когда включен свет низкой или высокой интенсивности, но источник света еще не включен.</w:t>
      </w:r>
    </w:p>
    <w:p w14:paraId="20C04DCD" w14:textId="77777777" w:rsidR="00776CBE" w:rsidRPr="005362C1" w:rsidRDefault="00776CBE" w:rsidP="005362C1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362C1">
        <w:rPr>
          <w:bCs/>
          <w:color w:val="auto"/>
          <w:sz w:val="24"/>
          <w:szCs w:val="28"/>
        </w:rPr>
        <w:t xml:space="preserve">b) Автоматический сварочный </w:t>
      </w:r>
      <w:r w:rsidR="005362C1" w:rsidRPr="005362C1">
        <w:rPr>
          <w:bCs/>
          <w:color w:val="auto"/>
          <w:sz w:val="24"/>
          <w:szCs w:val="28"/>
        </w:rPr>
        <w:t>свето</w:t>
      </w:r>
      <w:r w:rsidRPr="005362C1">
        <w:rPr>
          <w:bCs/>
          <w:color w:val="auto"/>
          <w:sz w:val="24"/>
          <w:szCs w:val="28"/>
        </w:rPr>
        <w:t xml:space="preserve">фильтр должен переключаться из </w:t>
      </w:r>
      <w:r w:rsidR="005362C1" w:rsidRPr="005362C1">
        <w:rPr>
          <w:bCs/>
          <w:color w:val="auto"/>
          <w:sz w:val="24"/>
          <w:szCs w:val="28"/>
        </w:rPr>
        <w:t>осветленного</w:t>
      </w:r>
      <w:r w:rsidRPr="005362C1">
        <w:rPr>
          <w:bCs/>
          <w:color w:val="auto"/>
          <w:sz w:val="24"/>
          <w:szCs w:val="28"/>
        </w:rPr>
        <w:t xml:space="preserve"> состояния в </w:t>
      </w:r>
      <w:r w:rsidR="005362C1" w:rsidRPr="005362C1">
        <w:rPr>
          <w:bCs/>
          <w:color w:val="auto"/>
          <w:sz w:val="24"/>
          <w:szCs w:val="28"/>
        </w:rPr>
        <w:t>затемненное</w:t>
      </w:r>
      <w:r w:rsidRPr="005362C1">
        <w:rPr>
          <w:bCs/>
          <w:color w:val="auto"/>
          <w:sz w:val="24"/>
          <w:szCs w:val="28"/>
        </w:rPr>
        <w:t>, когда включается источник света.</w:t>
      </w:r>
    </w:p>
    <w:p w14:paraId="0C757357" w14:textId="77777777" w:rsidR="00776CBE" w:rsidRPr="005362C1" w:rsidRDefault="005362C1" w:rsidP="005362C1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362C1">
        <w:rPr>
          <w:bCs/>
          <w:color w:val="auto"/>
          <w:sz w:val="24"/>
          <w:szCs w:val="28"/>
        </w:rPr>
        <w:t>с</w:t>
      </w:r>
      <w:r w:rsidR="00776CBE" w:rsidRPr="005362C1">
        <w:rPr>
          <w:bCs/>
          <w:color w:val="auto"/>
          <w:sz w:val="24"/>
          <w:szCs w:val="28"/>
        </w:rPr>
        <w:t xml:space="preserve">) Автоматический сварочный </w:t>
      </w:r>
      <w:r w:rsidRPr="005362C1">
        <w:rPr>
          <w:bCs/>
          <w:color w:val="auto"/>
          <w:sz w:val="24"/>
          <w:szCs w:val="28"/>
        </w:rPr>
        <w:t>свето</w:t>
      </w:r>
      <w:r w:rsidR="00776CBE" w:rsidRPr="005362C1">
        <w:rPr>
          <w:bCs/>
          <w:color w:val="auto"/>
          <w:sz w:val="24"/>
          <w:szCs w:val="28"/>
        </w:rPr>
        <w:t xml:space="preserve">фильтр должен оставаться в </w:t>
      </w:r>
      <w:r w:rsidRPr="005362C1">
        <w:rPr>
          <w:bCs/>
          <w:color w:val="auto"/>
          <w:sz w:val="24"/>
          <w:szCs w:val="28"/>
        </w:rPr>
        <w:t>затемненном</w:t>
      </w:r>
      <w:r w:rsidR="00776CBE" w:rsidRPr="005362C1">
        <w:rPr>
          <w:bCs/>
          <w:color w:val="auto"/>
          <w:sz w:val="24"/>
          <w:szCs w:val="28"/>
        </w:rPr>
        <w:t xml:space="preserve"> состоянии во время освещения источником света.</w:t>
      </w:r>
    </w:p>
    <w:p w14:paraId="10D6771F" w14:textId="77777777" w:rsidR="001E4AA5" w:rsidRPr="005362C1" w:rsidRDefault="005362C1" w:rsidP="00776CBE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362C1">
        <w:rPr>
          <w:bCs/>
          <w:color w:val="auto"/>
          <w:sz w:val="24"/>
          <w:szCs w:val="28"/>
        </w:rPr>
        <w:t>d</w:t>
      </w:r>
      <w:r w:rsidR="00776CBE" w:rsidRPr="005362C1">
        <w:rPr>
          <w:bCs/>
          <w:color w:val="auto"/>
          <w:sz w:val="24"/>
          <w:szCs w:val="28"/>
        </w:rPr>
        <w:t xml:space="preserve">) Автоматический сварочный </w:t>
      </w:r>
      <w:r w:rsidRPr="005362C1">
        <w:rPr>
          <w:bCs/>
          <w:color w:val="auto"/>
          <w:sz w:val="24"/>
          <w:szCs w:val="28"/>
        </w:rPr>
        <w:t>свето</w:t>
      </w:r>
      <w:r w:rsidR="00776CBE" w:rsidRPr="005362C1">
        <w:rPr>
          <w:bCs/>
          <w:color w:val="auto"/>
          <w:sz w:val="24"/>
          <w:szCs w:val="28"/>
        </w:rPr>
        <w:t xml:space="preserve">фильтр должен возвращаться в </w:t>
      </w:r>
      <w:r w:rsidRPr="005362C1">
        <w:rPr>
          <w:bCs/>
          <w:color w:val="auto"/>
          <w:sz w:val="24"/>
          <w:szCs w:val="28"/>
        </w:rPr>
        <w:t>осветленное</w:t>
      </w:r>
      <w:r w:rsidR="00776CBE" w:rsidRPr="005362C1">
        <w:rPr>
          <w:bCs/>
          <w:color w:val="auto"/>
          <w:sz w:val="24"/>
          <w:szCs w:val="28"/>
        </w:rPr>
        <w:t xml:space="preserve"> состояние, когда источник света выключается.</w:t>
      </w:r>
    </w:p>
    <w:p w14:paraId="0EA4A1AD" w14:textId="16DDB071" w:rsidR="001E4AA5" w:rsidRPr="00412E97" w:rsidRDefault="003C538F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12E97">
        <w:rPr>
          <w:bCs/>
          <w:color w:val="auto"/>
          <w:sz w:val="24"/>
          <w:szCs w:val="28"/>
        </w:rPr>
        <w:t xml:space="preserve">Требование основано на предположении, что автоматический сварочный светофильтр должен быть способен обнаруживать </w:t>
      </w:r>
      <w:r w:rsidR="006D3156">
        <w:rPr>
          <w:bCs/>
          <w:color w:val="auto"/>
          <w:sz w:val="24"/>
          <w:szCs w:val="28"/>
        </w:rPr>
        <w:t xml:space="preserve">дуговую сварку </w:t>
      </w:r>
      <w:r w:rsidRPr="00412E97">
        <w:rPr>
          <w:bCs/>
          <w:color w:val="auto"/>
          <w:sz w:val="24"/>
          <w:szCs w:val="28"/>
        </w:rPr>
        <w:t>TIG с наименьшим током, рекомендованным для затемненного состояния со степенью затемнения 9 в соответствии с ISO 19734 (Таблица 6 — Рекомендуемое использование различных степеней затемнения для дуговой сварки в ISO 19734).</w:t>
      </w:r>
    </w:p>
    <w:p w14:paraId="5CDB3347" w14:textId="3566CB9A" w:rsidR="001E4AA5" w:rsidRPr="00412E97" w:rsidRDefault="00412E97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412E97">
        <w:rPr>
          <w:b/>
          <w:bCs/>
          <w:color w:val="auto"/>
          <w:sz w:val="24"/>
          <w:szCs w:val="28"/>
        </w:rPr>
        <w:t xml:space="preserve">4.4.9 </w:t>
      </w:r>
      <w:r w:rsidRPr="008E148C">
        <w:rPr>
          <w:b/>
          <w:bCs/>
          <w:color w:val="auto"/>
          <w:sz w:val="24"/>
          <w:szCs w:val="28"/>
        </w:rPr>
        <w:t>Устойчивость к повреждению поверхности мелки</w:t>
      </w:r>
      <w:r w:rsidR="00E058A4" w:rsidRPr="008E148C">
        <w:rPr>
          <w:b/>
          <w:bCs/>
          <w:color w:val="auto"/>
          <w:sz w:val="24"/>
          <w:szCs w:val="28"/>
        </w:rPr>
        <w:t>ми</w:t>
      </w:r>
      <w:r w:rsidRPr="008E148C">
        <w:rPr>
          <w:b/>
          <w:bCs/>
          <w:color w:val="auto"/>
          <w:sz w:val="24"/>
          <w:szCs w:val="28"/>
        </w:rPr>
        <w:t xml:space="preserve"> </w:t>
      </w:r>
      <w:r w:rsidR="00DA498E" w:rsidRPr="008E148C">
        <w:rPr>
          <w:b/>
          <w:bCs/>
          <w:color w:val="auto"/>
          <w:sz w:val="24"/>
          <w:szCs w:val="28"/>
        </w:rPr>
        <w:t>летящи</w:t>
      </w:r>
      <w:r w:rsidR="00CD1181" w:rsidRPr="008E148C">
        <w:rPr>
          <w:b/>
          <w:bCs/>
          <w:color w:val="auto"/>
          <w:sz w:val="24"/>
          <w:szCs w:val="28"/>
        </w:rPr>
        <w:t>ми</w:t>
      </w:r>
      <w:r w:rsidR="00DA498E" w:rsidRPr="008E148C">
        <w:rPr>
          <w:b/>
          <w:bCs/>
          <w:color w:val="auto"/>
          <w:sz w:val="24"/>
          <w:szCs w:val="28"/>
        </w:rPr>
        <w:t xml:space="preserve"> </w:t>
      </w:r>
      <w:r w:rsidRPr="008E148C">
        <w:rPr>
          <w:b/>
          <w:bCs/>
          <w:color w:val="auto"/>
          <w:sz w:val="24"/>
          <w:szCs w:val="28"/>
        </w:rPr>
        <w:t>частиц</w:t>
      </w:r>
      <w:r w:rsidR="00E058A4" w:rsidRPr="008E148C">
        <w:rPr>
          <w:b/>
          <w:bCs/>
          <w:color w:val="auto"/>
          <w:sz w:val="24"/>
          <w:szCs w:val="28"/>
        </w:rPr>
        <w:t xml:space="preserve">ами </w:t>
      </w:r>
      <w:r w:rsidRPr="008E148C">
        <w:rPr>
          <w:b/>
          <w:bCs/>
          <w:color w:val="auto"/>
          <w:sz w:val="24"/>
          <w:szCs w:val="28"/>
        </w:rPr>
        <w:t>(опциональное требование)</w:t>
      </w:r>
    </w:p>
    <w:p w14:paraId="604B04EE" w14:textId="1B152B42" w:rsidR="001E4AA5" w:rsidRPr="00412E97" w:rsidRDefault="00412E97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12E97">
        <w:rPr>
          <w:bCs/>
          <w:color w:val="auto"/>
          <w:sz w:val="24"/>
          <w:szCs w:val="28"/>
        </w:rPr>
        <w:t xml:space="preserve">Если заявлено, что поверхность </w:t>
      </w:r>
      <w:r>
        <w:rPr>
          <w:bCs/>
          <w:color w:val="auto"/>
          <w:sz w:val="24"/>
          <w:szCs w:val="28"/>
        </w:rPr>
        <w:t>а</w:t>
      </w:r>
      <w:r w:rsidRPr="005362C1">
        <w:rPr>
          <w:bCs/>
          <w:color w:val="auto"/>
          <w:sz w:val="24"/>
          <w:szCs w:val="28"/>
        </w:rPr>
        <w:t>втоматическ</w:t>
      </w:r>
      <w:r>
        <w:rPr>
          <w:bCs/>
          <w:color w:val="auto"/>
          <w:sz w:val="24"/>
          <w:szCs w:val="28"/>
        </w:rPr>
        <w:t xml:space="preserve">ого </w:t>
      </w:r>
      <w:r w:rsidRPr="005362C1">
        <w:rPr>
          <w:bCs/>
          <w:color w:val="auto"/>
          <w:sz w:val="24"/>
          <w:szCs w:val="28"/>
        </w:rPr>
        <w:t>сварочн</w:t>
      </w:r>
      <w:r>
        <w:rPr>
          <w:bCs/>
          <w:color w:val="auto"/>
          <w:sz w:val="24"/>
          <w:szCs w:val="28"/>
        </w:rPr>
        <w:t>ого</w:t>
      </w:r>
      <w:r w:rsidRPr="005362C1">
        <w:rPr>
          <w:bCs/>
          <w:color w:val="auto"/>
          <w:sz w:val="24"/>
          <w:szCs w:val="28"/>
        </w:rPr>
        <w:t xml:space="preserve"> светофильтр</w:t>
      </w:r>
      <w:r>
        <w:rPr>
          <w:bCs/>
          <w:color w:val="auto"/>
          <w:sz w:val="24"/>
          <w:szCs w:val="28"/>
        </w:rPr>
        <w:t>а</w:t>
      </w:r>
      <w:r w:rsidRPr="005362C1">
        <w:rPr>
          <w:bCs/>
          <w:color w:val="auto"/>
          <w:sz w:val="24"/>
          <w:szCs w:val="28"/>
        </w:rPr>
        <w:t xml:space="preserve"> </w:t>
      </w:r>
      <w:r w:rsidRPr="00412E97">
        <w:rPr>
          <w:bCs/>
          <w:color w:val="auto"/>
          <w:sz w:val="24"/>
          <w:szCs w:val="28"/>
        </w:rPr>
        <w:t xml:space="preserve">устойчива к повреждению мелкими летящими частицами, результирующие значения </w:t>
      </w:r>
      <w:r w:rsidRPr="00E803D0">
        <w:rPr>
          <w:bCs/>
          <w:color w:val="auto"/>
          <w:sz w:val="24"/>
          <w:szCs w:val="28"/>
        </w:rPr>
        <w:t xml:space="preserve">узко-углового рассеяния (приведенный показатель яркости) не должны превышать 5 </w:t>
      </w:r>
      <w:r w:rsidR="00600E52" w:rsidRPr="00E803D0">
        <w:rPr>
          <w:bCs/>
          <w:color w:val="auto"/>
          <w:sz w:val="24"/>
          <w:szCs w:val="28"/>
        </w:rPr>
        <w:t>кд/(м</w:t>
      </w:r>
      <w:r w:rsidR="00E803D0" w:rsidRPr="00E803D0">
        <w:rPr>
          <w:bCs/>
          <w:color w:val="auto"/>
          <w:sz w:val="24"/>
          <w:szCs w:val="28"/>
          <w:vertAlign w:val="superscript"/>
        </w:rPr>
        <w:t>2</w:t>
      </w:r>
      <w:r w:rsidR="00600E52" w:rsidRPr="00E803D0">
        <w:rPr>
          <w:bCs/>
          <w:color w:val="auto"/>
          <w:sz w:val="24"/>
          <w:szCs w:val="28"/>
        </w:rPr>
        <w:t>·лк)</w:t>
      </w:r>
      <w:r w:rsidR="004C3E5D" w:rsidRPr="00E803D0">
        <w:rPr>
          <w:bCs/>
          <w:color w:val="auto"/>
          <w:sz w:val="24"/>
          <w:szCs w:val="28"/>
        </w:rPr>
        <w:t xml:space="preserve"> </w:t>
      </w:r>
      <w:r w:rsidRPr="00E803D0">
        <w:rPr>
          <w:bCs/>
          <w:color w:val="auto"/>
          <w:sz w:val="24"/>
          <w:szCs w:val="28"/>
        </w:rPr>
        <w:t>при испытании в соответствии с ISO 18526-3:2020</w:t>
      </w:r>
      <w:r w:rsidR="00DA3C06" w:rsidRPr="00E803D0">
        <w:rPr>
          <w:bCs/>
          <w:color w:val="auto"/>
          <w:sz w:val="24"/>
          <w:szCs w:val="28"/>
        </w:rPr>
        <w:t xml:space="preserve"> (</w:t>
      </w:r>
      <w:r w:rsidRPr="00E803D0">
        <w:rPr>
          <w:bCs/>
          <w:color w:val="auto"/>
          <w:sz w:val="24"/>
          <w:szCs w:val="28"/>
        </w:rPr>
        <w:t>7.4</w:t>
      </w:r>
      <w:r w:rsidR="00DA3C06" w:rsidRPr="00E803D0">
        <w:rPr>
          <w:bCs/>
          <w:color w:val="auto"/>
          <w:sz w:val="24"/>
          <w:szCs w:val="28"/>
        </w:rPr>
        <w:t>)</w:t>
      </w:r>
      <w:r w:rsidRPr="00E803D0">
        <w:rPr>
          <w:bCs/>
          <w:color w:val="auto"/>
          <w:sz w:val="24"/>
          <w:szCs w:val="28"/>
        </w:rPr>
        <w:t xml:space="preserve"> и ISO 18526-2:2020</w:t>
      </w:r>
      <w:r w:rsidR="00DA3C06" w:rsidRPr="00E803D0">
        <w:rPr>
          <w:bCs/>
          <w:color w:val="auto"/>
          <w:sz w:val="24"/>
          <w:szCs w:val="28"/>
        </w:rPr>
        <w:t xml:space="preserve"> (</w:t>
      </w:r>
      <w:r w:rsidR="000D1385" w:rsidRPr="00E803D0">
        <w:rPr>
          <w:bCs/>
          <w:color w:val="auto"/>
          <w:sz w:val="24"/>
          <w:szCs w:val="28"/>
        </w:rPr>
        <w:t>1</w:t>
      </w:r>
      <w:r w:rsidRPr="00E803D0">
        <w:rPr>
          <w:bCs/>
          <w:color w:val="auto"/>
          <w:sz w:val="24"/>
          <w:szCs w:val="28"/>
        </w:rPr>
        <w:t>4.2</w:t>
      </w:r>
      <w:r w:rsidR="00DA3C06" w:rsidRPr="00E803D0">
        <w:rPr>
          <w:bCs/>
          <w:color w:val="auto"/>
          <w:sz w:val="24"/>
          <w:szCs w:val="28"/>
        </w:rPr>
        <w:t>)</w:t>
      </w:r>
      <w:r w:rsidRPr="00E803D0">
        <w:rPr>
          <w:bCs/>
          <w:color w:val="auto"/>
          <w:sz w:val="24"/>
          <w:szCs w:val="28"/>
        </w:rPr>
        <w:t>.</w:t>
      </w:r>
    </w:p>
    <w:p w14:paraId="39090C02" w14:textId="58F97A35" w:rsidR="001E4AA5" w:rsidRPr="00DA3C06" w:rsidRDefault="001F560D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DA3C06">
        <w:rPr>
          <w:b/>
          <w:bCs/>
          <w:color w:val="auto"/>
          <w:sz w:val="28"/>
          <w:szCs w:val="28"/>
        </w:rPr>
        <w:t>5 Требования к шлемам</w:t>
      </w:r>
      <w:r w:rsidR="00C86164" w:rsidRPr="00C86164">
        <w:t xml:space="preserve"> </w:t>
      </w:r>
      <w:r w:rsidR="00C86164" w:rsidRPr="00C86164">
        <w:rPr>
          <w:b/>
          <w:bCs/>
          <w:color w:val="auto"/>
          <w:sz w:val="28"/>
          <w:szCs w:val="28"/>
        </w:rPr>
        <w:t>при сварке</w:t>
      </w:r>
      <w:r w:rsidRPr="00DA3C06">
        <w:rPr>
          <w:b/>
          <w:bCs/>
          <w:color w:val="auto"/>
          <w:sz w:val="28"/>
          <w:szCs w:val="28"/>
        </w:rPr>
        <w:t xml:space="preserve">, защитным </w:t>
      </w:r>
      <w:r w:rsidR="00AE4B08" w:rsidRPr="00DA3C06">
        <w:rPr>
          <w:b/>
          <w:bCs/>
          <w:color w:val="auto"/>
          <w:sz w:val="28"/>
          <w:szCs w:val="28"/>
        </w:rPr>
        <w:t xml:space="preserve">лицевым </w:t>
      </w:r>
      <w:r w:rsidRPr="00DA3C06">
        <w:rPr>
          <w:b/>
          <w:bCs/>
          <w:color w:val="auto"/>
          <w:sz w:val="28"/>
          <w:szCs w:val="28"/>
        </w:rPr>
        <w:t xml:space="preserve">щиткам </w:t>
      </w:r>
      <w:r w:rsidR="00367CEF" w:rsidRPr="00DA3C06">
        <w:rPr>
          <w:b/>
          <w:bCs/>
          <w:color w:val="auto"/>
          <w:sz w:val="28"/>
          <w:szCs w:val="28"/>
        </w:rPr>
        <w:t>с ручкой</w:t>
      </w:r>
      <w:r w:rsidRPr="00DA3C06">
        <w:rPr>
          <w:b/>
          <w:bCs/>
          <w:color w:val="auto"/>
          <w:sz w:val="28"/>
          <w:szCs w:val="28"/>
        </w:rPr>
        <w:t xml:space="preserve">, сварочным </w:t>
      </w:r>
      <w:r w:rsidR="003A2602" w:rsidRPr="00DA3C06">
        <w:rPr>
          <w:b/>
          <w:bCs/>
          <w:color w:val="auto"/>
          <w:sz w:val="28"/>
          <w:szCs w:val="28"/>
        </w:rPr>
        <w:t>оправам</w:t>
      </w:r>
      <w:r w:rsidRPr="00DA3C06">
        <w:rPr>
          <w:b/>
          <w:bCs/>
          <w:color w:val="auto"/>
          <w:sz w:val="28"/>
          <w:szCs w:val="28"/>
        </w:rPr>
        <w:t xml:space="preserve"> и сварочным креплениям</w:t>
      </w:r>
    </w:p>
    <w:p w14:paraId="2B1E71A2" w14:textId="77777777" w:rsidR="001E4AA5" w:rsidRDefault="003A2602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A2602">
        <w:rPr>
          <w:b/>
          <w:bCs/>
          <w:color w:val="auto"/>
          <w:sz w:val="24"/>
          <w:szCs w:val="28"/>
        </w:rPr>
        <w:t>5.1 Оптические требования</w:t>
      </w:r>
    </w:p>
    <w:p w14:paraId="49FA2393" w14:textId="0F9F7D40" w:rsidR="001E4AA5" w:rsidRDefault="003A2602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A2602">
        <w:rPr>
          <w:b/>
          <w:bCs/>
          <w:color w:val="auto"/>
          <w:sz w:val="24"/>
          <w:szCs w:val="28"/>
        </w:rPr>
        <w:t xml:space="preserve">5.1.1 </w:t>
      </w:r>
      <w:r w:rsidR="00A4016B">
        <w:rPr>
          <w:b/>
          <w:bCs/>
          <w:color w:val="auto"/>
          <w:sz w:val="24"/>
          <w:szCs w:val="28"/>
        </w:rPr>
        <w:t>Световой к</w:t>
      </w:r>
      <w:r w:rsidRPr="003A2602">
        <w:rPr>
          <w:b/>
          <w:bCs/>
          <w:color w:val="auto"/>
          <w:sz w:val="24"/>
          <w:szCs w:val="28"/>
        </w:rPr>
        <w:t xml:space="preserve">оэффициент пропускания в </w:t>
      </w:r>
      <w:r>
        <w:rPr>
          <w:b/>
          <w:bCs/>
          <w:color w:val="auto"/>
          <w:sz w:val="24"/>
          <w:szCs w:val="28"/>
        </w:rPr>
        <w:t>области</w:t>
      </w:r>
      <w:r w:rsidRPr="003A2602">
        <w:rPr>
          <w:b/>
          <w:bCs/>
          <w:color w:val="auto"/>
          <w:sz w:val="24"/>
          <w:szCs w:val="28"/>
        </w:rPr>
        <w:t xml:space="preserve"> без </w:t>
      </w:r>
      <w:r>
        <w:rPr>
          <w:b/>
          <w:bCs/>
          <w:color w:val="auto"/>
          <w:sz w:val="24"/>
          <w:szCs w:val="28"/>
        </w:rPr>
        <w:t>свето</w:t>
      </w:r>
      <w:r w:rsidRPr="003A2602">
        <w:rPr>
          <w:b/>
          <w:bCs/>
          <w:color w:val="auto"/>
          <w:sz w:val="24"/>
          <w:szCs w:val="28"/>
        </w:rPr>
        <w:t>фильтра</w:t>
      </w:r>
    </w:p>
    <w:p w14:paraId="1C33A26F" w14:textId="391E4D69" w:rsidR="001E4AA5" w:rsidRPr="003A2602" w:rsidRDefault="003A260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A2602">
        <w:rPr>
          <w:bCs/>
          <w:color w:val="auto"/>
          <w:sz w:val="24"/>
          <w:szCs w:val="28"/>
        </w:rPr>
        <w:t>Области без светофильтров шлемов</w:t>
      </w:r>
      <w:r w:rsidR="00C86164" w:rsidRPr="00C86164">
        <w:t xml:space="preserve"> </w:t>
      </w:r>
      <w:r w:rsidR="00C86164" w:rsidRPr="00C86164">
        <w:rPr>
          <w:bCs/>
          <w:color w:val="auto"/>
          <w:sz w:val="24"/>
          <w:szCs w:val="28"/>
        </w:rPr>
        <w:t>при сварке</w:t>
      </w:r>
      <w:r w:rsidRPr="003A2602">
        <w:rPr>
          <w:bCs/>
          <w:color w:val="auto"/>
          <w:sz w:val="24"/>
          <w:szCs w:val="28"/>
        </w:rPr>
        <w:t xml:space="preserve">, защитных </w:t>
      </w:r>
      <w:r w:rsidR="00AE4B08" w:rsidRPr="003A2602">
        <w:rPr>
          <w:bCs/>
          <w:color w:val="auto"/>
          <w:sz w:val="24"/>
          <w:szCs w:val="28"/>
        </w:rPr>
        <w:t xml:space="preserve">лицевых </w:t>
      </w:r>
      <w:r w:rsidRPr="003A2602">
        <w:rPr>
          <w:bCs/>
          <w:color w:val="auto"/>
          <w:sz w:val="24"/>
          <w:szCs w:val="28"/>
        </w:rPr>
        <w:t>щитков с ручкой, сварочных оправ и креплений должны обеспечивать по меньшей мере такой же уровень защиты от оптического излучения, какой обеспечивается светофильтром любой степени затемнения, заявленн</w:t>
      </w:r>
      <w:r w:rsidR="000B46EC">
        <w:rPr>
          <w:bCs/>
          <w:color w:val="auto"/>
          <w:sz w:val="24"/>
          <w:szCs w:val="28"/>
        </w:rPr>
        <w:t>ы</w:t>
      </w:r>
      <w:r w:rsidRPr="003A2602">
        <w:rPr>
          <w:bCs/>
          <w:color w:val="auto"/>
          <w:sz w:val="24"/>
          <w:szCs w:val="28"/>
        </w:rPr>
        <w:t xml:space="preserve">й изготовителем или поставщиком для использования с средством индивидуальной защиты </w:t>
      </w:r>
      <w:r w:rsidR="00B85160">
        <w:rPr>
          <w:bCs/>
          <w:color w:val="auto"/>
          <w:sz w:val="24"/>
          <w:szCs w:val="28"/>
        </w:rPr>
        <w:t>при сварке</w:t>
      </w:r>
      <w:r w:rsidRPr="003A2602">
        <w:rPr>
          <w:bCs/>
          <w:color w:val="auto"/>
          <w:sz w:val="24"/>
          <w:szCs w:val="28"/>
        </w:rPr>
        <w:t xml:space="preserve">. Области без светофильтров средств индивидуальной защиты </w:t>
      </w:r>
      <w:r w:rsidR="00B85160">
        <w:rPr>
          <w:bCs/>
          <w:color w:val="auto"/>
          <w:sz w:val="24"/>
          <w:szCs w:val="28"/>
        </w:rPr>
        <w:t>при сварке</w:t>
      </w:r>
      <w:r w:rsidR="00B85160" w:rsidRPr="000F2930">
        <w:rPr>
          <w:bCs/>
          <w:color w:val="auto"/>
          <w:sz w:val="24"/>
          <w:szCs w:val="28"/>
        </w:rPr>
        <w:t xml:space="preserve"> </w:t>
      </w:r>
      <w:r w:rsidRPr="003A2602">
        <w:rPr>
          <w:bCs/>
          <w:color w:val="auto"/>
          <w:sz w:val="24"/>
          <w:szCs w:val="28"/>
        </w:rPr>
        <w:t>должны быть оценены на предмет минимальной области, подлежащей защите, в соответствии с ISO 16321-1:2021</w:t>
      </w:r>
      <w:r w:rsidR="00DA3C06">
        <w:rPr>
          <w:bCs/>
          <w:color w:val="auto"/>
          <w:sz w:val="24"/>
          <w:szCs w:val="28"/>
        </w:rPr>
        <w:t xml:space="preserve"> (</w:t>
      </w:r>
      <w:r w:rsidRPr="003A2602">
        <w:rPr>
          <w:bCs/>
          <w:color w:val="auto"/>
          <w:sz w:val="24"/>
          <w:szCs w:val="28"/>
        </w:rPr>
        <w:t>7.1</w:t>
      </w:r>
      <w:r w:rsidR="00DA3C06">
        <w:rPr>
          <w:bCs/>
          <w:color w:val="auto"/>
          <w:sz w:val="24"/>
          <w:szCs w:val="28"/>
        </w:rPr>
        <w:t>)</w:t>
      </w:r>
      <w:r w:rsidRPr="003A2602">
        <w:rPr>
          <w:bCs/>
          <w:color w:val="auto"/>
          <w:sz w:val="24"/>
          <w:szCs w:val="28"/>
        </w:rPr>
        <w:t>.</w:t>
      </w:r>
    </w:p>
    <w:p w14:paraId="03EB429C" w14:textId="77777777" w:rsidR="001E4AA5" w:rsidRPr="003A2602" w:rsidRDefault="003A260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A2602">
        <w:rPr>
          <w:bCs/>
          <w:color w:val="auto"/>
          <w:sz w:val="24"/>
          <w:szCs w:val="28"/>
        </w:rPr>
        <w:t>При измерении коэффициентов пропускания в соответствии с ISO 18526-2:2020</w:t>
      </w:r>
      <w:r w:rsidR="00DA3C06">
        <w:rPr>
          <w:bCs/>
          <w:color w:val="auto"/>
          <w:sz w:val="24"/>
          <w:szCs w:val="28"/>
        </w:rPr>
        <w:t xml:space="preserve"> (</w:t>
      </w:r>
      <w:r w:rsidRPr="003A2602">
        <w:rPr>
          <w:bCs/>
          <w:color w:val="auto"/>
          <w:sz w:val="24"/>
          <w:szCs w:val="28"/>
        </w:rPr>
        <w:t>6, 7.1, 7.3</w:t>
      </w:r>
      <w:r w:rsidR="00DA3C06" w:rsidRPr="00DA3C06">
        <w:rPr>
          <w:bCs/>
          <w:color w:val="auto"/>
          <w:sz w:val="24"/>
          <w:szCs w:val="28"/>
        </w:rPr>
        <w:t xml:space="preserve"> </w:t>
      </w:r>
      <w:r w:rsidR="00DA3C06" w:rsidRPr="003A2602">
        <w:rPr>
          <w:bCs/>
          <w:color w:val="auto"/>
          <w:sz w:val="24"/>
          <w:szCs w:val="28"/>
        </w:rPr>
        <w:t>и</w:t>
      </w:r>
      <w:r w:rsidR="00DA3C06">
        <w:rPr>
          <w:bCs/>
          <w:color w:val="auto"/>
          <w:sz w:val="24"/>
          <w:szCs w:val="28"/>
        </w:rPr>
        <w:t xml:space="preserve"> </w:t>
      </w:r>
      <w:r w:rsidR="00DA3C06" w:rsidRPr="003A2602">
        <w:rPr>
          <w:bCs/>
          <w:color w:val="auto"/>
          <w:sz w:val="24"/>
          <w:szCs w:val="28"/>
        </w:rPr>
        <w:t>с 8 по 10</w:t>
      </w:r>
      <w:r w:rsidR="00DA3C06">
        <w:rPr>
          <w:bCs/>
          <w:color w:val="auto"/>
          <w:sz w:val="24"/>
          <w:szCs w:val="28"/>
        </w:rPr>
        <w:t>)</w:t>
      </w:r>
      <w:r w:rsidRPr="003A2602">
        <w:rPr>
          <w:bCs/>
          <w:color w:val="auto"/>
          <w:sz w:val="24"/>
          <w:szCs w:val="28"/>
        </w:rPr>
        <w:t xml:space="preserve"> должны быть соблюдены следующие требования:</w:t>
      </w:r>
    </w:p>
    <w:p w14:paraId="73671CAE" w14:textId="77777777" w:rsidR="003A2602" w:rsidRPr="004413A6" w:rsidRDefault="003A2602" w:rsidP="004413A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413A6">
        <w:rPr>
          <w:bCs/>
          <w:color w:val="auto"/>
          <w:sz w:val="24"/>
          <w:szCs w:val="28"/>
        </w:rPr>
        <w:lastRenderedPageBreak/>
        <w:t xml:space="preserve">а) коэффициент светопропускания </w:t>
      </w:r>
      <w:r w:rsidR="004413A6" w:rsidRPr="004413A6">
        <w:rPr>
          <w:bCs/>
          <w:color w:val="auto"/>
          <w:sz w:val="24"/>
          <w:szCs w:val="28"/>
        </w:rPr>
        <w:t xml:space="preserve">в </w:t>
      </w:r>
      <w:r w:rsidRPr="004413A6">
        <w:rPr>
          <w:bCs/>
          <w:color w:val="auto"/>
          <w:sz w:val="24"/>
          <w:szCs w:val="28"/>
        </w:rPr>
        <w:t xml:space="preserve">области без светофильтров не должен превышать значения, соответствующего </w:t>
      </w:r>
      <w:r w:rsidR="004413A6" w:rsidRPr="004413A6">
        <w:rPr>
          <w:bCs/>
          <w:color w:val="auto"/>
          <w:sz w:val="24"/>
          <w:szCs w:val="28"/>
        </w:rPr>
        <w:t>наибольшей степени затемнения</w:t>
      </w:r>
      <w:r w:rsidRPr="004413A6">
        <w:rPr>
          <w:bCs/>
          <w:color w:val="auto"/>
          <w:sz w:val="24"/>
          <w:szCs w:val="28"/>
        </w:rPr>
        <w:t xml:space="preserve"> сварочного </w:t>
      </w:r>
      <w:r w:rsidR="004413A6" w:rsidRPr="004413A6">
        <w:rPr>
          <w:bCs/>
          <w:color w:val="auto"/>
          <w:sz w:val="24"/>
          <w:szCs w:val="28"/>
        </w:rPr>
        <w:t>свето</w:t>
      </w:r>
      <w:r w:rsidRPr="004413A6">
        <w:rPr>
          <w:bCs/>
          <w:color w:val="auto"/>
          <w:sz w:val="24"/>
          <w:szCs w:val="28"/>
        </w:rPr>
        <w:t>фильтра, заявленно</w:t>
      </w:r>
      <w:r w:rsidR="004413A6" w:rsidRPr="004413A6">
        <w:rPr>
          <w:bCs/>
          <w:color w:val="auto"/>
          <w:sz w:val="24"/>
          <w:szCs w:val="28"/>
        </w:rPr>
        <w:t>й</w:t>
      </w:r>
      <w:r w:rsidRPr="004413A6">
        <w:rPr>
          <w:bCs/>
          <w:color w:val="auto"/>
          <w:sz w:val="24"/>
          <w:szCs w:val="28"/>
        </w:rPr>
        <w:t xml:space="preserve"> </w:t>
      </w:r>
      <w:r w:rsidR="004413A6" w:rsidRPr="004413A6">
        <w:rPr>
          <w:bCs/>
          <w:color w:val="auto"/>
          <w:sz w:val="24"/>
          <w:szCs w:val="28"/>
        </w:rPr>
        <w:t>изготовителем</w:t>
      </w:r>
      <w:r w:rsidRPr="004413A6">
        <w:rPr>
          <w:bCs/>
          <w:color w:val="auto"/>
          <w:sz w:val="24"/>
          <w:szCs w:val="28"/>
        </w:rPr>
        <w:t xml:space="preserve"> для использования с</w:t>
      </w:r>
      <w:r w:rsidR="000B46EC">
        <w:rPr>
          <w:bCs/>
          <w:color w:val="auto"/>
          <w:sz w:val="24"/>
          <w:szCs w:val="28"/>
        </w:rPr>
        <w:t>о</w:t>
      </w:r>
      <w:r w:rsidRPr="004413A6">
        <w:rPr>
          <w:bCs/>
          <w:color w:val="auto"/>
          <w:sz w:val="24"/>
          <w:szCs w:val="28"/>
        </w:rPr>
        <w:t xml:space="preserve"> </w:t>
      </w:r>
      <w:r w:rsidR="004413A6" w:rsidRPr="004413A6">
        <w:rPr>
          <w:bCs/>
          <w:color w:val="auto"/>
          <w:sz w:val="24"/>
          <w:szCs w:val="28"/>
        </w:rPr>
        <w:t>средством индивидуальной защиты</w:t>
      </w:r>
      <w:r w:rsidRPr="004413A6">
        <w:rPr>
          <w:bCs/>
          <w:color w:val="auto"/>
          <w:sz w:val="24"/>
          <w:szCs w:val="28"/>
        </w:rPr>
        <w:t>;</w:t>
      </w:r>
    </w:p>
    <w:p w14:paraId="1EAA9DE4" w14:textId="338028EF" w:rsidR="004E2263" w:rsidRPr="003550F2" w:rsidRDefault="00DA3C06" w:rsidP="003550F2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  <w:highlight w:val="yellow"/>
        </w:rPr>
      </w:pPr>
      <w:r>
        <w:rPr>
          <w:bCs/>
          <w:color w:val="auto"/>
          <w:sz w:val="24"/>
          <w:szCs w:val="28"/>
          <w:lang w:val="en-US"/>
        </w:rPr>
        <w:t>b</w:t>
      </w:r>
      <w:r w:rsidR="003A2602" w:rsidRPr="004413A6">
        <w:rPr>
          <w:bCs/>
          <w:color w:val="auto"/>
          <w:sz w:val="24"/>
          <w:szCs w:val="28"/>
        </w:rPr>
        <w:t xml:space="preserve">) </w:t>
      </w:r>
      <w:r w:rsidR="004E2263" w:rsidRPr="003550F2">
        <w:rPr>
          <w:bCs/>
          <w:color w:val="auto"/>
          <w:sz w:val="24"/>
          <w:szCs w:val="28"/>
        </w:rPr>
        <w:t>для использования заявляется спектральный коэффициент пропускания соответствующий наибольшей степени затемнения сварочного светофильтра в соответствии с требованиями заявленными в 4.3.1.2 и Таблице 1.</w:t>
      </w:r>
    </w:p>
    <w:p w14:paraId="64E6F57F" w14:textId="06ED789A" w:rsidR="001E4AA5" w:rsidRPr="003B74E2" w:rsidRDefault="003B74E2" w:rsidP="003B74E2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ab/>
      </w:r>
      <w:r w:rsidRPr="003B74E2">
        <w:rPr>
          <w:b/>
          <w:bCs/>
          <w:color w:val="auto"/>
          <w:sz w:val="24"/>
          <w:szCs w:val="28"/>
        </w:rPr>
        <w:t>5.1.2 Световой коэффициент отражения шлемов</w:t>
      </w:r>
      <w:r w:rsidR="00C86164" w:rsidRPr="00C86164">
        <w:t xml:space="preserve"> </w:t>
      </w:r>
      <w:r w:rsidR="00C86164" w:rsidRPr="00C86164">
        <w:rPr>
          <w:b/>
          <w:bCs/>
          <w:color w:val="auto"/>
          <w:sz w:val="24"/>
          <w:szCs w:val="28"/>
        </w:rPr>
        <w:t>при сварке</w:t>
      </w:r>
      <w:r w:rsidRPr="003B74E2">
        <w:rPr>
          <w:b/>
          <w:bCs/>
          <w:color w:val="auto"/>
          <w:sz w:val="24"/>
          <w:szCs w:val="28"/>
        </w:rPr>
        <w:t xml:space="preserve"> и защитных </w:t>
      </w:r>
      <w:r w:rsidR="00AE4B08" w:rsidRPr="003B74E2">
        <w:rPr>
          <w:b/>
          <w:bCs/>
          <w:color w:val="auto"/>
          <w:sz w:val="24"/>
          <w:szCs w:val="28"/>
        </w:rPr>
        <w:t xml:space="preserve">лицевых </w:t>
      </w:r>
      <w:r w:rsidRPr="003B74E2">
        <w:rPr>
          <w:b/>
          <w:bCs/>
          <w:color w:val="auto"/>
          <w:sz w:val="24"/>
          <w:szCs w:val="28"/>
        </w:rPr>
        <w:t>щитков с ручкой</w:t>
      </w:r>
    </w:p>
    <w:p w14:paraId="0B64F9AF" w14:textId="71A4B87F" w:rsidR="001E4AA5" w:rsidRPr="003B74E2" w:rsidRDefault="003B74E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B74E2">
        <w:rPr>
          <w:bCs/>
          <w:color w:val="auto"/>
          <w:sz w:val="24"/>
          <w:szCs w:val="28"/>
        </w:rPr>
        <w:t>При испытаниях в соответствии с ISO 18526-2:2020</w:t>
      </w:r>
      <w:r w:rsidR="00DA3C06">
        <w:rPr>
          <w:bCs/>
          <w:color w:val="auto"/>
          <w:sz w:val="24"/>
          <w:szCs w:val="28"/>
        </w:rPr>
        <w:t xml:space="preserve"> (раздел </w:t>
      </w:r>
      <w:r w:rsidRPr="003B74E2">
        <w:rPr>
          <w:bCs/>
          <w:color w:val="auto"/>
          <w:sz w:val="24"/>
          <w:szCs w:val="28"/>
        </w:rPr>
        <w:t>12</w:t>
      </w:r>
      <w:r w:rsidR="00DA3C06">
        <w:rPr>
          <w:bCs/>
          <w:color w:val="auto"/>
          <w:sz w:val="24"/>
          <w:szCs w:val="28"/>
        </w:rPr>
        <w:t xml:space="preserve">) </w:t>
      </w:r>
      <w:r w:rsidRPr="003B74E2">
        <w:rPr>
          <w:bCs/>
          <w:color w:val="auto"/>
          <w:sz w:val="24"/>
          <w:szCs w:val="28"/>
        </w:rPr>
        <w:t xml:space="preserve">и расчетах </w:t>
      </w:r>
      <w:r w:rsidR="003073EB">
        <w:rPr>
          <w:bCs/>
          <w:color w:val="auto"/>
          <w:sz w:val="24"/>
          <w:szCs w:val="28"/>
        </w:rPr>
        <w:t xml:space="preserve">(раздел </w:t>
      </w:r>
      <w:r w:rsidRPr="003B74E2">
        <w:rPr>
          <w:bCs/>
          <w:color w:val="auto"/>
          <w:sz w:val="24"/>
          <w:szCs w:val="28"/>
        </w:rPr>
        <w:t>13</w:t>
      </w:r>
      <w:r w:rsidR="003073EB">
        <w:rPr>
          <w:bCs/>
          <w:color w:val="auto"/>
          <w:sz w:val="24"/>
          <w:szCs w:val="28"/>
        </w:rPr>
        <w:t>)</w:t>
      </w:r>
      <w:r w:rsidRPr="003B74E2">
        <w:rPr>
          <w:bCs/>
          <w:color w:val="auto"/>
          <w:sz w:val="24"/>
          <w:szCs w:val="28"/>
        </w:rPr>
        <w:t>, все внутренние поверхности шлемов</w:t>
      </w:r>
      <w:r w:rsidR="00C86164" w:rsidRPr="00C86164">
        <w:t xml:space="preserve"> </w:t>
      </w:r>
      <w:r w:rsidR="00C86164" w:rsidRPr="00C86164">
        <w:rPr>
          <w:bCs/>
          <w:color w:val="auto"/>
          <w:sz w:val="24"/>
          <w:szCs w:val="28"/>
        </w:rPr>
        <w:t>при сварке</w:t>
      </w:r>
      <w:r w:rsidRPr="003B74E2">
        <w:rPr>
          <w:bCs/>
          <w:color w:val="auto"/>
          <w:sz w:val="24"/>
          <w:szCs w:val="28"/>
        </w:rPr>
        <w:t xml:space="preserve"> и защитных </w:t>
      </w:r>
      <w:r w:rsidR="00AE4B08" w:rsidRPr="003B74E2">
        <w:rPr>
          <w:bCs/>
          <w:color w:val="auto"/>
          <w:sz w:val="24"/>
          <w:szCs w:val="28"/>
        </w:rPr>
        <w:t xml:space="preserve">лицевых </w:t>
      </w:r>
      <w:r w:rsidRPr="003B74E2">
        <w:rPr>
          <w:bCs/>
          <w:color w:val="auto"/>
          <w:sz w:val="24"/>
          <w:szCs w:val="28"/>
        </w:rPr>
        <w:t>щитков с ручкой должны иметь прочное покрытие, обеспечивающее суммарный коэффициент отражения (включая зеркальный) для стандартного источника света CIE D65 менее или равное 20 %.</w:t>
      </w:r>
    </w:p>
    <w:p w14:paraId="3BCB5B4F" w14:textId="77777777" w:rsidR="003B74E2" w:rsidRDefault="003B74E2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B74E2">
        <w:rPr>
          <w:b/>
          <w:bCs/>
          <w:color w:val="auto"/>
          <w:sz w:val="24"/>
          <w:szCs w:val="28"/>
        </w:rPr>
        <w:t>5.2 Физико-механические требования</w:t>
      </w:r>
    </w:p>
    <w:p w14:paraId="037AAA0A" w14:textId="362315DB" w:rsidR="003B74E2" w:rsidRDefault="003B74E2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B74E2">
        <w:rPr>
          <w:b/>
          <w:bCs/>
          <w:color w:val="auto"/>
          <w:sz w:val="24"/>
          <w:szCs w:val="28"/>
        </w:rPr>
        <w:t>5.2.1 Область</w:t>
      </w:r>
      <w:r w:rsidR="00DB58D1">
        <w:rPr>
          <w:b/>
          <w:bCs/>
          <w:color w:val="auto"/>
          <w:sz w:val="24"/>
          <w:szCs w:val="28"/>
        </w:rPr>
        <w:t xml:space="preserve"> защиты</w:t>
      </w:r>
      <w:r w:rsidRPr="003B74E2">
        <w:rPr>
          <w:b/>
          <w:bCs/>
          <w:color w:val="auto"/>
          <w:sz w:val="24"/>
          <w:szCs w:val="28"/>
        </w:rPr>
        <w:t xml:space="preserve"> шлемов</w:t>
      </w:r>
      <w:r w:rsidR="00B417E6">
        <w:rPr>
          <w:b/>
          <w:bCs/>
          <w:color w:val="auto"/>
          <w:sz w:val="24"/>
          <w:szCs w:val="28"/>
        </w:rPr>
        <w:t xml:space="preserve"> при сварке</w:t>
      </w:r>
    </w:p>
    <w:p w14:paraId="13D9E7ED" w14:textId="4426C416" w:rsidR="003B74E2" w:rsidRPr="006C3D7E" w:rsidRDefault="00BD072A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C3D7E">
        <w:rPr>
          <w:bCs/>
          <w:color w:val="auto"/>
          <w:sz w:val="24"/>
          <w:szCs w:val="28"/>
        </w:rPr>
        <w:t>Минимальная область</w:t>
      </w:r>
      <w:r w:rsidR="00DB58D1">
        <w:rPr>
          <w:bCs/>
          <w:color w:val="auto"/>
          <w:sz w:val="24"/>
          <w:szCs w:val="28"/>
        </w:rPr>
        <w:t xml:space="preserve"> защиты</w:t>
      </w:r>
      <w:r w:rsidRPr="006C3D7E">
        <w:rPr>
          <w:bCs/>
          <w:color w:val="auto"/>
          <w:sz w:val="24"/>
          <w:szCs w:val="28"/>
        </w:rPr>
        <w:t xml:space="preserve"> шлемов</w:t>
      </w:r>
      <w:r w:rsidR="00C86164" w:rsidRPr="00C86164">
        <w:t xml:space="preserve"> </w:t>
      </w:r>
      <w:r w:rsidR="00C86164" w:rsidRPr="00C86164">
        <w:rPr>
          <w:bCs/>
          <w:color w:val="auto"/>
          <w:sz w:val="24"/>
          <w:szCs w:val="28"/>
        </w:rPr>
        <w:t>при сварке</w:t>
      </w:r>
      <w:r w:rsidRPr="006C3D7E">
        <w:rPr>
          <w:bCs/>
          <w:color w:val="auto"/>
          <w:sz w:val="24"/>
          <w:szCs w:val="28"/>
        </w:rPr>
        <w:t>, должна охватывать зону защиты лица соответствующе</w:t>
      </w:r>
      <w:r w:rsidR="006C3D7E" w:rsidRPr="006C3D7E">
        <w:rPr>
          <w:bCs/>
          <w:color w:val="auto"/>
          <w:sz w:val="24"/>
          <w:szCs w:val="28"/>
        </w:rPr>
        <w:t xml:space="preserve">го макета </w:t>
      </w:r>
      <w:r w:rsidRPr="006C3D7E">
        <w:rPr>
          <w:bCs/>
          <w:color w:val="auto"/>
          <w:sz w:val="24"/>
          <w:szCs w:val="28"/>
        </w:rPr>
        <w:t>головы, указанн</w:t>
      </w:r>
      <w:r w:rsidR="006C3D7E" w:rsidRPr="006C3D7E">
        <w:rPr>
          <w:bCs/>
          <w:color w:val="auto"/>
          <w:sz w:val="24"/>
          <w:szCs w:val="28"/>
        </w:rPr>
        <w:t>ого</w:t>
      </w:r>
      <w:r w:rsidRPr="006C3D7E">
        <w:rPr>
          <w:bCs/>
          <w:color w:val="auto"/>
          <w:sz w:val="24"/>
          <w:szCs w:val="28"/>
        </w:rPr>
        <w:t xml:space="preserve"> в стандарте ABCDEF, как описано в ISO 16321-1:2021, рисунок 4 и таблица 14. Защита должна оцениваться в соответствии с ISO 18526-3:2020, пунктами 6.3 и 6.4.</w:t>
      </w:r>
    </w:p>
    <w:p w14:paraId="29A31B9B" w14:textId="0E362713" w:rsidR="003B74E2" w:rsidRPr="006C3D7E" w:rsidRDefault="006C3D7E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6C3D7E">
        <w:rPr>
          <w:b/>
          <w:bCs/>
          <w:color w:val="auto"/>
          <w:sz w:val="24"/>
          <w:szCs w:val="28"/>
        </w:rPr>
        <w:t xml:space="preserve">5.2.2 </w:t>
      </w:r>
      <w:r w:rsidRPr="00DB58D1">
        <w:rPr>
          <w:b/>
          <w:bCs/>
          <w:color w:val="auto"/>
          <w:sz w:val="24"/>
          <w:szCs w:val="28"/>
        </w:rPr>
        <w:t>Светонепроницаемость средств</w:t>
      </w:r>
      <w:r w:rsidRPr="006C3D7E">
        <w:rPr>
          <w:b/>
          <w:bCs/>
          <w:color w:val="auto"/>
          <w:sz w:val="24"/>
          <w:szCs w:val="28"/>
        </w:rPr>
        <w:t xml:space="preserve"> индивидуальной защиты </w:t>
      </w:r>
      <w:r w:rsidR="00B85160" w:rsidRPr="00B85160">
        <w:rPr>
          <w:b/>
          <w:bCs/>
          <w:color w:val="auto"/>
          <w:sz w:val="24"/>
          <w:szCs w:val="28"/>
        </w:rPr>
        <w:t>при сварке</w:t>
      </w:r>
    </w:p>
    <w:p w14:paraId="7166DF19" w14:textId="4E5BB6FC" w:rsidR="003B74E2" w:rsidRPr="006C3D7E" w:rsidRDefault="006C3D7E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C3D7E">
        <w:rPr>
          <w:bCs/>
          <w:color w:val="auto"/>
          <w:sz w:val="24"/>
          <w:szCs w:val="28"/>
        </w:rPr>
        <w:t>Согласно пункту 5.2.1 и ISO 16321-1:2021</w:t>
      </w:r>
      <w:r w:rsidR="003073EB">
        <w:rPr>
          <w:bCs/>
          <w:color w:val="auto"/>
          <w:sz w:val="24"/>
          <w:szCs w:val="28"/>
        </w:rPr>
        <w:t xml:space="preserve"> (</w:t>
      </w:r>
      <w:r w:rsidRPr="006C3D7E">
        <w:rPr>
          <w:bCs/>
          <w:color w:val="auto"/>
          <w:sz w:val="24"/>
          <w:szCs w:val="28"/>
        </w:rPr>
        <w:t>7.1</w:t>
      </w:r>
      <w:r w:rsidR="003073EB">
        <w:rPr>
          <w:bCs/>
          <w:color w:val="auto"/>
          <w:sz w:val="24"/>
          <w:szCs w:val="28"/>
        </w:rPr>
        <w:t xml:space="preserve">) </w:t>
      </w:r>
      <w:r w:rsidRPr="006C3D7E">
        <w:rPr>
          <w:bCs/>
          <w:color w:val="auto"/>
          <w:sz w:val="24"/>
          <w:szCs w:val="28"/>
        </w:rPr>
        <w:t>при испытаниях в соответствии с ISO 18526-3:2020</w:t>
      </w:r>
      <w:r w:rsidR="003073EB">
        <w:rPr>
          <w:bCs/>
          <w:color w:val="auto"/>
          <w:sz w:val="24"/>
          <w:szCs w:val="28"/>
        </w:rPr>
        <w:t xml:space="preserve"> (</w:t>
      </w:r>
      <w:r w:rsidRPr="006C3D7E">
        <w:rPr>
          <w:bCs/>
          <w:color w:val="auto"/>
          <w:sz w:val="24"/>
          <w:szCs w:val="28"/>
        </w:rPr>
        <w:t>10.3</w:t>
      </w:r>
      <w:r w:rsidR="003073EB">
        <w:rPr>
          <w:bCs/>
          <w:color w:val="auto"/>
          <w:sz w:val="24"/>
          <w:szCs w:val="28"/>
        </w:rPr>
        <w:t>)</w:t>
      </w:r>
      <w:r w:rsidRPr="006C3D7E">
        <w:rPr>
          <w:bCs/>
          <w:color w:val="auto"/>
          <w:sz w:val="24"/>
          <w:szCs w:val="28"/>
        </w:rPr>
        <w:t xml:space="preserve"> не должно быть проник</w:t>
      </w:r>
      <w:r w:rsidR="00212992">
        <w:rPr>
          <w:bCs/>
          <w:color w:val="auto"/>
          <w:sz w:val="24"/>
          <w:szCs w:val="28"/>
        </w:rPr>
        <w:t>ания</w:t>
      </w:r>
      <w:r w:rsidRPr="006C3D7E">
        <w:rPr>
          <w:bCs/>
          <w:color w:val="auto"/>
          <w:sz w:val="24"/>
          <w:szCs w:val="28"/>
        </w:rPr>
        <w:t xml:space="preserve"> прямого видимого света в область </w:t>
      </w:r>
      <w:r w:rsidR="00B417E6">
        <w:rPr>
          <w:bCs/>
          <w:color w:val="auto"/>
          <w:sz w:val="24"/>
          <w:szCs w:val="28"/>
        </w:rPr>
        <w:t xml:space="preserve">защиты </w:t>
      </w:r>
      <w:r w:rsidRPr="006C3D7E">
        <w:rPr>
          <w:bCs/>
          <w:color w:val="auto"/>
          <w:sz w:val="24"/>
          <w:szCs w:val="28"/>
        </w:rPr>
        <w:t xml:space="preserve">через </w:t>
      </w:r>
      <w:r w:rsidRPr="00F35989">
        <w:rPr>
          <w:bCs/>
          <w:color w:val="auto"/>
          <w:sz w:val="24"/>
          <w:szCs w:val="28"/>
        </w:rPr>
        <w:t>все области без светофильтра,</w:t>
      </w:r>
      <w:r w:rsidRPr="006C3D7E">
        <w:rPr>
          <w:bCs/>
          <w:color w:val="auto"/>
          <w:sz w:val="24"/>
          <w:szCs w:val="28"/>
        </w:rPr>
        <w:t xml:space="preserve"> включая границу раздела между сварочным светофильтром и корпусом или держателем светофильтра.</w:t>
      </w:r>
    </w:p>
    <w:p w14:paraId="1289C177" w14:textId="3C0EACF4" w:rsidR="003B74E2" w:rsidRPr="006C3D7E" w:rsidRDefault="006C3D7E" w:rsidP="005E637B">
      <w:pPr>
        <w:pStyle w:val="HEADERTEXT"/>
        <w:spacing w:line="360" w:lineRule="auto"/>
        <w:ind w:firstLine="709"/>
        <w:jc w:val="both"/>
        <w:rPr>
          <w:rFonts w:cs="Cambria"/>
          <w:b/>
          <w:bCs/>
          <w:color w:val="221E1F"/>
          <w:sz w:val="24"/>
          <w:szCs w:val="24"/>
        </w:rPr>
      </w:pPr>
      <w:r w:rsidRPr="006C3D7E">
        <w:rPr>
          <w:rFonts w:cs="Cambria"/>
          <w:b/>
          <w:bCs/>
          <w:color w:val="221E1F"/>
          <w:sz w:val="24"/>
          <w:szCs w:val="24"/>
        </w:rPr>
        <w:t xml:space="preserve">5.2.3 Ударопрочность средств индивидуальной защиты </w:t>
      </w:r>
      <w:r w:rsidR="00B85160" w:rsidRPr="00B85160">
        <w:rPr>
          <w:rFonts w:cs="Cambria"/>
          <w:b/>
          <w:bCs/>
          <w:color w:val="221E1F"/>
          <w:sz w:val="24"/>
          <w:szCs w:val="24"/>
        </w:rPr>
        <w:t>при сварке</w:t>
      </w:r>
    </w:p>
    <w:p w14:paraId="49CF9D9D" w14:textId="23949FBE" w:rsidR="003B74E2" w:rsidRPr="006C3D7E" w:rsidRDefault="006C3D7E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C3D7E">
        <w:rPr>
          <w:bCs/>
          <w:color w:val="auto"/>
          <w:sz w:val="24"/>
          <w:szCs w:val="28"/>
        </w:rPr>
        <w:t xml:space="preserve">После того, как средство индивидуальной защиты </w:t>
      </w:r>
      <w:r w:rsidR="00B85160">
        <w:rPr>
          <w:bCs/>
          <w:color w:val="auto"/>
          <w:sz w:val="24"/>
          <w:szCs w:val="28"/>
        </w:rPr>
        <w:t>при сварке</w:t>
      </w:r>
      <w:r w:rsidR="00B85160" w:rsidRPr="000F2930">
        <w:rPr>
          <w:bCs/>
          <w:color w:val="auto"/>
          <w:sz w:val="24"/>
          <w:szCs w:val="28"/>
        </w:rPr>
        <w:t xml:space="preserve"> </w:t>
      </w:r>
      <w:r w:rsidRPr="006C3D7E">
        <w:rPr>
          <w:bCs/>
          <w:color w:val="auto"/>
          <w:sz w:val="24"/>
          <w:szCs w:val="28"/>
        </w:rPr>
        <w:t>(в сборе) было испытано на ударопрочность в соответствии с ISO 18526-3:2020</w:t>
      </w:r>
      <w:r w:rsidR="003073EB">
        <w:rPr>
          <w:bCs/>
          <w:color w:val="auto"/>
          <w:sz w:val="24"/>
          <w:szCs w:val="28"/>
        </w:rPr>
        <w:t xml:space="preserve"> (</w:t>
      </w:r>
      <w:r w:rsidRPr="006C3D7E">
        <w:rPr>
          <w:bCs/>
          <w:color w:val="auto"/>
          <w:sz w:val="24"/>
          <w:szCs w:val="28"/>
        </w:rPr>
        <w:t>10.2</w:t>
      </w:r>
      <w:r w:rsidR="003073EB">
        <w:rPr>
          <w:bCs/>
          <w:color w:val="auto"/>
          <w:sz w:val="24"/>
          <w:szCs w:val="28"/>
        </w:rPr>
        <w:t>)</w:t>
      </w:r>
      <w:r w:rsidRPr="006C3D7E">
        <w:rPr>
          <w:bCs/>
          <w:color w:val="auto"/>
          <w:sz w:val="24"/>
          <w:szCs w:val="28"/>
        </w:rPr>
        <w:t>:</w:t>
      </w:r>
    </w:p>
    <w:p w14:paraId="3CDE7065" w14:textId="77777777" w:rsidR="003B74E2" w:rsidRPr="00C963F8" w:rsidRDefault="006C3D7E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963F8">
        <w:rPr>
          <w:bCs/>
          <w:color w:val="auto"/>
          <w:sz w:val="24"/>
          <w:szCs w:val="28"/>
        </w:rPr>
        <w:t>а) Требования к светонепроницаемости, изложенные в 5.2.2, должны по-прежнему соблюдаться.</w:t>
      </w:r>
    </w:p>
    <w:p w14:paraId="3C8A9CCC" w14:textId="59A23EAD" w:rsidR="003B74E2" w:rsidRPr="00C963F8" w:rsidRDefault="00C963F8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963F8">
        <w:rPr>
          <w:bCs/>
          <w:color w:val="auto"/>
          <w:sz w:val="24"/>
          <w:szCs w:val="28"/>
        </w:rPr>
        <w:t xml:space="preserve">b) При осмотре квалифицированным </w:t>
      </w:r>
      <w:r>
        <w:rPr>
          <w:bCs/>
          <w:color w:val="auto"/>
          <w:sz w:val="24"/>
          <w:szCs w:val="28"/>
        </w:rPr>
        <w:t>специалистом</w:t>
      </w:r>
      <w:r w:rsidRPr="00C963F8">
        <w:rPr>
          <w:bCs/>
          <w:color w:val="auto"/>
          <w:sz w:val="24"/>
          <w:szCs w:val="28"/>
        </w:rPr>
        <w:t xml:space="preserve"> средство индивидуальной защиты </w:t>
      </w:r>
      <w:r w:rsidR="00B85160">
        <w:rPr>
          <w:bCs/>
          <w:color w:val="auto"/>
          <w:sz w:val="24"/>
          <w:szCs w:val="28"/>
        </w:rPr>
        <w:t>при сварке</w:t>
      </w:r>
      <w:r w:rsidR="00B85160" w:rsidRPr="000F2930">
        <w:rPr>
          <w:bCs/>
          <w:color w:val="auto"/>
          <w:sz w:val="24"/>
          <w:szCs w:val="28"/>
        </w:rPr>
        <w:t xml:space="preserve"> </w:t>
      </w:r>
      <w:r w:rsidRPr="00C963F8">
        <w:rPr>
          <w:bCs/>
          <w:color w:val="auto"/>
          <w:sz w:val="24"/>
          <w:szCs w:val="28"/>
        </w:rPr>
        <w:t xml:space="preserve">не должно иметь видимых деформаций, трещин, разрывов на две или более частей или иных необратимых повреждений, способных повлиять на его работоспособность. Если в результате удара части средства индивидуальной </w:t>
      </w:r>
      <w:r w:rsidRPr="00C963F8">
        <w:rPr>
          <w:bCs/>
          <w:color w:val="auto"/>
          <w:sz w:val="24"/>
          <w:szCs w:val="28"/>
        </w:rPr>
        <w:lastRenderedPageBreak/>
        <w:t xml:space="preserve">защиты </w:t>
      </w:r>
      <w:r w:rsidR="00B85160">
        <w:rPr>
          <w:bCs/>
          <w:color w:val="auto"/>
          <w:sz w:val="24"/>
          <w:szCs w:val="28"/>
        </w:rPr>
        <w:t>при сварке</w:t>
      </w:r>
      <w:r w:rsidR="00B85160" w:rsidRPr="000F2930">
        <w:rPr>
          <w:bCs/>
          <w:color w:val="auto"/>
          <w:sz w:val="24"/>
          <w:szCs w:val="28"/>
        </w:rPr>
        <w:t xml:space="preserve"> </w:t>
      </w:r>
      <w:r w:rsidRPr="00C963F8">
        <w:rPr>
          <w:bCs/>
          <w:color w:val="auto"/>
          <w:sz w:val="24"/>
          <w:szCs w:val="28"/>
        </w:rPr>
        <w:t xml:space="preserve">отсоединяются без необратимых повреждений или если светофильтры ломаются, но могут быть заменены без каких-либо необратимых повреждений средства индивидуальной защиты </w:t>
      </w:r>
      <w:r w:rsidR="00B85160">
        <w:rPr>
          <w:bCs/>
          <w:color w:val="auto"/>
          <w:sz w:val="24"/>
          <w:szCs w:val="28"/>
        </w:rPr>
        <w:t>при сварке</w:t>
      </w:r>
      <w:r w:rsidRPr="00C963F8">
        <w:rPr>
          <w:bCs/>
          <w:color w:val="auto"/>
          <w:sz w:val="24"/>
          <w:szCs w:val="28"/>
        </w:rPr>
        <w:t>, и его функциональность гарантирована, данное испытание не считается неудовлетворительным.</w:t>
      </w:r>
    </w:p>
    <w:p w14:paraId="2CAE0A3D" w14:textId="68D393A9" w:rsidR="003B74E2" w:rsidRPr="00F80A3B" w:rsidRDefault="00F80A3B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F80A3B">
        <w:rPr>
          <w:b/>
          <w:bCs/>
          <w:color w:val="auto"/>
          <w:sz w:val="24"/>
          <w:szCs w:val="28"/>
        </w:rPr>
        <w:t xml:space="preserve">5.2.4 </w:t>
      </w:r>
      <w:r w:rsidR="00B151C6" w:rsidRPr="00F80A3B">
        <w:rPr>
          <w:b/>
          <w:bCs/>
          <w:color w:val="auto"/>
          <w:sz w:val="24"/>
          <w:szCs w:val="28"/>
        </w:rPr>
        <w:t>Элект</w:t>
      </w:r>
      <w:r w:rsidR="00B151C6" w:rsidRPr="00212992">
        <w:rPr>
          <w:b/>
          <w:bCs/>
          <w:color w:val="auto"/>
          <w:sz w:val="24"/>
          <w:szCs w:val="28"/>
        </w:rPr>
        <w:t>ро</w:t>
      </w:r>
      <w:r w:rsidRPr="00212992">
        <w:rPr>
          <w:b/>
          <w:bCs/>
          <w:color w:val="auto"/>
          <w:sz w:val="24"/>
          <w:szCs w:val="28"/>
        </w:rPr>
        <w:t xml:space="preserve">изоляция шлема </w:t>
      </w:r>
      <w:r w:rsidR="00B85160" w:rsidRPr="00212992">
        <w:rPr>
          <w:b/>
          <w:bCs/>
          <w:color w:val="auto"/>
          <w:sz w:val="24"/>
          <w:szCs w:val="28"/>
        </w:rPr>
        <w:t xml:space="preserve">при сварке </w:t>
      </w:r>
      <w:r w:rsidRPr="00212992">
        <w:rPr>
          <w:b/>
          <w:bCs/>
          <w:color w:val="auto"/>
          <w:sz w:val="24"/>
          <w:szCs w:val="28"/>
        </w:rPr>
        <w:t xml:space="preserve">и защитного </w:t>
      </w:r>
      <w:r w:rsidR="00AE4B08" w:rsidRPr="00212992">
        <w:rPr>
          <w:b/>
          <w:bCs/>
          <w:color w:val="auto"/>
          <w:sz w:val="24"/>
          <w:szCs w:val="28"/>
        </w:rPr>
        <w:t xml:space="preserve">лицевого </w:t>
      </w:r>
      <w:r w:rsidRPr="00212992">
        <w:rPr>
          <w:b/>
          <w:bCs/>
          <w:color w:val="auto"/>
          <w:sz w:val="24"/>
          <w:szCs w:val="28"/>
        </w:rPr>
        <w:t xml:space="preserve">щитка </w:t>
      </w:r>
      <w:r w:rsidR="00C86164" w:rsidRPr="00212992">
        <w:rPr>
          <w:b/>
          <w:bCs/>
          <w:color w:val="auto"/>
          <w:sz w:val="24"/>
          <w:szCs w:val="28"/>
        </w:rPr>
        <w:t xml:space="preserve">при сварке </w:t>
      </w:r>
      <w:r w:rsidRPr="00212992">
        <w:rPr>
          <w:b/>
          <w:bCs/>
          <w:color w:val="auto"/>
          <w:sz w:val="24"/>
          <w:szCs w:val="28"/>
        </w:rPr>
        <w:t>с ручкой</w:t>
      </w:r>
    </w:p>
    <w:p w14:paraId="2BCB8E9E" w14:textId="538F2688" w:rsidR="003B74E2" w:rsidRPr="00F80A3B" w:rsidRDefault="00F80A3B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80A3B">
        <w:rPr>
          <w:bCs/>
          <w:color w:val="auto"/>
          <w:sz w:val="24"/>
          <w:szCs w:val="28"/>
        </w:rPr>
        <w:t xml:space="preserve">При испытании в соответствии с ISO 18526-3:2020 </w:t>
      </w:r>
      <w:r w:rsidR="003073EB">
        <w:rPr>
          <w:bCs/>
          <w:color w:val="auto"/>
          <w:sz w:val="24"/>
          <w:szCs w:val="28"/>
        </w:rPr>
        <w:t>(</w:t>
      </w:r>
      <w:r w:rsidR="003073EB" w:rsidRPr="00F80A3B">
        <w:rPr>
          <w:bCs/>
          <w:color w:val="auto"/>
          <w:sz w:val="24"/>
          <w:szCs w:val="28"/>
        </w:rPr>
        <w:t>10.4</w:t>
      </w:r>
      <w:r w:rsidR="003073EB">
        <w:rPr>
          <w:bCs/>
          <w:color w:val="auto"/>
          <w:sz w:val="24"/>
          <w:szCs w:val="28"/>
        </w:rPr>
        <w:t xml:space="preserve">) </w:t>
      </w:r>
      <w:r w:rsidRPr="00F80A3B">
        <w:rPr>
          <w:bCs/>
          <w:color w:val="auto"/>
          <w:sz w:val="24"/>
          <w:szCs w:val="28"/>
        </w:rPr>
        <w:t xml:space="preserve">ток утечки сварочного шлема или защитного </w:t>
      </w:r>
      <w:r w:rsidR="00AE4B08" w:rsidRPr="00F80A3B">
        <w:rPr>
          <w:bCs/>
          <w:color w:val="auto"/>
          <w:sz w:val="24"/>
          <w:szCs w:val="28"/>
        </w:rPr>
        <w:t>лицевог</w:t>
      </w:r>
      <w:r w:rsidR="00AE4B08">
        <w:rPr>
          <w:bCs/>
          <w:color w:val="auto"/>
          <w:sz w:val="24"/>
          <w:szCs w:val="28"/>
        </w:rPr>
        <w:t xml:space="preserve">о </w:t>
      </w:r>
      <w:r w:rsidRPr="00F80A3B">
        <w:rPr>
          <w:bCs/>
          <w:color w:val="auto"/>
          <w:sz w:val="24"/>
          <w:szCs w:val="28"/>
        </w:rPr>
        <w:t xml:space="preserve">щитка </w:t>
      </w:r>
      <w:r w:rsidR="00C86164" w:rsidRPr="00C86164">
        <w:rPr>
          <w:bCs/>
          <w:color w:val="auto"/>
          <w:sz w:val="24"/>
          <w:szCs w:val="28"/>
        </w:rPr>
        <w:t xml:space="preserve">при сварке </w:t>
      </w:r>
      <w:r w:rsidRPr="00F80A3B">
        <w:rPr>
          <w:bCs/>
          <w:color w:val="auto"/>
          <w:sz w:val="24"/>
          <w:szCs w:val="28"/>
        </w:rPr>
        <w:t>с ручкой не должен превышать 1,2 мА.</w:t>
      </w:r>
    </w:p>
    <w:p w14:paraId="3B2B0FAD" w14:textId="159DD681" w:rsidR="003B74E2" w:rsidRDefault="00F80A3B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339A0">
        <w:rPr>
          <w:b/>
          <w:bCs/>
          <w:color w:val="auto"/>
          <w:sz w:val="24"/>
          <w:szCs w:val="28"/>
        </w:rPr>
        <w:t>5.2.5. Устойчивость к прони</w:t>
      </w:r>
      <w:r w:rsidR="008E148C" w:rsidRPr="00E339A0">
        <w:rPr>
          <w:b/>
          <w:bCs/>
          <w:color w:val="auto"/>
          <w:sz w:val="24"/>
          <w:szCs w:val="28"/>
        </w:rPr>
        <w:t>канию</w:t>
      </w:r>
      <w:r w:rsidRPr="00E339A0">
        <w:rPr>
          <w:b/>
          <w:bCs/>
          <w:color w:val="auto"/>
          <w:sz w:val="24"/>
          <w:szCs w:val="28"/>
        </w:rPr>
        <w:t xml:space="preserve"> горячих твердых частиц </w:t>
      </w:r>
      <w:r w:rsidR="008E148C" w:rsidRPr="00E339A0">
        <w:rPr>
          <w:b/>
          <w:bCs/>
          <w:color w:val="auto"/>
          <w:sz w:val="24"/>
          <w:szCs w:val="28"/>
        </w:rPr>
        <w:t xml:space="preserve">в </w:t>
      </w:r>
      <w:r w:rsidRPr="00E339A0">
        <w:rPr>
          <w:b/>
          <w:bCs/>
          <w:color w:val="auto"/>
          <w:sz w:val="24"/>
          <w:szCs w:val="28"/>
        </w:rPr>
        <w:t xml:space="preserve">шлем </w:t>
      </w:r>
      <w:r w:rsidR="00C86164" w:rsidRPr="00E339A0">
        <w:rPr>
          <w:b/>
          <w:bCs/>
          <w:color w:val="auto"/>
          <w:sz w:val="24"/>
          <w:szCs w:val="28"/>
        </w:rPr>
        <w:t>при сварке</w:t>
      </w:r>
      <w:r w:rsidRPr="00E339A0">
        <w:rPr>
          <w:b/>
          <w:bCs/>
          <w:color w:val="auto"/>
          <w:sz w:val="24"/>
          <w:szCs w:val="28"/>
        </w:rPr>
        <w:t xml:space="preserve"> и защитн</w:t>
      </w:r>
      <w:r w:rsidR="008E148C" w:rsidRPr="00E339A0">
        <w:rPr>
          <w:b/>
          <w:bCs/>
          <w:color w:val="auto"/>
          <w:sz w:val="24"/>
          <w:szCs w:val="28"/>
        </w:rPr>
        <w:t>ый</w:t>
      </w:r>
      <w:r w:rsidRPr="00E339A0">
        <w:rPr>
          <w:b/>
          <w:bCs/>
          <w:color w:val="auto"/>
          <w:sz w:val="24"/>
          <w:szCs w:val="28"/>
        </w:rPr>
        <w:t xml:space="preserve"> </w:t>
      </w:r>
      <w:r w:rsidR="00AE4B08" w:rsidRPr="00E339A0">
        <w:rPr>
          <w:b/>
          <w:bCs/>
          <w:color w:val="auto"/>
          <w:sz w:val="24"/>
          <w:szCs w:val="28"/>
        </w:rPr>
        <w:t>лицево</w:t>
      </w:r>
      <w:r w:rsidR="008E148C" w:rsidRPr="00E339A0">
        <w:rPr>
          <w:b/>
          <w:bCs/>
          <w:color w:val="auto"/>
          <w:sz w:val="24"/>
          <w:szCs w:val="28"/>
        </w:rPr>
        <w:t>й</w:t>
      </w:r>
      <w:r w:rsidR="00AE4B08" w:rsidRPr="00E339A0">
        <w:rPr>
          <w:b/>
          <w:bCs/>
          <w:color w:val="auto"/>
          <w:sz w:val="24"/>
          <w:szCs w:val="28"/>
        </w:rPr>
        <w:t xml:space="preserve"> </w:t>
      </w:r>
      <w:r w:rsidRPr="00E339A0">
        <w:rPr>
          <w:b/>
          <w:bCs/>
          <w:color w:val="auto"/>
          <w:sz w:val="24"/>
          <w:szCs w:val="28"/>
        </w:rPr>
        <w:t>щит</w:t>
      </w:r>
      <w:r w:rsidR="008E148C" w:rsidRPr="00E339A0">
        <w:rPr>
          <w:b/>
          <w:bCs/>
          <w:color w:val="auto"/>
          <w:sz w:val="24"/>
          <w:szCs w:val="28"/>
        </w:rPr>
        <w:t>ок</w:t>
      </w:r>
      <w:r w:rsidRPr="00E339A0">
        <w:rPr>
          <w:b/>
          <w:bCs/>
          <w:color w:val="auto"/>
          <w:sz w:val="24"/>
          <w:szCs w:val="28"/>
        </w:rPr>
        <w:t xml:space="preserve"> </w:t>
      </w:r>
      <w:r w:rsidR="00C86164" w:rsidRPr="00E339A0">
        <w:rPr>
          <w:b/>
          <w:bCs/>
          <w:color w:val="auto"/>
          <w:sz w:val="24"/>
          <w:szCs w:val="28"/>
        </w:rPr>
        <w:t xml:space="preserve">при сварке </w:t>
      </w:r>
      <w:r w:rsidRPr="00E339A0">
        <w:rPr>
          <w:b/>
          <w:bCs/>
          <w:color w:val="auto"/>
          <w:sz w:val="24"/>
          <w:szCs w:val="28"/>
        </w:rPr>
        <w:t>с ручкой</w:t>
      </w:r>
    </w:p>
    <w:p w14:paraId="7E05363D" w14:textId="749E7D1C" w:rsidR="003B74E2" w:rsidRPr="000C2C40" w:rsidRDefault="000C2C40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C2C40">
        <w:rPr>
          <w:bCs/>
          <w:color w:val="auto"/>
          <w:sz w:val="24"/>
          <w:szCs w:val="28"/>
        </w:rPr>
        <w:t xml:space="preserve">При испытании в соответствии с ISO 18526-3:2020 </w:t>
      </w:r>
      <w:r w:rsidR="003073EB">
        <w:rPr>
          <w:bCs/>
          <w:color w:val="auto"/>
          <w:sz w:val="24"/>
          <w:szCs w:val="28"/>
        </w:rPr>
        <w:t>(</w:t>
      </w:r>
      <w:r w:rsidR="003073EB" w:rsidRPr="000C2C40">
        <w:rPr>
          <w:bCs/>
          <w:color w:val="auto"/>
          <w:sz w:val="24"/>
          <w:szCs w:val="28"/>
        </w:rPr>
        <w:t>7.6.2</w:t>
      </w:r>
      <w:r w:rsidR="003073EB">
        <w:rPr>
          <w:bCs/>
          <w:color w:val="auto"/>
          <w:sz w:val="24"/>
          <w:szCs w:val="28"/>
        </w:rPr>
        <w:t>)</w:t>
      </w:r>
      <w:r w:rsidR="003073EB" w:rsidRPr="000C2C40">
        <w:rPr>
          <w:bCs/>
          <w:color w:val="auto"/>
          <w:sz w:val="24"/>
          <w:szCs w:val="28"/>
        </w:rPr>
        <w:t xml:space="preserve"> </w:t>
      </w:r>
      <w:r w:rsidRPr="000C2C40">
        <w:rPr>
          <w:bCs/>
          <w:color w:val="auto"/>
          <w:sz w:val="24"/>
          <w:szCs w:val="28"/>
        </w:rPr>
        <w:t xml:space="preserve">раскаленный стальной шарик не должен проникать сквозь </w:t>
      </w:r>
      <w:r w:rsidRPr="00C86164">
        <w:rPr>
          <w:bCs/>
          <w:color w:val="auto"/>
          <w:sz w:val="24"/>
          <w:szCs w:val="28"/>
        </w:rPr>
        <w:t>шлем</w:t>
      </w:r>
      <w:r w:rsidR="00C86164" w:rsidRPr="00C86164">
        <w:rPr>
          <w:bCs/>
          <w:color w:val="auto"/>
          <w:sz w:val="24"/>
          <w:szCs w:val="28"/>
        </w:rPr>
        <w:t xml:space="preserve"> </w:t>
      </w:r>
      <w:r w:rsidR="00C86164" w:rsidRPr="00C86164">
        <w:rPr>
          <w:color w:val="auto"/>
          <w:sz w:val="24"/>
          <w:szCs w:val="24"/>
        </w:rPr>
        <w:t>при</w:t>
      </w:r>
      <w:r w:rsidR="00C86164">
        <w:rPr>
          <w:color w:val="auto"/>
          <w:sz w:val="24"/>
          <w:szCs w:val="24"/>
        </w:rPr>
        <w:t xml:space="preserve"> сварке</w:t>
      </w:r>
      <w:r w:rsidRPr="000C2C40">
        <w:rPr>
          <w:bCs/>
          <w:color w:val="auto"/>
          <w:sz w:val="24"/>
          <w:szCs w:val="28"/>
        </w:rPr>
        <w:t xml:space="preserve"> или защитн</w:t>
      </w:r>
      <w:r w:rsidR="00581B36">
        <w:rPr>
          <w:bCs/>
          <w:color w:val="auto"/>
          <w:sz w:val="24"/>
          <w:szCs w:val="28"/>
        </w:rPr>
        <w:t>ый</w:t>
      </w:r>
      <w:r w:rsidRPr="000C2C40">
        <w:rPr>
          <w:bCs/>
          <w:color w:val="auto"/>
          <w:sz w:val="24"/>
          <w:szCs w:val="28"/>
        </w:rPr>
        <w:t xml:space="preserve"> </w:t>
      </w:r>
      <w:r w:rsidR="00AE4B08" w:rsidRPr="000C2C40">
        <w:rPr>
          <w:bCs/>
          <w:color w:val="auto"/>
          <w:sz w:val="24"/>
          <w:szCs w:val="28"/>
        </w:rPr>
        <w:t>лицево</w:t>
      </w:r>
      <w:r w:rsidR="00581B36">
        <w:rPr>
          <w:bCs/>
          <w:color w:val="auto"/>
          <w:sz w:val="24"/>
          <w:szCs w:val="28"/>
        </w:rPr>
        <w:t>й</w:t>
      </w:r>
      <w:r w:rsidR="00AE4B08" w:rsidRPr="000C2C40">
        <w:rPr>
          <w:bCs/>
          <w:color w:val="auto"/>
          <w:sz w:val="24"/>
          <w:szCs w:val="28"/>
        </w:rPr>
        <w:t xml:space="preserve"> </w:t>
      </w:r>
      <w:r w:rsidRPr="000C2C40">
        <w:rPr>
          <w:bCs/>
          <w:color w:val="auto"/>
          <w:sz w:val="24"/>
          <w:szCs w:val="28"/>
        </w:rPr>
        <w:t>щит</w:t>
      </w:r>
      <w:r w:rsidR="00581B36">
        <w:rPr>
          <w:bCs/>
          <w:color w:val="auto"/>
          <w:sz w:val="24"/>
          <w:szCs w:val="28"/>
        </w:rPr>
        <w:t>ок</w:t>
      </w:r>
      <w:r w:rsidRPr="000C2C40">
        <w:rPr>
          <w:bCs/>
          <w:color w:val="auto"/>
          <w:sz w:val="24"/>
          <w:szCs w:val="28"/>
        </w:rPr>
        <w:t xml:space="preserve"> </w:t>
      </w:r>
      <w:r w:rsidR="00C86164" w:rsidRPr="00C86164">
        <w:rPr>
          <w:bCs/>
          <w:color w:val="auto"/>
          <w:sz w:val="24"/>
          <w:szCs w:val="28"/>
        </w:rPr>
        <w:t xml:space="preserve">при сварке </w:t>
      </w:r>
      <w:r w:rsidRPr="000C2C40">
        <w:rPr>
          <w:bCs/>
          <w:color w:val="auto"/>
          <w:sz w:val="24"/>
          <w:szCs w:val="28"/>
        </w:rPr>
        <w:t>с ручкой в течение 7 секунд в пределах минимальной области защиты, определенной в 5.2.1.</w:t>
      </w:r>
    </w:p>
    <w:p w14:paraId="28FEAC8F" w14:textId="43EDECE6" w:rsidR="003B74E2" w:rsidRDefault="00545948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545948">
        <w:rPr>
          <w:b/>
          <w:bCs/>
          <w:color w:val="auto"/>
          <w:sz w:val="24"/>
          <w:szCs w:val="28"/>
        </w:rPr>
        <w:t xml:space="preserve">5.2.6 Размеры и масса защитных </w:t>
      </w:r>
      <w:r w:rsidR="00AE4B08" w:rsidRPr="00545948">
        <w:rPr>
          <w:b/>
          <w:bCs/>
          <w:color w:val="auto"/>
          <w:sz w:val="24"/>
          <w:szCs w:val="28"/>
        </w:rPr>
        <w:t xml:space="preserve">лицевых </w:t>
      </w:r>
      <w:r w:rsidRPr="00545948">
        <w:rPr>
          <w:b/>
          <w:bCs/>
          <w:color w:val="auto"/>
          <w:sz w:val="24"/>
          <w:szCs w:val="28"/>
        </w:rPr>
        <w:t xml:space="preserve">щитков </w:t>
      </w:r>
      <w:r w:rsidR="00C86164" w:rsidRPr="00C86164">
        <w:rPr>
          <w:b/>
          <w:bCs/>
          <w:color w:val="auto"/>
          <w:sz w:val="24"/>
          <w:szCs w:val="28"/>
        </w:rPr>
        <w:t xml:space="preserve">при сварке </w:t>
      </w:r>
      <w:r w:rsidRPr="00545948">
        <w:rPr>
          <w:b/>
          <w:bCs/>
          <w:color w:val="auto"/>
          <w:sz w:val="24"/>
          <w:szCs w:val="28"/>
        </w:rPr>
        <w:t>с ручкой</w:t>
      </w:r>
    </w:p>
    <w:p w14:paraId="4D2EC117" w14:textId="5FCF7AA2" w:rsidR="00545948" w:rsidRDefault="00745673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45673">
        <w:rPr>
          <w:b/>
          <w:bCs/>
          <w:color w:val="auto"/>
          <w:sz w:val="24"/>
          <w:szCs w:val="28"/>
        </w:rPr>
        <w:t xml:space="preserve">5.2.6.1 Минимальные размеры </w:t>
      </w:r>
      <w:r w:rsidRPr="00545948">
        <w:rPr>
          <w:b/>
          <w:bCs/>
          <w:color w:val="auto"/>
          <w:sz w:val="24"/>
          <w:szCs w:val="28"/>
        </w:rPr>
        <w:t xml:space="preserve">защитных </w:t>
      </w:r>
      <w:r w:rsidR="00AE4B08" w:rsidRPr="00545948">
        <w:rPr>
          <w:b/>
          <w:bCs/>
          <w:color w:val="auto"/>
          <w:sz w:val="24"/>
          <w:szCs w:val="28"/>
        </w:rPr>
        <w:t xml:space="preserve">лицевых </w:t>
      </w:r>
      <w:r w:rsidRPr="00545948">
        <w:rPr>
          <w:b/>
          <w:bCs/>
          <w:color w:val="auto"/>
          <w:sz w:val="24"/>
          <w:szCs w:val="28"/>
        </w:rPr>
        <w:t xml:space="preserve">щитков </w:t>
      </w:r>
      <w:r w:rsidR="00C86164" w:rsidRPr="00C86164">
        <w:rPr>
          <w:b/>
          <w:bCs/>
          <w:color w:val="auto"/>
          <w:sz w:val="24"/>
          <w:szCs w:val="28"/>
        </w:rPr>
        <w:t xml:space="preserve">при сварке </w:t>
      </w:r>
      <w:r w:rsidRPr="00545948">
        <w:rPr>
          <w:b/>
          <w:bCs/>
          <w:color w:val="auto"/>
          <w:sz w:val="24"/>
          <w:szCs w:val="28"/>
        </w:rPr>
        <w:t>с ручкой</w:t>
      </w:r>
    </w:p>
    <w:p w14:paraId="15B272B7" w14:textId="47E88E45" w:rsidR="00745673" w:rsidRPr="00745673" w:rsidRDefault="0074567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45673">
        <w:rPr>
          <w:bCs/>
          <w:color w:val="auto"/>
          <w:sz w:val="24"/>
          <w:szCs w:val="28"/>
        </w:rPr>
        <w:t>При испытании в соответствии с ISO 18526-3:2020</w:t>
      </w:r>
      <w:r w:rsidR="003073EB">
        <w:rPr>
          <w:bCs/>
          <w:color w:val="auto"/>
          <w:sz w:val="24"/>
          <w:szCs w:val="28"/>
        </w:rPr>
        <w:t xml:space="preserve"> (</w:t>
      </w:r>
      <w:r w:rsidRPr="00745673">
        <w:rPr>
          <w:bCs/>
          <w:color w:val="auto"/>
          <w:sz w:val="24"/>
          <w:szCs w:val="28"/>
        </w:rPr>
        <w:t>10.1.1</w:t>
      </w:r>
      <w:r w:rsidR="003073EB">
        <w:rPr>
          <w:bCs/>
          <w:color w:val="auto"/>
          <w:sz w:val="24"/>
          <w:szCs w:val="28"/>
        </w:rPr>
        <w:t>)</w:t>
      </w:r>
      <w:r w:rsidRPr="00745673">
        <w:rPr>
          <w:bCs/>
          <w:color w:val="auto"/>
          <w:sz w:val="24"/>
          <w:szCs w:val="28"/>
        </w:rPr>
        <w:t xml:space="preserve"> минимальные размеры </w:t>
      </w:r>
      <w:r w:rsidRPr="000C2C40">
        <w:rPr>
          <w:bCs/>
          <w:color w:val="auto"/>
          <w:sz w:val="24"/>
          <w:szCs w:val="28"/>
        </w:rPr>
        <w:t xml:space="preserve">защитного </w:t>
      </w:r>
      <w:r w:rsidR="00AE4B08" w:rsidRPr="000C2C40">
        <w:rPr>
          <w:bCs/>
          <w:color w:val="auto"/>
          <w:sz w:val="24"/>
          <w:szCs w:val="28"/>
        </w:rPr>
        <w:t xml:space="preserve">лицевого </w:t>
      </w:r>
      <w:r w:rsidRPr="000C2C40">
        <w:rPr>
          <w:bCs/>
          <w:color w:val="auto"/>
          <w:sz w:val="24"/>
          <w:szCs w:val="28"/>
        </w:rPr>
        <w:t xml:space="preserve">щитка </w:t>
      </w:r>
      <w:r w:rsidR="00C86164" w:rsidRPr="00C86164">
        <w:rPr>
          <w:bCs/>
          <w:color w:val="auto"/>
          <w:sz w:val="24"/>
          <w:szCs w:val="28"/>
        </w:rPr>
        <w:t>при сварке</w:t>
      </w:r>
      <w:r w:rsidRPr="000C2C40">
        <w:rPr>
          <w:bCs/>
          <w:color w:val="auto"/>
          <w:sz w:val="24"/>
          <w:szCs w:val="28"/>
        </w:rPr>
        <w:t xml:space="preserve"> с ручкой </w:t>
      </w:r>
      <w:r w:rsidRPr="00745673">
        <w:rPr>
          <w:bCs/>
          <w:color w:val="auto"/>
          <w:sz w:val="24"/>
          <w:szCs w:val="28"/>
        </w:rPr>
        <w:t xml:space="preserve">должны составлять: </w:t>
      </w:r>
    </w:p>
    <w:p w14:paraId="79E78469" w14:textId="77777777" w:rsidR="00745673" w:rsidRPr="00745673" w:rsidRDefault="0074567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45673">
        <w:rPr>
          <w:bCs/>
          <w:color w:val="auto"/>
          <w:sz w:val="24"/>
          <w:szCs w:val="28"/>
        </w:rPr>
        <w:t xml:space="preserve">— высота 310 мм; </w:t>
      </w:r>
    </w:p>
    <w:p w14:paraId="41CF973F" w14:textId="77777777" w:rsidR="00745673" w:rsidRPr="00745673" w:rsidRDefault="0074567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45673">
        <w:rPr>
          <w:bCs/>
          <w:color w:val="auto"/>
          <w:sz w:val="24"/>
          <w:szCs w:val="28"/>
        </w:rPr>
        <w:t xml:space="preserve">— ширина 210 мм; </w:t>
      </w:r>
    </w:p>
    <w:p w14:paraId="53EA2354" w14:textId="77777777" w:rsidR="00745673" w:rsidRPr="00745673" w:rsidRDefault="0074567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45673">
        <w:rPr>
          <w:bCs/>
          <w:color w:val="auto"/>
          <w:sz w:val="24"/>
          <w:szCs w:val="28"/>
        </w:rPr>
        <w:t xml:space="preserve">— глубина 50 мм. </w:t>
      </w:r>
    </w:p>
    <w:p w14:paraId="585A2661" w14:textId="77777777" w:rsidR="00545948" w:rsidRPr="00745673" w:rsidRDefault="0074567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45673">
        <w:rPr>
          <w:bCs/>
          <w:color w:val="auto"/>
          <w:sz w:val="24"/>
          <w:szCs w:val="28"/>
        </w:rPr>
        <w:t>Глубина должна измеряться от центра светофильтра.</w:t>
      </w:r>
    </w:p>
    <w:p w14:paraId="157F416A" w14:textId="707FE155" w:rsidR="00745673" w:rsidRDefault="00745673" w:rsidP="00745673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45673">
        <w:rPr>
          <w:b/>
          <w:bCs/>
          <w:color w:val="auto"/>
          <w:sz w:val="24"/>
          <w:szCs w:val="28"/>
        </w:rPr>
        <w:t xml:space="preserve">5.2.6.2 Масса </w:t>
      </w:r>
      <w:r w:rsidRPr="00545948">
        <w:rPr>
          <w:b/>
          <w:bCs/>
          <w:color w:val="auto"/>
          <w:sz w:val="24"/>
          <w:szCs w:val="28"/>
        </w:rPr>
        <w:t xml:space="preserve">защитных </w:t>
      </w:r>
      <w:r w:rsidR="00AE4B08" w:rsidRPr="00545948">
        <w:rPr>
          <w:b/>
          <w:bCs/>
          <w:color w:val="auto"/>
          <w:sz w:val="24"/>
          <w:szCs w:val="28"/>
        </w:rPr>
        <w:t xml:space="preserve">лицевых </w:t>
      </w:r>
      <w:r w:rsidRPr="00545948">
        <w:rPr>
          <w:b/>
          <w:bCs/>
          <w:color w:val="auto"/>
          <w:sz w:val="24"/>
          <w:szCs w:val="28"/>
        </w:rPr>
        <w:t xml:space="preserve">щитков </w:t>
      </w:r>
      <w:r w:rsidR="00C86164" w:rsidRPr="00C86164">
        <w:rPr>
          <w:b/>
          <w:bCs/>
          <w:color w:val="auto"/>
          <w:sz w:val="24"/>
          <w:szCs w:val="28"/>
        </w:rPr>
        <w:t>при сварке</w:t>
      </w:r>
      <w:r w:rsidRPr="00545948">
        <w:rPr>
          <w:b/>
          <w:bCs/>
          <w:color w:val="auto"/>
          <w:sz w:val="24"/>
          <w:szCs w:val="28"/>
        </w:rPr>
        <w:t xml:space="preserve"> с ручкой</w:t>
      </w:r>
    </w:p>
    <w:p w14:paraId="4DFD41BE" w14:textId="71905706" w:rsidR="00545948" w:rsidRPr="00156916" w:rsidRDefault="0074567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56916">
        <w:rPr>
          <w:bCs/>
          <w:color w:val="auto"/>
          <w:sz w:val="24"/>
          <w:szCs w:val="28"/>
        </w:rPr>
        <w:t xml:space="preserve">Если масса </w:t>
      </w:r>
      <w:r w:rsidR="00156916" w:rsidRPr="000C2C40">
        <w:rPr>
          <w:bCs/>
          <w:color w:val="auto"/>
          <w:sz w:val="24"/>
          <w:szCs w:val="28"/>
        </w:rPr>
        <w:t xml:space="preserve">защитного </w:t>
      </w:r>
      <w:r w:rsidR="00AE4B08" w:rsidRPr="000C2C40">
        <w:rPr>
          <w:bCs/>
          <w:color w:val="auto"/>
          <w:sz w:val="24"/>
          <w:szCs w:val="28"/>
        </w:rPr>
        <w:t xml:space="preserve">лицевого </w:t>
      </w:r>
      <w:r w:rsidR="00156916" w:rsidRPr="000C2C40">
        <w:rPr>
          <w:bCs/>
          <w:color w:val="auto"/>
          <w:sz w:val="24"/>
          <w:szCs w:val="28"/>
        </w:rPr>
        <w:t xml:space="preserve">щитка </w:t>
      </w:r>
      <w:r w:rsidR="00C86164" w:rsidRPr="00C86164">
        <w:rPr>
          <w:bCs/>
          <w:color w:val="auto"/>
          <w:sz w:val="24"/>
          <w:szCs w:val="28"/>
        </w:rPr>
        <w:t xml:space="preserve">при сварке </w:t>
      </w:r>
      <w:r w:rsidR="00156916" w:rsidRPr="000C2C40">
        <w:rPr>
          <w:bCs/>
          <w:color w:val="auto"/>
          <w:sz w:val="24"/>
          <w:szCs w:val="28"/>
        </w:rPr>
        <w:t>с ручкой</w:t>
      </w:r>
      <w:r w:rsidRPr="00156916">
        <w:rPr>
          <w:bCs/>
          <w:color w:val="auto"/>
          <w:sz w:val="24"/>
          <w:szCs w:val="28"/>
        </w:rPr>
        <w:t xml:space="preserve">, измеренная вместе с рукояткой, но без сварочного </w:t>
      </w:r>
      <w:r w:rsidR="00156916" w:rsidRPr="00156916">
        <w:rPr>
          <w:bCs/>
          <w:color w:val="auto"/>
          <w:sz w:val="24"/>
          <w:szCs w:val="28"/>
        </w:rPr>
        <w:t>свето</w:t>
      </w:r>
      <w:r w:rsidRPr="00156916">
        <w:rPr>
          <w:bCs/>
          <w:color w:val="auto"/>
          <w:sz w:val="24"/>
          <w:szCs w:val="28"/>
        </w:rPr>
        <w:t xml:space="preserve">фильтра, превышает 500 г, </w:t>
      </w:r>
      <w:r w:rsidR="00156916" w:rsidRPr="00156916">
        <w:rPr>
          <w:bCs/>
          <w:color w:val="auto"/>
          <w:sz w:val="24"/>
          <w:szCs w:val="28"/>
        </w:rPr>
        <w:t xml:space="preserve">на </w:t>
      </w:r>
      <w:r w:rsidR="00156916" w:rsidRPr="000C2C40">
        <w:rPr>
          <w:bCs/>
          <w:color w:val="auto"/>
          <w:sz w:val="24"/>
          <w:szCs w:val="28"/>
        </w:rPr>
        <w:t>защитно</w:t>
      </w:r>
      <w:r w:rsidR="00156916">
        <w:rPr>
          <w:bCs/>
          <w:color w:val="auto"/>
          <w:sz w:val="24"/>
          <w:szCs w:val="28"/>
        </w:rPr>
        <w:t>м</w:t>
      </w:r>
      <w:r w:rsidR="00156916" w:rsidRPr="000C2C40">
        <w:rPr>
          <w:bCs/>
          <w:color w:val="auto"/>
          <w:sz w:val="24"/>
          <w:szCs w:val="28"/>
        </w:rPr>
        <w:t xml:space="preserve"> </w:t>
      </w:r>
      <w:r w:rsidR="00AE4B08" w:rsidRPr="000C2C40">
        <w:rPr>
          <w:bCs/>
          <w:color w:val="auto"/>
          <w:sz w:val="24"/>
          <w:szCs w:val="28"/>
        </w:rPr>
        <w:t>лицево</w:t>
      </w:r>
      <w:r w:rsidR="00AE4B08">
        <w:rPr>
          <w:bCs/>
          <w:color w:val="auto"/>
          <w:sz w:val="24"/>
          <w:szCs w:val="28"/>
        </w:rPr>
        <w:t>м</w:t>
      </w:r>
      <w:r w:rsidR="00AE4B08" w:rsidRPr="000C2C40">
        <w:rPr>
          <w:bCs/>
          <w:color w:val="auto"/>
          <w:sz w:val="24"/>
          <w:szCs w:val="28"/>
        </w:rPr>
        <w:t xml:space="preserve"> </w:t>
      </w:r>
      <w:r w:rsidR="00156916" w:rsidRPr="000C2C40">
        <w:rPr>
          <w:bCs/>
          <w:color w:val="auto"/>
          <w:sz w:val="24"/>
          <w:szCs w:val="28"/>
        </w:rPr>
        <w:t>щитк</w:t>
      </w:r>
      <w:r w:rsidR="00156916">
        <w:rPr>
          <w:bCs/>
          <w:color w:val="auto"/>
          <w:sz w:val="24"/>
          <w:szCs w:val="28"/>
        </w:rPr>
        <w:t>е</w:t>
      </w:r>
      <w:r w:rsidR="00156916" w:rsidRPr="000C2C40">
        <w:rPr>
          <w:bCs/>
          <w:color w:val="auto"/>
          <w:sz w:val="24"/>
          <w:szCs w:val="28"/>
        </w:rPr>
        <w:t xml:space="preserve"> </w:t>
      </w:r>
      <w:r w:rsidR="00C86164" w:rsidRPr="00C86164">
        <w:rPr>
          <w:bCs/>
          <w:color w:val="auto"/>
          <w:sz w:val="24"/>
          <w:szCs w:val="28"/>
        </w:rPr>
        <w:t>при сварке</w:t>
      </w:r>
      <w:r w:rsidR="00156916" w:rsidRPr="000C2C40">
        <w:rPr>
          <w:bCs/>
          <w:color w:val="auto"/>
          <w:sz w:val="24"/>
          <w:szCs w:val="28"/>
        </w:rPr>
        <w:t xml:space="preserve"> с ручкой</w:t>
      </w:r>
      <w:r w:rsidR="00156916" w:rsidRPr="00156916">
        <w:rPr>
          <w:bCs/>
          <w:color w:val="auto"/>
          <w:sz w:val="24"/>
          <w:szCs w:val="28"/>
        </w:rPr>
        <w:t xml:space="preserve"> </w:t>
      </w:r>
      <w:r w:rsidRPr="00156916">
        <w:rPr>
          <w:bCs/>
          <w:color w:val="auto"/>
          <w:sz w:val="24"/>
          <w:szCs w:val="28"/>
        </w:rPr>
        <w:t>должна быть четко указана фактическая масса в граммах.</w:t>
      </w:r>
    </w:p>
    <w:p w14:paraId="07D005BF" w14:textId="3DA8F745" w:rsidR="00545948" w:rsidRPr="003073EB" w:rsidRDefault="00607C65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3073EB">
        <w:rPr>
          <w:b/>
          <w:bCs/>
          <w:color w:val="auto"/>
          <w:sz w:val="28"/>
          <w:szCs w:val="28"/>
        </w:rPr>
        <w:t xml:space="preserve">6 Маркировка средств индивидуальной защиты </w:t>
      </w:r>
      <w:r w:rsidR="00273FBE" w:rsidRPr="00273FBE">
        <w:rPr>
          <w:b/>
          <w:bCs/>
          <w:color w:val="auto"/>
          <w:sz w:val="28"/>
          <w:szCs w:val="28"/>
        </w:rPr>
        <w:t>при сварке</w:t>
      </w:r>
    </w:p>
    <w:p w14:paraId="52791D31" w14:textId="77777777" w:rsidR="00607C65" w:rsidRDefault="00607C65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6.1 Общие п</w:t>
      </w:r>
      <w:r w:rsidR="00A01598">
        <w:rPr>
          <w:b/>
          <w:bCs/>
          <w:color w:val="auto"/>
          <w:sz w:val="24"/>
          <w:szCs w:val="28"/>
        </w:rPr>
        <w:t>о</w:t>
      </w:r>
      <w:r>
        <w:rPr>
          <w:b/>
          <w:bCs/>
          <w:color w:val="auto"/>
          <w:sz w:val="24"/>
          <w:szCs w:val="28"/>
        </w:rPr>
        <w:t>ложения</w:t>
      </w:r>
    </w:p>
    <w:p w14:paraId="0B61D278" w14:textId="516E1B3C" w:rsidR="00C10C80" w:rsidRPr="00275724" w:rsidRDefault="00C10C80" w:rsidP="00C10C8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75724">
        <w:rPr>
          <w:bCs/>
          <w:color w:val="auto"/>
          <w:sz w:val="24"/>
          <w:szCs w:val="28"/>
        </w:rPr>
        <w:t xml:space="preserve">При </w:t>
      </w:r>
      <w:r>
        <w:rPr>
          <w:bCs/>
          <w:color w:val="auto"/>
          <w:sz w:val="24"/>
          <w:szCs w:val="28"/>
        </w:rPr>
        <w:t>испытании</w:t>
      </w:r>
      <w:r w:rsidRPr="00275724">
        <w:rPr>
          <w:bCs/>
          <w:color w:val="auto"/>
          <w:sz w:val="24"/>
          <w:szCs w:val="28"/>
        </w:rPr>
        <w:t xml:space="preserve"> в соответствии с пунктом 8 ISO 18526-3:2020 маркировк</w:t>
      </w:r>
      <w:r>
        <w:rPr>
          <w:bCs/>
          <w:color w:val="auto"/>
          <w:sz w:val="24"/>
          <w:szCs w:val="28"/>
        </w:rPr>
        <w:t>а</w:t>
      </w:r>
      <w:r w:rsidRPr="00275724">
        <w:rPr>
          <w:bCs/>
          <w:color w:val="auto"/>
          <w:sz w:val="24"/>
          <w:szCs w:val="28"/>
        </w:rPr>
        <w:t xml:space="preserve"> должн</w:t>
      </w:r>
      <w:r>
        <w:rPr>
          <w:bCs/>
          <w:color w:val="auto"/>
          <w:sz w:val="24"/>
          <w:szCs w:val="28"/>
        </w:rPr>
        <w:t>а</w:t>
      </w:r>
      <w:r w:rsidRPr="00275724">
        <w:rPr>
          <w:bCs/>
          <w:color w:val="auto"/>
          <w:sz w:val="24"/>
          <w:szCs w:val="28"/>
        </w:rPr>
        <w:t xml:space="preserve"> быть четк</w:t>
      </w:r>
      <w:r>
        <w:rPr>
          <w:bCs/>
          <w:color w:val="auto"/>
          <w:sz w:val="24"/>
          <w:szCs w:val="28"/>
        </w:rPr>
        <w:t>ой</w:t>
      </w:r>
      <w:r w:rsidRPr="00275724">
        <w:rPr>
          <w:bCs/>
          <w:color w:val="auto"/>
          <w:sz w:val="24"/>
          <w:szCs w:val="28"/>
        </w:rPr>
        <w:t xml:space="preserve"> и достаточно </w:t>
      </w:r>
      <w:r>
        <w:rPr>
          <w:bCs/>
          <w:color w:val="auto"/>
          <w:sz w:val="24"/>
          <w:szCs w:val="28"/>
        </w:rPr>
        <w:t>стойкой</w:t>
      </w:r>
      <w:r w:rsidRPr="00275724">
        <w:rPr>
          <w:bCs/>
          <w:color w:val="auto"/>
          <w:sz w:val="24"/>
          <w:szCs w:val="28"/>
        </w:rPr>
        <w:t>, чтобы оставаться разборчив</w:t>
      </w:r>
      <w:r>
        <w:rPr>
          <w:bCs/>
          <w:color w:val="auto"/>
          <w:sz w:val="24"/>
          <w:szCs w:val="28"/>
        </w:rPr>
        <w:t>ой</w:t>
      </w:r>
      <w:r w:rsidRPr="00275724">
        <w:rPr>
          <w:bCs/>
          <w:color w:val="auto"/>
          <w:sz w:val="24"/>
          <w:szCs w:val="28"/>
        </w:rPr>
        <w:t xml:space="preserve"> в течение всего срока службы</w:t>
      </w:r>
      <w:r>
        <w:rPr>
          <w:bCs/>
          <w:color w:val="auto"/>
          <w:sz w:val="24"/>
          <w:szCs w:val="28"/>
        </w:rPr>
        <w:t xml:space="preserve"> средства индивидуальной защиты</w:t>
      </w:r>
      <w:r w:rsidR="00532C52">
        <w:rPr>
          <w:bCs/>
          <w:color w:val="auto"/>
          <w:sz w:val="24"/>
          <w:szCs w:val="28"/>
        </w:rPr>
        <w:t xml:space="preserve"> </w:t>
      </w:r>
      <w:r w:rsidR="00273FBE">
        <w:rPr>
          <w:bCs/>
          <w:color w:val="auto"/>
          <w:sz w:val="24"/>
          <w:szCs w:val="28"/>
        </w:rPr>
        <w:t>при сварке</w:t>
      </w:r>
      <w:r w:rsidRPr="00275724">
        <w:rPr>
          <w:bCs/>
          <w:color w:val="auto"/>
          <w:sz w:val="24"/>
          <w:szCs w:val="28"/>
        </w:rPr>
        <w:t>.</w:t>
      </w:r>
    </w:p>
    <w:p w14:paraId="42D40E20" w14:textId="341F4357" w:rsidR="00C10C80" w:rsidRDefault="00532C52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FB4EDC">
        <w:rPr>
          <w:rStyle w:val="ypks7kbdpwfgdykd3qb9"/>
          <w:color w:val="auto"/>
          <w:sz w:val="24"/>
        </w:rPr>
        <w:t>Маркировка</w:t>
      </w:r>
      <w:r w:rsidRPr="00FB4EDC">
        <w:rPr>
          <w:color w:val="auto"/>
          <w:sz w:val="24"/>
        </w:rPr>
        <w:t xml:space="preserve"> </w:t>
      </w:r>
      <w:r w:rsidRPr="00A5730E">
        <w:rPr>
          <w:rStyle w:val="ypks7kbdpwfgdykd3qb9"/>
          <w:color w:val="auto"/>
          <w:sz w:val="24"/>
        </w:rPr>
        <w:t>должна</w:t>
      </w:r>
      <w:r w:rsidRPr="00A5730E">
        <w:rPr>
          <w:color w:val="auto"/>
          <w:sz w:val="24"/>
        </w:rPr>
        <w:t xml:space="preserve"> </w:t>
      </w:r>
      <w:r w:rsidRPr="00A5730E">
        <w:rPr>
          <w:rStyle w:val="ypks7kbdpwfgdykd3qb9"/>
          <w:color w:val="auto"/>
          <w:sz w:val="24"/>
        </w:rPr>
        <w:t>быть</w:t>
      </w:r>
      <w:r w:rsidRPr="00A5730E">
        <w:rPr>
          <w:color w:val="auto"/>
          <w:sz w:val="24"/>
        </w:rPr>
        <w:t xml:space="preserve"> </w:t>
      </w:r>
      <w:r w:rsidRPr="00A5730E">
        <w:rPr>
          <w:rStyle w:val="ypks7kbdpwfgdykd3qb9"/>
          <w:color w:val="auto"/>
          <w:sz w:val="24"/>
        </w:rPr>
        <w:t>хорошо</w:t>
      </w:r>
      <w:r w:rsidRPr="00A5730E">
        <w:rPr>
          <w:color w:val="auto"/>
          <w:sz w:val="24"/>
        </w:rPr>
        <w:t xml:space="preserve"> </w:t>
      </w:r>
      <w:r w:rsidRPr="00A5730E">
        <w:rPr>
          <w:rStyle w:val="ypks7kbdpwfgdykd3qb9"/>
          <w:color w:val="auto"/>
          <w:sz w:val="24"/>
        </w:rPr>
        <w:t>видна</w:t>
      </w:r>
      <w:r w:rsidRPr="00A5730E">
        <w:rPr>
          <w:color w:val="auto"/>
          <w:sz w:val="24"/>
        </w:rPr>
        <w:t xml:space="preserve"> на </w:t>
      </w:r>
      <w:r w:rsidRPr="00A5730E">
        <w:rPr>
          <w:rStyle w:val="ypks7kbdpwfgdykd3qb9"/>
          <w:color w:val="auto"/>
          <w:sz w:val="24"/>
        </w:rPr>
        <w:t xml:space="preserve">средстве индивидуальной защиты </w:t>
      </w:r>
      <w:r w:rsidR="00273FBE" w:rsidRPr="00273FBE">
        <w:rPr>
          <w:rStyle w:val="ypks7kbdpwfgdykd3qb9"/>
          <w:color w:val="auto"/>
          <w:sz w:val="24"/>
        </w:rPr>
        <w:lastRenderedPageBreak/>
        <w:t>при сварке</w:t>
      </w:r>
      <w:r w:rsidR="00F23DD2">
        <w:rPr>
          <w:rStyle w:val="ypks7kbdpwfgdykd3qb9"/>
          <w:color w:val="auto"/>
          <w:sz w:val="24"/>
        </w:rPr>
        <w:t xml:space="preserve"> </w:t>
      </w:r>
      <w:r w:rsidR="00F23DD2">
        <w:rPr>
          <w:color w:val="auto"/>
          <w:sz w:val="24"/>
          <w:szCs w:val="24"/>
        </w:rPr>
        <w:t>в сборе</w:t>
      </w:r>
      <w:r w:rsidRPr="00A5730E">
        <w:rPr>
          <w:rStyle w:val="ypks7kbdpwfgdykd3qb9"/>
          <w:color w:val="auto"/>
          <w:sz w:val="24"/>
        </w:rPr>
        <w:t>.</w:t>
      </w:r>
      <w:r w:rsidRPr="00F56EE1">
        <w:rPr>
          <w:rStyle w:val="ypks7kbdpwfgdykd3qb9"/>
        </w:rPr>
        <w:t xml:space="preserve"> </w:t>
      </w:r>
      <w:r w:rsidRPr="00FB4EDC">
        <w:rPr>
          <w:rStyle w:val="ypks7kbdpwfgdykd3qb9"/>
          <w:color w:val="auto"/>
          <w:sz w:val="24"/>
        </w:rPr>
        <w:t>Маркировка</w:t>
      </w:r>
      <w:r w:rsidRPr="00F56EE1">
        <w:rPr>
          <w:rStyle w:val="ypks7kbdpwfgdykd3qb9"/>
        </w:rPr>
        <w:t xml:space="preserve"> </w:t>
      </w:r>
      <w:r w:rsidRPr="00FB4EDC">
        <w:rPr>
          <w:rStyle w:val="ypks7kbdpwfgdykd3qb9"/>
          <w:color w:val="auto"/>
          <w:sz w:val="24"/>
        </w:rPr>
        <w:t>не</w:t>
      </w:r>
      <w:r w:rsidRPr="00F56EE1">
        <w:rPr>
          <w:rStyle w:val="ypks7kbdpwfgdykd3qb9"/>
        </w:rPr>
        <w:t xml:space="preserve"> </w:t>
      </w:r>
      <w:r w:rsidRPr="00FB4EDC">
        <w:rPr>
          <w:rStyle w:val="ypks7kbdpwfgdykd3qb9"/>
          <w:color w:val="auto"/>
          <w:sz w:val="24"/>
        </w:rPr>
        <w:t>должна</w:t>
      </w:r>
      <w:r w:rsidRPr="00F56EE1">
        <w:rPr>
          <w:rStyle w:val="ypks7kbdpwfgdykd3qb9"/>
        </w:rPr>
        <w:t xml:space="preserve"> </w:t>
      </w:r>
      <w:r w:rsidRPr="00FB4EDC">
        <w:rPr>
          <w:rStyle w:val="ypks7kbdpwfgdykd3qb9"/>
          <w:color w:val="auto"/>
          <w:sz w:val="24"/>
        </w:rPr>
        <w:t>выходить</w:t>
      </w:r>
      <w:r w:rsidRPr="00F56EE1">
        <w:rPr>
          <w:rStyle w:val="ypks7kbdpwfgdykd3qb9"/>
          <w:color w:val="auto"/>
          <w:sz w:val="24"/>
        </w:rPr>
        <w:t xml:space="preserve"> </w:t>
      </w:r>
      <w:r w:rsidRPr="00FB4EDC">
        <w:rPr>
          <w:rStyle w:val="ypks7kbdpwfgdykd3qb9"/>
          <w:color w:val="auto"/>
          <w:sz w:val="24"/>
        </w:rPr>
        <w:t>за</w:t>
      </w:r>
      <w:r w:rsidRPr="00F56EE1">
        <w:rPr>
          <w:rStyle w:val="ypks7kbdpwfgdykd3qb9"/>
          <w:color w:val="auto"/>
          <w:sz w:val="24"/>
        </w:rPr>
        <w:t xml:space="preserve"> пределы </w:t>
      </w:r>
      <w:r w:rsidRPr="00FB4EDC">
        <w:rPr>
          <w:rStyle w:val="ypks7kbdpwfgdykd3qb9"/>
          <w:color w:val="auto"/>
          <w:sz w:val="24"/>
        </w:rPr>
        <w:t>минимального</w:t>
      </w:r>
      <w:r w:rsidRPr="00F56EE1">
        <w:rPr>
          <w:rStyle w:val="ypks7kbdpwfgdykd3qb9"/>
        </w:rPr>
        <w:t xml:space="preserve"> </w:t>
      </w:r>
      <w:r w:rsidRPr="00FB4EDC">
        <w:rPr>
          <w:rStyle w:val="ypks7kbdpwfgdykd3qb9"/>
          <w:color w:val="auto"/>
          <w:sz w:val="24"/>
        </w:rPr>
        <w:t>поля</w:t>
      </w:r>
      <w:r w:rsidRPr="00F56EE1">
        <w:rPr>
          <w:rStyle w:val="ypks7kbdpwfgdykd3qb9"/>
        </w:rPr>
        <w:t xml:space="preserve"> </w:t>
      </w:r>
      <w:r w:rsidRPr="00FB4EDC">
        <w:rPr>
          <w:rStyle w:val="ypks7kbdpwfgdykd3qb9"/>
          <w:color w:val="auto"/>
          <w:sz w:val="24"/>
        </w:rPr>
        <w:t>зрения.</w:t>
      </w:r>
      <w:r w:rsidRPr="00F56EE1">
        <w:rPr>
          <w:rStyle w:val="ypks7kbdpwfgdykd3qb9"/>
        </w:rPr>
        <w:t xml:space="preserve"> </w:t>
      </w:r>
      <w:r w:rsidRPr="00F56EE1">
        <w:rPr>
          <w:rStyle w:val="ypks7kbdpwfgdykd3qb9"/>
          <w:color w:val="auto"/>
          <w:sz w:val="24"/>
        </w:rPr>
        <w:t xml:space="preserve">Если </w:t>
      </w:r>
      <w:r w:rsidR="00F56EE1" w:rsidRPr="00F56EE1">
        <w:rPr>
          <w:rStyle w:val="ypks7kbdpwfgdykd3qb9"/>
          <w:color w:val="auto"/>
          <w:sz w:val="24"/>
        </w:rPr>
        <w:t xml:space="preserve">средство индивидуальной защиты </w:t>
      </w:r>
      <w:r w:rsidR="00C86164" w:rsidRPr="00C86164">
        <w:rPr>
          <w:rStyle w:val="ypks7kbdpwfgdykd3qb9"/>
          <w:color w:val="auto"/>
          <w:sz w:val="24"/>
        </w:rPr>
        <w:t>при сварке</w:t>
      </w:r>
      <w:r w:rsidRPr="00F56EE1">
        <w:rPr>
          <w:rStyle w:val="ypks7kbdpwfgdykd3qb9"/>
          <w:color w:val="auto"/>
          <w:sz w:val="24"/>
        </w:rPr>
        <w:t xml:space="preserve"> состоит из нескольких частей, таких как сварочный светофильтр, </w:t>
      </w:r>
      <w:r w:rsidR="00F56EE1" w:rsidRPr="00F56EE1">
        <w:rPr>
          <w:rStyle w:val="ypks7kbdpwfgdykd3qb9"/>
          <w:color w:val="auto"/>
          <w:sz w:val="24"/>
        </w:rPr>
        <w:t>шлем</w:t>
      </w:r>
      <w:r w:rsidR="00C86164">
        <w:rPr>
          <w:rStyle w:val="ypks7kbdpwfgdykd3qb9"/>
          <w:color w:val="auto"/>
          <w:sz w:val="24"/>
        </w:rPr>
        <w:t xml:space="preserve"> </w:t>
      </w:r>
      <w:r w:rsidR="00C86164">
        <w:rPr>
          <w:color w:val="auto"/>
          <w:sz w:val="24"/>
          <w:szCs w:val="24"/>
        </w:rPr>
        <w:t>при сварке</w:t>
      </w:r>
      <w:r w:rsidR="00F56EE1" w:rsidRPr="00F56EE1">
        <w:rPr>
          <w:rStyle w:val="ypks7kbdpwfgdykd3qb9"/>
          <w:color w:val="auto"/>
          <w:sz w:val="24"/>
        </w:rPr>
        <w:t xml:space="preserve"> </w:t>
      </w:r>
      <w:r w:rsidRPr="00F56EE1">
        <w:rPr>
          <w:rStyle w:val="ypks7kbdpwfgdykd3qb9"/>
          <w:color w:val="auto"/>
          <w:sz w:val="24"/>
        </w:rPr>
        <w:t xml:space="preserve">и </w:t>
      </w:r>
      <w:r w:rsidR="00F56EE1" w:rsidRPr="00F56EE1">
        <w:rPr>
          <w:rStyle w:val="ypks7kbdpwfgdykd3qb9"/>
          <w:color w:val="auto"/>
          <w:sz w:val="24"/>
        </w:rPr>
        <w:t>покровные стекла</w:t>
      </w:r>
      <w:r w:rsidRPr="00F56EE1">
        <w:rPr>
          <w:rStyle w:val="ypks7kbdpwfgdykd3qb9"/>
          <w:color w:val="auto"/>
          <w:sz w:val="24"/>
        </w:rPr>
        <w:t>, каждая отдельная часть должна быть промаркирована отдельно</w:t>
      </w:r>
      <w:r w:rsidRPr="00F56EE1">
        <w:rPr>
          <w:rStyle w:val="ypks7kbdpwfgdykd3qb9"/>
        </w:rPr>
        <w:t>.</w:t>
      </w:r>
    </w:p>
    <w:p w14:paraId="5C2EB4DE" w14:textId="77777777" w:rsidR="00C10C80" w:rsidRDefault="00F56EE1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F56EE1">
        <w:rPr>
          <w:b/>
          <w:bCs/>
          <w:color w:val="auto"/>
          <w:sz w:val="24"/>
          <w:szCs w:val="28"/>
        </w:rPr>
        <w:t xml:space="preserve">6.2 Обязательная маркировка на сварочных </w:t>
      </w:r>
      <w:r>
        <w:rPr>
          <w:b/>
          <w:bCs/>
          <w:color w:val="auto"/>
          <w:sz w:val="24"/>
          <w:szCs w:val="28"/>
        </w:rPr>
        <w:t>свето</w:t>
      </w:r>
      <w:r w:rsidRPr="00F56EE1">
        <w:rPr>
          <w:b/>
          <w:bCs/>
          <w:color w:val="auto"/>
          <w:sz w:val="24"/>
          <w:szCs w:val="28"/>
        </w:rPr>
        <w:t>фильтрах</w:t>
      </w:r>
    </w:p>
    <w:p w14:paraId="06DDA149" w14:textId="77777777" w:rsidR="001C4E78" w:rsidRPr="001C4E78" w:rsidRDefault="001C4E78" w:rsidP="001C4E7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C4E78">
        <w:rPr>
          <w:bCs/>
          <w:color w:val="auto"/>
          <w:sz w:val="24"/>
          <w:szCs w:val="28"/>
        </w:rPr>
        <w:t>Для сварочных светофильтров последовательность маркировки должна быть следующей:</w:t>
      </w:r>
    </w:p>
    <w:p w14:paraId="7F8131ED" w14:textId="77777777" w:rsidR="001C4E78" w:rsidRPr="007252F1" w:rsidRDefault="001C4E78" w:rsidP="001C4E7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252F1">
        <w:rPr>
          <w:bCs/>
          <w:color w:val="auto"/>
          <w:sz w:val="24"/>
          <w:szCs w:val="28"/>
        </w:rPr>
        <w:t>а) номер настоящего стандарта (например, 16321);</w:t>
      </w:r>
    </w:p>
    <w:p w14:paraId="1A654B15" w14:textId="77777777" w:rsidR="001C4E78" w:rsidRPr="00273FBE" w:rsidRDefault="001C4E78" w:rsidP="001C4E7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273FBE">
        <w:rPr>
          <w:rFonts w:cs="Cambria"/>
          <w:color w:val="221E1F"/>
          <w:sz w:val="24"/>
          <w:szCs w:val="24"/>
        </w:rPr>
        <w:t>b</w:t>
      </w:r>
      <w:r w:rsidRPr="00273FBE">
        <w:rPr>
          <w:bCs/>
          <w:color w:val="auto"/>
          <w:sz w:val="24"/>
          <w:szCs w:val="24"/>
        </w:rPr>
        <w:t xml:space="preserve">) </w:t>
      </w:r>
      <w:r w:rsidRPr="00273FBE">
        <w:rPr>
          <w:rStyle w:val="ypks7kbdpwfgdykd3qb9"/>
          <w:color w:val="auto"/>
          <w:sz w:val="24"/>
          <w:szCs w:val="24"/>
        </w:rPr>
        <w:t>идентификационный</w:t>
      </w:r>
      <w:r w:rsidRPr="00273FBE">
        <w:rPr>
          <w:color w:val="auto"/>
          <w:sz w:val="24"/>
          <w:szCs w:val="24"/>
        </w:rPr>
        <w:t xml:space="preserve"> </w:t>
      </w:r>
      <w:r w:rsidRPr="00273FBE">
        <w:rPr>
          <w:rStyle w:val="ypks7kbdpwfgdykd3qb9"/>
          <w:color w:val="auto"/>
          <w:sz w:val="24"/>
          <w:szCs w:val="24"/>
        </w:rPr>
        <w:t>знак</w:t>
      </w:r>
      <w:r w:rsidRPr="00273FBE">
        <w:rPr>
          <w:color w:val="auto"/>
          <w:sz w:val="24"/>
          <w:szCs w:val="24"/>
        </w:rPr>
        <w:t xml:space="preserve"> </w:t>
      </w:r>
      <w:r w:rsidRPr="00273FBE">
        <w:rPr>
          <w:rStyle w:val="ypks7kbdpwfgdykd3qb9"/>
          <w:color w:val="auto"/>
          <w:sz w:val="24"/>
          <w:szCs w:val="24"/>
        </w:rPr>
        <w:t>или</w:t>
      </w:r>
      <w:r w:rsidRPr="00273FBE">
        <w:rPr>
          <w:color w:val="auto"/>
          <w:sz w:val="24"/>
          <w:szCs w:val="24"/>
        </w:rPr>
        <w:t xml:space="preserve"> </w:t>
      </w:r>
      <w:r w:rsidRPr="00273FBE">
        <w:rPr>
          <w:rStyle w:val="ypks7kbdpwfgdykd3qb9"/>
          <w:color w:val="auto"/>
          <w:sz w:val="24"/>
          <w:szCs w:val="24"/>
        </w:rPr>
        <w:t>торговая</w:t>
      </w:r>
      <w:r w:rsidRPr="00273FBE">
        <w:rPr>
          <w:color w:val="auto"/>
          <w:sz w:val="24"/>
          <w:szCs w:val="24"/>
        </w:rPr>
        <w:t xml:space="preserve"> </w:t>
      </w:r>
      <w:r w:rsidRPr="00273FBE">
        <w:rPr>
          <w:rStyle w:val="ypks7kbdpwfgdykd3qb9"/>
          <w:color w:val="auto"/>
          <w:sz w:val="24"/>
          <w:szCs w:val="24"/>
        </w:rPr>
        <w:t>марка</w:t>
      </w:r>
      <w:r w:rsidRPr="00273FBE">
        <w:rPr>
          <w:color w:val="auto"/>
          <w:sz w:val="24"/>
          <w:szCs w:val="24"/>
        </w:rPr>
        <w:t xml:space="preserve"> </w:t>
      </w:r>
      <w:r w:rsidRPr="00273FBE">
        <w:rPr>
          <w:rStyle w:val="ypks7kbdpwfgdykd3qb9"/>
          <w:color w:val="auto"/>
          <w:sz w:val="24"/>
          <w:szCs w:val="24"/>
        </w:rPr>
        <w:t>изготовителя</w:t>
      </w:r>
      <w:r w:rsidRPr="00273FBE">
        <w:rPr>
          <w:color w:val="auto"/>
          <w:sz w:val="24"/>
          <w:szCs w:val="24"/>
        </w:rPr>
        <w:t>;</w:t>
      </w:r>
    </w:p>
    <w:p w14:paraId="3AFE3361" w14:textId="77777777" w:rsidR="001C4E78" w:rsidRPr="00273FBE" w:rsidRDefault="001C4E78" w:rsidP="001C4E7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273FBE">
        <w:rPr>
          <w:rFonts w:cs="Cambria"/>
          <w:color w:val="221E1F"/>
          <w:sz w:val="24"/>
          <w:szCs w:val="24"/>
        </w:rPr>
        <w:t>c</w:t>
      </w:r>
      <w:r w:rsidRPr="00273FBE">
        <w:rPr>
          <w:bCs/>
          <w:color w:val="auto"/>
          <w:sz w:val="24"/>
          <w:szCs w:val="24"/>
        </w:rPr>
        <w:t xml:space="preserve">) </w:t>
      </w:r>
      <w:r w:rsidR="008D66D7" w:rsidRPr="00273FBE">
        <w:rPr>
          <w:rStyle w:val="ypks7kbdpwfgdykd3qb9"/>
          <w:color w:val="auto"/>
          <w:sz w:val="24"/>
          <w:szCs w:val="24"/>
        </w:rPr>
        <w:t>буквенный</w:t>
      </w:r>
      <w:r w:rsidR="008D66D7" w:rsidRPr="00273FBE">
        <w:rPr>
          <w:color w:val="auto"/>
          <w:sz w:val="24"/>
          <w:szCs w:val="24"/>
        </w:rPr>
        <w:t xml:space="preserve"> </w:t>
      </w:r>
      <w:r w:rsidR="008D66D7" w:rsidRPr="00273FBE">
        <w:rPr>
          <w:rStyle w:val="ypks7kbdpwfgdykd3qb9"/>
          <w:color w:val="auto"/>
          <w:sz w:val="24"/>
          <w:szCs w:val="24"/>
        </w:rPr>
        <w:t>код</w:t>
      </w:r>
      <w:r w:rsidR="008D66D7" w:rsidRPr="00273FBE">
        <w:rPr>
          <w:color w:val="auto"/>
          <w:sz w:val="24"/>
          <w:szCs w:val="24"/>
        </w:rPr>
        <w:t xml:space="preserve"> </w:t>
      </w:r>
      <w:r w:rsidR="008D66D7" w:rsidRPr="00273FBE">
        <w:rPr>
          <w:rStyle w:val="ypks7kbdpwfgdykd3qb9"/>
          <w:color w:val="auto"/>
          <w:sz w:val="24"/>
          <w:szCs w:val="24"/>
        </w:rPr>
        <w:t>эффективности</w:t>
      </w:r>
      <w:r w:rsidR="008D66D7" w:rsidRPr="00273FBE">
        <w:rPr>
          <w:color w:val="auto"/>
          <w:sz w:val="24"/>
          <w:szCs w:val="24"/>
        </w:rPr>
        <w:t xml:space="preserve"> </w:t>
      </w:r>
      <w:r w:rsidR="008D66D7" w:rsidRPr="00273FBE">
        <w:rPr>
          <w:rStyle w:val="ypks7kbdpwfgdykd3qb9"/>
          <w:color w:val="auto"/>
          <w:sz w:val="24"/>
          <w:szCs w:val="24"/>
        </w:rPr>
        <w:t>фильтрации</w:t>
      </w:r>
      <w:r w:rsidR="008D66D7" w:rsidRPr="00273FBE">
        <w:rPr>
          <w:color w:val="auto"/>
          <w:sz w:val="24"/>
          <w:szCs w:val="24"/>
        </w:rPr>
        <w:t xml:space="preserve"> </w:t>
      </w:r>
      <w:r w:rsidRPr="00273FBE">
        <w:rPr>
          <w:bCs/>
          <w:color w:val="auto"/>
          <w:sz w:val="24"/>
          <w:szCs w:val="24"/>
        </w:rPr>
        <w:t>(W и т. д.);</w:t>
      </w:r>
    </w:p>
    <w:p w14:paraId="4505E668" w14:textId="77777777" w:rsidR="001C4E78" w:rsidRPr="00273FBE" w:rsidRDefault="001C4E78" w:rsidP="001C4E7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273FBE">
        <w:rPr>
          <w:rFonts w:cs="Cambria"/>
          <w:color w:val="221E1F"/>
          <w:sz w:val="24"/>
          <w:szCs w:val="24"/>
        </w:rPr>
        <w:t>d</w:t>
      </w:r>
      <w:r w:rsidRPr="00273FBE">
        <w:rPr>
          <w:bCs/>
          <w:color w:val="auto"/>
          <w:sz w:val="24"/>
          <w:szCs w:val="24"/>
        </w:rPr>
        <w:t xml:space="preserve">) </w:t>
      </w:r>
      <w:r w:rsidR="007252F1" w:rsidRPr="00273FBE">
        <w:rPr>
          <w:rStyle w:val="ypks7kbdpwfgdykd3qb9"/>
          <w:color w:val="auto"/>
          <w:sz w:val="24"/>
          <w:szCs w:val="24"/>
        </w:rPr>
        <w:t>степень затемнения</w:t>
      </w:r>
      <w:r w:rsidRPr="00273FBE">
        <w:rPr>
          <w:bCs/>
          <w:color w:val="auto"/>
          <w:sz w:val="24"/>
          <w:szCs w:val="24"/>
        </w:rPr>
        <w:t>;</w:t>
      </w:r>
    </w:p>
    <w:p w14:paraId="0E64F947" w14:textId="77777777" w:rsidR="001C4E78" w:rsidRPr="007252F1" w:rsidRDefault="001C4E78" w:rsidP="001C4E7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73FBE">
        <w:rPr>
          <w:rFonts w:cs="Cambria"/>
          <w:color w:val="221E1F"/>
          <w:sz w:val="24"/>
          <w:szCs w:val="24"/>
        </w:rPr>
        <w:t>e</w:t>
      </w:r>
      <w:r w:rsidRPr="00273FBE">
        <w:rPr>
          <w:bCs/>
          <w:color w:val="auto"/>
          <w:sz w:val="24"/>
          <w:szCs w:val="24"/>
        </w:rPr>
        <w:t>) класс</w:t>
      </w:r>
      <w:r w:rsidRPr="007252F1">
        <w:rPr>
          <w:bCs/>
          <w:color w:val="auto"/>
          <w:sz w:val="24"/>
          <w:szCs w:val="28"/>
        </w:rPr>
        <w:t xml:space="preserve"> угловой зависимости автоматического сварочного </w:t>
      </w:r>
      <w:r w:rsidR="007252F1" w:rsidRPr="007252F1">
        <w:rPr>
          <w:bCs/>
          <w:color w:val="auto"/>
          <w:sz w:val="24"/>
          <w:szCs w:val="28"/>
        </w:rPr>
        <w:t>свето</w:t>
      </w:r>
      <w:r w:rsidRPr="007252F1">
        <w:rPr>
          <w:bCs/>
          <w:color w:val="auto"/>
          <w:sz w:val="24"/>
          <w:szCs w:val="28"/>
        </w:rPr>
        <w:t>фильтра V1, V2 или V3, C1, C2 или C3, если применимо.</w:t>
      </w:r>
    </w:p>
    <w:p w14:paraId="52BBD5EF" w14:textId="1792709D" w:rsidR="007252F1" w:rsidRPr="007506BB" w:rsidRDefault="007506BB" w:rsidP="007252F1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2"/>
          <w:szCs w:val="22"/>
        </w:rPr>
      </w:pPr>
      <w:r w:rsidRPr="007506BB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 w:rsidRPr="007506BB">
        <w:rPr>
          <w:rStyle w:val="ypks7kbdpwfgdykd3qb9"/>
          <w:color w:val="auto"/>
          <w:sz w:val="22"/>
          <w:szCs w:val="22"/>
        </w:rPr>
        <w:t xml:space="preserve"> - </w:t>
      </w:r>
      <w:r w:rsidR="007252F1" w:rsidRPr="007506BB">
        <w:rPr>
          <w:rStyle w:val="ypks7kbdpwfgdykd3qb9"/>
          <w:color w:val="auto"/>
          <w:sz w:val="22"/>
          <w:szCs w:val="22"/>
        </w:rPr>
        <w:t>Следует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соблюдать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особые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национальные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или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региональные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правила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в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отношении</w:t>
      </w:r>
      <w:r w:rsidR="007252F1" w:rsidRPr="007506BB">
        <w:rPr>
          <w:color w:val="auto"/>
          <w:sz w:val="22"/>
          <w:szCs w:val="22"/>
        </w:rPr>
        <w:t xml:space="preserve"> </w:t>
      </w:r>
      <w:r w:rsidR="007252F1" w:rsidRPr="007506BB">
        <w:rPr>
          <w:rStyle w:val="ypks7kbdpwfgdykd3qb9"/>
          <w:color w:val="auto"/>
          <w:sz w:val="22"/>
          <w:szCs w:val="22"/>
        </w:rPr>
        <w:t>маркировки.</w:t>
      </w:r>
    </w:p>
    <w:p w14:paraId="0B0B140F" w14:textId="0BBB1CC9" w:rsidR="00C10C80" w:rsidRDefault="002D4D73" w:rsidP="001C4E7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2D4D73">
        <w:rPr>
          <w:b/>
          <w:bCs/>
          <w:color w:val="auto"/>
          <w:sz w:val="24"/>
          <w:szCs w:val="28"/>
        </w:rPr>
        <w:t xml:space="preserve">6.3 Обязательная маркировка на средствах </w:t>
      </w:r>
      <w:r>
        <w:rPr>
          <w:b/>
          <w:bCs/>
          <w:color w:val="auto"/>
          <w:sz w:val="24"/>
          <w:szCs w:val="28"/>
        </w:rPr>
        <w:t xml:space="preserve">индивидуальной </w:t>
      </w:r>
      <w:r w:rsidRPr="002D4D73">
        <w:rPr>
          <w:b/>
          <w:bCs/>
          <w:color w:val="auto"/>
          <w:sz w:val="24"/>
          <w:szCs w:val="28"/>
        </w:rPr>
        <w:t xml:space="preserve">защиты </w:t>
      </w:r>
      <w:r w:rsidR="00273FBE" w:rsidRPr="00273FBE">
        <w:rPr>
          <w:b/>
          <w:bCs/>
          <w:color w:val="auto"/>
          <w:sz w:val="24"/>
          <w:szCs w:val="28"/>
        </w:rPr>
        <w:t>при сварке</w:t>
      </w:r>
      <w:r w:rsidRPr="002D4D73">
        <w:rPr>
          <w:b/>
          <w:bCs/>
          <w:color w:val="auto"/>
          <w:sz w:val="24"/>
          <w:szCs w:val="28"/>
        </w:rPr>
        <w:t xml:space="preserve">, за исключением сварочных </w:t>
      </w:r>
      <w:r>
        <w:rPr>
          <w:b/>
          <w:bCs/>
          <w:color w:val="auto"/>
          <w:sz w:val="24"/>
          <w:szCs w:val="28"/>
        </w:rPr>
        <w:t>свето</w:t>
      </w:r>
      <w:r w:rsidRPr="002D4D73">
        <w:rPr>
          <w:b/>
          <w:bCs/>
          <w:color w:val="auto"/>
          <w:sz w:val="24"/>
          <w:szCs w:val="28"/>
        </w:rPr>
        <w:t>фильтров</w:t>
      </w:r>
    </w:p>
    <w:p w14:paraId="430D3BF2" w14:textId="62BACBA9" w:rsidR="00C10C80" w:rsidRPr="00776D90" w:rsidRDefault="00776D90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6D90">
        <w:rPr>
          <w:bCs/>
          <w:color w:val="auto"/>
          <w:sz w:val="24"/>
          <w:szCs w:val="28"/>
        </w:rPr>
        <w:t xml:space="preserve">Для средств индивидуальной защиты </w:t>
      </w:r>
      <w:r w:rsidR="00273FBE" w:rsidRPr="00273FBE">
        <w:rPr>
          <w:bCs/>
          <w:color w:val="auto"/>
          <w:sz w:val="24"/>
          <w:szCs w:val="28"/>
        </w:rPr>
        <w:t>при сварке</w:t>
      </w:r>
      <w:r w:rsidRPr="00776D90">
        <w:rPr>
          <w:bCs/>
          <w:color w:val="auto"/>
          <w:sz w:val="24"/>
          <w:szCs w:val="28"/>
        </w:rPr>
        <w:t>, за исключением сварочных светофильтров, последовательность маркировки должна быть следующей:</w:t>
      </w:r>
    </w:p>
    <w:p w14:paraId="6DC18B1A" w14:textId="77777777" w:rsidR="00776D90" w:rsidRPr="00776D90" w:rsidRDefault="00776D90" w:rsidP="00776D9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6D90">
        <w:rPr>
          <w:bCs/>
          <w:color w:val="auto"/>
          <w:sz w:val="24"/>
          <w:szCs w:val="28"/>
        </w:rPr>
        <w:t>а) номер настоящего стандарта (например, 16321);</w:t>
      </w:r>
    </w:p>
    <w:p w14:paraId="35025CA2" w14:textId="77777777" w:rsidR="00776D90" w:rsidRPr="00C841D2" w:rsidRDefault="00776D90" w:rsidP="00776D9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C841D2">
        <w:rPr>
          <w:rFonts w:cs="Cambria"/>
          <w:color w:val="221E1F"/>
          <w:sz w:val="24"/>
          <w:szCs w:val="24"/>
        </w:rPr>
        <w:t>b</w:t>
      </w:r>
      <w:r w:rsidRPr="00C841D2">
        <w:rPr>
          <w:bCs/>
          <w:color w:val="auto"/>
          <w:sz w:val="24"/>
          <w:szCs w:val="24"/>
        </w:rPr>
        <w:t xml:space="preserve">) </w:t>
      </w:r>
      <w:r w:rsidRPr="00C841D2">
        <w:rPr>
          <w:rStyle w:val="ypks7kbdpwfgdykd3qb9"/>
          <w:color w:val="auto"/>
          <w:sz w:val="24"/>
          <w:szCs w:val="24"/>
        </w:rPr>
        <w:t>идентификационный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rStyle w:val="ypks7kbdpwfgdykd3qb9"/>
          <w:color w:val="auto"/>
          <w:sz w:val="24"/>
          <w:szCs w:val="24"/>
        </w:rPr>
        <w:t>знак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rStyle w:val="ypks7kbdpwfgdykd3qb9"/>
          <w:color w:val="auto"/>
          <w:sz w:val="24"/>
          <w:szCs w:val="24"/>
        </w:rPr>
        <w:t>или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rStyle w:val="ypks7kbdpwfgdykd3qb9"/>
          <w:color w:val="auto"/>
          <w:sz w:val="24"/>
          <w:szCs w:val="24"/>
        </w:rPr>
        <w:t>торговая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rStyle w:val="ypks7kbdpwfgdykd3qb9"/>
          <w:color w:val="auto"/>
          <w:sz w:val="24"/>
          <w:szCs w:val="24"/>
        </w:rPr>
        <w:t>марка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rStyle w:val="ypks7kbdpwfgdykd3qb9"/>
          <w:color w:val="auto"/>
          <w:sz w:val="24"/>
          <w:szCs w:val="24"/>
        </w:rPr>
        <w:t>изготовителя</w:t>
      </w:r>
      <w:r w:rsidRPr="00C841D2">
        <w:rPr>
          <w:color w:val="auto"/>
          <w:sz w:val="24"/>
          <w:szCs w:val="24"/>
        </w:rPr>
        <w:t>;</w:t>
      </w:r>
    </w:p>
    <w:p w14:paraId="36A873D1" w14:textId="77777777" w:rsidR="00776D90" w:rsidRPr="00C841D2" w:rsidRDefault="00776D90" w:rsidP="00776D9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C841D2">
        <w:rPr>
          <w:rFonts w:cs="Cambria"/>
          <w:color w:val="221E1F"/>
          <w:sz w:val="24"/>
          <w:szCs w:val="24"/>
        </w:rPr>
        <w:t>c</w:t>
      </w:r>
      <w:r w:rsidRPr="00C841D2">
        <w:rPr>
          <w:bCs/>
          <w:color w:val="auto"/>
          <w:sz w:val="24"/>
          <w:szCs w:val="24"/>
        </w:rPr>
        <w:t xml:space="preserve">) </w:t>
      </w:r>
      <w:r w:rsidRPr="00C841D2">
        <w:rPr>
          <w:rStyle w:val="ypks7kbdpwfgdykd3qb9"/>
          <w:color w:val="auto"/>
          <w:sz w:val="24"/>
          <w:szCs w:val="24"/>
        </w:rPr>
        <w:t>буквенный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rStyle w:val="ypks7kbdpwfgdykd3qb9"/>
          <w:color w:val="auto"/>
          <w:sz w:val="24"/>
          <w:szCs w:val="24"/>
        </w:rPr>
        <w:t>код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rStyle w:val="ypks7kbdpwfgdykd3qb9"/>
          <w:color w:val="auto"/>
          <w:sz w:val="24"/>
          <w:szCs w:val="24"/>
        </w:rPr>
        <w:t>эффективности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rStyle w:val="ypks7kbdpwfgdykd3qb9"/>
          <w:color w:val="auto"/>
          <w:sz w:val="24"/>
          <w:szCs w:val="24"/>
        </w:rPr>
        <w:t>фильтрации</w:t>
      </w:r>
      <w:r w:rsidRPr="00C841D2">
        <w:rPr>
          <w:color w:val="auto"/>
          <w:sz w:val="24"/>
          <w:szCs w:val="24"/>
        </w:rPr>
        <w:t xml:space="preserve"> </w:t>
      </w:r>
      <w:r w:rsidRPr="00C841D2">
        <w:rPr>
          <w:bCs/>
          <w:color w:val="auto"/>
          <w:sz w:val="24"/>
          <w:szCs w:val="24"/>
        </w:rPr>
        <w:t>(W и т. д.);</w:t>
      </w:r>
    </w:p>
    <w:p w14:paraId="776FDEE8" w14:textId="77777777" w:rsidR="00776D90" w:rsidRPr="00C841D2" w:rsidRDefault="00776D90" w:rsidP="00776D9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C841D2">
        <w:rPr>
          <w:rFonts w:cs="Cambria"/>
          <w:color w:val="221E1F"/>
          <w:sz w:val="24"/>
          <w:szCs w:val="24"/>
        </w:rPr>
        <w:t>d</w:t>
      </w:r>
      <w:r w:rsidRPr="00C841D2">
        <w:rPr>
          <w:bCs/>
          <w:color w:val="auto"/>
          <w:sz w:val="24"/>
          <w:szCs w:val="24"/>
        </w:rPr>
        <w:t xml:space="preserve">) максимальная </w:t>
      </w:r>
      <w:r w:rsidRPr="00C841D2">
        <w:rPr>
          <w:rStyle w:val="ypks7kbdpwfgdykd3qb9"/>
          <w:color w:val="auto"/>
          <w:sz w:val="24"/>
          <w:szCs w:val="24"/>
        </w:rPr>
        <w:t>степень затемнения</w:t>
      </w:r>
      <w:r w:rsidRPr="00C841D2">
        <w:rPr>
          <w:bCs/>
          <w:color w:val="auto"/>
          <w:sz w:val="24"/>
          <w:szCs w:val="24"/>
        </w:rPr>
        <w:t>;</w:t>
      </w:r>
    </w:p>
    <w:p w14:paraId="19C75D26" w14:textId="77777777" w:rsidR="00776D90" w:rsidRPr="00C841D2" w:rsidRDefault="00D12E53" w:rsidP="00776D9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C841D2">
        <w:rPr>
          <w:rFonts w:cs="Cambria"/>
          <w:color w:val="221E1F"/>
          <w:sz w:val="24"/>
          <w:szCs w:val="24"/>
        </w:rPr>
        <w:t>e</w:t>
      </w:r>
      <w:r w:rsidR="00776D90" w:rsidRPr="00C841D2">
        <w:rPr>
          <w:bCs/>
          <w:color w:val="auto"/>
          <w:sz w:val="24"/>
          <w:szCs w:val="24"/>
        </w:rPr>
        <w:t>) уровень удара;</w:t>
      </w:r>
    </w:p>
    <w:p w14:paraId="104D3FD1" w14:textId="77777777" w:rsidR="00C10C80" w:rsidRPr="00776D90" w:rsidRDefault="00D12E53" w:rsidP="00776D9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841D2">
        <w:rPr>
          <w:rFonts w:cs="Cambria"/>
          <w:color w:val="221E1F"/>
          <w:sz w:val="24"/>
          <w:szCs w:val="24"/>
        </w:rPr>
        <w:t>f</w:t>
      </w:r>
      <w:r w:rsidR="00776D90" w:rsidRPr="00C841D2">
        <w:rPr>
          <w:bCs/>
          <w:color w:val="auto"/>
          <w:sz w:val="24"/>
          <w:szCs w:val="24"/>
        </w:rPr>
        <w:t>) применимый</w:t>
      </w:r>
      <w:r w:rsidR="00776D90" w:rsidRPr="00776D90">
        <w:rPr>
          <w:bCs/>
          <w:color w:val="auto"/>
          <w:sz w:val="24"/>
          <w:szCs w:val="28"/>
        </w:rPr>
        <w:t xml:space="preserve"> размер головы:</w:t>
      </w:r>
    </w:p>
    <w:p w14:paraId="7E95F390" w14:textId="77777777" w:rsidR="00C10C80" w:rsidRPr="00462C1F" w:rsidRDefault="00776D90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62C1F">
        <w:rPr>
          <w:bCs/>
          <w:color w:val="auto"/>
          <w:sz w:val="24"/>
          <w:szCs w:val="28"/>
        </w:rPr>
        <w:t>Если изготовитель желает указать размер макета (макетов) головы (в соответствии с ISO 18526-4), используемого для испытаний, к маркировке изделия следует добавить следующие символы:</w:t>
      </w:r>
    </w:p>
    <w:p w14:paraId="59ADD5D2" w14:textId="77777777" w:rsidR="001875EF" w:rsidRPr="001875EF" w:rsidRDefault="001875EF" w:rsidP="001875E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875EF">
        <w:rPr>
          <w:bCs/>
          <w:color w:val="auto"/>
          <w:sz w:val="24"/>
          <w:szCs w:val="28"/>
        </w:rPr>
        <w:t>— Один размер обозначается соответствующим символом: 1-C12, 1-S, 1-M, 1-L или 2-S, 2-M, 2-L</w:t>
      </w:r>
    </w:p>
    <w:p w14:paraId="7CF0B286" w14:textId="77777777" w:rsidR="001875EF" w:rsidRPr="001875EF" w:rsidRDefault="001875EF" w:rsidP="001875E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875EF">
        <w:rPr>
          <w:bCs/>
          <w:color w:val="auto"/>
          <w:sz w:val="24"/>
          <w:szCs w:val="28"/>
        </w:rPr>
        <w:t>— Несколько размеров обозначаются символами наименьшего и наибольшего размеров соответственно, разделенными косой чертой, например, 1-M/1-L</w:t>
      </w:r>
    </w:p>
    <w:p w14:paraId="38FDCBB2" w14:textId="3042337F" w:rsidR="001875EF" w:rsidRPr="00884F3D" w:rsidRDefault="00884F3D" w:rsidP="001875EF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2"/>
          <w:szCs w:val="22"/>
        </w:rPr>
      </w:pPr>
      <w:r w:rsidRPr="00884F3D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 w:rsidRPr="00884F3D">
        <w:rPr>
          <w:rStyle w:val="ypks7kbdpwfgdykd3qb9"/>
          <w:color w:val="auto"/>
          <w:sz w:val="22"/>
          <w:szCs w:val="22"/>
        </w:rPr>
        <w:t xml:space="preserve"> - </w:t>
      </w:r>
      <w:r w:rsidR="001875EF" w:rsidRPr="00884F3D">
        <w:rPr>
          <w:rStyle w:val="ypks7kbdpwfgdykd3qb9"/>
          <w:color w:val="auto"/>
          <w:sz w:val="22"/>
          <w:szCs w:val="22"/>
        </w:rPr>
        <w:t>Следует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соблюдать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особые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национальные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или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региональные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правила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в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отношении</w:t>
      </w:r>
      <w:r w:rsidR="001875EF" w:rsidRPr="00884F3D">
        <w:rPr>
          <w:color w:val="auto"/>
          <w:sz w:val="22"/>
          <w:szCs w:val="22"/>
        </w:rPr>
        <w:t xml:space="preserve"> </w:t>
      </w:r>
      <w:r w:rsidR="001875EF" w:rsidRPr="00884F3D">
        <w:rPr>
          <w:rStyle w:val="ypks7kbdpwfgdykd3qb9"/>
          <w:color w:val="auto"/>
          <w:sz w:val="22"/>
          <w:szCs w:val="22"/>
        </w:rPr>
        <w:t>маркировки.</w:t>
      </w:r>
    </w:p>
    <w:p w14:paraId="7B7C3FCE" w14:textId="77777777" w:rsidR="00C10C80" w:rsidRDefault="001875EF" w:rsidP="001875EF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F56EE1">
        <w:rPr>
          <w:b/>
          <w:bCs/>
          <w:color w:val="auto"/>
          <w:sz w:val="24"/>
          <w:szCs w:val="28"/>
        </w:rPr>
        <w:t>6.</w:t>
      </w:r>
      <w:r w:rsidR="001A6BE0">
        <w:rPr>
          <w:b/>
          <w:bCs/>
          <w:color w:val="auto"/>
          <w:sz w:val="24"/>
          <w:szCs w:val="28"/>
        </w:rPr>
        <w:t>4</w:t>
      </w:r>
      <w:r w:rsidRPr="00F56EE1">
        <w:rPr>
          <w:b/>
          <w:bCs/>
          <w:color w:val="auto"/>
          <w:sz w:val="24"/>
          <w:szCs w:val="28"/>
        </w:rPr>
        <w:t xml:space="preserve"> </w:t>
      </w:r>
      <w:bookmarkStart w:id="6" w:name="_Hlk224204107"/>
      <w:r w:rsidRPr="00F56EE1">
        <w:rPr>
          <w:b/>
          <w:bCs/>
          <w:color w:val="auto"/>
          <w:sz w:val="24"/>
          <w:szCs w:val="28"/>
        </w:rPr>
        <w:t>О</w:t>
      </w:r>
      <w:r>
        <w:rPr>
          <w:b/>
          <w:bCs/>
          <w:color w:val="auto"/>
          <w:sz w:val="24"/>
          <w:szCs w:val="28"/>
        </w:rPr>
        <w:t>пциональная</w:t>
      </w:r>
      <w:r w:rsidRPr="00F56EE1">
        <w:rPr>
          <w:b/>
          <w:bCs/>
          <w:color w:val="auto"/>
          <w:sz w:val="24"/>
          <w:szCs w:val="28"/>
        </w:rPr>
        <w:t xml:space="preserve"> маркировка </w:t>
      </w:r>
      <w:bookmarkEnd w:id="6"/>
      <w:r w:rsidRPr="00F56EE1">
        <w:rPr>
          <w:b/>
          <w:bCs/>
          <w:color w:val="auto"/>
          <w:sz w:val="24"/>
          <w:szCs w:val="28"/>
        </w:rPr>
        <w:t xml:space="preserve">на сварочных </w:t>
      </w:r>
      <w:r>
        <w:rPr>
          <w:b/>
          <w:bCs/>
          <w:color w:val="auto"/>
          <w:sz w:val="24"/>
          <w:szCs w:val="28"/>
        </w:rPr>
        <w:t>свето</w:t>
      </w:r>
      <w:r w:rsidRPr="00F56EE1">
        <w:rPr>
          <w:b/>
          <w:bCs/>
          <w:color w:val="auto"/>
          <w:sz w:val="24"/>
          <w:szCs w:val="28"/>
        </w:rPr>
        <w:t>фильтрах</w:t>
      </w:r>
    </w:p>
    <w:p w14:paraId="68A8C15D" w14:textId="77777777" w:rsidR="001875EF" w:rsidRPr="008B6B5F" w:rsidRDefault="001875EF" w:rsidP="001875E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B6B5F">
        <w:rPr>
          <w:bCs/>
          <w:color w:val="auto"/>
          <w:sz w:val="24"/>
          <w:szCs w:val="28"/>
        </w:rPr>
        <w:lastRenderedPageBreak/>
        <w:t>Для сварочных светофильтров, где это применимо и испытано, последовательность дополнительной маркировки следующая:</w:t>
      </w:r>
    </w:p>
    <w:p w14:paraId="2D0EEC9F" w14:textId="533A1ECD" w:rsidR="001875EF" w:rsidRPr="008B6B5F" w:rsidRDefault="001875EF" w:rsidP="009013B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B6B5F">
        <w:rPr>
          <w:bCs/>
          <w:color w:val="auto"/>
          <w:sz w:val="24"/>
          <w:szCs w:val="28"/>
        </w:rPr>
        <w:t xml:space="preserve">а) </w:t>
      </w:r>
      <w:r w:rsidR="009013B3">
        <w:rPr>
          <w:bCs/>
          <w:color w:val="auto"/>
          <w:sz w:val="24"/>
          <w:szCs w:val="28"/>
        </w:rPr>
        <w:t xml:space="preserve">идентификация </w:t>
      </w:r>
      <w:r w:rsidRPr="008B6B5F">
        <w:rPr>
          <w:bCs/>
          <w:color w:val="auto"/>
          <w:sz w:val="24"/>
          <w:szCs w:val="28"/>
        </w:rPr>
        <w:t>модели;</w:t>
      </w:r>
    </w:p>
    <w:p w14:paraId="30984F74" w14:textId="77777777" w:rsidR="001875EF" w:rsidRPr="00F35989" w:rsidRDefault="00D12E53" w:rsidP="001875E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F35989">
        <w:rPr>
          <w:rFonts w:cs="Cambria"/>
          <w:color w:val="221E1F"/>
          <w:sz w:val="24"/>
          <w:szCs w:val="24"/>
        </w:rPr>
        <w:t>b</w:t>
      </w:r>
      <w:r w:rsidR="001875EF" w:rsidRPr="00F35989">
        <w:rPr>
          <w:bCs/>
          <w:color w:val="auto"/>
          <w:sz w:val="24"/>
          <w:szCs w:val="24"/>
        </w:rPr>
        <w:t>) экстремальные температуры для механических и оптических испытаний;</w:t>
      </w:r>
    </w:p>
    <w:p w14:paraId="5E2CD7C0" w14:textId="77777777" w:rsidR="001875EF" w:rsidRPr="00F35989" w:rsidRDefault="00D12E53" w:rsidP="001875E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F35989">
        <w:rPr>
          <w:rFonts w:cs="Cambria"/>
          <w:color w:val="221E1F"/>
          <w:sz w:val="24"/>
          <w:szCs w:val="24"/>
        </w:rPr>
        <w:t>c</w:t>
      </w:r>
      <w:r w:rsidR="001875EF" w:rsidRPr="00F35989">
        <w:rPr>
          <w:bCs/>
          <w:color w:val="auto"/>
          <w:sz w:val="24"/>
          <w:szCs w:val="24"/>
        </w:rPr>
        <w:t>) буквенный код для обнаружения световых сигналов, если применимо;</w:t>
      </w:r>
    </w:p>
    <w:p w14:paraId="795DCCF1" w14:textId="77777777" w:rsidR="001875EF" w:rsidRPr="008B6B5F" w:rsidRDefault="00D12E53" w:rsidP="001875E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35989">
        <w:rPr>
          <w:rFonts w:cs="Cambria"/>
          <w:color w:val="221E1F"/>
          <w:sz w:val="24"/>
          <w:szCs w:val="24"/>
        </w:rPr>
        <w:t>d</w:t>
      </w:r>
      <w:r w:rsidR="001875EF" w:rsidRPr="00F35989">
        <w:rPr>
          <w:bCs/>
          <w:color w:val="auto"/>
          <w:sz w:val="24"/>
          <w:szCs w:val="24"/>
        </w:rPr>
        <w:t>)</w:t>
      </w:r>
      <w:r w:rsidR="00974573">
        <w:rPr>
          <w:bCs/>
          <w:color w:val="auto"/>
          <w:sz w:val="24"/>
          <w:szCs w:val="28"/>
        </w:rPr>
        <w:t xml:space="preserve"> </w:t>
      </w:r>
      <w:r w:rsidR="001875EF" w:rsidRPr="008B6B5F">
        <w:rPr>
          <w:bCs/>
          <w:color w:val="auto"/>
          <w:sz w:val="24"/>
          <w:szCs w:val="28"/>
        </w:rPr>
        <w:t>оптическая чувствительность обнаружения сварки автоматических сварочных светофильтров (+TIG).</w:t>
      </w:r>
    </w:p>
    <w:p w14:paraId="1E8C44D8" w14:textId="528CE49D" w:rsidR="00C10C80" w:rsidRPr="00884F3D" w:rsidRDefault="00884F3D" w:rsidP="003073E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2"/>
        </w:rPr>
      </w:pPr>
      <w:r w:rsidRPr="00884F3D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 w:rsidRPr="00884F3D">
        <w:rPr>
          <w:rStyle w:val="ypks7kbdpwfgdykd3qb9"/>
          <w:color w:val="auto"/>
          <w:sz w:val="22"/>
          <w:szCs w:val="22"/>
        </w:rPr>
        <w:t xml:space="preserve"> - </w:t>
      </w:r>
      <w:r w:rsidR="008B6B5F" w:rsidRPr="00884F3D">
        <w:rPr>
          <w:bCs/>
          <w:color w:val="auto"/>
          <w:sz w:val="22"/>
          <w:szCs w:val="22"/>
        </w:rPr>
        <w:t>В соответствии с конкретными национальными или региональными правилами, касающимися маркировки, эта опциональная маркировка может быть обязательной.</w:t>
      </w:r>
    </w:p>
    <w:p w14:paraId="0639DFB9" w14:textId="1F7E0D6E" w:rsidR="001A6BE0" w:rsidRDefault="001A6BE0" w:rsidP="001A6BE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2D4D73">
        <w:rPr>
          <w:b/>
          <w:bCs/>
          <w:color w:val="auto"/>
          <w:sz w:val="24"/>
          <w:szCs w:val="28"/>
        </w:rPr>
        <w:t>6.</w:t>
      </w:r>
      <w:r>
        <w:rPr>
          <w:b/>
          <w:bCs/>
          <w:color w:val="auto"/>
          <w:sz w:val="24"/>
          <w:szCs w:val="28"/>
        </w:rPr>
        <w:t>5</w:t>
      </w:r>
      <w:r w:rsidRPr="002D4D73">
        <w:rPr>
          <w:b/>
          <w:bCs/>
          <w:color w:val="auto"/>
          <w:sz w:val="24"/>
          <w:szCs w:val="28"/>
        </w:rPr>
        <w:t xml:space="preserve"> </w:t>
      </w:r>
      <w:r w:rsidRPr="00F56EE1">
        <w:rPr>
          <w:b/>
          <w:bCs/>
          <w:color w:val="auto"/>
          <w:sz w:val="24"/>
          <w:szCs w:val="28"/>
        </w:rPr>
        <w:t>О</w:t>
      </w:r>
      <w:r>
        <w:rPr>
          <w:b/>
          <w:bCs/>
          <w:color w:val="auto"/>
          <w:sz w:val="24"/>
          <w:szCs w:val="28"/>
        </w:rPr>
        <w:t>пциональная</w:t>
      </w:r>
      <w:r w:rsidRPr="002D4D73">
        <w:rPr>
          <w:b/>
          <w:bCs/>
          <w:color w:val="auto"/>
          <w:sz w:val="24"/>
          <w:szCs w:val="28"/>
        </w:rPr>
        <w:t xml:space="preserve"> маркировка на средствах </w:t>
      </w:r>
      <w:r>
        <w:rPr>
          <w:b/>
          <w:bCs/>
          <w:color w:val="auto"/>
          <w:sz w:val="24"/>
          <w:szCs w:val="28"/>
        </w:rPr>
        <w:t xml:space="preserve">индивидуальной </w:t>
      </w:r>
      <w:r w:rsidRPr="002D4D73">
        <w:rPr>
          <w:b/>
          <w:bCs/>
          <w:color w:val="auto"/>
          <w:sz w:val="24"/>
          <w:szCs w:val="28"/>
        </w:rPr>
        <w:t xml:space="preserve">защиты </w:t>
      </w:r>
      <w:r w:rsidR="00273FBE" w:rsidRPr="00273FBE">
        <w:rPr>
          <w:b/>
          <w:bCs/>
          <w:color w:val="auto"/>
          <w:sz w:val="24"/>
          <w:szCs w:val="28"/>
        </w:rPr>
        <w:t>при сварке</w:t>
      </w:r>
      <w:r w:rsidRPr="002D4D73">
        <w:rPr>
          <w:b/>
          <w:bCs/>
          <w:color w:val="auto"/>
          <w:sz w:val="24"/>
          <w:szCs w:val="28"/>
        </w:rPr>
        <w:t xml:space="preserve">, за исключением сварочных </w:t>
      </w:r>
      <w:r>
        <w:rPr>
          <w:b/>
          <w:bCs/>
          <w:color w:val="auto"/>
          <w:sz w:val="24"/>
          <w:szCs w:val="28"/>
        </w:rPr>
        <w:t>свето</w:t>
      </w:r>
      <w:r w:rsidRPr="002D4D73">
        <w:rPr>
          <w:b/>
          <w:bCs/>
          <w:color w:val="auto"/>
          <w:sz w:val="24"/>
          <w:szCs w:val="28"/>
        </w:rPr>
        <w:t>фильтров</w:t>
      </w:r>
    </w:p>
    <w:p w14:paraId="75487A18" w14:textId="51F20678" w:rsidR="00D12E53" w:rsidRPr="00192F90" w:rsidRDefault="00D12E53" w:rsidP="00D12E53">
      <w:pPr>
        <w:pStyle w:val="HEADERTEXT"/>
        <w:spacing w:line="360" w:lineRule="auto"/>
        <w:ind w:firstLine="709"/>
        <w:jc w:val="both"/>
      </w:pPr>
      <w:r w:rsidRPr="00776D90">
        <w:rPr>
          <w:bCs/>
          <w:color w:val="auto"/>
          <w:sz w:val="24"/>
          <w:szCs w:val="28"/>
        </w:rPr>
        <w:t xml:space="preserve">Для средств индивидуальной защиты </w:t>
      </w:r>
      <w:r w:rsidR="00273FBE" w:rsidRPr="00273FBE">
        <w:rPr>
          <w:bCs/>
          <w:color w:val="auto"/>
          <w:sz w:val="24"/>
          <w:szCs w:val="28"/>
        </w:rPr>
        <w:t>при сварке</w:t>
      </w:r>
      <w:r w:rsidRPr="00776D90">
        <w:rPr>
          <w:bCs/>
          <w:color w:val="auto"/>
          <w:sz w:val="24"/>
          <w:szCs w:val="28"/>
        </w:rPr>
        <w:t>, за исключением сварочных светофильтров, последовательность маркировки должна быть следующей:</w:t>
      </w:r>
    </w:p>
    <w:p w14:paraId="7880EC44" w14:textId="11A9F443" w:rsidR="00D12E53" w:rsidRPr="00192F90" w:rsidRDefault="00D12E5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92F90">
        <w:rPr>
          <w:bCs/>
          <w:color w:val="auto"/>
          <w:sz w:val="24"/>
          <w:szCs w:val="28"/>
        </w:rPr>
        <w:t xml:space="preserve">а) </w:t>
      </w:r>
      <w:r w:rsidR="009013B3">
        <w:rPr>
          <w:bCs/>
          <w:color w:val="auto"/>
          <w:sz w:val="24"/>
          <w:szCs w:val="28"/>
        </w:rPr>
        <w:t>идентификация</w:t>
      </w:r>
      <w:r w:rsidRPr="008B6B5F">
        <w:rPr>
          <w:bCs/>
          <w:color w:val="auto"/>
          <w:sz w:val="24"/>
          <w:szCs w:val="28"/>
        </w:rPr>
        <w:t xml:space="preserve"> модели;</w:t>
      </w:r>
      <w:r w:rsidRPr="00192F90">
        <w:rPr>
          <w:bCs/>
          <w:color w:val="auto"/>
          <w:sz w:val="24"/>
          <w:szCs w:val="28"/>
        </w:rPr>
        <w:t xml:space="preserve"> </w:t>
      </w:r>
    </w:p>
    <w:p w14:paraId="04F4EF28" w14:textId="77777777" w:rsidR="00D12E53" w:rsidRPr="00192F90" w:rsidRDefault="00D12E5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92F90">
        <w:rPr>
          <w:bCs/>
          <w:color w:val="auto"/>
          <w:sz w:val="24"/>
          <w:szCs w:val="28"/>
        </w:rPr>
        <w:t xml:space="preserve">b) </w:t>
      </w:r>
      <w:r w:rsidRPr="008B6B5F">
        <w:rPr>
          <w:bCs/>
          <w:color w:val="auto"/>
          <w:sz w:val="24"/>
          <w:szCs w:val="28"/>
        </w:rPr>
        <w:t>экстремальные температуры для механических испытаний;</w:t>
      </w:r>
      <w:r w:rsidRPr="00192F90">
        <w:rPr>
          <w:bCs/>
          <w:color w:val="auto"/>
          <w:sz w:val="24"/>
          <w:szCs w:val="28"/>
        </w:rPr>
        <w:t xml:space="preserve"> </w:t>
      </w:r>
    </w:p>
    <w:p w14:paraId="43878E26" w14:textId="77777777" w:rsidR="00D12E53" w:rsidRPr="00192F90" w:rsidRDefault="00D12E5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92F90">
        <w:rPr>
          <w:bCs/>
          <w:color w:val="auto"/>
          <w:sz w:val="24"/>
          <w:szCs w:val="28"/>
        </w:rPr>
        <w:t xml:space="preserve">с) стойкость к расплавленным металлам и горячим твердым частицам; </w:t>
      </w:r>
    </w:p>
    <w:p w14:paraId="42651F9F" w14:textId="77777777" w:rsidR="00D12E53" w:rsidRPr="00192F90" w:rsidRDefault="00D12E53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92F90">
        <w:rPr>
          <w:bCs/>
          <w:color w:val="auto"/>
          <w:sz w:val="24"/>
          <w:szCs w:val="28"/>
        </w:rPr>
        <w:t xml:space="preserve">d) защита от теплового излучения. </w:t>
      </w:r>
    </w:p>
    <w:p w14:paraId="3C7AEC1B" w14:textId="4D8CF313" w:rsidR="00192F90" w:rsidRPr="003073EB" w:rsidRDefault="00884F3D" w:rsidP="00192F9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8"/>
        </w:rPr>
      </w:pPr>
      <w:r w:rsidRPr="00884F3D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 w:rsidRPr="00884F3D">
        <w:rPr>
          <w:rStyle w:val="ypks7kbdpwfgdykd3qb9"/>
          <w:color w:val="auto"/>
          <w:sz w:val="22"/>
          <w:szCs w:val="22"/>
        </w:rPr>
        <w:t xml:space="preserve"> - </w:t>
      </w:r>
      <w:r w:rsidR="00192F90" w:rsidRPr="003073EB">
        <w:rPr>
          <w:bCs/>
          <w:color w:val="auto"/>
          <w:sz w:val="22"/>
          <w:szCs w:val="28"/>
        </w:rPr>
        <w:t>В соответствии с конкретными национальными или региональными правилами, касающимися маркировки, эта опциональная маркировка может быть обязательной.</w:t>
      </w:r>
    </w:p>
    <w:p w14:paraId="52C09D60" w14:textId="77777777" w:rsidR="00C10C80" w:rsidRDefault="00192F90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6.6. Примеры маркировки</w:t>
      </w:r>
    </w:p>
    <w:p w14:paraId="42625659" w14:textId="77777777" w:rsidR="003B74E2" w:rsidRPr="00192F90" w:rsidRDefault="00192F90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92F90">
        <w:rPr>
          <w:bCs/>
          <w:color w:val="auto"/>
          <w:sz w:val="24"/>
          <w:szCs w:val="28"/>
        </w:rPr>
        <w:t>Автоматический сварочный светофильтр с регулируемой степенью затемнения, низкой угловой зависимостью: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030"/>
        <w:gridCol w:w="1889"/>
        <w:gridCol w:w="1242"/>
        <w:gridCol w:w="2331"/>
        <w:gridCol w:w="1234"/>
        <w:gridCol w:w="1901"/>
      </w:tblGrid>
      <w:tr w:rsidR="0049331D" w:rsidRPr="0049331D" w14:paraId="3A0E3849" w14:textId="77777777" w:rsidTr="00B22536">
        <w:tc>
          <w:tcPr>
            <w:tcW w:w="9853" w:type="dxa"/>
            <w:gridSpan w:val="6"/>
          </w:tcPr>
          <w:p w14:paraId="51977271" w14:textId="77777777" w:rsidR="0049331D" w:rsidRPr="0049331D" w:rsidRDefault="0049331D" w:rsidP="00281F68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16321 XX W3/9-15 V1 ПРЕДУПРЕЖДЕНИЕ — Не использовать при температуре выше 55°C</w:t>
            </w:r>
          </w:p>
        </w:tc>
      </w:tr>
      <w:tr w:rsidR="00281F68" w:rsidRPr="0049331D" w14:paraId="134DC743" w14:textId="77777777" w:rsidTr="0049331D">
        <w:trPr>
          <w:trHeight w:val="444"/>
        </w:trPr>
        <w:tc>
          <w:tcPr>
            <w:tcW w:w="1642" w:type="dxa"/>
          </w:tcPr>
          <w:p w14:paraId="4E921D30" w14:textId="77777777" w:rsidR="0049331D" w:rsidRPr="0049331D" w:rsidRDefault="0049331D" w:rsidP="00281F68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16321</w:t>
            </w:r>
          </w:p>
        </w:tc>
        <w:tc>
          <w:tcPr>
            <w:tcW w:w="1642" w:type="dxa"/>
          </w:tcPr>
          <w:p w14:paraId="56769E04" w14:textId="77777777" w:rsidR="0049331D" w:rsidRPr="0049331D" w:rsidRDefault="0049331D" w:rsidP="00281F68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XX</w:t>
            </w:r>
          </w:p>
        </w:tc>
        <w:tc>
          <w:tcPr>
            <w:tcW w:w="1642" w:type="dxa"/>
          </w:tcPr>
          <w:p w14:paraId="1F98E8A8" w14:textId="77777777" w:rsidR="0049331D" w:rsidRPr="0049331D" w:rsidRDefault="0049331D" w:rsidP="00281F68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W</w:t>
            </w:r>
          </w:p>
        </w:tc>
        <w:tc>
          <w:tcPr>
            <w:tcW w:w="1642" w:type="dxa"/>
          </w:tcPr>
          <w:p w14:paraId="48222968" w14:textId="77777777" w:rsidR="0049331D" w:rsidRPr="0049331D" w:rsidRDefault="0049331D" w:rsidP="00281F68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3/9-15</w:t>
            </w:r>
          </w:p>
          <w:p w14:paraId="619B5358" w14:textId="77777777" w:rsidR="0049331D" w:rsidRPr="0049331D" w:rsidRDefault="0049331D" w:rsidP="00281F68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42" w:type="dxa"/>
          </w:tcPr>
          <w:p w14:paraId="1ED94BA2" w14:textId="77777777" w:rsidR="0049331D" w:rsidRPr="0049331D" w:rsidRDefault="0049331D" w:rsidP="00281F68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V1</w:t>
            </w:r>
          </w:p>
        </w:tc>
        <w:tc>
          <w:tcPr>
            <w:tcW w:w="1643" w:type="dxa"/>
          </w:tcPr>
          <w:p w14:paraId="11375893" w14:textId="77777777" w:rsidR="0049331D" w:rsidRPr="0049331D" w:rsidRDefault="0049331D" w:rsidP="00281F68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ПРЕДУПРЕЖДЕНИЕ</w:t>
            </w:r>
          </w:p>
        </w:tc>
      </w:tr>
      <w:tr w:rsidR="00281F68" w:rsidRPr="0049331D" w14:paraId="23AB0406" w14:textId="77777777" w:rsidTr="0049331D">
        <w:tc>
          <w:tcPr>
            <w:tcW w:w="1642" w:type="dxa"/>
          </w:tcPr>
          <w:p w14:paraId="29E2103C" w14:textId="77777777" w:rsidR="0049331D" w:rsidRPr="0049331D" w:rsidRDefault="0049331D" w:rsidP="00281F68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49331D">
              <w:rPr>
                <w:bCs/>
                <w:color w:val="auto"/>
              </w:rPr>
              <w:t>номер стандарта</w:t>
            </w:r>
          </w:p>
        </w:tc>
        <w:tc>
          <w:tcPr>
            <w:tcW w:w="1642" w:type="dxa"/>
          </w:tcPr>
          <w:p w14:paraId="60959ECB" w14:textId="77777777" w:rsidR="0049331D" w:rsidRPr="0049331D" w:rsidRDefault="0049331D" w:rsidP="00281F68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49331D">
              <w:rPr>
                <w:bCs/>
                <w:color w:val="auto"/>
              </w:rPr>
              <w:t>идентификационные данные изготовителя</w:t>
            </w:r>
          </w:p>
        </w:tc>
        <w:tc>
          <w:tcPr>
            <w:tcW w:w="1642" w:type="dxa"/>
          </w:tcPr>
          <w:p w14:paraId="66F9B925" w14:textId="77777777" w:rsidR="0049331D" w:rsidRPr="0049331D" w:rsidRDefault="0049331D" w:rsidP="00281F68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49331D">
              <w:rPr>
                <w:bCs/>
                <w:color w:val="auto"/>
              </w:rPr>
              <w:t>сварочный светофильтр</w:t>
            </w:r>
          </w:p>
        </w:tc>
        <w:tc>
          <w:tcPr>
            <w:tcW w:w="1642" w:type="dxa"/>
          </w:tcPr>
          <w:p w14:paraId="1540B3C2" w14:textId="77777777" w:rsidR="0049331D" w:rsidRPr="00281F68" w:rsidRDefault="00281F68" w:rsidP="00281F68">
            <w:pPr>
              <w:pStyle w:val="HEADERTEXT"/>
              <w:jc w:val="both"/>
              <w:rPr>
                <w:bCs/>
                <w:color w:val="auto"/>
              </w:rPr>
            </w:pPr>
            <w:r w:rsidRPr="00281F68">
              <w:rPr>
                <w:bCs/>
                <w:color w:val="auto"/>
              </w:rPr>
              <w:t>диапазон светленного/затемненного состояния</w:t>
            </w:r>
          </w:p>
        </w:tc>
        <w:tc>
          <w:tcPr>
            <w:tcW w:w="1642" w:type="dxa"/>
          </w:tcPr>
          <w:p w14:paraId="6E3CE1DB" w14:textId="77777777" w:rsidR="0049331D" w:rsidRPr="00281F68" w:rsidRDefault="00281F68" w:rsidP="00281F68">
            <w:pPr>
              <w:pStyle w:val="HEADERTEXT"/>
              <w:jc w:val="both"/>
              <w:rPr>
                <w:bCs/>
                <w:color w:val="auto"/>
              </w:rPr>
            </w:pPr>
            <w:r w:rsidRPr="00281F68">
              <w:rPr>
                <w:bCs/>
                <w:color w:val="auto"/>
              </w:rPr>
              <w:t>класс угловой зависимости</w:t>
            </w:r>
          </w:p>
        </w:tc>
        <w:tc>
          <w:tcPr>
            <w:tcW w:w="1643" w:type="dxa"/>
          </w:tcPr>
          <w:p w14:paraId="30B17A3B" w14:textId="77777777" w:rsidR="0049331D" w:rsidRPr="00281F68" w:rsidRDefault="00281F68" w:rsidP="00281F68">
            <w:pPr>
              <w:pStyle w:val="HEADERTEXT"/>
              <w:jc w:val="both"/>
              <w:rPr>
                <w:bCs/>
                <w:color w:val="auto"/>
              </w:rPr>
            </w:pPr>
            <w:r w:rsidRPr="00281F68">
              <w:rPr>
                <w:bCs/>
                <w:color w:val="auto"/>
              </w:rPr>
              <w:t>AWF не соответствует пункту 4.4.7</w:t>
            </w:r>
          </w:p>
        </w:tc>
      </w:tr>
    </w:tbl>
    <w:p w14:paraId="043B3820" w14:textId="77777777" w:rsidR="00884F3D" w:rsidRDefault="00884F3D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367EEFBE" w14:textId="3355F8EC" w:rsidR="008B6B5F" w:rsidRPr="009B539A" w:rsidRDefault="009B539A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9B539A">
        <w:rPr>
          <w:bCs/>
          <w:color w:val="auto"/>
          <w:sz w:val="24"/>
          <w:szCs w:val="28"/>
        </w:rPr>
        <w:t>Покровное стекло</w:t>
      </w:r>
      <w:r w:rsidR="00281F68" w:rsidRPr="009B539A">
        <w:rPr>
          <w:bCs/>
          <w:color w:val="auto"/>
          <w:sz w:val="24"/>
          <w:szCs w:val="28"/>
        </w:rPr>
        <w:t xml:space="preserve"> для сварочного </w:t>
      </w:r>
      <w:r w:rsidRPr="009B539A">
        <w:rPr>
          <w:bCs/>
          <w:color w:val="auto"/>
          <w:sz w:val="24"/>
          <w:szCs w:val="28"/>
        </w:rPr>
        <w:t>свето</w:t>
      </w:r>
      <w:r w:rsidR="00281F68" w:rsidRPr="009B539A">
        <w:rPr>
          <w:bCs/>
          <w:color w:val="auto"/>
          <w:sz w:val="24"/>
          <w:szCs w:val="28"/>
        </w:rPr>
        <w:t>фильтра: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76"/>
        <w:gridCol w:w="2163"/>
        <w:gridCol w:w="1549"/>
        <w:gridCol w:w="1446"/>
        <w:gridCol w:w="1446"/>
        <w:gridCol w:w="1447"/>
      </w:tblGrid>
      <w:tr w:rsidR="009B539A" w:rsidRPr="0049331D" w14:paraId="6B4E6E68" w14:textId="77777777" w:rsidTr="00B22536">
        <w:tc>
          <w:tcPr>
            <w:tcW w:w="9853" w:type="dxa"/>
            <w:gridSpan w:val="6"/>
          </w:tcPr>
          <w:p w14:paraId="3EC01E12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 xml:space="preserve">16321 XX </w:t>
            </w:r>
            <w:r>
              <w:rPr>
                <w:bCs/>
                <w:color w:val="auto"/>
              </w:rPr>
              <w:t>С</w:t>
            </w:r>
          </w:p>
        </w:tc>
      </w:tr>
      <w:tr w:rsidR="009B539A" w:rsidRPr="0049331D" w14:paraId="5458B416" w14:textId="77777777" w:rsidTr="00B22536">
        <w:trPr>
          <w:trHeight w:val="444"/>
        </w:trPr>
        <w:tc>
          <w:tcPr>
            <w:tcW w:w="1642" w:type="dxa"/>
          </w:tcPr>
          <w:p w14:paraId="3AEE6BC4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16321</w:t>
            </w:r>
          </w:p>
        </w:tc>
        <w:tc>
          <w:tcPr>
            <w:tcW w:w="1642" w:type="dxa"/>
          </w:tcPr>
          <w:p w14:paraId="67A90BE7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XX</w:t>
            </w:r>
          </w:p>
        </w:tc>
        <w:tc>
          <w:tcPr>
            <w:tcW w:w="1642" w:type="dxa"/>
          </w:tcPr>
          <w:p w14:paraId="5B3A849E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</w:t>
            </w:r>
          </w:p>
        </w:tc>
        <w:tc>
          <w:tcPr>
            <w:tcW w:w="1642" w:type="dxa"/>
          </w:tcPr>
          <w:p w14:paraId="6EFE8A38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42" w:type="dxa"/>
          </w:tcPr>
          <w:p w14:paraId="36098AF8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643" w:type="dxa"/>
          </w:tcPr>
          <w:p w14:paraId="2725130D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</w:p>
        </w:tc>
      </w:tr>
      <w:tr w:rsidR="009B539A" w:rsidRPr="00281F68" w14:paraId="0A0E12AF" w14:textId="77777777" w:rsidTr="00B22536">
        <w:tc>
          <w:tcPr>
            <w:tcW w:w="1642" w:type="dxa"/>
          </w:tcPr>
          <w:p w14:paraId="6A018C14" w14:textId="77777777" w:rsidR="009B539A" w:rsidRPr="0049331D" w:rsidRDefault="009B539A" w:rsidP="00B22536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49331D">
              <w:rPr>
                <w:bCs/>
                <w:color w:val="auto"/>
              </w:rPr>
              <w:t>номер стандарта</w:t>
            </w:r>
          </w:p>
        </w:tc>
        <w:tc>
          <w:tcPr>
            <w:tcW w:w="1642" w:type="dxa"/>
          </w:tcPr>
          <w:p w14:paraId="5867BE2B" w14:textId="77777777" w:rsidR="009B539A" w:rsidRPr="0049331D" w:rsidRDefault="009B539A" w:rsidP="00B22536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49331D">
              <w:rPr>
                <w:bCs/>
                <w:color w:val="auto"/>
              </w:rPr>
              <w:t>идентификационные данные изготовителя</w:t>
            </w:r>
          </w:p>
        </w:tc>
        <w:tc>
          <w:tcPr>
            <w:tcW w:w="1642" w:type="dxa"/>
          </w:tcPr>
          <w:p w14:paraId="1EF76ED6" w14:textId="77777777" w:rsidR="009B539A" w:rsidRPr="0049331D" w:rsidRDefault="009B539A" w:rsidP="00B22536">
            <w:pPr>
              <w:pStyle w:val="HEADERTEXT"/>
              <w:jc w:val="both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уровень удара С</w:t>
            </w:r>
          </w:p>
        </w:tc>
        <w:tc>
          <w:tcPr>
            <w:tcW w:w="1642" w:type="dxa"/>
          </w:tcPr>
          <w:p w14:paraId="1563BAD9" w14:textId="77777777" w:rsidR="009B539A" w:rsidRPr="00281F68" w:rsidRDefault="009B539A" w:rsidP="00B22536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642" w:type="dxa"/>
          </w:tcPr>
          <w:p w14:paraId="2E03C5AA" w14:textId="77777777" w:rsidR="009B539A" w:rsidRPr="00281F68" w:rsidRDefault="009B539A" w:rsidP="00B22536">
            <w:pPr>
              <w:pStyle w:val="HEADERTEXT"/>
              <w:jc w:val="both"/>
              <w:rPr>
                <w:bCs/>
                <w:color w:val="auto"/>
              </w:rPr>
            </w:pPr>
          </w:p>
        </w:tc>
        <w:tc>
          <w:tcPr>
            <w:tcW w:w="1643" w:type="dxa"/>
          </w:tcPr>
          <w:p w14:paraId="61C2D263" w14:textId="77777777" w:rsidR="009B539A" w:rsidRPr="00281F68" w:rsidRDefault="009B539A" w:rsidP="00B22536">
            <w:pPr>
              <w:pStyle w:val="HEADERTEXT"/>
              <w:jc w:val="both"/>
              <w:rPr>
                <w:bCs/>
                <w:color w:val="auto"/>
              </w:rPr>
            </w:pPr>
          </w:p>
        </w:tc>
      </w:tr>
    </w:tbl>
    <w:p w14:paraId="58EF7A92" w14:textId="77777777" w:rsidR="008B6B5F" w:rsidRPr="009B539A" w:rsidRDefault="008B6B5F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03C9D967" w14:textId="77777777" w:rsidR="00BE1BE2" w:rsidRDefault="00BE1BE2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763E1950" w14:textId="6623BB00" w:rsidR="008B6B5F" w:rsidRPr="009B539A" w:rsidRDefault="00C86164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lastRenderedPageBreak/>
        <w:t>Ш</w:t>
      </w:r>
      <w:r w:rsidR="009B539A" w:rsidRPr="009B539A">
        <w:rPr>
          <w:bCs/>
          <w:color w:val="auto"/>
          <w:sz w:val="24"/>
          <w:szCs w:val="28"/>
        </w:rPr>
        <w:t>лем</w:t>
      </w:r>
      <w:r>
        <w:rPr>
          <w:bCs/>
          <w:color w:val="auto"/>
          <w:sz w:val="24"/>
          <w:szCs w:val="28"/>
        </w:rPr>
        <w:t xml:space="preserve"> </w:t>
      </w:r>
      <w:r>
        <w:rPr>
          <w:color w:val="auto"/>
          <w:sz w:val="24"/>
          <w:szCs w:val="24"/>
        </w:rPr>
        <w:t>при сварке</w:t>
      </w:r>
      <w:r w:rsidR="009B539A" w:rsidRPr="009B539A">
        <w:rPr>
          <w:bCs/>
          <w:color w:val="auto"/>
          <w:sz w:val="24"/>
          <w:szCs w:val="28"/>
        </w:rPr>
        <w:t>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358"/>
        <w:gridCol w:w="2163"/>
        <w:gridCol w:w="1765"/>
        <w:gridCol w:w="1596"/>
        <w:gridCol w:w="1240"/>
        <w:gridCol w:w="1505"/>
      </w:tblGrid>
      <w:tr w:rsidR="009B539A" w:rsidRPr="0049331D" w14:paraId="7E967061" w14:textId="77777777" w:rsidTr="00B22536">
        <w:tc>
          <w:tcPr>
            <w:tcW w:w="9853" w:type="dxa"/>
            <w:gridSpan w:val="6"/>
          </w:tcPr>
          <w:p w14:paraId="475E0FF1" w14:textId="77777777" w:rsidR="009B539A" w:rsidRPr="0049331D" w:rsidRDefault="009B539A" w:rsidP="009B539A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 xml:space="preserve">16321 XX </w:t>
            </w:r>
            <w:r w:rsidRPr="009B539A">
              <w:rPr>
                <w:bCs/>
                <w:color w:val="auto"/>
              </w:rPr>
              <w:t xml:space="preserve">W15 E 1-S/2-L </w:t>
            </w:r>
          </w:p>
        </w:tc>
      </w:tr>
      <w:tr w:rsidR="009B539A" w:rsidRPr="0049331D" w14:paraId="68C3A05B" w14:textId="77777777" w:rsidTr="009B539A">
        <w:trPr>
          <w:trHeight w:val="444"/>
        </w:trPr>
        <w:tc>
          <w:tcPr>
            <w:tcW w:w="1432" w:type="dxa"/>
          </w:tcPr>
          <w:p w14:paraId="6C6245A7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16321</w:t>
            </w:r>
          </w:p>
        </w:tc>
        <w:tc>
          <w:tcPr>
            <w:tcW w:w="2163" w:type="dxa"/>
          </w:tcPr>
          <w:p w14:paraId="111700CC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XX</w:t>
            </w:r>
          </w:p>
        </w:tc>
        <w:tc>
          <w:tcPr>
            <w:tcW w:w="1765" w:type="dxa"/>
          </w:tcPr>
          <w:p w14:paraId="3A863F97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 w:rsidRPr="0049331D">
              <w:rPr>
                <w:bCs/>
                <w:color w:val="auto"/>
              </w:rPr>
              <w:t>W</w:t>
            </w:r>
          </w:p>
        </w:tc>
        <w:tc>
          <w:tcPr>
            <w:tcW w:w="1608" w:type="dxa"/>
          </w:tcPr>
          <w:p w14:paraId="4B426782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</w:t>
            </w:r>
          </w:p>
          <w:p w14:paraId="4D89D665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344" w:type="dxa"/>
          </w:tcPr>
          <w:p w14:paraId="3BF2B74F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Е</w:t>
            </w:r>
          </w:p>
        </w:tc>
        <w:tc>
          <w:tcPr>
            <w:tcW w:w="1541" w:type="dxa"/>
          </w:tcPr>
          <w:p w14:paraId="696F2AA3" w14:textId="77777777" w:rsidR="009B539A" w:rsidRPr="0049331D" w:rsidRDefault="009B539A" w:rsidP="00B22536">
            <w:pPr>
              <w:pStyle w:val="HEADERTEXT"/>
              <w:jc w:val="center"/>
              <w:rPr>
                <w:bCs/>
                <w:color w:val="auto"/>
              </w:rPr>
            </w:pPr>
            <w:r w:rsidRPr="009B539A">
              <w:rPr>
                <w:bCs/>
                <w:color w:val="auto"/>
              </w:rPr>
              <w:t>1-S/2-L</w:t>
            </w:r>
          </w:p>
        </w:tc>
      </w:tr>
      <w:tr w:rsidR="009B539A" w:rsidRPr="0049331D" w14:paraId="419D20D8" w14:textId="77777777" w:rsidTr="009B539A">
        <w:tc>
          <w:tcPr>
            <w:tcW w:w="1432" w:type="dxa"/>
          </w:tcPr>
          <w:p w14:paraId="33EBA78A" w14:textId="77777777" w:rsidR="009B539A" w:rsidRPr="0049331D" w:rsidRDefault="009B539A" w:rsidP="00B22536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49331D">
              <w:rPr>
                <w:bCs/>
                <w:color w:val="auto"/>
              </w:rPr>
              <w:t>номер стандарта</w:t>
            </w:r>
          </w:p>
        </w:tc>
        <w:tc>
          <w:tcPr>
            <w:tcW w:w="2163" w:type="dxa"/>
          </w:tcPr>
          <w:p w14:paraId="728722DC" w14:textId="77777777" w:rsidR="009B539A" w:rsidRPr="0049331D" w:rsidRDefault="009B539A" w:rsidP="00B22536">
            <w:pPr>
              <w:pStyle w:val="HEADERTEXT"/>
              <w:jc w:val="both"/>
              <w:rPr>
                <w:b/>
                <w:bCs/>
                <w:color w:val="auto"/>
              </w:rPr>
            </w:pPr>
            <w:r w:rsidRPr="0049331D">
              <w:rPr>
                <w:bCs/>
                <w:color w:val="auto"/>
              </w:rPr>
              <w:t>идентификационные данные изготовителя</w:t>
            </w:r>
          </w:p>
        </w:tc>
        <w:tc>
          <w:tcPr>
            <w:tcW w:w="1765" w:type="dxa"/>
          </w:tcPr>
          <w:p w14:paraId="455147EF" w14:textId="6DFE3535" w:rsidR="009B539A" w:rsidRPr="0049331D" w:rsidRDefault="009B539A" w:rsidP="00B22536">
            <w:pPr>
              <w:pStyle w:val="HEADERTEXT"/>
              <w:jc w:val="both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средство индивидуальной защиты </w:t>
            </w:r>
            <w:r w:rsidR="00273FBE" w:rsidRPr="00273FBE">
              <w:rPr>
                <w:bCs/>
                <w:color w:val="auto"/>
              </w:rPr>
              <w:t>при сварке</w:t>
            </w:r>
          </w:p>
        </w:tc>
        <w:tc>
          <w:tcPr>
            <w:tcW w:w="1608" w:type="dxa"/>
          </w:tcPr>
          <w:p w14:paraId="5A4178F5" w14:textId="77777777" w:rsidR="009B539A" w:rsidRPr="00281F68" w:rsidRDefault="009B539A" w:rsidP="00B22536">
            <w:pPr>
              <w:pStyle w:val="HEADER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максимальная степень затемнения светофильтра</w:t>
            </w:r>
          </w:p>
        </w:tc>
        <w:tc>
          <w:tcPr>
            <w:tcW w:w="1344" w:type="dxa"/>
          </w:tcPr>
          <w:p w14:paraId="1CCA46BE" w14:textId="77777777" w:rsidR="009B539A" w:rsidRPr="00281F68" w:rsidRDefault="009B539A" w:rsidP="00B22536">
            <w:pPr>
              <w:pStyle w:val="HEADER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уровень удара Е</w:t>
            </w:r>
          </w:p>
        </w:tc>
        <w:tc>
          <w:tcPr>
            <w:tcW w:w="1541" w:type="dxa"/>
          </w:tcPr>
          <w:p w14:paraId="1708A48B" w14:textId="77777777" w:rsidR="009B539A" w:rsidRPr="00281F68" w:rsidRDefault="009B539A" w:rsidP="00B22536">
            <w:pPr>
              <w:pStyle w:val="HEADERTEXT"/>
              <w:jc w:val="both"/>
              <w:rPr>
                <w:bCs/>
                <w:color w:val="auto"/>
              </w:rPr>
            </w:pPr>
            <w:r w:rsidRPr="009B539A">
              <w:rPr>
                <w:bCs/>
                <w:color w:val="auto"/>
              </w:rPr>
              <w:t>применимый размер головы</w:t>
            </w:r>
          </w:p>
        </w:tc>
      </w:tr>
    </w:tbl>
    <w:p w14:paraId="5BBB1683" w14:textId="77777777" w:rsidR="00884F3D" w:rsidRDefault="00884F3D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14:paraId="4401C8B9" w14:textId="6EE4D48D" w:rsidR="008B6B5F" w:rsidRPr="003073EB" w:rsidRDefault="009B539A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3073EB">
        <w:rPr>
          <w:b/>
          <w:bCs/>
          <w:color w:val="auto"/>
          <w:sz w:val="28"/>
          <w:szCs w:val="28"/>
        </w:rPr>
        <w:t>7. Информация, предоставляемая изготовителем</w:t>
      </w:r>
    </w:p>
    <w:p w14:paraId="137E3B46" w14:textId="77777777" w:rsidR="00741ECC" w:rsidRDefault="00741ECC" w:rsidP="00741EC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Изготовитель</w:t>
      </w:r>
      <w:r w:rsidRPr="001325FF">
        <w:rPr>
          <w:bCs/>
          <w:color w:val="auto"/>
          <w:sz w:val="24"/>
          <w:szCs w:val="28"/>
        </w:rPr>
        <w:t xml:space="preserve"> должен предоставить вместе с каждым </w:t>
      </w:r>
      <w:r>
        <w:rPr>
          <w:bCs/>
          <w:color w:val="auto"/>
          <w:sz w:val="24"/>
          <w:szCs w:val="28"/>
        </w:rPr>
        <w:t>средством индивидуальной защиты</w:t>
      </w:r>
      <w:r w:rsidRPr="001325FF">
        <w:rPr>
          <w:bCs/>
          <w:color w:val="auto"/>
          <w:sz w:val="24"/>
          <w:szCs w:val="28"/>
        </w:rPr>
        <w:t xml:space="preserve"> как минимум следующую </w:t>
      </w:r>
      <w:r>
        <w:rPr>
          <w:bCs/>
          <w:color w:val="auto"/>
          <w:sz w:val="24"/>
          <w:szCs w:val="28"/>
        </w:rPr>
        <w:t>распечатанную</w:t>
      </w:r>
      <w:r w:rsidRPr="001325FF">
        <w:rPr>
          <w:bCs/>
          <w:color w:val="auto"/>
          <w:sz w:val="24"/>
          <w:szCs w:val="28"/>
        </w:rPr>
        <w:t xml:space="preserve"> информацию, которая </w:t>
      </w:r>
      <w:r>
        <w:rPr>
          <w:bCs/>
          <w:color w:val="auto"/>
          <w:sz w:val="24"/>
          <w:szCs w:val="28"/>
        </w:rPr>
        <w:t>должны быть выполнена</w:t>
      </w:r>
      <w:r w:rsidRPr="001325FF">
        <w:rPr>
          <w:bCs/>
          <w:color w:val="auto"/>
          <w:sz w:val="24"/>
          <w:szCs w:val="28"/>
        </w:rPr>
        <w:t xml:space="preserve"> в соответствии с </w:t>
      </w:r>
      <w:r w:rsidRPr="001325FF">
        <w:rPr>
          <w:bCs/>
          <w:color w:val="auto"/>
          <w:sz w:val="24"/>
          <w:szCs w:val="28"/>
          <w:lang w:val="en-US"/>
        </w:rPr>
        <w:t>ISO</w:t>
      </w:r>
      <w:r w:rsidRPr="001325FF">
        <w:rPr>
          <w:bCs/>
          <w:color w:val="auto"/>
          <w:sz w:val="24"/>
          <w:szCs w:val="28"/>
        </w:rPr>
        <w:t xml:space="preserve"> 18526-3:2020</w:t>
      </w:r>
      <w:r>
        <w:rPr>
          <w:bCs/>
          <w:color w:val="auto"/>
          <w:sz w:val="24"/>
          <w:szCs w:val="28"/>
        </w:rPr>
        <w:t xml:space="preserve"> (раздел 9)</w:t>
      </w:r>
      <w:r w:rsidRPr="001325FF">
        <w:rPr>
          <w:bCs/>
          <w:color w:val="auto"/>
          <w:sz w:val="24"/>
          <w:szCs w:val="28"/>
        </w:rPr>
        <w:t>:</w:t>
      </w:r>
    </w:p>
    <w:p w14:paraId="6CB4ACA4" w14:textId="5AFD1836" w:rsidR="008E7999" w:rsidRPr="003073EB" w:rsidRDefault="00884F3D" w:rsidP="008E7999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884F3D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 w:rsidRPr="00884F3D">
        <w:rPr>
          <w:rStyle w:val="ypks7kbdpwfgdykd3qb9"/>
          <w:color w:val="auto"/>
          <w:sz w:val="22"/>
          <w:szCs w:val="22"/>
        </w:rPr>
        <w:t xml:space="preserve"> - </w:t>
      </w:r>
      <w:r w:rsidR="008E7999" w:rsidRPr="003073EB">
        <w:rPr>
          <w:bCs/>
          <w:color w:val="auto"/>
          <w:sz w:val="22"/>
          <w:szCs w:val="22"/>
        </w:rPr>
        <w:t>В отношении информации, предоставляемой изготовителем, могут действовать дополнительные и/или иные обязательные требования, предусмотренные конкретными национальными или региональными нормативными актами. Например, допускается различная формулировка предупреждений, но с тем же смыслом.</w:t>
      </w:r>
    </w:p>
    <w:p w14:paraId="6A5002F7" w14:textId="77777777" w:rsidR="007D59F9" w:rsidRPr="009E595A" w:rsidRDefault="007D59F9" w:rsidP="007D59F9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9E595A">
        <w:rPr>
          <w:bCs/>
          <w:color w:val="auto"/>
          <w:sz w:val="24"/>
          <w:szCs w:val="28"/>
        </w:rPr>
        <w:t xml:space="preserve">а) наименование и адрес </w:t>
      </w:r>
      <w:r>
        <w:rPr>
          <w:bCs/>
          <w:color w:val="auto"/>
          <w:sz w:val="24"/>
          <w:szCs w:val="28"/>
        </w:rPr>
        <w:t>изготовителя</w:t>
      </w:r>
      <w:r w:rsidRPr="009E595A">
        <w:rPr>
          <w:bCs/>
          <w:color w:val="auto"/>
          <w:sz w:val="24"/>
          <w:szCs w:val="28"/>
        </w:rPr>
        <w:t>;</w:t>
      </w:r>
    </w:p>
    <w:p w14:paraId="1A8EB372" w14:textId="77777777" w:rsidR="007D59F9" w:rsidRPr="009E595A" w:rsidRDefault="007D59F9" w:rsidP="007D59F9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b</w:t>
      </w:r>
      <w:r w:rsidRPr="009E595A">
        <w:rPr>
          <w:bCs/>
          <w:color w:val="auto"/>
          <w:sz w:val="24"/>
          <w:szCs w:val="28"/>
        </w:rPr>
        <w:t xml:space="preserve">) ссылка на </w:t>
      </w:r>
      <w:r>
        <w:rPr>
          <w:bCs/>
          <w:color w:val="auto"/>
          <w:sz w:val="24"/>
          <w:szCs w:val="28"/>
        </w:rPr>
        <w:t>настоящий стандарт</w:t>
      </w:r>
      <w:r w:rsidRPr="009E595A">
        <w:rPr>
          <w:bCs/>
          <w:color w:val="auto"/>
          <w:sz w:val="24"/>
          <w:szCs w:val="28"/>
        </w:rPr>
        <w:t xml:space="preserve"> (</w:t>
      </w:r>
      <w:r>
        <w:rPr>
          <w:bCs/>
          <w:color w:val="auto"/>
          <w:sz w:val="24"/>
          <w:szCs w:val="28"/>
        </w:rPr>
        <w:t xml:space="preserve">т.е. </w:t>
      </w:r>
      <w:r w:rsidRPr="009E595A">
        <w:rPr>
          <w:bCs/>
          <w:color w:val="auto"/>
          <w:sz w:val="24"/>
          <w:szCs w:val="28"/>
        </w:rPr>
        <w:t>ISO 16321-</w:t>
      </w:r>
      <w:r w:rsidR="005E1F42">
        <w:rPr>
          <w:bCs/>
          <w:color w:val="auto"/>
          <w:sz w:val="24"/>
          <w:szCs w:val="28"/>
        </w:rPr>
        <w:t>2</w:t>
      </w:r>
      <w:r w:rsidRPr="009E595A">
        <w:rPr>
          <w:bCs/>
          <w:color w:val="auto"/>
          <w:sz w:val="24"/>
          <w:szCs w:val="28"/>
        </w:rPr>
        <w:t>:2021);</w:t>
      </w:r>
    </w:p>
    <w:p w14:paraId="6F86DD99" w14:textId="3761B178" w:rsidR="007D59F9" w:rsidRPr="007D59F9" w:rsidRDefault="007D59F9" w:rsidP="007D59F9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c</w:t>
      </w:r>
      <w:r w:rsidRPr="009E595A">
        <w:rPr>
          <w:bCs/>
          <w:color w:val="auto"/>
          <w:sz w:val="24"/>
          <w:szCs w:val="28"/>
        </w:rPr>
        <w:t xml:space="preserve">) </w:t>
      </w:r>
      <w:r w:rsidR="009013B3">
        <w:rPr>
          <w:bCs/>
          <w:color w:val="auto"/>
          <w:sz w:val="24"/>
          <w:szCs w:val="28"/>
        </w:rPr>
        <w:t>идентификация</w:t>
      </w:r>
      <w:r w:rsidRPr="009E595A">
        <w:rPr>
          <w:bCs/>
          <w:color w:val="auto"/>
          <w:sz w:val="24"/>
          <w:szCs w:val="28"/>
        </w:rPr>
        <w:t xml:space="preserve"> модели </w:t>
      </w:r>
      <w:r>
        <w:rPr>
          <w:bCs/>
          <w:color w:val="auto"/>
          <w:sz w:val="24"/>
          <w:szCs w:val="28"/>
        </w:rPr>
        <w:t xml:space="preserve">средства индивидуальной защиты </w:t>
      </w:r>
      <w:r w:rsidR="00273FBE" w:rsidRPr="00273FBE">
        <w:rPr>
          <w:bCs/>
          <w:color w:val="auto"/>
          <w:sz w:val="24"/>
          <w:szCs w:val="28"/>
        </w:rPr>
        <w:t>при сварке</w:t>
      </w:r>
      <w:r w:rsidRPr="009E595A">
        <w:rPr>
          <w:bCs/>
          <w:color w:val="auto"/>
          <w:sz w:val="24"/>
          <w:szCs w:val="28"/>
        </w:rPr>
        <w:t>;</w:t>
      </w:r>
    </w:p>
    <w:p w14:paraId="23F037D6" w14:textId="77777777" w:rsidR="007D59F9" w:rsidRPr="009E595A" w:rsidRDefault="007D59F9" w:rsidP="007D59F9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d</w:t>
      </w:r>
      <w:r w:rsidRPr="009E595A">
        <w:rPr>
          <w:bCs/>
          <w:color w:val="auto"/>
          <w:sz w:val="24"/>
          <w:szCs w:val="28"/>
        </w:rPr>
        <w:t xml:space="preserve">) инструкции по хранению, использованию и </w:t>
      </w:r>
      <w:r>
        <w:rPr>
          <w:bCs/>
          <w:color w:val="auto"/>
          <w:sz w:val="24"/>
          <w:szCs w:val="28"/>
        </w:rPr>
        <w:t>уходу</w:t>
      </w:r>
      <w:r w:rsidRPr="009E595A">
        <w:rPr>
          <w:bCs/>
          <w:color w:val="auto"/>
          <w:sz w:val="24"/>
          <w:szCs w:val="28"/>
        </w:rPr>
        <w:t>;</w:t>
      </w:r>
    </w:p>
    <w:p w14:paraId="519ACCF4" w14:textId="77777777" w:rsidR="007D59F9" w:rsidRPr="009E595A" w:rsidRDefault="007D59F9" w:rsidP="007D59F9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e</w:t>
      </w:r>
      <w:r w:rsidRPr="009E595A">
        <w:rPr>
          <w:bCs/>
          <w:color w:val="auto"/>
          <w:sz w:val="24"/>
          <w:szCs w:val="28"/>
        </w:rPr>
        <w:t xml:space="preserve">) </w:t>
      </w:r>
      <w:r>
        <w:rPr>
          <w:bCs/>
          <w:color w:val="auto"/>
          <w:sz w:val="24"/>
          <w:szCs w:val="28"/>
        </w:rPr>
        <w:t>специальные</w:t>
      </w:r>
      <w:r w:rsidRPr="009E595A">
        <w:rPr>
          <w:bCs/>
          <w:color w:val="auto"/>
          <w:sz w:val="24"/>
          <w:szCs w:val="28"/>
        </w:rPr>
        <w:t xml:space="preserve"> инструкции по очистке и/или дезинфекции;</w:t>
      </w:r>
    </w:p>
    <w:p w14:paraId="3AB5A008" w14:textId="77777777" w:rsidR="007D59F9" w:rsidRDefault="007D59F9" w:rsidP="007D59F9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f</w:t>
      </w:r>
      <w:r w:rsidRPr="009E595A">
        <w:rPr>
          <w:bCs/>
          <w:color w:val="auto"/>
          <w:sz w:val="24"/>
          <w:szCs w:val="28"/>
        </w:rPr>
        <w:t>) подробная информация о</w:t>
      </w:r>
      <w:r>
        <w:rPr>
          <w:bCs/>
          <w:color w:val="auto"/>
          <w:sz w:val="24"/>
          <w:szCs w:val="28"/>
        </w:rPr>
        <w:t xml:space="preserve">б области </w:t>
      </w:r>
      <w:r w:rsidRPr="009E595A">
        <w:rPr>
          <w:bCs/>
          <w:color w:val="auto"/>
          <w:sz w:val="24"/>
          <w:szCs w:val="28"/>
        </w:rPr>
        <w:t>применения, диапазоне условий окружающей среды, возможностях защиты и эксплуатационных характеристиках;</w:t>
      </w:r>
    </w:p>
    <w:p w14:paraId="64C92241" w14:textId="77777777" w:rsidR="00E64873" w:rsidRPr="0077176C" w:rsidRDefault="00E64873" w:rsidP="00E6487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176C">
        <w:rPr>
          <w:bCs/>
          <w:color w:val="auto"/>
          <w:sz w:val="24"/>
          <w:szCs w:val="28"/>
        </w:rPr>
        <w:t>g) соответствующие ма</w:t>
      </w:r>
      <w:r>
        <w:rPr>
          <w:bCs/>
          <w:color w:val="auto"/>
          <w:sz w:val="24"/>
          <w:szCs w:val="28"/>
        </w:rPr>
        <w:t>кеты</w:t>
      </w:r>
      <w:r w:rsidRPr="0077176C">
        <w:rPr>
          <w:bCs/>
          <w:color w:val="auto"/>
          <w:sz w:val="24"/>
          <w:szCs w:val="28"/>
        </w:rPr>
        <w:t xml:space="preserve"> головы в соответствии с ISO 18526-4, например: «Это</w:t>
      </w:r>
      <w:r>
        <w:rPr>
          <w:bCs/>
          <w:color w:val="auto"/>
          <w:sz w:val="24"/>
          <w:szCs w:val="28"/>
        </w:rPr>
        <w:t xml:space="preserve"> </w:t>
      </w:r>
      <w:r w:rsidRPr="00741ECC">
        <w:rPr>
          <w:bCs/>
          <w:color w:val="auto"/>
          <w:sz w:val="24"/>
          <w:szCs w:val="28"/>
        </w:rPr>
        <w:t>средство защиты подходит для макета головы 1-S». Эта информация должна быть представлена либо в виде маркировки на оправе (см. 6.5), либо в виде отдельной информации на этикетках, упаковке, навесных бирках и</w:t>
      </w:r>
      <w:r w:rsidRPr="0077176C">
        <w:rPr>
          <w:bCs/>
          <w:color w:val="auto"/>
          <w:sz w:val="24"/>
          <w:szCs w:val="28"/>
        </w:rPr>
        <w:t xml:space="preserve"> т. д., прилагаемых к </w:t>
      </w:r>
      <w:r>
        <w:rPr>
          <w:bCs/>
          <w:color w:val="auto"/>
          <w:sz w:val="24"/>
          <w:szCs w:val="28"/>
        </w:rPr>
        <w:t>средству индивидуальной защиты</w:t>
      </w:r>
      <w:r w:rsidRPr="0077176C">
        <w:rPr>
          <w:bCs/>
          <w:color w:val="auto"/>
          <w:sz w:val="24"/>
          <w:szCs w:val="28"/>
        </w:rPr>
        <w:t xml:space="preserve"> в </w:t>
      </w:r>
      <w:r>
        <w:rPr>
          <w:bCs/>
          <w:color w:val="auto"/>
          <w:sz w:val="24"/>
          <w:szCs w:val="28"/>
        </w:rPr>
        <w:t>торговой точке</w:t>
      </w:r>
      <w:r w:rsidRPr="0077176C">
        <w:rPr>
          <w:bCs/>
          <w:color w:val="auto"/>
          <w:sz w:val="24"/>
          <w:szCs w:val="28"/>
        </w:rPr>
        <w:t>.</w:t>
      </w:r>
    </w:p>
    <w:p w14:paraId="1333FF2B" w14:textId="77777777" w:rsidR="00E64873" w:rsidRDefault="00E64873" w:rsidP="00E6487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176C">
        <w:rPr>
          <w:bCs/>
          <w:color w:val="auto"/>
          <w:sz w:val="24"/>
          <w:szCs w:val="28"/>
        </w:rPr>
        <w:t xml:space="preserve">i) подробная информация о любых аспектах работы, которые были оценены при экстремальных температурах, и соответствующие </w:t>
      </w:r>
      <w:r w:rsidRPr="0012607E">
        <w:rPr>
          <w:bCs/>
          <w:color w:val="auto"/>
          <w:sz w:val="24"/>
          <w:szCs w:val="28"/>
        </w:rPr>
        <w:t>температурные пределы;</w:t>
      </w:r>
    </w:p>
    <w:p w14:paraId="4CD0C925" w14:textId="6CF5644A" w:rsidR="00E64873" w:rsidRPr="00851F93" w:rsidRDefault="00E64873" w:rsidP="00E6487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64873">
        <w:rPr>
          <w:bCs/>
          <w:color w:val="auto"/>
          <w:sz w:val="24"/>
          <w:szCs w:val="28"/>
        </w:rPr>
        <w:t>j</w:t>
      </w:r>
      <w:r w:rsidRPr="00851F93">
        <w:rPr>
          <w:bCs/>
          <w:color w:val="auto"/>
          <w:sz w:val="24"/>
          <w:szCs w:val="28"/>
        </w:rPr>
        <w:t xml:space="preserve">) подробная информация о подходящих аксессуарах и запасных частях; инструкция по установке должна прилагаться к оригинальному </w:t>
      </w:r>
      <w:r>
        <w:rPr>
          <w:bCs/>
          <w:color w:val="auto"/>
          <w:sz w:val="24"/>
          <w:szCs w:val="28"/>
        </w:rPr>
        <w:t>средству индивидуальной защиты</w:t>
      </w:r>
      <w:r w:rsidRPr="00851F93">
        <w:rPr>
          <w:bCs/>
          <w:color w:val="auto"/>
          <w:sz w:val="24"/>
          <w:szCs w:val="28"/>
        </w:rPr>
        <w:t xml:space="preserve"> </w:t>
      </w:r>
      <w:r w:rsidR="00273FBE" w:rsidRPr="00273FBE">
        <w:rPr>
          <w:bCs/>
          <w:color w:val="auto"/>
          <w:sz w:val="24"/>
          <w:szCs w:val="28"/>
        </w:rPr>
        <w:t xml:space="preserve">при сварке </w:t>
      </w:r>
      <w:r w:rsidRPr="00851F93">
        <w:rPr>
          <w:bCs/>
          <w:color w:val="auto"/>
          <w:sz w:val="24"/>
          <w:szCs w:val="28"/>
        </w:rPr>
        <w:t>и/или к запасной части или аксессуару;</w:t>
      </w:r>
    </w:p>
    <w:p w14:paraId="00C176F3" w14:textId="5969805C" w:rsidR="008B6B5F" w:rsidRDefault="00E64873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64873">
        <w:rPr>
          <w:bCs/>
          <w:color w:val="auto"/>
          <w:sz w:val="24"/>
          <w:szCs w:val="28"/>
        </w:rPr>
        <w:t>k</w:t>
      </w:r>
      <w:r w:rsidRPr="00851F93">
        <w:rPr>
          <w:bCs/>
          <w:color w:val="auto"/>
          <w:sz w:val="24"/>
          <w:szCs w:val="28"/>
        </w:rPr>
        <w:t xml:space="preserve">) </w:t>
      </w:r>
      <w:r>
        <w:rPr>
          <w:bCs/>
          <w:color w:val="auto"/>
          <w:sz w:val="24"/>
          <w:szCs w:val="28"/>
        </w:rPr>
        <w:t>расшифровка</w:t>
      </w:r>
      <w:r w:rsidRPr="00851F93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 xml:space="preserve">обозначений </w:t>
      </w:r>
      <w:r w:rsidRPr="00851F93">
        <w:rPr>
          <w:bCs/>
          <w:color w:val="auto"/>
          <w:sz w:val="24"/>
          <w:szCs w:val="28"/>
        </w:rPr>
        <w:t xml:space="preserve">маркировки на </w:t>
      </w:r>
      <w:r>
        <w:rPr>
          <w:bCs/>
          <w:color w:val="auto"/>
          <w:sz w:val="24"/>
          <w:szCs w:val="28"/>
        </w:rPr>
        <w:t xml:space="preserve">средстве индивидуальной защиты </w:t>
      </w:r>
      <w:r w:rsidR="00273FBE">
        <w:rPr>
          <w:bCs/>
          <w:color w:val="auto"/>
          <w:sz w:val="24"/>
          <w:szCs w:val="28"/>
        </w:rPr>
        <w:t>при сварке</w:t>
      </w:r>
      <w:r w:rsidRPr="00851F93">
        <w:rPr>
          <w:bCs/>
          <w:color w:val="auto"/>
          <w:sz w:val="24"/>
          <w:szCs w:val="28"/>
        </w:rPr>
        <w:t>;</w:t>
      </w:r>
    </w:p>
    <w:p w14:paraId="18FCE7FA" w14:textId="0051273F" w:rsidR="00E64873" w:rsidRPr="00851F93" w:rsidRDefault="00E64873" w:rsidP="00E6487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51F93">
        <w:rPr>
          <w:bCs/>
          <w:color w:val="auto"/>
          <w:sz w:val="24"/>
          <w:szCs w:val="28"/>
        </w:rPr>
        <w:t xml:space="preserve">o) как определить, когда </w:t>
      </w:r>
      <w:r>
        <w:rPr>
          <w:bCs/>
          <w:color w:val="auto"/>
          <w:sz w:val="24"/>
          <w:szCs w:val="28"/>
        </w:rPr>
        <w:t>средство индивидуальной защиты</w:t>
      </w:r>
      <w:r w:rsidRPr="00851F93">
        <w:rPr>
          <w:bCs/>
          <w:color w:val="auto"/>
          <w:sz w:val="24"/>
          <w:szCs w:val="28"/>
        </w:rPr>
        <w:t xml:space="preserve"> </w:t>
      </w:r>
      <w:r w:rsidR="00273FBE">
        <w:rPr>
          <w:bCs/>
          <w:color w:val="auto"/>
          <w:sz w:val="24"/>
          <w:szCs w:val="28"/>
        </w:rPr>
        <w:t>при сварке</w:t>
      </w:r>
      <w:r w:rsidR="00273FBE" w:rsidRPr="000F2930">
        <w:rPr>
          <w:bCs/>
          <w:color w:val="auto"/>
          <w:sz w:val="24"/>
          <w:szCs w:val="28"/>
        </w:rPr>
        <w:t xml:space="preserve"> </w:t>
      </w:r>
      <w:r w:rsidRPr="00851F93">
        <w:rPr>
          <w:bCs/>
          <w:color w:val="auto"/>
          <w:sz w:val="24"/>
          <w:szCs w:val="28"/>
        </w:rPr>
        <w:t>нуждается в ремонте или замене;</w:t>
      </w:r>
    </w:p>
    <w:p w14:paraId="26B34409" w14:textId="346598AF" w:rsidR="003073EB" w:rsidRDefault="003073EB" w:rsidP="008C00BB">
      <w:pPr>
        <w:pStyle w:val="HEADERTEXT"/>
        <w:spacing w:line="360" w:lineRule="auto"/>
        <w:jc w:val="both"/>
        <w:rPr>
          <w:b/>
          <w:bCs/>
          <w:color w:val="auto"/>
          <w:sz w:val="24"/>
          <w:szCs w:val="28"/>
        </w:rPr>
      </w:pPr>
    </w:p>
    <w:p w14:paraId="389F35C2" w14:textId="4EDE388E" w:rsidR="00066908" w:rsidRDefault="00066908" w:rsidP="008C00BB">
      <w:pPr>
        <w:pStyle w:val="HEADERTEXT"/>
        <w:spacing w:line="360" w:lineRule="auto"/>
        <w:jc w:val="both"/>
        <w:rPr>
          <w:b/>
          <w:bCs/>
          <w:color w:val="auto"/>
          <w:sz w:val="24"/>
          <w:szCs w:val="28"/>
        </w:rPr>
      </w:pPr>
    </w:p>
    <w:p w14:paraId="3E2C7AB3" w14:textId="4B6BFA12" w:rsidR="00066908" w:rsidRDefault="00066908" w:rsidP="008C00BB">
      <w:pPr>
        <w:pStyle w:val="HEADERTEXT"/>
        <w:spacing w:line="360" w:lineRule="auto"/>
        <w:jc w:val="both"/>
        <w:rPr>
          <w:b/>
          <w:bCs/>
          <w:color w:val="auto"/>
          <w:sz w:val="24"/>
          <w:szCs w:val="28"/>
        </w:rPr>
      </w:pPr>
    </w:p>
    <w:p w14:paraId="0865649A" w14:textId="77777777" w:rsidR="00066908" w:rsidRDefault="00066908" w:rsidP="008C00BB">
      <w:pPr>
        <w:pStyle w:val="HEADERTEXT"/>
        <w:spacing w:line="360" w:lineRule="auto"/>
        <w:jc w:val="both"/>
        <w:rPr>
          <w:b/>
          <w:bCs/>
          <w:color w:val="auto"/>
          <w:sz w:val="24"/>
          <w:szCs w:val="28"/>
        </w:rPr>
      </w:pPr>
    </w:p>
    <w:p w14:paraId="4645DBF2" w14:textId="77777777" w:rsidR="00A92BD9" w:rsidRPr="005F4E8C" w:rsidRDefault="00A92BD9" w:rsidP="00A92BD9">
      <w:pPr>
        <w:pStyle w:val="FORMATTEXT"/>
        <w:spacing w:line="360" w:lineRule="auto"/>
        <w:jc w:val="center"/>
      </w:pPr>
      <w:r w:rsidRPr="005F4E8C">
        <w:rPr>
          <w:b/>
          <w:sz w:val="24"/>
          <w:szCs w:val="24"/>
        </w:rPr>
        <w:t>Приложение ДА</w:t>
      </w:r>
    </w:p>
    <w:p w14:paraId="0113A21E" w14:textId="77777777" w:rsidR="00A92BD9" w:rsidRPr="005F4E8C" w:rsidRDefault="00A92BD9" w:rsidP="00A92BD9">
      <w:pPr>
        <w:pStyle w:val="FORMATTEXT"/>
        <w:spacing w:line="360" w:lineRule="auto"/>
        <w:jc w:val="center"/>
        <w:rPr>
          <w:b/>
          <w:sz w:val="24"/>
          <w:szCs w:val="24"/>
        </w:rPr>
      </w:pPr>
      <w:r w:rsidRPr="005F4E8C">
        <w:rPr>
          <w:b/>
          <w:sz w:val="24"/>
          <w:szCs w:val="24"/>
        </w:rPr>
        <w:t>(справочное)</w:t>
      </w:r>
    </w:p>
    <w:p w14:paraId="693F0C26" w14:textId="77777777" w:rsidR="00A92BD9" w:rsidRPr="005F4E8C" w:rsidRDefault="00A92BD9" w:rsidP="00A92BD9">
      <w:pPr>
        <w:pStyle w:val="HEADERTEXT"/>
        <w:spacing w:line="360" w:lineRule="auto"/>
        <w:jc w:val="center"/>
        <w:rPr>
          <w:color w:val="auto"/>
        </w:rPr>
      </w:pPr>
      <w:r w:rsidRPr="001C4BFC">
        <w:rPr>
          <w:b/>
          <w:bCs/>
          <w:color w:val="auto"/>
          <w:sz w:val="24"/>
          <w:szCs w:val="24"/>
        </w:rPr>
        <w:t>Сведения о соответствии ссылочных международных и региональных стандартов межгосударственным стандартам</w:t>
      </w:r>
    </w:p>
    <w:p w14:paraId="32C1F0F0" w14:textId="77777777" w:rsidR="00A92BD9" w:rsidRPr="005F4E8C" w:rsidRDefault="00A92BD9" w:rsidP="00A92BD9">
      <w:pPr>
        <w:pStyle w:val="HEADERTEXT"/>
        <w:jc w:val="center"/>
        <w:rPr>
          <w:b/>
          <w:bCs/>
          <w:color w:val="auto"/>
          <w:sz w:val="22"/>
          <w:szCs w:val="22"/>
        </w:rPr>
      </w:pPr>
    </w:p>
    <w:p w14:paraId="5544F20A" w14:textId="77777777" w:rsidR="00A92BD9" w:rsidRPr="005F4E8C" w:rsidRDefault="00A92BD9" w:rsidP="00A92BD9">
      <w:pPr>
        <w:pStyle w:val="FORMATTEXT"/>
        <w:spacing w:line="480" w:lineRule="auto"/>
        <w:jc w:val="both"/>
        <w:rPr>
          <w:sz w:val="24"/>
          <w:szCs w:val="24"/>
        </w:rPr>
      </w:pPr>
      <w:r w:rsidRPr="005F4E8C">
        <w:rPr>
          <w:spacing w:val="40"/>
          <w:sz w:val="24"/>
          <w:szCs w:val="24"/>
        </w:rPr>
        <w:t>Таблица</w:t>
      </w:r>
      <w:r w:rsidRPr="005F4E8C">
        <w:rPr>
          <w:sz w:val="24"/>
          <w:szCs w:val="24"/>
        </w:rPr>
        <w:t xml:space="preserve"> ДА.1</w:t>
      </w:r>
    </w:p>
    <w:tbl>
      <w:tblPr>
        <w:tblW w:w="9938" w:type="dxa"/>
        <w:jc w:val="center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3128"/>
        <w:gridCol w:w="1701"/>
        <w:gridCol w:w="5109"/>
      </w:tblGrid>
      <w:tr w:rsidR="00A92BD9" w:rsidRPr="00160682" w14:paraId="1FCBB49E" w14:textId="77777777" w:rsidTr="00807452">
        <w:trPr>
          <w:trHeight w:val="310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51065514" w14:textId="77777777" w:rsidR="00A92BD9" w:rsidRPr="005F4E8C" w:rsidRDefault="00A92BD9" w:rsidP="00807452">
            <w:pPr>
              <w:pStyle w:val="FORMA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4E8C">
              <w:rPr>
                <w:b/>
                <w:sz w:val="22"/>
                <w:szCs w:val="22"/>
              </w:rPr>
              <w:t>Обозначение ссылочного международного стандарта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7AFACC3C" w14:textId="77777777" w:rsidR="00A92BD9" w:rsidRPr="005F4E8C" w:rsidRDefault="00A92BD9" w:rsidP="00807452">
            <w:pPr>
              <w:pStyle w:val="FORMA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4E8C">
              <w:rPr>
                <w:b/>
                <w:sz w:val="22"/>
                <w:szCs w:val="22"/>
              </w:rPr>
              <w:t>Степень соответствия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027A1030" w14:textId="77777777" w:rsidR="00A92BD9" w:rsidRPr="005F4E8C" w:rsidRDefault="00A92BD9" w:rsidP="00807452">
            <w:pPr>
              <w:pStyle w:val="FORMATTEXT"/>
              <w:spacing w:line="276" w:lineRule="auto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5F4E8C">
              <w:rPr>
                <w:b/>
                <w:sz w:val="22"/>
                <w:szCs w:val="22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481C60" w:rsidRPr="00160682" w14:paraId="319AC6B2" w14:textId="77777777" w:rsidTr="00807452">
        <w:trPr>
          <w:trHeight w:val="416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DCC733" w14:textId="77777777" w:rsidR="00481C60" w:rsidRPr="005F4E8C" w:rsidRDefault="00481C60" w:rsidP="00481C60">
            <w:pPr>
              <w:autoSpaceDE w:val="0"/>
              <w:spacing w:after="0" w:line="360" w:lineRule="auto"/>
              <w:ind w:firstLine="125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4E8C">
              <w:rPr>
                <w:rFonts w:ascii="Arial" w:hAnsi="Arial" w:cs="Arial"/>
                <w:sz w:val="24"/>
                <w:szCs w:val="24"/>
                <w:lang w:val="en-US"/>
              </w:rPr>
              <w:t>ISO 4007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D2CA0B" w14:textId="4E5B177D" w:rsidR="00481C60" w:rsidRPr="00160682" w:rsidRDefault="00481C60" w:rsidP="00481C60">
            <w:pPr>
              <w:spacing w:after="0"/>
              <w:jc w:val="center"/>
              <w:rPr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DCBA9" w14:textId="173E559E" w:rsidR="00481C60" w:rsidRPr="00160682" w:rsidRDefault="00481C60" w:rsidP="00481C60">
            <w:pPr>
              <w:tabs>
                <w:tab w:val="left" w:pos="1828"/>
              </w:tabs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ГОСТ ISO 4007-2016 «Система стандартов безопасности труда. Средства индивидуальной защиты глаз и лица. Словарь»</w:t>
            </w:r>
          </w:p>
        </w:tc>
      </w:tr>
      <w:tr w:rsidR="00A92BD9" w:rsidRPr="00160682" w14:paraId="2BEBC86D" w14:textId="77777777" w:rsidTr="00807452">
        <w:trPr>
          <w:trHeight w:val="377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C56C43" w14:textId="77777777" w:rsidR="00A92BD9" w:rsidRPr="005F4E8C" w:rsidRDefault="00A92BD9" w:rsidP="00807452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5F4E8C">
              <w:rPr>
                <w:rFonts w:ascii="Arial" w:hAnsi="Arial" w:cs="Arial"/>
                <w:color w:val="221E1F"/>
                <w:lang w:val="en-US"/>
              </w:rPr>
              <w:t>ISO 16321-</w:t>
            </w:r>
            <w:r w:rsidR="00E55A09">
              <w:rPr>
                <w:rFonts w:ascii="Arial" w:hAnsi="Arial" w:cs="Arial"/>
                <w:color w:val="221E1F"/>
              </w:rPr>
              <w:t>1</w:t>
            </w:r>
            <w:r w:rsidRPr="005F4E8C">
              <w:rPr>
                <w:rFonts w:ascii="Arial" w:hAnsi="Arial" w:cs="Arial"/>
                <w:color w:val="221E1F"/>
                <w:lang w:val="en-US"/>
              </w:rPr>
              <w:t>:2021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D718C3" w14:textId="77777777" w:rsidR="00A92BD9" w:rsidRPr="000A56E1" w:rsidRDefault="00A92BD9" w:rsidP="00807452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EC0FC9">
              <w:rPr>
                <w:rFonts w:ascii="Times New Roman" w:hAnsi="Times New Roman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5D3D1" w14:textId="515FE2C1" w:rsidR="00A92BD9" w:rsidRPr="009A65A8" w:rsidRDefault="00481C60" w:rsidP="009A65A8">
            <w:pPr>
              <w:tabs>
                <w:tab w:val="left" w:pos="1828"/>
              </w:tabs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>ГОСТ ISO 16321-</w:t>
            </w:r>
            <w:r>
              <w:rPr>
                <w:rFonts w:ascii="Arial" w:hAnsi="Arial" w:cs="Arial"/>
              </w:rPr>
              <w:t>1</w:t>
            </w:r>
            <w:r w:rsidRPr="0018088E">
              <w:rPr>
                <w:rFonts w:ascii="Arial" w:hAnsi="Arial" w:cs="Arial"/>
              </w:rPr>
              <w:t xml:space="preserve">-20ХХ «Система стандартов безопасности труда. Средства индивидуальной защиты глаз и лица.  </w:t>
            </w:r>
            <w:r w:rsidRPr="00481C60">
              <w:rPr>
                <w:rFonts w:ascii="Arial" w:hAnsi="Arial" w:cs="Arial"/>
              </w:rPr>
              <w:t>Часть 1. Общие требования</w:t>
            </w:r>
          </w:p>
        </w:tc>
      </w:tr>
      <w:tr w:rsidR="00481C60" w:rsidRPr="00160682" w14:paraId="338DF35F" w14:textId="77777777" w:rsidTr="00807452">
        <w:trPr>
          <w:trHeight w:val="340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74CCBA" w14:textId="1083EB22" w:rsidR="00481C60" w:rsidRPr="005F4E8C" w:rsidRDefault="00481C60" w:rsidP="00481C60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18526-1:2020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DEA7DB" w14:textId="44176CDD" w:rsidR="00481C60" w:rsidRPr="000A56E1" w:rsidRDefault="00481C60" w:rsidP="00481C60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423CA" w14:textId="213ED21D" w:rsidR="00481C60" w:rsidRPr="00160682" w:rsidRDefault="00481C60" w:rsidP="00481C60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 xml:space="preserve">ГОСТ </w:t>
            </w:r>
            <w:r w:rsidRPr="0018088E">
              <w:rPr>
                <w:rFonts w:ascii="Arial" w:hAnsi="Arial" w:cs="Arial"/>
                <w:color w:val="221E1F"/>
                <w:lang w:val="en-US"/>
              </w:rPr>
              <w:t>ISO</w:t>
            </w:r>
            <w:r w:rsidRPr="0018088E">
              <w:rPr>
                <w:rFonts w:ascii="Arial" w:hAnsi="Arial" w:cs="Arial"/>
                <w:color w:val="221E1F"/>
              </w:rPr>
              <w:t xml:space="preserve"> 18526-1</w:t>
            </w:r>
            <w:r w:rsidRPr="0018088E">
              <w:rPr>
                <w:rFonts w:ascii="Arial" w:hAnsi="Arial" w:cs="Arial"/>
              </w:rPr>
              <w:t>-20ХХ «Система стандартов безопасности труда. Средства индивидуальной защиты глаз и лица.  Методы испытаний. Часть 1. Определение геометрических оптических свойств</w:t>
            </w:r>
          </w:p>
        </w:tc>
      </w:tr>
      <w:tr w:rsidR="00481C60" w:rsidRPr="00160682" w14:paraId="581ECE61" w14:textId="77777777" w:rsidTr="00807452">
        <w:trPr>
          <w:trHeight w:val="249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BE4812" w14:textId="211E85DE" w:rsidR="00481C60" w:rsidRPr="005F4E8C" w:rsidRDefault="00481C60" w:rsidP="00481C60">
            <w:pPr>
              <w:pStyle w:val="FORMATTEXT"/>
              <w:spacing w:line="276" w:lineRule="auto"/>
              <w:ind w:firstLine="125"/>
              <w:rPr>
                <w:sz w:val="24"/>
                <w:szCs w:val="24"/>
                <w:highlight w:val="yellow"/>
              </w:rPr>
            </w:pPr>
            <w:r w:rsidRPr="0018088E">
              <w:rPr>
                <w:color w:val="221E1F"/>
                <w:sz w:val="24"/>
                <w:szCs w:val="24"/>
                <w:lang w:val="en-US"/>
              </w:rPr>
              <w:t>ISO 18526-2:2020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DFBC19" w14:textId="14FDD3CC" w:rsidR="00481C60" w:rsidRPr="000A56E1" w:rsidRDefault="00481C60" w:rsidP="00481C60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D8076" w14:textId="77777777" w:rsidR="00481C60" w:rsidRPr="0018088E" w:rsidRDefault="00481C60" w:rsidP="00481C60">
            <w:pPr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 xml:space="preserve">ГОСТ </w:t>
            </w:r>
            <w:r w:rsidRPr="0018088E">
              <w:rPr>
                <w:rFonts w:ascii="Arial" w:hAnsi="Arial" w:cs="Arial"/>
                <w:color w:val="221E1F"/>
                <w:lang w:val="en-US"/>
              </w:rPr>
              <w:t>ISO</w:t>
            </w:r>
            <w:r w:rsidRPr="0018088E">
              <w:rPr>
                <w:rFonts w:ascii="Arial" w:hAnsi="Arial" w:cs="Arial"/>
                <w:color w:val="221E1F"/>
              </w:rPr>
              <w:t xml:space="preserve"> 18526-2</w:t>
            </w:r>
            <w:r w:rsidRPr="0018088E">
              <w:rPr>
                <w:rFonts w:ascii="Arial" w:hAnsi="Arial" w:cs="Arial"/>
              </w:rPr>
              <w:t xml:space="preserve">-20ХХ «Система стандартов безопасности труда. Средства индивидуальной защиты глаз и лица.  Методы испытаний. </w:t>
            </w:r>
          </w:p>
          <w:p w14:paraId="165864C6" w14:textId="53560914" w:rsidR="00481C60" w:rsidRPr="00160682" w:rsidRDefault="00481C60" w:rsidP="00481C60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Часть 2. Определение физических оптических свойств</w:t>
            </w:r>
          </w:p>
        </w:tc>
      </w:tr>
      <w:tr w:rsidR="00481C60" w:rsidRPr="00160682" w14:paraId="260682AE" w14:textId="77777777" w:rsidTr="00807452">
        <w:trPr>
          <w:trHeight w:val="258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E03FE6" w14:textId="783A1570" w:rsidR="00481C60" w:rsidRPr="005F4E8C" w:rsidRDefault="00481C60" w:rsidP="00481C60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18526-3:2020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001A2C" w14:textId="51567263" w:rsidR="00481C60" w:rsidRPr="000A56E1" w:rsidRDefault="00481C60" w:rsidP="00481C60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41C95" w14:textId="77777777" w:rsidR="00481C60" w:rsidRPr="0018088E" w:rsidRDefault="00481C60" w:rsidP="00481C60">
            <w:pPr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 xml:space="preserve">ГОСТ </w:t>
            </w:r>
            <w:r w:rsidRPr="0018088E">
              <w:rPr>
                <w:rFonts w:ascii="Arial" w:hAnsi="Arial" w:cs="Arial"/>
                <w:color w:val="221E1F"/>
                <w:lang w:val="en-US"/>
              </w:rPr>
              <w:t>ISO</w:t>
            </w:r>
            <w:r w:rsidRPr="0018088E">
              <w:rPr>
                <w:rFonts w:ascii="Arial" w:hAnsi="Arial" w:cs="Arial"/>
                <w:color w:val="221E1F"/>
              </w:rPr>
              <w:t xml:space="preserve"> 18526-3</w:t>
            </w:r>
            <w:r w:rsidRPr="0018088E">
              <w:rPr>
                <w:rFonts w:ascii="Arial" w:hAnsi="Arial" w:cs="Arial"/>
              </w:rPr>
              <w:t xml:space="preserve">-20ХХ «Система стандартов безопасности труда. Средства индивидуальной защиты глаз и лица.  Методы испытаний. </w:t>
            </w:r>
          </w:p>
          <w:p w14:paraId="1EC27B72" w14:textId="0EC97026" w:rsidR="00481C60" w:rsidRPr="00160682" w:rsidRDefault="00481C60" w:rsidP="00481C60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Часть 3. Определение физико-механических свойств</w:t>
            </w:r>
          </w:p>
        </w:tc>
      </w:tr>
      <w:tr w:rsidR="00481C60" w:rsidRPr="00160682" w14:paraId="6BE205AF" w14:textId="77777777" w:rsidTr="00807452">
        <w:trPr>
          <w:trHeight w:val="309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D024E0" w14:textId="57CF9DC2" w:rsidR="00481C60" w:rsidRPr="005F4E8C" w:rsidRDefault="00481C60" w:rsidP="00481C60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18526-4:2020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239325" w14:textId="0F60A96D" w:rsidR="00481C60" w:rsidRPr="000A56E1" w:rsidRDefault="00481C60" w:rsidP="00481C60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2020E" w14:textId="77777777" w:rsidR="00481C60" w:rsidRPr="0018088E" w:rsidRDefault="00481C60" w:rsidP="00481C60">
            <w:pPr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 xml:space="preserve">ГОСТ </w:t>
            </w:r>
            <w:r w:rsidRPr="0018088E">
              <w:rPr>
                <w:rFonts w:ascii="Arial" w:hAnsi="Arial" w:cs="Arial"/>
                <w:color w:val="221E1F"/>
                <w:lang w:val="en-US"/>
              </w:rPr>
              <w:t>ISO</w:t>
            </w:r>
            <w:r w:rsidRPr="0018088E">
              <w:rPr>
                <w:rFonts w:ascii="Arial" w:hAnsi="Arial" w:cs="Arial"/>
                <w:color w:val="221E1F"/>
              </w:rPr>
              <w:t xml:space="preserve"> 18526-</w:t>
            </w:r>
            <w:r>
              <w:rPr>
                <w:rFonts w:ascii="Arial" w:hAnsi="Arial" w:cs="Arial"/>
                <w:color w:val="221E1F"/>
              </w:rPr>
              <w:t>4</w:t>
            </w:r>
            <w:r w:rsidRPr="0018088E">
              <w:rPr>
                <w:rFonts w:ascii="Arial" w:hAnsi="Arial" w:cs="Arial"/>
              </w:rPr>
              <w:t xml:space="preserve">-20ХХ «Система стандартов безопасности труда. Средства индивидуальной защиты глаз и лица.  Методы испытаний. </w:t>
            </w:r>
          </w:p>
          <w:p w14:paraId="4ED210F9" w14:textId="78559EFC" w:rsidR="00481C60" w:rsidRPr="00F35989" w:rsidRDefault="00481C60" w:rsidP="00481C60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Часть 4. Макеты головы</w:t>
            </w:r>
          </w:p>
        </w:tc>
      </w:tr>
      <w:tr w:rsidR="00A92BD9" w:rsidRPr="00160682" w14:paraId="0B51FFE3" w14:textId="77777777" w:rsidTr="001C4BFC">
        <w:trPr>
          <w:trHeight w:val="1016"/>
          <w:jc w:val="center"/>
        </w:trPr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BDDA5" w14:textId="77777777" w:rsidR="00A92BD9" w:rsidRPr="00481C60" w:rsidRDefault="00A92BD9" w:rsidP="00807452">
            <w:pPr>
              <w:pStyle w:val="FORMATTEXT"/>
              <w:spacing w:after="120" w:line="276" w:lineRule="auto"/>
              <w:ind w:firstLine="405"/>
              <w:jc w:val="both"/>
              <w:rPr>
                <w:sz w:val="22"/>
                <w:szCs w:val="22"/>
              </w:rPr>
            </w:pPr>
            <w:r w:rsidRPr="00481C60">
              <w:rPr>
                <w:spacing w:val="40"/>
                <w:sz w:val="22"/>
                <w:szCs w:val="22"/>
              </w:rPr>
              <w:lastRenderedPageBreak/>
              <w:t>Примечание</w:t>
            </w:r>
            <w:r w:rsidRPr="00481C60">
              <w:rPr>
                <w:spacing w:val="20"/>
                <w:sz w:val="22"/>
                <w:szCs w:val="22"/>
              </w:rPr>
              <w:t xml:space="preserve"> </w:t>
            </w:r>
            <w:r w:rsidRPr="00481C60">
              <w:rPr>
                <w:sz w:val="22"/>
                <w:szCs w:val="22"/>
              </w:rPr>
              <w:t>— В настоящей таблице использовано следующее условное обозначение степени соответствия стандартов:</w:t>
            </w:r>
          </w:p>
          <w:p w14:paraId="2058D78D" w14:textId="521D5C8D" w:rsidR="00A92BD9" w:rsidRPr="00481C60" w:rsidRDefault="00A92BD9" w:rsidP="00481C60">
            <w:pPr>
              <w:pStyle w:val="FORMATTEXT"/>
              <w:spacing w:line="276" w:lineRule="auto"/>
              <w:jc w:val="both"/>
            </w:pPr>
            <w:r w:rsidRPr="00481C60">
              <w:rPr>
                <w:sz w:val="22"/>
                <w:szCs w:val="22"/>
              </w:rPr>
              <w:t xml:space="preserve">      - IDT – идентичные стандарты</w:t>
            </w:r>
          </w:p>
        </w:tc>
      </w:tr>
    </w:tbl>
    <w:p w14:paraId="7930C582" w14:textId="77777777" w:rsidR="00A92BD9" w:rsidRDefault="00A92BD9" w:rsidP="0037726A">
      <w:pPr>
        <w:pStyle w:val="HEADERTEXT"/>
        <w:spacing w:line="360" w:lineRule="auto"/>
        <w:rPr>
          <w:b/>
          <w:bCs/>
          <w:color w:val="auto"/>
          <w:sz w:val="28"/>
          <w:szCs w:val="24"/>
          <w:highlight w:val="yellow"/>
        </w:rPr>
      </w:pPr>
    </w:p>
    <w:p w14:paraId="5F160216" w14:textId="77777777" w:rsidR="00A92BD9" w:rsidRPr="002356C9" w:rsidRDefault="00A92BD9" w:rsidP="00A92BD9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  <w:r w:rsidRPr="002356C9">
        <w:rPr>
          <w:b/>
          <w:bCs/>
          <w:color w:val="auto"/>
          <w:sz w:val="28"/>
          <w:szCs w:val="24"/>
        </w:rPr>
        <w:t>Библиография</w:t>
      </w:r>
    </w:p>
    <w:tbl>
      <w:tblPr>
        <w:tblW w:w="9498" w:type="dxa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670"/>
      </w:tblGrid>
      <w:tr w:rsidR="00E55A09" w:rsidRPr="00842116" w14:paraId="25ACEDC9" w14:textId="77777777" w:rsidTr="002356C9">
        <w:tc>
          <w:tcPr>
            <w:tcW w:w="567" w:type="dxa"/>
            <w:hideMark/>
          </w:tcPr>
          <w:p w14:paraId="6A5AFB8D" w14:textId="77777777" w:rsidR="00A92BD9" w:rsidRPr="00842116" w:rsidRDefault="00A92BD9" w:rsidP="00807452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F715033" w14:textId="77777777" w:rsidR="00A92BD9" w:rsidRPr="00842116" w:rsidRDefault="00A92BD9" w:rsidP="00807452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>ISO 7000:2019</w:t>
            </w:r>
          </w:p>
        </w:tc>
        <w:tc>
          <w:tcPr>
            <w:tcW w:w="5670" w:type="dxa"/>
          </w:tcPr>
          <w:p w14:paraId="791E97A8" w14:textId="77777777" w:rsidR="00A92BD9" w:rsidRPr="00842116" w:rsidRDefault="00A92BD9" w:rsidP="0080745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>Graphical symbols for use on equipment — Registered symbols (Графические символы, наносимые на оборудование. Зарегистрированные символы)</w:t>
            </w:r>
          </w:p>
        </w:tc>
      </w:tr>
      <w:tr w:rsidR="00E55A09" w:rsidRPr="00842116" w14:paraId="293D92A6" w14:textId="77777777" w:rsidTr="002356C9">
        <w:tc>
          <w:tcPr>
            <w:tcW w:w="567" w:type="dxa"/>
          </w:tcPr>
          <w:p w14:paraId="762B0545" w14:textId="77777777" w:rsidR="00A92BD9" w:rsidRPr="00842116" w:rsidRDefault="00A92BD9" w:rsidP="00807452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6B760C51" w14:textId="77777777" w:rsidR="00A92BD9" w:rsidRPr="00842116" w:rsidRDefault="00A92BD9" w:rsidP="00A92B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>ISO 7010:2019</w:t>
            </w:r>
          </w:p>
        </w:tc>
        <w:tc>
          <w:tcPr>
            <w:tcW w:w="5670" w:type="dxa"/>
          </w:tcPr>
          <w:p w14:paraId="2AC38121" w14:textId="77777777" w:rsidR="00A92BD9" w:rsidRPr="00842116" w:rsidRDefault="00A92BD9" w:rsidP="0080745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>Graphical symbols — Safety colours and safety signs — Safety signs used in workplaces and public areas (Символы графические. Цвета и знаки безопасности. Зарегистрированные знаки безопасности)</w:t>
            </w:r>
          </w:p>
        </w:tc>
      </w:tr>
      <w:tr w:rsidR="00E55A09" w:rsidRPr="00842116" w14:paraId="551F6A8D" w14:textId="77777777" w:rsidTr="002356C9">
        <w:tc>
          <w:tcPr>
            <w:tcW w:w="567" w:type="dxa"/>
          </w:tcPr>
          <w:p w14:paraId="3A2FC4F8" w14:textId="77777777" w:rsidR="00A92BD9" w:rsidRPr="00842116" w:rsidRDefault="00A92BD9" w:rsidP="00807452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55A42FB1" w14:textId="77777777" w:rsidR="00A92BD9" w:rsidRPr="00842116" w:rsidRDefault="00DE3D7A" w:rsidP="00807452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</w:rPr>
              <w:t>ISO/CIE 11664-1</w:t>
            </w:r>
          </w:p>
        </w:tc>
        <w:tc>
          <w:tcPr>
            <w:tcW w:w="5670" w:type="dxa"/>
          </w:tcPr>
          <w:p w14:paraId="16C66BBA" w14:textId="77777777" w:rsidR="00A92BD9" w:rsidRPr="00842116" w:rsidRDefault="00DE3D7A" w:rsidP="00E55A0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>Colorimetry — Part 1: CIE standard colorimetric observers</w:t>
            </w:r>
            <w:r w:rsidR="00073AA3"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(Колометрия. Часть 1. Стандартные колометрические наблюдатели МКО)</w:t>
            </w:r>
          </w:p>
        </w:tc>
      </w:tr>
      <w:tr w:rsidR="00E55A09" w:rsidRPr="00842116" w14:paraId="168F1D99" w14:textId="77777777" w:rsidTr="002356C9">
        <w:tc>
          <w:tcPr>
            <w:tcW w:w="567" w:type="dxa"/>
          </w:tcPr>
          <w:p w14:paraId="314794F7" w14:textId="77777777" w:rsidR="00A92BD9" w:rsidRPr="00842116" w:rsidRDefault="00A92BD9" w:rsidP="00807452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222A973B" w14:textId="77777777" w:rsidR="00A92BD9" w:rsidRPr="00842116" w:rsidRDefault="00DE3D7A" w:rsidP="00807452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</w:rPr>
              <w:t>ISO 11664-2</w:t>
            </w:r>
          </w:p>
        </w:tc>
        <w:tc>
          <w:tcPr>
            <w:tcW w:w="5670" w:type="dxa"/>
          </w:tcPr>
          <w:p w14:paraId="56F8818F" w14:textId="77777777" w:rsidR="00A92BD9" w:rsidRPr="00807452" w:rsidRDefault="00DE3D7A" w:rsidP="0080745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>Colorimetry — Part 2: CIE standard illuminants</w:t>
            </w:r>
            <w:r w:rsidR="00E55A09"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(олориметрия. </w:t>
            </w:r>
            <w:r w:rsidR="00E55A09" w:rsidRPr="0080745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Часть 2. Стандартные источники света </w:t>
            </w:r>
            <w:r w:rsidR="00E55A09"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>CIE</w:t>
            </w:r>
            <w:r w:rsidR="00E55A09" w:rsidRPr="00807452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E55A09" w:rsidRPr="00842116" w14:paraId="14EDDA31" w14:textId="77777777" w:rsidTr="002356C9">
        <w:tc>
          <w:tcPr>
            <w:tcW w:w="567" w:type="dxa"/>
          </w:tcPr>
          <w:p w14:paraId="0B6F3779" w14:textId="77777777" w:rsidR="00A92BD9" w:rsidRPr="00842116" w:rsidRDefault="00A92BD9" w:rsidP="00807452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4AFDBF9" w14:textId="77777777" w:rsidR="00A92BD9" w:rsidRPr="00842116" w:rsidRDefault="00DE3D7A" w:rsidP="00807452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</w:rPr>
              <w:t>ISO 18526-1</w:t>
            </w:r>
          </w:p>
        </w:tc>
        <w:tc>
          <w:tcPr>
            <w:tcW w:w="5670" w:type="dxa"/>
          </w:tcPr>
          <w:p w14:paraId="2996B015" w14:textId="77777777" w:rsidR="00A92BD9" w:rsidRPr="00842116" w:rsidRDefault="00DE3D7A" w:rsidP="0080745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>Eye and face protection — Test methods — Part 1: Geometrical optical properties</w:t>
            </w:r>
            <w:r w:rsidR="00E55A09" w:rsidRPr="00842116"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(Средства индивидуальной защиты глаз и лица. Методы испытаний. Часть 1. Геометрические оптические свойства)</w:t>
            </w:r>
          </w:p>
        </w:tc>
      </w:tr>
      <w:tr w:rsidR="00E55A09" w:rsidRPr="00842116" w14:paraId="027F2AE0" w14:textId="77777777" w:rsidTr="002356C9">
        <w:tc>
          <w:tcPr>
            <w:tcW w:w="567" w:type="dxa"/>
          </w:tcPr>
          <w:p w14:paraId="03D84500" w14:textId="77777777" w:rsidR="00A92BD9" w:rsidRPr="00842116" w:rsidRDefault="00A92BD9" w:rsidP="00807452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1ADBB126" w14:textId="77777777" w:rsidR="00A92BD9" w:rsidRPr="00842116" w:rsidRDefault="00A92BD9" w:rsidP="00807452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42116">
              <w:rPr>
                <w:rFonts w:ascii="Arial" w:hAnsi="Arial" w:cs="Arial"/>
                <w:sz w:val="24"/>
                <w:szCs w:val="24"/>
              </w:rPr>
              <w:t>ISO 19734</w:t>
            </w:r>
          </w:p>
        </w:tc>
        <w:tc>
          <w:tcPr>
            <w:tcW w:w="5670" w:type="dxa"/>
          </w:tcPr>
          <w:p w14:paraId="7927AF5B" w14:textId="77777777" w:rsidR="00A92BD9" w:rsidRPr="00842116" w:rsidRDefault="00A92BD9" w:rsidP="0080745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842116">
              <w:rPr>
                <w:rFonts w:ascii="Arial" w:hAnsi="Arial" w:cs="Arial"/>
                <w:iCs/>
                <w:sz w:val="24"/>
                <w:szCs w:val="24"/>
                <w:lang w:val="en-US"/>
              </w:rPr>
              <w:t>Eye and face protection — Guidance on selection, use and maintenance (Защита глаз и лица. Руководящие указания по выбору, использованию и обслуживанию)</w:t>
            </w:r>
          </w:p>
        </w:tc>
      </w:tr>
      <w:tr w:rsidR="00176E56" w:rsidRPr="00E0596A" w14:paraId="1B3D84FC" w14:textId="77777777" w:rsidTr="002356C9">
        <w:tc>
          <w:tcPr>
            <w:tcW w:w="567" w:type="dxa"/>
          </w:tcPr>
          <w:p w14:paraId="639C8DBE" w14:textId="77777777" w:rsidR="00176E56" w:rsidRPr="00842116" w:rsidRDefault="00176E56" w:rsidP="00807452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931" w:type="dxa"/>
            <w:gridSpan w:val="2"/>
          </w:tcPr>
          <w:p w14:paraId="07F69EFA" w14:textId="25E08889" w:rsidR="00176E56" w:rsidRPr="005B5598" w:rsidRDefault="00176E56" w:rsidP="0080745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val="en-US"/>
              </w:rPr>
            </w:pPr>
            <w:r w:rsidRPr="00842116">
              <w:rPr>
                <w:rFonts w:ascii="Arial" w:hAnsi="Arial" w:cs="Arial"/>
                <w:sz w:val="24"/>
                <w:szCs w:val="24"/>
                <w:lang w:val="en-US"/>
              </w:rPr>
              <w:t xml:space="preserve">Buhr E., Sutter E. Dynamic Filters for Protective Devices, in: Müller G. J., Sliney D. H. (Hrsg.): </w:t>
            </w:r>
            <w:r w:rsidRPr="005B5598">
              <w:rPr>
                <w:rFonts w:ascii="Arial" w:hAnsi="Arial" w:cs="Arial"/>
                <w:sz w:val="24"/>
                <w:szCs w:val="24"/>
                <w:lang w:val="en-US"/>
              </w:rPr>
              <w:t>Dosimetry of Laser Radiation in Medicine and Biology, SPIE IS 5, 175-195</w:t>
            </w:r>
            <w:r w:rsidRPr="00842116">
              <w:rPr>
                <w:rFonts w:ascii="Arial" w:hAnsi="Arial" w:cs="Arial"/>
                <w:sz w:val="24"/>
                <w:szCs w:val="24"/>
                <w:lang w:val="en-US"/>
              </w:rPr>
              <w:t xml:space="preserve">, Washington 1989 </w:t>
            </w:r>
            <w:r w:rsidR="005B5598" w:rsidRPr="005B5598">
              <w:rPr>
                <w:rFonts w:ascii="Arial" w:hAnsi="Arial" w:cs="Arial"/>
                <w:sz w:val="24"/>
                <w:szCs w:val="24"/>
                <w:lang w:val="en-US"/>
              </w:rPr>
              <w:t>(Бур Э., Саттер Э. Динамические фильтры для защитных устройств, в книге: Мюллер Г. Дж., Слини Д. Х. (Hrsg.): Дозиметрия лазерного излучения в медицине и биологии, SPIE IS 5, 175-195, Вашингтон, 1989)</w:t>
            </w:r>
          </w:p>
        </w:tc>
      </w:tr>
    </w:tbl>
    <w:p w14:paraId="222378D0" w14:textId="77777777" w:rsidR="00A92BD9" w:rsidRPr="00A54663" w:rsidRDefault="00A92BD9" w:rsidP="00A92BD9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  <w:lang w:val="en-US"/>
        </w:rPr>
      </w:pPr>
      <w:r w:rsidRPr="00A54663">
        <w:rPr>
          <w:b/>
          <w:bCs/>
          <w:color w:val="auto"/>
          <w:sz w:val="24"/>
          <w:szCs w:val="24"/>
          <w:lang w:val="en-US"/>
        </w:rPr>
        <w:br w:type="page"/>
      </w:r>
    </w:p>
    <w:tbl>
      <w:tblPr>
        <w:tblW w:w="0" w:type="auto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445"/>
        <w:gridCol w:w="3084"/>
      </w:tblGrid>
      <w:tr w:rsidR="00A92BD9" w:rsidRPr="00496C77" w14:paraId="76A8E47D" w14:textId="77777777" w:rsidTr="00807452">
        <w:tc>
          <w:tcPr>
            <w:tcW w:w="4110" w:type="dxa"/>
            <w:tcBorders>
              <w:top w:val="single" w:sz="4" w:space="0" w:color="000000"/>
            </w:tcBorders>
          </w:tcPr>
          <w:p w14:paraId="45DE7F0E" w14:textId="77777777" w:rsidR="00A92BD9" w:rsidRPr="00496C77" w:rsidRDefault="00A92BD9" w:rsidP="00807452">
            <w:pPr>
              <w:pStyle w:val="FORMATTEXT"/>
              <w:jc w:val="both"/>
            </w:pPr>
            <w:r w:rsidRPr="00496C77">
              <w:rPr>
                <w:sz w:val="24"/>
                <w:szCs w:val="24"/>
              </w:rPr>
              <w:lastRenderedPageBreak/>
              <w:t>УДК 614.893:006.354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03BD1E79" w14:textId="77777777" w:rsidR="00A92BD9" w:rsidRPr="00496C77" w:rsidRDefault="00A92BD9" w:rsidP="00807452">
            <w:pPr>
              <w:pStyle w:val="FORMATTEXT"/>
              <w:jc w:val="both"/>
            </w:pPr>
            <w:r w:rsidRPr="00496C77">
              <w:rPr>
                <w:sz w:val="24"/>
                <w:szCs w:val="24"/>
              </w:rPr>
              <w:t>МКС 13.340.20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0946A808" w14:textId="77777777" w:rsidR="00A92BD9" w:rsidRPr="00496C77" w:rsidRDefault="00A92BD9" w:rsidP="00807452">
            <w:pPr>
              <w:pStyle w:val="FORMATTEXT"/>
              <w:jc w:val="right"/>
            </w:pPr>
            <w:r w:rsidRPr="00496C77">
              <w:rPr>
                <w:sz w:val="24"/>
                <w:szCs w:val="24"/>
                <w:lang w:val="en-US"/>
              </w:rPr>
              <w:t>IDT</w:t>
            </w:r>
          </w:p>
        </w:tc>
      </w:tr>
      <w:tr w:rsidR="00A92BD9" w:rsidRPr="00496C77" w14:paraId="21457867" w14:textId="77777777" w:rsidTr="00807452">
        <w:trPr>
          <w:trHeight w:val="792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48528858" w14:textId="77777777" w:rsidR="00A92BD9" w:rsidRPr="00496C77" w:rsidRDefault="00A92BD9" w:rsidP="00807452">
            <w:pPr>
              <w:pStyle w:val="FORMATTEXT"/>
              <w:spacing w:line="276" w:lineRule="auto"/>
              <w:ind w:firstLine="568"/>
              <w:jc w:val="both"/>
            </w:pPr>
            <w:r w:rsidRPr="00496C77">
              <w:rPr>
                <w:sz w:val="24"/>
                <w:szCs w:val="24"/>
              </w:rPr>
              <w:t>Ключевые слова: средства индивидуальной защиты глаз и лица</w:t>
            </w:r>
            <w:r w:rsidR="00842116" w:rsidRPr="00496C77">
              <w:rPr>
                <w:sz w:val="24"/>
                <w:szCs w:val="24"/>
              </w:rPr>
              <w:t xml:space="preserve"> при сварке</w:t>
            </w:r>
            <w:r w:rsidRPr="00496C77">
              <w:rPr>
                <w:sz w:val="24"/>
                <w:szCs w:val="24"/>
              </w:rPr>
              <w:t>, защитные очки</w:t>
            </w:r>
            <w:r w:rsidR="00842116" w:rsidRPr="00496C77">
              <w:rPr>
                <w:sz w:val="24"/>
                <w:szCs w:val="24"/>
              </w:rPr>
              <w:t xml:space="preserve"> при сварке</w:t>
            </w:r>
            <w:r w:rsidRPr="00496C77">
              <w:rPr>
                <w:sz w:val="24"/>
                <w:szCs w:val="24"/>
              </w:rPr>
              <w:t xml:space="preserve">, </w:t>
            </w:r>
            <w:r w:rsidR="00842116" w:rsidRPr="00496C77">
              <w:rPr>
                <w:sz w:val="24"/>
                <w:szCs w:val="24"/>
              </w:rPr>
              <w:t xml:space="preserve">защитные </w:t>
            </w:r>
            <w:r w:rsidRPr="00496C77">
              <w:rPr>
                <w:sz w:val="24"/>
                <w:szCs w:val="24"/>
              </w:rPr>
              <w:t>лицевые щитки</w:t>
            </w:r>
            <w:r w:rsidR="00842116" w:rsidRPr="00496C77">
              <w:rPr>
                <w:sz w:val="24"/>
                <w:szCs w:val="24"/>
              </w:rPr>
              <w:t xml:space="preserve"> при сварке</w:t>
            </w:r>
            <w:r w:rsidRPr="00496C77">
              <w:rPr>
                <w:sz w:val="24"/>
                <w:szCs w:val="24"/>
              </w:rPr>
              <w:t xml:space="preserve">, </w:t>
            </w:r>
            <w:r w:rsidR="00842116" w:rsidRPr="00496C77">
              <w:rPr>
                <w:sz w:val="24"/>
                <w:szCs w:val="24"/>
              </w:rPr>
              <w:t>автоматические сварочные светофильтры,</w:t>
            </w:r>
            <w:r w:rsidRPr="00496C77">
              <w:rPr>
                <w:sz w:val="24"/>
                <w:szCs w:val="24"/>
              </w:rPr>
              <w:t xml:space="preserve"> маркировка, </w:t>
            </w:r>
            <w:r w:rsidR="00842116" w:rsidRPr="00496C77">
              <w:rPr>
                <w:sz w:val="24"/>
                <w:szCs w:val="24"/>
              </w:rPr>
              <w:t>технические условия</w:t>
            </w:r>
          </w:p>
        </w:tc>
      </w:tr>
    </w:tbl>
    <w:p w14:paraId="0128D87F" w14:textId="77777777" w:rsidR="00A92BD9" w:rsidRPr="00931179" w:rsidRDefault="00A92BD9" w:rsidP="00A92BD9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170621C8" w14:textId="77777777" w:rsidR="00A92BD9" w:rsidRDefault="00A92BD9" w:rsidP="00A92BD9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614ABE7C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0B7A95AC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78CC9197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5AFA5134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500A21C3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2FBE28EE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2D350C4D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6725B7A4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2D030E55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6949A11A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48B65490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15D6E44B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7000CBC3" w14:textId="77777777" w:rsidR="00A92BD9" w:rsidRDefault="00A92BD9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6995F2B8" w14:textId="77777777" w:rsidR="00346ED5" w:rsidRDefault="00346ED5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388D78DA" w14:textId="77777777" w:rsidR="00346ED5" w:rsidRDefault="00346ED5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26620E46" w14:textId="77777777" w:rsidR="00346ED5" w:rsidRDefault="00346ED5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1ACA6D6C" w14:textId="77777777" w:rsidR="00346ED5" w:rsidRPr="000B1B56" w:rsidRDefault="00346ED5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62D4817A" w14:textId="77777777" w:rsidR="000B1B56" w:rsidRPr="000B1B56" w:rsidRDefault="000B1B56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0D781CD6" w14:textId="77777777" w:rsidR="000B1B56" w:rsidRPr="000B1B56" w:rsidRDefault="000B1B56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53F6E65A" w14:textId="121273BD" w:rsidR="000B1B56" w:rsidRPr="000B1B56" w:rsidRDefault="000B1B56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sectPr w:rsidR="000B1B56" w:rsidRPr="000B1B56" w:rsidSect="0005059E">
      <w:headerReference w:type="even" r:id="rId31"/>
      <w:headerReference w:type="default" r:id="rId32"/>
      <w:footerReference w:type="even" r:id="rId33"/>
      <w:footerReference w:type="default" r:id="rId34"/>
      <w:footnotePr>
        <w:numFmt w:val="chicago"/>
        <w:numRestart w:val="eachPage"/>
      </w:footnotePr>
      <w:pgSz w:w="11906" w:h="16838"/>
      <w:pgMar w:top="1099" w:right="851" w:bottom="1134" w:left="1418" w:header="278" w:footer="27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9D680" w14:textId="77777777" w:rsidR="004B2D1E" w:rsidRDefault="004B2D1E">
      <w:pPr>
        <w:spacing w:after="0" w:line="240" w:lineRule="auto"/>
      </w:pPr>
      <w:r>
        <w:separator/>
      </w:r>
    </w:p>
  </w:endnote>
  <w:endnote w:type="continuationSeparator" w:id="0">
    <w:p w14:paraId="0A4ED0B6" w14:textId="77777777" w:rsidR="004B2D1E" w:rsidRDefault="004B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9545" w14:textId="77777777" w:rsidR="00705740" w:rsidRDefault="00705740" w:rsidP="00AB5580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E0596A">
      <w:rPr>
        <w:noProof/>
      </w:rPr>
      <w:t>ii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15BF" w14:textId="77777777" w:rsidR="00705740" w:rsidRDefault="00705740" w:rsidP="004A4B1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iii</w:t>
    </w:r>
    <w:r>
      <w:fldChar w:fldCharType="end"/>
    </w:r>
  </w:p>
  <w:p w14:paraId="53B514C1" w14:textId="77777777" w:rsidR="00705740" w:rsidRPr="004A4B1A" w:rsidRDefault="00705740" w:rsidP="004A4B1A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C466" w14:textId="77777777" w:rsidR="00705740" w:rsidRDefault="00705740" w:rsidP="00AB5580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E0596A">
      <w:rPr>
        <w:noProof/>
      </w:rPr>
      <w:t>ii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A41D" w14:textId="77777777" w:rsidR="00705740" w:rsidRDefault="00705740" w:rsidP="00AB5580">
    <w:pPr>
      <w:pStyle w:val="af0"/>
    </w:pPr>
    <w:r>
      <w:fldChar w:fldCharType="begin"/>
    </w:r>
    <w:r>
      <w:instrText>PAGE   \* MERGEFORMAT</w:instrText>
    </w:r>
    <w:r>
      <w:fldChar w:fldCharType="separate"/>
    </w:r>
    <w:r w:rsidR="00E0596A">
      <w:rPr>
        <w:noProof/>
      </w:rPr>
      <w:t>iii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635A" w14:textId="77777777" w:rsidR="00705740" w:rsidRPr="008A0B79" w:rsidRDefault="00705740" w:rsidP="00D0360A">
    <w:pPr>
      <w:pStyle w:val="af0"/>
      <w:rPr>
        <w:rFonts w:ascii="Arial" w:hAnsi="Arial" w:cs="Arial"/>
      </w:rPr>
    </w:pPr>
    <w:r w:rsidRPr="008A0B79">
      <w:rPr>
        <w:rStyle w:val="12"/>
        <w:rFonts w:ascii="Arial" w:hAnsi="Arial" w:cs="Arial"/>
      </w:rPr>
      <w:fldChar w:fldCharType="begin"/>
    </w:r>
    <w:r w:rsidRPr="008A0B79">
      <w:rPr>
        <w:rStyle w:val="12"/>
        <w:rFonts w:ascii="Arial" w:hAnsi="Arial" w:cs="Arial"/>
      </w:rPr>
      <w:instrText xml:space="preserve"> PAGE </w:instrText>
    </w:r>
    <w:r w:rsidRPr="008A0B79">
      <w:rPr>
        <w:rStyle w:val="12"/>
        <w:rFonts w:ascii="Arial" w:hAnsi="Arial" w:cs="Arial"/>
      </w:rPr>
      <w:fldChar w:fldCharType="separate"/>
    </w:r>
    <w:r w:rsidR="00E0596A">
      <w:rPr>
        <w:rStyle w:val="12"/>
        <w:rFonts w:ascii="Arial" w:hAnsi="Arial" w:cs="Arial"/>
        <w:noProof/>
      </w:rPr>
      <w:t>2</w:t>
    </w:r>
    <w:r w:rsidRPr="008A0B79">
      <w:rPr>
        <w:rStyle w:val="12"/>
        <w:rFonts w:ascii="Arial" w:hAnsi="Arial" w:cs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4E5C" w14:textId="77777777" w:rsidR="00705740" w:rsidRPr="008A0B79" w:rsidRDefault="00705740" w:rsidP="00D0360A">
    <w:pPr>
      <w:pStyle w:val="af0"/>
      <w:jc w:val="right"/>
      <w:rPr>
        <w:rFonts w:ascii="Arial" w:hAnsi="Arial" w:cs="Arial"/>
      </w:rPr>
    </w:pPr>
    <w:r w:rsidRPr="008A0B79">
      <w:rPr>
        <w:rFonts w:ascii="Arial" w:hAnsi="Arial" w:cs="Arial"/>
      </w:rPr>
      <w:fldChar w:fldCharType="begin"/>
    </w:r>
    <w:r w:rsidRPr="008A0B79">
      <w:rPr>
        <w:rFonts w:ascii="Arial" w:hAnsi="Arial" w:cs="Arial"/>
      </w:rPr>
      <w:instrText>PAGE   \* MERGEFORMAT</w:instrText>
    </w:r>
    <w:r w:rsidRPr="008A0B79">
      <w:rPr>
        <w:rFonts w:ascii="Arial" w:hAnsi="Arial" w:cs="Arial"/>
      </w:rPr>
      <w:fldChar w:fldCharType="separate"/>
    </w:r>
    <w:r w:rsidR="00E0596A">
      <w:rPr>
        <w:rFonts w:ascii="Arial" w:hAnsi="Arial" w:cs="Arial"/>
        <w:noProof/>
      </w:rPr>
      <w:t>1</w:t>
    </w:r>
    <w:r w:rsidRPr="008A0B7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96489" w14:textId="77777777" w:rsidR="004B2D1E" w:rsidRDefault="004B2D1E">
      <w:pPr>
        <w:spacing w:after="0" w:line="240" w:lineRule="auto"/>
      </w:pPr>
      <w:r>
        <w:separator/>
      </w:r>
    </w:p>
  </w:footnote>
  <w:footnote w:type="continuationSeparator" w:id="0">
    <w:p w14:paraId="59A9FB82" w14:textId="77777777" w:rsidR="004B2D1E" w:rsidRDefault="004B2D1E">
      <w:pPr>
        <w:spacing w:after="0" w:line="240" w:lineRule="auto"/>
      </w:pPr>
      <w:r>
        <w:continuationSeparator/>
      </w:r>
    </w:p>
  </w:footnote>
  <w:footnote w:id="1">
    <w:p w14:paraId="4427727F" w14:textId="6635551B" w:rsidR="00705740" w:rsidRPr="00DF7C19" w:rsidRDefault="00705740">
      <w:pPr>
        <w:pStyle w:val="afa"/>
        <w:rPr>
          <w:rFonts w:ascii="Arial" w:hAnsi="Arial" w:cs="Arial"/>
        </w:rPr>
      </w:pPr>
      <w:r w:rsidRPr="00DF7C19">
        <w:rPr>
          <w:rStyle w:val="afc"/>
          <w:rFonts w:ascii="Arial" w:hAnsi="Arial" w:cs="Arial"/>
        </w:rPr>
        <w:footnoteRef/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1)</w:t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Для</w:t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целей</w:t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настоящего</w:t>
      </w:r>
      <w:r w:rsidRPr="00DF7C19">
        <w:rPr>
          <w:rFonts w:ascii="Arial" w:hAnsi="Arial" w:cs="Arial"/>
        </w:rPr>
        <w:t xml:space="preserve"> </w:t>
      </w:r>
      <w:r>
        <w:rPr>
          <w:rStyle w:val="ypks7kbdpwfgdykd3qb9"/>
          <w:rFonts w:ascii="Arial" w:hAnsi="Arial" w:cs="Arial"/>
        </w:rPr>
        <w:t>стандарта</w:t>
      </w:r>
      <w:r w:rsidRPr="00DF7C19">
        <w:rPr>
          <w:rFonts w:ascii="Arial" w:hAnsi="Arial" w:cs="Arial"/>
        </w:rPr>
        <w:t xml:space="preserve"> термин </w:t>
      </w:r>
      <w:r w:rsidRPr="00DF7C19">
        <w:rPr>
          <w:rStyle w:val="ypks7kbdpwfgdykd3qb9"/>
          <w:rFonts w:ascii="Arial" w:hAnsi="Arial" w:cs="Arial"/>
        </w:rPr>
        <w:t>“</w:t>
      </w:r>
      <w:r w:rsidRPr="00DF7C19">
        <w:rPr>
          <w:rFonts w:ascii="Arial" w:hAnsi="Arial" w:cs="Arial"/>
        </w:rPr>
        <w:t xml:space="preserve">средства индивидуальной защиты </w:t>
      </w:r>
      <w:r w:rsidRPr="00273FBE">
        <w:rPr>
          <w:rFonts w:ascii="Arial" w:hAnsi="Arial" w:cs="Arial"/>
        </w:rPr>
        <w:t>при сварке</w:t>
      </w:r>
      <w:r w:rsidRPr="00DF7C19">
        <w:rPr>
          <w:rStyle w:val="ypks7kbdpwfgdykd3qb9"/>
          <w:rFonts w:ascii="Arial" w:hAnsi="Arial" w:cs="Arial"/>
        </w:rPr>
        <w:t>”</w:t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используется</w:t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как</w:t>
      </w:r>
      <w:r w:rsidRPr="00DF7C19">
        <w:rPr>
          <w:rFonts w:ascii="Arial" w:hAnsi="Arial" w:cs="Arial"/>
        </w:rPr>
        <w:t xml:space="preserve"> </w:t>
      </w:r>
      <w:r w:rsidRPr="00D904E3">
        <w:rPr>
          <w:rStyle w:val="ypks7kbdpwfgdykd3qb9"/>
          <w:rFonts w:ascii="Arial" w:hAnsi="Arial" w:cs="Arial"/>
        </w:rPr>
        <w:t>синоним</w:t>
      </w:r>
      <w:r w:rsidRPr="00D904E3">
        <w:rPr>
          <w:rFonts w:ascii="Arial" w:hAnsi="Arial" w:cs="Arial"/>
        </w:rPr>
        <w:t xml:space="preserve"> </w:t>
      </w:r>
      <w:r w:rsidRPr="00D904E3">
        <w:rPr>
          <w:rStyle w:val="ypks7kbdpwfgdykd3qb9"/>
          <w:rFonts w:ascii="Arial" w:hAnsi="Arial" w:cs="Arial"/>
        </w:rPr>
        <w:t>шлемов при сварке,</w:t>
      </w:r>
      <w:r w:rsidRPr="00D904E3">
        <w:rPr>
          <w:rFonts w:ascii="Arial" w:hAnsi="Arial" w:cs="Arial"/>
        </w:rPr>
        <w:t xml:space="preserve"> </w:t>
      </w:r>
      <w:r w:rsidRPr="00D904E3">
        <w:rPr>
          <w:rStyle w:val="ypks7kbdpwfgdykd3qb9"/>
          <w:rFonts w:ascii="Arial" w:hAnsi="Arial" w:cs="Arial"/>
        </w:rPr>
        <w:t>лицевых</w:t>
      </w:r>
      <w:r w:rsidRPr="00DF7C19">
        <w:rPr>
          <w:rStyle w:val="ypks7kbdpwfgdykd3qb9"/>
          <w:rFonts w:ascii="Arial" w:hAnsi="Arial" w:cs="Arial"/>
        </w:rPr>
        <w:t xml:space="preserve"> защитных щитков с ручкой,</w:t>
      </w:r>
      <w:r w:rsidRPr="00DF7C19">
        <w:rPr>
          <w:rFonts w:ascii="Arial" w:hAnsi="Arial" w:cs="Arial"/>
        </w:rPr>
        <w:t xml:space="preserve"> защитных очков </w:t>
      </w:r>
      <w:r w:rsidRPr="00C86164">
        <w:rPr>
          <w:rFonts w:ascii="Arial" w:hAnsi="Arial" w:cs="Arial"/>
        </w:rPr>
        <w:t xml:space="preserve">при сварке </w:t>
      </w:r>
      <w:r w:rsidRPr="00DF7C19">
        <w:rPr>
          <w:rFonts w:ascii="Arial" w:hAnsi="Arial" w:cs="Arial"/>
        </w:rPr>
        <w:t xml:space="preserve">открытого типа, а также </w:t>
      </w:r>
      <w:r w:rsidRPr="00DF7C19">
        <w:rPr>
          <w:rStyle w:val="ypks7kbdpwfgdykd3qb9"/>
          <w:rFonts w:ascii="Arial" w:hAnsi="Arial" w:cs="Arial"/>
        </w:rPr>
        <w:t>связанных</w:t>
      </w:r>
      <w:r w:rsidRPr="00DF7C19">
        <w:rPr>
          <w:rFonts w:ascii="Arial" w:hAnsi="Arial" w:cs="Arial"/>
        </w:rPr>
        <w:t xml:space="preserve"> с ними </w:t>
      </w:r>
      <w:r w:rsidRPr="00DF7C19">
        <w:rPr>
          <w:rStyle w:val="ypks7kbdpwfgdykd3qb9"/>
          <w:rFonts w:ascii="Arial" w:hAnsi="Arial" w:cs="Arial"/>
        </w:rPr>
        <w:t>оправ</w:t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и</w:t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креплений</w:t>
      </w:r>
      <w:r w:rsidRPr="00DF7C19">
        <w:rPr>
          <w:rFonts w:ascii="Arial" w:hAnsi="Arial" w:cs="Arial"/>
        </w:rPr>
        <w:t xml:space="preserve">, </w:t>
      </w:r>
      <w:r w:rsidRPr="00DF7C19">
        <w:rPr>
          <w:rStyle w:val="ypks7kbdpwfgdykd3qb9"/>
          <w:rFonts w:ascii="Arial" w:hAnsi="Arial" w:cs="Arial"/>
        </w:rPr>
        <w:t>включая</w:t>
      </w:r>
      <w:r w:rsidRPr="00DF7C19">
        <w:rPr>
          <w:rFonts w:ascii="Arial" w:hAnsi="Arial" w:cs="Arial"/>
        </w:rPr>
        <w:t xml:space="preserve"> </w:t>
      </w:r>
      <w:r w:rsidRPr="00DF7C19">
        <w:rPr>
          <w:rStyle w:val="ypks7kbdpwfgdykd3qb9"/>
          <w:rFonts w:ascii="Arial" w:hAnsi="Arial" w:cs="Arial"/>
        </w:rPr>
        <w:t>сварочные</w:t>
      </w:r>
      <w:r w:rsidRPr="00DF7C19">
        <w:rPr>
          <w:rFonts w:ascii="Arial" w:hAnsi="Arial" w:cs="Arial"/>
        </w:rPr>
        <w:t xml:space="preserve"> свето</w:t>
      </w:r>
      <w:r w:rsidRPr="00DF7C19">
        <w:rPr>
          <w:rStyle w:val="ypks7kbdpwfgdykd3qb9"/>
          <w:rFonts w:ascii="Arial" w:hAnsi="Arial" w:cs="Arial"/>
        </w:rPr>
        <w:t>фильтры.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00CD3" w14:textId="77777777" w:rsidR="00705740" w:rsidRDefault="00705740" w:rsidP="004F2B46">
    <w:pPr>
      <w:spacing w:after="0"/>
      <w:jc w:val="right"/>
      <w:rPr>
        <w:rFonts w:ascii="Arial" w:hAnsi="Arial" w:cs="Arial"/>
        <w:i/>
        <w:sz w:val="24"/>
      </w:rPr>
    </w:pPr>
    <w:r w:rsidRPr="00A7012A">
      <w:rPr>
        <w:rFonts w:ascii="Arial" w:hAnsi="Arial" w:cs="Arial"/>
        <w:sz w:val="24"/>
      </w:rPr>
      <w:t xml:space="preserve">ГОСТ ISO </w:t>
    </w:r>
    <w:r w:rsidRPr="00435709">
      <w:rPr>
        <w:rFonts w:ascii="Arial" w:hAnsi="Arial" w:cs="Arial"/>
        <w:sz w:val="24"/>
      </w:rPr>
      <w:t>16321-</w:t>
    </w:r>
    <w:r>
      <w:rPr>
        <w:rFonts w:ascii="Arial" w:hAnsi="Arial" w:cs="Arial"/>
        <w:sz w:val="24"/>
      </w:rPr>
      <w:t>2</w:t>
    </w:r>
    <w:r w:rsidRPr="006D1244">
      <w:rPr>
        <w:rFonts w:ascii="Arial" w:hAnsi="Arial" w:cs="Arial"/>
        <w:i/>
        <w:sz w:val="24"/>
      </w:rPr>
      <w:t xml:space="preserve"> </w:t>
    </w:r>
  </w:p>
  <w:p w14:paraId="3B28DF35" w14:textId="77777777" w:rsidR="00705740" w:rsidRPr="00A7012A" w:rsidRDefault="00705740" w:rsidP="004F2B46">
    <w:pPr>
      <w:spacing w:after="0"/>
      <w:jc w:val="right"/>
      <w:rPr>
        <w:i/>
      </w:rPr>
    </w:pPr>
    <w:r w:rsidRPr="00A7012A">
      <w:rPr>
        <w:rFonts w:ascii="Arial" w:hAnsi="Arial" w:cs="Arial"/>
        <w:i/>
      </w:rPr>
      <w:t xml:space="preserve">(проект, RU, </w:t>
    </w:r>
    <w:r>
      <w:rPr>
        <w:rFonts w:ascii="Arial" w:hAnsi="Arial" w:cs="Arial"/>
        <w:i/>
      </w:rPr>
      <w:t>первая</w:t>
    </w:r>
    <w:r w:rsidRPr="00A7012A">
      <w:rPr>
        <w:rFonts w:ascii="Arial" w:hAnsi="Arial" w:cs="Arial"/>
        <w:i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902C" w14:textId="77777777" w:rsidR="00705740" w:rsidRDefault="00705740" w:rsidP="004F2B46">
    <w:pPr>
      <w:pStyle w:val="af"/>
      <w:spacing w:after="0"/>
      <w:rPr>
        <w:rFonts w:ascii="Arial" w:hAnsi="Arial" w:cs="Arial"/>
        <w:i/>
        <w:sz w:val="24"/>
      </w:rPr>
    </w:pPr>
    <w:r w:rsidRPr="00A7012A">
      <w:rPr>
        <w:rFonts w:ascii="Arial" w:hAnsi="Arial" w:cs="Arial"/>
        <w:sz w:val="24"/>
      </w:rPr>
      <w:t xml:space="preserve">ГОСТ ISO </w:t>
    </w:r>
    <w:r w:rsidRPr="00435709">
      <w:rPr>
        <w:rFonts w:ascii="Arial" w:hAnsi="Arial" w:cs="Arial"/>
        <w:sz w:val="24"/>
      </w:rPr>
      <w:t>16321-</w:t>
    </w:r>
    <w:r>
      <w:rPr>
        <w:rFonts w:ascii="Arial" w:hAnsi="Arial" w:cs="Arial"/>
        <w:sz w:val="24"/>
      </w:rPr>
      <w:t>2</w:t>
    </w:r>
    <w:r w:rsidRPr="006D1244">
      <w:rPr>
        <w:rFonts w:ascii="Arial" w:hAnsi="Arial" w:cs="Arial"/>
        <w:i/>
        <w:sz w:val="24"/>
      </w:rPr>
      <w:t xml:space="preserve"> </w:t>
    </w:r>
  </w:p>
  <w:p w14:paraId="47769F0E" w14:textId="77777777" w:rsidR="00705740" w:rsidRPr="00C93552" w:rsidRDefault="00705740" w:rsidP="004F2B46">
    <w:pPr>
      <w:pStyle w:val="af"/>
      <w:spacing w:after="0"/>
      <w:rPr>
        <w:rFonts w:ascii="Arial" w:hAnsi="Arial" w:cs="Arial"/>
        <w:i/>
        <w:sz w:val="24"/>
      </w:rPr>
    </w:pPr>
    <w:r w:rsidRPr="006D1244">
      <w:rPr>
        <w:rFonts w:ascii="Arial" w:hAnsi="Arial" w:cs="Arial"/>
        <w:i/>
        <w:sz w:val="24"/>
      </w:rPr>
      <w:t>(</w:t>
    </w:r>
    <w:r w:rsidRPr="00A7012A">
      <w:rPr>
        <w:rFonts w:ascii="Arial" w:hAnsi="Arial" w:cs="Arial"/>
        <w:i/>
      </w:rPr>
      <w:t xml:space="preserve">проект, RU, </w:t>
    </w:r>
    <w:r>
      <w:rPr>
        <w:rFonts w:ascii="Arial" w:hAnsi="Arial" w:cs="Arial"/>
        <w:i/>
      </w:rPr>
      <w:t>первая</w:t>
    </w:r>
    <w:r w:rsidRPr="00A7012A">
      <w:rPr>
        <w:rFonts w:ascii="Arial" w:hAnsi="Arial" w:cs="Arial"/>
        <w:i/>
      </w:rPr>
      <w:t xml:space="preserve"> редакция</w:t>
    </w:r>
    <w:r w:rsidRPr="006D1244">
      <w:rPr>
        <w:rFonts w:ascii="Arial" w:hAnsi="Arial" w:cs="Arial"/>
        <w:i/>
        <w:sz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ECA2" w14:textId="77777777" w:rsidR="00705740" w:rsidRDefault="00705740" w:rsidP="004F2B46">
    <w:pPr>
      <w:pStyle w:val="af"/>
      <w:spacing w:after="0"/>
      <w:rPr>
        <w:rFonts w:ascii="Arial" w:hAnsi="Arial" w:cs="Arial"/>
        <w:i/>
        <w:sz w:val="24"/>
      </w:rPr>
    </w:pPr>
    <w:r w:rsidRPr="00A7012A">
      <w:rPr>
        <w:rFonts w:ascii="Arial" w:hAnsi="Arial" w:cs="Arial"/>
        <w:sz w:val="24"/>
      </w:rPr>
      <w:t xml:space="preserve">ГОСТ ISO </w:t>
    </w:r>
    <w:r>
      <w:rPr>
        <w:rFonts w:ascii="Arial" w:hAnsi="Arial" w:cs="Arial"/>
        <w:sz w:val="24"/>
      </w:rPr>
      <w:t>16321-2</w:t>
    </w:r>
    <w:r w:rsidRPr="006D1244">
      <w:rPr>
        <w:rFonts w:ascii="Arial" w:hAnsi="Arial" w:cs="Arial"/>
        <w:i/>
        <w:sz w:val="24"/>
      </w:rPr>
      <w:t xml:space="preserve"> </w:t>
    </w:r>
  </w:p>
  <w:p w14:paraId="1A6AEAC8" w14:textId="77777777" w:rsidR="00705740" w:rsidRPr="006D1244" w:rsidRDefault="00705740" w:rsidP="004F2B46">
    <w:pPr>
      <w:pStyle w:val="af"/>
      <w:spacing w:after="0"/>
      <w:rPr>
        <w:rFonts w:ascii="Arial" w:hAnsi="Arial" w:cs="Arial"/>
        <w:i/>
        <w:sz w:val="24"/>
      </w:rPr>
    </w:pPr>
    <w:r w:rsidRPr="00A7012A">
      <w:rPr>
        <w:rFonts w:ascii="Arial" w:hAnsi="Arial" w:cs="Arial"/>
        <w:i/>
      </w:rPr>
      <w:t xml:space="preserve">(проект, RU, </w:t>
    </w:r>
    <w:r>
      <w:rPr>
        <w:rFonts w:ascii="Arial" w:hAnsi="Arial" w:cs="Arial"/>
        <w:i/>
      </w:rPr>
      <w:t>первая</w:t>
    </w:r>
    <w:r w:rsidRPr="00A7012A">
      <w:rPr>
        <w:rFonts w:ascii="Arial" w:hAnsi="Arial" w:cs="Arial"/>
        <w:i/>
      </w:rPr>
      <w:t xml:space="preserve">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444B" w14:textId="77777777" w:rsidR="00705740" w:rsidRDefault="00705740" w:rsidP="004F2B46">
    <w:pPr>
      <w:pStyle w:val="af"/>
      <w:spacing w:after="0"/>
      <w:jc w:val="right"/>
      <w:rPr>
        <w:rFonts w:ascii="Arial" w:hAnsi="Arial" w:cs="Arial"/>
        <w:sz w:val="24"/>
      </w:rPr>
    </w:pPr>
    <w:r w:rsidRPr="00435709">
      <w:rPr>
        <w:rFonts w:ascii="Arial" w:hAnsi="Arial" w:cs="Arial"/>
        <w:sz w:val="24"/>
      </w:rPr>
      <w:t>ГОСТ ISO 16321-</w:t>
    </w:r>
    <w:r>
      <w:rPr>
        <w:rFonts w:ascii="Arial" w:hAnsi="Arial" w:cs="Arial"/>
        <w:sz w:val="24"/>
      </w:rPr>
      <w:t>2</w:t>
    </w:r>
  </w:p>
  <w:p w14:paraId="749BB92D" w14:textId="77777777" w:rsidR="00705740" w:rsidRPr="006D1244" w:rsidRDefault="00705740" w:rsidP="004F2B46">
    <w:pPr>
      <w:pStyle w:val="af"/>
      <w:spacing w:after="0"/>
      <w:jc w:val="right"/>
      <w:rPr>
        <w:rFonts w:ascii="Arial" w:hAnsi="Arial" w:cs="Arial"/>
        <w:i/>
        <w:sz w:val="24"/>
      </w:rPr>
    </w:pPr>
    <w:r w:rsidRPr="003B50A6">
      <w:rPr>
        <w:rFonts w:ascii="Arial" w:hAnsi="Arial" w:cs="Arial"/>
        <w:i/>
      </w:rPr>
      <w:t xml:space="preserve">проект, RU, </w:t>
    </w:r>
    <w:r>
      <w:rPr>
        <w:rFonts w:ascii="Arial" w:hAnsi="Arial" w:cs="Arial"/>
        <w:i/>
      </w:rPr>
      <w:t>первая</w:t>
    </w:r>
    <w:r w:rsidRPr="003B50A6">
      <w:rPr>
        <w:rFonts w:ascii="Arial" w:hAnsi="Arial" w:cs="Arial"/>
        <w:i/>
      </w:rPr>
      <w:t xml:space="preserve"> редакция</w:t>
    </w:r>
    <w:r w:rsidRPr="006D1244">
      <w:rPr>
        <w:rFonts w:ascii="Arial" w:hAnsi="Arial" w:cs="Arial"/>
        <w:i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3.5pt;visibility:visible;mso-wrap-style:square" o:bullet="t">
        <v:imagedata r:id="rId1" o:title=""/>
      </v:shape>
    </w:pict>
  </w:numPicBullet>
  <w:numPicBullet w:numPicBulletId="1">
    <w:pict>
      <v:shape id="_x0000_i1026" type="#_x0000_t75" style="width:12.75pt;height:13.5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upperLetter"/>
      <w:pStyle w:val="a2"/>
      <w:suff w:val="nothing"/>
      <w:lvlText w:val="Приложение %1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6031"/>
        </w:tabs>
        <w:ind w:left="0" w:firstLine="0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6391"/>
        </w:tabs>
        <w:ind w:left="0" w:firstLine="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6751"/>
        </w:tabs>
        <w:ind w:left="0" w:firstLine="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6751"/>
        </w:tabs>
        <w:ind w:left="0" w:firstLine="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7111"/>
        </w:tabs>
        <w:ind w:left="0" w:firstLine="0"/>
      </w:pPr>
      <w:rPr>
        <w:rFonts w:cs="Times New Roman"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10711"/>
        </w:tabs>
        <w:ind w:left="9991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11071"/>
        </w:tabs>
        <w:ind w:left="10711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11791"/>
        </w:tabs>
        <w:ind w:left="11431" w:firstLine="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" w15:restartNumberingAfterBreak="0">
    <w:nsid w:val="04F840B8"/>
    <w:multiLevelType w:val="hybridMultilevel"/>
    <w:tmpl w:val="6F3A6B5E"/>
    <w:lvl w:ilvl="0" w:tplc="94CA6FE0">
      <w:start w:val="1"/>
      <w:numFmt w:val="lowerLetter"/>
      <w:lvlText w:val="%1)"/>
      <w:lvlJc w:val="left"/>
      <w:pPr>
        <w:ind w:left="1069" w:hanging="360"/>
      </w:pPr>
      <w:rPr>
        <w:rFonts w:cs="Cambria" w:hint="default"/>
        <w:color w:val="221E1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232C70"/>
    <w:multiLevelType w:val="hybridMultilevel"/>
    <w:tmpl w:val="64463B06"/>
    <w:lvl w:ilvl="0" w:tplc="959046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6356D"/>
    <w:multiLevelType w:val="hybridMultilevel"/>
    <w:tmpl w:val="8894F72A"/>
    <w:lvl w:ilvl="0" w:tplc="936C4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C4DA4"/>
    <w:multiLevelType w:val="hybridMultilevel"/>
    <w:tmpl w:val="8866408C"/>
    <w:lvl w:ilvl="0" w:tplc="9AF05E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662C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BC5B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7E5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4878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4878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2A8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E817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D02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D0382F"/>
    <w:multiLevelType w:val="hybridMultilevel"/>
    <w:tmpl w:val="5AA4D644"/>
    <w:lvl w:ilvl="0" w:tplc="95EE33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266A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BA98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407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02B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8E1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A5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0C61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C485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F1715A"/>
    <w:multiLevelType w:val="hybridMultilevel"/>
    <w:tmpl w:val="9006C2C4"/>
    <w:lvl w:ilvl="0" w:tplc="D65E511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3FEF"/>
    <w:multiLevelType w:val="hybridMultilevel"/>
    <w:tmpl w:val="1158D5A8"/>
    <w:lvl w:ilvl="0" w:tplc="9B5A67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322AE"/>
    <w:multiLevelType w:val="hybridMultilevel"/>
    <w:tmpl w:val="30C43CD0"/>
    <w:lvl w:ilvl="0" w:tplc="B28C48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D4055"/>
    <w:multiLevelType w:val="hybridMultilevel"/>
    <w:tmpl w:val="1896A444"/>
    <w:lvl w:ilvl="0" w:tplc="03F08D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76E32"/>
    <w:multiLevelType w:val="hybridMultilevel"/>
    <w:tmpl w:val="68C6FD82"/>
    <w:lvl w:ilvl="0" w:tplc="19F89A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8892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0E01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06C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20C4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1E7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0CD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7E04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EAFC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06446450">
    <w:abstractNumId w:val="0"/>
  </w:num>
  <w:num w:numId="2" w16cid:durableId="1115366156">
    <w:abstractNumId w:val="1"/>
  </w:num>
  <w:num w:numId="3" w16cid:durableId="471951074">
    <w:abstractNumId w:val="2"/>
  </w:num>
  <w:num w:numId="4" w16cid:durableId="1725526550">
    <w:abstractNumId w:val="8"/>
  </w:num>
  <w:num w:numId="5" w16cid:durableId="217784348">
    <w:abstractNumId w:val="4"/>
  </w:num>
  <w:num w:numId="6" w16cid:durableId="367340060">
    <w:abstractNumId w:val="3"/>
  </w:num>
  <w:num w:numId="7" w16cid:durableId="23485151">
    <w:abstractNumId w:val="12"/>
  </w:num>
  <w:num w:numId="8" w16cid:durableId="2105876926">
    <w:abstractNumId w:val="9"/>
  </w:num>
  <w:num w:numId="9" w16cid:durableId="1211576459">
    <w:abstractNumId w:val="5"/>
  </w:num>
  <w:num w:numId="10" w16cid:durableId="2011827663">
    <w:abstractNumId w:val="10"/>
  </w:num>
  <w:num w:numId="11" w16cid:durableId="2035498709">
    <w:abstractNumId w:val="11"/>
  </w:num>
  <w:num w:numId="12" w16cid:durableId="647904776">
    <w:abstractNumId w:val="6"/>
  </w:num>
  <w:num w:numId="13" w16cid:durableId="334334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DD"/>
    <w:rsid w:val="00004FCB"/>
    <w:rsid w:val="0000546E"/>
    <w:rsid w:val="0000614D"/>
    <w:rsid w:val="0000671B"/>
    <w:rsid w:val="0000751E"/>
    <w:rsid w:val="0000755B"/>
    <w:rsid w:val="00010224"/>
    <w:rsid w:val="000140DE"/>
    <w:rsid w:val="00015FEA"/>
    <w:rsid w:val="000165A3"/>
    <w:rsid w:val="00016735"/>
    <w:rsid w:val="00017B82"/>
    <w:rsid w:val="00022630"/>
    <w:rsid w:val="00022973"/>
    <w:rsid w:val="000229C7"/>
    <w:rsid w:val="0002305A"/>
    <w:rsid w:val="000237B6"/>
    <w:rsid w:val="000246FD"/>
    <w:rsid w:val="00025048"/>
    <w:rsid w:val="00026B30"/>
    <w:rsid w:val="00027218"/>
    <w:rsid w:val="000308EF"/>
    <w:rsid w:val="00033337"/>
    <w:rsid w:val="00033B17"/>
    <w:rsid w:val="00034151"/>
    <w:rsid w:val="000351EC"/>
    <w:rsid w:val="0003753A"/>
    <w:rsid w:val="000403D9"/>
    <w:rsid w:val="000423FB"/>
    <w:rsid w:val="00042C62"/>
    <w:rsid w:val="000431E9"/>
    <w:rsid w:val="00044574"/>
    <w:rsid w:val="0005059E"/>
    <w:rsid w:val="000514F6"/>
    <w:rsid w:val="0005208D"/>
    <w:rsid w:val="0005285A"/>
    <w:rsid w:val="00052F34"/>
    <w:rsid w:val="00053225"/>
    <w:rsid w:val="0005379F"/>
    <w:rsid w:val="000538A3"/>
    <w:rsid w:val="00054710"/>
    <w:rsid w:val="0005675E"/>
    <w:rsid w:val="00056CBB"/>
    <w:rsid w:val="00056FF0"/>
    <w:rsid w:val="00060003"/>
    <w:rsid w:val="000612C7"/>
    <w:rsid w:val="00062B27"/>
    <w:rsid w:val="00062B6C"/>
    <w:rsid w:val="00062C47"/>
    <w:rsid w:val="0006348F"/>
    <w:rsid w:val="000639CA"/>
    <w:rsid w:val="00063D33"/>
    <w:rsid w:val="00064256"/>
    <w:rsid w:val="000658BF"/>
    <w:rsid w:val="00066908"/>
    <w:rsid w:val="00070589"/>
    <w:rsid w:val="000716E1"/>
    <w:rsid w:val="00071785"/>
    <w:rsid w:val="00073AA3"/>
    <w:rsid w:val="0007402D"/>
    <w:rsid w:val="0007560E"/>
    <w:rsid w:val="00075A87"/>
    <w:rsid w:val="00077ACC"/>
    <w:rsid w:val="00081136"/>
    <w:rsid w:val="000836DD"/>
    <w:rsid w:val="000837CB"/>
    <w:rsid w:val="000842F5"/>
    <w:rsid w:val="00084D0F"/>
    <w:rsid w:val="00085F82"/>
    <w:rsid w:val="000860A2"/>
    <w:rsid w:val="00090E76"/>
    <w:rsid w:val="00092189"/>
    <w:rsid w:val="0009246B"/>
    <w:rsid w:val="00094716"/>
    <w:rsid w:val="00095804"/>
    <w:rsid w:val="0009623B"/>
    <w:rsid w:val="00096723"/>
    <w:rsid w:val="000A21C0"/>
    <w:rsid w:val="000A2447"/>
    <w:rsid w:val="000A3FED"/>
    <w:rsid w:val="000A41F4"/>
    <w:rsid w:val="000A48F4"/>
    <w:rsid w:val="000A5110"/>
    <w:rsid w:val="000A56E1"/>
    <w:rsid w:val="000A68F1"/>
    <w:rsid w:val="000A7921"/>
    <w:rsid w:val="000B08DF"/>
    <w:rsid w:val="000B0C56"/>
    <w:rsid w:val="000B0F19"/>
    <w:rsid w:val="000B0F48"/>
    <w:rsid w:val="000B1B56"/>
    <w:rsid w:val="000B2061"/>
    <w:rsid w:val="000B2495"/>
    <w:rsid w:val="000B3446"/>
    <w:rsid w:val="000B46EC"/>
    <w:rsid w:val="000B5D50"/>
    <w:rsid w:val="000B7C7D"/>
    <w:rsid w:val="000C073F"/>
    <w:rsid w:val="000C1241"/>
    <w:rsid w:val="000C1CD5"/>
    <w:rsid w:val="000C2C0D"/>
    <w:rsid w:val="000C2C40"/>
    <w:rsid w:val="000C32D7"/>
    <w:rsid w:val="000C378E"/>
    <w:rsid w:val="000C47ED"/>
    <w:rsid w:val="000C5AC7"/>
    <w:rsid w:val="000C6BDC"/>
    <w:rsid w:val="000C7CF1"/>
    <w:rsid w:val="000D00C1"/>
    <w:rsid w:val="000D05ED"/>
    <w:rsid w:val="000D1012"/>
    <w:rsid w:val="000D1385"/>
    <w:rsid w:val="000D3283"/>
    <w:rsid w:val="000D4125"/>
    <w:rsid w:val="000D516F"/>
    <w:rsid w:val="000D7975"/>
    <w:rsid w:val="000D7C0D"/>
    <w:rsid w:val="000E24A7"/>
    <w:rsid w:val="000E3DA5"/>
    <w:rsid w:val="000E4789"/>
    <w:rsid w:val="000E4CEC"/>
    <w:rsid w:val="000E686B"/>
    <w:rsid w:val="000F106A"/>
    <w:rsid w:val="000F15AA"/>
    <w:rsid w:val="000F27C3"/>
    <w:rsid w:val="000F2802"/>
    <w:rsid w:val="000F2930"/>
    <w:rsid w:val="000F388F"/>
    <w:rsid w:val="000F5956"/>
    <w:rsid w:val="000F5AA4"/>
    <w:rsid w:val="000F5F65"/>
    <w:rsid w:val="00101CC2"/>
    <w:rsid w:val="001068ED"/>
    <w:rsid w:val="001124B4"/>
    <w:rsid w:val="00112BE5"/>
    <w:rsid w:val="00113129"/>
    <w:rsid w:val="00113BAF"/>
    <w:rsid w:val="0011439C"/>
    <w:rsid w:val="00114F27"/>
    <w:rsid w:val="00115574"/>
    <w:rsid w:val="001157D9"/>
    <w:rsid w:val="00121865"/>
    <w:rsid w:val="00122D71"/>
    <w:rsid w:val="0012461F"/>
    <w:rsid w:val="00124F3C"/>
    <w:rsid w:val="001251CD"/>
    <w:rsid w:val="00125A04"/>
    <w:rsid w:val="0012607E"/>
    <w:rsid w:val="00126830"/>
    <w:rsid w:val="001325FF"/>
    <w:rsid w:val="00135026"/>
    <w:rsid w:val="00136037"/>
    <w:rsid w:val="0013603E"/>
    <w:rsid w:val="00137011"/>
    <w:rsid w:val="001401CA"/>
    <w:rsid w:val="0014046C"/>
    <w:rsid w:val="00140683"/>
    <w:rsid w:val="00141B2C"/>
    <w:rsid w:val="00142225"/>
    <w:rsid w:val="00142313"/>
    <w:rsid w:val="001448AA"/>
    <w:rsid w:val="00145414"/>
    <w:rsid w:val="00146061"/>
    <w:rsid w:val="0014621D"/>
    <w:rsid w:val="00146406"/>
    <w:rsid w:val="0014659A"/>
    <w:rsid w:val="00146DE8"/>
    <w:rsid w:val="0014741A"/>
    <w:rsid w:val="00154BDB"/>
    <w:rsid w:val="00155A80"/>
    <w:rsid w:val="00156916"/>
    <w:rsid w:val="0015741F"/>
    <w:rsid w:val="001601DA"/>
    <w:rsid w:val="00160488"/>
    <w:rsid w:val="00160551"/>
    <w:rsid w:val="00160682"/>
    <w:rsid w:val="00160E23"/>
    <w:rsid w:val="00162A73"/>
    <w:rsid w:val="0016387E"/>
    <w:rsid w:val="00163F6C"/>
    <w:rsid w:val="00164192"/>
    <w:rsid w:val="00165A88"/>
    <w:rsid w:val="001668E2"/>
    <w:rsid w:val="00166B71"/>
    <w:rsid w:val="001720A4"/>
    <w:rsid w:val="00173202"/>
    <w:rsid w:val="00173763"/>
    <w:rsid w:val="00174844"/>
    <w:rsid w:val="0017524C"/>
    <w:rsid w:val="001752D4"/>
    <w:rsid w:val="00176E56"/>
    <w:rsid w:val="0018128C"/>
    <w:rsid w:val="001826A4"/>
    <w:rsid w:val="00183C6C"/>
    <w:rsid w:val="00184B0D"/>
    <w:rsid w:val="0018508B"/>
    <w:rsid w:val="001854AD"/>
    <w:rsid w:val="00186FFC"/>
    <w:rsid w:val="001870CD"/>
    <w:rsid w:val="001875EF"/>
    <w:rsid w:val="00187ECC"/>
    <w:rsid w:val="00191AE8"/>
    <w:rsid w:val="00192F90"/>
    <w:rsid w:val="00193175"/>
    <w:rsid w:val="00195384"/>
    <w:rsid w:val="001958F0"/>
    <w:rsid w:val="00195F2D"/>
    <w:rsid w:val="0019695F"/>
    <w:rsid w:val="001A1072"/>
    <w:rsid w:val="001A1E7F"/>
    <w:rsid w:val="001A2533"/>
    <w:rsid w:val="001A3073"/>
    <w:rsid w:val="001A36EB"/>
    <w:rsid w:val="001A673D"/>
    <w:rsid w:val="001A6BE0"/>
    <w:rsid w:val="001B09C6"/>
    <w:rsid w:val="001B0ECD"/>
    <w:rsid w:val="001B1B9D"/>
    <w:rsid w:val="001B2BDC"/>
    <w:rsid w:val="001B30C6"/>
    <w:rsid w:val="001B3CAD"/>
    <w:rsid w:val="001B6EC5"/>
    <w:rsid w:val="001B72C4"/>
    <w:rsid w:val="001B79DC"/>
    <w:rsid w:val="001B7E79"/>
    <w:rsid w:val="001C1A5A"/>
    <w:rsid w:val="001C232C"/>
    <w:rsid w:val="001C32FB"/>
    <w:rsid w:val="001C3719"/>
    <w:rsid w:val="001C3901"/>
    <w:rsid w:val="001C403A"/>
    <w:rsid w:val="001C4711"/>
    <w:rsid w:val="001C4BFC"/>
    <w:rsid w:val="001C4E78"/>
    <w:rsid w:val="001C50E7"/>
    <w:rsid w:val="001C64BF"/>
    <w:rsid w:val="001C751B"/>
    <w:rsid w:val="001D024A"/>
    <w:rsid w:val="001D044E"/>
    <w:rsid w:val="001D085A"/>
    <w:rsid w:val="001D0DD9"/>
    <w:rsid w:val="001D184C"/>
    <w:rsid w:val="001D3AAD"/>
    <w:rsid w:val="001D41EC"/>
    <w:rsid w:val="001D4B5E"/>
    <w:rsid w:val="001D7F35"/>
    <w:rsid w:val="001E0174"/>
    <w:rsid w:val="001E0D21"/>
    <w:rsid w:val="001E2831"/>
    <w:rsid w:val="001E369E"/>
    <w:rsid w:val="001E3B66"/>
    <w:rsid w:val="001E434F"/>
    <w:rsid w:val="001E4AA5"/>
    <w:rsid w:val="001E4D83"/>
    <w:rsid w:val="001E703F"/>
    <w:rsid w:val="001F029A"/>
    <w:rsid w:val="001F0979"/>
    <w:rsid w:val="001F191E"/>
    <w:rsid w:val="001F1A17"/>
    <w:rsid w:val="001F31B5"/>
    <w:rsid w:val="001F52F6"/>
    <w:rsid w:val="001F560D"/>
    <w:rsid w:val="001F594B"/>
    <w:rsid w:val="001F6E48"/>
    <w:rsid w:val="001F704B"/>
    <w:rsid w:val="00200CC1"/>
    <w:rsid w:val="00201358"/>
    <w:rsid w:val="002021AB"/>
    <w:rsid w:val="002027F9"/>
    <w:rsid w:val="00202A5C"/>
    <w:rsid w:val="00202E45"/>
    <w:rsid w:val="00202F97"/>
    <w:rsid w:val="0020363C"/>
    <w:rsid w:val="0020410F"/>
    <w:rsid w:val="00204220"/>
    <w:rsid w:val="002124B8"/>
    <w:rsid w:val="00212798"/>
    <w:rsid w:val="00212992"/>
    <w:rsid w:val="002134B6"/>
    <w:rsid w:val="0021406C"/>
    <w:rsid w:val="0021481D"/>
    <w:rsid w:val="002204AF"/>
    <w:rsid w:val="00221B78"/>
    <w:rsid w:val="00221D62"/>
    <w:rsid w:val="002229D8"/>
    <w:rsid w:val="00222F46"/>
    <w:rsid w:val="002234A8"/>
    <w:rsid w:val="0022381D"/>
    <w:rsid w:val="00224673"/>
    <w:rsid w:val="00226349"/>
    <w:rsid w:val="00226773"/>
    <w:rsid w:val="002307A1"/>
    <w:rsid w:val="00230AF3"/>
    <w:rsid w:val="0023229A"/>
    <w:rsid w:val="002324E3"/>
    <w:rsid w:val="0023253F"/>
    <w:rsid w:val="00233C29"/>
    <w:rsid w:val="00234724"/>
    <w:rsid w:val="002353ED"/>
    <w:rsid w:val="002356C9"/>
    <w:rsid w:val="0023593A"/>
    <w:rsid w:val="00235CAE"/>
    <w:rsid w:val="0023616C"/>
    <w:rsid w:val="0023616F"/>
    <w:rsid w:val="002430A7"/>
    <w:rsid w:val="00243CEE"/>
    <w:rsid w:val="0024543B"/>
    <w:rsid w:val="00245C9A"/>
    <w:rsid w:val="00250E00"/>
    <w:rsid w:val="00253916"/>
    <w:rsid w:val="002542DD"/>
    <w:rsid w:val="002544AD"/>
    <w:rsid w:val="00260144"/>
    <w:rsid w:val="002604C8"/>
    <w:rsid w:val="002623D8"/>
    <w:rsid w:val="00262833"/>
    <w:rsid w:val="00262C9D"/>
    <w:rsid w:val="0026439E"/>
    <w:rsid w:val="0026473B"/>
    <w:rsid w:val="00265BE2"/>
    <w:rsid w:val="00266B79"/>
    <w:rsid w:val="002672A4"/>
    <w:rsid w:val="00267F1B"/>
    <w:rsid w:val="002708CA"/>
    <w:rsid w:val="00273601"/>
    <w:rsid w:val="00273FBE"/>
    <w:rsid w:val="0027468B"/>
    <w:rsid w:val="00274E40"/>
    <w:rsid w:val="00275092"/>
    <w:rsid w:val="00275324"/>
    <w:rsid w:val="002754A0"/>
    <w:rsid w:val="00275724"/>
    <w:rsid w:val="00275B87"/>
    <w:rsid w:val="00275BB6"/>
    <w:rsid w:val="002762CB"/>
    <w:rsid w:val="0027720C"/>
    <w:rsid w:val="002776F9"/>
    <w:rsid w:val="00281F68"/>
    <w:rsid w:val="00281FC1"/>
    <w:rsid w:val="002821DC"/>
    <w:rsid w:val="00283C52"/>
    <w:rsid w:val="00283E80"/>
    <w:rsid w:val="002844B3"/>
    <w:rsid w:val="00284E72"/>
    <w:rsid w:val="00285268"/>
    <w:rsid w:val="002869B2"/>
    <w:rsid w:val="00290A33"/>
    <w:rsid w:val="00291DBF"/>
    <w:rsid w:val="0029331E"/>
    <w:rsid w:val="00294B9B"/>
    <w:rsid w:val="0029690C"/>
    <w:rsid w:val="0029693C"/>
    <w:rsid w:val="002A061A"/>
    <w:rsid w:val="002A0F2B"/>
    <w:rsid w:val="002A2290"/>
    <w:rsid w:val="002A2B05"/>
    <w:rsid w:val="002A37D8"/>
    <w:rsid w:val="002A58C7"/>
    <w:rsid w:val="002A63F2"/>
    <w:rsid w:val="002B0A79"/>
    <w:rsid w:val="002B1B79"/>
    <w:rsid w:val="002B3BEF"/>
    <w:rsid w:val="002B3FA5"/>
    <w:rsid w:val="002B4C20"/>
    <w:rsid w:val="002C0BAA"/>
    <w:rsid w:val="002C2494"/>
    <w:rsid w:val="002C3C93"/>
    <w:rsid w:val="002C47AB"/>
    <w:rsid w:val="002C5A8A"/>
    <w:rsid w:val="002C604D"/>
    <w:rsid w:val="002C630A"/>
    <w:rsid w:val="002C7502"/>
    <w:rsid w:val="002C7B12"/>
    <w:rsid w:val="002C7E6E"/>
    <w:rsid w:val="002D1ADD"/>
    <w:rsid w:val="002D1E20"/>
    <w:rsid w:val="002D2A81"/>
    <w:rsid w:val="002D2E99"/>
    <w:rsid w:val="002D4D73"/>
    <w:rsid w:val="002D5150"/>
    <w:rsid w:val="002D5176"/>
    <w:rsid w:val="002E2368"/>
    <w:rsid w:val="002E2436"/>
    <w:rsid w:val="002E2987"/>
    <w:rsid w:val="002E2C50"/>
    <w:rsid w:val="002E32E2"/>
    <w:rsid w:val="002E408E"/>
    <w:rsid w:val="002E4C0A"/>
    <w:rsid w:val="002E556D"/>
    <w:rsid w:val="002E628D"/>
    <w:rsid w:val="002E6409"/>
    <w:rsid w:val="002F0468"/>
    <w:rsid w:val="002F0D70"/>
    <w:rsid w:val="002F23C9"/>
    <w:rsid w:val="002F29F9"/>
    <w:rsid w:val="002F2D7F"/>
    <w:rsid w:val="002F332C"/>
    <w:rsid w:val="002F5B95"/>
    <w:rsid w:val="002F67B1"/>
    <w:rsid w:val="002F6BFC"/>
    <w:rsid w:val="002F76BF"/>
    <w:rsid w:val="002F7DDA"/>
    <w:rsid w:val="003010AE"/>
    <w:rsid w:val="00302259"/>
    <w:rsid w:val="003024A7"/>
    <w:rsid w:val="00306236"/>
    <w:rsid w:val="003073EB"/>
    <w:rsid w:val="0031227A"/>
    <w:rsid w:val="00312D90"/>
    <w:rsid w:val="00313B6D"/>
    <w:rsid w:val="00314238"/>
    <w:rsid w:val="003145E3"/>
    <w:rsid w:val="00314FA7"/>
    <w:rsid w:val="00315626"/>
    <w:rsid w:val="00316BE4"/>
    <w:rsid w:val="003205A4"/>
    <w:rsid w:val="003206E4"/>
    <w:rsid w:val="00320D7E"/>
    <w:rsid w:val="00321462"/>
    <w:rsid w:val="00321A34"/>
    <w:rsid w:val="00322817"/>
    <w:rsid w:val="003247D7"/>
    <w:rsid w:val="00324BAE"/>
    <w:rsid w:val="00326E46"/>
    <w:rsid w:val="0033134E"/>
    <w:rsid w:val="003316F4"/>
    <w:rsid w:val="0033298F"/>
    <w:rsid w:val="0033391E"/>
    <w:rsid w:val="0033685A"/>
    <w:rsid w:val="003372B2"/>
    <w:rsid w:val="0034068E"/>
    <w:rsid w:val="0034219B"/>
    <w:rsid w:val="00342667"/>
    <w:rsid w:val="0034298C"/>
    <w:rsid w:val="003429AE"/>
    <w:rsid w:val="00343379"/>
    <w:rsid w:val="00344964"/>
    <w:rsid w:val="00346ED5"/>
    <w:rsid w:val="00347316"/>
    <w:rsid w:val="00347395"/>
    <w:rsid w:val="00347A1B"/>
    <w:rsid w:val="00350288"/>
    <w:rsid w:val="003503DC"/>
    <w:rsid w:val="00351C19"/>
    <w:rsid w:val="00353BCC"/>
    <w:rsid w:val="00353E84"/>
    <w:rsid w:val="00354741"/>
    <w:rsid w:val="003550F2"/>
    <w:rsid w:val="0035543E"/>
    <w:rsid w:val="00355636"/>
    <w:rsid w:val="00355895"/>
    <w:rsid w:val="003572E7"/>
    <w:rsid w:val="0035779C"/>
    <w:rsid w:val="00361F5A"/>
    <w:rsid w:val="00364B6A"/>
    <w:rsid w:val="0036547E"/>
    <w:rsid w:val="003654CE"/>
    <w:rsid w:val="003671D0"/>
    <w:rsid w:val="00367CEF"/>
    <w:rsid w:val="0037111F"/>
    <w:rsid w:val="00371298"/>
    <w:rsid w:val="003720EC"/>
    <w:rsid w:val="00372970"/>
    <w:rsid w:val="00372C83"/>
    <w:rsid w:val="003732CD"/>
    <w:rsid w:val="0037516C"/>
    <w:rsid w:val="00375E9F"/>
    <w:rsid w:val="003767B1"/>
    <w:rsid w:val="0037726A"/>
    <w:rsid w:val="003776E3"/>
    <w:rsid w:val="003803BC"/>
    <w:rsid w:val="00380903"/>
    <w:rsid w:val="00380E64"/>
    <w:rsid w:val="00382F2F"/>
    <w:rsid w:val="00383B60"/>
    <w:rsid w:val="00383D22"/>
    <w:rsid w:val="00385278"/>
    <w:rsid w:val="00385C91"/>
    <w:rsid w:val="00387957"/>
    <w:rsid w:val="00387AC1"/>
    <w:rsid w:val="00390299"/>
    <w:rsid w:val="003922C3"/>
    <w:rsid w:val="00393B2E"/>
    <w:rsid w:val="00393E09"/>
    <w:rsid w:val="0039483A"/>
    <w:rsid w:val="003949F7"/>
    <w:rsid w:val="00394A17"/>
    <w:rsid w:val="003968A3"/>
    <w:rsid w:val="003A0C5A"/>
    <w:rsid w:val="003A2598"/>
    <w:rsid w:val="003A2602"/>
    <w:rsid w:val="003A438A"/>
    <w:rsid w:val="003A47EA"/>
    <w:rsid w:val="003A5B74"/>
    <w:rsid w:val="003A60CD"/>
    <w:rsid w:val="003A6F30"/>
    <w:rsid w:val="003A7098"/>
    <w:rsid w:val="003B007A"/>
    <w:rsid w:val="003B1CE1"/>
    <w:rsid w:val="003B2B37"/>
    <w:rsid w:val="003B2CF0"/>
    <w:rsid w:val="003B414E"/>
    <w:rsid w:val="003B50A6"/>
    <w:rsid w:val="003B6795"/>
    <w:rsid w:val="003B74E2"/>
    <w:rsid w:val="003C03AB"/>
    <w:rsid w:val="003C0DDE"/>
    <w:rsid w:val="003C0F0A"/>
    <w:rsid w:val="003C1515"/>
    <w:rsid w:val="003C151C"/>
    <w:rsid w:val="003C26F0"/>
    <w:rsid w:val="003C3844"/>
    <w:rsid w:val="003C3A8B"/>
    <w:rsid w:val="003C3EBB"/>
    <w:rsid w:val="003C419E"/>
    <w:rsid w:val="003C538F"/>
    <w:rsid w:val="003C598E"/>
    <w:rsid w:val="003C5CDF"/>
    <w:rsid w:val="003C73F9"/>
    <w:rsid w:val="003D223C"/>
    <w:rsid w:val="003D2F6B"/>
    <w:rsid w:val="003D435F"/>
    <w:rsid w:val="003D516D"/>
    <w:rsid w:val="003D6856"/>
    <w:rsid w:val="003D6D33"/>
    <w:rsid w:val="003E06C9"/>
    <w:rsid w:val="003E0837"/>
    <w:rsid w:val="003E0967"/>
    <w:rsid w:val="003E09A1"/>
    <w:rsid w:val="003E17D7"/>
    <w:rsid w:val="003E259A"/>
    <w:rsid w:val="003E28B5"/>
    <w:rsid w:val="003E2FB4"/>
    <w:rsid w:val="003E3014"/>
    <w:rsid w:val="003E3559"/>
    <w:rsid w:val="003E3862"/>
    <w:rsid w:val="003E4A74"/>
    <w:rsid w:val="003E51A8"/>
    <w:rsid w:val="003E6345"/>
    <w:rsid w:val="003E6EAE"/>
    <w:rsid w:val="003E738D"/>
    <w:rsid w:val="003E7BF3"/>
    <w:rsid w:val="003E7F26"/>
    <w:rsid w:val="003F2B5D"/>
    <w:rsid w:val="003F3D04"/>
    <w:rsid w:val="00404240"/>
    <w:rsid w:val="00405425"/>
    <w:rsid w:val="00405831"/>
    <w:rsid w:val="00406927"/>
    <w:rsid w:val="004118C4"/>
    <w:rsid w:val="004119BF"/>
    <w:rsid w:val="00411B65"/>
    <w:rsid w:val="00412E97"/>
    <w:rsid w:val="00414947"/>
    <w:rsid w:val="00414EEB"/>
    <w:rsid w:val="00417943"/>
    <w:rsid w:val="00420C71"/>
    <w:rsid w:val="004211DF"/>
    <w:rsid w:val="004217FC"/>
    <w:rsid w:val="00421A92"/>
    <w:rsid w:val="004249E0"/>
    <w:rsid w:val="00426B00"/>
    <w:rsid w:val="00427F2B"/>
    <w:rsid w:val="00427F64"/>
    <w:rsid w:val="00430F0D"/>
    <w:rsid w:val="00432441"/>
    <w:rsid w:val="004338E2"/>
    <w:rsid w:val="00433C5C"/>
    <w:rsid w:val="00434059"/>
    <w:rsid w:val="00435275"/>
    <w:rsid w:val="00435709"/>
    <w:rsid w:val="00437ED3"/>
    <w:rsid w:val="004413A6"/>
    <w:rsid w:val="00443770"/>
    <w:rsid w:val="00443EF8"/>
    <w:rsid w:val="0044569B"/>
    <w:rsid w:val="00450BD0"/>
    <w:rsid w:val="0045156C"/>
    <w:rsid w:val="004523FF"/>
    <w:rsid w:val="004554D6"/>
    <w:rsid w:val="00457413"/>
    <w:rsid w:val="00460705"/>
    <w:rsid w:val="0046088C"/>
    <w:rsid w:val="00462281"/>
    <w:rsid w:val="00462C1F"/>
    <w:rsid w:val="00464A0A"/>
    <w:rsid w:val="00465270"/>
    <w:rsid w:val="00465ACF"/>
    <w:rsid w:val="00467DCE"/>
    <w:rsid w:val="00467DE9"/>
    <w:rsid w:val="00467E0A"/>
    <w:rsid w:val="00471231"/>
    <w:rsid w:val="0047167C"/>
    <w:rsid w:val="00471E65"/>
    <w:rsid w:val="00473ECB"/>
    <w:rsid w:val="00476A30"/>
    <w:rsid w:val="00477C0A"/>
    <w:rsid w:val="00477CAF"/>
    <w:rsid w:val="00481C60"/>
    <w:rsid w:val="00481DEA"/>
    <w:rsid w:val="0048229E"/>
    <w:rsid w:val="00482770"/>
    <w:rsid w:val="00483B15"/>
    <w:rsid w:val="0048561F"/>
    <w:rsid w:val="004903F3"/>
    <w:rsid w:val="0049331D"/>
    <w:rsid w:val="00493588"/>
    <w:rsid w:val="00493B10"/>
    <w:rsid w:val="00495FD0"/>
    <w:rsid w:val="00496C77"/>
    <w:rsid w:val="00496D51"/>
    <w:rsid w:val="004A098E"/>
    <w:rsid w:val="004A1B15"/>
    <w:rsid w:val="004A1F89"/>
    <w:rsid w:val="004A26DE"/>
    <w:rsid w:val="004A3B73"/>
    <w:rsid w:val="004A4B1A"/>
    <w:rsid w:val="004A4BD6"/>
    <w:rsid w:val="004A4BEC"/>
    <w:rsid w:val="004A5586"/>
    <w:rsid w:val="004A6258"/>
    <w:rsid w:val="004A67AA"/>
    <w:rsid w:val="004A75B4"/>
    <w:rsid w:val="004A7AD5"/>
    <w:rsid w:val="004B0893"/>
    <w:rsid w:val="004B1550"/>
    <w:rsid w:val="004B1FE1"/>
    <w:rsid w:val="004B2672"/>
    <w:rsid w:val="004B2D1E"/>
    <w:rsid w:val="004B314F"/>
    <w:rsid w:val="004B6950"/>
    <w:rsid w:val="004C2446"/>
    <w:rsid w:val="004C2749"/>
    <w:rsid w:val="004C3221"/>
    <w:rsid w:val="004C3E5D"/>
    <w:rsid w:val="004C4F99"/>
    <w:rsid w:val="004C6691"/>
    <w:rsid w:val="004C6948"/>
    <w:rsid w:val="004C6EE9"/>
    <w:rsid w:val="004C70B1"/>
    <w:rsid w:val="004C79D8"/>
    <w:rsid w:val="004C7E90"/>
    <w:rsid w:val="004D04C3"/>
    <w:rsid w:val="004D14D3"/>
    <w:rsid w:val="004D192C"/>
    <w:rsid w:val="004D36CF"/>
    <w:rsid w:val="004D5525"/>
    <w:rsid w:val="004D705F"/>
    <w:rsid w:val="004E0FCB"/>
    <w:rsid w:val="004E2263"/>
    <w:rsid w:val="004E22F3"/>
    <w:rsid w:val="004E4A29"/>
    <w:rsid w:val="004E55ED"/>
    <w:rsid w:val="004E5E55"/>
    <w:rsid w:val="004E6EF1"/>
    <w:rsid w:val="004E71E6"/>
    <w:rsid w:val="004F0DE4"/>
    <w:rsid w:val="004F1816"/>
    <w:rsid w:val="004F199C"/>
    <w:rsid w:val="004F1DCF"/>
    <w:rsid w:val="004F29CE"/>
    <w:rsid w:val="004F2B46"/>
    <w:rsid w:val="004F4F34"/>
    <w:rsid w:val="004F6A3F"/>
    <w:rsid w:val="005004A6"/>
    <w:rsid w:val="00501D37"/>
    <w:rsid w:val="005023DA"/>
    <w:rsid w:val="00503346"/>
    <w:rsid w:val="00503402"/>
    <w:rsid w:val="005041B7"/>
    <w:rsid w:val="00504E73"/>
    <w:rsid w:val="005055AF"/>
    <w:rsid w:val="005055D0"/>
    <w:rsid w:val="00507122"/>
    <w:rsid w:val="00510C21"/>
    <w:rsid w:val="005111DB"/>
    <w:rsid w:val="00515207"/>
    <w:rsid w:val="005152F3"/>
    <w:rsid w:val="00515FC9"/>
    <w:rsid w:val="00517062"/>
    <w:rsid w:val="00520A31"/>
    <w:rsid w:val="00524E8D"/>
    <w:rsid w:val="00525965"/>
    <w:rsid w:val="00526B73"/>
    <w:rsid w:val="00527E56"/>
    <w:rsid w:val="00530820"/>
    <w:rsid w:val="00531BDB"/>
    <w:rsid w:val="00531C6E"/>
    <w:rsid w:val="00532A7F"/>
    <w:rsid w:val="00532C52"/>
    <w:rsid w:val="00532E17"/>
    <w:rsid w:val="005357B0"/>
    <w:rsid w:val="005359FC"/>
    <w:rsid w:val="005362C1"/>
    <w:rsid w:val="00536E8C"/>
    <w:rsid w:val="00541AE7"/>
    <w:rsid w:val="00544006"/>
    <w:rsid w:val="00544B2D"/>
    <w:rsid w:val="00544BA3"/>
    <w:rsid w:val="00545948"/>
    <w:rsid w:val="00551797"/>
    <w:rsid w:val="00551C84"/>
    <w:rsid w:val="00553521"/>
    <w:rsid w:val="0055565F"/>
    <w:rsid w:val="00555CF1"/>
    <w:rsid w:val="00556E18"/>
    <w:rsid w:val="00557154"/>
    <w:rsid w:val="00557D1A"/>
    <w:rsid w:val="00561DCD"/>
    <w:rsid w:val="00561E4C"/>
    <w:rsid w:val="00562561"/>
    <w:rsid w:val="00562D89"/>
    <w:rsid w:val="00563406"/>
    <w:rsid w:val="00565A49"/>
    <w:rsid w:val="00566E63"/>
    <w:rsid w:val="00567829"/>
    <w:rsid w:val="0056788D"/>
    <w:rsid w:val="00567EAB"/>
    <w:rsid w:val="005708DA"/>
    <w:rsid w:val="00570CC4"/>
    <w:rsid w:val="00572B0C"/>
    <w:rsid w:val="00572CBF"/>
    <w:rsid w:val="00574D71"/>
    <w:rsid w:val="005751FD"/>
    <w:rsid w:val="00575791"/>
    <w:rsid w:val="00576685"/>
    <w:rsid w:val="00580344"/>
    <w:rsid w:val="005807B0"/>
    <w:rsid w:val="00581B36"/>
    <w:rsid w:val="00582B97"/>
    <w:rsid w:val="005871BE"/>
    <w:rsid w:val="00587650"/>
    <w:rsid w:val="005879B1"/>
    <w:rsid w:val="00587CE7"/>
    <w:rsid w:val="00587D0B"/>
    <w:rsid w:val="00590AE5"/>
    <w:rsid w:val="00590DC6"/>
    <w:rsid w:val="00591194"/>
    <w:rsid w:val="00591847"/>
    <w:rsid w:val="00592457"/>
    <w:rsid w:val="005935B3"/>
    <w:rsid w:val="00594F8C"/>
    <w:rsid w:val="005960C2"/>
    <w:rsid w:val="0059662A"/>
    <w:rsid w:val="0059722D"/>
    <w:rsid w:val="005A3A9A"/>
    <w:rsid w:val="005A3E2C"/>
    <w:rsid w:val="005A503B"/>
    <w:rsid w:val="005A6B44"/>
    <w:rsid w:val="005A6E05"/>
    <w:rsid w:val="005A7AAE"/>
    <w:rsid w:val="005B022D"/>
    <w:rsid w:val="005B0776"/>
    <w:rsid w:val="005B10B3"/>
    <w:rsid w:val="005B24D2"/>
    <w:rsid w:val="005B29E4"/>
    <w:rsid w:val="005B2FAD"/>
    <w:rsid w:val="005B30D7"/>
    <w:rsid w:val="005B34C9"/>
    <w:rsid w:val="005B36D9"/>
    <w:rsid w:val="005B3EE8"/>
    <w:rsid w:val="005B5598"/>
    <w:rsid w:val="005B56E8"/>
    <w:rsid w:val="005C07BE"/>
    <w:rsid w:val="005C2AD6"/>
    <w:rsid w:val="005C3033"/>
    <w:rsid w:val="005C4A4F"/>
    <w:rsid w:val="005C731F"/>
    <w:rsid w:val="005D0192"/>
    <w:rsid w:val="005D04BE"/>
    <w:rsid w:val="005D06C4"/>
    <w:rsid w:val="005D2223"/>
    <w:rsid w:val="005D2CD4"/>
    <w:rsid w:val="005D5BD2"/>
    <w:rsid w:val="005D62AB"/>
    <w:rsid w:val="005D7455"/>
    <w:rsid w:val="005E1F42"/>
    <w:rsid w:val="005E2DB9"/>
    <w:rsid w:val="005E46F6"/>
    <w:rsid w:val="005E5351"/>
    <w:rsid w:val="005E5B23"/>
    <w:rsid w:val="005E637B"/>
    <w:rsid w:val="005E7886"/>
    <w:rsid w:val="005F165B"/>
    <w:rsid w:val="005F26B7"/>
    <w:rsid w:val="005F3872"/>
    <w:rsid w:val="005F4E8C"/>
    <w:rsid w:val="005F5302"/>
    <w:rsid w:val="005F5A96"/>
    <w:rsid w:val="005F76AB"/>
    <w:rsid w:val="00600E52"/>
    <w:rsid w:val="00601296"/>
    <w:rsid w:val="006012BD"/>
    <w:rsid w:val="0060169D"/>
    <w:rsid w:val="00602954"/>
    <w:rsid w:val="00603A5C"/>
    <w:rsid w:val="00604C54"/>
    <w:rsid w:val="00604CF9"/>
    <w:rsid w:val="00604F5A"/>
    <w:rsid w:val="00605708"/>
    <w:rsid w:val="00607547"/>
    <w:rsid w:val="00607C65"/>
    <w:rsid w:val="0061027F"/>
    <w:rsid w:val="00610770"/>
    <w:rsid w:val="006110D3"/>
    <w:rsid w:val="006114F2"/>
    <w:rsid w:val="00612079"/>
    <w:rsid w:val="006130E1"/>
    <w:rsid w:val="006132A8"/>
    <w:rsid w:val="0061362C"/>
    <w:rsid w:val="00620EB0"/>
    <w:rsid w:val="00621609"/>
    <w:rsid w:val="00622701"/>
    <w:rsid w:val="00622DD3"/>
    <w:rsid w:val="00623962"/>
    <w:rsid w:val="00623999"/>
    <w:rsid w:val="006262E9"/>
    <w:rsid w:val="00626D71"/>
    <w:rsid w:val="00627061"/>
    <w:rsid w:val="006309B9"/>
    <w:rsid w:val="00631511"/>
    <w:rsid w:val="006335F9"/>
    <w:rsid w:val="00634482"/>
    <w:rsid w:val="00634E04"/>
    <w:rsid w:val="00635546"/>
    <w:rsid w:val="00637B5E"/>
    <w:rsid w:val="00640AD4"/>
    <w:rsid w:val="00641260"/>
    <w:rsid w:val="00642112"/>
    <w:rsid w:val="006425C5"/>
    <w:rsid w:val="006446BF"/>
    <w:rsid w:val="00645AF3"/>
    <w:rsid w:val="006475F8"/>
    <w:rsid w:val="00650174"/>
    <w:rsid w:val="00651552"/>
    <w:rsid w:val="00652182"/>
    <w:rsid w:val="00652C66"/>
    <w:rsid w:val="0065394D"/>
    <w:rsid w:val="006539DE"/>
    <w:rsid w:val="00655264"/>
    <w:rsid w:val="00655D53"/>
    <w:rsid w:val="00657BE0"/>
    <w:rsid w:val="006610A4"/>
    <w:rsid w:val="006616AA"/>
    <w:rsid w:val="00661881"/>
    <w:rsid w:val="006621B1"/>
    <w:rsid w:val="00663537"/>
    <w:rsid w:val="006647F5"/>
    <w:rsid w:val="0066499A"/>
    <w:rsid w:val="00664F38"/>
    <w:rsid w:val="00665879"/>
    <w:rsid w:val="00667A32"/>
    <w:rsid w:val="00667FB8"/>
    <w:rsid w:val="0067011E"/>
    <w:rsid w:val="00670922"/>
    <w:rsid w:val="00671E95"/>
    <w:rsid w:val="00673379"/>
    <w:rsid w:val="00673CF7"/>
    <w:rsid w:val="00673DE6"/>
    <w:rsid w:val="00676B84"/>
    <w:rsid w:val="00680149"/>
    <w:rsid w:val="00680FAC"/>
    <w:rsid w:val="0068254F"/>
    <w:rsid w:val="00683350"/>
    <w:rsid w:val="00684C76"/>
    <w:rsid w:val="0068571F"/>
    <w:rsid w:val="0068643A"/>
    <w:rsid w:val="0068725B"/>
    <w:rsid w:val="00687AB6"/>
    <w:rsid w:val="00687AC4"/>
    <w:rsid w:val="00687BD5"/>
    <w:rsid w:val="00687BF5"/>
    <w:rsid w:val="0069157C"/>
    <w:rsid w:val="00692B45"/>
    <w:rsid w:val="00693A85"/>
    <w:rsid w:val="006959D7"/>
    <w:rsid w:val="0069642C"/>
    <w:rsid w:val="00697209"/>
    <w:rsid w:val="00697596"/>
    <w:rsid w:val="006A1442"/>
    <w:rsid w:val="006A2F7D"/>
    <w:rsid w:val="006A4AF2"/>
    <w:rsid w:val="006A5435"/>
    <w:rsid w:val="006B2B98"/>
    <w:rsid w:val="006C1370"/>
    <w:rsid w:val="006C2DA5"/>
    <w:rsid w:val="006C3D7E"/>
    <w:rsid w:val="006C3FA4"/>
    <w:rsid w:val="006C42C6"/>
    <w:rsid w:val="006C4E89"/>
    <w:rsid w:val="006C57A3"/>
    <w:rsid w:val="006C5847"/>
    <w:rsid w:val="006C59F9"/>
    <w:rsid w:val="006C6A51"/>
    <w:rsid w:val="006C7522"/>
    <w:rsid w:val="006C77E9"/>
    <w:rsid w:val="006C7A56"/>
    <w:rsid w:val="006C7DD0"/>
    <w:rsid w:val="006D0A4B"/>
    <w:rsid w:val="006D1244"/>
    <w:rsid w:val="006D157C"/>
    <w:rsid w:val="006D21D8"/>
    <w:rsid w:val="006D2D82"/>
    <w:rsid w:val="006D2E10"/>
    <w:rsid w:val="006D3123"/>
    <w:rsid w:val="006D3156"/>
    <w:rsid w:val="006D32B5"/>
    <w:rsid w:val="006D38D9"/>
    <w:rsid w:val="006D3973"/>
    <w:rsid w:val="006D6A74"/>
    <w:rsid w:val="006E28A2"/>
    <w:rsid w:val="006E4324"/>
    <w:rsid w:val="006E4796"/>
    <w:rsid w:val="006F1456"/>
    <w:rsid w:val="006F1763"/>
    <w:rsid w:val="006F2975"/>
    <w:rsid w:val="006F35E8"/>
    <w:rsid w:val="006F4EEA"/>
    <w:rsid w:val="006F507F"/>
    <w:rsid w:val="006F715F"/>
    <w:rsid w:val="007005BB"/>
    <w:rsid w:val="00702238"/>
    <w:rsid w:val="00702821"/>
    <w:rsid w:val="00704507"/>
    <w:rsid w:val="007048CA"/>
    <w:rsid w:val="00704D6E"/>
    <w:rsid w:val="00705740"/>
    <w:rsid w:val="00705E7A"/>
    <w:rsid w:val="00706651"/>
    <w:rsid w:val="00706E2D"/>
    <w:rsid w:val="00706F41"/>
    <w:rsid w:val="007119D6"/>
    <w:rsid w:val="00711DD2"/>
    <w:rsid w:val="00713D53"/>
    <w:rsid w:val="00713D86"/>
    <w:rsid w:val="007166C4"/>
    <w:rsid w:val="00717094"/>
    <w:rsid w:val="00717C9D"/>
    <w:rsid w:val="007206C4"/>
    <w:rsid w:val="00721228"/>
    <w:rsid w:val="00721731"/>
    <w:rsid w:val="007222B9"/>
    <w:rsid w:val="00722342"/>
    <w:rsid w:val="00722599"/>
    <w:rsid w:val="00722FA9"/>
    <w:rsid w:val="00723967"/>
    <w:rsid w:val="007252F1"/>
    <w:rsid w:val="00725CBE"/>
    <w:rsid w:val="007305B8"/>
    <w:rsid w:val="00731360"/>
    <w:rsid w:val="00732843"/>
    <w:rsid w:val="0073329A"/>
    <w:rsid w:val="00733542"/>
    <w:rsid w:val="00734838"/>
    <w:rsid w:val="00736615"/>
    <w:rsid w:val="00741ECC"/>
    <w:rsid w:val="00743777"/>
    <w:rsid w:val="00745673"/>
    <w:rsid w:val="00745B3D"/>
    <w:rsid w:val="00746A71"/>
    <w:rsid w:val="00746D55"/>
    <w:rsid w:val="00746F47"/>
    <w:rsid w:val="007474C4"/>
    <w:rsid w:val="00747C65"/>
    <w:rsid w:val="007506BB"/>
    <w:rsid w:val="007519C0"/>
    <w:rsid w:val="00752D85"/>
    <w:rsid w:val="00752F20"/>
    <w:rsid w:val="00753CF3"/>
    <w:rsid w:val="00754536"/>
    <w:rsid w:val="007607DC"/>
    <w:rsid w:val="00760912"/>
    <w:rsid w:val="00761770"/>
    <w:rsid w:val="007617BD"/>
    <w:rsid w:val="00761A93"/>
    <w:rsid w:val="0076318E"/>
    <w:rsid w:val="00763393"/>
    <w:rsid w:val="007636EB"/>
    <w:rsid w:val="00763B4E"/>
    <w:rsid w:val="00765E7C"/>
    <w:rsid w:val="00765F0E"/>
    <w:rsid w:val="007663A0"/>
    <w:rsid w:val="007668A7"/>
    <w:rsid w:val="00766D7E"/>
    <w:rsid w:val="00767117"/>
    <w:rsid w:val="00770785"/>
    <w:rsid w:val="00771281"/>
    <w:rsid w:val="00771367"/>
    <w:rsid w:val="0077176C"/>
    <w:rsid w:val="0077183D"/>
    <w:rsid w:val="00771B4D"/>
    <w:rsid w:val="007734BA"/>
    <w:rsid w:val="00774B86"/>
    <w:rsid w:val="00776CBE"/>
    <w:rsid w:val="00776D90"/>
    <w:rsid w:val="007775D2"/>
    <w:rsid w:val="00780841"/>
    <w:rsid w:val="00781064"/>
    <w:rsid w:val="00781D6F"/>
    <w:rsid w:val="00782EC7"/>
    <w:rsid w:val="007847A0"/>
    <w:rsid w:val="007852C4"/>
    <w:rsid w:val="007855A9"/>
    <w:rsid w:val="0078637F"/>
    <w:rsid w:val="00787A10"/>
    <w:rsid w:val="00791121"/>
    <w:rsid w:val="00791138"/>
    <w:rsid w:val="007928B5"/>
    <w:rsid w:val="00792924"/>
    <w:rsid w:val="00792C71"/>
    <w:rsid w:val="00796BE3"/>
    <w:rsid w:val="007A101F"/>
    <w:rsid w:val="007A38E3"/>
    <w:rsid w:val="007A4199"/>
    <w:rsid w:val="007A5109"/>
    <w:rsid w:val="007A7DB4"/>
    <w:rsid w:val="007B0919"/>
    <w:rsid w:val="007B32D9"/>
    <w:rsid w:val="007B3A2F"/>
    <w:rsid w:val="007B3BE2"/>
    <w:rsid w:val="007C210E"/>
    <w:rsid w:val="007C38D0"/>
    <w:rsid w:val="007C4BD3"/>
    <w:rsid w:val="007C59F7"/>
    <w:rsid w:val="007C6178"/>
    <w:rsid w:val="007C771D"/>
    <w:rsid w:val="007C7BF3"/>
    <w:rsid w:val="007D01F6"/>
    <w:rsid w:val="007D095D"/>
    <w:rsid w:val="007D19BE"/>
    <w:rsid w:val="007D3503"/>
    <w:rsid w:val="007D3907"/>
    <w:rsid w:val="007D50C9"/>
    <w:rsid w:val="007D59F9"/>
    <w:rsid w:val="007D5B01"/>
    <w:rsid w:val="007D5E9C"/>
    <w:rsid w:val="007D6D2A"/>
    <w:rsid w:val="007D7668"/>
    <w:rsid w:val="007D771B"/>
    <w:rsid w:val="007E1F47"/>
    <w:rsid w:val="007E2D47"/>
    <w:rsid w:val="007E43F9"/>
    <w:rsid w:val="007E45F6"/>
    <w:rsid w:val="007E5602"/>
    <w:rsid w:val="007E6514"/>
    <w:rsid w:val="007E7346"/>
    <w:rsid w:val="007E7717"/>
    <w:rsid w:val="007E7C99"/>
    <w:rsid w:val="007E7CE0"/>
    <w:rsid w:val="007F00C0"/>
    <w:rsid w:val="007F03A3"/>
    <w:rsid w:val="007F0984"/>
    <w:rsid w:val="007F0E3F"/>
    <w:rsid w:val="007F10F6"/>
    <w:rsid w:val="007F2E54"/>
    <w:rsid w:val="007F3B1B"/>
    <w:rsid w:val="007F41B8"/>
    <w:rsid w:val="007F4CEC"/>
    <w:rsid w:val="007F5DEF"/>
    <w:rsid w:val="007F5EE1"/>
    <w:rsid w:val="007F63AF"/>
    <w:rsid w:val="007F667A"/>
    <w:rsid w:val="007F7C3D"/>
    <w:rsid w:val="00803B52"/>
    <w:rsid w:val="0080414E"/>
    <w:rsid w:val="0080740C"/>
    <w:rsid w:val="00807452"/>
    <w:rsid w:val="008117C7"/>
    <w:rsid w:val="00811867"/>
    <w:rsid w:val="00811E60"/>
    <w:rsid w:val="00813D50"/>
    <w:rsid w:val="00814A5B"/>
    <w:rsid w:val="008150A2"/>
    <w:rsid w:val="0081654C"/>
    <w:rsid w:val="0081657E"/>
    <w:rsid w:val="00816F12"/>
    <w:rsid w:val="008172E3"/>
    <w:rsid w:val="0081779F"/>
    <w:rsid w:val="008201F0"/>
    <w:rsid w:val="008207D0"/>
    <w:rsid w:val="00823B11"/>
    <w:rsid w:val="0082586D"/>
    <w:rsid w:val="00826C02"/>
    <w:rsid w:val="00827940"/>
    <w:rsid w:val="008326AF"/>
    <w:rsid w:val="0083280A"/>
    <w:rsid w:val="0083355B"/>
    <w:rsid w:val="0083370B"/>
    <w:rsid w:val="00835057"/>
    <w:rsid w:val="00835B5D"/>
    <w:rsid w:val="008371B0"/>
    <w:rsid w:val="00841CC1"/>
    <w:rsid w:val="00842116"/>
    <w:rsid w:val="00842C41"/>
    <w:rsid w:val="008433F7"/>
    <w:rsid w:val="008436C3"/>
    <w:rsid w:val="008442A8"/>
    <w:rsid w:val="00844C7E"/>
    <w:rsid w:val="008456E2"/>
    <w:rsid w:val="00846382"/>
    <w:rsid w:val="00847182"/>
    <w:rsid w:val="00850FB6"/>
    <w:rsid w:val="00851CA1"/>
    <w:rsid w:val="00851F6E"/>
    <w:rsid w:val="00851F93"/>
    <w:rsid w:val="0085322B"/>
    <w:rsid w:val="00853F1B"/>
    <w:rsid w:val="00854574"/>
    <w:rsid w:val="00854C0F"/>
    <w:rsid w:val="00856C86"/>
    <w:rsid w:val="008603F0"/>
    <w:rsid w:val="00862631"/>
    <w:rsid w:val="0086330F"/>
    <w:rsid w:val="00863C6F"/>
    <w:rsid w:val="00863EE0"/>
    <w:rsid w:val="0086672A"/>
    <w:rsid w:val="00866C62"/>
    <w:rsid w:val="00866D68"/>
    <w:rsid w:val="00867572"/>
    <w:rsid w:val="008710AA"/>
    <w:rsid w:val="00873D76"/>
    <w:rsid w:val="008749E1"/>
    <w:rsid w:val="00874AD7"/>
    <w:rsid w:val="00875C38"/>
    <w:rsid w:val="00876A09"/>
    <w:rsid w:val="00877C56"/>
    <w:rsid w:val="00880DE9"/>
    <w:rsid w:val="008836E1"/>
    <w:rsid w:val="00884F3D"/>
    <w:rsid w:val="008859B2"/>
    <w:rsid w:val="00885B14"/>
    <w:rsid w:val="00891FB9"/>
    <w:rsid w:val="00892F7B"/>
    <w:rsid w:val="00893B78"/>
    <w:rsid w:val="00893FAA"/>
    <w:rsid w:val="00894E7D"/>
    <w:rsid w:val="00894EE0"/>
    <w:rsid w:val="008A02CC"/>
    <w:rsid w:val="008A0B79"/>
    <w:rsid w:val="008A1245"/>
    <w:rsid w:val="008A17D0"/>
    <w:rsid w:val="008A200A"/>
    <w:rsid w:val="008A3901"/>
    <w:rsid w:val="008A7CE7"/>
    <w:rsid w:val="008B059B"/>
    <w:rsid w:val="008B195D"/>
    <w:rsid w:val="008B34B1"/>
    <w:rsid w:val="008B3BC3"/>
    <w:rsid w:val="008B45D9"/>
    <w:rsid w:val="008B6B5F"/>
    <w:rsid w:val="008B6B96"/>
    <w:rsid w:val="008C00BB"/>
    <w:rsid w:val="008C36F5"/>
    <w:rsid w:val="008C495C"/>
    <w:rsid w:val="008C62C6"/>
    <w:rsid w:val="008C6F03"/>
    <w:rsid w:val="008C7791"/>
    <w:rsid w:val="008C7B0B"/>
    <w:rsid w:val="008C7D45"/>
    <w:rsid w:val="008D1593"/>
    <w:rsid w:val="008D3492"/>
    <w:rsid w:val="008D4524"/>
    <w:rsid w:val="008D58FF"/>
    <w:rsid w:val="008D5FFC"/>
    <w:rsid w:val="008D66D7"/>
    <w:rsid w:val="008E0253"/>
    <w:rsid w:val="008E148C"/>
    <w:rsid w:val="008E32EC"/>
    <w:rsid w:val="008E4A3D"/>
    <w:rsid w:val="008E5407"/>
    <w:rsid w:val="008E5851"/>
    <w:rsid w:val="008E724A"/>
    <w:rsid w:val="008E74CB"/>
    <w:rsid w:val="008E7999"/>
    <w:rsid w:val="008E79AD"/>
    <w:rsid w:val="008F0F7D"/>
    <w:rsid w:val="008F16C6"/>
    <w:rsid w:val="008F23D9"/>
    <w:rsid w:val="008F4AB4"/>
    <w:rsid w:val="008F5BE5"/>
    <w:rsid w:val="008F7F4A"/>
    <w:rsid w:val="009013B3"/>
    <w:rsid w:val="00901551"/>
    <w:rsid w:val="00903082"/>
    <w:rsid w:val="00904B90"/>
    <w:rsid w:val="00904F4F"/>
    <w:rsid w:val="0090692C"/>
    <w:rsid w:val="00907936"/>
    <w:rsid w:val="00910FB1"/>
    <w:rsid w:val="0091239F"/>
    <w:rsid w:val="00920318"/>
    <w:rsid w:val="00923F79"/>
    <w:rsid w:val="00925930"/>
    <w:rsid w:val="0092704F"/>
    <w:rsid w:val="0093066C"/>
    <w:rsid w:val="00931179"/>
    <w:rsid w:val="009339C0"/>
    <w:rsid w:val="00935A67"/>
    <w:rsid w:val="00940C13"/>
    <w:rsid w:val="00941026"/>
    <w:rsid w:val="009415B6"/>
    <w:rsid w:val="00941CCD"/>
    <w:rsid w:val="00942699"/>
    <w:rsid w:val="00942C26"/>
    <w:rsid w:val="00945B50"/>
    <w:rsid w:val="0094615A"/>
    <w:rsid w:val="00947AD4"/>
    <w:rsid w:val="00951B96"/>
    <w:rsid w:val="00952889"/>
    <w:rsid w:val="00952FCA"/>
    <w:rsid w:val="00953D28"/>
    <w:rsid w:val="009549F3"/>
    <w:rsid w:val="009554CB"/>
    <w:rsid w:val="009600F7"/>
    <w:rsid w:val="00960161"/>
    <w:rsid w:val="0096134E"/>
    <w:rsid w:val="00962809"/>
    <w:rsid w:val="00963005"/>
    <w:rsid w:val="00963062"/>
    <w:rsid w:val="009630BC"/>
    <w:rsid w:val="009638A6"/>
    <w:rsid w:val="00964C3B"/>
    <w:rsid w:val="00965D3F"/>
    <w:rsid w:val="009674A9"/>
    <w:rsid w:val="0097032C"/>
    <w:rsid w:val="00972A67"/>
    <w:rsid w:val="00972AFB"/>
    <w:rsid w:val="0097353D"/>
    <w:rsid w:val="00973653"/>
    <w:rsid w:val="00973BE4"/>
    <w:rsid w:val="00974573"/>
    <w:rsid w:val="00974EC5"/>
    <w:rsid w:val="0097566C"/>
    <w:rsid w:val="00975B45"/>
    <w:rsid w:val="00976915"/>
    <w:rsid w:val="0098217E"/>
    <w:rsid w:val="00984E00"/>
    <w:rsid w:val="00986EC8"/>
    <w:rsid w:val="00987BC1"/>
    <w:rsid w:val="0099151A"/>
    <w:rsid w:val="009934C7"/>
    <w:rsid w:val="00994E8C"/>
    <w:rsid w:val="00995017"/>
    <w:rsid w:val="00995427"/>
    <w:rsid w:val="00995DE7"/>
    <w:rsid w:val="009966D2"/>
    <w:rsid w:val="00997BD5"/>
    <w:rsid w:val="009A0770"/>
    <w:rsid w:val="009A09F0"/>
    <w:rsid w:val="009A0F6D"/>
    <w:rsid w:val="009A1D1E"/>
    <w:rsid w:val="009A29CE"/>
    <w:rsid w:val="009A3735"/>
    <w:rsid w:val="009A422D"/>
    <w:rsid w:val="009A4546"/>
    <w:rsid w:val="009A4707"/>
    <w:rsid w:val="009A63D2"/>
    <w:rsid w:val="009A65A8"/>
    <w:rsid w:val="009A7B0A"/>
    <w:rsid w:val="009A7E59"/>
    <w:rsid w:val="009B0570"/>
    <w:rsid w:val="009B28CE"/>
    <w:rsid w:val="009B3C6F"/>
    <w:rsid w:val="009B539A"/>
    <w:rsid w:val="009B5A29"/>
    <w:rsid w:val="009B6D20"/>
    <w:rsid w:val="009C0363"/>
    <w:rsid w:val="009C1B5C"/>
    <w:rsid w:val="009C1D93"/>
    <w:rsid w:val="009C250A"/>
    <w:rsid w:val="009C25E2"/>
    <w:rsid w:val="009C31D8"/>
    <w:rsid w:val="009C34BC"/>
    <w:rsid w:val="009C40C3"/>
    <w:rsid w:val="009C5A6E"/>
    <w:rsid w:val="009C6DE7"/>
    <w:rsid w:val="009C7F5E"/>
    <w:rsid w:val="009D036E"/>
    <w:rsid w:val="009D1E73"/>
    <w:rsid w:val="009D269F"/>
    <w:rsid w:val="009D2E8C"/>
    <w:rsid w:val="009D311B"/>
    <w:rsid w:val="009D363A"/>
    <w:rsid w:val="009D3CF9"/>
    <w:rsid w:val="009D3FBF"/>
    <w:rsid w:val="009D4B9C"/>
    <w:rsid w:val="009D6AF6"/>
    <w:rsid w:val="009D73DC"/>
    <w:rsid w:val="009D75F0"/>
    <w:rsid w:val="009E15E0"/>
    <w:rsid w:val="009E1692"/>
    <w:rsid w:val="009E3349"/>
    <w:rsid w:val="009E3765"/>
    <w:rsid w:val="009E4298"/>
    <w:rsid w:val="009E520F"/>
    <w:rsid w:val="009E53FB"/>
    <w:rsid w:val="009E595A"/>
    <w:rsid w:val="009E5E35"/>
    <w:rsid w:val="009E6F0F"/>
    <w:rsid w:val="009F232B"/>
    <w:rsid w:val="009F59D0"/>
    <w:rsid w:val="009F78AD"/>
    <w:rsid w:val="009F7BA7"/>
    <w:rsid w:val="00A008C0"/>
    <w:rsid w:val="00A00A9A"/>
    <w:rsid w:val="00A01598"/>
    <w:rsid w:val="00A02496"/>
    <w:rsid w:val="00A02ED7"/>
    <w:rsid w:val="00A037A3"/>
    <w:rsid w:val="00A06AEE"/>
    <w:rsid w:val="00A06BC7"/>
    <w:rsid w:val="00A10617"/>
    <w:rsid w:val="00A110FF"/>
    <w:rsid w:val="00A12D3B"/>
    <w:rsid w:val="00A1591F"/>
    <w:rsid w:val="00A15B4A"/>
    <w:rsid w:val="00A166E9"/>
    <w:rsid w:val="00A168BF"/>
    <w:rsid w:val="00A173D4"/>
    <w:rsid w:val="00A17CBE"/>
    <w:rsid w:val="00A20ABA"/>
    <w:rsid w:val="00A20C4A"/>
    <w:rsid w:val="00A20C78"/>
    <w:rsid w:val="00A21303"/>
    <w:rsid w:val="00A2641F"/>
    <w:rsid w:val="00A26D3D"/>
    <w:rsid w:val="00A30247"/>
    <w:rsid w:val="00A30A22"/>
    <w:rsid w:val="00A30DA7"/>
    <w:rsid w:val="00A30EC8"/>
    <w:rsid w:val="00A323E4"/>
    <w:rsid w:val="00A32EAC"/>
    <w:rsid w:val="00A347FD"/>
    <w:rsid w:val="00A36110"/>
    <w:rsid w:val="00A3669B"/>
    <w:rsid w:val="00A37785"/>
    <w:rsid w:val="00A37D39"/>
    <w:rsid w:val="00A4016B"/>
    <w:rsid w:val="00A40B39"/>
    <w:rsid w:val="00A42164"/>
    <w:rsid w:val="00A42C0A"/>
    <w:rsid w:val="00A42C48"/>
    <w:rsid w:val="00A43324"/>
    <w:rsid w:val="00A436C9"/>
    <w:rsid w:val="00A46052"/>
    <w:rsid w:val="00A461D8"/>
    <w:rsid w:val="00A47884"/>
    <w:rsid w:val="00A47A53"/>
    <w:rsid w:val="00A527C1"/>
    <w:rsid w:val="00A53C87"/>
    <w:rsid w:val="00A54663"/>
    <w:rsid w:val="00A559AD"/>
    <w:rsid w:val="00A55E89"/>
    <w:rsid w:val="00A56C78"/>
    <w:rsid w:val="00A57162"/>
    <w:rsid w:val="00A57E45"/>
    <w:rsid w:val="00A60297"/>
    <w:rsid w:val="00A61A45"/>
    <w:rsid w:val="00A62261"/>
    <w:rsid w:val="00A6242D"/>
    <w:rsid w:val="00A62B29"/>
    <w:rsid w:val="00A64F9B"/>
    <w:rsid w:val="00A65054"/>
    <w:rsid w:val="00A651AF"/>
    <w:rsid w:val="00A652EF"/>
    <w:rsid w:val="00A66836"/>
    <w:rsid w:val="00A668A6"/>
    <w:rsid w:val="00A66E59"/>
    <w:rsid w:val="00A66E5B"/>
    <w:rsid w:val="00A7012A"/>
    <w:rsid w:val="00A70F2A"/>
    <w:rsid w:val="00A73B4A"/>
    <w:rsid w:val="00A74A23"/>
    <w:rsid w:val="00A768FE"/>
    <w:rsid w:val="00A76A0C"/>
    <w:rsid w:val="00A77F5B"/>
    <w:rsid w:val="00A81E8F"/>
    <w:rsid w:val="00A8285D"/>
    <w:rsid w:val="00A838E3"/>
    <w:rsid w:val="00A84461"/>
    <w:rsid w:val="00A84C4D"/>
    <w:rsid w:val="00A84FE8"/>
    <w:rsid w:val="00A85C28"/>
    <w:rsid w:val="00A86DAC"/>
    <w:rsid w:val="00A907A1"/>
    <w:rsid w:val="00A90D6E"/>
    <w:rsid w:val="00A91C52"/>
    <w:rsid w:val="00A92BD9"/>
    <w:rsid w:val="00A93D6E"/>
    <w:rsid w:val="00A93DB7"/>
    <w:rsid w:val="00A93E5B"/>
    <w:rsid w:val="00A952CB"/>
    <w:rsid w:val="00A95877"/>
    <w:rsid w:val="00A95B45"/>
    <w:rsid w:val="00A95B8D"/>
    <w:rsid w:val="00A95E7B"/>
    <w:rsid w:val="00A97A2E"/>
    <w:rsid w:val="00AA1805"/>
    <w:rsid w:val="00AA1946"/>
    <w:rsid w:val="00AA216C"/>
    <w:rsid w:val="00AA37EE"/>
    <w:rsid w:val="00AA4CF7"/>
    <w:rsid w:val="00AA5CCC"/>
    <w:rsid w:val="00AA776D"/>
    <w:rsid w:val="00AA79B5"/>
    <w:rsid w:val="00AA7BC4"/>
    <w:rsid w:val="00AB0416"/>
    <w:rsid w:val="00AB1A3C"/>
    <w:rsid w:val="00AB2EC4"/>
    <w:rsid w:val="00AB3289"/>
    <w:rsid w:val="00AB5580"/>
    <w:rsid w:val="00AB6401"/>
    <w:rsid w:val="00AC03B4"/>
    <w:rsid w:val="00AC0C51"/>
    <w:rsid w:val="00AC0E52"/>
    <w:rsid w:val="00AC2A79"/>
    <w:rsid w:val="00AC2B93"/>
    <w:rsid w:val="00AC2F75"/>
    <w:rsid w:val="00AC3488"/>
    <w:rsid w:val="00AC38F0"/>
    <w:rsid w:val="00AC5C07"/>
    <w:rsid w:val="00AD16F2"/>
    <w:rsid w:val="00AD2B0D"/>
    <w:rsid w:val="00AD39C0"/>
    <w:rsid w:val="00AD41A3"/>
    <w:rsid w:val="00AD45D7"/>
    <w:rsid w:val="00AD51FC"/>
    <w:rsid w:val="00AE02F8"/>
    <w:rsid w:val="00AE0C9F"/>
    <w:rsid w:val="00AE2A61"/>
    <w:rsid w:val="00AE2DEF"/>
    <w:rsid w:val="00AE371C"/>
    <w:rsid w:val="00AE48F7"/>
    <w:rsid w:val="00AE4B08"/>
    <w:rsid w:val="00AE5358"/>
    <w:rsid w:val="00AE7292"/>
    <w:rsid w:val="00AE7A78"/>
    <w:rsid w:val="00AF0785"/>
    <w:rsid w:val="00AF22DF"/>
    <w:rsid w:val="00AF40BE"/>
    <w:rsid w:val="00AF53C3"/>
    <w:rsid w:val="00AF5E9B"/>
    <w:rsid w:val="00AF5FD9"/>
    <w:rsid w:val="00AF73FD"/>
    <w:rsid w:val="00AF774F"/>
    <w:rsid w:val="00B005D6"/>
    <w:rsid w:val="00B033FB"/>
    <w:rsid w:val="00B036C2"/>
    <w:rsid w:val="00B05361"/>
    <w:rsid w:val="00B0569C"/>
    <w:rsid w:val="00B058FF"/>
    <w:rsid w:val="00B067DE"/>
    <w:rsid w:val="00B06CF5"/>
    <w:rsid w:val="00B07DE7"/>
    <w:rsid w:val="00B10A05"/>
    <w:rsid w:val="00B1140C"/>
    <w:rsid w:val="00B117A8"/>
    <w:rsid w:val="00B13E04"/>
    <w:rsid w:val="00B149B1"/>
    <w:rsid w:val="00B151C6"/>
    <w:rsid w:val="00B15243"/>
    <w:rsid w:val="00B15885"/>
    <w:rsid w:val="00B1604E"/>
    <w:rsid w:val="00B178F3"/>
    <w:rsid w:val="00B2025E"/>
    <w:rsid w:val="00B209EE"/>
    <w:rsid w:val="00B2193E"/>
    <w:rsid w:val="00B219B5"/>
    <w:rsid w:val="00B22536"/>
    <w:rsid w:val="00B226A8"/>
    <w:rsid w:val="00B22DBE"/>
    <w:rsid w:val="00B247A2"/>
    <w:rsid w:val="00B25EDB"/>
    <w:rsid w:val="00B27D1C"/>
    <w:rsid w:val="00B27D73"/>
    <w:rsid w:val="00B33336"/>
    <w:rsid w:val="00B34765"/>
    <w:rsid w:val="00B365A5"/>
    <w:rsid w:val="00B37686"/>
    <w:rsid w:val="00B405DB"/>
    <w:rsid w:val="00B4105E"/>
    <w:rsid w:val="00B417E6"/>
    <w:rsid w:val="00B43322"/>
    <w:rsid w:val="00B45162"/>
    <w:rsid w:val="00B455AA"/>
    <w:rsid w:val="00B45826"/>
    <w:rsid w:val="00B45A05"/>
    <w:rsid w:val="00B46554"/>
    <w:rsid w:val="00B479B3"/>
    <w:rsid w:val="00B53913"/>
    <w:rsid w:val="00B53A44"/>
    <w:rsid w:val="00B5403E"/>
    <w:rsid w:val="00B571CB"/>
    <w:rsid w:val="00B60499"/>
    <w:rsid w:val="00B61401"/>
    <w:rsid w:val="00B620FF"/>
    <w:rsid w:val="00B625C8"/>
    <w:rsid w:val="00B6277D"/>
    <w:rsid w:val="00B62B2E"/>
    <w:rsid w:val="00B62C87"/>
    <w:rsid w:val="00B639B1"/>
    <w:rsid w:val="00B63FA8"/>
    <w:rsid w:val="00B6510A"/>
    <w:rsid w:val="00B65950"/>
    <w:rsid w:val="00B65CD3"/>
    <w:rsid w:val="00B74C18"/>
    <w:rsid w:val="00B75B7E"/>
    <w:rsid w:val="00B76B7D"/>
    <w:rsid w:val="00B77108"/>
    <w:rsid w:val="00B77C52"/>
    <w:rsid w:val="00B80441"/>
    <w:rsid w:val="00B80D23"/>
    <w:rsid w:val="00B811B4"/>
    <w:rsid w:val="00B825A6"/>
    <w:rsid w:val="00B82EAB"/>
    <w:rsid w:val="00B85160"/>
    <w:rsid w:val="00B86323"/>
    <w:rsid w:val="00B865FA"/>
    <w:rsid w:val="00B91AB0"/>
    <w:rsid w:val="00B93E95"/>
    <w:rsid w:val="00B94545"/>
    <w:rsid w:val="00B94B4E"/>
    <w:rsid w:val="00B9528B"/>
    <w:rsid w:val="00B95299"/>
    <w:rsid w:val="00B96322"/>
    <w:rsid w:val="00B96F18"/>
    <w:rsid w:val="00BA1744"/>
    <w:rsid w:val="00BA2FBD"/>
    <w:rsid w:val="00BA3B54"/>
    <w:rsid w:val="00BA40EC"/>
    <w:rsid w:val="00BA4D35"/>
    <w:rsid w:val="00BB05A4"/>
    <w:rsid w:val="00BB28FD"/>
    <w:rsid w:val="00BB3CF8"/>
    <w:rsid w:val="00BB4DBA"/>
    <w:rsid w:val="00BB6AC6"/>
    <w:rsid w:val="00BC0E55"/>
    <w:rsid w:val="00BC3AB7"/>
    <w:rsid w:val="00BC610C"/>
    <w:rsid w:val="00BC6474"/>
    <w:rsid w:val="00BC6CF3"/>
    <w:rsid w:val="00BC7410"/>
    <w:rsid w:val="00BC744F"/>
    <w:rsid w:val="00BD072A"/>
    <w:rsid w:val="00BD1310"/>
    <w:rsid w:val="00BD1F8C"/>
    <w:rsid w:val="00BD3454"/>
    <w:rsid w:val="00BD349F"/>
    <w:rsid w:val="00BD4889"/>
    <w:rsid w:val="00BD58F8"/>
    <w:rsid w:val="00BD5D30"/>
    <w:rsid w:val="00BD707E"/>
    <w:rsid w:val="00BD737A"/>
    <w:rsid w:val="00BE0675"/>
    <w:rsid w:val="00BE1BE2"/>
    <w:rsid w:val="00BE26C9"/>
    <w:rsid w:val="00BE5751"/>
    <w:rsid w:val="00BE7542"/>
    <w:rsid w:val="00BF0DCA"/>
    <w:rsid w:val="00BF3E61"/>
    <w:rsid w:val="00BF65F7"/>
    <w:rsid w:val="00C0093C"/>
    <w:rsid w:val="00C03EFA"/>
    <w:rsid w:val="00C04853"/>
    <w:rsid w:val="00C0515A"/>
    <w:rsid w:val="00C05B42"/>
    <w:rsid w:val="00C05C6A"/>
    <w:rsid w:val="00C0792E"/>
    <w:rsid w:val="00C10C80"/>
    <w:rsid w:val="00C11580"/>
    <w:rsid w:val="00C12C6B"/>
    <w:rsid w:val="00C13A31"/>
    <w:rsid w:val="00C13CF4"/>
    <w:rsid w:val="00C13DA3"/>
    <w:rsid w:val="00C14A69"/>
    <w:rsid w:val="00C15A3B"/>
    <w:rsid w:val="00C15AC8"/>
    <w:rsid w:val="00C163BC"/>
    <w:rsid w:val="00C1733D"/>
    <w:rsid w:val="00C20781"/>
    <w:rsid w:val="00C213B7"/>
    <w:rsid w:val="00C2263C"/>
    <w:rsid w:val="00C24993"/>
    <w:rsid w:val="00C256EE"/>
    <w:rsid w:val="00C25B06"/>
    <w:rsid w:val="00C2604F"/>
    <w:rsid w:val="00C30029"/>
    <w:rsid w:val="00C3015F"/>
    <w:rsid w:val="00C3380E"/>
    <w:rsid w:val="00C33EF9"/>
    <w:rsid w:val="00C34E82"/>
    <w:rsid w:val="00C35A93"/>
    <w:rsid w:val="00C3678C"/>
    <w:rsid w:val="00C37275"/>
    <w:rsid w:val="00C43173"/>
    <w:rsid w:val="00C45F81"/>
    <w:rsid w:val="00C47BFF"/>
    <w:rsid w:val="00C5068C"/>
    <w:rsid w:val="00C50F2A"/>
    <w:rsid w:val="00C5784F"/>
    <w:rsid w:val="00C57996"/>
    <w:rsid w:val="00C60B8A"/>
    <w:rsid w:val="00C60BD1"/>
    <w:rsid w:val="00C61D8E"/>
    <w:rsid w:val="00C65474"/>
    <w:rsid w:val="00C6553C"/>
    <w:rsid w:val="00C71671"/>
    <w:rsid w:val="00C71E1B"/>
    <w:rsid w:val="00C71E84"/>
    <w:rsid w:val="00C724E1"/>
    <w:rsid w:val="00C72DCB"/>
    <w:rsid w:val="00C736CB"/>
    <w:rsid w:val="00C73E24"/>
    <w:rsid w:val="00C755E1"/>
    <w:rsid w:val="00C80549"/>
    <w:rsid w:val="00C80C29"/>
    <w:rsid w:val="00C82F1C"/>
    <w:rsid w:val="00C834EB"/>
    <w:rsid w:val="00C841D2"/>
    <w:rsid w:val="00C85C7F"/>
    <w:rsid w:val="00C86164"/>
    <w:rsid w:val="00C86CFF"/>
    <w:rsid w:val="00C9093C"/>
    <w:rsid w:val="00C914AC"/>
    <w:rsid w:val="00C9197F"/>
    <w:rsid w:val="00C91AFA"/>
    <w:rsid w:val="00C93552"/>
    <w:rsid w:val="00C93A4E"/>
    <w:rsid w:val="00C963F8"/>
    <w:rsid w:val="00CA05FF"/>
    <w:rsid w:val="00CA0930"/>
    <w:rsid w:val="00CA10E3"/>
    <w:rsid w:val="00CA12AF"/>
    <w:rsid w:val="00CA1AA4"/>
    <w:rsid w:val="00CA2787"/>
    <w:rsid w:val="00CA71EB"/>
    <w:rsid w:val="00CA726E"/>
    <w:rsid w:val="00CB1986"/>
    <w:rsid w:val="00CB25DD"/>
    <w:rsid w:val="00CB333C"/>
    <w:rsid w:val="00CB3691"/>
    <w:rsid w:val="00CB36A5"/>
    <w:rsid w:val="00CB4216"/>
    <w:rsid w:val="00CB49C9"/>
    <w:rsid w:val="00CB5376"/>
    <w:rsid w:val="00CB5985"/>
    <w:rsid w:val="00CC46FE"/>
    <w:rsid w:val="00CC4A7C"/>
    <w:rsid w:val="00CC6309"/>
    <w:rsid w:val="00CC69CE"/>
    <w:rsid w:val="00CC7FF3"/>
    <w:rsid w:val="00CD0BC9"/>
    <w:rsid w:val="00CD1181"/>
    <w:rsid w:val="00CD2C53"/>
    <w:rsid w:val="00CD2C9C"/>
    <w:rsid w:val="00CD2D4D"/>
    <w:rsid w:val="00CD365A"/>
    <w:rsid w:val="00CD5B84"/>
    <w:rsid w:val="00CD61F1"/>
    <w:rsid w:val="00CD6A73"/>
    <w:rsid w:val="00CD6D73"/>
    <w:rsid w:val="00CD6E6A"/>
    <w:rsid w:val="00CE0EBD"/>
    <w:rsid w:val="00CE17A0"/>
    <w:rsid w:val="00CE49CD"/>
    <w:rsid w:val="00CE708A"/>
    <w:rsid w:val="00CF08CF"/>
    <w:rsid w:val="00CF17B1"/>
    <w:rsid w:val="00CF2DBF"/>
    <w:rsid w:val="00CF3303"/>
    <w:rsid w:val="00CF4CA8"/>
    <w:rsid w:val="00CF4EE4"/>
    <w:rsid w:val="00CF5233"/>
    <w:rsid w:val="00CF7AC3"/>
    <w:rsid w:val="00D002A3"/>
    <w:rsid w:val="00D01082"/>
    <w:rsid w:val="00D0360A"/>
    <w:rsid w:val="00D037D2"/>
    <w:rsid w:val="00D04AE6"/>
    <w:rsid w:val="00D053B7"/>
    <w:rsid w:val="00D05C1D"/>
    <w:rsid w:val="00D05E70"/>
    <w:rsid w:val="00D063C3"/>
    <w:rsid w:val="00D069A7"/>
    <w:rsid w:val="00D12E53"/>
    <w:rsid w:val="00D133A1"/>
    <w:rsid w:val="00D133E5"/>
    <w:rsid w:val="00D14489"/>
    <w:rsid w:val="00D15347"/>
    <w:rsid w:val="00D15424"/>
    <w:rsid w:val="00D15B41"/>
    <w:rsid w:val="00D20259"/>
    <w:rsid w:val="00D214B0"/>
    <w:rsid w:val="00D22EAF"/>
    <w:rsid w:val="00D242E2"/>
    <w:rsid w:val="00D24B11"/>
    <w:rsid w:val="00D252B9"/>
    <w:rsid w:val="00D25532"/>
    <w:rsid w:val="00D25645"/>
    <w:rsid w:val="00D25A20"/>
    <w:rsid w:val="00D25AD3"/>
    <w:rsid w:val="00D25B4F"/>
    <w:rsid w:val="00D25D7E"/>
    <w:rsid w:val="00D25FFB"/>
    <w:rsid w:val="00D26B1A"/>
    <w:rsid w:val="00D3054C"/>
    <w:rsid w:val="00D30ADE"/>
    <w:rsid w:val="00D32EC2"/>
    <w:rsid w:val="00D3310B"/>
    <w:rsid w:val="00D3441A"/>
    <w:rsid w:val="00D34BB5"/>
    <w:rsid w:val="00D36060"/>
    <w:rsid w:val="00D425D0"/>
    <w:rsid w:val="00D42EDF"/>
    <w:rsid w:val="00D4345A"/>
    <w:rsid w:val="00D439A3"/>
    <w:rsid w:val="00D43E5A"/>
    <w:rsid w:val="00D45671"/>
    <w:rsid w:val="00D468BE"/>
    <w:rsid w:val="00D46987"/>
    <w:rsid w:val="00D46A3F"/>
    <w:rsid w:val="00D46C01"/>
    <w:rsid w:val="00D472A7"/>
    <w:rsid w:val="00D4742D"/>
    <w:rsid w:val="00D47798"/>
    <w:rsid w:val="00D51260"/>
    <w:rsid w:val="00D5159F"/>
    <w:rsid w:val="00D51987"/>
    <w:rsid w:val="00D53709"/>
    <w:rsid w:val="00D54838"/>
    <w:rsid w:val="00D54B52"/>
    <w:rsid w:val="00D56233"/>
    <w:rsid w:val="00D570A5"/>
    <w:rsid w:val="00D6019C"/>
    <w:rsid w:val="00D63583"/>
    <w:rsid w:val="00D6381F"/>
    <w:rsid w:val="00D63B2F"/>
    <w:rsid w:val="00D65BDD"/>
    <w:rsid w:val="00D66522"/>
    <w:rsid w:val="00D66E4D"/>
    <w:rsid w:val="00D673C7"/>
    <w:rsid w:val="00D67F54"/>
    <w:rsid w:val="00D7026C"/>
    <w:rsid w:val="00D70751"/>
    <w:rsid w:val="00D70C7E"/>
    <w:rsid w:val="00D75674"/>
    <w:rsid w:val="00D7622B"/>
    <w:rsid w:val="00D76287"/>
    <w:rsid w:val="00D7796A"/>
    <w:rsid w:val="00D80253"/>
    <w:rsid w:val="00D83468"/>
    <w:rsid w:val="00D904E3"/>
    <w:rsid w:val="00D90B46"/>
    <w:rsid w:val="00D91762"/>
    <w:rsid w:val="00D920DF"/>
    <w:rsid w:val="00D92356"/>
    <w:rsid w:val="00D946BE"/>
    <w:rsid w:val="00D970B0"/>
    <w:rsid w:val="00DA0EB1"/>
    <w:rsid w:val="00DA1C81"/>
    <w:rsid w:val="00DA27D2"/>
    <w:rsid w:val="00DA3C06"/>
    <w:rsid w:val="00DA498E"/>
    <w:rsid w:val="00DA6667"/>
    <w:rsid w:val="00DA77C8"/>
    <w:rsid w:val="00DB09AE"/>
    <w:rsid w:val="00DB1717"/>
    <w:rsid w:val="00DB2A3E"/>
    <w:rsid w:val="00DB2F34"/>
    <w:rsid w:val="00DB31A2"/>
    <w:rsid w:val="00DB460D"/>
    <w:rsid w:val="00DB4722"/>
    <w:rsid w:val="00DB58D1"/>
    <w:rsid w:val="00DB591E"/>
    <w:rsid w:val="00DB5946"/>
    <w:rsid w:val="00DB72AC"/>
    <w:rsid w:val="00DB785C"/>
    <w:rsid w:val="00DC0EED"/>
    <w:rsid w:val="00DC1251"/>
    <w:rsid w:val="00DC300D"/>
    <w:rsid w:val="00DC42BA"/>
    <w:rsid w:val="00DC6399"/>
    <w:rsid w:val="00DC70AF"/>
    <w:rsid w:val="00DD0C51"/>
    <w:rsid w:val="00DD2532"/>
    <w:rsid w:val="00DD37BB"/>
    <w:rsid w:val="00DD4244"/>
    <w:rsid w:val="00DD49FA"/>
    <w:rsid w:val="00DD6625"/>
    <w:rsid w:val="00DD6CF6"/>
    <w:rsid w:val="00DD75AE"/>
    <w:rsid w:val="00DD7E42"/>
    <w:rsid w:val="00DE0DBC"/>
    <w:rsid w:val="00DE1997"/>
    <w:rsid w:val="00DE3689"/>
    <w:rsid w:val="00DE3D7A"/>
    <w:rsid w:val="00DE668C"/>
    <w:rsid w:val="00DF03CF"/>
    <w:rsid w:val="00DF072F"/>
    <w:rsid w:val="00DF1019"/>
    <w:rsid w:val="00DF1767"/>
    <w:rsid w:val="00DF505C"/>
    <w:rsid w:val="00DF537E"/>
    <w:rsid w:val="00DF5509"/>
    <w:rsid w:val="00DF606F"/>
    <w:rsid w:val="00DF6114"/>
    <w:rsid w:val="00DF6B63"/>
    <w:rsid w:val="00DF7C19"/>
    <w:rsid w:val="00E00FD0"/>
    <w:rsid w:val="00E02D45"/>
    <w:rsid w:val="00E03005"/>
    <w:rsid w:val="00E039E3"/>
    <w:rsid w:val="00E03BE8"/>
    <w:rsid w:val="00E03F96"/>
    <w:rsid w:val="00E044F8"/>
    <w:rsid w:val="00E058A4"/>
    <w:rsid w:val="00E0596A"/>
    <w:rsid w:val="00E0619F"/>
    <w:rsid w:val="00E07DB9"/>
    <w:rsid w:val="00E07DD0"/>
    <w:rsid w:val="00E11AEB"/>
    <w:rsid w:val="00E12229"/>
    <w:rsid w:val="00E14247"/>
    <w:rsid w:val="00E14870"/>
    <w:rsid w:val="00E1518B"/>
    <w:rsid w:val="00E16EFF"/>
    <w:rsid w:val="00E17255"/>
    <w:rsid w:val="00E17AB8"/>
    <w:rsid w:val="00E17FD3"/>
    <w:rsid w:val="00E2277A"/>
    <w:rsid w:val="00E239D1"/>
    <w:rsid w:val="00E2404D"/>
    <w:rsid w:val="00E24579"/>
    <w:rsid w:val="00E25F30"/>
    <w:rsid w:val="00E267D1"/>
    <w:rsid w:val="00E26A2E"/>
    <w:rsid w:val="00E26DC6"/>
    <w:rsid w:val="00E276BE"/>
    <w:rsid w:val="00E27C57"/>
    <w:rsid w:val="00E27F1A"/>
    <w:rsid w:val="00E3024F"/>
    <w:rsid w:val="00E30D23"/>
    <w:rsid w:val="00E31410"/>
    <w:rsid w:val="00E3162D"/>
    <w:rsid w:val="00E339A0"/>
    <w:rsid w:val="00E33F05"/>
    <w:rsid w:val="00E340A2"/>
    <w:rsid w:val="00E356D2"/>
    <w:rsid w:val="00E371F6"/>
    <w:rsid w:val="00E3797F"/>
    <w:rsid w:val="00E37CA8"/>
    <w:rsid w:val="00E37EC1"/>
    <w:rsid w:val="00E42B31"/>
    <w:rsid w:val="00E42E5C"/>
    <w:rsid w:val="00E4462F"/>
    <w:rsid w:val="00E45060"/>
    <w:rsid w:val="00E45AFF"/>
    <w:rsid w:val="00E46625"/>
    <w:rsid w:val="00E473DB"/>
    <w:rsid w:val="00E50BBA"/>
    <w:rsid w:val="00E526F0"/>
    <w:rsid w:val="00E52DA9"/>
    <w:rsid w:val="00E54A90"/>
    <w:rsid w:val="00E55A09"/>
    <w:rsid w:val="00E573EE"/>
    <w:rsid w:val="00E60815"/>
    <w:rsid w:val="00E618EB"/>
    <w:rsid w:val="00E61E03"/>
    <w:rsid w:val="00E61F7D"/>
    <w:rsid w:val="00E6278C"/>
    <w:rsid w:val="00E64873"/>
    <w:rsid w:val="00E64C04"/>
    <w:rsid w:val="00E656AD"/>
    <w:rsid w:val="00E673B3"/>
    <w:rsid w:val="00E700C8"/>
    <w:rsid w:val="00E711D4"/>
    <w:rsid w:val="00E7229E"/>
    <w:rsid w:val="00E72954"/>
    <w:rsid w:val="00E7366A"/>
    <w:rsid w:val="00E74B61"/>
    <w:rsid w:val="00E76CB6"/>
    <w:rsid w:val="00E7704F"/>
    <w:rsid w:val="00E803D0"/>
    <w:rsid w:val="00E808D1"/>
    <w:rsid w:val="00E8384F"/>
    <w:rsid w:val="00E84910"/>
    <w:rsid w:val="00E858BA"/>
    <w:rsid w:val="00E8636D"/>
    <w:rsid w:val="00E912A8"/>
    <w:rsid w:val="00E93706"/>
    <w:rsid w:val="00E94681"/>
    <w:rsid w:val="00E94763"/>
    <w:rsid w:val="00E955C1"/>
    <w:rsid w:val="00E959C7"/>
    <w:rsid w:val="00E969BD"/>
    <w:rsid w:val="00E971C2"/>
    <w:rsid w:val="00E978D7"/>
    <w:rsid w:val="00E97A9E"/>
    <w:rsid w:val="00EA03FD"/>
    <w:rsid w:val="00EA06D7"/>
    <w:rsid w:val="00EA1134"/>
    <w:rsid w:val="00EA2498"/>
    <w:rsid w:val="00EA5AD2"/>
    <w:rsid w:val="00EA69EB"/>
    <w:rsid w:val="00EA6D4F"/>
    <w:rsid w:val="00EA7B57"/>
    <w:rsid w:val="00EB087F"/>
    <w:rsid w:val="00EB2B03"/>
    <w:rsid w:val="00EB3B62"/>
    <w:rsid w:val="00EB60A3"/>
    <w:rsid w:val="00EB6744"/>
    <w:rsid w:val="00EB703E"/>
    <w:rsid w:val="00EC2843"/>
    <w:rsid w:val="00EC30DB"/>
    <w:rsid w:val="00EC4F20"/>
    <w:rsid w:val="00EC5D8F"/>
    <w:rsid w:val="00EC5FDB"/>
    <w:rsid w:val="00EC6716"/>
    <w:rsid w:val="00ED1903"/>
    <w:rsid w:val="00ED1D30"/>
    <w:rsid w:val="00ED3520"/>
    <w:rsid w:val="00ED3ADA"/>
    <w:rsid w:val="00ED41DF"/>
    <w:rsid w:val="00ED50AF"/>
    <w:rsid w:val="00ED53F8"/>
    <w:rsid w:val="00ED6167"/>
    <w:rsid w:val="00ED77D1"/>
    <w:rsid w:val="00EE201E"/>
    <w:rsid w:val="00EE2DC6"/>
    <w:rsid w:val="00EE42CE"/>
    <w:rsid w:val="00EE4A08"/>
    <w:rsid w:val="00EE766E"/>
    <w:rsid w:val="00EE7D22"/>
    <w:rsid w:val="00EF0185"/>
    <w:rsid w:val="00EF1B58"/>
    <w:rsid w:val="00EF1D32"/>
    <w:rsid w:val="00EF393E"/>
    <w:rsid w:val="00EF5233"/>
    <w:rsid w:val="00EF58F3"/>
    <w:rsid w:val="00EF5AE5"/>
    <w:rsid w:val="00EF68AD"/>
    <w:rsid w:val="00EF6B2E"/>
    <w:rsid w:val="00F0081F"/>
    <w:rsid w:val="00F00B1F"/>
    <w:rsid w:val="00F01274"/>
    <w:rsid w:val="00F0302B"/>
    <w:rsid w:val="00F037ED"/>
    <w:rsid w:val="00F0511D"/>
    <w:rsid w:val="00F0586F"/>
    <w:rsid w:val="00F05F0A"/>
    <w:rsid w:val="00F07140"/>
    <w:rsid w:val="00F106C0"/>
    <w:rsid w:val="00F10737"/>
    <w:rsid w:val="00F1091D"/>
    <w:rsid w:val="00F119AD"/>
    <w:rsid w:val="00F1529C"/>
    <w:rsid w:val="00F15E51"/>
    <w:rsid w:val="00F1636E"/>
    <w:rsid w:val="00F16593"/>
    <w:rsid w:val="00F16B77"/>
    <w:rsid w:val="00F17364"/>
    <w:rsid w:val="00F2313D"/>
    <w:rsid w:val="00F239AF"/>
    <w:rsid w:val="00F23DD2"/>
    <w:rsid w:val="00F2422B"/>
    <w:rsid w:val="00F24CA3"/>
    <w:rsid w:val="00F26EDC"/>
    <w:rsid w:val="00F316BF"/>
    <w:rsid w:val="00F31818"/>
    <w:rsid w:val="00F33474"/>
    <w:rsid w:val="00F337C7"/>
    <w:rsid w:val="00F35989"/>
    <w:rsid w:val="00F406C2"/>
    <w:rsid w:val="00F40837"/>
    <w:rsid w:val="00F408FD"/>
    <w:rsid w:val="00F42A88"/>
    <w:rsid w:val="00F42DB3"/>
    <w:rsid w:val="00F44A3B"/>
    <w:rsid w:val="00F466C2"/>
    <w:rsid w:val="00F5102B"/>
    <w:rsid w:val="00F51173"/>
    <w:rsid w:val="00F515A7"/>
    <w:rsid w:val="00F517C3"/>
    <w:rsid w:val="00F52A47"/>
    <w:rsid w:val="00F52D52"/>
    <w:rsid w:val="00F55FE7"/>
    <w:rsid w:val="00F56EE1"/>
    <w:rsid w:val="00F603BC"/>
    <w:rsid w:val="00F61073"/>
    <w:rsid w:val="00F6236B"/>
    <w:rsid w:val="00F62F5B"/>
    <w:rsid w:val="00F6301D"/>
    <w:rsid w:val="00F63C07"/>
    <w:rsid w:val="00F6678A"/>
    <w:rsid w:val="00F66DDA"/>
    <w:rsid w:val="00F674E8"/>
    <w:rsid w:val="00F67D47"/>
    <w:rsid w:val="00F70820"/>
    <w:rsid w:val="00F71056"/>
    <w:rsid w:val="00F745EC"/>
    <w:rsid w:val="00F74E46"/>
    <w:rsid w:val="00F75536"/>
    <w:rsid w:val="00F75800"/>
    <w:rsid w:val="00F762A2"/>
    <w:rsid w:val="00F76681"/>
    <w:rsid w:val="00F80557"/>
    <w:rsid w:val="00F80A3B"/>
    <w:rsid w:val="00F811E3"/>
    <w:rsid w:val="00F815DD"/>
    <w:rsid w:val="00F820EC"/>
    <w:rsid w:val="00F83A9D"/>
    <w:rsid w:val="00F84E34"/>
    <w:rsid w:val="00F859E4"/>
    <w:rsid w:val="00F85C25"/>
    <w:rsid w:val="00F86503"/>
    <w:rsid w:val="00F87094"/>
    <w:rsid w:val="00F87161"/>
    <w:rsid w:val="00F9061D"/>
    <w:rsid w:val="00F9401C"/>
    <w:rsid w:val="00F945EA"/>
    <w:rsid w:val="00F967E3"/>
    <w:rsid w:val="00F96BB2"/>
    <w:rsid w:val="00F97BF9"/>
    <w:rsid w:val="00FA028F"/>
    <w:rsid w:val="00FA1AB5"/>
    <w:rsid w:val="00FA2D8B"/>
    <w:rsid w:val="00FA7D1E"/>
    <w:rsid w:val="00FB0C36"/>
    <w:rsid w:val="00FB0EBC"/>
    <w:rsid w:val="00FB13E2"/>
    <w:rsid w:val="00FB1F73"/>
    <w:rsid w:val="00FB27C6"/>
    <w:rsid w:val="00FB2907"/>
    <w:rsid w:val="00FB2F0B"/>
    <w:rsid w:val="00FB392D"/>
    <w:rsid w:val="00FB4EDC"/>
    <w:rsid w:val="00FB6822"/>
    <w:rsid w:val="00FC01C8"/>
    <w:rsid w:val="00FC0C30"/>
    <w:rsid w:val="00FC120C"/>
    <w:rsid w:val="00FC1527"/>
    <w:rsid w:val="00FC1918"/>
    <w:rsid w:val="00FC298B"/>
    <w:rsid w:val="00FC30FF"/>
    <w:rsid w:val="00FC3A01"/>
    <w:rsid w:val="00FC4126"/>
    <w:rsid w:val="00FC6601"/>
    <w:rsid w:val="00FC7529"/>
    <w:rsid w:val="00FD005B"/>
    <w:rsid w:val="00FD2937"/>
    <w:rsid w:val="00FD2FFE"/>
    <w:rsid w:val="00FD3A8D"/>
    <w:rsid w:val="00FD3DBB"/>
    <w:rsid w:val="00FD4764"/>
    <w:rsid w:val="00FD507D"/>
    <w:rsid w:val="00FD68EF"/>
    <w:rsid w:val="00FD7E4C"/>
    <w:rsid w:val="00FE29A7"/>
    <w:rsid w:val="00FE2F6A"/>
    <w:rsid w:val="00FE3CF4"/>
    <w:rsid w:val="00FE45AE"/>
    <w:rsid w:val="00FE4C85"/>
    <w:rsid w:val="00FE570B"/>
    <w:rsid w:val="00FE57ED"/>
    <w:rsid w:val="00FF0067"/>
    <w:rsid w:val="00FF1804"/>
    <w:rsid w:val="00FF1C86"/>
    <w:rsid w:val="00FF2B5B"/>
    <w:rsid w:val="00FF30DC"/>
    <w:rsid w:val="00FF370C"/>
    <w:rsid w:val="00FF38D7"/>
    <w:rsid w:val="00FF3D26"/>
    <w:rsid w:val="00FF4AD3"/>
    <w:rsid w:val="00FF6C74"/>
    <w:rsid w:val="00FF7589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4923BE"/>
  <w15:docId w15:val="{2848AB91-782B-4B7F-A55A-CC6CDCDD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570"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spacing w:before="240" w:after="120"/>
      <w:outlineLvl w:val="0"/>
    </w:pPr>
    <w:rPr>
      <w:rFonts w:ascii="Liberation Serif" w:eastAsia="NSimSun" w:hAnsi="Liberation Serif"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ascii="Arial" w:hAnsi="Arial" w:cs="Times New Roman"/>
      <w:b/>
      <w:sz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Arial" w:hAnsi="Arial" w:cs="Times New Roman" w:hint="default"/>
      <w:b/>
      <w:i w:val="0"/>
      <w:sz w:val="28"/>
    </w:rPr>
  </w:style>
  <w:style w:type="character" w:customStyle="1" w:styleId="WW8Num3z1">
    <w:name w:val="WW8Num3z1"/>
    <w:rPr>
      <w:rFonts w:cs="Times New Roman" w:hint="default"/>
      <w:b/>
      <w:i w:val="0"/>
    </w:rPr>
  </w:style>
  <w:style w:type="character" w:customStyle="1" w:styleId="WW8Num3z6">
    <w:name w:val="WW8Num3z6"/>
    <w:rPr>
      <w:rFonts w:cs="Times New Roman" w:hint="default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Cambria" w:hAnsi="Cambria" w:cs="Times New Roman"/>
      <w:b/>
      <w:bCs/>
      <w:i/>
      <w:iCs/>
      <w:kern w:val="2"/>
      <w:sz w:val="28"/>
      <w:szCs w:val="28"/>
    </w:rPr>
  </w:style>
  <w:style w:type="character" w:customStyle="1" w:styleId="30">
    <w:name w:val="Заголовок 3 Знак"/>
    <w:rPr>
      <w:rFonts w:ascii="Cambria" w:hAnsi="Cambria" w:cs="Times New Roman"/>
      <w:b/>
      <w:bCs/>
      <w:kern w:val="2"/>
      <w:sz w:val="26"/>
      <w:szCs w:val="26"/>
    </w:rPr>
  </w:style>
  <w:style w:type="character" w:customStyle="1" w:styleId="40">
    <w:name w:val="Заголовок 4 Знак"/>
    <w:rPr>
      <w:rFonts w:ascii="Calibri" w:hAnsi="Calibri" w:cs="Times New Roman"/>
      <w:b/>
      <w:bCs/>
      <w:kern w:val="2"/>
      <w:sz w:val="28"/>
      <w:szCs w:val="28"/>
    </w:rPr>
  </w:style>
  <w:style w:type="character" w:customStyle="1" w:styleId="50">
    <w:name w:val="Заголовок 5 Знак"/>
    <w:rPr>
      <w:rFonts w:ascii="Calibri" w:hAnsi="Calibri" w:cs="Times New Roman"/>
      <w:b/>
      <w:bCs/>
      <w:i/>
      <w:iCs/>
      <w:kern w:val="2"/>
      <w:sz w:val="26"/>
      <w:szCs w:val="26"/>
    </w:rPr>
  </w:style>
  <w:style w:type="character" w:customStyle="1" w:styleId="60">
    <w:name w:val="Заголовок 6 Знак"/>
    <w:rPr>
      <w:rFonts w:ascii="Calibri" w:hAnsi="Calibri" w:cs="Times New Roman"/>
      <w:b/>
      <w:bCs/>
      <w:kern w:val="2"/>
    </w:rPr>
  </w:style>
  <w:style w:type="character" w:customStyle="1" w:styleId="11">
    <w:name w:val="Основной шрифт абзаца1"/>
  </w:style>
  <w:style w:type="character" w:customStyle="1" w:styleId="DONOTTRANSLATE">
    <w:name w:val="DO_NOT_TRANSLATE"/>
    <w:rPr>
      <w:rFonts w:ascii="Courier New" w:hAnsi="Courier New" w:cs="Courier New"/>
      <w:color w:val="800000"/>
      <w:lang w:val="ru-RU"/>
    </w:rPr>
  </w:style>
  <w:style w:type="character" w:customStyle="1" w:styleId="12">
    <w:name w:val="Номер страницы1"/>
    <w:rPr>
      <w:rFonts w:cs="Times New Roman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match">
    <w:name w:val="match"/>
    <w:rPr>
      <w:rFonts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ascii="Arial" w:hAnsi="Arial" w:cs="Arial"/>
      <w:b/>
      <w:sz w:val="24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Times New Roman"/>
    </w:rPr>
  </w:style>
  <w:style w:type="character" w:customStyle="1" w:styleId="ListLabel20">
    <w:name w:val="ListLabel 20"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rPr>
      <w:color w:val="0000AA"/>
      <w:sz w:val="24"/>
      <w:u w:val="single"/>
    </w:rPr>
  </w:style>
  <w:style w:type="character" w:customStyle="1" w:styleId="ListLabel22">
    <w:name w:val="ListLabel 22"/>
    <w:rPr>
      <w:color w:val="0000FF"/>
      <w:sz w:val="24"/>
      <w:u w:val="single"/>
    </w:rPr>
  </w:style>
  <w:style w:type="character" w:customStyle="1" w:styleId="ListLabel23">
    <w:name w:val="ListLabel 23"/>
    <w:rPr>
      <w:rFonts w:ascii="Arial" w:hAnsi="Arial" w:cs="Arial"/>
      <w:sz w:val="24"/>
      <w:lang w:val="ru-RU"/>
    </w:rPr>
  </w:style>
  <w:style w:type="character" w:customStyle="1" w:styleId="ListLabel24">
    <w:name w:val="ListLabel 24"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rPr>
      <w:rFonts w:ascii="Arial" w:hAnsi="Arial" w:cs="Arial"/>
      <w:color w:val="0000FF"/>
      <w:sz w:val="24"/>
      <w:u w:val="single"/>
      <w:lang w:val="ru-RU"/>
    </w:rPr>
  </w:style>
  <w:style w:type="character" w:customStyle="1" w:styleId="a6">
    <w:name w:val="Основной текст Знак"/>
    <w:rPr>
      <w:rFonts w:ascii="Calibri" w:hAnsi="Calibri" w:cs="Times New Roman"/>
      <w:kern w:val="2"/>
    </w:rPr>
  </w:style>
  <w:style w:type="character" w:customStyle="1" w:styleId="a7">
    <w:name w:val="Верхний колонтитул Знак"/>
    <w:rPr>
      <w:rFonts w:ascii="Calibri" w:hAnsi="Calibri" w:cs="Times New Roman"/>
      <w:kern w:val="2"/>
    </w:rPr>
  </w:style>
  <w:style w:type="character" w:customStyle="1" w:styleId="a8">
    <w:name w:val="Нижний колонтитул Знак"/>
    <w:uiPriority w:val="99"/>
    <w:rPr>
      <w:rFonts w:ascii="Calibri" w:hAnsi="Calibri" w:cs="Times New Roman"/>
      <w:kern w:val="2"/>
    </w:rPr>
  </w:style>
  <w:style w:type="character" w:customStyle="1" w:styleId="a9">
    <w:name w:val="Текст выноски Знак"/>
    <w:rPr>
      <w:rFonts w:ascii="Tahoma" w:hAnsi="Tahoma" w:cs="Tahoma"/>
      <w:kern w:val="2"/>
      <w:sz w:val="16"/>
      <w:szCs w:val="16"/>
    </w:rPr>
  </w:style>
  <w:style w:type="character" w:styleId="aa">
    <w:name w:val="Strong"/>
    <w:qFormat/>
    <w:rPr>
      <w:rFonts w:cs="Times New Roman"/>
      <w:b/>
      <w:bCs/>
    </w:rPr>
  </w:style>
  <w:style w:type="paragraph" w:customStyle="1" w:styleId="10">
    <w:name w:val="Заголовок1"/>
    <w:basedOn w:val="a"/>
    <w:next w:val="a0"/>
    <w:rPr>
      <w:rFonts w:ascii="Arial" w:hAnsi="Arial" w:cs="Arial"/>
      <w:b/>
      <w:bCs/>
    </w:rPr>
  </w:style>
  <w:style w:type="paragraph" w:styleId="a0">
    <w:name w:val="Body Text"/>
    <w:basedOn w:val="a"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DocumentMap">
    <w:name w:val="DocumentMap"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d">
    <w:name w:val=".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uiPriority w:val="99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5">
    <w:name w:val="Сетка таблицы1"/>
    <w:basedOn w:val="DocumentMap"/>
    <w:rPr>
      <w:sz w:val="22"/>
      <w:szCs w:val="22"/>
      <w:lang w:bidi="ar-SA"/>
    </w:rPr>
  </w:style>
  <w:style w:type="paragraph" w:customStyle="1" w:styleId="16">
    <w:name w:val="Без интервала1"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  <w:uiPriority w:val="99"/>
  </w:style>
  <w:style w:type="paragraph" w:customStyle="1" w:styleId="headertext0">
    <w:name w:val="headertext"/>
    <w:basedOn w:val="a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pPr>
      <w:spacing w:before="100" w:after="100"/>
    </w:pPr>
    <w:rPr>
      <w:sz w:val="24"/>
      <w:szCs w:val="24"/>
    </w:rPr>
  </w:style>
  <w:style w:type="paragraph" w:customStyle="1" w:styleId="FR1">
    <w:name w:val="FR1"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0">
    <w:name w:val="formattext"/>
    <w:basedOn w:val="a"/>
    <w:pPr>
      <w:spacing w:before="100" w:after="100"/>
    </w:pPr>
    <w:rPr>
      <w:sz w:val="24"/>
      <w:szCs w:val="24"/>
    </w:rPr>
  </w:style>
  <w:style w:type="paragraph" w:customStyle="1" w:styleId="210">
    <w:name w:val="Основной текст 21"/>
    <w:basedOn w:val="a"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pPr>
      <w:spacing w:before="100" w:after="100"/>
    </w:pPr>
    <w:rPr>
      <w:sz w:val="24"/>
      <w:szCs w:val="24"/>
    </w:rPr>
  </w:style>
  <w:style w:type="paragraph" w:styleId="af1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pPr>
      <w:ind w:left="220"/>
    </w:pPr>
  </w:style>
  <w:style w:type="paragraph" w:customStyle="1" w:styleId="1OsnAbz">
    <w:name w:val="1_Osn_Abz"/>
    <w:pPr>
      <w:widowControl w:val="0"/>
      <w:suppressAutoHyphens/>
      <w:spacing w:before="120" w:after="120"/>
      <w:jc w:val="both"/>
    </w:pPr>
    <w:rPr>
      <w:rFonts w:ascii="Arial" w:eastAsia="MS Mincho" w:hAnsi="Arial" w:cs="Arial"/>
      <w:color w:val="000000"/>
      <w:lang w:eastAsia="zh-CN"/>
    </w:rPr>
  </w:style>
  <w:style w:type="paragraph" w:customStyle="1" w:styleId="1ZagL1">
    <w:name w:val="1_Zag_L1"/>
    <w:next w:val="1OsnAbz"/>
    <w:pPr>
      <w:widowControl w:val="0"/>
      <w:suppressAutoHyphens/>
      <w:spacing w:before="120" w:after="120"/>
      <w:jc w:val="both"/>
    </w:pPr>
    <w:rPr>
      <w:rFonts w:ascii="Arial" w:eastAsia="MS Mincho" w:hAnsi="Arial" w:cs="Arial"/>
      <w:b/>
      <w:color w:val="000000"/>
      <w:sz w:val="24"/>
      <w:lang w:eastAsia="zh-CN"/>
    </w:rPr>
  </w:style>
  <w:style w:type="paragraph" w:customStyle="1" w:styleId="a2">
    <w:name w:val="a2"/>
    <w:basedOn w:val="2"/>
    <w:next w:val="a"/>
    <w:pPr>
      <w:numPr>
        <w:ilvl w:val="0"/>
        <w:numId w:val="2"/>
      </w:numPr>
      <w:spacing w:before="270" w:after="240" w:line="270" w:lineRule="exact"/>
    </w:pPr>
    <w:rPr>
      <w:rFonts w:eastAsia="MS Mincho" w:cs="Times New Roman"/>
      <w:kern w:val="0"/>
      <w:sz w:val="24"/>
      <w:szCs w:val="20"/>
      <w:lang w:val="en-GB"/>
    </w:rPr>
  </w:style>
  <w:style w:type="paragraph" w:customStyle="1" w:styleId="a30">
    <w:name w:val="a3"/>
    <w:basedOn w:val="3"/>
    <w:next w:val="a"/>
    <w:pPr>
      <w:numPr>
        <w:ilvl w:val="0"/>
        <w:numId w:val="0"/>
      </w:numPr>
      <w:tabs>
        <w:tab w:val="num" w:pos="0"/>
      </w:tabs>
      <w:spacing w:before="60" w:after="240" w:line="250" w:lineRule="exact"/>
    </w:pPr>
    <w:rPr>
      <w:rFonts w:eastAsia="MS Mincho" w:cs="Times New Roman"/>
      <w:kern w:val="0"/>
      <w:sz w:val="22"/>
      <w:szCs w:val="20"/>
      <w:lang w:val="en-GB"/>
    </w:rPr>
  </w:style>
  <w:style w:type="paragraph" w:customStyle="1" w:styleId="a40">
    <w:name w:val="a4"/>
    <w:basedOn w:val="4"/>
    <w:next w:val="a"/>
    <w:pPr>
      <w:numPr>
        <w:ilvl w:val="0"/>
        <w:numId w:val="0"/>
      </w:numPr>
      <w:tabs>
        <w:tab w:val="num" w:pos="0"/>
      </w:tabs>
      <w:spacing w:before="60" w:after="240" w:line="230" w:lineRule="exact"/>
    </w:pPr>
    <w:rPr>
      <w:rFonts w:ascii="Arial" w:eastAsia="MS Mincho" w:hAnsi="Arial" w:cs="Arial"/>
      <w:kern w:val="0"/>
      <w:sz w:val="20"/>
      <w:szCs w:val="20"/>
      <w:lang w:val="en-GB"/>
    </w:rPr>
  </w:style>
  <w:style w:type="paragraph" w:customStyle="1" w:styleId="a50">
    <w:name w:val="a5"/>
    <w:basedOn w:val="5"/>
    <w:next w:val="a"/>
    <w:pPr>
      <w:keepNext/>
      <w:numPr>
        <w:ilvl w:val="0"/>
        <w:numId w:val="0"/>
      </w:numPr>
      <w:tabs>
        <w:tab w:val="num" w:pos="0"/>
      </w:tabs>
      <w:spacing w:before="60" w:after="240" w:line="230" w:lineRule="exact"/>
    </w:pPr>
    <w:rPr>
      <w:rFonts w:ascii="Arial" w:eastAsia="MS Mincho" w:hAnsi="Arial" w:cs="Arial"/>
      <w:bCs w:val="0"/>
      <w:i w:val="0"/>
      <w:iCs w:val="0"/>
      <w:kern w:val="0"/>
      <w:sz w:val="20"/>
      <w:szCs w:val="20"/>
      <w:lang w:val="en-GB"/>
    </w:rPr>
  </w:style>
  <w:style w:type="paragraph" w:customStyle="1" w:styleId="a60">
    <w:name w:val="a6"/>
    <w:basedOn w:val="6"/>
    <w:next w:val="a"/>
    <w:pPr>
      <w:keepNext/>
      <w:numPr>
        <w:ilvl w:val="0"/>
        <w:numId w:val="0"/>
      </w:numPr>
      <w:tabs>
        <w:tab w:val="num" w:pos="0"/>
      </w:tabs>
      <w:spacing w:before="60" w:after="240" w:line="230" w:lineRule="exact"/>
    </w:pPr>
    <w:rPr>
      <w:rFonts w:ascii="Arial" w:eastAsia="MS Mincho" w:hAnsi="Arial" w:cs="Arial"/>
      <w:bCs w:val="0"/>
      <w:kern w:val="0"/>
      <w:sz w:val="20"/>
      <w:szCs w:val="20"/>
      <w:lang w:val="en-GB"/>
    </w:rPr>
  </w:style>
  <w:style w:type="paragraph" w:customStyle="1" w:styleId="ANNEX">
    <w:name w:val="ANNEX"/>
    <w:basedOn w:val="a"/>
    <w:next w:val="a"/>
    <w:pPr>
      <w:keepNext/>
      <w:pageBreakBefore/>
      <w:tabs>
        <w:tab w:val="num" w:pos="0"/>
      </w:tabs>
      <w:suppressAutoHyphens w:val="0"/>
      <w:spacing w:after="760" w:line="310" w:lineRule="exact"/>
      <w:jc w:val="center"/>
    </w:pPr>
    <w:rPr>
      <w:rFonts w:ascii="Arial" w:eastAsia="MS Mincho" w:hAnsi="Arial" w:cs="Arial"/>
      <w:b/>
      <w:kern w:val="0"/>
      <w:sz w:val="28"/>
      <w:szCs w:val="20"/>
      <w:lang w:val="en-GB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table" w:styleId="af4">
    <w:name w:val="Table Grid"/>
    <w:basedOn w:val="a3"/>
    <w:rsid w:val="001E3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uiPriority w:val="99"/>
    <w:semiHidden/>
    <w:unhideWhenUsed/>
    <w:rsid w:val="00B6510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B6510A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B6510A"/>
    <w:rPr>
      <w:rFonts w:ascii="Calibri" w:hAnsi="Calibri" w:cs="Calibri"/>
      <w:kern w:val="2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6510A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B6510A"/>
    <w:rPr>
      <w:rFonts w:ascii="Calibri" w:hAnsi="Calibri" w:cs="Calibri"/>
      <w:b/>
      <w:bCs/>
      <w:kern w:val="2"/>
      <w:lang w:eastAsia="zh-CN"/>
    </w:rPr>
  </w:style>
  <w:style w:type="paragraph" w:styleId="afa">
    <w:name w:val="footnote text"/>
    <w:basedOn w:val="a"/>
    <w:link w:val="afb"/>
    <w:uiPriority w:val="99"/>
    <w:semiHidden/>
    <w:unhideWhenUsed/>
    <w:rsid w:val="003A2598"/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3A2598"/>
    <w:rPr>
      <w:rFonts w:ascii="Calibri" w:hAnsi="Calibri" w:cs="Calibri"/>
      <w:kern w:val="2"/>
      <w:lang w:eastAsia="zh-CN"/>
    </w:rPr>
  </w:style>
  <w:style w:type="character" w:styleId="afc">
    <w:name w:val="footnote reference"/>
    <w:uiPriority w:val="99"/>
    <w:semiHidden/>
    <w:unhideWhenUsed/>
    <w:rsid w:val="003A2598"/>
    <w:rPr>
      <w:vertAlign w:val="superscript"/>
    </w:rPr>
  </w:style>
  <w:style w:type="character" w:styleId="afd">
    <w:name w:val="Placeholder Text"/>
    <w:basedOn w:val="a1"/>
    <w:uiPriority w:val="99"/>
    <w:semiHidden/>
    <w:rsid w:val="00F80557"/>
    <w:rPr>
      <w:color w:val="808080"/>
    </w:rPr>
  </w:style>
  <w:style w:type="paragraph" w:styleId="afe">
    <w:name w:val="List Paragraph"/>
    <w:basedOn w:val="a"/>
    <w:uiPriority w:val="34"/>
    <w:qFormat/>
    <w:rsid w:val="00C93A4E"/>
    <w:pPr>
      <w:ind w:left="720"/>
      <w:contextualSpacing/>
    </w:pPr>
  </w:style>
  <w:style w:type="table" w:customStyle="1" w:styleId="24">
    <w:name w:val="Сетка таблицы2"/>
    <w:basedOn w:val="a3"/>
    <w:next w:val="af4"/>
    <w:rsid w:val="00294B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3"/>
    <w:next w:val="af4"/>
    <w:rsid w:val="002021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B209EE"/>
    <w:rPr>
      <w:color w:val="800080" w:themeColor="followedHyperlink"/>
      <w:u w:val="single"/>
    </w:rPr>
  </w:style>
  <w:style w:type="paragraph" w:customStyle="1" w:styleId="Pa28">
    <w:name w:val="Pa28"/>
    <w:basedOn w:val="a"/>
    <w:next w:val="a"/>
    <w:uiPriority w:val="99"/>
    <w:rsid w:val="002C5A8A"/>
    <w:pPr>
      <w:suppressAutoHyphens w:val="0"/>
      <w:autoSpaceDE w:val="0"/>
      <w:autoSpaceDN w:val="0"/>
      <w:adjustRightInd w:val="0"/>
      <w:spacing w:after="0" w:line="201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D673C7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semiHidden/>
    <w:rsid w:val="00D673C7"/>
    <w:rPr>
      <w:rFonts w:ascii="Calibri" w:hAnsi="Calibri" w:cs="Calibri"/>
      <w:kern w:val="2"/>
      <w:lang w:eastAsia="zh-CN"/>
    </w:rPr>
  </w:style>
  <w:style w:type="character" w:styleId="aff2">
    <w:name w:val="endnote reference"/>
    <w:basedOn w:val="a1"/>
    <w:uiPriority w:val="99"/>
    <w:semiHidden/>
    <w:unhideWhenUsed/>
    <w:rsid w:val="00D673C7"/>
    <w:rPr>
      <w:vertAlign w:val="superscript"/>
    </w:rPr>
  </w:style>
  <w:style w:type="character" w:customStyle="1" w:styleId="ypks7kbdpwfgdykd3qb9">
    <w:name w:val="ypks7kbdpwfgdykd3qb9"/>
    <w:basedOn w:val="a1"/>
    <w:rsid w:val="00723967"/>
  </w:style>
  <w:style w:type="paragraph" w:customStyle="1" w:styleId="Pa16">
    <w:name w:val="Pa16"/>
    <w:basedOn w:val="a"/>
    <w:next w:val="a"/>
    <w:uiPriority w:val="99"/>
    <w:rsid w:val="00FE45AE"/>
    <w:pPr>
      <w:suppressAutoHyphens w:val="0"/>
      <w:autoSpaceDE w:val="0"/>
      <w:autoSpaceDN w:val="0"/>
      <w:adjustRightInd w:val="0"/>
      <w:spacing w:after="0" w:line="22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customStyle="1" w:styleId="Pa10">
    <w:name w:val="Pa10"/>
    <w:basedOn w:val="a"/>
    <w:next w:val="a"/>
    <w:uiPriority w:val="99"/>
    <w:rsid w:val="00813D50"/>
    <w:pPr>
      <w:suppressAutoHyphens w:val="0"/>
      <w:autoSpaceDE w:val="0"/>
      <w:autoSpaceDN w:val="0"/>
      <w:adjustRightInd w:val="0"/>
      <w:spacing w:after="0" w:line="22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0">
    <w:name w:val="A10"/>
    <w:uiPriority w:val="99"/>
    <w:rsid w:val="00813D50"/>
    <w:rPr>
      <w:rFonts w:cs="Cambria"/>
      <w:color w:val="221E1F"/>
      <w:sz w:val="16"/>
      <w:szCs w:val="16"/>
    </w:rPr>
  </w:style>
  <w:style w:type="paragraph" w:customStyle="1" w:styleId="Pa26">
    <w:name w:val="Pa26"/>
    <w:basedOn w:val="a"/>
    <w:next w:val="a"/>
    <w:uiPriority w:val="99"/>
    <w:rsid w:val="003503DC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1">
    <w:name w:val="A11"/>
    <w:uiPriority w:val="99"/>
    <w:rsid w:val="004A098E"/>
    <w:rPr>
      <w:rFonts w:cs="Cambria"/>
      <w:color w:val="211D1E"/>
      <w:sz w:val="16"/>
      <w:szCs w:val="16"/>
    </w:rPr>
  </w:style>
  <w:style w:type="character" w:customStyle="1" w:styleId="A70">
    <w:name w:val="A7"/>
    <w:uiPriority w:val="99"/>
    <w:rsid w:val="00F406C2"/>
    <w:rPr>
      <w:rFonts w:cs="Cambria"/>
      <w:color w:val="053BF5"/>
      <w:sz w:val="22"/>
      <w:szCs w:val="22"/>
      <w:u w:val="single"/>
    </w:rPr>
  </w:style>
  <w:style w:type="paragraph" w:customStyle="1" w:styleId="Pa14">
    <w:name w:val="Pa14"/>
    <w:basedOn w:val="a"/>
    <w:next w:val="a"/>
    <w:uiPriority w:val="99"/>
    <w:rsid w:val="00984E00"/>
    <w:pPr>
      <w:suppressAutoHyphens w:val="0"/>
      <w:autoSpaceDE w:val="0"/>
      <w:autoSpaceDN w:val="0"/>
      <w:adjustRightInd w:val="0"/>
      <w:spacing w:after="0" w:line="22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rynqvb">
    <w:name w:val="rynqvb"/>
    <w:basedOn w:val="a1"/>
    <w:rsid w:val="00753CF3"/>
  </w:style>
  <w:style w:type="paragraph" w:customStyle="1" w:styleId="Pa24">
    <w:name w:val="Pa24"/>
    <w:basedOn w:val="a"/>
    <w:next w:val="a"/>
    <w:uiPriority w:val="99"/>
    <w:rsid w:val="005751FD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3">
    <w:name w:val="A13"/>
    <w:uiPriority w:val="99"/>
    <w:rsid w:val="005751FD"/>
    <w:rPr>
      <w:rFonts w:cs="Cambria"/>
      <w:color w:val="221E1F"/>
      <w:sz w:val="15"/>
      <w:szCs w:val="15"/>
    </w:rPr>
  </w:style>
  <w:style w:type="paragraph" w:customStyle="1" w:styleId="Pa27">
    <w:name w:val="Pa27"/>
    <w:basedOn w:val="a"/>
    <w:next w:val="a"/>
    <w:uiPriority w:val="99"/>
    <w:rsid w:val="00C91AFA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customStyle="1" w:styleId="Pa34">
    <w:name w:val="Pa34"/>
    <w:basedOn w:val="a"/>
    <w:next w:val="a"/>
    <w:uiPriority w:val="99"/>
    <w:rsid w:val="00E17255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ztplmc">
    <w:name w:val="ztplmc"/>
    <w:basedOn w:val="a1"/>
    <w:rsid w:val="003968A3"/>
  </w:style>
  <w:style w:type="character" w:customStyle="1" w:styleId="hwtze">
    <w:name w:val="hwtze"/>
    <w:basedOn w:val="a1"/>
    <w:rsid w:val="003968A3"/>
  </w:style>
  <w:style w:type="character" w:customStyle="1" w:styleId="A12">
    <w:name w:val="A12"/>
    <w:uiPriority w:val="99"/>
    <w:rsid w:val="00DF537E"/>
    <w:rPr>
      <w:rFonts w:cs="Cambria"/>
      <w:color w:val="053BF5"/>
      <w:sz w:val="20"/>
      <w:szCs w:val="20"/>
      <w:u w:val="single"/>
    </w:rPr>
  </w:style>
  <w:style w:type="paragraph" w:customStyle="1" w:styleId="Pa39">
    <w:name w:val="Pa39"/>
    <w:basedOn w:val="a"/>
    <w:next w:val="a"/>
    <w:uiPriority w:val="99"/>
    <w:rsid w:val="009C7F5E"/>
    <w:pPr>
      <w:suppressAutoHyphens w:val="0"/>
      <w:autoSpaceDE w:val="0"/>
      <w:autoSpaceDN w:val="0"/>
      <w:adjustRightInd w:val="0"/>
      <w:spacing w:after="0" w:line="16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6">
    <w:name w:val="A16"/>
    <w:uiPriority w:val="99"/>
    <w:rsid w:val="009C7F5E"/>
    <w:rPr>
      <w:rFonts w:cs="Cambria"/>
      <w:color w:val="053BF5"/>
      <w:sz w:val="16"/>
      <w:szCs w:val="16"/>
      <w:u w:val="single"/>
    </w:rPr>
  </w:style>
  <w:style w:type="paragraph" w:customStyle="1" w:styleId="Pa38">
    <w:name w:val="Pa38"/>
    <w:basedOn w:val="a"/>
    <w:next w:val="a"/>
    <w:uiPriority w:val="99"/>
    <w:rsid w:val="000612C7"/>
    <w:pPr>
      <w:suppressAutoHyphens w:val="0"/>
      <w:autoSpaceDE w:val="0"/>
      <w:autoSpaceDN w:val="0"/>
      <w:adjustRightInd w:val="0"/>
      <w:spacing w:after="0" w:line="16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styleId="aff3">
    <w:name w:val="Revision"/>
    <w:hidden/>
    <w:uiPriority w:val="99"/>
    <w:semiHidden/>
    <w:rsid w:val="00F811E3"/>
    <w:rPr>
      <w:rFonts w:ascii="Calibri" w:hAnsi="Calibri" w:cs="Calibri"/>
      <w:kern w:val="2"/>
      <w:sz w:val="22"/>
      <w:szCs w:val="22"/>
      <w:lang w:eastAsia="zh-CN"/>
    </w:rPr>
  </w:style>
  <w:style w:type="character" w:customStyle="1" w:styleId="A90">
    <w:name w:val="A9"/>
    <w:uiPriority w:val="99"/>
    <w:rsid w:val="00FF0067"/>
    <w:rPr>
      <w:rFonts w:cs="Cambria"/>
      <w:color w:val="221E1F"/>
      <w:sz w:val="16"/>
      <w:szCs w:val="16"/>
    </w:rPr>
  </w:style>
  <w:style w:type="paragraph" w:customStyle="1" w:styleId="Pa25">
    <w:name w:val="Pa25"/>
    <w:basedOn w:val="a"/>
    <w:next w:val="a"/>
    <w:uiPriority w:val="99"/>
    <w:rsid w:val="00AC03B4"/>
    <w:pPr>
      <w:suppressAutoHyphens w:val="0"/>
      <w:autoSpaceDE w:val="0"/>
      <w:autoSpaceDN w:val="0"/>
      <w:adjustRightInd w:val="0"/>
      <w:spacing w:after="0" w:line="18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customStyle="1" w:styleId="Pa30">
    <w:name w:val="Pa30"/>
    <w:basedOn w:val="a"/>
    <w:next w:val="a"/>
    <w:uiPriority w:val="99"/>
    <w:rsid w:val="0037516C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4">
    <w:name w:val="A14"/>
    <w:uiPriority w:val="99"/>
    <w:rsid w:val="0037516C"/>
    <w:rPr>
      <w:rFonts w:cs="Cambria"/>
      <w:color w:val="221E1F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3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1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6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99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9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2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94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6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4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5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4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4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4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7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kodeks://link/d?nd=1200114290&amp;point=mark=000000000000000000000000000000000000000000000000008PM0LV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54A9-7A89-40C0-8790-9C12D68E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7716</Words>
  <Characters>43986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ISO 3175-2</vt:lpstr>
    </vt:vector>
  </TitlesOfParts>
  <Company>SPecialiST RePack</Company>
  <LinksUpToDate>false</LinksUpToDate>
  <CharactersWithSpaces>51599</CharactersWithSpaces>
  <SharedDoc>false</SharedDoc>
  <HLinks>
    <vt:vector size="6" baseType="variant">
      <vt:variant>
        <vt:i4>262218</vt:i4>
      </vt:variant>
      <vt:variant>
        <vt:i4>0</vt:i4>
      </vt:variant>
      <vt:variant>
        <vt:i4>0</vt:i4>
      </vt:variant>
      <vt:variant>
        <vt:i4>5</vt:i4>
      </vt:variant>
      <vt:variant>
        <vt:lpwstr>kodeks://link/d?nd=1200114290&amp;point=mark=000000000000000000000000000000000000000000000000008PM0LV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3175-2</dc:title>
  <dc:creator>Логинова Марина Михайловна</dc:creator>
  <cp:lastModifiedBy>5 msoft5ksm</cp:lastModifiedBy>
  <cp:revision>2</cp:revision>
  <cp:lastPrinted>2021-01-29T05:40:00Z</cp:lastPrinted>
  <dcterms:created xsi:type="dcterms:W3CDTF">2026-07-27T06:19:00Z</dcterms:created>
  <dcterms:modified xsi:type="dcterms:W3CDTF">2026-07-27T06:19:00Z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</Properties>
</file>