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4536"/>
        <w:gridCol w:w="2693"/>
      </w:tblGrid>
      <w:tr w:rsidR="006D07F7" w:rsidRPr="00584A69" w:rsidTr="00E33F38">
        <w:trPr>
          <w:trHeight w:val="1248"/>
        </w:trPr>
        <w:tc>
          <w:tcPr>
            <w:tcW w:w="10065" w:type="dxa"/>
            <w:gridSpan w:val="3"/>
            <w:tcBorders>
              <w:top w:val="single" w:sz="24" w:space="0" w:color="auto"/>
              <w:left w:val="nil"/>
              <w:bottom w:val="single" w:sz="24" w:space="0" w:color="auto"/>
              <w:right w:val="nil"/>
            </w:tcBorders>
            <w:shd w:val="clear" w:color="auto" w:fill="auto"/>
          </w:tcPr>
          <w:p w:rsidR="006D07F7" w:rsidRPr="009674D9" w:rsidRDefault="006D07F7" w:rsidP="00E33F38">
            <w:pPr>
              <w:pStyle w:val="affff8"/>
              <w:jc w:val="center"/>
              <w:rPr>
                <w:rFonts w:ascii="Arial" w:hAnsi="Arial" w:cs="Arial"/>
                <w:b/>
                <w:sz w:val="24"/>
                <w:szCs w:val="24"/>
                <w:lang w:val="ru-RU" w:eastAsia="ru-RU"/>
              </w:rPr>
            </w:pPr>
            <w:r w:rsidRPr="009674D9">
              <w:rPr>
                <w:rFonts w:ascii="Arial" w:hAnsi="Arial" w:cs="Arial"/>
                <w:b/>
                <w:sz w:val="24"/>
                <w:szCs w:val="24"/>
                <w:lang w:val="ru-RU" w:eastAsia="ru-RU"/>
              </w:rPr>
              <w:t>ЕВРАЗИЙСКИЙ СОВЕТ ПО СТАНДАРТИЗАЦИИ, МЕТРОЛОГИИ И СЕРТИФИКАЦИИ</w:t>
            </w:r>
          </w:p>
          <w:p w:rsidR="006D07F7" w:rsidRPr="00261AE8" w:rsidRDefault="006D07F7" w:rsidP="00E33F38">
            <w:pPr>
              <w:spacing w:after="0" w:line="240" w:lineRule="auto"/>
              <w:jc w:val="center"/>
              <w:rPr>
                <w:rFonts w:ascii="Arial" w:hAnsi="Arial" w:cs="Arial"/>
                <w:b/>
                <w:bCs/>
                <w:sz w:val="24"/>
                <w:szCs w:val="24"/>
                <w:lang w:val="en-US"/>
              </w:rPr>
            </w:pPr>
            <w:r w:rsidRPr="00261AE8">
              <w:rPr>
                <w:rFonts w:ascii="Arial" w:hAnsi="Arial" w:cs="Arial"/>
                <w:b/>
                <w:bCs/>
                <w:sz w:val="24"/>
                <w:szCs w:val="24"/>
                <w:lang w:val="en-US"/>
              </w:rPr>
              <w:t>(</w:t>
            </w:r>
            <w:r w:rsidRPr="00261AE8">
              <w:rPr>
                <w:rFonts w:ascii="Arial" w:hAnsi="Arial" w:cs="Arial"/>
                <w:b/>
                <w:bCs/>
                <w:sz w:val="24"/>
                <w:szCs w:val="24"/>
              </w:rPr>
              <w:t>ЕАСС</w:t>
            </w:r>
            <w:r w:rsidRPr="00261AE8">
              <w:rPr>
                <w:rFonts w:ascii="Arial" w:hAnsi="Arial" w:cs="Arial"/>
                <w:b/>
                <w:bCs/>
                <w:sz w:val="24"/>
                <w:szCs w:val="24"/>
                <w:lang w:val="en-US"/>
              </w:rPr>
              <w:t xml:space="preserve">) </w:t>
            </w:r>
          </w:p>
          <w:p w:rsidR="006D07F7" w:rsidRPr="00261AE8" w:rsidRDefault="006D07F7" w:rsidP="00E33F38">
            <w:pPr>
              <w:spacing w:after="0" w:line="240" w:lineRule="auto"/>
              <w:jc w:val="center"/>
              <w:rPr>
                <w:rFonts w:ascii="Arial" w:hAnsi="Arial" w:cs="Arial"/>
                <w:b/>
                <w:bCs/>
                <w:sz w:val="24"/>
                <w:szCs w:val="24"/>
                <w:lang w:val="en-US"/>
              </w:rPr>
            </w:pPr>
          </w:p>
          <w:p w:rsidR="006D07F7" w:rsidRPr="00261AE8" w:rsidRDefault="006D07F7" w:rsidP="00E33F38">
            <w:pPr>
              <w:spacing w:after="0" w:line="240" w:lineRule="auto"/>
              <w:jc w:val="center"/>
              <w:rPr>
                <w:rFonts w:ascii="Arial" w:hAnsi="Arial" w:cs="Arial"/>
                <w:b/>
                <w:bCs/>
                <w:sz w:val="24"/>
                <w:szCs w:val="24"/>
                <w:lang w:val="en-US"/>
              </w:rPr>
            </w:pPr>
            <w:r w:rsidRPr="00261AE8">
              <w:rPr>
                <w:rFonts w:ascii="Arial" w:hAnsi="Arial" w:cs="Arial"/>
                <w:b/>
                <w:bCs/>
                <w:sz w:val="24"/>
                <w:szCs w:val="24"/>
                <w:lang w:val="en-US"/>
              </w:rPr>
              <w:t>EURO-ASIAN COUNCIL FOR STANDARDIZATION, METROLOGY AND CERTIFICATION</w:t>
            </w:r>
          </w:p>
          <w:p w:rsidR="006D07F7" w:rsidRPr="00261AE8" w:rsidRDefault="006D07F7" w:rsidP="00E33F38">
            <w:pPr>
              <w:spacing w:after="0" w:line="240" w:lineRule="auto"/>
              <w:jc w:val="center"/>
              <w:rPr>
                <w:rFonts w:ascii="Arial" w:hAnsi="Arial" w:cs="Arial"/>
                <w:b/>
                <w:bCs/>
                <w:sz w:val="24"/>
                <w:szCs w:val="24"/>
              </w:rPr>
            </w:pPr>
            <w:r w:rsidRPr="00261AE8">
              <w:rPr>
                <w:rFonts w:ascii="Arial" w:hAnsi="Arial" w:cs="Arial"/>
                <w:b/>
                <w:bCs/>
                <w:sz w:val="24"/>
                <w:szCs w:val="24"/>
                <w:lang w:val="en-US"/>
              </w:rPr>
              <w:t>(</w:t>
            </w:r>
            <w:r w:rsidRPr="00261AE8">
              <w:rPr>
                <w:rFonts w:ascii="Arial" w:hAnsi="Arial" w:cs="Arial"/>
                <w:b/>
                <w:bCs/>
                <w:sz w:val="24"/>
                <w:szCs w:val="24"/>
              </w:rPr>
              <w:t>ЕА</w:t>
            </w:r>
            <w:r w:rsidRPr="00261AE8">
              <w:rPr>
                <w:rFonts w:ascii="Arial" w:hAnsi="Arial" w:cs="Arial"/>
                <w:b/>
                <w:bCs/>
                <w:sz w:val="24"/>
                <w:szCs w:val="24"/>
                <w:lang w:val="en-US"/>
              </w:rPr>
              <w:t>SC)</w:t>
            </w:r>
          </w:p>
          <w:p w:rsidR="006D07F7" w:rsidRPr="00584A69" w:rsidRDefault="006D07F7" w:rsidP="00E33F38">
            <w:pPr>
              <w:spacing w:after="0" w:line="240" w:lineRule="auto"/>
              <w:jc w:val="center"/>
              <w:rPr>
                <w:rFonts w:ascii="Arial" w:hAnsi="Arial" w:cs="Arial"/>
                <w:b/>
                <w:bCs/>
                <w:sz w:val="24"/>
                <w:szCs w:val="24"/>
                <w:lang w:val="en-US"/>
              </w:rPr>
            </w:pPr>
          </w:p>
        </w:tc>
      </w:tr>
      <w:tr w:rsidR="006D07F7" w:rsidRPr="00E33F38" w:rsidTr="00E33F38">
        <w:trPr>
          <w:trHeight w:val="1081"/>
        </w:trPr>
        <w:tc>
          <w:tcPr>
            <w:tcW w:w="2836" w:type="dxa"/>
            <w:tcBorders>
              <w:top w:val="single" w:sz="24" w:space="0" w:color="auto"/>
              <w:left w:val="nil"/>
              <w:bottom w:val="single" w:sz="24" w:space="0" w:color="auto"/>
              <w:right w:val="nil"/>
            </w:tcBorders>
            <w:shd w:val="clear" w:color="auto" w:fill="auto"/>
          </w:tcPr>
          <w:p w:rsidR="006D07F7" w:rsidRPr="00584A69" w:rsidRDefault="006D07F7" w:rsidP="00E33F38">
            <w:pPr>
              <w:spacing w:after="0" w:line="240" w:lineRule="auto"/>
              <w:rPr>
                <w:rFonts w:ascii="Arial" w:hAnsi="Arial" w:cs="Arial"/>
                <w:b/>
                <w:bCs/>
                <w:spacing w:val="102"/>
                <w:sz w:val="24"/>
                <w:szCs w:val="24"/>
                <w:lang w:val="en-US"/>
              </w:rPr>
            </w:pPr>
          </w:p>
          <w:p w:rsidR="006D07F7" w:rsidRPr="00584A69" w:rsidRDefault="006D07F7" w:rsidP="00E33F38">
            <w:pPr>
              <w:spacing w:after="0" w:line="240" w:lineRule="auto"/>
              <w:jc w:val="center"/>
              <w:rPr>
                <w:rFonts w:ascii="Arial" w:hAnsi="Arial" w:cs="Arial"/>
                <w:b/>
                <w:bCs/>
                <w:spacing w:val="102"/>
                <w:sz w:val="24"/>
                <w:szCs w:val="24"/>
                <w:lang w:val="en-US"/>
              </w:rPr>
            </w:pPr>
            <w:r w:rsidRPr="00261AE8">
              <w:rPr>
                <w:noProof/>
                <w:sz w:val="20"/>
                <w:lang w:val="ru-RU" w:eastAsia="ru-RU"/>
              </w:rPr>
              <w:drawing>
                <wp:inline distT="0" distB="0" distL="0" distR="0" wp14:anchorId="5BFE221F" wp14:editId="3F6FF5E0">
                  <wp:extent cx="1509395" cy="14058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9395" cy="1405890"/>
                          </a:xfrm>
                          <a:prstGeom prst="rect">
                            <a:avLst/>
                          </a:prstGeom>
                          <a:noFill/>
                          <a:ln>
                            <a:noFill/>
                          </a:ln>
                        </pic:spPr>
                      </pic:pic>
                    </a:graphicData>
                  </a:graphic>
                </wp:inline>
              </w:drawing>
            </w:r>
          </w:p>
        </w:tc>
        <w:tc>
          <w:tcPr>
            <w:tcW w:w="4536" w:type="dxa"/>
            <w:tcBorders>
              <w:top w:val="single" w:sz="24" w:space="0" w:color="auto"/>
              <w:left w:val="nil"/>
              <w:bottom w:val="single" w:sz="24" w:space="0" w:color="auto"/>
              <w:right w:val="nil"/>
            </w:tcBorders>
            <w:shd w:val="clear" w:color="auto" w:fill="auto"/>
          </w:tcPr>
          <w:p w:rsidR="006D07F7" w:rsidRPr="00584A69" w:rsidRDefault="006D07F7" w:rsidP="00E33F38">
            <w:pPr>
              <w:spacing w:after="0" w:line="240" w:lineRule="auto"/>
              <w:rPr>
                <w:rFonts w:ascii="Arial" w:hAnsi="Arial" w:cs="Arial"/>
                <w:b/>
                <w:bCs/>
                <w:spacing w:val="102"/>
                <w:sz w:val="24"/>
                <w:szCs w:val="24"/>
                <w:lang w:val="en-US"/>
              </w:rPr>
            </w:pPr>
          </w:p>
          <w:p w:rsidR="006D07F7" w:rsidRPr="00584A69" w:rsidRDefault="006D07F7" w:rsidP="00E33F38">
            <w:pPr>
              <w:spacing w:after="0" w:line="240" w:lineRule="auto"/>
              <w:rPr>
                <w:rFonts w:ascii="Arial" w:hAnsi="Arial" w:cs="Arial"/>
                <w:b/>
                <w:bCs/>
                <w:spacing w:val="102"/>
                <w:sz w:val="24"/>
                <w:szCs w:val="24"/>
                <w:lang w:val="en-US"/>
              </w:rPr>
            </w:pPr>
          </w:p>
          <w:p w:rsidR="006D07F7" w:rsidRPr="00584A69" w:rsidRDefault="006D07F7" w:rsidP="00E33F38">
            <w:pPr>
              <w:spacing w:after="0" w:line="240" w:lineRule="auto"/>
              <w:jc w:val="center"/>
              <w:rPr>
                <w:rFonts w:ascii="Arial" w:hAnsi="Arial" w:cs="Arial"/>
                <w:b/>
                <w:bCs/>
                <w:spacing w:val="102"/>
                <w:sz w:val="24"/>
                <w:szCs w:val="24"/>
                <w:lang w:val="en-US"/>
              </w:rPr>
            </w:pPr>
          </w:p>
          <w:p w:rsidR="006D07F7" w:rsidRPr="00261AE8" w:rsidRDefault="006D07F7" w:rsidP="00E33F38">
            <w:pPr>
              <w:spacing w:after="0" w:line="240" w:lineRule="auto"/>
              <w:jc w:val="center"/>
              <w:rPr>
                <w:rFonts w:ascii="Arial" w:hAnsi="Arial" w:cs="Arial"/>
                <w:b/>
                <w:bCs/>
                <w:spacing w:val="58"/>
                <w:sz w:val="24"/>
                <w:szCs w:val="24"/>
              </w:rPr>
            </w:pPr>
            <w:r>
              <w:rPr>
                <w:rFonts w:ascii="Arial" w:hAnsi="Arial" w:cs="Arial"/>
                <w:b/>
                <w:bCs/>
                <w:spacing w:val="58"/>
                <w:sz w:val="24"/>
                <w:szCs w:val="24"/>
              </w:rPr>
              <w:t>МЕЖГОСУДАРСТВЕННЫЙ</w:t>
            </w:r>
          </w:p>
          <w:p w:rsidR="006D07F7" w:rsidRPr="00261AE8" w:rsidRDefault="006D07F7" w:rsidP="00E33F38">
            <w:pPr>
              <w:spacing w:after="0" w:line="240" w:lineRule="auto"/>
              <w:jc w:val="center"/>
              <w:rPr>
                <w:rFonts w:ascii="Arial" w:hAnsi="Arial" w:cs="Arial"/>
                <w:b/>
                <w:bCs/>
                <w:spacing w:val="58"/>
                <w:sz w:val="24"/>
                <w:szCs w:val="24"/>
              </w:rPr>
            </w:pPr>
            <w:r w:rsidRPr="00261AE8">
              <w:rPr>
                <w:rFonts w:ascii="Arial" w:hAnsi="Arial" w:cs="Arial"/>
                <w:b/>
                <w:bCs/>
                <w:spacing w:val="58"/>
                <w:sz w:val="24"/>
                <w:szCs w:val="24"/>
              </w:rPr>
              <w:t>СТАНДАРТ</w:t>
            </w:r>
          </w:p>
          <w:p w:rsidR="006D07F7" w:rsidRPr="00261AE8" w:rsidRDefault="006D07F7" w:rsidP="00E33F38">
            <w:pPr>
              <w:spacing w:after="0" w:line="240" w:lineRule="auto"/>
              <w:jc w:val="center"/>
              <w:rPr>
                <w:rFonts w:ascii="Arial" w:hAnsi="Arial" w:cs="Arial"/>
                <w:b/>
                <w:bCs/>
                <w:spacing w:val="102"/>
                <w:sz w:val="24"/>
                <w:szCs w:val="24"/>
              </w:rPr>
            </w:pPr>
          </w:p>
        </w:tc>
        <w:tc>
          <w:tcPr>
            <w:tcW w:w="2693" w:type="dxa"/>
            <w:tcBorders>
              <w:top w:val="single" w:sz="24" w:space="0" w:color="auto"/>
              <w:left w:val="nil"/>
              <w:bottom w:val="single" w:sz="24" w:space="0" w:color="auto"/>
              <w:right w:val="nil"/>
            </w:tcBorders>
            <w:shd w:val="clear" w:color="auto" w:fill="auto"/>
          </w:tcPr>
          <w:p w:rsidR="006D07F7" w:rsidRPr="006D07F7" w:rsidRDefault="006D07F7" w:rsidP="00E33F38">
            <w:pPr>
              <w:spacing w:after="0" w:line="240" w:lineRule="auto"/>
              <w:ind w:left="600"/>
              <w:rPr>
                <w:rFonts w:ascii="Arial" w:hAnsi="Arial" w:cs="Arial"/>
                <w:b/>
                <w:bCs/>
                <w:spacing w:val="102"/>
                <w:sz w:val="24"/>
                <w:szCs w:val="24"/>
                <w:lang w:val="ru-RU"/>
              </w:rPr>
            </w:pPr>
          </w:p>
          <w:p w:rsidR="006D07F7" w:rsidRPr="006D07F7" w:rsidRDefault="006D07F7" w:rsidP="00E33F38">
            <w:pPr>
              <w:spacing w:after="0" w:line="240" w:lineRule="auto"/>
              <w:ind w:left="600"/>
              <w:rPr>
                <w:rFonts w:ascii="Arial" w:hAnsi="Arial" w:cs="Arial"/>
                <w:b/>
                <w:bCs/>
                <w:spacing w:val="102"/>
                <w:sz w:val="24"/>
                <w:szCs w:val="24"/>
                <w:lang w:val="ru-RU"/>
              </w:rPr>
            </w:pPr>
          </w:p>
          <w:p w:rsidR="006D07F7" w:rsidRPr="006D07F7" w:rsidRDefault="006D07F7" w:rsidP="00E33F38">
            <w:pPr>
              <w:spacing w:after="0" w:line="240" w:lineRule="auto"/>
              <w:ind w:left="600"/>
              <w:rPr>
                <w:rFonts w:ascii="Arial" w:hAnsi="Arial" w:cs="Arial"/>
                <w:b/>
                <w:bCs/>
                <w:sz w:val="32"/>
                <w:szCs w:val="32"/>
                <w:lang w:val="ru-RU"/>
              </w:rPr>
            </w:pPr>
            <w:r w:rsidRPr="006D07F7">
              <w:rPr>
                <w:rFonts w:ascii="Arial" w:hAnsi="Arial" w:cs="Arial"/>
                <w:b/>
                <w:bCs/>
                <w:sz w:val="32"/>
                <w:szCs w:val="32"/>
                <w:lang w:val="ru-RU"/>
              </w:rPr>
              <w:t xml:space="preserve">ГОСТ </w:t>
            </w:r>
            <w:r w:rsidRPr="00261AE8">
              <w:rPr>
                <w:rFonts w:ascii="Arial" w:hAnsi="Arial" w:cs="Arial"/>
                <w:b/>
                <w:bCs/>
                <w:sz w:val="32"/>
                <w:szCs w:val="32"/>
                <w:lang w:val="en-US"/>
              </w:rPr>
              <w:t>ISO</w:t>
            </w:r>
          </w:p>
          <w:p w:rsidR="006D07F7" w:rsidRPr="006D07F7" w:rsidRDefault="006D07F7" w:rsidP="00E33F38">
            <w:pPr>
              <w:spacing w:after="0" w:line="240" w:lineRule="auto"/>
              <w:ind w:left="600"/>
              <w:rPr>
                <w:rFonts w:ascii="Arial" w:hAnsi="Arial" w:cs="Arial"/>
                <w:b/>
                <w:bCs/>
                <w:sz w:val="32"/>
                <w:szCs w:val="32"/>
                <w:lang w:val="ru-RU"/>
              </w:rPr>
            </w:pPr>
            <w:r w:rsidRPr="00261AE8">
              <w:rPr>
                <w:rFonts w:ascii="Arial" w:hAnsi="Arial" w:cs="Arial"/>
                <w:b/>
                <w:bCs/>
                <w:sz w:val="32"/>
                <w:szCs w:val="32"/>
                <w:lang w:val="kk-KZ"/>
              </w:rPr>
              <w:t>17842-</w:t>
            </w:r>
            <w:r w:rsidRPr="006D07F7">
              <w:rPr>
                <w:rFonts w:ascii="Arial" w:hAnsi="Arial" w:cs="Arial"/>
                <w:b/>
                <w:bCs/>
                <w:sz w:val="32"/>
                <w:szCs w:val="32"/>
                <w:lang w:val="ru-RU"/>
              </w:rPr>
              <w:t>2</w:t>
            </w:r>
            <w:r w:rsidRPr="006D07F7">
              <w:rPr>
                <w:rFonts w:ascii="Arial" w:eastAsia="Cambria" w:hAnsi="Arial" w:cs="Arial"/>
                <w:b/>
                <w:color w:val="231F20"/>
                <w:spacing w:val="20"/>
                <w:sz w:val="24"/>
                <w:szCs w:val="24"/>
                <w:lang w:val="ru-RU"/>
              </w:rPr>
              <w:t>–</w:t>
            </w:r>
            <w:r w:rsidRPr="00261AE8">
              <w:rPr>
                <w:rFonts w:ascii="Arial" w:hAnsi="Arial" w:cs="Arial"/>
                <w:b/>
                <w:bCs/>
                <w:sz w:val="32"/>
                <w:szCs w:val="32"/>
                <w:lang w:val="kk-KZ"/>
              </w:rPr>
              <w:t>20</w:t>
            </w:r>
            <w:r w:rsidRPr="006D07F7">
              <w:rPr>
                <w:rFonts w:ascii="Arial" w:hAnsi="Arial" w:cs="Arial"/>
                <w:b/>
                <w:bCs/>
                <w:sz w:val="32"/>
                <w:szCs w:val="32"/>
                <w:lang w:val="ru-RU"/>
              </w:rPr>
              <w:t>__</w:t>
            </w:r>
          </w:p>
          <w:p w:rsidR="006D07F7" w:rsidRPr="006D07F7" w:rsidRDefault="006D07F7" w:rsidP="00E33F38">
            <w:pPr>
              <w:spacing w:after="0" w:line="240" w:lineRule="auto"/>
              <w:ind w:left="600"/>
              <w:rPr>
                <w:rFonts w:ascii="Arial" w:hAnsi="Arial" w:cs="Arial"/>
                <w:b/>
                <w:bCs/>
                <w:sz w:val="32"/>
                <w:szCs w:val="32"/>
                <w:lang w:val="ru-RU"/>
              </w:rPr>
            </w:pPr>
          </w:p>
          <w:p w:rsidR="006D07F7" w:rsidRPr="006D07F7" w:rsidRDefault="006D07F7" w:rsidP="00E33F38">
            <w:pPr>
              <w:spacing w:after="0" w:line="240" w:lineRule="auto"/>
              <w:ind w:left="600"/>
              <w:rPr>
                <w:rFonts w:ascii="Arial" w:hAnsi="Arial" w:cs="Arial"/>
                <w:b/>
                <w:bCs/>
                <w:spacing w:val="102"/>
                <w:sz w:val="24"/>
                <w:szCs w:val="24"/>
                <w:lang w:val="ru-RU"/>
              </w:rPr>
            </w:pPr>
            <w:r w:rsidRPr="006D07F7">
              <w:rPr>
                <w:rFonts w:ascii="Arial" w:hAnsi="Arial" w:cs="Arial"/>
                <w:b/>
                <w:bCs/>
                <w:i/>
                <w:sz w:val="24"/>
                <w:szCs w:val="24"/>
                <w:lang w:val="ru-RU"/>
              </w:rPr>
              <w:t>(проект РФ, первая</w:t>
            </w:r>
            <w:r w:rsidRPr="00261AE8">
              <w:rPr>
                <w:rFonts w:ascii="Arial" w:hAnsi="Arial" w:cs="Arial"/>
                <w:b/>
                <w:bCs/>
                <w:i/>
                <w:sz w:val="24"/>
                <w:szCs w:val="24"/>
                <w:lang w:val="kk-KZ"/>
              </w:rPr>
              <w:t xml:space="preserve"> </w:t>
            </w:r>
            <w:r w:rsidRPr="006D07F7">
              <w:rPr>
                <w:rFonts w:ascii="Arial" w:hAnsi="Arial" w:cs="Arial"/>
                <w:b/>
                <w:bCs/>
                <w:i/>
                <w:sz w:val="24"/>
                <w:szCs w:val="24"/>
                <w:lang w:val="ru-RU"/>
              </w:rPr>
              <w:t>редакция)</w:t>
            </w:r>
          </w:p>
        </w:tc>
      </w:tr>
    </w:tbl>
    <w:p w:rsidR="006D07F7" w:rsidRPr="00387CF6" w:rsidRDefault="006D07F7" w:rsidP="006D07F7">
      <w:pPr>
        <w:rPr>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sz w:val="32"/>
          <w:lang w:val="ru-RU"/>
        </w:rPr>
      </w:pPr>
      <w:r w:rsidRPr="006D07F7">
        <w:rPr>
          <w:rFonts w:ascii="Arial" w:hAnsi="Arial" w:cs="Arial"/>
          <w:b/>
          <w:sz w:val="32"/>
          <w:lang w:val="ru-RU"/>
        </w:rPr>
        <w:t>Безопасность аттракционов и устрой</w:t>
      </w:r>
      <w:proofErr w:type="gramStart"/>
      <w:r w:rsidRPr="006D07F7">
        <w:rPr>
          <w:rFonts w:ascii="Arial" w:hAnsi="Arial" w:cs="Arial"/>
          <w:b/>
          <w:sz w:val="32"/>
          <w:lang w:val="ru-RU"/>
        </w:rPr>
        <w:t>ств дл</w:t>
      </w:r>
      <w:proofErr w:type="gramEnd"/>
      <w:r w:rsidRPr="006D07F7">
        <w:rPr>
          <w:rFonts w:ascii="Arial" w:hAnsi="Arial" w:cs="Arial"/>
          <w:b/>
          <w:sz w:val="32"/>
          <w:lang w:val="ru-RU"/>
        </w:rPr>
        <w:t xml:space="preserve">я развлечений. </w:t>
      </w:r>
    </w:p>
    <w:p w:rsidR="006D07F7" w:rsidRPr="006D07F7" w:rsidRDefault="006D07F7" w:rsidP="006D07F7">
      <w:pPr>
        <w:jc w:val="center"/>
        <w:rPr>
          <w:rFonts w:ascii="Arial" w:hAnsi="Arial" w:cs="Arial"/>
          <w:b/>
          <w:sz w:val="32"/>
          <w:lang w:val="ru-RU"/>
        </w:rPr>
      </w:pPr>
      <w:r w:rsidRPr="006D07F7">
        <w:rPr>
          <w:rFonts w:ascii="Arial" w:hAnsi="Arial" w:cs="Arial"/>
          <w:b/>
          <w:sz w:val="32"/>
          <w:lang w:val="ru-RU"/>
        </w:rPr>
        <w:t>Часть 2</w:t>
      </w:r>
    </w:p>
    <w:p w:rsidR="006D07F7" w:rsidRPr="006D07F7" w:rsidRDefault="006D07F7" w:rsidP="006D07F7">
      <w:pPr>
        <w:jc w:val="center"/>
        <w:rPr>
          <w:rFonts w:ascii="Arial" w:hAnsi="Arial" w:cs="Arial"/>
          <w:b/>
          <w:lang w:val="ru-RU"/>
        </w:rPr>
      </w:pPr>
      <w:r w:rsidRPr="006D07F7">
        <w:rPr>
          <w:rFonts w:ascii="Arial" w:hAnsi="Arial" w:cs="Arial"/>
          <w:b/>
          <w:sz w:val="32"/>
          <w:lang w:val="ru-RU"/>
        </w:rPr>
        <w:t>Эксплуатация, хранение, перевозка и утилизация.</w:t>
      </w:r>
    </w:p>
    <w:p w:rsidR="006D07F7" w:rsidRPr="006D07F7" w:rsidRDefault="006D07F7" w:rsidP="006D07F7">
      <w:pPr>
        <w:jc w:val="center"/>
        <w:rPr>
          <w:rFonts w:ascii="Arial" w:hAnsi="Arial" w:cs="Arial"/>
          <w:b/>
          <w:lang w:val="ru-RU"/>
        </w:rPr>
      </w:pPr>
    </w:p>
    <w:p w:rsidR="006D07F7" w:rsidRPr="006D07F7" w:rsidRDefault="006D07F7" w:rsidP="006D07F7">
      <w:pPr>
        <w:tabs>
          <w:tab w:val="left" w:pos="5556"/>
        </w:tabs>
        <w:spacing w:after="0" w:line="240" w:lineRule="auto"/>
        <w:jc w:val="center"/>
        <w:rPr>
          <w:rFonts w:ascii="Arial" w:hAnsi="Arial" w:cs="Arial"/>
          <w:b/>
          <w:bCs/>
          <w:sz w:val="24"/>
          <w:szCs w:val="24"/>
          <w:lang w:val="ru-RU"/>
        </w:rPr>
      </w:pPr>
      <w:r w:rsidRPr="006D07F7">
        <w:rPr>
          <w:rFonts w:ascii="Arial" w:hAnsi="Arial" w:cs="Arial"/>
          <w:b/>
          <w:bCs/>
          <w:sz w:val="24"/>
          <w:szCs w:val="24"/>
          <w:lang w:val="ru-RU"/>
        </w:rPr>
        <w:t>(</w:t>
      </w:r>
      <w:r w:rsidRPr="00261AE8">
        <w:rPr>
          <w:rFonts w:ascii="Arial" w:hAnsi="Arial" w:cs="Arial"/>
          <w:b/>
          <w:bCs/>
          <w:sz w:val="24"/>
          <w:szCs w:val="24"/>
        </w:rPr>
        <w:t>ISO</w:t>
      </w:r>
      <w:r w:rsidRPr="006D07F7">
        <w:rPr>
          <w:rFonts w:ascii="Arial" w:hAnsi="Arial" w:cs="Arial"/>
          <w:b/>
          <w:bCs/>
          <w:sz w:val="24"/>
          <w:szCs w:val="24"/>
          <w:lang w:val="ru-RU"/>
        </w:rPr>
        <w:t xml:space="preserve"> 17842-2:201</w:t>
      </w:r>
      <w:r w:rsidRPr="00387CF6">
        <w:rPr>
          <w:rFonts w:ascii="Arial" w:hAnsi="Arial" w:cs="Arial"/>
          <w:b/>
          <w:bCs/>
          <w:sz w:val="24"/>
          <w:szCs w:val="24"/>
          <w:lang w:val="ru-RU"/>
        </w:rPr>
        <w:t>9</w:t>
      </w:r>
      <w:r w:rsidRPr="006D07F7">
        <w:rPr>
          <w:rFonts w:ascii="Arial" w:hAnsi="Arial" w:cs="Arial"/>
          <w:b/>
          <w:bCs/>
          <w:sz w:val="24"/>
          <w:szCs w:val="24"/>
          <w:lang w:val="ru-RU"/>
        </w:rPr>
        <w:t xml:space="preserve">, </w:t>
      </w:r>
      <w:r>
        <w:rPr>
          <w:rFonts w:ascii="Arial" w:hAnsi="Arial" w:cs="Arial"/>
          <w:b/>
          <w:bCs/>
          <w:sz w:val="24"/>
          <w:szCs w:val="24"/>
          <w:lang w:val="en-US"/>
        </w:rPr>
        <w:t>MOD</w:t>
      </w:r>
      <w:r w:rsidRPr="006D07F7">
        <w:rPr>
          <w:rFonts w:ascii="Arial" w:hAnsi="Arial" w:cs="Arial"/>
          <w:b/>
          <w:bCs/>
          <w:sz w:val="24"/>
          <w:szCs w:val="24"/>
          <w:lang w:val="ru-RU"/>
        </w:rPr>
        <w:t>)</w:t>
      </w:r>
    </w:p>
    <w:p w:rsidR="006D07F7" w:rsidRPr="006D07F7" w:rsidRDefault="006D07F7" w:rsidP="006D07F7">
      <w:pPr>
        <w:jc w:val="center"/>
        <w:rPr>
          <w:rFonts w:ascii="Arial" w:hAnsi="Arial" w:cs="Arial"/>
          <w:b/>
          <w:lang w:val="ru-RU"/>
        </w:rPr>
      </w:pPr>
    </w:p>
    <w:p w:rsidR="006D07F7" w:rsidRPr="006D07F7" w:rsidRDefault="006D07F7" w:rsidP="006D07F7">
      <w:pPr>
        <w:spacing w:after="0" w:line="240" w:lineRule="auto"/>
        <w:jc w:val="center"/>
        <w:rPr>
          <w:rFonts w:ascii="Arial" w:hAnsi="Arial" w:cs="Arial"/>
          <w:bCs/>
          <w:sz w:val="20"/>
          <w:szCs w:val="20"/>
          <w:lang w:val="ru-RU"/>
        </w:rPr>
      </w:pPr>
      <w:r w:rsidRPr="006D07F7">
        <w:rPr>
          <w:rFonts w:ascii="Arial" w:hAnsi="Arial" w:cs="Arial"/>
          <w:bCs/>
          <w:sz w:val="20"/>
          <w:szCs w:val="20"/>
          <w:lang w:val="ru-RU"/>
        </w:rPr>
        <w:t xml:space="preserve">Настоящий проект стандарта </w:t>
      </w:r>
    </w:p>
    <w:p w:rsidR="006D07F7" w:rsidRPr="006D07F7" w:rsidRDefault="006D07F7" w:rsidP="006D07F7">
      <w:pPr>
        <w:spacing w:after="0" w:line="240" w:lineRule="auto"/>
        <w:jc w:val="center"/>
        <w:rPr>
          <w:rFonts w:ascii="Arial" w:hAnsi="Arial" w:cs="Arial"/>
          <w:bCs/>
          <w:sz w:val="20"/>
          <w:szCs w:val="20"/>
          <w:lang w:val="ru-RU"/>
        </w:rPr>
      </w:pPr>
      <w:r w:rsidRPr="006D07F7">
        <w:rPr>
          <w:rFonts w:ascii="Arial" w:hAnsi="Arial" w:cs="Arial"/>
          <w:bCs/>
          <w:sz w:val="20"/>
          <w:szCs w:val="20"/>
          <w:lang w:val="ru-RU"/>
        </w:rPr>
        <w:t>не подлежит применению до его утверждения</w:t>
      </w: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tabs>
          <w:tab w:val="center" w:pos="4648"/>
          <w:tab w:val="left" w:pos="6000"/>
        </w:tabs>
        <w:spacing w:before="40" w:after="0" w:line="240" w:lineRule="auto"/>
        <w:jc w:val="center"/>
        <w:rPr>
          <w:rStyle w:val="afffff3"/>
          <w:rFonts w:ascii="Arial" w:hAnsi="Arial" w:cs="Arial"/>
          <w:b/>
          <w:bCs/>
          <w:i w:val="0"/>
          <w:iCs w:val="0"/>
          <w:shd w:val="clear" w:color="auto" w:fill="FFFFFF"/>
          <w:lang w:val="ru-RU"/>
        </w:rPr>
      </w:pPr>
      <w:r w:rsidRPr="006D07F7">
        <w:rPr>
          <w:rStyle w:val="afffff3"/>
          <w:rFonts w:ascii="Arial" w:hAnsi="Arial" w:cs="Arial"/>
          <w:b/>
          <w:bCs/>
          <w:shd w:val="clear" w:color="auto" w:fill="FFFFFF"/>
          <w:lang w:val="ru-RU"/>
        </w:rPr>
        <w:t>Минск</w:t>
      </w:r>
    </w:p>
    <w:p w:rsidR="006D07F7" w:rsidRPr="006D07F7" w:rsidRDefault="006D07F7" w:rsidP="006D07F7">
      <w:pPr>
        <w:jc w:val="center"/>
        <w:rPr>
          <w:rFonts w:ascii="Arial" w:hAnsi="Arial" w:cs="Arial"/>
          <w:b/>
          <w:lang w:val="ru-RU"/>
        </w:rPr>
      </w:pPr>
      <w:r w:rsidRPr="006D07F7">
        <w:rPr>
          <w:rStyle w:val="afffff3"/>
          <w:rFonts w:ascii="Arial" w:hAnsi="Arial" w:cs="Arial"/>
          <w:b/>
          <w:bCs/>
          <w:shd w:val="clear" w:color="auto" w:fill="FFFFFF"/>
          <w:lang w:val="ru-RU"/>
        </w:rPr>
        <w:t>Евразийский совет по стандартизации, метрологии и сертификации</w:t>
      </w: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rPr>
          <w:rFonts w:ascii="Arial" w:hAnsi="Arial" w:cs="Arial"/>
          <w:color w:val="2D2D2D"/>
          <w:spacing w:val="2"/>
          <w:sz w:val="21"/>
          <w:szCs w:val="21"/>
          <w:lang w:val="ru-RU"/>
        </w:rPr>
      </w:pPr>
      <w:r w:rsidRPr="006D07F7">
        <w:rPr>
          <w:rFonts w:ascii="Arial" w:hAnsi="Arial" w:cs="Arial"/>
          <w:color w:val="2D2D2D"/>
          <w:spacing w:val="2"/>
          <w:sz w:val="21"/>
          <w:szCs w:val="21"/>
          <w:lang w:val="ru-RU"/>
        </w:rPr>
        <w:t xml:space="preserve">МКС </w:t>
      </w:r>
      <w:r w:rsidRPr="006D07F7">
        <w:rPr>
          <w:rFonts w:ascii="Arial" w:hAnsi="Arial" w:cs="Arial"/>
          <w:color w:val="2D2D2D"/>
          <w:spacing w:val="2"/>
          <w:sz w:val="21"/>
          <w:szCs w:val="21"/>
          <w:lang w:val="ru-RU"/>
        </w:rPr>
        <w:br/>
        <w:t xml:space="preserve">ОКП </w:t>
      </w:r>
    </w:p>
    <w:p w:rsidR="006D07F7" w:rsidRDefault="006D07F7" w:rsidP="006D07F7">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 xml:space="preserve">Дата введения </w:t>
      </w:r>
    </w:p>
    <w:p w:rsidR="006D07F7" w:rsidRDefault="006D07F7" w:rsidP="006D07F7">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41"/>
          <w:szCs w:val="41"/>
        </w:rPr>
      </w:pPr>
      <w:r>
        <w:rPr>
          <w:rFonts w:ascii="Arial" w:hAnsi="Arial" w:cs="Arial"/>
          <w:color w:val="3C3C3C"/>
          <w:spacing w:val="2"/>
          <w:sz w:val="41"/>
          <w:szCs w:val="41"/>
        </w:rPr>
        <w:t>Предисловие</w:t>
      </w:r>
    </w:p>
    <w:p w:rsidR="006D07F7" w:rsidRDefault="006D07F7" w:rsidP="006D07F7">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Цели, основные принципы и основной порядок проведения работ по межгосударственной стандартизации установлены в </w:t>
      </w:r>
      <w:hyperlink r:id="rId9" w:history="1">
        <w:r>
          <w:rPr>
            <w:rStyle w:val="ae"/>
            <w:rFonts w:ascii="Arial" w:eastAsia="MS Mincho" w:hAnsi="Arial" w:cs="Arial"/>
            <w:color w:val="00466E"/>
            <w:spacing w:val="2"/>
            <w:sz w:val="21"/>
            <w:szCs w:val="21"/>
          </w:rPr>
          <w:t>ГОСТ 1.0-2015</w:t>
        </w:r>
      </w:hyperlink>
      <w:r>
        <w:rPr>
          <w:rFonts w:ascii="Arial" w:hAnsi="Arial" w:cs="Arial"/>
          <w:color w:val="2D2D2D"/>
          <w:spacing w:val="2"/>
          <w:sz w:val="21"/>
          <w:szCs w:val="21"/>
        </w:rPr>
        <w:t> "Межгосударственная система стандартизации. Основные положения" и </w:t>
      </w:r>
      <w:hyperlink r:id="rId10" w:history="1">
        <w:r>
          <w:rPr>
            <w:rStyle w:val="ae"/>
            <w:rFonts w:ascii="Arial" w:eastAsia="MS Mincho" w:hAnsi="Arial" w:cs="Arial"/>
            <w:color w:val="00466E"/>
            <w:spacing w:val="2"/>
            <w:sz w:val="21"/>
            <w:szCs w:val="21"/>
          </w:rPr>
          <w:t>ГОСТ 1.2-2015</w:t>
        </w:r>
      </w:hyperlink>
      <w:r>
        <w:rPr>
          <w:rFonts w:ascii="Arial" w:hAnsi="Arial" w:cs="Arial"/>
          <w:color w:val="2D2D2D"/>
          <w:spacing w:val="2"/>
          <w:sz w:val="21"/>
          <w:szCs w:val="21"/>
        </w:rPr>
        <w:t>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sz w:val="21"/>
          <w:szCs w:val="21"/>
          <w:lang w:val="ru-RU"/>
        </w:rPr>
      </w:pPr>
      <w:r w:rsidRPr="006D07F7">
        <w:rPr>
          <w:rFonts w:ascii="Arial" w:eastAsia="Times New Roman" w:hAnsi="Arial" w:cs="Arial"/>
          <w:color w:val="2D2D2D"/>
          <w:spacing w:val="2"/>
          <w:sz w:val="21"/>
          <w:szCs w:val="21"/>
          <w:lang w:val="ru-RU"/>
        </w:rPr>
        <w:br/>
        <w:t xml:space="preserve">Комитет, отвечающий за подготовку данного документа, – ТК 427 «Аттракционы и другие устройства для развлечений». </w:t>
      </w: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sz w:val="21"/>
          <w:szCs w:val="21"/>
          <w:lang w:val="ru-RU"/>
        </w:rPr>
      </w:pPr>
      <w:r w:rsidRPr="006D07F7">
        <w:rPr>
          <w:rFonts w:ascii="Arial" w:eastAsia="Times New Roman" w:hAnsi="Arial" w:cs="Arial"/>
          <w:color w:val="2D2D2D"/>
          <w:spacing w:val="2"/>
          <w:sz w:val="21"/>
          <w:szCs w:val="21"/>
          <w:lang w:val="ru-RU"/>
        </w:rPr>
        <w:t>Стандарт состоит из следующих частей под общим названием «Безопасность аттракционов и устрой</w:t>
      </w:r>
      <w:proofErr w:type="gramStart"/>
      <w:r w:rsidRPr="006D07F7">
        <w:rPr>
          <w:rFonts w:ascii="Arial" w:eastAsia="Times New Roman" w:hAnsi="Arial" w:cs="Arial"/>
          <w:color w:val="2D2D2D"/>
          <w:spacing w:val="2"/>
          <w:sz w:val="21"/>
          <w:szCs w:val="21"/>
          <w:lang w:val="ru-RU"/>
        </w:rPr>
        <w:t>ств дл</w:t>
      </w:r>
      <w:proofErr w:type="gramEnd"/>
      <w:r w:rsidRPr="006D07F7">
        <w:rPr>
          <w:rFonts w:ascii="Arial" w:eastAsia="Times New Roman" w:hAnsi="Arial" w:cs="Arial"/>
          <w:color w:val="2D2D2D"/>
          <w:spacing w:val="2"/>
          <w:sz w:val="21"/>
          <w:szCs w:val="21"/>
          <w:lang w:val="ru-RU"/>
        </w:rPr>
        <w:t>я развлечений»:</w:t>
      </w: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sz w:val="21"/>
          <w:szCs w:val="21"/>
          <w:lang w:val="ru-RU"/>
        </w:rPr>
      </w:pP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sz w:val="21"/>
          <w:szCs w:val="21"/>
          <w:lang w:val="ru-RU"/>
        </w:rPr>
      </w:pPr>
      <w:r w:rsidRPr="006D07F7">
        <w:rPr>
          <w:rFonts w:ascii="Arial" w:eastAsia="Times New Roman" w:hAnsi="Arial" w:cs="Arial"/>
          <w:color w:val="2D2D2D"/>
          <w:spacing w:val="2"/>
          <w:sz w:val="21"/>
          <w:szCs w:val="21"/>
          <w:lang w:val="ru-RU"/>
        </w:rPr>
        <w:t>-</w:t>
      </w:r>
      <w:r w:rsidRPr="006D07F7">
        <w:rPr>
          <w:rFonts w:ascii="Arial" w:eastAsia="Times New Roman" w:hAnsi="Arial" w:cs="Arial"/>
          <w:color w:val="2D2D2D"/>
          <w:spacing w:val="2"/>
          <w:sz w:val="21"/>
          <w:szCs w:val="21"/>
          <w:lang w:val="ru-RU"/>
        </w:rPr>
        <w:tab/>
        <w:t>Часть 1: Проектирование, изготовление, монтаж (сборка, установка), наладка.</w:t>
      </w: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sz w:val="21"/>
          <w:szCs w:val="21"/>
          <w:lang w:val="ru-RU"/>
        </w:rPr>
      </w:pPr>
      <w:r w:rsidRPr="006D07F7">
        <w:rPr>
          <w:rFonts w:ascii="Arial" w:eastAsia="Times New Roman" w:hAnsi="Arial" w:cs="Arial"/>
          <w:color w:val="2D2D2D"/>
          <w:spacing w:val="2"/>
          <w:sz w:val="21"/>
          <w:szCs w:val="21"/>
          <w:lang w:val="ru-RU"/>
        </w:rPr>
        <w:t>-</w:t>
      </w:r>
      <w:r w:rsidRPr="006D07F7">
        <w:rPr>
          <w:rFonts w:ascii="Arial" w:eastAsia="Times New Roman" w:hAnsi="Arial" w:cs="Arial"/>
          <w:color w:val="2D2D2D"/>
          <w:spacing w:val="2"/>
          <w:sz w:val="21"/>
          <w:szCs w:val="21"/>
          <w:lang w:val="ru-RU"/>
        </w:rPr>
        <w:tab/>
        <w:t>Часть 2: Эксплуатация, хранение, перевозка и утилизация.</w:t>
      </w: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sz w:val="21"/>
          <w:szCs w:val="21"/>
          <w:lang w:val="ru-RU"/>
        </w:rPr>
      </w:pPr>
      <w:r w:rsidRPr="006D07F7">
        <w:rPr>
          <w:rFonts w:ascii="Arial" w:eastAsia="Times New Roman" w:hAnsi="Arial" w:cs="Arial"/>
          <w:color w:val="2D2D2D"/>
          <w:spacing w:val="2"/>
          <w:sz w:val="21"/>
          <w:szCs w:val="21"/>
          <w:lang w:val="ru-RU"/>
        </w:rPr>
        <w:t>-</w:t>
      </w:r>
      <w:r w:rsidRPr="006D07F7">
        <w:rPr>
          <w:rFonts w:ascii="Arial" w:eastAsia="Times New Roman" w:hAnsi="Arial" w:cs="Arial"/>
          <w:color w:val="2D2D2D"/>
          <w:spacing w:val="2"/>
          <w:sz w:val="21"/>
          <w:szCs w:val="21"/>
          <w:lang w:val="ru-RU"/>
        </w:rPr>
        <w:tab/>
        <w:t>Часть 3: Требования к инспекционному контролю в ходе проектирования, изготовления, эксплуатации и использования.</w:t>
      </w: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sz w:val="21"/>
          <w:szCs w:val="21"/>
          <w:lang w:val="ru-RU"/>
        </w:rPr>
      </w:pPr>
      <w:r w:rsidRPr="006D07F7">
        <w:rPr>
          <w:rFonts w:ascii="Arial" w:eastAsia="Times New Roman" w:hAnsi="Arial" w:cs="Arial"/>
          <w:color w:val="2D2D2D"/>
          <w:spacing w:val="2"/>
          <w:sz w:val="21"/>
          <w:szCs w:val="21"/>
          <w:lang w:val="ru-RU"/>
        </w:rPr>
        <w:t>-</w:t>
      </w:r>
      <w:r w:rsidRPr="006D07F7">
        <w:rPr>
          <w:rFonts w:ascii="Arial" w:eastAsia="Times New Roman" w:hAnsi="Arial" w:cs="Arial"/>
          <w:color w:val="2D2D2D"/>
          <w:spacing w:val="2"/>
          <w:sz w:val="21"/>
          <w:szCs w:val="21"/>
          <w:lang w:val="ru-RU"/>
        </w:rPr>
        <w:tab/>
        <w:t>Часть 4: Биомеханические воздействия на пассажиров аттракционов. Степени потенциального биомеханического риска.</w:t>
      </w:r>
    </w:p>
    <w:p w:rsidR="006D07F7" w:rsidRPr="006D07F7" w:rsidRDefault="006D07F7" w:rsidP="006D07F7">
      <w:pPr>
        <w:shd w:val="clear" w:color="auto" w:fill="FFFFFF"/>
        <w:spacing w:before="150" w:after="75" w:line="288" w:lineRule="atLeast"/>
        <w:jc w:val="center"/>
        <w:textAlignment w:val="baseline"/>
        <w:rPr>
          <w:rFonts w:ascii="Arial" w:eastAsia="Times New Roman" w:hAnsi="Arial" w:cs="Arial"/>
          <w:color w:val="3C3C3C"/>
          <w:spacing w:val="2"/>
          <w:sz w:val="41"/>
          <w:szCs w:val="41"/>
          <w:lang w:val="ru-RU"/>
        </w:rPr>
      </w:pPr>
    </w:p>
    <w:p w:rsidR="006D07F7" w:rsidRPr="006D07F7" w:rsidRDefault="006D07F7" w:rsidP="006D07F7">
      <w:pPr>
        <w:shd w:val="clear" w:color="auto" w:fill="FFFFFF"/>
        <w:spacing w:before="150" w:after="75" w:line="288" w:lineRule="atLeast"/>
        <w:jc w:val="center"/>
        <w:textAlignment w:val="baseline"/>
        <w:rPr>
          <w:rFonts w:ascii="Arial" w:eastAsia="Times New Roman" w:hAnsi="Arial" w:cs="Arial"/>
          <w:color w:val="3C3C3C"/>
          <w:spacing w:val="2"/>
          <w:sz w:val="41"/>
          <w:szCs w:val="41"/>
          <w:lang w:val="ru-RU"/>
        </w:rPr>
      </w:pPr>
      <w:r w:rsidRPr="006D07F7">
        <w:rPr>
          <w:rFonts w:ascii="Arial" w:eastAsia="Times New Roman" w:hAnsi="Arial" w:cs="Arial"/>
          <w:color w:val="3C3C3C"/>
          <w:spacing w:val="2"/>
          <w:sz w:val="41"/>
          <w:szCs w:val="41"/>
          <w:lang w:val="ru-RU"/>
        </w:rPr>
        <w:t>Сведения о стандарте</w:t>
      </w: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szCs w:val="21"/>
          <w:lang w:val="ru-RU"/>
        </w:rPr>
      </w:pPr>
      <w:r w:rsidRPr="006D07F7">
        <w:rPr>
          <w:rFonts w:ascii="Arial" w:eastAsia="Times New Roman" w:hAnsi="Arial" w:cs="Arial"/>
          <w:color w:val="2D2D2D"/>
          <w:spacing w:val="2"/>
          <w:szCs w:val="21"/>
          <w:lang w:val="ru-RU"/>
        </w:rPr>
        <w:t xml:space="preserve">1 РАЗРАБОТАН </w:t>
      </w:r>
      <w:r w:rsidRPr="006D07F7">
        <w:rPr>
          <w:rFonts w:ascii="Arial" w:hAnsi="Arial" w:cs="Arial"/>
          <w:color w:val="2D2D2D"/>
          <w:spacing w:val="2"/>
          <w:sz w:val="21"/>
          <w:szCs w:val="21"/>
          <w:lang w:val="ru-RU"/>
        </w:rPr>
        <w:t>Обществом с ограниченной ответственностью</w:t>
      </w:r>
      <w:r w:rsidRPr="006D07F7">
        <w:rPr>
          <w:rFonts w:ascii="Arial" w:eastAsia="Times New Roman" w:hAnsi="Arial" w:cs="Arial"/>
          <w:color w:val="2D2D2D"/>
          <w:spacing w:val="2"/>
          <w:szCs w:val="21"/>
          <w:lang w:val="ru-RU"/>
        </w:rPr>
        <w:t xml:space="preserve"> «</w:t>
      </w:r>
      <w:proofErr w:type="spellStart"/>
      <w:r w:rsidRPr="006D07F7">
        <w:rPr>
          <w:rFonts w:ascii="Arial" w:eastAsia="Times New Roman" w:hAnsi="Arial" w:cs="Arial"/>
          <w:color w:val="2D2D2D"/>
          <w:spacing w:val="2"/>
          <w:szCs w:val="21"/>
          <w:lang w:val="ru-RU"/>
        </w:rPr>
        <w:t>Пакс</w:t>
      </w:r>
      <w:proofErr w:type="spellEnd"/>
      <w:r w:rsidRPr="006D07F7">
        <w:rPr>
          <w:rFonts w:ascii="Arial" w:eastAsia="Times New Roman" w:hAnsi="Arial" w:cs="Arial"/>
          <w:color w:val="2D2D2D"/>
          <w:spacing w:val="2"/>
          <w:szCs w:val="21"/>
          <w:lang w:val="ru-RU"/>
        </w:rPr>
        <w:t>-Дизайн» на основе официального перевода на русский язык англоязычных версий указанных в пункте 4 международных документов, который выполнен Федеральным государственным унитарным предприятием "Российский научно-технический центр информации по стандартизации, метрологии и оценке соответствия" (ФГУП "</w:t>
      </w:r>
      <w:proofErr w:type="spellStart"/>
      <w:r w:rsidRPr="006D07F7">
        <w:rPr>
          <w:rFonts w:ascii="Arial" w:eastAsia="Times New Roman" w:hAnsi="Arial" w:cs="Arial"/>
          <w:color w:val="2D2D2D"/>
          <w:spacing w:val="2"/>
          <w:szCs w:val="21"/>
          <w:lang w:val="ru-RU"/>
        </w:rPr>
        <w:t>Стандартинформ</w:t>
      </w:r>
      <w:proofErr w:type="spellEnd"/>
      <w:r w:rsidRPr="006D07F7">
        <w:rPr>
          <w:rFonts w:ascii="Arial" w:eastAsia="Times New Roman" w:hAnsi="Arial" w:cs="Arial"/>
          <w:color w:val="2D2D2D"/>
          <w:spacing w:val="2"/>
          <w:szCs w:val="21"/>
          <w:lang w:val="ru-RU"/>
        </w:rPr>
        <w:t>")</w:t>
      </w:r>
      <w:r w:rsidRPr="006D07F7">
        <w:rPr>
          <w:rFonts w:ascii="Arial" w:eastAsia="Times New Roman" w:hAnsi="Arial" w:cs="Arial"/>
          <w:color w:val="2D2D2D"/>
          <w:spacing w:val="2"/>
          <w:szCs w:val="21"/>
          <w:lang w:val="ru-RU"/>
        </w:rPr>
        <w:br/>
      </w: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szCs w:val="21"/>
          <w:lang w:val="ru-RU"/>
        </w:rPr>
      </w:pPr>
      <w:r w:rsidRPr="006D07F7">
        <w:rPr>
          <w:rFonts w:ascii="Arial" w:eastAsia="Times New Roman" w:hAnsi="Arial" w:cs="Arial"/>
          <w:color w:val="2D2D2D"/>
          <w:spacing w:val="2"/>
          <w:szCs w:val="21"/>
          <w:lang w:val="ru-RU"/>
        </w:rPr>
        <w:t xml:space="preserve">2 </w:t>
      </w:r>
      <w:proofErr w:type="gramStart"/>
      <w:r w:rsidRPr="006D07F7">
        <w:rPr>
          <w:rFonts w:ascii="Arial" w:eastAsia="Times New Roman" w:hAnsi="Arial" w:cs="Arial"/>
          <w:color w:val="2D2D2D"/>
          <w:spacing w:val="2"/>
          <w:szCs w:val="21"/>
          <w:lang w:val="ru-RU"/>
        </w:rPr>
        <w:t>ВНЕСЕН</w:t>
      </w:r>
      <w:proofErr w:type="gramEnd"/>
      <w:r w:rsidRPr="006D07F7">
        <w:rPr>
          <w:rFonts w:ascii="Arial" w:eastAsia="Times New Roman" w:hAnsi="Arial" w:cs="Arial"/>
          <w:color w:val="2D2D2D"/>
          <w:spacing w:val="2"/>
          <w:szCs w:val="21"/>
          <w:lang w:val="ru-RU"/>
        </w:rPr>
        <w:t xml:space="preserve"> </w:t>
      </w:r>
      <w:r w:rsidRPr="006D07F7">
        <w:rPr>
          <w:rFonts w:ascii="Arial" w:hAnsi="Arial" w:cs="Arial"/>
          <w:color w:val="2D2D2D"/>
          <w:spacing w:val="2"/>
          <w:sz w:val="21"/>
          <w:szCs w:val="21"/>
          <w:lang w:val="ru-RU"/>
        </w:rPr>
        <w:t>Техническим комитетом по стандартизации ТК 427 "Аттракционы и другие устройства для развлечений"</w:t>
      </w:r>
      <w:r w:rsidRPr="006D07F7">
        <w:rPr>
          <w:rFonts w:ascii="Arial" w:eastAsia="Times New Roman" w:hAnsi="Arial" w:cs="Arial"/>
          <w:color w:val="2D2D2D"/>
          <w:spacing w:val="2"/>
          <w:szCs w:val="21"/>
          <w:lang w:val="ru-RU"/>
        </w:rPr>
        <w:br/>
      </w:r>
    </w:p>
    <w:p w:rsidR="00E33F38" w:rsidRPr="007926D7" w:rsidRDefault="006D07F7" w:rsidP="006D07F7">
      <w:pPr>
        <w:shd w:val="clear" w:color="auto" w:fill="FFFFFF"/>
        <w:spacing w:after="0" w:line="315" w:lineRule="atLeast"/>
        <w:textAlignment w:val="baseline"/>
        <w:rPr>
          <w:rFonts w:ascii="Arial" w:eastAsia="Times New Roman" w:hAnsi="Arial" w:cs="Arial"/>
          <w:color w:val="2D2D2D"/>
          <w:spacing w:val="2"/>
          <w:szCs w:val="21"/>
          <w:lang w:val="ru-RU"/>
        </w:rPr>
      </w:pPr>
      <w:r w:rsidRPr="006D07F7">
        <w:rPr>
          <w:rFonts w:ascii="Arial" w:eastAsia="Times New Roman" w:hAnsi="Arial" w:cs="Arial"/>
          <w:color w:val="2D2D2D"/>
          <w:spacing w:val="2"/>
          <w:szCs w:val="21"/>
          <w:lang w:val="ru-RU"/>
        </w:rPr>
        <w:t xml:space="preserve">3 ПРИНЯТ Межгосударственным советом по стандартизации, метрологии и сертификации (протокол от _________ 2020 г. </w:t>
      </w:r>
      <w:r w:rsidRPr="007412AE">
        <w:rPr>
          <w:rFonts w:ascii="Arial" w:eastAsia="Times New Roman" w:hAnsi="Arial" w:cs="Arial"/>
          <w:color w:val="2D2D2D"/>
          <w:spacing w:val="2"/>
          <w:szCs w:val="21"/>
        </w:rPr>
        <w:t>N</w:t>
      </w:r>
      <w:proofErr w:type="gramStart"/>
      <w:r w:rsidRPr="006D07F7">
        <w:rPr>
          <w:rFonts w:ascii="Arial" w:eastAsia="Times New Roman" w:hAnsi="Arial" w:cs="Arial"/>
          <w:color w:val="2D2D2D"/>
          <w:spacing w:val="2"/>
          <w:szCs w:val="21"/>
          <w:lang w:val="ru-RU"/>
        </w:rPr>
        <w:t xml:space="preserve">  )</w:t>
      </w:r>
      <w:proofErr w:type="gramEnd"/>
      <w:r w:rsidRPr="006D07F7">
        <w:rPr>
          <w:rFonts w:ascii="Arial" w:eastAsia="Times New Roman" w:hAnsi="Arial" w:cs="Arial"/>
          <w:color w:val="2D2D2D"/>
          <w:spacing w:val="2"/>
          <w:szCs w:val="21"/>
          <w:lang w:val="ru-RU"/>
        </w:rPr>
        <w:br/>
      </w:r>
    </w:p>
    <w:p w:rsidR="00E33F38" w:rsidRPr="007926D7" w:rsidRDefault="00E33F38" w:rsidP="006D07F7">
      <w:pPr>
        <w:shd w:val="clear" w:color="auto" w:fill="FFFFFF"/>
        <w:spacing w:after="0" w:line="315" w:lineRule="atLeast"/>
        <w:textAlignment w:val="baseline"/>
        <w:rPr>
          <w:rFonts w:ascii="Arial" w:eastAsia="Times New Roman" w:hAnsi="Arial" w:cs="Arial"/>
          <w:color w:val="2D2D2D"/>
          <w:spacing w:val="2"/>
          <w:szCs w:val="21"/>
          <w:lang w:val="ru-RU"/>
        </w:rPr>
      </w:pPr>
    </w:p>
    <w:p w:rsidR="00E33F38" w:rsidRPr="007926D7" w:rsidRDefault="00E33F38" w:rsidP="006D07F7">
      <w:pPr>
        <w:shd w:val="clear" w:color="auto" w:fill="FFFFFF"/>
        <w:spacing w:after="0" w:line="315" w:lineRule="atLeast"/>
        <w:textAlignment w:val="baseline"/>
        <w:rPr>
          <w:rFonts w:ascii="Arial" w:eastAsia="Times New Roman" w:hAnsi="Arial" w:cs="Arial"/>
          <w:color w:val="2D2D2D"/>
          <w:spacing w:val="2"/>
          <w:szCs w:val="21"/>
          <w:lang w:val="ru-RU"/>
        </w:rPr>
      </w:pPr>
    </w:p>
    <w:p w:rsidR="00E33F38" w:rsidRPr="007926D7" w:rsidRDefault="00E33F38" w:rsidP="006D07F7">
      <w:pPr>
        <w:shd w:val="clear" w:color="auto" w:fill="FFFFFF"/>
        <w:spacing w:after="0" w:line="315" w:lineRule="atLeast"/>
        <w:textAlignment w:val="baseline"/>
        <w:rPr>
          <w:rFonts w:ascii="Arial" w:eastAsia="Times New Roman" w:hAnsi="Arial" w:cs="Arial"/>
          <w:color w:val="2D2D2D"/>
          <w:spacing w:val="2"/>
          <w:szCs w:val="21"/>
          <w:lang w:val="ru-RU"/>
        </w:rPr>
      </w:pPr>
    </w:p>
    <w:p w:rsidR="006D07F7" w:rsidRDefault="00E33F38" w:rsidP="006D07F7">
      <w:pPr>
        <w:shd w:val="clear" w:color="auto" w:fill="FFFFFF"/>
        <w:spacing w:after="0" w:line="315" w:lineRule="atLeast"/>
        <w:textAlignment w:val="baseline"/>
        <w:rPr>
          <w:rFonts w:ascii="Arial" w:eastAsia="Times New Roman" w:hAnsi="Arial" w:cs="Arial"/>
          <w:color w:val="2D2D2D"/>
          <w:spacing w:val="2"/>
          <w:sz w:val="21"/>
          <w:szCs w:val="21"/>
          <w:lang w:val="en-US"/>
        </w:rPr>
      </w:pPr>
      <w:r>
        <w:rPr>
          <w:rFonts w:ascii="Arial" w:eastAsia="Times New Roman" w:hAnsi="Arial" w:cs="Arial"/>
          <w:color w:val="2D2D2D"/>
          <w:spacing w:val="2"/>
          <w:szCs w:val="21"/>
          <w:lang w:val="ru-RU"/>
        </w:rPr>
        <w:lastRenderedPageBreak/>
        <w:br/>
        <w:t>За принятие проголосовали:</w:t>
      </w:r>
    </w:p>
    <w:tbl>
      <w:tblPr>
        <w:tblW w:w="0" w:type="auto"/>
        <w:tblCellMar>
          <w:left w:w="0" w:type="dxa"/>
          <w:right w:w="0" w:type="dxa"/>
        </w:tblCellMar>
        <w:tblLook w:val="04A0" w:firstRow="1" w:lastRow="0" w:firstColumn="1" w:lastColumn="0" w:noHBand="0" w:noVBand="1"/>
      </w:tblPr>
      <w:tblGrid>
        <w:gridCol w:w="3000"/>
        <w:gridCol w:w="2543"/>
        <w:gridCol w:w="3812"/>
      </w:tblGrid>
      <w:tr w:rsidR="006D07F7" w:rsidRPr="00E33F38" w:rsidTr="00E33F38">
        <w:trPr>
          <w:trHeight w:val="15"/>
        </w:trPr>
        <w:tc>
          <w:tcPr>
            <w:tcW w:w="3000" w:type="dxa"/>
            <w:hideMark/>
          </w:tcPr>
          <w:p w:rsidR="006D07F7" w:rsidRPr="006D07F7" w:rsidRDefault="006D07F7" w:rsidP="00E33F38">
            <w:pPr>
              <w:spacing w:after="0" w:line="240" w:lineRule="auto"/>
              <w:rPr>
                <w:rFonts w:ascii="Times New Roman" w:eastAsia="Times New Roman" w:hAnsi="Times New Roman"/>
                <w:sz w:val="2"/>
                <w:szCs w:val="24"/>
                <w:lang w:val="ru-RU"/>
              </w:rPr>
            </w:pPr>
          </w:p>
        </w:tc>
        <w:tc>
          <w:tcPr>
            <w:tcW w:w="2543" w:type="dxa"/>
            <w:hideMark/>
          </w:tcPr>
          <w:p w:rsidR="006D07F7" w:rsidRPr="006D07F7" w:rsidRDefault="006D07F7" w:rsidP="00E33F38">
            <w:pPr>
              <w:spacing w:after="0" w:line="240" w:lineRule="auto"/>
              <w:rPr>
                <w:rFonts w:ascii="Times New Roman" w:eastAsia="Times New Roman" w:hAnsi="Times New Roman"/>
                <w:sz w:val="2"/>
                <w:szCs w:val="24"/>
                <w:lang w:val="ru-RU"/>
              </w:rPr>
            </w:pPr>
          </w:p>
        </w:tc>
        <w:tc>
          <w:tcPr>
            <w:tcW w:w="3812" w:type="dxa"/>
            <w:hideMark/>
          </w:tcPr>
          <w:p w:rsidR="006D07F7" w:rsidRPr="006D07F7" w:rsidRDefault="006D07F7" w:rsidP="00E33F38">
            <w:pPr>
              <w:spacing w:after="0" w:line="240" w:lineRule="auto"/>
              <w:rPr>
                <w:rFonts w:ascii="Times New Roman" w:eastAsia="Times New Roman" w:hAnsi="Times New Roman"/>
                <w:sz w:val="2"/>
                <w:szCs w:val="24"/>
                <w:lang w:val="ru-RU"/>
              </w:rPr>
            </w:pPr>
          </w:p>
        </w:tc>
      </w:tr>
      <w:tr w:rsidR="006D07F7" w:rsidRPr="00E33F38" w:rsidTr="00E33F38">
        <w:tc>
          <w:tcPr>
            <w:tcW w:w="3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7F7" w:rsidRPr="006D07F7" w:rsidRDefault="006D07F7" w:rsidP="00E33F38">
            <w:pPr>
              <w:spacing w:after="0" w:line="315" w:lineRule="atLeast"/>
              <w:jc w:val="center"/>
              <w:textAlignment w:val="baseline"/>
              <w:rPr>
                <w:rFonts w:ascii="Times New Roman" w:eastAsia="Times New Roman" w:hAnsi="Times New Roman"/>
                <w:color w:val="2D2D2D"/>
                <w:sz w:val="21"/>
                <w:szCs w:val="21"/>
                <w:lang w:val="ru-RU"/>
              </w:rPr>
            </w:pPr>
            <w:r w:rsidRPr="006D07F7">
              <w:rPr>
                <w:rFonts w:ascii="Times New Roman" w:eastAsia="Times New Roman" w:hAnsi="Times New Roman"/>
                <w:color w:val="2D2D2D"/>
                <w:sz w:val="21"/>
                <w:szCs w:val="21"/>
                <w:lang w:val="ru-RU"/>
              </w:rPr>
              <w:t>Краткое наименование страны по</w:t>
            </w:r>
            <w:r w:rsidRPr="007412AE">
              <w:rPr>
                <w:rFonts w:ascii="Times New Roman" w:eastAsia="Times New Roman" w:hAnsi="Times New Roman"/>
                <w:color w:val="2D2D2D"/>
                <w:sz w:val="21"/>
                <w:szCs w:val="21"/>
              </w:rPr>
              <w:t> </w:t>
            </w:r>
            <w:hyperlink r:id="rId11" w:history="1">
              <w:r w:rsidRPr="006D07F7">
                <w:rPr>
                  <w:rFonts w:ascii="Times New Roman" w:eastAsia="Times New Roman" w:hAnsi="Times New Roman"/>
                  <w:color w:val="00466E"/>
                  <w:sz w:val="21"/>
                  <w:szCs w:val="21"/>
                  <w:u w:val="single"/>
                  <w:lang w:val="ru-RU"/>
                </w:rPr>
                <w:t>МК (ИСО 3166) 004-97</w:t>
              </w:r>
            </w:hyperlink>
          </w:p>
        </w:tc>
        <w:tc>
          <w:tcPr>
            <w:tcW w:w="25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7F7" w:rsidRPr="006D07F7" w:rsidRDefault="006D07F7" w:rsidP="00E33F38">
            <w:pPr>
              <w:spacing w:after="0" w:line="315" w:lineRule="atLeast"/>
              <w:jc w:val="center"/>
              <w:textAlignment w:val="baseline"/>
              <w:rPr>
                <w:rFonts w:ascii="Times New Roman" w:eastAsia="Times New Roman" w:hAnsi="Times New Roman"/>
                <w:color w:val="2D2D2D"/>
                <w:sz w:val="21"/>
                <w:szCs w:val="21"/>
                <w:lang w:val="ru-RU"/>
              </w:rPr>
            </w:pPr>
            <w:r w:rsidRPr="006D07F7">
              <w:rPr>
                <w:rFonts w:ascii="Times New Roman" w:eastAsia="Times New Roman" w:hAnsi="Times New Roman"/>
                <w:color w:val="2D2D2D"/>
                <w:sz w:val="21"/>
                <w:szCs w:val="21"/>
                <w:lang w:val="ru-RU"/>
              </w:rPr>
              <w:t>Код страны по</w:t>
            </w:r>
            <w:r w:rsidRPr="007412AE">
              <w:rPr>
                <w:rFonts w:ascii="Times New Roman" w:eastAsia="Times New Roman" w:hAnsi="Times New Roman"/>
                <w:color w:val="2D2D2D"/>
                <w:sz w:val="21"/>
                <w:szCs w:val="21"/>
              </w:rPr>
              <w:t> </w:t>
            </w:r>
            <w:r w:rsidRPr="006D07F7">
              <w:rPr>
                <w:rFonts w:ascii="Times New Roman" w:eastAsia="Times New Roman" w:hAnsi="Times New Roman"/>
                <w:color w:val="2D2D2D"/>
                <w:sz w:val="21"/>
                <w:szCs w:val="21"/>
                <w:lang w:val="ru-RU"/>
              </w:rPr>
              <w:br/>
            </w:r>
            <w:hyperlink r:id="rId12" w:history="1">
              <w:r w:rsidRPr="006D07F7">
                <w:rPr>
                  <w:rFonts w:ascii="Times New Roman" w:eastAsia="Times New Roman" w:hAnsi="Times New Roman"/>
                  <w:color w:val="00466E"/>
                  <w:sz w:val="21"/>
                  <w:szCs w:val="21"/>
                  <w:u w:val="single"/>
                  <w:lang w:val="ru-RU"/>
                </w:rPr>
                <w:t>МК (ИСО 3166) 004-97</w:t>
              </w:r>
            </w:hyperlink>
          </w:p>
        </w:t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07F7" w:rsidRPr="006D07F7" w:rsidRDefault="006D07F7" w:rsidP="00E33F38">
            <w:pPr>
              <w:spacing w:after="0" w:line="315" w:lineRule="atLeast"/>
              <w:jc w:val="center"/>
              <w:textAlignment w:val="baseline"/>
              <w:rPr>
                <w:rFonts w:ascii="Times New Roman" w:eastAsia="Times New Roman" w:hAnsi="Times New Roman"/>
                <w:color w:val="2D2D2D"/>
                <w:sz w:val="21"/>
                <w:szCs w:val="21"/>
                <w:lang w:val="ru-RU"/>
              </w:rPr>
            </w:pPr>
            <w:r w:rsidRPr="006D07F7">
              <w:rPr>
                <w:rFonts w:ascii="Times New Roman" w:eastAsia="Times New Roman" w:hAnsi="Times New Roman"/>
                <w:color w:val="2D2D2D"/>
                <w:sz w:val="21"/>
                <w:szCs w:val="21"/>
                <w:lang w:val="ru-RU"/>
              </w:rPr>
              <w:t>Сокращенное наименование национального органа по стандартизации</w:t>
            </w:r>
          </w:p>
        </w:tc>
      </w:tr>
      <w:tr w:rsidR="006D07F7" w:rsidRPr="007412AE" w:rsidTr="00E33F38">
        <w:tc>
          <w:tcPr>
            <w:tcW w:w="300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Азербайджан</w:t>
            </w:r>
            <w:proofErr w:type="spellEnd"/>
          </w:p>
        </w:tc>
        <w:tc>
          <w:tcPr>
            <w:tcW w:w="254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jc w:val="center"/>
              <w:textAlignment w:val="baseline"/>
              <w:rPr>
                <w:rFonts w:ascii="Times New Roman" w:eastAsia="Times New Roman" w:hAnsi="Times New Roman"/>
                <w:color w:val="2D2D2D"/>
                <w:sz w:val="21"/>
                <w:szCs w:val="21"/>
              </w:rPr>
            </w:pPr>
            <w:r w:rsidRPr="007412AE">
              <w:rPr>
                <w:rFonts w:ascii="Times New Roman" w:eastAsia="Times New Roman" w:hAnsi="Times New Roman"/>
                <w:color w:val="2D2D2D"/>
                <w:sz w:val="21"/>
                <w:szCs w:val="21"/>
              </w:rPr>
              <w:t>AZ</w:t>
            </w:r>
          </w:p>
        </w:tc>
        <w:tc>
          <w:tcPr>
            <w:tcW w:w="381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Азстандарт</w:t>
            </w:r>
            <w:proofErr w:type="spellEnd"/>
          </w:p>
        </w:tc>
      </w:tr>
      <w:tr w:rsidR="006D07F7" w:rsidRPr="007412AE" w:rsidTr="00E33F38">
        <w:tc>
          <w:tcPr>
            <w:tcW w:w="3000"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Армения</w:t>
            </w:r>
            <w:proofErr w:type="spellEnd"/>
          </w:p>
        </w:tc>
        <w:tc>
          <w:tcPr>
            <w:tcW w:w="2543"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jc w:val="center"/>
              <w:textAlignment w:val="baseline"/>
              <w:rPr>
                <w:rFonts w:ascii="Times New Roman" w:eastAsia="Times New Roman" w:hAnsi="Times New Roman"/>
                <w:color w:val="2D2D2D"/>
                <w:sz w:val="21"/>
                <w:szCs w:val="21"/>
              </w:rPr>
            </w:pPr>
            <w:r w:rsidRPr="007412AE">
              <w:rPr>
                <w:rFonts w:ascii="Times New Roman" w:eastAsia="Times New Roman" w:hAnsi="Times New Roman"/>
                <w:color w:val="2D2D2D"/>
                <w:sz w:val="21"/>
                <w:szCs w:val="21"/>
              </w:rPr>
              <w:t>AM</w:t>
            </w:r>
          </w:p>
        </w:tc>
        <w:tc>
          <w:tcPr>
            <w:tcW w:w="3812"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Минэкономики</w:t>
            </w:r>
            <w:proofErr w:type="spellEnd"/>
            <w:r w:rsidRPr="007412AE">
              <w:rPr>
                <w:rFonts w:ascii="Times New Roman" w:eastAsia="Times New Roman" w:hAnsi="Times New Roman"/>
                <w:color w:val="2D2D2D"/>
                <w:sz w:val="21"/>
                <w:szCs w:val="21"/>
              </w:rPr>
              <w:t xml:space="preserve"> </w:t>
            </w:r>
            <w:proofErr w:type="spellStart"/>
            <w:r w:rsidRPr="007412AE">
              <w:rPr>
                <w:rFonts w:ascii="Times New Roman" w:eastAsia="Times New Roman" w:hAnsi="Times New Roman"/>
                <w:color w:val="2D2D2D"/>
                <w:sz w:val="21"/>
                <w:szCs w:val="21"/>
              </w:rPr>
              <w:t>Республики</w:t>
            </w:r>
            <w:proofErr w:type="spellEnd"/>
            <w:r w:rsidRPr="007412AE">
              <w:rPr>
                <w:rFonts w:ascii="Times New Roman" w:eastAsia="Times New Roman" w:hAnsi="Times New Roman"/>
                <w:color w:val="2D2D2D"/>
                <w:sz w:val="21"/>
                <w:szCs w:val="21"/>
              </w:rPr>
              <w:t xml:space="preserve"> </w:t>
            </w:r>
            <w:proofErr w:type="spellStart"/>
            <w:r w:rsidRPr="007412AE">
              <w:rPr>
                <w:rFonts w:ascii="Times New Roman" w:eastAsia="Times New Roman" w:hAnsi="Times New Roman"/>
                <w:color w:val="2D2D2D"/>
                <w:sz w:val="21"/>
                <w:szCs w:val="21"/>
              </w:rPr>
              <w:t>Армения</w:t>
            </w:r>
            <w:proofErr w:type="spellEnd"/>
          </w:p>
        </w:tc>
      </w:tr>
      <w:tr w:rsidR="006D07F7" w:rsidRPr="007412AE" w:rsidTr="00E33F38">
        <w:tc>
          <w:tcPr>
            <w:tcW w:w="3000"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Беларусь</w:t>
            </w:r>
            <w:proofErr w:type="spellEnd"/>
          </w:p>
        </w:tc>
        <w:tc>
          <w:tcPr>
            <w:tcW w:w="2543"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jc w:val="center"/>
              <w:textAlignment w:val="baseline"/>
              <w:rPr>
                <w:rFonts w:ascii="Times New Roman" w:eastAsia="Times New Roman" w:hAnsi="Times New Roman"/>
                <w:color w:val="2D2D2D"/>
                <w:sz w:val="21"/>
                <w:szCs w:val="21"/>
              </w:rPr>
            </w:pPr>
            <w:r w:rsidRPr="007412AE">
              <w:rPr>
                <w:rFonts w:ascii="Times New Roman" w:eastAsia="Times New Roman" w:hAnsi="Times New Roman"/>
                <w:color w:val="2D2D2D"/>
                <w:sz w:val="21"/>
                <w:szCs w:val="21"/>
              </w:rPr>
              <w:t>BY</w:t>
            </w:r>
          </w:p>
        </w:tc>
        <w:tc>
          <w:tcPr>
            <w:tcW w:w="3812"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Госстандарт</w:t>
            </w:r>
            <w:proofErr w:type="spellEnd"/>
            <w:r w:rsidRPr="007412AE">
              <w:rPr>
                <w:rFonts w:ascii="Times New Roman" w:eastAsia="Times New Roman" w:hAnsi="Times New Roman"/>
                <w:color w:val="2D2D2D"/>
                <w:sz w:val="21"/>
                <w:szCs w:val="21"/>
              </w:rPr>
              <w:t xml:space="preserve"> </w:t>
            </w:r>
            <w:proofErr w:type="spellStart"/>
            <w:r w:rsidRPr="007412AE">
              <w:rPr>
                <w:rFonts w:ascii="Times New Roman" w:eastAsia="Times New Roman" w:hAnsi="Times New Roman"/>
                <w:color w:val="2D2D2D"/>
                <w:sz w:val="21"/>
                <w:szCs w:val="21"/>
              </w:rPr>
              <w:t>Республики</w:t>
            </w:r>
            <w:proofErr w:type="spellEnd"/>
            <w:r w:rsidRPr="007412AE">
              <w:rPr>
                <w:rFonts w:ascii="Times New Roman" w:eastAsia="Times New Roman" w:hAnsi="Times New Roman"/>
                <w:color w:val="2D2D2D"/>
                <w:sz w:val="21"/>
                <w:szCs w:val="21"/>
              </w:rPr>
              <w:t xml:space="preserve"> </w:t>
            </w:r>
            <w:proofErr w:type="spellStart"/>
            <w:r w:rsidRPr="007412AE">
              <w:rPr>
                <w:rFonts w:ascii="Times New Roman" w:eastAsia="Times New Roman" w:hAnsi="Times New Roman"/>
                <w:color w:val="2D2D2D"/>
                <w:sz w:val="21"/>
                <w:szCs w:val="21"/>
              </w:rPr>
              <w:t>Беларусь</w:t>
            </w:r>
            <w:proofErr w:type="spellEnd"/>
          </w:p>
        </w:tc>
      </w:tr>
      <w:tr w:rsidR="006D07F7" w:rsidRPr="007412AE" w:rsidTr="00E33F38">
        <w:tc>
          <w:tcPr>
            <w:tcW w:w="3000"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Казахстан</w:t>
            </w:r>
            <w:proofErr w:type="spellEnd"/>
          </w:p>
        </w:tc>
        <w:tc>
          <w:tcPr>
            <w:tcW w:w="2543"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jc w:val="center"/>
              <w:textAlignment w:val="baseline"/>
              <w:rPr>
                <w:rFonts w:ascii="Times New Roman" w:eastAsia="Times New Roman" w:hAnsi="Times New Roman"/>
                <w:color w:val="2D2D2D"/>
                <w:sz w:val="21"/>
                <w:szCs w:val="21"/>
              </w:rPr>
            </w:pPr>
            <w:r w:rsidRPr="007412AE">
              <w:rPr>
                <w:rFonts w:ascii="Times New Roman" w:eastAsia="Times New Roman" w:hAnsi="Times New Roman"/>
                <w:color w:val="2D2D2D"/>
                <w:sz w:val="21"/>
                <w:szCs w:val="21"/>
              </w:rPr>
              <w:t>KZ</w:t>
            </w:r>
          </w:p>
        </w:tc>
        <w:tc>
          <w:tcPr>
            <w:tcW w:w="3812"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Госстандарт</w:t>
            </w:r>
            <w:proofErr w:type="spellEnd"/>
            <w:r w:rsidRPr="007412AE">
              <w:rPr>
                <w:rFonts w:ascii="Times New Roman" w:eastAsia="Times New Roman" w:hAnsi="Times New Roman"/>
                <w:color w:val="2D2D2D"/>
                <w:sz w:val="21"/>
                <w:szCs w:val="21"/>
              </w:rPr>
              <w:t xml:space="preserve"> </w:t>
            </w:r>
            <w:proofErr w:type="spellStart"/>
            <w:r w:rsidRPr="007412AE">
              <w:rPr>
                <w:rFonts w:ascii="Times New Roman" w:eastAsia="Times New Roman" w:hAnsi="Times New Roman"/>
                <w:color w:val="2D2D2D"/>
                <w:sz w:val="21"/>
                <w:szCs w:val="21"/>
              </w:rPr>
              <w:t>Республики</w:t>
            </w:r>
            <w:proofErr w:type="spellEnd"/>
            <w:r w:rsidRPr="007412AE">
              <w:rPr>
                <w:rFonts w:ascii="Times New Roman" w:eastAsia="Times New Roman" w:hAnsi="Times New Roman"/>
                <w:color w:val="2D2D2D"/>
                <w:sz w:val="21"/>
                <w:szCs w:val="21"/>
              </w:rPr>
              <w:t xml:space="preserve"> </w:t>
            </w:r>
            <w:proofErr w:type="spellStart"/>
            <w:r w:rsidRPr="007412AE">
              <w:rPr>
                <w:rFonts w:ascii="Times New Roman" w:eastAsia="Times New Roman" w:hAnsi="Times New Roman"/>
                <w:color w:val="2D2D2D"/>
                <w:sz w:val="21"/>
                <w:szCs w:val="21"/>
              </w:rPr>
              <w:t>Казахстан</w:t>
            </w:r>
            <w:proofErr w:type="spellEnd"/>
          </w:p>
        </w:tc>
      </w:tr>
      <w:tr w:rsidR="006D07F7" w:rsidRPr="007412AE" w:rsidTr="00E33F38">
        <w:tc>
          <w:tcPr>
            <w:tcW w:w="3000"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Киргизия</w:t>
            </w:r>
            <w:proofErr w:type="spellEnd"/>
          </w:p>
        </w:tc>
        <w:tc>
          <w:tcPr>
            <w:tcW w:w="2543"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jc w:val="center"/>
              <w:textAlignment w:val="baseline"/>
              <w:rPr>
                <w:rFonts w:ascii="Times New Roman" w:eastAsia="Times New Roman" w:hAnsi="Times New Roman"/>
                <w:color w:val="2D2D2D"/>
                <w:sz w:val="21"/>
                <w:szCs w:val="21"/>
              </w:rPr>
            </w:pPr>
            <w:r w:rsidRPr="007412AE">
              <w:rPr>
                <w:rFonts w:ascii="Times New Roman" w:eastAsia="Times New Roman" w:hAnsi="Times New Roman"/>
                <w:color w:val="2D2D2D"/>
                <w:sz w:val="21"/>
                <w:szCs w:val="21"/>
              </w:rPr>
              <w:t>KG</w:t>
            </w:r>
          </w:p>
        </w:tc>
        <w:tc>
          <w:tcPr>
            <w:tcW w:w="3812"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Кыргызстандарт</w:t>
            </w:r>
            <w:proofErr w:type="spellEnd"/>
          </w:p>
        </w:tc>
      </w:tr>
      <w:tr w:rsidR="006D07F7" w:rsidRPr="007412AE" w:rsidTr="00E33F38">
        <w:tc>
          <w:tcPr>
            <w:tcW w:w="3000"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Молдова</w:t>
            </w:r>
            <w:proofErr w:type="spellEnd"/>
          </w:p>
        </w:tc>
        <w:tc>
          <w:tcPr>
            <w:tcW w:w="2543"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jc w:val="center"/>
              <w:textAlignment w:val="baseline"/>
              <w:rPr>
                <w:rFonts w:ascii="Times New Roman" w:eastAsia="Times New Roman" w:hAnsi="Times New Roman"/>
                <w:color w:val="2D2D2D"/>
                <w:sz w:val="21"/>
                <w:szCs w:val="21"/>
              </w:rPr>
            </w:pPr>
            <w:r w:rsidRPr="007412AE">
              <w:rPr>
                <w:rFonts w:ascii="Times New Roman" w:eastAsia="Times New Roman" w:hAnsi="Times New Roman"/>
                <w:color w:val="2D2D2D"/>
                <w:sz w:val="21"/>
                <w:szCs w:val="21"/>
              </w:rPr>
              <w:t>MD</w:t>
            </w:r>
          </w:p>
        </w:tc>
        <w:tc>
          <w:tcPr>
            <w:tcW w:w="3812"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Молдова-Стандарт</w:t>
            </w:r>
            <w:proofErr w:type="spellEnd"/>
          </w:p>
        </w:tc>
      </w:tr>
      <w:tr w:rsidR="006D07F7" w:rsidRPr="007412AE" w:rsidTr="00E33F38">
        <w:tc>
          <w:tcPr>
            <w:tcW w:w="3000"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Россия</w:t>
            </w:r>
            <w:proofErr w:type="spellEnd"/>
          </w:p>
        </w:tc>
        <w:tc>
          <w:tcPr>
            <w:tcW w:w="2543"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jc w:val="center"/>
              <w:textAlignment w:val="baseline"/>
              <w:rPr>
                <w:rFonts w:ascii="Times New Roman" w:eastAsia="Times New Roman" w:hAnsi="Times New Roman"/>
                <w:color w:val="2D2D2D"/>
                <w:sz w:val="21"/>
                <w:szCs w:val="21"/>
              </w:rPr>
            </w:pPr>
            <w:r w:rsidRPr="007412AE">
              <w:rPr>
                <w:rFonts w:ascii="Times New Roman" w:eastAsia="Times New Roman" w:hAnsi="Times New Roman"/>
                <w:color w:val="2D2D2D"/>
                <w:sz w:val="21"/>
                <w:szCs w:val="21"/>
              </w:rPr>
              <w:t>RU</w:t>
            </w:r>
          </w:p>
        </w:tc>
        <w:tc>
          <w:tcPr>
            <w:tcW w:w="3812"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Росстандарт</w:t>
            </w:r>
            <w:proofErr w:type="spellEnd"/>
          </w:p>
        </w:tc>
      </w:tr>
      <w:tr w:rsidR="006D07F7" w:rsidRPr="007412AE" w:rsidTr="00E33F38">
        <w:tc>
          <w:tcPr>
            <w:tcW w:w="3000"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Таджикистан</w:t>
            </w:r>
            <w:proofErr w:type="spellEnd"/>
          </w:p>
        </w:tc>
        <w:tc>
          <w:tcPr>
            <w:tcW w:w="2543"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jc w:val="center"/>
              <w:textAlignment w:val="baseline"/>
              <w:rPr>
                <w:rFonts w:ascii="Times New Roman" w:eastAsia="Times New Roman" w:hAnsi="Times New Roman"/>
                <w:color w:val="2D2D2D"/>
                <w:sz w:val="21"/>
                <w:szCs w:val="21"/>
              </w:rPr>
            </w:pPr>
            <w:r w:rsidRPr="007412AE">
              <w:rPr>
                <w:rFonts w:ascii="Times New Roman" w:eastAsia="Times New Roman" w:hAnsi="Times New Roman"/>
                <w:color w:val="2D2D2D"/>
                <w:sz w:val="21"/>
                <w:szCs w:val="21"/>
              </w:rPr>
              <w:t>TJ</w:t>
            </w:r>
          </w:p>
        </w:tc>
        <w:tc>
          <w:tcPr>
            <w:tcW w:w="3812"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Таджикстандарт</w:t>
            </w:r>
            <w:proofErr w:type="spellEnd"/>
          </w:p>
        </w:tc>
      </w:tr>
      <w:tr w:rsidR="006D07F7" w:rsidRPr="007412AE" w:rsidTr="00E33F38">
        <w:tc>
          <w:tcPr>
            <w:tcW w:w="3000"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Узбекистан</w:t>
            </w:r>
            <w:proofErr w:type="spellEnd"/>
          </w:p>
        </w:tc>
        <w:tc>
          <w:tcPr>
            <w:tcW w:w="2543"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jc w:val="center"/>
              <w:textAlignment w:val="baseline"/>
              <w:rPr>
                <w:rFonts w:ascii="Times New Roman" w:eastAsia="Times New Roman" w:hAnsi="Times New Roman"/>
                <w:color w:val="2D2D2D"/>
                <w:sz w:val="21"/>
                <w:szCs w:val="21"/>
              </w:rPr>
            </w:pPr>
            <w:r w:rsidRPr="007412AE">
              <w:rPr>
                <w:rFonts w:ascii="Times New Roman" w:eastAsia="Times New Roman" w:hAnsi="Times New Roman"/>
                <w:color w:val="2D2D2D"/>
                <w:sz w:val="21"/>
                <w:szCs w:val="21"/>
              </w:rPr>
              <w:t>UZ</w:t>
            </w:r>
          </w:p>
        </w:tc>
        <w:tc>
          <w:tcPr>
            <w:tcW w:w="3812" w:type="dxa"/>
            <w:tcBorders>
              <w:top w:val="nil"/>
              <w:left w:val="single" w:sz="6" w:space="0" w:color="000000"/>
              <w:bottom w:val="nil"/>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Узстандарт</w:t>
            </w:r>
            <w:proofErr w:type="spellEnd"/>
          </w:p>
        </w:tc>
      </w:tr>
      <w:tr w:rsidR="006D07F7" w:rsidRPr="007412AE" w:rsidTr="00E33F38">
        <w:tc>
          <w:tcPr>
            <w:tcW w:w="300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Украина</w:t>
            </w:r>
            <w:proofErr w:type="spellEnd"/>
          </w:p>
        </w:tc>
        <w:tc>
          <w:tcPr>
            <w:tcW w:w="254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jc w:val="center"/>
              <w:textAlignment w:val="baseline"/>
              <w:rPr>
                <w:rFonts w:ascii="Times New Roman" w:eastAsia="Times New Roman" w:hAnsi="Times New Roman"/>
                <w:color w:val="2D2D2D"/>
                <w:sz w:val="21"/>
                <w:szCs w:val="21"/>
              </w:rPr>
            </w:pPr>
            <w:r w:rsidRPr="007412AE">
              <w:rPr>
                <w:rFonts w:ascii="Times New Roman" w:eastAsia="Times New Roman" w:hAnsi="Times New Roman"/>
                <w:color w:val="2D2D2D"/>
                <w:sz w:val="21"/>
                <w:szCs w:val="21"/>
              </w:rPr>
              <w:t>UA</w:t>
            </w:r>
          </w:p>
        </w:tc>
        <w:tc>
          <w:tcPr>
            <w:tcW w:w="381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D07F7" w:rsidRPr="007412AE" w:rsidRDefault="006D07F7" w:rsidP="00E33F38">
            <w:pPr>
              <w:spacing w:after="0" w:line="315" w:lineRule="atLeast"/>
              <w:textAlignment w:val="baseline"/>
              <w:rPr>
                <w:rFonts w:ascii="Times New Roman" w:eastAsia="Times New Roman" w:hAnsi="Times New Roman"/>
                <w:color w:val="2D2D2D"/>
                <w:sz w:val="21"/>
                <w:szCs w:val="21"/>
              </w:rPr>
            </w:pPr>
            <w:proofErr w:type="spellStart"/>
            <w:r w:rsidRPr="007412AE">
              <w:rPr>
                <w:rFonts w:ascii="Times New Roman" w:eastAsia="Times New Roman" w:hAnsi="Times New Roman"/>
                <w:color w:val="2D2D2D"/>
                <w:sz w:val="21"/>
                <w:szCs w:val="21"/>
              </w:rPr>
              <w:t>Минэкономразвития</w:t>
            </w:r>
            <w:proofErr w:type="spellEnd"/>
            <w:r w:rsidRPr="007412AE">
              <w:rPr>
                <w:rFonts w:ascii="Times New Roman" w:eastAsia="Times New Roman" w:hAnsi="Times New Roman"/>
                <w:color w:val="2D2D2D"/>
                <w:sz w:val="21"/>
                <w:szCs w:val="21"/>
              </w:rPr>
              <w:t xml:space="preserve"> </w:t>
            </w:r>
            <w:proofErr w:type="spellStart"/>
            <w:r w:rsidRPr="007412AE">
              <w:rPr>
                <w:rFonts w:ascii="Times New Roman" w:eastAsia="Times New Roman" w:hAnsi="Times New Roman"/>
                <w:color w:val="2D2D2D"/>
                <w:sz w:val="21"/>
                <w:szCs w:val="21"/>
              </w:rPr>
              <w:t>Украины</w:t>
            </w:r>
            <w:proofErr w:type="spellEnd"/>
          </w:p>
        </w:tc>
      </w:tr>
    </w:tbl>
    <w:p w:rsidR="006D07F7" w:rsidRDefault="006D07F7" w:rsidP="006D07F7">
      <w:pPr>
        <w:shd w:val="clear" w:color="auto" w:fill="FFFFFF"/>
        <w:spacing w:after="0" w:line="315" w:lineRule="atLeast"/>
        <w:textAlignment w:val="baseline"/>
        <w:rPr>
          <w:rFonts w:ascii="Arial" w:eastAsia="Times New Roman" w:hAnsi="Arial" w:cs="Arial"/>
          <w:color w:val="2D2D2D"/>
          <w:spacing w:val="2"/>
        </w:rPr>
      </w:pPr>
    </w:p>
    <w:p w:rsidR="006D07F7" w:rsidRPr="00387CF6" w:rsidRDefault="006D07F7" w:rsidP="006D07F7">
      <w:pPr>
        <w:shd w:val="clear" w:color="auto" w:fill="FFFFFF"/>
        <w:spacing w:after="0" w:line="315" w:lineRule="atLeast"/>
        <w:textAlignment w:val="baseline"/>
        <w:rPr>
          <w:rFonts w:ascii="Arial" w:eastAsia="Times New Roman" w:hAnsi="Arial" w:cs="Arial"/>
          <w:color w:val="2D2D2D"/>
          <w:spacing w:val="2"/>
          <w:lang w:val="ru-RU"/>
        </w:rPr>
      </w:pPr>
      <w:r w:rsidRPr="006D07F7">
        <w:rPr>
          <w:rFonts w:ascii="Arial" w:eastAsia="Times New Roman" w:hAnsi="Arial" w:cs="Arial"/>
          <w:color w:val="2D2D2D"/>
          <w:spacing w:val="2"/>
          <w:lang w:val="ru-RU"/>
        </w:rPr>
        <w:t xml:space="preserve">4 </w:t>
      </w:r>
      <w:r w:rsidRPr="00C8529F">
        <w:rPr>
          <w:rFonts w:ascii="Arial" w:eastAsia="Times New Roman" w:hAnsi="Arial" w:cs="Arial"/>
          <w:color w:val="2D2D2D"/>
          <w:spacing w:val="2"/>
          <w:lang w:val="ru-RU"/>
        </w:rPr>
        <w:t xml:space="preserve">Настоящий модифицированный стандарт создан на основе проекта международного стандарта </w:t>
      </w:r>
      <w:r w:rsidRPr="00C8529F">
        <w:rPr>
          <w:rFonts w:ascii="Arial" w:eastAsia="Times New Roman" w:hAnsi="Arial" w:cs="Arial"/>
          <w:color w:val="2D2D2D"/>
          <w:spacing w:val="2"/>
        </w:rPr>
        <w:t>ISO</w:t>
      </w:r>
      <w:r w:rsidRPr="00C8529F">
        <w:rPr>
          <w:rFonts w:ascii="Arial" w:eastAsia="Times New Roman" w:hAnsi="Arial" w:cs="Arial"/>
          <w:color w:val="2D2D2D"/>
          <w:spacing w:val="2"/>
          <w:lang w:val="ru-RU"/>
        </w:rPr>
        <w:t xml:space="preserve"> 17842-2:2019 Безопасность аттракционов и устрой</w:t>
      </w:r>
      <w:proofErr w:type="gramStart"/>
      <w:r w:rsidRPr="00C8529F">
        <w:rPr>
          <w:rFonts w:ascii="Arial" w:eastAsia="Times New Roman" w:hAnsi="Arial" w:cs="Arial"/>
          <w:color w:val="2D2D2D"/>
          <w:spacing w:val="2"/>
          <w:lang w:val="ru-RU"/>
        </w:rPr>
        <w:t>ств дл</w:t>
      </w:r>
      <w:proofErr w:type="gramEnd"/>
      <w:r w:rsidRPr="00C8529F">
        <w:rPr>
          <w:rFonts w:ascii="Arial" w:eastAsia="Times New Roman" w:hAnsi="Arial" w:cs="Arial"/>
          <w:color w:val="2D2D2D"/>
          <w:spacing w:val="2"/>
          <w:lang w:val="ru-RU"/>
        </w:rPr>
        <w:t xml:space="preserve">я развлечений –  Часть 2: </w:t>
      </w:r>
      <w:proofErr w:type="gramStart"/>
      <w:r w:rsidRPr="00C8529F">
        <w:rPr>
          <w:rFonts w:ascii="Arial" w:eastAsia="Times New Roman" w:hAnsi="Arial" w:cs="Arial"/>
          <w:color w:val="2D2D2D"/>
          <w:spacing w:val="2"/>
          <w:lang w:val="ru-RU"/>
        </w:rPr>
        <w:t>Эксплуатация и применение (</w:t>
      </w:r>
      <w:r w:rsidRPr="00C8529F">
        <w:rPr>
          <w:rFonts w:ascii="Arial" w:eastAsia="Times New Roman" w:hAnsi="Arial" w:cs="Arial"/>
          <w:bCs/>
          <w:lang w:val="en-US"/>
        </w:rPr>
        <w:t>Safety</w:t>
      </w:r>
      <w:r w:rsidRPr="00C8529F">
        <w:rPr>
          <w:rFonts w:ascii="Arial" w:eastAsia="Times New Roman" w:hAnsi="Arial" w:cs="Arial"/>
          <w:bCs/>
          <w:lang w:val="ru-RU"/>
        </w:rPr>
        <w:t xml:space="preserve"> </w:t>
      </w:r>
      <w:r w:rsidRPr="00C8529F">
        <w:rPr>
          <w:rFonts w:ascii="Arial" w:eastAsia="Times New Roman" w:hAnsi="Arial" w:cs="Arial"/>
          <w:bCs/>
          <w:lang w:val="en-US"/>
        </w:rPr>
        <w:t>of</w:t>
      </w:r>
      <w:r w:rsidRPr="00C8529F">
        <w:rPr>
          <w:rFonts w:ascii="Arial" w:eastAsia="Times New Roman" w:hAnsi="Arial" w:cs="Arial"/>
          <w:bCs/>
          <w:lang w:val="ru-RU"/>
        </w:rPr>
        <w:t xml:space="preserve"> </w:t>
      </w:r>
      <w:r w:rsidRPr="00C8529F">
        <w:rPr>
          <w:rFonts w:ascii="Arial" w:eastAsia="Times New Roman" w:hAnsi="Arial" w:cs="Arial"/>
          <w:bCs/>
          <w:lang w:val="en-US"/>
        </w:rPr>
        <w:t>amusement</w:t>
      </w:r>
      <w:r w:rsidRPr="00C8529F">
        <w:rPr>
          <w:rFonts w:ascii="Arial" w:eastAsia="Times New Roman" w:hAnsi="Arial" w:cs="Arial"/>
          <w:bCs/>
          <w:lang w:val="ru-RU"/>
        </w:rPr>
        <w:t xml:space="preserve"> </w:t>
      </w:r>
      <w:r w:rsidRPr="00C8529F">
        <w:rPr>
          <w:rFonts w:ascii="Arial" w:eastAsia="Times New Roman" w:hAnsi="Arial" w:cs="Arial"/>
          <w:bCs/>
          <w:lang w:val="en-US"/>
        </w:rPr>
        <w:t>rides</w:t>
      </w:r>
      <w:r w:rsidRPr="00C8529F">
        <w:rPr>
          <w:rFonts w:ascii="Arial" w:eastAsia="Times New Roman" w:hAnsi="Arial" w:cs="Arial"/>
          <w:bCs/>
          <w:lang w:val="ru-RU"/>
        </w:rPr>
        <w:t xml:space="preserve"> </w:t>
      </w:r>
      <w:r w:rsidRPr="00C8529F">
        <w:rPr>
          <w:rFonts w:ascii="Arial" w:eastAsia="Times New Roman" w:hAnsi="Arial" w:cs="Arial"/>
          <w:bCs/>
          <w:lang w:val="en-US"/>
        </w:rPr>
        <w:t>and</w:t>
      </w:r>
      <w:r w:rsidRPr="00C8529F">
        <w:rPr>
          <w:rFonts w:ascii="Arial" w:eastAsia="Times New Roman" w:hAnsi="Arial" w:cs="Arial"/>
          <w:bCs/>
          <w:lang w:val="ru-RU"/>
        </w:rPr>
        <w:t xml:space="preserve"> </w:t>
      </w:r>
      <w:r w:rsidRPr="00C8529F">
        <w:rPr>
          <w:rFonts w:ascii="Arial" w:eastAsia="Times New Roman" w:hAnsi="Arial" w:cs="Arial"/>
          <w:bCs/>
          <w:lang w:val="en-US"/>
        </w:rPr>
        <w:t>amusement</w:t>
      </w:r>
      <w:r w:rsidRPr="00C8529F">
        <w:rPr>
          <w:rFonts w:ascii="Arial" w:eastAsia="Times New Roman" w:hAnsi="Arial" w:cs="Arial"/>
          <w:bCs/>
          <w:lang w:val="ru-RU"/>
        </w:rPr>
        <w:t xml:space="preserve"> </w:t>
      </w:r>
      <w:r w:rsidRPr="00C8529F">
        <w:rPr>
          <w:rFonts w:ascii="Arial" w:eastAsia="Times New Roman" w:hAnsi="Arial" w:cs="Arial"/>
          <w:bCs/>
          <w:lang w:val="en-US"/>
        </w:rPr>
        <w:t>devices</w:t>
      </w:r>
      <w:r w:rsidRPr="00C8529F">
        <w:rPr>
          <w:rFonts w:ascii="Arial" w:eastAsia="Times New Roman" w:hAnsi="Arial" w:cs="Arial"/>
          <w:bCs/>
          <w:lang w:val="ru-RU"/>
        </w:rPr>
        <w:t xml:space="preserve"> – </w:t>
      </w:r>
      <w:r w:rsidRPr="00C8529F">
        <w:rPr>
          <w:rFonts w:ascii="Arial" w:eastAsia="Times New Roman" w:hAnsi="Arial" w:cs="Arial"/>
          <w:bCs/>
          <w:lang w:val="en-US"/>
        </w:rPr>
        <w:t>Part</w:t>
      </w:r>
      <w:r w:rsidRPr="00C8529F">
        <w:rPr>
          <w:rFonts w:ascii="Arial" w:eastAsia="Times New Roman" w:hAnsi="Arial" w:cs="Arial"/>
          <w:bCs/>
          <w:lang w:val="ru-RU"/>
        </w:rPr>
        <w:t xml:space="preserve"> 2:</w:t>
      </w:r>
      <w:proofErr w:type="gramEnd"/>
      <w:r w:rsidRPr="00C8529F">
        <w:rPr>
          <w:rFonts w:ascii="Arial" w:eastAsia="Times New Roman" w:hAnsi="Arial" w:cs="Arial"/>
          <w:bCs/>
          <w:lang w:val="ru-RU"/>
        </w:rPr>
        <w:t xml:space="preserve"> </w:t>
      </w:r>
      <w:r w:rsidRPr="00C8529F">
        <w:rPr>
          <w:rFonts w:ascii="Arial" w:eastAsia="Times New Roman" w:hAnsi="Arial" w:cs="Arial"/>
          <w:bCs/>
          <w:lang w:val="en-US"/>
        </w:rPr>
        <w:t>Operation</w:t>
      </w:r>
      <w:r w:rsidRPr="00C8529F">
        <w:rPr>
          <w:rFonts w:ascii="Arial" w:eastAsia="Times New Roman" w:hAnsi="Arial" w:cs="Arial"/>
          <w:bCs/>
          <w:lang w:val="ru-RU"/>
        </w:rPr>
        <w:t xml:space="preserve"> </w:t>
      </w:r>
      <w:r w:rsidRPr="00C8529F">
        <w:rPr>
          <w:rFonts w:ascii="Arial" w:eastAsia="Times New Roman" w:hAnsi="Arial" w:cs="Arial"/>
          <w:bCs/>
          <w:lang w:val="en-US"/>
        </w:rPr>
        <w:t>and</w:t>
      </w:r>
      <w:r w:rsidRPr="00C8529F">
        <w:rPr>
          <w:rFonts w:ascii="Arial" w:eastAsia="Times New Roman" w:hAnsi="Arial" w:cs="Arial"/>
          <w:bCs/>
          <w:lang w:val="ru-RU"/>
        </w:rPr>
        <w:t xml:space="preserve"> </w:t>
      </w:r>
      <w:r w:rsidRPr="00C8529F">
        <w:rPr>
          <w:rFonts w:ascii="Arial" w:eastAsia="Times New Roman" w:hAnsi="Arial" w:cs="Arial"/>
          <w:bCs/>
          <w:lang w:val="en-US"/>
        </w:rPr>
        <w:t>use</w:t>
      </w:r>
      <w:r w:rsidRPr="00C8529F">
        <w:rPr>
          <w:rFonts w:ascii="Arial" w:eastAsia="Times New Roman" w:hAnsi="Arial" w:cs="Arial"/>
          <w:color w:val="2D2D2D"/>
          <w:spacing w:val="2"/>
          <w:lang w:val="ru-RU"/>
        </w:rPr>
        <w:t>)</w:t>
      </w:r>
      <w:r w:rsidRPr="00387CF6">
        <w:rPr>
          <w:rFonts w:ascii="Arial" w:eastAsia="Times New Roman" w:hAnsi="Arial" w:cs="Arial"/>
          <w:color w:val="2D2D2D"/>
          <w:spacing w:val="2"/>
          <w:lang w:val="ru-RU"/>
        </w:rPr>
        <w:br/>
      </w:r>
    </w:p>
    <w:p w:rsidR="006D07F7" w:rsidRPr="00387CF6" w:rsidRDefault="006D07F7" w:rsidP="006D07F7">
      <w:pPr>
        <w:shd w:val="clear" w:color="auto" w:fill="FFFFFF"/>
        <w:spacing w:after="0" w:line="315" w:lineRule="atLeast"/>
        <w:textAlignment w:val="baseline"/>
        <w:rPr>
          <w:rFonts w:ascii="Arial" w:eastAsia="Times New Roman" w:hAnsi="Arial" w:cs="Arial"/>
          <w:color w:val="2D2D2D"/>
          <w:spacing w:val="2"/>
          <w:lang w:val="ru-RU"/>
        </w:rPr>
      </w:pP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lang w:val="ru-RU"/>
        </w:rPr>
      </w:pPr>
      <w:r w:rsidRPr="006D07F7">
        <w:rPr>
          <w:rFonts w:ascii="Arial" w:eastAsia="Times New Roman" w:hAnsi="Arial" w:cs="Arial"/>
          <w:color w:val="2D2D2D"/>
          <w:spacing w:val="2"/>
          <w:lang w:val="ru-RU"/>
        </w:rPr>
        <w:t xml:space="preserve">5 </w:t>
      </w:r>
      <w:r w:rsidRPr="006D07F7">
        <w:rPr>
          <w:rFonts w:ascii="Arial" w:eastAsia="Times New Roman" w:hAnsi="Arial" w:cs="Arial"/>
          <w:spacing w:val="2"/>
          <w:lang w:val="ru-RU"/>
        </w:rPr>
        <w:t>ВЗАМЕН</w:t>
      </w:r>
      <w:r w:rsidRPr="007412AE">
        <w:rPr>
          <w:rFonts w:ascii="Arial" w:eastAsia="Times New Roman" w:hAnsi="Arial" w:cs="Arial"/>
          <w:spacing w:val="2"/>
        </w:rPr>
        <w:t> </w:t>
      </w:r>
      <w:r w:rsidRPr="006D07F7">
        <w:rPr>
          <w:rFonts w:ascii="Arial" w:eastAsia="Times New Roman" w:hAnsi="Arial" w:cs="Arial"/>
          <w:spacing w:val="2"/>
          <w:lang w:val="ru-RU"/>
        </w:rPr>
        <w:t>ГОСТ 33807-2016</w:t>
      </w:r>
      <w:r w:rsidRPr="006D07F7">
        <w:rPr>
          <w:rFonts w:ascii="Arial" w:eastAsia="Times New Roman" w:hAnsi="Arial" w:cs="Arial"/>
          <w:color w:val="2D2D2D"/>
          <w:spacing w:val="2"/>
          <w:lang w:val="ru-RU"/>
        </w:rPr>
        <w:br/>
      </w:r>
    </w:p>
    <w:p w:rsidR="006D07F7" w:rsidRPr="006D07F7" w:rsidRDefault="006D07F7" w:rsidP="006D07F7">
      <w:pPr>
        <w:shd w:val="clear" w:color="auto" w:fill="FFFFFF"/>
        <w:spacing w:after="0" w:line="315" w:lineRule="atLeast"/>
        <w:textAlignment w:val="baseline"/>
        <w:rPr>
          <w:rFonts w:ascii="Arial" w:eastAsia="Times New Roman" w:hAnsi="Arial" w:cs="Arial"/>
          <w:color w:val="2D2D2D"/>
          <w:spacing w:val="2"/>
          <w:lang w:val="ru-RU"/>
        </w:rPr>
      </w:pPr>
      <w:r w:rsidRPr="006D07F7">
        <w:rPr>
          <w:rFonts w:ascii="Arial" w:eastAsia="Times New Roman" w:hAnsi="Arial" w:cs="Arial"/>
          <w:color w:val="2D2D2D"/>
          <w:spacing w:val="2"/>
          <w:lang w:val="ru-RU"/>
        </w:rPr>
        <w:br/>
      </w:r>
      <w:r w:rsidRPr="006D07F7">
        <w:rPr>
          <w:rFonts w:ascii="Arial" w:eastAsia="Times New Roman" w:hAnsi="Arial" w:cs="Arial"/>
          <w:i/>
          <w:iCs/>
          <w:color w:val="2D2D2D"/>
          <w:spacing w:val="2"/>
          <w:lang w:val="ru-RU"/>
        </w:rPr>
        <w:t>Информация об изменениях к настоящему стандарту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национального органа Российской Федерации по стандартизации в сети Интернет (</w:t>
      </w:r>
      <w:r w:rsidRPr="007412AE">
        <w:rPr>
          <w:rFonts w:ascii="Arial" w:eastAsia="Times New Roman" w:hAnsi="Arial" w:cs="Arial"/>
          <w:i/>
          <w:iCs/>
          <w:color w:val="2D2D2D"/>
          <w:spacing w:val="2"/>
        </w:rPr>
        <w:t>www</w:t>
      </w:r>
      <w:r w:rsidRPr="006D07F7">
        <w:rPr>
          <w:rFonts w:ascii="Arial" w:eastAsia="Times New Roman" w:hAnsi="Arial" w:cs="Arial"/>
          <w:i/>
          <w:iCs/>
          <w:color w:val="2D2D2D"/>
          <w:spacing w:val="2"/>
          <w:lang w:val="ru-RU"/>
        </w:rPr>
        <w:t>.</w:t>
      </w:r>
      <w:proofErr w:type="spellStart"/>
      <w:r w:rsidRPr="007412AE">
        <w:rPr>
          <w:rFonts w:ascii="Arial" w:eastAsia="Times New Roman" w:hAnsi="Arial" w:cs="Arial"/>
          <w:i/>
          <w:iCs/>
          <w:color w:val="2D2D2D"/>
          <w:spacing w:val="2"/>
        </w:rPr>
        <w:t>gost</w:t>
      </w:r>
      <w:proofErr w:type="spellEnd"/>
      <w:r w:rsidRPr="006D07F7">
        <w:rPr>
          <w:rFonts w:ascii="Arial" w:eastAsia="Times New Roman" w:hAnsi="Arial" w:cs="Arial"/>
          <w:i/>
          <w:iCs/>
          <w:color w:val="2D2D2D"/>
          <w:spacing w:val="2"/>
          <w:lang w:val="ru-RU"/>
        </w:rPr>
        <w:t>.</w:t>
      </w:r>
      <w:proofErr w:type="spellStart"/>
      <w:r w:rsidRPr="007412AE">
        <w:rPr>
          <w:rFonts w:ascii="Arial" w:eastAsia="Times New Roman" w:hAnsi="Arial" w:cs="Arial"/>
          <w:i/>
          <w:iCs/>
          <w:color w:val="2D2D2D"/>
          <w:spacing w:val="2"/>
        </w:rPr>
        <w:t>ru</w:t>
      </w:r>
      <w:proofErr w:type="spellEnd"/>
      <w:r w:rsidRPr="006D07F7">
        <w:rPr>
          <w:rFonts w:ascii="Arial" w:eastAsia="Times New Roman" w:hAnsi="Arial" w:cs="Arial"/>
          <w:i/>
          <w:iCs/>
          <w:color w:val="2D2D2D"/>
          <w:spacing w:val="2"/>
          <w:lang w:val="ru-RU"/>
        </w:rPr>
        <w:t>)</w:t>
      </w: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6D07F7" w:rsidRPr="006D07F7" w:rsidRDefault="006D07F7" w:rsidP="006D07F7">
      <w:pPr>
        <w:jc w:val="center"/>
        <w:rPr>
          <w:rFonts w:ascii="Arial" w:hAnsi="Arial" w:cs="Arial"/>
          <w:b/>
          <w:lang w:val="ru-RU"/>
        </w:rPr>
      </w:pPr>
    </w:p>
    <w:p w:rsidR="00D759DC" w:rsidRPr="00A00944" w:rsidRDefault="00D759DC" w:rsidP="00D759DC">
      <w:pPr>
        <w:pageBreakBefore/>
        <w:spacing w:line="360" w:lineRule="auto"/>
        <w:rPr>
          <w:rFonts w:ascii="Cambria" w:hAnsi="Cambria" w:cs="Arial"/>
        </w:rPr>
      </w:pPr>
      <w:r w:rsidRPr="00D759DC">
        <w:rPr>
          <w:rFonts w:ascii="Cambria" w:hAnsi="Cambria" w:cs="Arial"/>
          <w:b/>
          <w:sz w:val="32"/>
          <w:lang w:val="ru-RU"/>
        </w:rPr>
        <w:lastRenderedPageBreak/>
        <w:t>Содержание</w:t>
      </w:r>
      <w:proofErr w:type="gramStart"/>
      <w:r w:rsidRPr="00D759DC">
        <w:rPr>
          <w:rFonts w:ascii="Cambria" w:hAnsi="Cambria" w:cs="Arial"/>
          <w:lang w:val="ru-RU"/>
        </w:rPr>
        <w:t xml:space="preserve"> </w:t>
      </w:r>
      <w:r w:rsidRPr="00D759DC">
        <w:rPr>
          <w:rFonts w:ascii="Cambria" w:hAnsi="Cambria" w:cs="Arial"/>
          <w:lang w:val="ru-RU"/>
        </w:rPr>
        <w:tab/>
      </w:r>
      <w:r w:rsidR="00E67203">
        <w:rPr>
          <w:rFonts w:ascii="Cambria" w:hAnsi="Cambria" w:cs="Arial"/>
          <w:lang w:val="ru-RU"/>
        </w:rPr>
        <w:t xml:space="preserve">  </w:t>
      </w:r>
      <w:r>
        <w:rPr>
          <w:rFonts w:ascii="Cambria" w:hAnsi="Cambria" w:cs="Arial"/>
        </w:rPr>
        <w:tab/>
      </w:r>
      <w:r>
        <w:rPr>
          <w:rFonts w:ascii="Cambria" w:hAnsi="Cambria" w:cs="Arial"/>
        </w:rPr>
        <w:tab/>
      </w:r>
      <w:r>
        <w:rPr>
          <w:rFonts w:ascii="Cambria" w:hAnsi="Cambria" w:cs="Arial"/>
          <w:lang w:val="ru-RU"/>
        </w:rPr>
        <w:t xml:space="preserve">                </w:t>
      </w:r>
      <w:r>
        <w:rPr>
          <w:rFonts w:ascii="Cambria" w:hAnsi="Cambria" w:cs="Arial"/>
        </w:rPr>
        <w:tab/>
      </w:r>
      <w:r>
        <w:rPr>
          <w:rFonts w:ascii="Cambria" w:hAnsi="Cambria" w:cs="Arial"/>
        </w:rPr>
        <w:tab/>
      </w:r>
      <w:r>
        <w:rPr>
          <w:rFonts w:ascii="Cambria" w:hAnsi="Cambria" w:cs="Arial"/>
        </w:rPr>
        <w:tab/>
      </w:r>
      <w:r>
        <w:rPr>
          <w:rFonts w:ascii="Cambria" w:hAnsi="Cambria" w:cs="Arial"/>
        </w:rPr>
        <w:tab/>
        <w:t xml:space="preserve">              </w:t>
      </w:r>
      <w:r w:rsidR="00E67203">
        <w:rPr>
          <w:rFonts w:ascii="Cambria" w:hAnsi="Cambria" w:cs="Arial"/>
          <w:lang w:val="ru-RU"/>
        </w:rPr>
        <w:t xml:space="preserve">                        </w:t>
      </w:r>
      <w:proofErr w:type="spellStart"/>
      <w:r>
        <w:rPr>
          <w:rFonts w:ascii="Cambria" w:hAnsi="Cambria" w:cs="Arial"/>
        </w:rPr>
        <w:t>С</w:t>
      </w:r>
      <w:proofErr w:type="gramEnd"/>
      <w:r>
        <w:rPr>
          <w:rFonts w:ascii="Cambria" w:hAnsi="Cambria" w:cs="Arial"/>
        </w:rPr>
        <w:t>тр</w:t>
      </w:r>
      <w:proofErr w:type="spellEnd"/>
      <w:r>
        <w:rPr>
          <w:rFonts w:ascii="Cambria" w:hAnsi="Cambria" w:cs="Arial"/>
        </w:rPr>
        <w:t>.</w:t>
      </w:r>
    </w:p>
    <w:p w:rsidR="00D759DC" w:rsidRPr="001923E4" w:rsidRDefault="00E67203" w:rsidP="00D759DC">
      <w:pPr>
        <w:pStyle w:val="11"/>
        <w:rPr>
          <w:rFonts w:ascii="Cambria" w:hAnsi="Cambria"/>
          <w:noProof/>
          <w:sz w:val="22"/>
          <w:szCs w:val="22"/>
        </w:rPr>
      </w:pPr>
      <w:r>
        <w:rPr>
          <w:rFonts w:ascii="Cambria" w:hAnsi="Cambria" w:cs="Arial"/>
          <w:sz w:val="22"/>
          <w:szCs w:val="22"/>
        </w:rPr>
        <w:t xml:space="preserve">Европейское </w:t>
      </w:r>
      <w:r w:rsidR="00D759DC" w:rsidRPr="001923E4">
        <w:rPr>
          <w:rFonts w:ascii="Cambria" w:hAnsi="Cambria" w:cs="Arial"/>
          <w:sz w:val="22"/>
          <w:szCs w:val="22"/>
        </w:rPr>
        <w:fldChar w:fldCharType="begin"/>
      </w:r>
      <w:r w:rsidR="00D759DC" w:rsidRPr="001923E4">
        <w:rPr>
          <w:rFonts w:ascii="Cambria" w:hAnsi="Cambria" w:cs="Arial"/>
          <w:sz w:val="22"/>
          <w:szCs w:val="22"/>
        </w:rPr>
        <w:instrText xml:space="preserve"> TOC \o "1-3" \h \z \u </w:instrText>
      </w:r>
      <w:r w:rsidR="00D759DC" w:rsidRPr="001923E4">
        <w:rPr>
          <w:rFonts w:ascii="Cambria" w:hAnsi="Cambria" w:cs="Arial"/>
          <w:sz w:val="22"/>
          <w:szCs w:val="22"/>
        </w:rPr>
        <w:fldChar w:fldCharType="separate"/>
      </w:r>
      <w:hyperlink w:anchor="_Toc418615407" w:history="1">
        <w:r>
          <w:rPr>
            <w:rStyle w:val="ae"/>
            <w:rFonts w:ascii="Cambria" w:hAnsi="Cambria" w:cs="Arial"/>
            <w:noProof/>
            <w:lang w:val="ru-RU"/>
          </w:rPr>
          <w:t>п</w:t>
        </w:r>
        <w:r w:rsidR="00D759DC" w:rsidRPr="001923E4">
          <w:rPr>
            <w:rStyle w:val="ae"/>
            <w:rFonts w:ascii="Cambria" w:hAnsi="Cambria" w:cs="Arial"/>
            <w:noProof/>
          </w:rPr>
          <w:t>редисловие</w:t>
        </w:r>
        <w:r w:rsidR="00D759DC" w:rsidRPr="001923E4">
          <w:rPr>
            <w:rFonts w:ascii="Cambria" w:hAnsi="Cambria"/>
            <w:noProof/>
            <w:webHidden/>
          </w:rPr>
          <w:tab/>
        </w:r>
        <w:r>
          <w:rPr>
            <w:rFonts w:ascii="Cambria" w:hAnsi="Cambria"/>
            <w:noProof/>
            <w:webHidden/>
          </w:rPr>
          <w:t>4</w:t>
        </w:r>
      </w:hyperlink>
    </w:p>
    <w:p w:rsidR="00D759DC" w:rsidRPr="001923E4" w:rsidRDefault="00E33F38" w:rsidP="00D759DC">
      <w:pPr>
        <w:pStyle w:val="11"/>
        <w:rPr>
          <w:rFonts w:ascii="Cambria" w:hAnsi="Cambria"/>
          <w:noProof/>
          <w:sz w:val="22"/>
          <w:szCs w:val="22"/>
        </w:rPr>
      </w:pPr>
      <w:hyperlink w:anchor="_Toc418615408" w:history="1">
        <w:r w:rsidR="00D759DC" w:rsidRPr="001923E4">
          <w:rPr>
            <w:rStyle w:val="ae"/>
            <w:rFonts w:ascii="Cambria" w:hAnsi="Cambria" w:cs="Arial"/>
            <w:noProof/>
          </w:rPr>
          <w:t>1. Область применения</w:t>
        </w:r>
        <w:r w:rsidR="00D759DC" w:rsidRPr="001923E4">
          <w:rPr>
            <w:rFonts w:ascii="Cambria" w:hAnsi="Cambria"/>
            <w:noProof/>
            <w:webHidden/>
          </w:rPr>
          <w:tab/>
        </w:r>
        <w:r w:rsidR="00E67203">
          <w:rPr>
            <w:rFonts w:ascii="Cambria" w:hAnsi="Cambria"/>
            <w:noProof/>
            <w:webHidden/>
          </w:rPr>
          <w:t>5</w:t>
        </w:r>
      </w:hyperlink>
    </w:p>
    <w:p w:rsidR="00D759DC" w:rsidRPr="001923E4" w:rsidRDefault="00E33F38" w:rsidP="00D759DC">
      <w:pPr>
        <w:pStyle w:val="11"/>
        <w:rPr>
          <w:rFonts w:ascii="Cambria" w:hAnsi="Cambria"/>
          <w:noProof/>
          <w:sz w:val="22"/>
          <w:szCs w:val="22"/>
        </w:rPr>
      </w:pPr>
      <w:hyperlink w:anchor="_Toc418615409" w:history="1">
        <w:r w:rsidR="00D759DC" w:rsidRPr="001923E4">
          <w:rPr>
            <w:rStyle w:val="ae"/>
            <w:rFonts w:ascii="Cambria" w:hAnsi="Cambria" w:cs="Arial"/>
            <w:noProof/>
          </w:rPr>
          <w:t>2. Нормативные ссылки</w:t>
        </w:r>
        <w:r w:rsidR="00D759DC" w:rsidRPr="001923E4">
          <w:rPr>
            <w:rFonts w:ascii="Cambria" w:hAnsi="Cambria"/>
            <w:noProof/>
            <w:webHidden/>
          </w:rPr>
          <w:tab/>
        </w:r>
        <w:r w:rsidR="00E67203">
          <w:rPr>
            <w:rFonts w:ascii="Cambria" w:hAnsi="Cambria"/>
            <w:noProof/>
            <w:webHidden/>
          </w:rPr>
          <w:t>5</w:t>
        </w:r>
      </w:hyperlink>
    </w:p>
    <w:p w:rsidR="00D759DC" w:rsidRPr="001923E4" w:rsidRDefault="00E33F38" w:rsidP="00D759DC">
      <w:pPr>
        <w:pStyle w:val="11"/>
        <w:rPr>
          <w:rFonts w:ascii="Cambria" w:hAnsi="Cambria"/>
          <w:noProof/>
          <w:sz w:val="22"/>
          <w:szCs w:val="22"/>
        </w:rPr>
      </w:pPr>
      <w:hyperlink w:anchor="_Toc418615410" w:history="1">
        <w:r w:rsidR="00D759DC" w:rsidRPr="001923E4">
          <w:rPr>
            <w:rStyle w:val="ae"/>
            <w:rFonts w:ascii="Cambria" w:hAnsi="Cambria" w:cs="Arial"/>
            <w:noProof/>
          </w:rPr>
          <w:t>3. Термины и определения</w:t>
        </w:r>
        <w:r w:rsidR="00D759DC" w:rsidRPr="001923E4">
          <w:rPr>
            <w:rFonts w:ascii="Cambria" w:hAnsi="Cambria"/>
            <w:noProof/>
            <w:webHidden/>
          </w:rPr>
          <w:tab/>
        </w:r>
        <w:r w:rsidR="00E67203">
          <w:rPr>
            <w:rFonts w:ascii="Cambria" w:hAnsi="Cambria"/>
            <w:noProof/>
            <w:webHidden/>
          </w:rPr>
          <w:t>5</w:t>
        </w:r>
      </w:hyperlink>
    </w:p>
    <w:p w:rsidR="00D759DC" w:rsidRPr="001923E4" w:rsidRDefault="00E33F38" w:rsidP="00D759DC">
      <w:pPr>
        <w:pStyle w:val="11"/>
        <w:rPr>
          <w:rStyle w:val="ae"/>
          <w:rFonts w:ascii="Cambria" w:hAnsi="Cambria"/>
          <w:noProof/>
        </w:rPr>
      </w:pPr>
      <w:hyperlink w:anchor="_Toc418615411" w:history="1">
        <w:r w:rsidR="00D759DC" w:rsidRPr="001923E4">
          <w:rPr>
            <w:rStyle w:val="ae"/>
            <w:rFonts w:ascii="Cambria" w:hAnsi="Cambria" w:cs="Arial"/>
            <w:noProof/>
          </w:rPr>
          <w:t>4. Эксплуатация, техническое обслуживание и использование аттракционов и устройств для развлечений</w:t>
        </w:r>
        <w:r w:rsidR="00D759DC" w:rsidRPr="001923E4">
          <w:rPr>
            <w:rFonts w:ascii="Cambria" w:hAnsi="Cambria"/>
            <w:noProof/>
            <w:webHidden/>
          </w:rPr>
          <w:tab/>
        </w:r>
        <w:r w:rsidR="00E67203">
          <w:rPr>
            <w:rFonts w:ascii="Cambria" w:hAnsi="Cambria"/>
            <w:noProof/>
            <w:webHidden/>
          </w:rPr>
          <w:t>11</w:t>
        </w:r>
      </w:hyperlink>
    </w:p>
    <w:p w:rsidR="00D759DC" w:rsidRPr="00D759DC" w:rsidRDefault="00D759DC" w:rsidP="00D759DC">
      <w:pPr>
        <w:tabs>
          <w:tab w:val="right" w:leader="dot" w:pos="9639"/>
        </w:tabs>
        <w:ind w:firstLine="426"/>
        <w:rPr>
          <w:rFonts w:ascii="Cambria" w:hAnsi="Cambria"/>
          <w:lang w:val="ru-RU"/>
        </w:rPr>
      </w:pPr>
      <w:r w:rsidRPr="00D759DC">
        <w:rPr>
          <w:rFonts w:ascii="Cambria" w:hAnsi="Cambria"/>
          <w:lang w:val="ru-RU"/>
        </w:rPr>
        <w:t>4.1 Введение</w:t>
      </w:r>
      <w:r w:rsidRPr="00D759DC">
        <w:rPr>
          <w:rFonts w:ascii="Cambria" w:hAnsi="Cambria"/>
          <w:lang w:val="ru-RU"/>
        </w:rPr>
        <w:tab/>
      </w:r>
      <w:r w:rsidR="00E67203">
        <w:rPr>
          <w:rFonts w:ascii="Cambria" w:hAnsi="Cambria"/>
          <w:lang w:val="ru-RU"/>
        </w:rPr>
        <w:t>11</w:t>
      </w:r>
    </w:p>
    <w:p w:rsidR="00D759DC" w:rsidRPr="00D759DC" w:rsidRDefault="00D759DC" w:rsidP="00D759DC">
      <w:pPr>
        <w:tabs>
          <w:tab w:val="right" w:leader="dot" w:pos="9639"/>
        </w:tabs>
        <w:ind w:firstLine="426"/>
        <w:rPr>
          <w:rFonts w:ascii="Cambria" w:hAnsi="Cambria"/>
          <w:lang w:val="ru-RU"/>
        </w:rPr>
      </w:pPr>
      <w:r w:rsidRPr="00D759DC">
        <w:rPr>
          <w:rFonts w:ascii="Cambria" w:hAnsi="Cambria"/>
          <w:lang w:val="ru-RU"/>
        </w:rPr>
        <w:t>4.2 Стандартная документация</w:t>
      </w:r>
      <w:r w:rsidRPr="00D759DC">
        <w:rPr>
          <w:rFonts w:ascii="Cambria" w:hAnsi="Cambria"/>
          <w:lang w:val="ru-RU"/>
        </w:rPr>
        <w:tab/>
      </w:r>
      <w:r w:rsidR="00E67203">
        <w:rPr>
          <w:rFonts w:ascii="Cambria" w:hAnsi="Cambria"/>
          <w:lang w:val="ru-RU"/>
        </w:rPr>
        <w:t>11</w:t>
      </w:r>
    </w:p>
    <w:p w:rsidR="00D759DC" w:rsidRPr="00D759DC" w:rsidRDefault="00D759DC" w:rsidP="00D759DC">
      <w:pPr>
        <w:tabs>
          <w:tab w:val="right" w:leader="dot" w:pos="9639"/>
        </w:tabs>
        <w:ind w:firstLine="426"/>
        <w:rPr>
          <w:rFonts w:ascii="Cambria" w:hAnsi="Cambria"/>
          <w:lang w:val="ru-RU"/>
        </w:rPr>
      </w:pPr>
      <w:r w:rsidRPr="00D759DC">
        <w:rPr>
          <w:rFonts w:ascii="Cambria" w:hAnsi="Cambria"/>
          <w:lang w:val="ru-RU"/>
        </w:rPr>
        <w:t>4.3 Обязанности администратора</w:t>
      </w:r>
      <w:r w:rsidRPr="00D759DC">
        <w:rPr>
          <w:rFonts w:ascii="Cambria" w:hAnsi="Cambria"/>
          <w:lang w:val="ru-RU"/>
        </w:rPr>
        <w:tab/>
      </w:r>
      <w:r w:rsidR="00E67203">
        <w:rPr>
          <w:rFonts w:ascii="Cambria" w:hAnsi="Cambria"/>
          <w:lang w:val="ru-RU"/>
        </w:rPr>
        <w:t>11</w:t>
      </w:r>
    </w:p>
    <w:p w:rsidR="00D759DC" w:rsidRPr="00D759DC" w:rsidRDefault="00D759DC" w:rsidP="00D759DC">
      <w:pPr>
        <w:tabs>
          <w:tab w:val="right" w:leader="dot" w:pos="9639"/>
        </w:tabs>
        <w:ind w:firstLine="851"/>
        <w:rPr>
          <w:rFonts w:ascii="Cambria" w:hAnsi="Cambria"/>
          <w:lang w:val="ru-RU"/>
        </w:rPr>
      </w:pPr>
      <w:r w:rsidRPr="00D759DC">
        <w:rPr>
          <w:rFonts w:ascii="Cambria" w:hAnsi="Cambria"/>
          <w:lang w:val="ru-RU"/>
        </w:rPr>
        <w:t>4.3.1 Общие положения</w:t>
      </w:r>
      <w:r w:rsidRPr="00D759DC">
        <w:rPr>
          <w:rFonts w:ascii="Cambria" w:hAnsi="Cambria"/>
          <w:lang w:val="ru-RU"/>
        </w:rPr>
        <w:tab/>
      </w:r>
      <w:r w:rsidR="00E67203">
        <w:rPr>
          <w:rFonts w:ascii="Cambria" w:hAnsi="Cambria"/>
          <w:lang w:val="ru-RU"/>
        </w:rPr>
        <w:t>11</w:t>
      </w:r>
    </w:p>
    <w:p w:rsidR="00D759DC" w:rsidRPr="00D759DC" w:rsidRDefault="00D759DC" w:rsidP="00D759DC">
      <w:pPr>
        <w:tabs>
          <w:tab w:val="right" w:leader="dot" w:pos="9639"/>
        </w:tabs>
        <w:ind w:firstLine="851"/>
        <w:rPr>
          <w:rFonts w:ascii="Cambria" w:hAnsi="Cambria"/>
          <w:lang w:val="ru-RU"/>
        </w:rPr>
      </w:pPr>
      <w:r w:rsidRPr="00D759DC">
        <w:rPr>
          <w:rFonts w:ascii="Cambria" w:hAnsi="Cambria"/>
          <w:lang w:val="ru-RU"/>
        </w:rPr>
        <w:t>4.3.2 Подбор и обучение персонала</w:t>
      </w:r>
      <w:r w:rsidRPr="00D759DC">
        <w:rPr>
          <w:rFonts w:ascii="Cambria" w:hAnsi="Cambria"/>
          <w:lang w:val="ru-RU"/>
        </w:rPr>
        <w:tab/>
      </w:r>
      <w:r w:rsidR="00E67203">
        <w:rPr>
          <w:rFonts w:ascii="Cambria" w:hAnsi="Cambria"/>
          <w:lang w:val="ru-RU"/>
        </w:rPr>
        <w:t>12</w:t>
      </w:r>
    </w:p>
    <w:p w:rsidR="00D759DC" w:rsidRPr="00D759DC" w:rsidRDefault="00D759DC" w:rsidP="00D759DC">
      <w:pPr>
        <w:tabs>
          <w:tab w:val="right" w:leader="dot" w:pos="9639"/>
        </w:tabs>
        <w:ind w:firstLine="851"/>
        <w:rPr>
          <w:rFonts w:ascii="Cambria" w:hAnsi="Cambria"/>
          <w:lang w:val="ru-RU"/>
        </w:rPr>
      </w:pPr>
      <w:r w:rsidRPr="00D759DC">
        <w:rPr>
          <w:rFonts w:ascii="Cambria" w:hAnsi="Cambria"/>
          <w:lang w:val="ru-RU"/>
        </w:rPr>
        <w:t>4.3.3 Монтаж и демонтаж</w:t>
      </w:r>
      <w:r w:rsidRPr="00D759DC">
        <w:rPr>
          <w:rFonts w:ascii="Cambria" w:hAnsi="Cambria"/>
          <w:lang w:val="ru-RU"/>
        </w:rPr>
        <w:tab/>
      </w:r>
      <w:r w:rsidR="00E67203">
        <w:rPr>
          <w:rFonts w:ascii="Cambria" w:hAnsi="Cambria"/>
          <w:lang w:val="ru-RU"/>
        </w:rPr>
        <w:t>12</w:t>
      </w:r>
    </w:p>
    <w:p w:rsidR="00D759DC" w:rsidRPr="00D759DC" w:rsidRDefault="00D759DC" w:rsidP="00D759DC">
      <w:pPr>
        <w:tabs>
          <w:tab w:val="right" w:leader="dot" w:pos="9639"/>
        </w:tabs>
        <w:ind w:firstLine="851"/>
        <w:rPr>
          <w:rFonts w:ascii="Cambria" w:hAnsi="Cambria"/>
          <w:lang w:val="ru-RU"/>
        </w:rPr>
      </w:pPr>
      <w:r w:rsidRPr="00D759DC">
        <w:rPr>
          <w:rFonts w:ascii="Cambria" w:hAnsi="Cambria"/>
          <w:lang w:val="ru-RU"/>
        </w:rPr>
        <w:t>4.3.4 Уход за оборудованием</w:t>
      </w:r>
      <w:r w:rsidRPr="00D759DC">
        <w:rPr>
          <w:rFonts w:ascii="Cambria" w:hAnsi="Cambria"/>
          <w:lang w:val="ru-RU"/>
        </w:rPr>
        <w:tab/>
        <w:t>1</w:t>
      </w:r>
      <w:r w:rsidR="00E67203">
        <w:rPr>
          <w:rFonts w:ascii="Cambria" w:hAnsi="Cambria"/>
          <w:lang w:val="ru-RU"/>
        </w:rPr>
        <w:t>5</w:t>
      </w:r>
    </w:p>
    <w:p w:rsidR="00D759DC" w:rsidRPr="00D759DC" w:rsidRDefault="00D759DC" w:rsidP="00D759DC">
      <w:pPr>
        <w:tabs>
          <w:tab w:val="right" w:leader="dot" w:pos="9639"/>
        </w:tabs>
        <w:ind w:firstLine="851"/>
        <w:rPr>
          <w:rFonts w:ascii="Cambria" w:hAnsi="Cambria"/>
          <w:lang w:val="ru-RU"/>
        </w:rPr>
      </w:pPr>
      <w:r w:rsidRPr="00D759DC">
        <w:rPr>
          <w:rFonts w:ascii="Cambria" w:hAnsi="Cambria"/>
          <w:lang w:val="ru-RU"/>
        </w:rPr>
        <w:t>4.3.5 Опытная эксплуатация и проверки</w:t>
      </w:r>
      <w:r w:rsidRPr="00D759DC">
        <w:rPr>
          <w:rFonts w:ascii="Cambria" w:hAnsi="Cambria"/>
          <w:lang w:val="ru-RU"/>
        </w:rPr>
        <w:tab/>
        <w:t>1</w:t>
      </w:r>
      <w:r w:rsidR="00E67203">
        <w:rPr>
          <w:rFonts w:ascii="Cambria" w:hAnsi="Cambria"/>
          <w:lang w:val="ru-RU"/>
        </w:rPr>
        <w:t>8</w:t>
      </w:r>
    </w:p>
    <w:p w:rsidR="00D759DC" w:rsidRPr="00D759DC" w:rsidRDefault="00D759DC" w:rsidP="00D759DC">
      <w:pPr>
        <w:tabs>
          <w:tab w:val="right" w:leader="dot" w:pos="9639"/>
        </w:tabs>
        <w:ind w:firstLine="851"/>
        <w:rPr>
          <w:rFonts w:ascii="Cambria" w:hAnsi="Cambria"/>
          <w:lang w:val="ru-RU"/>
        </w:rPr>
      </w:pPr>
      <w:r w:rsidRPr="00D759DC">
        <w:rPr>
          <w:rFonts w:ascii="Cambria" w:hAnsi="Cambria"/>
          <w:lang w:val="ru-RU"/>
        </w:rPr>
        <w:t>4.3.6 Эксплуатация</w:t>
      </w:r>
      <w:r w:rsidRPr="00D759DC">
        <w:rPr>
          <w:rFonts w:ascii="Cambria" w:hAnsi="Cambria"/>
          <w:lang w:val="ru-RU"/>
        </w:rPr>
        <w:tab/>
        <w:t>1</w:t>
      </w:r>
      <w:r w:rsidR="00E67203">
        <w:rPr>
          <w:rFonts w:ascii="Cambria" w:hAnsi="Cambria"/>
          <w:lang w:val="ru-RU"/>
        </w:rPr>
        <w:t>9</w:t>
      </w:r>
    </w:p>
    <w:p w:rsidR="00D759DC" w:rsidRPr="00D759DC" w:rsidRDefault="00D759DC" w:rsidP="00D759DC">
      <w:pPr>
        <w:tabs>
          <w:tab w:val="right" w:leader="dot" w:pos="9639"/>
        </w:tabs>
        <w:ind w:firstLine="851"/>
        <w:rPr>
          <w:rFonts w:ascii="Cambria" w:hAnsi="Cambria"/>
          <w:lang w:val="ru-RU"/>
        </w:rPr>
      </w:pPr>
      <w:r w:rsidRPr="00D759DC">
        <w:rPr>
          <w:rFonts w:ascii="Cambria" w:hAnsi="Cambria"/>
          <w:lang w:val="ru-RU"/>
        </w:rPr>
        <w:t>4.3.7 Обязанности по надзору за работой устройства</w:t>
      </w:r>
      <w:r w:rsidRPr="00D759DC">
        <w:rPr>
          <w:rFonts w:ascii="Cambria" w:hAnsi="Cambria"/>
          <w:lang w:val="ru-RU"/>
        </w:rPr>
        <w:tab/>
      </w:r>
      <w:r w:rsidR="00E67203">
        <w:rPr>
          <w:rFonts w:ascii="Cambria" w:hAnsi="Cambria"/>
          <w:lang w:val="ru-RU"/>
        </w:rPr>
        <w:t>20</w:t>
      </w:r>
    </w:p>
    <w:p w:rsidR="00D759DC" w:rsidRPr="00D759DC" w:rsidRDefault="00D759DC" w:rsidP="00D759DC">
      <w:pPr>
        <w:tabs>
          <w:tab w:val="right" w:leader="dot" w:pos="9639"/>
        </w:tabs>
        <w:ind w:firstLine="851"/>
        <w:rPr>
          <w:rFonts w:ascii="Cambria" w:hAnsi="Cambria"/>
          <w:lang w:val="ru-RU"/>
        </w:rPr>
      </w:pPr>
      <w:r w:rsidRPr="00D759DC">
        <w:rPr>
          <w:rFonts w:ascii="Cambria" w:hAnsi="Cambria"/>
          <w:lang w:val="ru-RU"/>
        </w:rPr>
        <w:t>4.3.8 Техобслуживание (уход, ремонт, модификации)</w:t>
      </w:r>
      <w:r w:rsidRPr="00D759DC">
        <w:rPr>
          <w:rFonts w:ascii="Cambria" w:hAnsi="Cambria"/>
          <w:lang w:val="ru-RU"/>
        </w:rPr>
        <w:tab/>
      </w:r>
      <w:r w:rsidR="00E67203">
        <w:rPr>
          <w:rFonts w:ascii="Cambria" w:hAnsi="Cambria"/>
          <w:lang w:val="ru-RU"/>
        </w:rPr>
        <w:t>21</w:t>
      </w:r>
    </w:p>
    <w:p w:rsidR="00D759DC" w:rsidRPr="00D759DC" w:rsidRDefault="00D759DC" w:rsidP="00D759DC">
      <w:pPr>
        <w:tabs>
          <w:tab w:val="right" w:leader="dot" w:pos="9639"/>
        </w:tabs>
        <w:ind w:firstLine="426"/>
        <w:rPr>
          <w:rFonts w:ascii="Cambria" w:hAnsi="Cambria"/>
          <w:lang w:val="ru-RU"/>
        </w:rPr>
      </w:pPr>
      <w:r w:rsidRPr="00D759DC">
        <w:rPr>
          <w:rFonts w:ascii="Cambria" w:hAnsi="Cambria"/>
          <w:lang w:val="ru-RU"/>
        </w:rPr>
        <w:t>4.4 Обязанности оператора устройства</w:t>
      </w:r>
      <w:r w:rsidR="00E67203">
        <w:rPr>
          <w:rFonts w:ascii="Cambria" w:hAnsi="Cambria"/>
          <w:lang w:val="ru-RU"/>
        </w:rPr>
        <w:t xml:space="preserve"> для </w:t>
      </w:r>
      <w:r w:rsidR="00B87AB1">
        <w:rPr>
          <w:rFonts w:ascii="Cambria" w:hAnsi="Cambria"/>
          <w:lang w:val="ru-RU"/>
        </w:rPr>
        <w:t>развлечений</w:t>
      </w:r>
      <w:r w:rsidRPr="00D759DC">
        <w:rPr>
          <w:rFonts w:ascii="Cambria" w:hAnsi="Cambria"/>
          <w:lang w:val="ru-RU"/>
        </w:rPr>
        <w:tab/>
        <w:t>2</w:t>
      </w:r>
      <w:r w:rsidR="00E67203">
        <w:rPr>
          <w:rFonts w:ascii="Cambria" w:hAnsi="Cambria"/>
          <w:lang w:val="ru-RU"/>
        </w:rPr>
        <w:t>3</w:t>
      </w:r>
    </w:p>
    <w:p w:rsidR="00D759DC" w:rsidRDefault="00D759DC" w:rsidP="00D759DC">
      <w:pPr>
        <w:tabs>
          <w:tab w:val="right" w:leader="dot" w:pos="9639"/>
        </w:tabs>
        <w:ind w:firstLine="851"/>
        <w:rPr>
          <w:rFonts w:ascii="Cambria" w:hAnsi="Cambria"/>
          <w:lang w:val="ru-RU"/>
        </w:rPr>
      </w:pPr>
      <w:r w:rsidRPr="00D759DC">
        <w:rPr>
          <w:rFonts w:ascii="Cambria" w:hAnsi="Cambria"/>
          <w:lang w:val="ru-RU"/>
        </w:rPr>
        <w:t xml:space="preserve">4.4.1 Общие </w:t>
      </w:r>
      <w:r w:rsidR="00B87AB1">
        <w:rPr>
          <w:rFonts w:ascii="Cambria" w:hAnsi="Cambria"/>
          <w:lang w:val="ru-RU"/>
        </w:rPr>
        <w:t>положения</w:t>
      </w:r>
      <w:r w:rsidRPr="00D759DC">
        <w:rPr>
          <w:rFonts w:ascii="Cambria" w:hAnsi="Cambria"/>
          <w:lang w:val="ru-RU"/>
        </w:rPr>
        <w:tab/>
        <w:t>2</w:t>
      </w:r>
      <w:r w:rsidR="00E67203">
        <w:rPr>
          <w:rFonts w:ascii="Cambria" w:hAnsi="Cambria"/>
          <w:lang w:val="ru-RU"/>
        </w:rPr>
        <w:t>3</w:t>
      </w:r>
    </w:p>
    <w:p w:rsidR="00E67203" w:rsidRPr="00D759DC" w:rsidRDefault="00E67203" w:rsidP="00D759DC">
      <w:pPr>
        <w:tabs>
          <w:tab w:val="right" w:leader="dot" w:pos="9639"/>
        </w:tabs>
        <w:ind w:firstLine="851"/>
        <w:rPr>
          <w:rFonts w:ascii="Cambria" w:hAnsi="Cambria"/>
          <w:lang w:val="ru-RU"/>
        </w:rPr>
      </w:pPr>
      <w:r>
        <w:rPr>
          <w:rFonts w:ascii="Cambria" w:hAnsi="Cambria"/>
          <w:lang w:val="ru-RU"/>
        </w:rPr>
        <w:t>4.4.2 Общие требования</w:t>
      </w:r>
      <w:r w:rsidR="00B87AB1">
        <w:rPr>
          <w:rFonts w:ascii="Cambria" w:hAnsi="Cambria"/>
          <w:lang w:val="ru-RU"/>
        </w:rPr>
        <w:t>……………………………………………………………………………………………24</w:t>
      </w:r>
    </w:p>
    <w:p w:rsidR="00D759DC" w:rsidRPr="00D759DC" w:rsidRDefault="00D759DC" w:rsidP="00D759DC">
      <w:pPr>
        <w:tabs>
          <w:tab w:val="right" w:leader="dot" w:pos="9639"/>
        </w:tabs>
        <w:ind w:firstLine="851"/>
        <w:rPr>
          <w:rFonts w:ascii="Cambria" w:hAnsi="Cambria"/>
          <w:lang w:val="ru-RU"/>
        </w:rPr>
      </w:pPr>
      <w:r w:rsidRPr="00D759DC">
        <w:rPr>
          <w:rFonts w:ascii="Cambria" w:hAnsi="Cambria"/>
          <w:lang w:val="ru-RU"/>
        </w:rPr>
        <w:t>4.4.</w:t>
      </w:r>
      <w:r w:rsidR="00B87AB1">
        <w:rPr>
          <w:rFonts w:ascii="Cambria" w:hAnsi="Cambria"/>
          <w:lang w:val="ru-RU"/>
        </w:rPr>
        <w:t>3</w:t>
      </w:r>
      <w:r w:rsidRPr="00D759DC">
        <w:rPr>
          <w:rFonts w:ascii="Cambria" w:hAnsi="Cambria"/>
          <w:lang w:val="ru-RU"/>
        </w:rPr>
        <w:t xml:space="preserve"> Безопасная эксплуатация</w:t>
      </w:r>
      <w:r w:rsidRPr="00D759DC">
        <w:rPr>
          <w:rFonts w:ascii="Cambria" w:hAnsi="Cambria"/>
          <w:lang w:val="ru-RU"/>
        </w:rPr>
        <w:tab/>
        <w:t>2</w:t>
      </w:r>
      <w:r w:rsidR="00B87AB1">
        <w:rPr>
          <w:rFonts w:ascii="Cambria" w:hAnsi="Cambria"/>
          <w:lang w:val="ru-RU"/>
        </w:rPr>
        <w:t>4</w:t>
      </w:r>
    </w:p>
    <w:p w:rsidR="00D759DC" w:rsidRPr="00D759DC" w:rsidRDefault="00D759DC" w:rsidP="00D759DC">
      <w:pPr>
        <w:tabs>
          <w:tab w:val="right" w:leader="dot" w:pos="9639"/>
        </w:tabs>
        <w:ind w:firstLine="426"/>
        <w:rPr>
          <w:rFonts w:ascii="Cambria" w:hAnsi="Cambria"/>
          <w:lang w:val="ru-RU"/>
        </w:rPr>
      </w:pPr>
      <w:r w:rsidRPr="00D759DC">
        <w:rPr>
          <w:rFonts w:ascii="Cambria" w:hAnsi="Cambria"/>
          <w:lang w:val="ru-RU"/>
        </w:rPr>
        <w:t>4.5 Обязанности помощника оператора</w:t>
      </w:r>
      <w:r w:rsidRPr="00D759DC">
        <w:rPr>
          <w:rFonts w:ascii="Cambria" w:hAnsi="Cambria"/>
          <w:lang w:val="ru-RU"/>
        </w:rPr>
        <w:tab/>
        <w:t>2</w:t>
      </w:r>
      <w:r w:rsidR="00B87AB1">
        <w:rPr>
          <w:rFonts w:ascii="Cambria" w:hAnsi="Cambria"/>
          <w:lang w:val="ru-RU"/>
        </w:rPr>
        <w:t>5</w:t>
      </w:r>
    </w:p>
    <w:p w:rsidR="00D759DC" w:rsidRPr="00D759DC" w:rsidRDefault="00D759DC" w:rsidP="00D759DC">
      <w:pPr>
        <w:tabs>
          <w:tab w:val="right" w:leader="dot" w:pos="9639"/>
        </w:tabs>
        <w:ind w:firstLine="426"/>
        <w:rPr>
          <w:rFonts w:ascii="Cambria" w:hAnsi="Cambria"/>
          <w:lang w:val="ru-RU"/>
        </w:rPr>
      </w:pPr>
      <w:r w:rsidRPr="00D759DC">
        <w:rPr>
          <w:rFonts w:ascii="Cambria" w:hAnsi="Cambria"/>
          <w:lang w:val="ru-RU"/>
        </w:rPr>
        <w:t xml:space="preserve">4.6 </w:t>
      </w:r>
      <w:r w:rsidR="00B87AB1">
        <w:rPr>
          <w:rFonts w:ascii="Cambria" w:hAnsi="Cambria"/>
          <w:lang w:val="ru-RU"/>
        </w:rPr>
        <w:t>Независимая п</w:t>
      </w:r>
      <w:r w:rsidRPr="00D759DC">
        <w:rPr>
          <w:rFonts w:ascii="Cambria" w:hAnsi="Cambria"/>
          <w:lang w:val="ru-RU"/>
        </w:rPr>
        <w:t>роверка</w:t>
      </w:r>
      <w:r w:rsidRPr="00D759DC">
        <w:rPr>
          <w:rFonts w:ascii="Cambria" w:hAnsi="Cambria"/>
          <w:lang w:val="ru-RU"/>
        </w:rPr>
        <w:tab/>
        <w:t>2</w:t>
      </w:r>
      <w:r w:rsidR="00B87AB1">
        <w:rPr>
          <w:rFonts w:ascii="Cambria" w:hAnsi="Cambria"/>
          <w:lang w:val="ru-RU"/>
        </w:rPr>
        <w:t>6</w:t>
      </w:r>
    </w:p>
    <w:p w:rsidR="00D759DC" w:rsidRDefault="00D759DC" w:rsidP="00D759DC">
      <w:pPr>
        <w:tabs>
          <w:tab w:val="right" w:leader="dot" w:pos="9639"/>
        </w:tabs>
        <w:ind w:firstLine="851"/>
        <w:rPr>
          <w:rFonts w:ascii="Cambria" w:hAnsi="Cambria"/>
          <w:lang w:val="ru-RU"/>
        </w:rPr>
      </w:pPr>
      <w:r w:rsidRPr="00D759DC">
        <w:rPr>
          <w:rFonts w:ascii="Cambria" w:hAnsi="Cambria"/>
          <w:lang w:val="ru-RU"/>
        </w:rPr>
        <w:t xml:space="preserve">4.6.1 </w:t>
      </w:r>
      <w:r w:rsidR="00B87AB1">
        <w:rPr>
          <w:rFonts w:ascii="Cambria" w:hAnsi="Cambria"/>
          <w:lang w:val="ru-RU"/>
        </w:rPr>
        <w:t>П</w:t>
      </w:r>
      <w:r w:rsidRPr="00D759DC">
        <w:rPr>
          <w:rFonts w:ascii="Cambria" w:hAnsi="Cambria"/>
          <w:lang w:val="ru-RU"/>
        </w:rPr>
        <w:t>роверка в процессе эксплуатации</w:t>
      </w:r>
      <w:r w:rsidRPr="00D759DC">
        <w:rPr>
          <w:rFonts w:ascii="Cambria" w:hAnsi="Cambria"/>
          <w:lang w:val="ru-RU"/>
        </w:rPr>
        <w:tab/>
        <w:t>2</w:t>
      </w:r>
      <w:r w:rsidR="00B87AB1">
        <w:rPr>
          <w:rFonts w:ascii="Cambria" w:hAnsi="Cambria"/>
          <w:lang w:val="ru-RU"/>
        </w:rPr>
        <w:t>6</w:t>
      </w:r>
    </w:p>
    <w:p w:rsidR="00B87AB1" w:rsidRPr="00D759DC" w:rsidRDefault="00B87AB1" w:rsidP="00D759DC">
      <w:pPr>
        <w:tabs>
          <w:tab w:val="right" w:leader="dot" w:pos="9639"/>
        </w:tabs>
        <w:ind w:firstLine="851"/>
        <w:rPr>
          <w:rFonts w:ascii="Cambria" w:hAnsi="Cambria"/>
          <w:lang w:val="ru-RU"/>
        </w:rPr>
      </w:pPr>
      <w:r>
        <w:rPr>
          <w:rFonts w:ascii="Cambria" w:hAnsi="Cambria"/>
          <w:lang w:val="ru-RU"/>
        </w:rPr>
        <w:t>4.6.2 Отчеты ………………………………………………………………………………………………………………26</w:t>
      </w:r>
    </w:p>
    <w:p w:rsidR="00D759DC" w:rsidRPr="00D759DC" w:rsidRDefault="00D759DC" w:rsidP="00D759DC">
      <w:pPr>
        <w:tabs>
          <w:tab w:val="right" w:leader="dot" w:pos="9639"/>
        </w:tabs>
        <w:ind w:firstLine="426"/>
        <w:rPr>
          <w:rFonts w:ascii="Cambria" w:hAnsi="Cambria"/>
          <w:lang w:val="ru-RU"/>
        </w:rPr>
      </w:pPr>
      <w:r w:rsidRPr="00D759DC">
        <w:rPr>
          <w:rFonts w:ascii="Cambria" w:hAnsi="Cambria"/>
          <w:lang w:val="ru-RU"/>
        </w:rPr>
        <w:t xml:space="preserve">4.7 </w:t>
      </w:r>
      <w:r w:rsidR="006D423C">
        <w:rPr>
          <w:rFonts w:ascii="Cambria" w:hAnsi="Cambria"/>
          <w:lang w:val="ru-RU"/>
        </w:rPr>
        <w:t>Аварийные</w:t>
      </w:r>
      <w:r w:rsidR="00B87AB1">
        <w:rPr>
          <w:rFonts w:ascii="Cambria" w:hAnsi="Cambria"/>
          <w:lang w:val="ru-RU"/>
        </w:rPr>
        <w:t xml:space="preserve"> ситуации</w:t>
      </w:r>
      <w:r w:rsidRPr="00D759DC">
        <w:rPr>
          <w:rFonts w:ascii="Cambria" w:hAnsi="Cambria"/>
          <w:lang w:val="ru-RU"/>
        </w:rPr>
        <w:tab/>
        <w:t>2</w:t>
      </w:r>
      <w:r w:rsidR="00B87AB1">
        <w:rPr>
          <w:rFonts w:ascii="Cambria" w:hAnsi="Cambria"/>
          <w:lang w:val="ru-RU"/>
        </w:rPr>
        <w:t>6</w:t>
      </w:r>
    </w:p>
    <w:p w:rsidR="00B87AB1" w:rsidRDefault="00D759DC" w:rsidP="00D759DC">
      <w:pPr>
        <w:tabs>
          <w:tab w:val="right" w:leader="dot" w:pos="9639"/>
        </w:tabs>
        <w:ind w:firstLine="851"/>
        <w:rPr>
          <w:rFonts w:ascii="Cambria" w:hAnsi="Cambria"/>
          <w:lang w:val="ru-RU"/>
        </w:rPr>
      </w:pPr>
      <w:r w:rsidRPr="00D759DC">
        <w:rPr>
          <w:rFonts w:ascii="Cambria" w:hAnsi="Cambria"/>
          <w:lang w:val="ru-RU"/>
        </w:rPr>
        <w:t xml:space="preserve">4.7.1 </w:t>
      </w:r>
      <w:r w:rsidR="00B87AB1">
        <w:rPr>
          <w:rFonts w:ascii="Cambria" w:hAnsi="Cambria"/>
          <w:lang w:val="ru-RU"/>
        </w:rPr>
        <w:t>Общие положения ……………………………………………………………………………………………26</w:t>
      </w:r>
    </w:p>
    <w:p w:rsidR="00D759DC" w:rsidRPr="00D759DC" w:rsidRDefault="00B87AB1" w:rsidP="00D759DC">
      <w:pPr>
        <w:tabs>
          <w:tab w:val="right" w:leader="dot" w:pos="9639"/>
        </w:tabs>
        <w:ind w:firstLine="851"/>
        <w:rPr>
          <w:rFonts w:ascii="Cambria" w:hAnsi="Cambria"/>
          <w:lang w:val="ru-RU"/>
        </w:rPr>
      </w:pPr>
      <w:r>
        <w:rPr>
          <w:rFonts w:ascii="Cambria" w:hAnsi="Cambria"/>
          <w:lang w:val="ru-RU"/>
        </w:rPr>
        <w:t xml:space="preserve">4.7.2 </w:t>
      </w:r>
      <w:r w:rsidR="00D759DC" w:rsidRPr="00D759DC">
        <w:rPr>
          <w:rFonts w:ascii="Cambria" w:hAnsi="Cambria"/>
          <w:lang w:val="ru-RU"/>
        </w:rPr>
        <w:t>Средства эвакуации и аварийного покидания</w:t>
      </w:r>
      <w:r w:rsidR="00D759DC" w:rsidRPr="00D759DC">
        <w:rPr>
          <w:rFonts w:ascii="Cambria" w:hAnsi="Cambria"/>
          <w:lang w:val="ru-RU"/>
        </w:rPr>
        <w:tab/>
        <w:t>2</w:t>
      </w:r>
      <w:r>
        <w:rPr>
          <w:rFonts w:ascii="Cambria" w:hAnsi="Cambria"/>
          <w:lang w:val="ru-RU"/>
        </w:rPr>
        <w:t>6</w:t>
      </w:r>
    </w:p>
    <w:p w:rsidR="00D759DC" w:rsidRPr="00B87AB1" w:rsidRDefault="00D759DC" w:rsidP="00D759DC">
      <w:pPr>
        <w:tabs>
          <w:tab w:val="right" w:leader="dot" w:pos="9639"/>
        </w:tabs>
        <w:ind w:firstLine="851"/>
        <w:rPr>
          <w:rFonts w:ascii="Cambria" w:hAnsi="Cambria"/>
          <w:lang w:val="ru-RU"/>
        </w:rPr>
      </w:pPr>
      <w:r w:rsidRPr="00B87AB1">
        <w:rPr>
          <w:rFonts w:ascii="Cambria" w:hAnsi="Cambria"/>
          <w:lang w:val="ru-RU"/>
        </w:rPr>
        <w:t>4.7.</w:t>
      </w:r>
      <w:r w:rsidR="00B87AB1">
        <w:rPr>
          <w:rFonts w:ascii="Cambria" w:hAnsi="Cambria"/>
          <w:lang w:val="ru-RU"/>
        </w:rPr>
        <w:t>3</w:t>
      </w:r>
      <w:r w:rsidRPr="00B87AB1">
        <w:rPr>
          <w:rFonts w:ascii="Cambria" w:hAnsi="Cambria"/>
          <w:lang w:val="ru-RU"/>
        </w:rPr>
        <w:t xml:space="preserve"> Пожарная безопасность</w:t>
      </w:r>
      <w:r w:rsidRPr="00B87AB1">
        <w:rPr>
          <w:rFonts w:ascii="Cambria" w:hAnsi="Cambria"/>
          <w:lang w:val="ru-RU"/>
        </w:rPr>
        <w:tab/>
        <w:t>2</w:t>
      </w:r>
      <w:r w:rsidR="00B87AB1">
        <w:rPr>
          <w:rFonts w:ascii="Cambria" w:hAnsi="Cambria"/>
          <w:lang w:val="ru-RU"/>
        </w:rPr>
        <w:t>7</w:t>
      </w:r>
    </w:p>
    <w:p w:rsidR="00D759DC" w:rsidRDefault="00E33F38" w:rsidP="00D759DC">
      <w:pPr>
        <w:pStyle w:val="11"/>
        <w:rPr>
          <w:rStyle w:val="ae"/>
          <w:rFonts w:ascii="Cambria" w:hAnsi="Cambria"/>
          <w:noProof/>
          <w:lang w:val="ru-RU"/>
        </w:rPr>
      </w:pPr>
      <w:hyperlink w:anchor="_Toc418615412" w:history="1">
        <w:r w:rsidR="00D759DC" w:rsidRPr="001923E4">
          <w:rPr>
            <w:rStyle w:val="ae"/>
            <w:rFonts w:ascii="Cambria" w:hAnsi="Cambria" w:cs="Arial"/>
            <w:noProof/>
          </w:rPr>
          <w:t>Приложение А (справочное)</w:t>
        </w:r>
        <w:r w:rsidR="00D759DC">
          <w:rPr>
            <w:rStyle w:val="ae"/>
            <w:rFonts w:ascii="Cambria" w:hAnsi="Cambria" w:cs="Arial"/>
            <w:noProof/>
          </w:rPr>
          <w:t xml:space="preserve"> Подготовка, квалификация и опыт компетентных лиц </w:t>
        </w:r>
        <w:r w:rsidR="00D759DC" w:rsidRPr="001923E4">
          <w:rPr>
            <w:rFonts w:ascii="Cambria" w:hAnsi="Cambria"/>
            <w:noProof/>
            <w:webHidden/>
          </w:rPr>
          <w:tab/>
        </w:r>
        <w:r w:rsidR="00D759DC" w:rsidRPr="001923E4">
          <w:rPr>
            <w:rFonts w:ascii="Cambria" w:hAnsi="Cambria"/>
            <w:noProof/>
            <w:webHidden/>
          </w:rPr>
          <w:fldChar w:fldCharType="begin"/>
        </w:r>
        <w:r w:rsidR="00D759DC" w:rsidRPr="001923E4">
          <w:rPr>
            <w:rFonts w:ascii="Cambria" w:hAnsi="Cambria"/>
            <w:noProof/>
            <w:webHidden/>
          </w:rPr>
          <w:instrText xml:space="preserve"> PAGEREF _Toc418615412 \h </w:instrText>
        </w:r>
        <w:r w:rsidR="00D759DC" w:rsidRPr="001923E4">
          <w:rPr>
            <w:rFonts w:ascii="Cambria" w:hAnsi="Cambria"/>
            <w:noProof/>
            <w:webHidden/>
          </w:rPr>
        </w:r>
        <w:r w:rsidR="00D759DC" w:rsidRPr="001923E4">
          <w:rPr>
            <w:rFonts w:ascii="Cambria" w:hAnsi="Cambria"/>
            <w:noProof/>
            <w:webHidden/>
          </w:rPr>
          <w:fldChar w:fldCharType="separate"/>
        </w:r>
        <w:r w:rsidR="007926D7">
          <w:rPr>
            <w:rFonts w:ascii="Cambria" w:hAnsi="Cambria"/>
            <w:noProof/>
            <w:webHidden/>
          </w:rPr>
          <w:t>39</w:t>
        </w:r>
        <w:r w:rsidR="00D759DC" w:rsidRPr="001923E4">
          <w:rPr>
            <w:rFonts w:ascii="Cambria" w:hAnsi="Cambria"/>
            <w:noProof/>
            <w:webHidden/>
          </w:rPr>
          <w:fldChar w:fldCharType="end"/>
        </w:r>
      </w:hyperlink>
    </w:p>
    <w:p w:rsidR="00B87AB1" w:rsidRPr="000A3A7C" w:rsidRDefault="00B44335" w:rsidP="00B87AB1">
      <w:pPr>
        <w:rPr>
          <w:rFonts w:ascii="Cambria" w:hAnsi="Cambria"/>
          <w:sz w:val="24"/>
          <w:szCs w:val="24"/>
          <w:lang w:val="ru-RU" w:eastAsia="ru-RU"/>
        </w:rPr>
      </w:pPr>
      <w:r w:rsidRPr="000A3A7C">
        <w:rPr>
          <w:rFonts w:ascii="Cambria" w:hAnsi="Cambria"/>
          <w:sz w:val="24"/>
          <w:szCs w:val="24"/>
          <w:lang w:val="ru-RU" w:eastAsia="ru-RU"/>
        </w:rPr>
        <w:t>Приложение</w:t>
      </w:r>
      <w:proofErr w:type="gramStart"/>
      <w:r w:rsidRPr="000A3A7C">
        <w:rPr>
          <w:rFonts w:ascii="Cambria" w:hAnsi="Cambria"/>
          <w:sz w:val="24"/>
          <w:szCs w:val="24"/>
          <w:lang w:val="ru-RU" w:eastAsia="ru-RU"/>
        </w:rPr>
        <w:t xml:space="preserve"> В</w:t>
      </w:r>
      <w:proofErr w:type="gramEnd"/>
      <w:r w:rsidRPr="000A3A7C">
        <w:rPr>
          <w:rFonts w:ascii="Cambria" w:hAnsi="Cambria"/>
          <w:sz w:val="24"/>
          <w:szCs w:val="24"/>
          <w:lang w:val="ru-RU" w:eastAsia="ru-RU"/>
        </w:rPr>
        <w:t xml:space="preserve"> (справочное) Мероприятия перед использованием…………………………30</w:t>
      </w:r>
    </w:p>
    <w:p w:rsidR="00B44335" w:rsidRPr="000A3A7C" w:rsidRDefault="00B44335" w:rsidP="00B87AB1">
      <w:pPr>
        <w:rPr>
          <w:rFonts w:ascii="Cambria" w:hAnsi="Cambria"/>
          <w:sz w:val="24"/>
          <w:szCs w:val="24"/>
          <w:lang w:val="ru-RU" w:eastAsia="ru-RU"/>
        </w:rPr>
      </w:pPr>
      <w:r w:rsidRPr="000A3A7C">
        <w:rPr>
          <w:rFonts w:ascii="Cambria" w:hAnsi="Cambria"/>
          <w:sz w:val="24"/>
          <w:szCs w:val="24"/>
          <w:lang w:val="ru-RU" w:eastAsia="ru-RU"/>
        </w:rPr>
        <w:t>В.1 Общие положения……………………………………………………………………………………………….30</w:t>
      </w:r>
    </w:p>
    <w:p w:rsidR="00B44335" w:rsidRPr="000A3A7C" w:rsidRDefault="00B44335" w:rsidP="00B87AB1">
      <w:pPr>
        <w:rPr>
          <w:rFonts w:ascii="Cambria" w:hAnsi="Cambria"/>
          <w:sz w:val="24"/>
          <w:szCs w:val="24"/>
          <w:lang w:val="ru-RU" w:eastAsia="ru-RU"/>
        </w:rPr>
      </w:pPr>
      <w:r w:rsidRPr="000A3A7C">
        <w:rPr>
          <w:rFonts w:ascii="Cambria" w:hAnsi="Cambria"/>
          <w:sz w:val="24"/>
          <w:szCs w:val="24"/>
          <w:lang w:val="ru-RU" w:eastAsia="ru-RU"/>
        </w:rPr>
        <w:t>В.2 Разрешение на эксплуатацию или допуск…………………………………………………………..30</w:t>
      </w:r>
    </w:p>
    <w:p w:rsidR="00B44335" w:rsidRPr="000A3A7C" w:rsidRDefault="00B44335" w:rsidP="00B87AB1">
      <w:pPr>
        <w:rPr>
          <w:rFonts w:ascii="Cambria" w:hAnsi="Cambria"/>
          <w:sz w:val="24"/>
          <w:szCs w:val="24"/>
          <w:lang w:val="ru-RU" w:eastAsia="ru-RU"/>
        </w:rPr>
      </w:pPr>
      <w:r w:rsidRPr="000A3A7C">
        <w:rPr>
          <w:rFonts w:ascii="Cambria" w:hAnsi="Cambria"/>
          <w:sz w:val="24"/>
          <w:szCs w:val="24"/>
          <w:lang w:val="ru-RU" w:eastAsia="ru-RU"/>
        </w:rPr>
        <w:t>В.3 Компетентность …………………………………………………………………………………………………30</w:t>
      </w:r>
    </w:p>
    <w:p w:rsidR="00B44335" w:rsidRDefault="00B44335" w:rsidP="00B87AB1">
      <w:pPr>
        <w:rPr>
          <w:rFonts w:ascii="Cambria" w:hAnsi="Cambria"/>
          <w:sz w:val="24"/>
          <w:szCs w:val="24"/>
          <w:lang w:val="ru-RU" w:eastAsia="ru-RU"/>
        </w:rPr>
      </w:pPr>
      <w:r w:rsidRPr="000A3A7C">
        <w:rPr>
          <w:rFonts w:ascii="Cambria" w:hAnsi="Cambria"/>
          <w:sz w:val="24"/>
          <w:szCs w:val="24"/>
          <w:lang w:val="ru-RU" w:eastAsia="ru-RU"/>
        </w:rPr>
        <w:t xml:space="preserve">В.4 </w:t>
      </w:r>
      <w:r w:rsidRPr="00B44335">
        <w:rPr>
          <w:rFonts w:ascii="Cambria" w:hAnsi="Cambria"/>
          <w:sz w:val="24"/>
          <w:szCs w:val="24"/>
          <w:lang w:val="ru-RU" w:eastAsia="ru-RU"/>
        </w:rPr>
        <w:t>Разрешение на эксплуатацию или допуск</w:t>
      </w:r>
      <w:r>
        <w:rPr>
          <w:rFonts w:ascii="Cambria" w:hAnsi="Cambria"/>
          <w:sz w:val="24"/>
          <w:szCs w:val="24"/>
          <w:lang w:val="ru-RU" w:eastAsia="ru-RU"/>
        </w:rPr>
        <w:t xml:space="preserve"> для подержанных и импортируемых устрой</w:t>
      </w:r>
      <w:proofErr w:type="gramStart"/>
      <w:r>
        <w:rPr>
          <w:rFonts w:ascii="Cambria" w:hAnsi="Cambria"/>
          <w:sz w:val="24"/>
          <w:szCs w:val="24"/>
          <w:lang w:val="ru-RU" w:eastAsia="ru-RU"/>
        </w:rPr>
        <w:t>ств дл</w:t>
      </w:r>
      <w:proofErr w:type="gramEnd"/>
      <w:r>
        <w:rPr>
          <w:rFonts w:ascii="Cambria" w:hAnsi="Cambria"/>
          <w:sz w:val="24"/>
          <w:szCs w:val="24"/>
          <w:lang w:val="ru-RU" w:eastAsia="ru-RU"/>
        </w:rPr>
        <w:t>я развлечений……………………………………………………………………………………….30</w:t>
      </w:r>
    </w:p>
    <w:p w:rsidR="00B44335" w:rsidRDefault="00B44335" w:rsidP="00B87AB1">
      <w:pPr>
        <w:rPr>
          <w:rFonts w:ascii="Cambria" w:hAnsi="Cambria"/>
          <w:sz w:val="24"/>
          <w:szCs w:val="24"/>
          <w:lang w:val="ru-RU" w:eastAsia="ru-RU"/>
        </w:rPr>
      </w:pPr>
      <w:r>
        <w:rPr>
          <w:rFonts w:ascii="Cambria" w:hAnsi="Cambria"/>
          <w:sz w:val="24"/>
          <w:szCs w:val="24"/>
          <w:lang w:val="ru-RU" w:eastAsia="ru-RU"/>
        </w:rPr>
        <w:t>В.4.1 Процедура …………………………………………………………………………………………………………30</w:t>
      </w:r>
    </w:p>
    <w:p w:rsidR="00B44335" w:rsidRDefault="00B44335" w:rsidP="00B87AB1">
      <w:pPr>
        <w:rPr>
          <w:rFonts w:ascii="Cambria" w:hAnsi="Cambria"/>
          <w:sz w:val="24"/>
          <w:szCs w:val="24"/>
          <w:lang w:val="ru-RU" w:eastAsia="ru-RU"/>
        </w:rPr>
      </w:pPr>
      <w:r>
        <w:rPr>
          <w:rFonts w:ascii="Cambria" w:hAnsi="Cambria"/>
          <w:sz w:val="24"/>
          <w:szCs w:val="24"/>
          <w:lang w:val="ru-RU" w:eastAsia="ru-RU"/>
        </w:rPr>
        <w:t>В.4.2 Передача ……………………………………………………………………………………………………………30</w:t>
      </w:r>
    </w:p>
    <w:p w:rsidR="00B44335" w:rsidRDefault="00B44335" w:rsidP="00B87AB1">
      <w:pPr>
        <w:rPr>
          <w:rFonts w:ascii="Cambria" w:hAnsi="Cambria"/>
          <w:sz w:val="24"/>
          <w:szCs w:val="24"/>
          <w:lang w:val="ru-RU" w:eastAsia="ru-RU"/>
        </w:rPr>
      </w:pPr>
      <w:r>
        <w:rPr>
          <w:rFonts w:ascii="Cambria" w:hAnsi="Cambria"/>
          <w:sz w:val="24"/>
          <w:szCs w:val="24"/>
          <w:lang w:val="ru-RU" w:eastAsia="ru-RU"/>
        </w:rPr>
        <w:t>В.5 Продление и  передача разрешения на эксплуатацию или допуска……………………31</w:t>
      </w:r>
    </w:p>
    <w:p w:rsidR="00B44335" w:rsidRDefault="00816451" w:rsidP="00B87AB1">
      <w:pPr>
        <w:rPr>
          <w:rFonts w:ascii="Cambria" w:hAnsi="Cambria"/>
          <w:sz w:val="24"/>
          <w:szCs w:val="24"/>
          <w:lang w:val="ru-RU" w:eastAsia="ru-RU"/>
        </w:rPr>
      </w:pPr>
      <w:r>
        <w:rPr>
          <w:rFonts w:ascii="Cambria" w:hAnsi="Cambria"/>
          <w:sz w:val="24"/>
          <w:szCs w:val="24"/>
          <w:lang w:val="ru-RU" w:eastAsia="ru-RU"/>
        </w:rPr>
        <w:t>В.6 Отчеты по продлению разрешения на эксплуатацию или допуска……………………..31</w:t>
      </w:r>
    </w:p>
    <w:p w:rsidR="00816451" w:rsidRDefault="00816451" w:rsidP="00B87AB1">
      <w:pPr>
        <w:rPr>
          <w:rFonts w:ascii="Cambria" w:hAnsi="Cambria"/>
          <w:sz w:val="24"/>
          <w:szCs w:val="24"/>
          <w:lang w:val="ru-RU" w:eastAsia="ru-RU"/>
        </w:rPr>
      </w:pPr>
      <w:r>
        <w:rPr>
          <w:rFonts w:ascii="Cambria" w:hAnsi="Cambria"/>
          <w:sz w:val="24"/>
          <w:szCs w:val="24"/>
          <w:lang w:val="ru-RU" w:eastAsia="ru-RU"/>
        </w:rPr>
        <w:t>В.7 Испытание…………………………………………………………………………………………………………….31</w:t>
      </w:r>
    </w:p>
    <w:p w:rsidR="00816451" w:rsidRDefault="00816451" w:rsidP="00B87AB1">
      <w:pPr>
        <w:rPr>
          <w:rFonts w:ascii="Cambria" w:hAnsi="Cambria"/>
          <w:sz w:val="24"/>
          <w:szCs w:val="24"/>
          <w:lang w:val="ru-RU" w:eastAsia="ru-RU"/>
        </w:rPr>
      </w:pPr>
      <w:r>
        <w:rPr>
          <w:rFonts w:ascii="Cambria" w:hAnsi="Cambria"/>
          <w:sz w:val="24"/>
          <w:szCs w:val="24"/>
          <w:lang w:val="ru-RU" w:eastAsia="ru-RU"/>
        </w:rPr>
        <w:t>В.8 Проверяющие органы…………………………………………………………………………………………32</w:t>
      </w:r>
    </w:p>
    <w:p w:rsidR="00816451" w:rsidRDefault="00816451" w:rsidP="00B87AB1">
      <w:pPr>
        <w:rPr>
          <w:rFonts w:ascii="Cambria" w:hAnsi="Cambria"/>
          <w:sz w:val="24"/>
          <w:szCs w:val="24"/>
          <w:lang w:val="ru-RU" w:eastAsia="ru-RU"/>
        </w:rPr>
      </w:pPr>
      <w:r>
        <w:rPr>
          <w:rFonts w:ascii="Cambria" w:hAnsi="Cambria"/>
          <w:sz w:val="24"/>
          <w:szCs w:val="24"/>
          <w:lang w:val="ru-RU" w:eastAsia="ru-RU"/>
        </w:rPr>
        <w:t>В.9 Проверка установки……………………………………………………………………………………………..32</w:t>
      </w:r>
    </w:p>
    <w:p w:rsidR="00816451" w:rsidRDefault="00816451" w:rsidP="00B87AB1">
      <w:pPr>
        <w:rPr>
          <w:rFonts w:ascii="Cambria" w:hAnsi="Cambria"/>
          <w:sz w:val="24"/>
          <w:szCs w:val="24"/>
          <w:lang w:val="ru-RU" w:eastAsia="ru-RU"/>
        </w:rPr>
      </w:pPr>
      <w:r>
        <w:rPr>
          <w:rFonts w:ascii="Cambria" w:hAnsi="Cambria"/>
          <w:sz w:val="24"/>
          <w:szCs w:val="24"/>
          <w:lang w:val="ru-RU" w:eastAsia="ru-RU"/>
        </w:rPr>
        <w:t>В.10 Примеры периодичности проверки, которую используют в нормах стран-участниц……………………………………………………………………………………………………………………..32</w:t>
      </w:r>
    </w:p>
    <w:p w:rsidR="00816451" w:rsidRDefault="00816451" w:rsidP="00B87AB1">
      <w:pPr>
        <w:rPr>
          <w:rFonts w:ascii="Cambria" w:hAnsi="Cambria"/>
          <w:sz w:val="24"/>
          <w:szCs w:val="24"/>
          <w:lang w:val="ru-RU" w:eastAsia="ru-RU"/>
        </w:rPr>
      </w:pPr>
      <w:r>
        <w:rPr>
          <w:rFonts w:ascii="Cambria" w:hAnsi="Cambria"/>
          <w:sz w:val="24"/>
          <w:szCs w:val="24"/>
          <w:lang w:val="ru-RU" w:eastAsia="ru-RU"/>
        </w:rPr>
        <w:t>В.10.1 Общие положения…………………………………………………………………………………………….32</w:t>
      </w:r>
    </w:p>
    <w:p w:rsidR="00816451" w:rsidRPr="00F24CB8" w:rsidRDefault="00816451" w:rsidP="00B87AB1">
      <w:pPr>
        <w:rPr>
          <w:rFonts w:ascii="Cambria" w:hAnsi="Cambria"/>
          <w:strike/>
          <w:sz w:val="24"/>
          <w:szCs w:val="24"/>
          <w:highlight w:val="magenta"/>
          <w:lang w:val="ru-RU" w:eastAsia="ru-RU"/>
        </w:rPr>
      </w:pPr>
      <w:r w:rsidRPr="00F24CB8">
        <w:rPr>
          <w:rFonts w:ascii="Cambria" w:hAnsi="Cambria"/>
          <w:strike/>
          <w:sz w:val="24"/>
          <w:szCs w:val="24"/>
          <w:highlight w:val="magenta"/>
          <w:lang w:val="ru-RU" w:eastAsia="ru-RU"/>
        </w:rPr>
        <w:t>В.10.2 Германия…………………………………………………………………………………………………………..32</w:t>
      </w:r>
    </w:p>
    <w:p w:rsidR="00816451" w:rsidRPr="00F24CB8" w:rsidRDefault="00816451" w:rsidP="00B87AB1">
      <w:pPr>
        <w:rPr>
          <w:rFonts w:ascii="Cambria" w:hAnsi="Cambria"/>
          <w:strike/>
          <w:sz w:val="24"/>
          <w:szCs w:val="24"/>
          <w:highlight w:val="magenta"/>
          <w:lang w:val="ru-RU" w:eastAsia="ru-RU"/>
        </w:rPr>
      </w:pPr>
      <w:r w:rsidRPr="00F24CB8">
        <w:rPr>
          <w:rFonts w:ascii="Cambria" w:hAnsi="Cambria"/>
          <w:strike/>
          <w:sz w:val="24"/>
          <w:szCs w:val="24"/>
          <w:highlight w:val="magenta"/>
          <w:lang w:val="ru-RU" w:eastAsia="ru-RU"/>
        </w:rPr>
        <w:t>В.10.3 Великобритания………………………………………………………………………………………………36</w:t>
      </w:r>
    </w:p>
    <w:p w:rsidR="00816451" w:rsidRPr="00F24CB8" w:rsidRDefault="00816451" w:rsidP="00B87AB1">
      <w:pPr>
        <w:rPr>
          <w:rFonts w:ascii="Cambria" w:hAnsi="Cambria"/>
          <w:strike/>
          <w:sz w:val="24"/>
          <w:szCs w:val="24"/>
          <w:highlight w:val="magenta"/>
          <w:lang w:val="ru-RU" w:eastAsia="ru-RU"/>
        </w:rPr>
      </w:pPr>
      <w:r w:rsidRPr="00F24CB8">
        <w:rPr>
          <w:rFonts w:ascii="Cambria" w:hAnsi="Cambria"/>
          <w:strike/>
          <w:sz w:val="24"/>
          <w:szCs w:val="24"/>
          <w:highlight w:val="magenta"/>
          <w:lang w:val="ru-RU" w:eastAsia="ru-RU"/>
        </w:rPr>
        <w:t>В.10.4 Нидерланды …………………………………………………………………………………………………..36</w:t>
      </w:r>
    </w:p>
    <w:p w:rsidR="00816451" w:rsidRPr="00F24CB8" w:rsidRDefault="00816451" w:rsidP="00B87AB1">
      <w:pPr>
        <w:rPr>
          <w:rFonts w:ascii="Cambria" w:hAnsi="Cambria"/>
          <w:strike/>
          <w:sz w:val="24"/>
          <w:szCs w:val="24"/>
          <w:lang w:val="ru-RU" w:eastAsia="ru-RU"/>
        </w:rPr>
      </w:pPr>
      <w:r w:rsidRPr="00F24CB8">
        <w:rPr>
          <w:rFonts w:ascii="Cambria" w:hAnsi="Cambria"/>
          <w:strike/>
          <w:sz w:val="24"/>
          <w:szCs w:val="24"/>
          <w:highlight w:val="magenta"/>
          <w:lang w:val="ru-RU" w:eastAsia="ru-RU"/>
        </w:rPr>
        <w:t>В.10.5 Италия ……………………………………………………………………………………………………………36</w:t>
      </w:r>
    </w:p>
    <w:p w:rsidR="00D759DC" w:rsidRPr="001923E4" w:rsidRDefault="00E33F38" w:rsidP="00D759DC">
      <w:pPr>
        <w:pStyle w:val="11"/>
        <w:rPr>
          <w:rFonts w:ascii="Cambria" w:hAnsi="Cambria"/>
          <w:noProof/>
          <w:sz w:val="22"/>
          <w:szCs w:val="22"/>
        </w:rPr>
      </w:pPr>
      <w:hyperlink w:anchor="_Toc418615414" w:history="1">
        <w:r w:rsidR="00D759DC" w:rsidRPr="001923E4">
          <w:rPr>
            <w:rStyle w:val="ae"/>
            <w:rFonts w:ascii="Cambria" w:hAnsi="Cambria" w:cs="Arial"/>
            <w:noProof/>
          </w:rPr>
          <w:t>Библиография</w:t>
        </w:r>
        <w:r w:rsidR="00D759DC" w:rsidRPr="001923E4">
          <w:rPr>
            <w:rFonts w:ascii="Cambria" w:hAnsi="Cambria"/>
            <w:noProof/>
            <w:webHidden/>
          </w:rPr>
          <w:tab/>
        </w:r>
        <w:r w:rsidR="00816451">
          <w:rPr>
            <w:rFonts w:ascii="Cambria" w:hAnsi="Cambria"/>
            <w:noProof/>
            <w:webHidden/>
          </w:rPr>
          <w:t>37</w:t>
        </w:r>
      </w:hyperlink>
    </w:p>
    <w:p w:rsidR="007B5F5B" w:rsidRDefault="00D759DC" w:rsidP="00D759DC">
      <w:pPr>
        <w:rPr>
          <w:rFonts w:ascii="Cambria" w:hAnsi="Cambria"/>
          <w:lang w:val="ru-RU"/>
        </w:rPr>
      </w:pPr>
      <w:r w:rsidRPr="001923E4">
        <w:rPr>
          <w:rFonts w:ascii="Cambria" w:hAnsi="Cambria"/>
        </w:rPr>
        <w:fldChar w:fldCharType="end"/>
      </w:r>
    </w:p>
    <w:p w:rsidR="00AE214F" w:rsidRDefault="00AE214F" w:rsidP="00D759DC">
      <w:pPr>
        <w:rPr>
          <w:rFonts w:ascii="Cambria" w:hAnsi="Cambria"/>
          <w:lang w:val="ru-RU"/>
        </w:rPr>
      </w:pPr>
    </w:p>
    <w:p w:rsidR="00AE214F" w:rsidRDefault="00AE214F" w:rsidP="00D759DC">
      <w:pPr>
        <w:rPr>
          <w:rFonts w:ascii="Cambria" w:hAnsi="Cambria"/>
          <w:lang w:val="ru-RU"/>
        </w:rPr>
      </w:pPr>
    </w:p>
    <w:p w:rsidR="00AE214F" w:rsidRPr="00AE214F" w:rsidRDefault="00AE214F" w:rsidP="00EA31D0">
      <w:pPr>
        <w:jc w:val="both"/>
        <w:outlineLvl w:val="0"/>
        <w:rPr>
          <w:rFonts w:ascii="Cambria" w:hAnsi="Cambria" w:cs="Arial"/>
          <w:lang w:val="ru-RU"/>
        </w:rPr>
      </w:pPr>
      <w:r>
        <w:rPr>
          <w:rFonts w:ascii="Cambria" w:hAnsi="Cambria"/>
          <w:lang w:val="ru-RU"/>
        </w:rPr>
        <w:br w:type="page"/>
      </w:r>
    </w:p>
    <w:p w:rsidR="00AE214F" w:rsidRDefault="00AE214F" w:rsidP="00D759DC">
      <w:pPr>
        <w:rPr>
          <w:lang w:val="ru-RU"/>
        </w:rPr>
      </w:pPr>
    </w:p>
    <w:p w:rsidR="00D15E24" w:rsidRPr="00D15E24" w:rsidRDefault="00D15E24" w:rsidP="00D15E24">
      <w:pPr>
        <w:spacing w:line="240" w:lineRule="auto"/>
        <w:jc w:val="both"/>
        <w:outlineLvl w:val="0"/>
        <w:rPr>
          <w:rFonts w:ascii="Cambria" w:hAnsi="Cambria" w:cs="Arial"/>
          <w:b/>
          <w:sz w:val="26"/>
          <w:szCs w:val="26"/>
          <w:lang w:val="ru-RU"/>
        </w:rPr>
      </w:pPr>
      <w:bookmarkStart w:id="0" w:name="_Toc418615408"/>
      <w:r w:rsidRPr="00D15E24">
        <w:rPr>
          <w:rFonts w:ascii="Cambria" w:hAnsi="Cambria" w:cs="Arial"/>
          <w:b/>
          <w:sz w:val="26"/>
          <w:szCs w:val="26"/>
          <w:lang w:val="ru-RU"/>
        </w:rPr>
        <w:t xml:space="preserve">1. </w:t>
      </w:r>
      <w:r w:rsidRPr="008442C3">
        <w:rPr>
          <w:rFonts w:ascii="Cambria" w:hAnsi="Cambria" w:cs="Arial"/>
          <w:b/>
          <w:sz w:val="26"/>
          <w:szCs w:val="26"/>
          <w:lang w:val="ru-RU"/>
        </w:rPr>
        <w:t>Область применения</w:t>
      </w:r>
      <w:bookmarkEnd w:id="0"/>
      <w:r w:rsidR="000409B8">
        <w:rPr>
          <w:rFonts w:ascii="Cambria" w:hAnsi="Cambria" w:cs="Arial"/>
          <w:b/>
          <w:sz w:val="26"/>
          <w:szCs w:val="26"/>
          <w:lang w:val="ru-RU"/>
        </w:rPr>
        <w:t xml:space="preserve"> </w:t>
      </w:r>
      <w:r w:rsidR="000409B8" w:rsidRPr="000409B8">
        <w:rPr>
          <w:rFonts w:ascii="Cambria" w:hAnsi="Cambria" w:cs="Arial"/>
          <w:i/>
          <w:lang w:val="ru-RU"/>
        </w:rPr>
        <w:t>Эксплуатация, техническое обслуживание и использование</w:t>
      </w:r>
    </w:p>
    <w:p w:rsidR="00EA31D0" w:rsidRPr="00EA31D0" w:rsidRDefault="00EA31D0" w:rsidP="00EA31D0">
      <w:pPr>
        <w:spacing w:line="240" w:lineRule="auto"/>
        <w:jc w:val="both"/>
        <w:rPr>
          <w:rFonts w:ascii="Cambria" w:hAnsi="Cambria" w:cs="Arial"/>
          <w:lang w:val="ru-RU"/>
        </w:rPr>
      </w:pPr>
      <w:r w:rsidRPr="00EA31D0">
        <w:rPr>
          <w:rFonts w:ascii="Cambria" w:hAnsi="Cambria" w:cs="Arial"/>
          <w:lang w:val="ru-RU"/>
        </w:rPr>
        <w:t xml:space="preserve">Настоящий </w:t>
      </w:r>
      <w:proofErr w:type="spellStart"/>
      <w:r w:rsidRPr="00EA31D0">
        <w:rPr>
          <w:rFonts w:ascii="Cambria" w:hAnsi="Cambria" w:cs="Arial"/>
          <w:strike/>
          <w:lang w:val="ru-RU"/>
        </w:rPr>
        <w:t>ая</w:t>
      </w:r>
      <w:proofErr w:type="spellEnd"/>
      <w:r w:rsidRPr="00EA31D0">
        <w:rPr>
          <w:rFonts w:ascii="Cambria" w:hAnsi="Cambria" w:cs="Arial"/>
          <w:lang w:val="ru-RU"/>
        </w:rPr>
        <w:t xml:space="preserve"> </w:t>
      </w:r>
      <w:r w:rsidRPr="00EA31D0">
        <w:rPr>
          <w:rFonts w:ascii="Cambria" w:hAnsi="Cambria" w:cs="Arial"/>
          <w:strike/>
          <w:highlight w:val="magenta"/>
          <w:lang w:val="ru-RU"/>
        </w:rPr>
        <w:t>часть</w:t>
      </w:r>
      <w:r w:rsidRPr="00EA31D0">
        <w:rPr>
          <w:rFonts w:ascii="Cambria" w:hAnsi="Cambria" w:cs="Arial"/>
          <w:lang w:val="ru-RU"/>
        </w:rPr>
        <w:t xml:space="preserve"> </w:t>
      </w:r>
      <w:r w:rsidRPr="00EA31D0">
        <w:rPr>
          <w:rFonts w:ascii="Cambria" w:hAnsi="Cambria" w:cs="Arial"/>
          <w:highlight w:val="magenta"/>
          <w:lang w:val="ru-RU"/>
        </w:rPr>
        <w:t>стандарт</w:t>
      </w:r>
      <w:r w:rsidRPr="00EA31D0">
        <w:rPr>
          <w:rFonts w:ascii="Cambria" w:hAnsi="Cambria" w:cs="Arial"/>
          <w:lang w:val="ru-RU"/>
        </w:rPr>
        <w:t xml:space="preserve"> </w:t>
      </w:r>
      <w:r w:rsidR="006C59BF" w:rsidRPr="006C59BF">
        <w:rPr>
          <w:rFonts w:ascii="Cambria" w:hAnsi="Cambria" w:cs="Arial"/>
          <w:lang w:val="ru-RU"/>
        </w:rPr>
        <w:t xml:space="preserve">ГОСТ </w:t>
      </w:r>
      <w:r w:rsidRPr="00077ED0">
        <w:rPr>
          <w:rFonts w:ascii="Cambria" w:hAnsi="Cambria" w:cs="Arial"/>
          <w:lang w:val="en-US"/>
        </w:rPr>
        <w:t>ISO</w:t>
      </w:r>
      <w:r w:rsidRPr="00EA31D0">
        <w:rPr>
          <w:rFonts w:ascii="Cambria" w:hAnsi="Cambria" w:cs="Arial"/>
          <w:lang w:val="ru-RU"/>
        </w:rPr>
        <w:t xml:space="preserve"> 17842-</w:t>
      </w:r>
      <w:r>
        <w:rPr>
          <w:rFonts w:ascii="Cambria" w:hAnsi="Cambria" w:cs="Arial"/>
          <w:lang w:val="ru-RU"/>
        </w:rPr>
        <w:t>2</w:t>
      </w:r>
      <w:r w:rsidRPr="00EA31D0">
        <w:rPr>
          <w:rFonts w:ascii="Cambria" w:hAnsi="Cambria" w:cs="Arial"/>
          <w:lang w:val="ru-RU"/>
        </w:rPr>
        <w:t xml:space="preserve"> устанавливает минимальные требования, необходимые для обеспечения </w:t>
      </w:r>
      <w:r w:rsidRPr="00EA31D0">
        <w:rPr>
          <w:rFonts w:ascii="Cambria" w:hAnsi="Cambria" w:cs="Arial"/>
          <w:highlight w:val="magenta"/>
          <w:lang w:val="ru-RU"/>
        </w:rPr>
        <w:t>эксплуатации, технического обслуживания и использования</w:t>
      </w:r>
      <w:r w:rsidRPr="00EA31D0">
        <w:rPr>
          <w:rFonts w:ascii="Cambria" w:hAnsi="Cambria" w:cs="Arial"/>
          <w:lang w:val="ru-RU"/>
        </w:rPr>
        <w:t xml:space="preserve"> следующего оборудования: передвижны</w:t>
      </w:r>
      <w:r>
        <w:rPr>
          <w:rFonts w:ascii="Cambria" w:hAnsi="Cambria" w:cs="Arial"/>
          <w:lang w:val="ru-RU"/>
        </w:rPr>
        <w:t>х</w:t>
      </w:r>
      <w:r w:rsidRPr="00EA31D0">
        <w:rPr>
          <w:rFonts w:ascii="Cambria" w:hAnsi="Cambria" w:cs="Arial"/>
          <w:lang w:val="ru-RU"/>
        </w:rPr>
        <w:t>, временны</w:t>
      </w:r>
      <w:r>
        <w:rPr>
          <w:rFonts w:ascii="Cambria" w:hAnsi="Cambria" w:cs="Arial"/>
          <w:lang w:val="ru-RU"/>
        </w:rPr>
        <w:t>х</w:t>
      </w:r>
      <w:r w:rsidRPr="00EA31D0">
        <w:rPr>
          <w:rFonts w:ascii="Cambria" w:hAnsi="Cambria" w:cs="Arial"/>
          <w:lang w:val="ru-RU"/>
        </w:rPr>
        <w:t xml:space="preserve"> или стационарно устанавливаемы</w:t>
      </w:r>
      <w:r>
        <w:rPr>
          <w:rFonts w:ascii="Cambria" w:hAnsi="Cambria" w:cs="Arial"/>
          <w:lang w:val="ru-RU"/>
        </w:rPr>
        <w:t>х</w:t>
      </w:r>
      <w:r w:rsidRPr="00EA31D0">
        <w:rPr>
          <w:rFonts w:ascii="Cambria" w:hAnsi="Cambria" w:cs="Arial"/>
          <w:lang w:val="ru-RU"/>
        </w:rPr>
        <w:t xml:space="preserve"> </w:t>
      </w:r>
      <w:r w:rsidRPr="00EA31D0">
        <w:rPr>
          <w:rFonts w:ascii="Cambria" w:hAnsi="Cambria" w:cs="Arial"/>
          <w:highlight w:val="magenta"/>
          <w:lang w:val="ru-RU"/>
        </w:rPr>
        <w:t>аттракционов</w:t>
      </w:r>
      <w:r w:rsidRPr="00EA31D0">
        <w:rPr>
          <w:rFonts w:ascii="Cambria" w:hAnsi="Cambria" w:cs="Arial"/>
          <w:lang w:val="ru-RU"/>
        </w:rPr>
        <w:t xml:space="preserve">, </w:t>
      </w:r>
      <w:r w:rsidRPr="00EA31D0">
        <w:rPr>
          <w:rFonts w:ascii="Cambria" w:hAnsi="Cambria" w:cs="Arial"/>
          <w:strike/>
          <w:highlight w:val="magenta"/>
          <w:lang w:val="ru-RU"/>
        </w:rPr>
        <w:t>механизм</w:t>
      </w:r>
      <w:r>
        <w:rPr>
          <w:rFonts w:ascii="Cambria" w:hAnsi="Cambria" w:cs="Arial"/>
          <w:strike/>
          <w:highlight w:val="magenta"/>
          <w:lang w:val="ru-RU"/>
        </w:rPr>
        <w:t>ов</w:t>
      </w:r>
      <w:r w:rsidRPr="00EA31D0">
        <w:rPr>
          <w:rFonts w:ascii="Cambria" w:hAnsi="Cambria" w:cs="Arial"/>
          <w:strike/>
          <w:highlight w:val="magenta"/>
          <w:lang w:val="ru-RU"/>
        </w:rPr>
        <w:t xml:space="preserve"> и конструкций</w:t>
      </w:r>
      <w:r w:rsidRPr="00EA31D0">
        <w:rPr>
          <w:rFonts w:ascii="Cambria" w:hAnsi="Cambria" w:cs="Arial"/>
          <w:strike/>
          <w:lang w:val="ru-RU"/>
        </w:rPr>
        <w:t>,</w:t>
      </w:r>
      <w:r w:rsidRPr="00EA31D0">
        <w:rPr>
          <w:rFonts w:ascii="Cambria" w:hAnsi="Cambria" w:cs="Arial"/>
          <w:lang w:val="ru-RU"/>
        </w:rPr>
        <w:t xml:space="preserve"> например, карусел</w:t>
      </w:r>
      <w:r>
        <w:rPr>
          <w:rFonts w:ascii="Cambria" w:hAnsi="Cambria" w:cs="Arial"/>
          <w:lang w:val="ru-RU"/>
        </w:rPr>
        <w:t>ей</w:t>
      </w:r>
      <w:r w:rsidRPr="00EA31D0">
        <w:rPr>
          <w:rFonts w:ascii="Cambria" w:hAnsi="Cambria" w:cs="Arial"/>
          <w:lang w:val="ru-RU"/>
        </w:rPr>
        <w:t>, качел</w:t>
      </w:r>
      <w:r>
        <w:rPr>
          <w:rFonts w:ascii="Cambria" w:hAnsi="Cambria" w:cs="Arial"/>
          <w:lang w:val="ru-RU"/>
        </w:rPr>
        <w:t>ей</w:t>
      </w:r>
      <w:r w:rsidRPr="00EA31D0">
        <w:rPr>
          <w:rFonts w:ascii="Cambria" w:hAnsi="Cambria" w:cs="Arial"/>
          <w:lang w:val="ru-RU"/>
        </w:rPr>
        <w:t>, лод</w:t>
      </w:r>
      <w:r>
        <w:rPr>
          <w:rFonts w:ascii="Cambria" w:hAnsi="Cambria" w:cs="Arial"/>
          <w:lang w:val="ru-RU"/>
        </w:rPr>
        <w:t>ок</w:t>
      </w:r>
      <w:r w:rsidRPr="00EA31D0">
        <w:rPr>
          <w:rFonts w:ascii="Cambria" w:hAnsi="Cambria" w:cs="Arial"/>
          <w:lang w:val="ru-RU"/>
        </w:rPr>
        <w:t>, колес обозрения, катальны</w:t>
      </w:r>
      <w:r>
        <w:rPr>
          <w:rFonts w:ascii="Cambria" w:hAnsi="Cambria" w:cs="Arial"/>
          <w:lang w:val="ru-RU"/>
        </w:rPr>
        <w:t>х</w:t>
      </w:r>
      <w:r w:rsidRPr="00EA31D0">
        <w:rPr>
          <w:rFonts w:ascii="Cambria" w:hAnsi="Cambria" w:cs="Arial"/>
          <w:lang w:val="ru-RU"/>
        </w:rPr>
        <w:t xml:space="preserve"> гор, спуск</w:t>
      </w:r>
      <w:r>
        <w:rPr>
          <w:rFonts w:ascii="Cambria" w:hAnsi="Cambria" w:cs="Arial"/>
          <w:lang w:val="ru-RU"/>
        </w:rPr>
        <w:t>ов</w:t>
      </w:r>
      <w:r w:rsidRPr="00EA31D0">
        <w:rPr>
          <w:rFonts w:ascii="Cambria" w:hAnsi="Cambria" w:cs="Arial"/>
          <w:lang w:val="ru-RU"/>
        </w:rPr>
        <w:t xml:space="preserve">; </w:t>
      </w:r>
      <w:r w:rsidRPr="00EA31D0">
        <w:rPr>
          <w:rFonts w:ascii="Cambria" w:hAnsi="Cambria" w:cs="Arial"/>
          <w:highlight w:val="magenta"/>
          <w:lang w:val="ru-RU"/>
        </w:rPr>
        <w:t>а также оборудовани</w:t>
      </w:r>
      <w:r>
        <w:rPr>
          <w:rFonts w:ascii="Cambria" w:hAnsi="Cambria" w:cs="Arial"/>
          <w:highlight w:val="magenta"/>
          <w:lang w:val="ru-RU"/>
        </w:rPr>
        <w:t>я</w:t>
      </w:r>
      <w:r w:rsidRPr="00EA31D0">
        <w:rPr>
          <w:rFonts w:ascii="Cambria" w:hAnsi="Cambria" w:cs="Arial"/>
          <w:highlight w:val="magenta"/>
          <w:lang w:val="ru-RU"/>
        </w:rPr>
        <w:t xml:space="preserve"> для развлечения в общественных местах: призовы</w:t>
      </w:r>
      <w:r>
        <w:rPr>
          <w:rFonts w:ascii="Cambria" w:hAnsi="Cambria" w:cs="Arial"/>
          <w:highlight w:val="magenta"/>
          <w:lang w:val="ru-RU"/>
        </w:rPr>
        <w:t>х</w:t>
      </w:r>
      <w:r w:rsidRPr="00EA31D0">
        <w:rPr>
          <w:rFonts w:ascii="Cambria" w:hAnsi="Cambria" w:cs="Arial"/>
          <w:highlight w:val="magenta"/>
          <w:lang w:val="ru-RU"/>
        </w:rPr>
        <w:t xml:space="preserve"> и развлекательны</w:t>
      </w:r>
      <w:r>
        <w:rPr>
          <w:rFonts w:ascii="Cambria" w:hAnsi="Cambria" w:cs="Arial"/>
          <w:highlight w:val="magenta"/>
          <w:lang w:val="ru-RU"/>
        </w:rPr>
        <w:t>х</w:t>
      </w:r>
      <w:r w:rsidRPr="00EA31D0">
        <w:rPr>
          <w:rFonts w:ascii="Cambria" w:hAnsi="Cambria" w:cs="Arial"/>
          <w:highlight w:val="magenta"/>
          <w:lang w:val="ru-RU"/>
        </w:rPr>
        <w:t xml:space="preserve"> тренажёров</w:t>
      </w:r>
      <w:r w:rsidRPr="00EA31D0">
        <w:rPr>
          <w:rFonts w:ascii="Cambria" w:hAnsi="Cambria" w:cs="Arial"/>
          <w:lang w:val="ru-RU"/>
        </w:rPr>
        <w:t>, трибун, мембранн</w:t>
      </w:r>
      <w:r>
        <w:rPr>
          <w:rFonts w:ascii="Cambria" w:hAnsi="Cambria" w:cs="Arial"/>
          <w:lang w:val="ru-RU"/>
        </w:rPr>
        <w:t>ых</w:t>
      </w:r>
      <w:r w:rsidRPr="00EA31D0">
        <w:rPr>
          <w:rFonts w:ascii="Cambria" w:hAnsi="Cambria" w:cs="Arial"/>
          <w:lang w:val="ru-RU"/>
        </w:rPr>
        <w:t xml:space="preserve"> или тканевы</w:t>
      </w:r>
      <w:r>
        <w:rPr>
          <w:rFonts w:ascii="Cambria" w:hAnsi="Cambria" w:cs="Arial"/>
          <w:lang w:val="ru-RU"/>
        </w:rPr>
        <w:t>х</w:t>
      </w:r>
      <w:r w:rsidRPr="00EA31D0">
        <w:rPr>
          <w:rFonts w:ascii="Cambria" w:hAnsi="Cambria" w:cs="Arial"/>
          <w:lang w:val="ru-RU"/>
        </w:rPr>
        <w:t xml:space="preserve"> сооружени</w:t>
      </w:r>
      <w:r>
        <w:rPr>
          <w:rFonts w:ascii="Cambria" w:hAnsi="Cambria" w:cs="Arial"/>
          <w:lang w:val="ru-RU"/>
        </w:rPr>
        <w:t>й</w:t>
      </w:r>
      <w:r w:rsidRPr="00EA31D0">
        <w:rPr>
          <w:rFonts w:ascii="Cambria" w:hAnsi="Cambria" w:cs="Arial"/>
          <w:lang w:val="ru-RU"/>
        </w:rPr>
        <w:t>, киоск</w:t>
      </w:r>
      <w:r>
        <w:rPr>
          <w:rFonts w:ascii="Cambria" w:hAnsi="Cambria" w:cs="Arial"/>
          <w:lang w:val="ru-RU"/>
        </w:rPr>
        <w:t>ов</w:t>
      </w:r>
      <w:r w:rsidRPr="00EA31D0">
        <w:rPr>
          <w:rFonts w:ascii="Cambria" w:hAnsi="Cambria" w:cs="Arial"/>
          <w:lang w:val="ru-RU"/>
        </w:rPr>
        <w:t>, палат</w:t>
      </w:r>
      <w:r>
        <w:rPr>
          <w:rFonts w:ascii="Cambria" w:hAnsi="Cambria" w:cs="Arial"/>
          <w:lang w:val="ru-RU"/>
        </w:rPr>
        <w:t>ок</w:t>
      </w:r>
      <w:r w:rsidRPr="00EA31D0">
        <w:rPr>
          <w:rFonts w:ascii="Cambria" w:hAnsi="Cambria" w:cs="Arial"/>
          <w:lang w:val="ru-RU"/>
        </w:rPr>
        <w:t>, сцен, балаган</w:t>
      </w:r>
      <w:r>
        <w:rPr>
          <w:rFonts w:ascii="Cambria" w:hAnsi="Cambria" w:cs="Arial"/>
          <w:lang w:val="ru-RU"/>
        </w:rPr>
        <w:t>ов</w:t>
      </w:r>
      <w:r w:rsidRPr="00EA31D0">
        <w:rPr>
          <w:rFonts w:ascii="Cambria" w:hAnsi="Cambria" w:cs="Arial"/>
          <w:lang w:val="ru-RU"/>
        </w:rPr>
        <w:t xml:space="preserve"> и сооружени</w:t>
      </w:r>
      <w:r>
        <w:rPr>
          <w:rFonts w:ascii="Cambria" w:hAnsi="Cambria" w:cs="Arial"/>
          <w:lang w:val="ru-RU"/>
        </w:rPr>
        <w:t>й</w:t>
      </w:r>
      <w:r w:rsidRPr="00EA31D0">
        <w:rPr>
          <w:rFonts w:ascii="Cambria" w:hAnsi="Cambria" w:cs="Arial"/>
          <w:lang w:val="ru-RU"/>
        </w:rPr>
        <w:t xml:space="preserve"> для художественных воздушных представлений. Вышеперечисленное оборудование, именуемое далее </w:t>
      </w:r>
      <w:r w:rsidRPr="00EA31D0">
        <w:rPr>
          <w:rFonts w:ascii="Cambria" w:hAnsi="Cambria" w:cs="Arial"/>
          <w:i/>
          <w:lang w:val="ru-RU"/>
        </w:rPr>
        <w:t>устройствами для развлечений</w:t>
      </w:r>
      <w:r w:rsidRPr="00EA31D0">
        <w:rPr>
          <w:rFonts w:ascii="Cambria" w:hAnsi="Cambria" w:cs="Arial"/>
          <w:lang w:val="ru-RU"/>
        </w:rPr>
        <w:t xml:space="preserve"> или просто «</w:t>
      </w:r>
      <w:r w:rsidRPr="00EA31D0">
        <w:rPr>
          <w:rFonts w:ascii="Cambria" w:hAnsi="Cambria" w:cs="Arial"/>
          <w:i/>
          <w:lang w:val="ru-RU"/>
        </w:rPr>
        <w:t>устройствами</w:t>
      </w:r>
      <w:r w:rsidRPr="00EA31D0">
        <w:rPr>
          <w:rFonts w:ascii="Cambria" w:hAnsi="Cambria" w:cs="Arial"/>
          <w:lang w:val="ru-RU"/>
        </w:rPr>
        <w:t xml:space="preserve">», предназначено как для повторных установок без ухудшения или потери надежности, так и для временной или постоянной установки на ярмарках и в парках развлечений или в любых других местах. </w:t>
      </w:r>
    </w:p>
    <w:p w:rsidR="00EA31D0" w:rsidRPr="00EA31D0" w:rsidRDefault="00EA31D0" w:rsidP="00EA31D0">
      <w:pPr>
        <w:spacing w:line="240" w:lineRule="auto"/>
        <w:jc w:val="both"/>
        <w:rPr>
          <w:rFonts w:ascii="Cambria" w:hAnsi="Cambria" w:cs="Arial"/>
          <w:lang w:val="ru-RU"/>
        </w:rPr>
      </w:pPr>
    </w:p>
    <w:p w:rsidR="00EA31D0" w:rsidRPr="00EA31D0" w:rsidRDefault="00EA31D0" w:rsidP="00EA31D0">
      <w:pPr>
        <w:spacing w:line="240" w:lineRule="auto"/>
        <w:jc w:val="both"/>
        <w:rPr>
          <w:rFonts w:ascii="Cambria" w:hAnsi="Cambria" w:cs="Arial"/>
          <w:lang w:val="ru-RU"/>
        </w:rPr>
      </w:pPr>
      <w:r w:rsidRPr="00EA31D0">
        <w:rPr>
          <w:rFonts w:ascii="Cambria" w:hAnsi="Cambria" w:cs="Arial"/>
          <w:lang w:val="ru-RU"/>
        </w:rPr>
        <w:t xml:space="preserve">Настоящий </w:t>
      </w:r>
      <w:r w:rsidRPr="00EA31D0">
        <w:rPr>
          <w:rFonts w:ascii="Cambria" w:hAnsi="Cambria" w:cs="Arial"/>
          <w:strike/>
          <w:lang w:val="ru-RU"/>
        </w:rPr>
        <w:t>документ</w:t>
      </w:r>
      <w:r w:rsidRPr="00EA31D0">
        <w:rPr>
          <w:rFonts w:ascii="Cambria" w:hAnsi="Cambria" w:cs="Arial"/>
          <w:lang w:val="ru-RU"/>
        </w:rPr>
        <w:t xml:space="preserve"> </w:t>
      </w:r>
      <w:r w:rsidRPr="00EA31D0">
        <w:rPr>
          <w:rFonts w:ascii="Cambria" w:hAnsi="Cambria" w:cs="Arial"/>
          <w:highlight w:val="magenta"/>
          <w:lang w:val="ru-RU"/>
        </w:rPr>
        <w:t>стандарт</w:t>
      </w:r>
      <w:r w:rsidRPr="00EA31D0">
        <w:rPr>
          <w:rFonts w:ascii="Cambria" w:hAnsi="Cambria" w:cs="Arial"/>
          <w:lang w:val="ru-RU"/>
        </w:rPr>
        <w:t xml:space="preserve"> не распространяется на такое оборудование как: </w:t>
      </w:r>
      <w:r w:rsidRPr="00EA31D0">
        <w:rPr>
          <w:rFonts w:ascii="Cambria" w:hAnsi="Cambria" w:cs="Arial"/>
          <w:highlight w:val="magenta"/>
          <w:lang w:val="ru-RU"/>
        </w:rPr>
        <w:t>спортивное и транспортное оборудование</w:t>
      </w:r>
      <w:r w:rsidRPr="00EA31D0">
        <w:rPr>
          <w:rFonts w:ascii="Cambria" w:hAnsi="Cambria" w:cs="Arial"/>
          <w:lang w:val="ru-RU"/>
        </w:rPr>
        <w:t xml:space="preserve">, стационарные трибуны, сооружения на строительных площадках, строительные леса, разборные сельскохозяйственные конструкции и простые детские устройства для развлечений, работающие от жетонов и рассчитанные не более чем на трех детей. </w:t>
      </w:r>
    </w:p>
    <w:p w:rsidR="00EA31D0" w:rsidRPr="00EA31D0" w:rsidRDefault="00EA31D0" w:rsidP="00EA31D0">
      <w:pPr>
        <w:spacing w:line="240" w:lineRule="auto"/>
        <w:jc w:val="both"/>
        <w:rPr>
          <w:rFonts w:ascii="Cambria" w:hAnsi="Cambria" w:cs="Arial"/>
          <w:lang w:val="ru-RU"/>
        </w:rPr>
      </w:pPr>
    </w:p>
    <w:p w:rsidR="00EA31D0" w:rsidRPr="00EA31D0" w:rsidRDefault="00EA31D0" w:rsidP="00EA31D0">
      <w:pPr>
        <w:spacing w:line="240" w:lineRule="auto"/>
        <w:jc w:val="both"/>
        <w:rPr>
          <w:rFonts w:ascii="Cambria" w:hAnsi="Cambria" w:cs="Arial"/>
          <w:lang w:val="ru-RU"/>
        </w:rPr>
      </w:pPr>
      <w:r w:rsidRPr="00EA31D0">
        <w:rPr>
          <w:rFonts w:ascii="Cambria" w:hAnsi="Cambria" w:cs="Arial"/>
          <w:lang w:val="ru-RU"/>
        </w:rPr>
        <w:t xml:space="preserve">Тем не менее, настоящий документ может использоваться при </w:t>
      </w:r>
      <w:r w:rsidR="006C59BF" w:rsidRPr="006C59BF">
        <w:rPr>
          <w:rFonts w:ascii="Cambria" w:hAnsi="Cambria" w:cs="Arial"/>
          <w:highlight w:val="magenta"/>
          <w:lang w:val="ru-RU"/>
        </w:rPr>
        <w:t>эксплуатации</w:t>
      </w:r>
      <w:r w:rsidR="006C59BF">
        <w:rPr>
          <w:rFonts w:ascii="Cambria" w:hAnsi="Cambria" w:cs="Arial"/>
          <w:lang w:val="ru-RU"/>
        </w:rPr>
        <w:t xml:space="preserve"> </w:t>
      </w:r>
      <w:r w:rsidRPr="006C59BF">
        <w:rPr>
          <w:rFonts w:ascii="Cambria" w:hAnsi="Cambria" w:cs="Arial"/>
          <w:strike/>
          <w:highlight w:val="cyan"/>
          <w:lang w:val="ru-RU"/>
        </w:rPr>
        <w:t>проектировании</w:t>
      </w:r>
      <w:r w:rsidRPr="00EA31D0">
        <w:rPr>
          <w:rFonts w:ascii="Cambria" w:hAnsi="Cambria" w:cs="Arial"/>
          <w:lang w:val="ru-RU"/>
        </w:rPr>
        <w:t xml:space="preserve"> любых подобных конструкций или средств перемещения пассажиров, непосредственно в нем не упомянутых.</w:t>
      </w:r>
    </w:p>
    <w:p w:rsidR="000F6EE9" w:rsidRPr="00EA31D0" w:rsidRDefault="00D15E24" w:rsidP="00D15E24">
      <w:pPr>
        <w:spacing w:line="240" w:lineRule="auto"/>
        <w:jc w:val="both"/>
        <w:rPr>
          <w:rFonts w:ascii="Cambria" w:hAnsi="Cambria" w:cs="Arial"/>
          <w:strike/>
          <w:lang w:val="ru-RU"/>
        </w:rPr>
      </w:pPr>
      <w:proofErr w:type="gramStart"/>
      <w:r w:rsidRPr="00EA31D0">
        <w:rPr>
          <w:rFonts w:ascii="Cambria" w:hAnsi="Cambria" w:cs="Arial"/>
          <w:strike/>
          <w:lang w:val="ru-RU"/>
        </w:rPr>
        <w:t>Настоящ</w:t>
      </w:r>
      <w:r w:rsidR="008442C3" w:rsidRPr="00EA31D0">
        <w:rPr>
          <w:rFonts w:ascii="Cambria" w:hAnsi="Cambria" w:cs="Arial"/>
          <w:strike/>
          <w:lang w:val="ru-RU"/>
        </w:rPr>
        <w:t>ий</w:t>
      </w:r>
      <w:r w:rsidRPr="00EA31D0">
        <w:rPr>
          <w:rFonts w:ascii="Cambria" w:hAnsi="Cambria" w:cs="Arial"/>
          <w:strike/>
          <w:lang w:val="ru-RU"/>
        </w:rPr>
        <w:t xml:space="preserve"> </w:t>
      </w:r>
      <w:r w:rsidR="000409B8" w:rsidRPr="00EA31D0">
        <w:rPr>
          <w:rFonts w:ascii="Cambria" w:hAnsi="Cambria" w:cs="Arial"/>
          <w:strike/>
          <w:highlight w:val="magenta"/>
          <w:lang w:val="ru-RU"/>
        </w:rPr>
        <w:t xml:space="preserve">стандарт </w:t>
      </w:r>
      <w:r w:rsidR="000409B8" w:rsidRPr="00EA31D0">
        <w:rPr>
          <w:rFonts w:ascii="Cambria" w:hAnsi="Cambria" w:cs="Arial"/>
          <w:strike/>
          <w:highlight w:val="magenta"/>
          <w:lang w:val="en-US"/>
        </w:rPr>
        <w:t>ISO</w:t>
      </w:r>
      <w:r w:rsidR="000409B8" w:rsidRPr="00EA31D0">
        <w:rPr>
          <w:rFonts w:ascii="Cambria" w:hAnsi="Cambria" w:cs="Arial"/>
          <w:strike/>
          <w:highlight w:val="magenta"/>
          <w:lang w:val="ru-RU"/>
        </w:rPr>
        <w:t xml:space="preserve"> 17842-2 (далее – Стандарт)</w:t>
      </w:r>
      <w:r w:rsidR="000409B8" w:rsidRPr="00EA31D0">
        <w:rPr>
          <w:rFonts w:ascii="Cambria" w:hAnsi="Cambria" w:cs="Arial"/>
          <w:strike/>
          <w:lang w:val="ru-RU"/>
        </w:rPr>
        <w:t xml:space="preserve"> </w:t>
      </w:r>
      <w:r w:rsidR="008442C3" w:rsidRPr="00EA31D0">
        <w:rPr>
          <w:rFonts w:ascii="Cambria" w:hAnsi="Cambria" w:cs="Arial"/>
          <w:strike/>
          <w:lang w:val="ru-RU"/>
        </w:rPr>
        <w:t>документ</w:t>
      </w:r>
      <w:r w:rsidRPr="00EA31D0">
        <w:rPr>
          <w:rFonts w:ascii="Cambria" w:hAnsi="Cambria" w:cs="Arial"/>
          <w:strike/>
          <w:lang w:val="ru-RU"/>
        </w:rPr>
        <w:t xml:space="preserve"> устанавливает минимальные требования, необходимые для обеспечения </w:t>
      </w:r>
      <w:proofErr w:type="spellStart"/>
      <w:r w:rsidRPr="00EA31D0">
        <w:rPr>
          <w:rFonts w:ascii="Cambria" w:hAnsi="Cambria" w:cs="Arial"/>
          <w:strike/>
          <w:highlight w:val="magenta"/>
          <w:lang w:val="ru-RU"/>
        </w:rPr>
        <w:t>безопасно</w:t>
      </w:r>
      <w:r w:rsidR="000409B8" w:rsidRPr="00EA31D0">
        <w:rPr>
          <w:rFonts w:ascii="Cambria" w:hAnsi="Cambria" w:cs="Arial"/>
          <w:strike/>
          <w:highlight w:val="magenta"/>
          <w:lang w:val="ru-RU"/>
        </w:rPr>
        <w:t>й</w:t>
      </w:r>
      <w:r w:rsidRPr="00EA31D0">
        <w:rPr>
          <w:rFonts w:ascii="Cambria" w:hAnsi="Cambria" w:cs="Arial"/>
          <w:strike/>
          <w:highlight w:val="magenta"/>
          <w:lang w:val="ru-RU"/>
        </w:rPr>
        <w:t>го</w:t>
      </w:r>
      <w:proofErr w:type="spellEnd"/>
      <w:r w:rsidRPr="00EA31D0">
        <w:rPr>
          <w:rFonts w:ascii="Cambria" w:hAnsi="Cambria" w:cs="Arial"/>
          <w:strike/>
          <w:highlight w:val="magenta"/>
          <w:lang w:val="ru-RU"/>
        </w:rPr>
        <w:t xml:space="preserve"> </w:t>
      </w:r>
      <w:r w:rsidR="000409B8" w:rsidRPr="00EA31D0">
        <w:rPr>
          <w:rFonts w:ascii="Cambria" w:hAnsi="Cambria" w:cs="Arial"/>
          <w:strike/>
          <w:highlight w:val="magenta"/>
          <w:lang w:val="ru-RU"/>
        </w:rPr>
        <w:t>эксплуатации и использования</w:t>
      </w:r>
      <w:r w:rsidR="000409B8" w:rsidRPr="00EA31D0">
        <w:rPr>
          <w:rFonts w:ascii="Cambria" w:hAnsi="Cambria" w:cs="Arial"/>
          <w:strike/>
          <w:lang w:val="ru-RU"/>
        </w:rPr>
        <w:t xml:space="preserve">, </w:t>
      </w:r>
      <w:r w:rsidRPr="00EA31D0">
        <w:rPr>
          <w:rFonts w:ascii="Cambria" w:hAnsi="Cambria" w:cs="Arial"/>
          <w:strike/>
          <w:lang w:val="ru-RU"/>
        </w:rPr>
        <w:t>технического обслуживания</w:t>
      </w:r>
      <w:r w:rsidR="000409B8" w:rsidRPr="00EA31D0">
        <w:rPr>
          <w:rFonts w:ascii="Cambria" w:hAnsi="Cambria" w:cs="Arial"/>
          <w:strike/>
          <w:lang w:val="ru-RU"/>
        </w:rPr>
        <w:t xml:space="preserve">, </w:t>
      </w:r>
      <w:r w:rsidRPr="00EA31D0">
        <w:rPr>
          <w:rFonts w:ascii="Cambria" w:hAnsi="Cambria" w:cs="Arial"/>
          <w:strike/>
          <w:lang w:val="ru-RU"/>
        </w:rPr>
        <w:t xml:space="preserve">проверок и испытаний </w:t>
      </w:r>
      <w:r w:rsidRPr="00EA31D0">
        <w:rPr>
          <w:rFonts w:ascii="Cambria" w:hAnsi="Cambria" w:cs="Arial"/>
          <w:strike/>
          <w:highlight w:val="yellow"/>
          <w:lang w:val="ru-RU"/>
        </w:rPr>
        <w:t>следующего оборудования: передвижные, временные или стационарно устанавливаемые механизмы и конструкции, например, карусели, качели, лодки, колеса обозрения, катальные горы, спуски, трибуны, мембранные или тканевые сооружения, киоски, палатки, сцены, балаганы и сооружения для художественных воздушных представлений.</w:t>
      </w:r>
      <w:proofErr w:type="gramEnd"/>
      <w:r w:rsidRPr="00EA31D0">
        <w:rPr>
          <w:rFonts w:ascii="Cambria" w:hAnsi="Cambria" w:cs="Arial"/>
          <w:strike/>
          <w:highlight w:val="yellow"/>
          <w:lang w:val="ru-RU"/>
        </w:rPr>
        <w:t xml:space="preserve"> Вышеперечисленное оборудование, именуемое далее </w:t>
      </w:r>
      <w:r w:rsidR="008442C3" w:rsidRPr="00EA31D0">
        <w:rPr>
          <w:rFonts w:ascii="Cambria" w:hAnsi="Cambria" w:cs="Arial"/>
          <w:strike/>
          <w:highlight w:val="yellow"/>
          <w:lang w:val="ru-RU"/>
        </w:rPr>
        <w:t xml:space="preserve"> аттракционов и </w:t>
      </w:r>
      <w:r w:rsidRPr="00EA31D0">
        <w:rPr>
          <w:rFonts w:ascii="Cambria" w:hAnsi="Cambria" w:cs="Arial"/>
          <w:strike/>
          <w:highlight w:val="yellow"/>
          <w:lang w:val="ru-RU"/>
        </w:rPr>
        <w:t>устрой</w:t>
      </w:r>
      <w:proofErr w:type="gramStart"/>
      <w:r w:rsidRPr="00EA31D0">
        <w:rPr>
          <w:rFonts w:ascii="Cambria" w:hAnsi="Cambria" w:cs="Arial"/>
          <w:strike/>
          <w:highlight w:val="yellow"/>
          <w:lang w:val="ru-RU"/>
        </w:rPr>
        <w:t>ств</w:t>
      </w:r>
      <w:r w:rsidR="008442C3" w:rsidRPr="00EA31D0">
        <w:rPr>
          <w:rFonts w:ascii="Cambria" w:hAnsi="Cambria" w:cs="Arial"/>
          <w:strike/>
          <w:highlight w:val="yellow"/>
          <w:lang w:val="ru-RU"/>
        </w:rPr>
        <w:t xml:space="preserve"> дл</w:t>
      </w:r>
      <w:proofErr w:type="gramEnd"/>
      <w:r w:rsidR="008442C3" w:rsidRPr="00EA31D0">
        <w:rPr>
          <w:rFonts w:ascii="Cambria" w:hAnsi="Cambria" w:cs="Arial"/>
          <w:strike/>
          <w:highlight w:val="yellow"/>
          <w:lang w:val="ru-RU"/>
        </w:rPr>
        <w:t>я развлечений</w:t>
      </w:r>
      <w:r w:rsidRPr="00EA31D0">
        <w:rPr>
          <w:rFonts w:ascii="Cambria" w:hAnsi="Cambria" w:cs="Arial"/>
          <w:strike/>
          <w:highlight w:val="yellow"/>
          <w:lang w:val="ru-RU"/>
        </w:rPr>
        <w:t>,</w:t>
      </w:r>
      <w:r w:rsidR="008442C3" w:rsidRPr="00EA31D0">
        <w:rPr>
          <w:rFonts w:ascii="Cambria" w:hAnsi="Cambria" w:cs="Arial"/>
          <w:strike/>
          <w:highlight w:val="yellow"/>
          <w:lang w:val="ru-RU"/>
        </w:rPr>
        <w:t xml:space="preserve"> которые</w:t>
      </w:r>
      <w:r w:rsidRPr="00EA31D0">
        <w:rPr>
          <w:rFonts w:ascii="Cambria" w:hAnsi="Cambria" w:cs="Arial"/>
          <w:strike/>
          <w:highlight w:val="yellow"/>
          <w:lang w:val="ru-RU"/>
        </w:rPr>
        <w:t xml:space="preserve"> </w:t>
      </w:r>
      <w:r w:rsidRPr="00EA31D0">
        <w:rPr>
          <w:rFonts w:ascii="Cambria" w:hAnsi="Cambria" w:cs="Arial"/>
          <w:strike/>
          <w:lang w:val="ru-RU"/>
        </w:rPr>
        <w:t>предназначен</w:t>
      </w:r>
      <w:r w:rsidR="008442C3" w:rsidRPr="00EA31D0">
        <w:rPr>
          <w:rFonts w:ascii="Cambria" w:hAnsi="Cambria" w:cs="Arial"/>
          <w:strike/>
          <w:lang w:val="ru-RU"/>
        </w:rPr>
        <w:t>ы</w:t>
      </w:r>
      <w:r w:rsidRPr="00EA31D0">
        <w:rPr>
          <w:rFonts w:ascii="Cambria" w:hAnsi="Cambria" w:cs="Arial"/>
          <w:strike/>
          <w:lang w:val="ru-RU"/>
        </w:rPr>
        <w:t xml:space="preserve"> как для повторных установок без ухудшения или потери надежности, так и для временной или постоянной установки на ярмарках и в парках развлечений или в любых других местах. </w:t>
      </w:r>
    </w:p>
    <w:p w:rsidR="00590BDB" w:rsidRPr="00EA31D0" w:rsidRDefault="00D15E24" w:rsidP="00D15E24">
      <w:pPr>
        <w:spacing w:line="240" w:lineRule="auto"/>
        <w:jc w:val="both"/>
        <w:rPr>
          <w:rFonts w:ascii="Cambria" w:hAnsi="Cambria" w:cs="Arial"/>
          <w:strike/>
          <w:lang w:val="ru-RU"/>
        </w:rPr>
      </w:pPr>
      <w:proofErr w:type="gramStart"/>
      <w:r w:rsidRPr="00EA31D0">
        <w:rPr>
          <w:rFonts w:ascii="Cambria" w:hAnsi="Cambria" w:cs="Arial"/>
          <w:strike/>
          <w:lang w:val="ru-RU"/>
        </w:rPr>
        <w:t xml:space="preserve">Настоящий стандарт не распространяется на такое оборудование как: </w:t>
      </w:r>
      <w:r w:rsidRPr="00EA31D0">
        <w:rPr>
          <w:rFonts w:ascii="Cambria" w:hAnsi="Cambria" w:cs="Arial"/>
          <w:strike/>
          <w:highlight w:val="yellow"/>
          <w:lang w:val="ru-RU"/>
        </w:rPr>
        <w:t>стационарные</w:t>
      </w:r>
      <w:r w:rsidRPr="00EA31D0">
        <w:rPr>
          <w:rFonts w:ascii="Cambria" w:hAnsi="Cambria" w:cs="Arial"/>
          <w:strike/>
          <w:lang w:val="ru-RU"/>
        </w:rPr>
        <w:t xml:space="preserve"> трибуны, сооружения на строительных площадках, строительные леса, разборные сельскохозяйственные конструкции</w:t>
      </w:r>
      <w:r w:rsidR="000F6EE9" w:rsidRPr="00EA31D0">
        <w:rPr>
          <w:rFonts w:ascii="Cambria" w:hAnsi="Cambria" w:cs="Arial"/>
          <w:strike/>
          <w:lang w:val="ru-RU"/>
        </w:rPr>
        <w:t>,</w:t>
      </w:r>
      <w:r w:rsidRPr="00EA31D0">
        <w:rPr>
          <w:rFonts w:ascii="Cambria" w:hAnsi="Cambria" w:cs="Arial"/>
          <w:strike/>
          <w:lang w:val="ru-RU"/>
        </w:rPr>
        <w:t xml:space="preserve"> простые детские устройства для развлечений, работающие от жетонов и </w:t>
      </w:r>
      <w:r w:rsidRPr="00EA31D0">
        <w:rPr>
          <w:rFonts w:ascii="Cambria" w:hAnsi="Cambria" w:cs="Arial"/>
          <w:strike/>
          <w:highlight w:val="yellow"/>
          <w:lang w:val="ru-RU"/>
        </w:rPr>
        <w:t>рассчитанные</w:t>
      </w:r>
      <w:r w:rsidRPr="00EA31D0">
        <w:rPr>
          <w:rFonts w:ascii="Cambria" w:hAnsi="Cambria" w:cs="Arial"/>
          <w:strike/>
          <w:lang w:val="ru-RU"/>
        </w:rPr>
        <w:t xml:space="preserve"> </w:t>
      </w:r>
      <w:r w:rsidR="005531D2" w:rsidRPr="00EA31D0">
        <w:rPr>
          <w:rFonts w:ascii="Cambria" w:hAnsi="Cambria" w:cs="Arial"/>
          <w:strike/>
          <w:highlight w:val="yellow"/>
          <w:lang w:val="ru-RU"/>
        </w:rPr>
        <w:t>вмещающие</w:t>
      </w:r>
      <w:r w:rsidR="005531D2" w:rsidRPr="00EA31D0">
        <w:rPr>
          <w:rFonts w:ascii="Cambria" w:hAnsi="Cambria" w:cs="Arial"/>
          <w:strike/>
          <w:lang w:val="ru-RU"/>
        </w:rPr>
        <w:t xml:space="preserve"> </w:t>
      </w:r>
      <w:r w:rsidRPr="00EA31D0">
        <w:rPr>
          <w:rFonts w:ascii="Cambria" w:hAnsi="Cambria" w:cs="Arial"/>
          <w:strike/>
          <w:lang w:val="ru-RU"/>
        </w:rPr>
        <w:t>не более чем на трех детей</w:t>
      </w:r>
      <w:r w:rsidR="005531D2" w:rsidRPr="00EA31D0">
        <w:rPr>
          <w:rFonts w:ascii="Cambria" w:hAnsi="Cambria" w:cs="Arial"/>
          <w:strike/>
          <w:lang w:val="ru-RU"/>
        </w:rPr>
        <w:t xml:space="preserve">, </w:t>
      </w:r>
      <w:r w:rsidR="005531D2" w:rsidRPr="00EA31D0">
        <w:rPr>
          <w:rFonts w:ascii="Cambria" w:hAnsi="Cambria" w:cs="Arial"/>
          <w:strike/>
          <w:highlight w:val="yellow"/>
          <w:lang w:val="ru-RU"/>
        </w:rPr>
        <w:t xml:space="preserve">а также такие устройства для досуга как: водные горки или летние спуски на тобогганах, оборудование для детских площадок, веревочные парки, </w:t>
      </w:r>
      <w:proofErr w:type="spellStart"/>
      <w:r w:rsidR="005531D2" w:rsidRPr="00EA31D0">
        <w:rPr>
          <w:rFonts w:ascii="Cambria" w:hAnsi="Cambria" w:cs="Arial"/>
          <w:strike/>
          <w:highlight w:val="yellow"/>
          <w:lang w:val="ru-RU"/>
        </w:rPr>
        <w:t>скалодромы</w:t>
      </w:r>
      <w:proofErr w:type="spellEnd"/>
      <w:r w:rsidR="005531D2" w:rsidRPr="00EA31D0">
        <w:rPr>
          <w:rFonts w:ascii="Cambria" w:hAnsi="Cambria" w:cs="Arial"/>
          <w:strike/>
          <w:highlight w:val="yellow"/>
          <w:lang w:val="ru-RU"/>
        </w:rPr>
        <w:t>, надувные аттракционы, батуты</w:t>
      </w:r>
      <w:proofErr w:type="gramEnd"/>
      <w:r w:rsidR="005531D2" w:rsidRPr="00EA31D0">
        <w:rPr>
          <w:rFonts w:ascii="Cambria" w:hAnsi="Cambria" w:cs="Arial"/>
          <w:strike/>
          <w:highlight w:val="yellow"/>
          <w:lang w:val="ru-RU"/>
        </w:rPr>
        <w:t>, оборудование для бассейнов (список может быть продолжен)</w:t>
      </w:r>
      <w:r w:rsidRPr="00EA31D0">
        <w:rPr>
          <w:rFonts w:ascii="Cambria" w:hAnsi="Cambria" w:cs="Arial"/>
          <w:strike/>
          <w:highlight w:val="yellow"/>
          <w:lang w:val="ru-RU"/>
        </w:rPr>
        <w:t>.</w:t>
      </w:r>
    </w:p>
    <w:p w:rsidR="00590BDB" w:rsidRPr="00EA31D0" w:rsidRDefault="00590BDB" w:rsidP="00590BDB">
      <w:pPr>
        <w:spacing w:line="240" w:lineRule="auto"/>
        <w:jc w:val="both"/>
        <w:rPr>
          <w:rFonts w:ascii="Cambria" w:hAnsi="Cambria" w:cs="Arial"/>
          <w:strike/>
          <w:lang w:val="ru-RU"/>
        </w:rPr>
      </w:pPr>
      <w:r w:rsidRPr="00EA31D0">
        <w:rPr>
          <w:rFonts w:ascii="Cambria" w:hAnsi="Cambria" w:cs="Arial"/>
          <w:strike/>
          <w:highlight w:val="yellow"/>
          <w:lang w:val="ru-RU"/>
        </w:rPr>
        <w:t>Что касается охраны труда и техники безопасности работников, должны применяться национальные нормы.</w:t>
      </w:r>
    </w:p>
    <w:p w:rsidR="00D15E24" w:rsidRPr="00082E32" w:rsidRDefault="00D15E24" w:rsidP="00D15E24">
      <w:pPr>
        <w:spacing w:line="240" w:lineRule="auto"/>
        <w:jc w:val="both"/>
        <w:rPr>
          <w:rFonts w:ascii="Cambria" w:hAnsi="Cambria" w:cs="Arial"/>
          <w:lang w:val="ru-RU"/>
        </w:rPr>
      </w:pPr>
      <w:r w:rsidRPr="00082E32">
        <w:rPr>
          <w:rFonts w:ascii="Cambria" w:hAnsi="Cambria" w:cs="Arial"/>
          <w:lang w:val="ru-RU"/>
        </w:rPr>
        <w:t>Данный стандарт не затрагивает существующие национальные нормы по безопасности труда.</w:t>
      </w:r>
    </w:p>
    <w:p w:rsidR="00D15E24" w:rsidRPr="000F6EE9" w:rsidRDefault="00D15E24" w:rsidP="00D15E24">
      <w:pPr>
        <w:pStyle w:val="af0"/>
        <w:spacing w:line="240" w:lineRule="auto"/>
        <w:ind w:firstLine="0"/>
        <w:rPr>
          <w:rFonts w:ascii="Cambria" w:hAnsi="Cambria"/>
          <w:strike/>
          <w:sz w:val="22"/>
          <w:szCs w:val="20"/>
        </w:rPr>
      </w:pPr>
      <w:proofErr w:type="gramStart"/>
      <w:r w:rsidRPr="000F6EE9">
        <w:rPr>
          <w:rFonts w:ascii="Cambria" w:hAnsi="Cambria"/>
          <w:strike/>
          <w:sz w:val="22"/>
          <w:szCs w:val="22"/>
          <w:highlight w:val="yellow"/>
          <w:lang w:val="en-US"/>
        </w:rPr>
        <w:t>ISO</w:t>
      </w:r>
      <w:r w:rsidRPr="000F6EE9">
        <w:rPr>
          <w:rFonts w:ascii="Cambria" w:hAnsi="Cambria"/>
          <w:strike/>
          <w:sz w:val="22"/>
          <w:szCs w:val="22"/>
          <w:highlight w:val="yellow"/>
        </w:rPr>
        <w:t xml:space="preserve"> 17842-3 содержит требования к проверкам в ходе проектирования, изготовления, эксплуатации и использования</w:t>
      </w:r>
      <w:r w:rsidRPr="000F6EE9">
        <w:rPr>
          <w:rFonts w:ascii="Cambria" w:hAnsi="Cambria"/>
          <w:strike/>
          <w:sz w:val="22"/>
          <w:szCs w:val="20"/>
          <w:highlight w:val="yellow"/>
        </w:rPr>
        <w:t>.</w:t>
      </w:r>
      <w:proofErr w:type="gramEnd"/>
    </w:p>
    <w:p w:rsidR="00D15E24" w:rsidRPr="00D15E24" w:rsidRDefault="00D15E24" w:rsidP="00D15E24">
      <w:pPr>
        <w:spacing w:line="240" w:lineRule="auto"/>
        <w:jc w:val="both"/>
        <w:rPr>
          <w:rFonts w:ascii="Cambria" w:hAnsi="Cambria" w:cs="Arial"/>
          <w:sz w:val="28"/>
          <w:lang w:val="ru-RU"/>
        </w:rPr>
      </w:pPr>
    </w:p>
    <w:p w:rsidR="00D15E24" w:rsidRPr="00D15E24" w:rsidRDefault="00D15E24" w:rsidP="00D15E24">
      <w:pPr>
        <w:spacing w:before="120" w:line="240" w:lineRule="auto"/>
        <w:jc w:val="both"/>
        <w:outlineLvl w:val="0"/>
        <w:rPr>
          <w:rFonts w:ascii="Cambria" w:hAnsi="Cambria" w:cs="Arial"/>
          <w:b/>
          <w:sz w:val="26"/>
          <w:szCs w:val="26"/>
          <w:lang w:val="ru-RU"/>
        </w:rPr>
      </w:pPr>
      <w:bookmarkStart w:id="1" w:name="_Toc418615409"/>
      <w:r w:rsidRPr="00D15E24">
        <w:rPr>
          <w:rFonts w:ascii="Cambria" w:hAnsi="Cambria" w:cs="Arial"/>
          <w:b/>
          <w:sz w:val="26"/>
          <w:szCs w:val="26"/>
          <w:lang w:val="ru-RU"/>
        </w:rPr>
        <w:lastRenderedPageBreak/>
        <w:t>2. Нормативные ссылки</w:t>
      </w:r>
      <w:bookmarkEnd w:id="1"/>
    </w:p>
    <w:p w:rsidR="00D15E24" w:rsidRPr="00D15E24" w:rsidRDefault="00D15E24" w:rsidP="00D15E24">
      <w:pPr>
        <w:spacing w:line="240" w:lineRule="auto"/>
        <w:jc w:val="both"/>
        <w:outlineLvl w:val="0"/>
        <w:rPr>
          <w:rFonts w:ascii="Cambria" w:hAnsi="Cambria" w:cs="Arial"/>
          <w:b/>
          <w:lang w:val="ru-RU"/>
        </w:rPr>
      </w:pPr>
    </w:p>
    <w:p w:rsidR="00D15E24" w:rsidRPr="00D15E24" w:rsidRDefault="00D15E24" w:rsidP="00D15E24">
      <w:pPr>
        <w:keepNext/>
        <w:spacing w:line="240" w:lineRule="auto"/>
        <w:jc w:val="both"/>
        <w:rPr>
          <w:rFonts w:ascii="Cambria" w:hAnsi="Cambria" w:cs="Arial"/>
          <w:szCs w:val="20"/>
          <w:lang w:val="ru-RU"/>
        </w:rPr>
      </w:pPr>
      <w:r w:rsidRPr="00590BDB">
        <w:rPr>
          <w:rFonts w:ascii="Cambria" w:hAnsi="Cambria" w:cs="Arial"/>
          <w:strike/>
          <w:highlight w:val="yellow"/>
          <w:lang w:val="ru-RU"/>
        </w:rPr>
        <w:t xml:space="preserve">Следующие документы, полностью или частично, </w:t>
      </w:r>
      <w:proofErr w:type="gramStart"/>
      <w:r w:rsidRPr="00590BDB">
        <w:rPr>
          <w:rFonts w:ascii="Cambria" w:hAnsi="Cambria" w:cs="Arial"/>
          <w:strike/>
          <w:highlight w:val="yellow"/>
          <w:lang w:val="ru-RU"/>
        </w:rPr>
        <w:t>представляют собой нормативные ссылки для настоящего документа и являются</w:t>
      </w:r>
      <w:proofErr w:type="gramEnd"/>
      <w:r w:rsidRPr="00590BDB">
        <w:rPr>
          <w:rFonts w:ascii="Cambria" w:hAnsi="Cambria" w:cs="Arial"/>
          <w:strike/>
          <w:highlight w:val="yellow"/>
          <w:lang w:val="ru-RU"/>
        </w:rPr>
        <w:t xml:space="preserve"> обязательными для его применения</w:t>
      </w:r>
      <w:r w:rsidRPr="00D15E24">
        <w:rPr>
          <w:rFonts w:ascii="Cambria" w:hAnsi="Cambria" w:cs="Arial"/>
          <w:lang w:val="ru-RU"/>
        </w:rPr>
        <w:t xml:space="preserve">. </w:t>
      </w:r>
      <w:r w:rsidR="00590BDB" w:rsidRPr="00590BDB">
        <w:rPr>
          <w:rFonts w:ascii="Cambria" w:hAnsi="Cambria" w:cs="Arial"/>
          <w:highlight w:val="yellow"/>
          <w:lang w:val="ru-RU"/>
        </w:rPr>
        <w:t>Следующие документы представляют собой ссылки в тексте таким образом, что их часть или все содержание являются требованиями настоящего документа.</w:t>
      </w:r>
      <w:r w:rsidR="00590BDB">
        <w:rPr>
          <w:rFonts w:ascii="Cambria" w:hAnsi="Cambria" w:cs="Arial"/>
          <w:lang w:val="ru-RU"/>
        </w:rPr>
        <w:t xml:space="preserve"> </w:t>
      </w:r>
      <w:r w:rsidRPr="00D15E24">
        <w:rPr>
          <w:rFonts w:ascii="Cambria" w:hAnsi="Cambria" w:cs="Arial"/>
          <w:lang w:val="ru-RU"/>
        </w:rPr>
        <w:t>Для датированных ссылок действительна только указанная редакция документа. Для ссылок без указания даты применяется последняя редакция ссылочного документа (включая поправки).</w:t>
      </w:r>
    </w:p>
    <w:p w:rsidR="00D15E24" w:rsidRPr="00D15E24" w:rsidRDefault="00D15E24" w:rsidP="00D15E24">
      <w:pPr>
        <w:spacing w:line="240" w:lineRule="auto"/>
        <w:jc w:val="both"/>
        <w:rPr>
          <w:rFonts w:ascii="Cambria" w:hAnsi="Cambria" w:cs="Arial"/>
          <w:szCs w:val="20"/>
          <w:lang w:val="ru-RU"/>
        </w:rPr>
      </w:pPr>
    </w:p>
    <w:p w:rsidR="00D15E24" w:rsidRPr="00082E32" w:rsidRDefault="00D15E24" w:rsidP="00D15E24">
      <w:pPr>
        <w:spacing w:after="240"/>
        <w:jc w:val="both"/>
        <w:rPr>
          <w:rFonts w:ascii="Cambria" w:hAnsi="Cambria" w:cs="Arial"/>
          <w:lang w:val="ru-RU"/>
        </w:rPr>
      </w:pPr>
      <w:proofErr w:type="gramStart"/>
      <w:r w:rsidRPr="00082E32">
        <w:rPr>
          <w:rFonts w:ascii="Cambria" w:hAnsi="Cambria" w:cs="Arial"/>
          <w:highlight w:val="yellow"/>
          <w:lang w:val="en-US"/>
        </w:rPr>
        <w:t>ISO</w:t>
      </w:r>
      <w:r w:rsidRPr="00082E32">
        <w:rPr>
          <w:rFonts w:ascii="Cambria" w:hAnsi="Cambria" w:cs="Arial"/>
          <w:highlight w:val="yellow"/>
          <w:lang w:val="ru-RU"/>
        </w:rPr>
        <w:t xml:space="preserve"> 5817, </w:t>
      </w:r>
      <w:r w:rsidRPr="00082E32">
        <w:rPr>
          <w:rFonts w:ascii="Cambria" w:hAnsi="Cambria" w:cs="Arial"/>
          <w:i/>
          <w:highlight w:val="yellow"/>
          <w:lang w:val="ru-RU"/>
        </w:rPr>
        <w:t>Сварка. Стыковые швы при сварке плавлением сталей, никеля, титана и их сплавов (кроме лучевой сварки).</w:t>
      </w:r>
      <w:proofErr w:type="gramEnd"/>
      <w:r w:rsidRPr="00082E32">
        <w:rPr>
          <w:rFonts w:ascii="Cambria" w:hAnsi="Cambria" w:cs="Arial"/>
          <w:i/>
          <w:highlight w:val="yellow"/>
          <w:lang w:val="ru-RU"/>
        </w:rPr>
        <w:t xml:space="preserve"> Уровни качества в зависимости от дефектов шва</w:t>
      </w:r>
      <w:r w:rsidRPr="00082E32">
        <w:rPr>
          <w:rFonts w:ascii="Cambria" w:hAnsi="Cambria" w:cs="Arial"/>
          <w:highlight w:val="yellow"/>
          <w:lang w:val="ru-RU"/>
        </w:rPr>
        <w:t>.</w:t>
      </w:r>
      <w:r w:rsidRPr="00082E32">
        <w:rPr>
          <w:rFonts w:ascii="Cambria" w:hAnsi="Cambria" w:cs="Arial"/>
          <w:lang w:val="ru-RU"/>
        </w:rPr>
        <w:t xml:space="preserve"> </w:t>
      </w:r>
    </w:p>
    <w:p w:rsidR="00D15E24" w:rsidRPr="00082E32" w:rsidRDefault="00D15E24" w:rsidP="00D15E24">
      <w:pPr>
        <w:spacing w:after="240"/>
        <w:jc w:val="both"/>
        <w:rPr>
          <w:rFonts w:ascii="Cambria" w:hAnsi="Cambria" w:cs="Arial"/>
          <w:highlight w:val="yellow"/>
          <w:lang w:val="ru-RU"/>
        </w:rPr>
      </w:pPr>
      <w:proofErr w:type="gramStart"/>
      <w:r w:rsidRPr="00082E32">
        <w:rPr>
          <w:rFonts w:ascii="Cambria" w:hAnsi="Cambria" w:cs="Arial"/>
          <w:highlight w:val="yellow"/>
        </w:rPr>
        <w:t>ISO</w:t>
      </w:r>
      <w:r w:rsidRPr="00082E32">
        <w:rPr>
          <w:rFonts w:ascii="Cambria" w:hAnsi="Cambria" w:cs="Arial"/>
          <w:highlight w:val="yellow"/>
          <w:lang w:val="ru-RU"/>
        </w:rPr>
        <w:t xml:space="preserve"> 7001, </w:t>
      </w:r>
      <w:r w:rsidRPr="00082E32">
        <w:rPr>
          <w:rFonts w:ascii="Cambria" w:hAnsi="Cambria" w:cs="Arial"/>
          <w:i/>
          <w:highlight w:val="yellow"/>
          <w:lang w:val="ru-RU"/>
        </w:rPr>
        <w:t>Графические символы.</w:t>
      </w:r>
      <w:proofErr w:type="gramEnd"/>
      <w:r w:rsidRPr="00082E32">
        <w:rPr>
          <w:rFonts w:ascii="Cambria" w:hAnsi="Cambria" w:cs="Arial"/>
          <w:i/>
          <w:highlight w:val="yellow"/>
          <w:lang w:val="ru-RU"/>
        </w:rPr>
        <w:t xml:space="preserve"> Информационные символы для общественных мест</w:t>
      </w:r>
      <w:r w:rsidRPr="00082E32">
        <w:rPr>
          <w:rFonts w:ascii="Cambria" w:hAnsi="Cambria" w:cs="Arial"/>
          <w:highlight w:val="yellow"/>
          <w:lang w:val="ru-RU"/>
        </w:rPr>
        <w:t>.</w:t>
      </w:r>
    </w:p>
    <w:p w:rsidR="00D15E24" w:rsidRPr="00082E32" w:rsidRDefault="00D15E24" w:rsidP="00D15E24">
      <w:pPr>
        <w:spacing w:after="240"/>
        <w:jc w:val="both"/>
        <w:rPr>
          <w:rFonts w:ascii="Cambria" w:hAnsi="Cambria" w:cs="Arial"/>
          <w:highlight w:val="yellow"/>
          <w:lang w:val="ru-RU"/>
        </w:rPr>
      </w:pPr>
      <w:proofErr w:type="gramStart"/>
      <w:r w:rsidRPr="00082E32">
        <w:rPr>
          <w:rFonts w:ascii="Cambria" w:hAnsi="Cambria" w:cs="Arial"/>
          <w:highlight w:val="yellow"/>
          <w:lang w:val="en-US"/>
        </w:rPr>
        <w:t>ISO</w:t>
      </w:r>
      <w:r w:rsidRPr="00082E32">
        <w:rPr>
          <w:rFonts w:ascii="Cambria" w:hAnsi="Cambria" w:cs="Arial"/>
          <w:highlight w:val="yellow"/>
          <w:lang w:val="ru-RU"/>
        </w:rPr>
        <w:t xml:space="preserve"> 7010, </w:t>
      </w:r>
      <w:r w:rsidRPr="00082E32">
        <w:rPr>
          <w:rFonts w:ascii="Cambria" w:hAnsi="Cambria" w:cs="Arial"/>
          <w:i/>
          <w:highlight w:val="yellow"/>
          <w:lang w:val="ru-RU"/>
        </w:rPr>
        <w:t>Обозначения условные графические.</w:t>
      </w:r>
      <w:proofErr w:type="gramEnd"/>
      <w:r w:rsidRPr="00082E32">
        <w:rPr>
          <w:rFonts w:ascii="Cambria" w:hAnsi="Cambria" w:cs="Arial"/>
          <w:i/>
          <w:highlight w:val="yellow"/>
          <w:lang w:val="ru-RU"/>
        </w:rPr>
        <w:t xml:space="preserve"> Цвета и знаки безопасности. Зарегистрированные знаки безопасности</w:t>
      </w:r>
      <w:r w:rsidRPr="00082E32">
        <w:rPr>
          <w:rFonts w:ascii="Cambria" w:hAnsi="Cambria" w:cs="Arial"/>
          <w:highlight w:val="yellow"/>
          <w:lang w:val="ru-RU"/>
        </w:rPr>
        <w:t>.</w:t>
      </w:r>
    </w:p>
    <w:p w:rsidR="00D15E24" w:rsidRPr="00082E32" w:rsidRDefault="00D15E24" w:rsidP="00D15E24">
      <w:pPr>
        <w:spacing w:after="240"/>
        <w:ind w:right="-1"/>
        <w:jc w:val="both"/>
        <w:rPr>
          <w:rFonts w:ascii="Cambria" w:hAnsi="Cambria" w:cs="Arial"/>
          <w:lang w:val="ru-RU"/>
        </w:rPr>
      </w:pPr>
      <w:proofErr w:type="gramStart"/>
      <w:r w:rsidRPr="00082E32">
        <w:rPr>
          <w:rFonts w:ascii="Cambria" w:hAnsi="Cambria" w:cs="Arial"/>
          <w:highlight w:val="yellow"/>
        </w:rPr>
        <w:t>ISO</w:t>
      </w:r>
      <w:r w:rsidRPr="00082E32">
        <w:rPr>
          <w:rFonts w:ascii="Cambria" w:hAnsi="Cambria" w:cs="Arial"/>
          <w:highlight w:val="yellow"/>
          <w:lang w:val="ru-RU"/>
        </w:rPr>
        <w:t xml:space="preserve"> 7165, </w:t>
      </w:r>
      <w:r w:rsidRPr="00082E32">
        <w:rPr>
          <w:rFonts w:ascii="Cambria" w:hAnsi="Cambria" w:cs="Arial"/>
          <w:i/>
          <w:highlight w:val="yellow"/>
          <w:lang w:val="ru-RU"/>
        </w:rPr>
        <w:t>Пожаротушение. Переносные огнетушители.</w:t>
      </w:r>
      <w:proofErr w:type="gramEnd"/>
      <w:r w:rsidRPr="00082E32">
        <w:rPr>
          <w:rFonts w:ascii="Cambria" w:hAnsi="Cambria" w:cs="Arial"/>
          <w:i/>
          <w:highlight w:val="yellow"/>
          <w:lang w:val="ru-RU"/>
        </w:rPr>
        <w:t xml:space="preserve"> Характеристики и конструкция</w:t>
      </w:r>
      <w:r w:rsidRPr="00082E32">
        <w:rPr>
          <w:rFonts w:ascii="Cambria" w:hAnsi="Cambria" w:cs="Arial"/>
          <w:highlight w:val="yellow"/>
          <w:lang w:val="ru-RU"/>
        </w:rPr>
        <w:t>.</w:t>
      </w:r>
    </w:p>
    <w:p w:rsidR="00D15E24" w:rsidRPr="00082E32" w:rsidRDefault="00D15E24" w:rsidP="00D15E24">
      <w:pPr>
        <w:spacing w:after="240"/>
        <w:jc w:val="both"/>
        <w:rPr>
          <w:rFonts w:ascii="Cambria" w:hAnsi="Cambria" w:cs="Arial"/>
          <w:lang w:val="ru-RU"/>
        </w:rPr>
      </w:pPr>
      <w:r w:rsidRPr="00082E32">
        <w:rPr>
          <w:rFonts w:ascii="Cambria" w:hAnsi="Cambria" w:cs="Arial"/>
          <w:highlight w:val="yellow"/>
          <w:lang w:val="en-US"/>
        </w:rPr>
        <w:t>ISO</w:t>
      </w:r>
      <w:r w:rsidRPr="00082E32">
        <w:rPr>
          <w:rFonts w:ascii="Cambria" w:hAnsi="Cambria" w:cs="Arial"/>
          <w:highlight w:val="yellow"/>
          <w:lang w:val="ru-RU"/>
        </w:rPr>
        <w:t>/</w:t>
      </w:r>
      <w:r w:rsidRPr="00082E32">
        <w:rPr>
          <w:rFonts w:ascii="Cambria" w:hAnsi="Cambria" w:cs="Arial"/>
          <w:highlight w:val="yellow"/>
          <w:lang w:val="en-US"/>
        </w:rPr>
        <w:t>IEC</w:t>
      </w:r>
      <w:r w:rsidRPr="00082E32">
        <w:rPr>
          <w:rFonts w:ascii="Cambria" w:hAnsi="Cambria" w:cs="Arial"/>
          <w:highlight w:val="yellow"/>
          <w:lang w:val="ru-RU"/>
        </w:rPr>
        <w:t xml:space="preserve"> 17020, </w:t>
      </w:r>
      <w:r w:rsidRPr="00082E32">
        <w:rPr>
          <w:rFonts w:ascii="Cambria" w:hAnsi="Cambria" w:cs="Arial"/>
          <w:i/>
          <w:highlight w:val="yellow"/>
          <w:lang w:val="ru-RU"/>
        </w:rPr>
        <w:t>Общие критерии для функционирования различных типов органов, проводящих инспекционный контроль</w:t>
      </w:r>
      <w:r w:rsidRPr="00082E32">
        <w:rPr>
          <w:rFonts w:ascii="Cambria" w:hAnsi="Cambria" w:cs="Arial"/>
          <w:highlight w:val="yellow"/>
          <w:lang w:val="ru-RU"/>
        </w:rPr>
        <w:t>.</w:t>
      </w:r>
    </w:p>
    <w:p w:rsidR="00D51E05" w:rsidRPr="00D15E24" w:rsidRDefault="006C59BF" w:rsidP="00D51E05">
      <w:pPr>
        <w:spacing w:after="240"/>
        <w:jc w:val="both"/>
        <w:rPr>
          <w:rFonts w:ascii="Cambria" w:hAnsi="Cambria" w:cs="Arial"/>
          <w:lang w:val="ru-RU"/>
        </w:rPr>
      </w:pPr>
      <w:r w:rsidRPr="006C59BF">
        <w:rPr>
          <w:rFonts w:ascii="Cambria" w:hAnsi="Cambria" w:cs="Arial"/>
          <w:lang w:val="ru-RU"/>
        </w:rPr>
        <w:t xml:space="preserve">ГОСТ </w:t>
      </w:r>
      <w:r w:rsidR="00D51E05" w:rsidRPr="005F7C16">
        <w:rPr>
          <w:rFonts w:ascii="Cambria" w:hAnsi="Cambria" w:cs="Arial"/>
          <w:highlight w:val="magenta"/>
          <w:lang w:val="en-US"/>
        </w:rPr>
        <w:t>ISO</w:t>
      </w:r>
      <w:r w:rsidR="00D51E05" w:rsidRPr="00D51E05">
        <w:rPr>
          <w:rFonts w:ascii="Cambria" w:hAnsi="Cambria" w:cs="Arial"/>
          <w:highlight w:val="magenta"/>
          <w:lang w:val="ru-RU"/>
        </w:rPr>
        <w:t xml:space="preserve">  17</w:t>
      </w:r>
      <w:r w:rsidR="00D51E05">
        <w:rPr>
          <w:rFonts w:ascii="Cambria" w:hAnsi="Cambria" w:cs="Arial"/>
          <w:highlight w:val="magenta"/>
          <w:lang w:val="ru-RU"/>
        </w:rPr>
        <w:t>842-</w:t>
      </w:r>
      <w:r w:rsidR="00D51E05">
        <w:rPr>
          <w:rFonts w:ascii="Cambria" w:hAnsi="Cambria" w:cs="Arial"/>
          <w:lang w:val="ru-RU"/>
        </w:rPr>
        <w:t>1</w:t>
      </w:r>
      <w:r w:rsidR="00D51E05" w:rsidRPr="00D15E24">
        <w:rPr>
          <w:rFonts w:ascii="Cambria" w:hAnsi="Cambria" w:cs="Arial"/>
          <w:lang w:val="ru-RU"/>
        </w:rPr>
        <w:t xml:space="preserve">, </w:t>
      </w:r>
      <w:r w:rsidR="00D51E05" w:rsidRPr="00D15E24">
        <w:rPr>
          <w:rFonts w:ascii="Cambria" w:hAnsi="Cambria" w:cs="Arial"/>
          <w:i/>
          <w:lang w:val="ru-RU"/>
        </w:rPr>
        <w:t>Безопасность аттракционов и устрой</w:t>
      </w:r>
      <w:proofErr w:type="gramStart"/>
      <w:r w:rsidR="00D51E05" w:rsidRPr="00D15E24">
        <w:rPr>
          <w:rFonts w:ascii="Cambria" w:hAnsi="Cambria" w:cs="Arial"/>
          <w:i/>
          <w:lang w:val="ru-RU"/>
        </w:rPr>
        <w:t>ств дл</w:t>
      </w:r>
      <w:proofErr w:type="gramEnd"/>
      <w:r w:rsidR="00D51E05" w:rsidRPr="00D15E24">
        <w:rPr>
          <w:rFonts w:ascii="Cambria" w:hAnsi="Cambria" w:cs="Arial"/>
          <w:i/>
          <w:lang w:val="ru-RU"/>
        </w:rPr>
        <w:t>я развлечений – Проектирование и изготовление</w:t>
      </w:r>
      <w:r w:rsidR="00D51E05" w:rsidRPr="00D15E24">
        <w:rPr>
          <w:rFonts w:ascii="Cambria" w:hAnsi="Cambria" w:cs="Arial"/>
          <w:lang w:val="ru-RU"/>
        </w:rPr>
        <w:t xml:space="preserve">. </w:t>
      </w:r>
    </w:p>
    <w:p w:rsidR="00D51E05" w:rsidRPr="00D15E24" w:rsidRDefault="006C59BF" w:rsidP="00D51E05">
      <w:pPr>
        <w:spacing w:after="240"/>
        <w:jc w:val="both"/>
        <w:rPr>
          <w:rFonts w:ascii="Cambria" w:hAnsi="Cambria" w:cs="Arial"/>
          <w:i/>
          <w:lang w:val="ru-RU"/>
        </w:rPr>
      </w:pPr>
      <w:r w:rsidRPr="006C59BF">
        <w:rPr>
          <w:rFonts w:ascii="Cambria" w:hAnsi="Cambria" w:cs="Arial"/>
          <w:lang w:val="ru-RU"/>
        </w:rPr>
        <w:t xml:space="preserve">ГОСТ </w:t>
      </w:r>
      <w:r w:rsidR="00D51E05" w:rsidRPr="005F7C16">
        <w:rPr>
          <w:rFonts w:ascii="Cambria" w:hAnsi="Cambria" w:cs="Arial"/>
          <w:highlight w:val="magenta"/>
          <w:lang w:val="en-US"/>
        </w:rPr>
        <w:t>ISO</w:t>
      </w:r>
      <w:r w:rsidR="00D51E05" w:rsidRPr="00D51E05">
        <w:rPr>
          <w:rFonts w:ascii="Cambria" w:hAnsi="Cambria" w:cs="Arial"/>
          <w:highlight w:val="magenta"/>
          <w:lang w:val="ru-RU"/>
        </w:rPr>
        <w:t xml:space="preserve">  17</w:t>
      </w:r>
      <w:r w:rsidR="00D51E05">
        <w:rPr>
          <w:rFonts w:ascii="Cambria" w:hAnsi="Cambria" w:cs="Arial"/>
          <w:highlight w:val="magenta"/>
          <w:lang w:val="ru-RU"/>
        </w:rPr>
        <w:t>842-</w:t>
      </w:r>
      <w:r w:rsidR="00D51E05" w:rsidRPr="00D51E05">
        <w:rPr>
          <w:rFonts w:ascii="Cambria" w:hAnsi="Cambria" w:cs="Arial"/>
          <w:highlight w:val="magenta"/>
          <w:lang w:val="ru-RU"/>
        </w:rPr>
        <w:t>3</w:t>
      </w:r>
      <w:r w:rsidR="00D51E05" w:rsidRPr="00D15E24">
        <w:rPr>
          <w:rFonts w:ascii="Cambria" w:hAnsi="Cambria" w:cs="Arial"/>
          <w:lang w:val="ru-RU"/>
        </w:rPr>
        <w:t xml:space="preserve">, </w:t>
      </w:r>
      <w:r w:rsidR="00D51E05" w:rsidRPr="00D15E24">
        <w:rPr>
          <w:rFonts w:ascii="Cambria" w:hAnsi="Cambria" w:cs="Arial"/>
          <w:i/>
          <w:lang w:val="ru-RU"/>
        </w:rPr>
        <w:t>Безопасность аттракционов и устрой</w:t>
      </w:r>
      <w:proofErr w:type="gramStart"/>
      <w:r w:rsidR="00D51E05" w:rsidRPr="00D15E24">
        <w:rPr>
          <w:rFonts w:ascii="Cambria" w:hAnsi="Cambria" w:cs="Arial"/>
          <w:i/>
          <w:lang w:val="ru-RU"/>
        </w:rPr>
        <w:t>ств дл</w:t>
      </w:r>
      <w:proofErr w:type="gramEnd"/>
      <w:r w:rsidR="00D51E05" w:rsidRPr="00D15E24">
        <w:rPr>
          <w:rFonts w:ascii="Cambria" w:hAnsi="Cambria" w:cs="Arial"/>
          <w:i/>
          <w:lang w:val="ru-RU"/>
        </w:rPr>
        <w:t>я развлечений – Требования к инспекционному контролю в ходе проектирования, изготовления, эксплуатации и использования.</w:t>
      </w:r>
    </w:p>
    <w:p w:rsidR="00D51E05" w:rsidRDefault="006C59BF" w:rsidP="00D15E24">
      <w:pPr>
        <w:spacing w:after="240"/>
        <w:jc w:val="both"/>
        <w:rPr>
          <w:rFonts w:ascii="Cambria" w:hAnsi="Cambria" w:cs="Arial"/>
          <w:i/>
          <w:highlight w:val="magenta"/>
          <w:lang w:val="ru-RU"/>
        </w:rPr>
      </w:pPr>
      <w:r w:rsidRPr="006C59BF">
        <w:rPr>
          <w:rFonts w:ascii="Cambria" w:hAnsi="Cambria" w:cs="Arial"/>
          <w:lang w:val="ru-RU"/>
        </w:rPr>
        <w:t xml:space="preserve">ГОСТ </w:t>
      </w:r>
      <w:r w:rsidR="00D51E05" w:rsidRPr="005F7C16">
        <w:rPr>
          <w:rFonts w:ascii="Cambria" w:hAnsi="Cambria" w:cs="Arial"/>
          <w:highlight w:val="magenta"/>
          <w:lang w:val="en-US"/>
        </w:rPr>
        <w:t>ISO</w:t>
      </w:r>
      <w:r w:rsidR="00D51E05" w:rsidRPr="00D51E05">
        <w:rPr>
          <w:rFonts w:ascii="Cambria" w:hAnsi="Cambria" w:cs="Arial"/>
          <w:highlight w:val="magenta"/>
          <w:lang w:val="ru-RU"/>
        </w:rPr>
        <w:t xml:space="preserve">  17842-4:2019, </w:t>
      </w:r>
      <w:r w:rsidR="00D51E05" w:rsidRPr="00D51E05">
        <w:rPr>
          <w:rFonts w:ascii="Cambria" w:hAnsi="Cambria" w:cs="Arial"/>
          <w:i/>
          <w:highlight w:val="magenta"/>
          <w:lang w:val="ru-RU"/>
        </w:rPr>
        <w:t>Биомеханические воздействия на пассажиров аттракционов.</w:t>
      </w:r>
    </w:p>
    <w:p w:rsidR="00D15E24" w:rsidRPr="00D51E05" w:rsidRDefault="00D15E24" w:rsidP="00D15E24">
      <w:pPr>
        <w:spacing w:after="240"/>
        <w:jc w:val="both"/>
        <w:rPr>
          <w:rFonts w:ascii="Cambria" w:hAnsi="Cambria" w:cs="Arial"/>
          <w:i/>
          <w:strike/>
          <w:lang w:val="ru-RU"/>
        </w:rPr>
      </w:pPr>
      <w:r w:rsidRPr="00D51E05">
        <w:rPr>
          <w:rFonts w:ascii="Cambria" w:hAnsi="Cambria" w:cs="Arial"/>
          <w:strike/>
          <w:highlight w:val="yellow"/>
          <w:lang w:val="en-US"/>
        </w:rPr>
        <w:t>ISO</w:t>
      </w:r>
      <w:r w:rsidRPr="00D51E05">
        <w:rPr>
          <w:rFonts w:ascii="Cambria" w:hAnsi="Cambria" w:cs="Arial"/>
          <w:strike/>
          <w:highlight w:val="yellow"/>
          <w:lang w:val="ru-RU"/>
        </w:rPr>
        <w:t>/</w:t>
      </w:r>
      <w:r w:rsidRPr="00D51E05">
        <w:rPr>
          <w:rFonts w:ascii="Cambria" w:hAnsi="Cambria" w:cs="Arial"/>
          <w:strike/>
          <w:highlight w:val="yellow"/>
          <w:lang w:val="en-US"/>
        </w:rPr>
        <w:t>TS</w:t>
      </w:r>
      <w:r w:rsidRPr="00D51E05">
        <w:rPr>
          <w:rFonts w:ascii="Cambria" w:hAnsi="Cambria" w:cs="Arial"/>
          <w:strike/>
          <w:highlight w:val="yellow"/>
          <w:lang w:val="ru-RU"/>
        </w:rPr>
        <w:t xml:space="preserve"> 17929, </w:t>
      </w:r>
      <w:r w:rsidRPr="00D51E05">
        <w:rPr>
          <w:rFonts w:ascii="Cambria" w:hAnsi="Cambria" w:cs="Arial"/>
          <w:i/>
          <w:strike/>
          <w:highlight w:val="yellow"/>
          <w:lang w:val="ru-RU"/>
        </w:rPr>
        <w:t>Биомеханические воздействия на пассажиров аттракционов</w:t>
      </w:r>
      <w:r w:rsidRPr="00D51E05">
        <w:rPr>
          <w:rFonts w:ascii="Cambria" w:hAnsi="Cambria" w:cs="Arial"/>
          <w:i/>
          <w:strike/>
          <w:lang w:val="ru-RU"/>
        </w:rPr>
        <w:t>.</w:t>
      </w:r>
    </w:p>
    <w:p w:rsidR="00606B5B" w:rsidRDefault="00D15E24" w:rsidP="00606B5B">
      <w:pPr>
        <w:spacing w:after="240"/>
        <w:jc w:val="both"/>
        <w:rPr>
          <w:rFonts w:ascii="Cambria" w:hAnsi="Cambria" w:cs="Arial"/>
          <w:lang w:val="ru-RU"/>
        </w:rPr>
      </w:pPr>
      <w:proofErr w:type="gramStart"/>
      <w:r w:rsidRPr="00D176D8">
        <w:rPr>
          <w:rFonts w:ascii="Cambria" w:hAnsi="Cambria" w:cs="Arial"/>
          <w:lang w:val="en-US"/>
        </w:rPr>
        <w:t>EN</w:t>
      </w:r>
      <w:r w:rsidRPr="00D15E24">
        <w:rPr>
          <w:rFonts w:ascii="Cambria" w:hAnsi="Cambria" w:cs="Arial"/>
          <w:lang w:val="ru-RU"/>
        </w:rPr>
        <w:t xml:space="preserve"> 12385</w:t>
      </w:r>
      <w:r w:rsidR="00606B5B">
        <w:rPr>
          <w:rFonts w:ascii="Cambria" w:hAnsi="Cambria" w:cs="Arial"/>
          <w:lang w:val="ru-RU"/>
        </w:rPr>
        <w:t xml:space="preserve"> (все части)</w:t>
      </w:r>
      <w:r w:rsidRPr="00D15E24">
        <w:rPr>
          <w:rFonts w:ascii="Cambria" w:hAnsi="Cambria" w:cs="Arial"/>
          <w:lang w:val="ru-RU"/>
        </w:rPr>
        <w:t xml:space="preserve">, </w:t>
      </w:r>
      <w:r w:rsidRPr="00D15E24">
        <w:rPr>
          <w:rFonts w:ascii="Cambria" w:hAnsi="Cambria" w:cs="Arial"/>
          <w:i/>
          <w:lang w:val="ru-RU"/>
        </w:rPr>
        <w:t>Канаты проволочные стальные.</w:t>
      </w:r>
      <w:proofErr w:type="gramEnd"/>
      <w:r w:rsidRPr="00D15E24">
        <w:rPr>
          <w:rFonts w:ascii="Cambria" w:hAnsi="Cambria" w:cs="Arial"/>
          <w:i/>
          <w:lang w:val="ru-RU"/>
        </w:rPr>
        <w:t xml:space="preserve"> Безопасность</w:t>
      </w:r>
      <w:r w:rsidRPr="00D15E24">
        <w:rPr>
          <w:rFonts w:ascii="Cambria" w:hAnsi="Cambria" w:cs="Arial"/>
          <w:lang w:val="ru-RU"/>
        </w:rPr>
        <w:t>.</w:t>
      </w:r>
      <w:r w:rsidR="00606B5B" w:rsidRPr="00606B5B">
        <w:rPr>
          <w:rFonts w:ascii="Cambria" w:hAnsi="Cambria" w:cs="Arial"/>
          <w:lang w:val="ru-RU"/>
        </w:rPr>
        <w:t xml:space="preserve"> </w:t>
      </w:r>
    </w:p>
    <w:p w:rsidR="006D1F4E" w:rsidRPr="00D15E24" w:rsidRDefault="006D1F4E" w:rsidP="006D1F4E">
      <w:pPr>
        <w:spacing w:after="240"/>
        <w:jc w:val="both"/>
        <w:rPr>
          <w:rFonts w:ascii="Cambria" w:hAnsi="Cambria" w:cs="Arial"/>
          <w:lang w:val="ru-RU"/>
        </w:rPr>
      </w:pPr>
      <w:proofErr w:type="gramStart"/>
      <w:r>
        <w:rPr>
          <w:rFonts w:ascii="Cambria" w:hAnsi="Cambria" w:cs="Arial"/>
          <w:lang w:val="en-US"/>
        </w:rPr>
        <w:t>EN</w:t>
      </w:r>
      <w:r w:rsidRPr="006D1F4E">
        <w:rPr>
          <w:rFonts w:ascii="Cambria" w:hAnsi="Cambria" w:cs="Arial"/>
          <w:lang w:val="ru-RU"/>
        </w:rPr>
        <w:t xml:space="preserve"> </w:t>
      </w:r>
      <w:r w:rsidRPr="00D15E24">
        <w:rPr>
          <w:rFonts w:ascii="Cambria" w:hAnsi="Cambria" w:cs="Arial"/>
          <w:lang w:val="ru-RU"/>
        </w:rPr>
        <w:t xml:space="preserve">60947-3, </w:t>
      </w:r>
      <w:r w:rsidRPr="00D15E24">
        <w:rPr>
          <w:rFonts w:ascii="Cambria" w:hAnsi="Cambria" w:cs="Arial"/>
          <w:i/>
          <w:lang w:val="ru-RU"/>
        </w:rPr>
        <w:t>Аппаратура распределения и управления низковольтная.</w:t>
      </w:r>
      <w:proofErr w:type="gramEnd"/>
      <w:r w:rsidRPr="00D15E24">
        <w:rPr>
          <w:rFonts w:ascii="Cambria" w:hAnsi="Cambria" w:cs="Arial"/>
          <w:i/>
          <w:lang w:val="ru-RU"/>
        </w:rPr>
        <w:t xml:space="preserve"> Часть 3. Выключатели, разъединители, выключатели-разъединители и блоки предохранителей</w:t>
      </w:r>
      <w:r w:rsidRPr="006D1F4E">
        <w:rPr>
          <w:rFonts w:ascii="Cambria" w:hAnsi="Cambria" w:cs="Arial"/>
          <w:i/>
          <w:lang w:val="ru-RU"/>
        </w:rPr>
        <w:t xml:space="preserve"> (</w:t>
      </w:r>
      <w:r>
        <w:rPr>
          <w:rFonts w:ascii="Cambria" w:hAnsi="Cambria" w:cs="Arial"/>
          <w:i/>
          <w:lang w:val="en-US"/>
        </w:rPr>
        <w:t>IEC</w:t>
      </w:r>
      <w:r w:rsidRPr="006D1F4E">
        <w:rPr>
          <w:rFonts w:ascii="Cambria" w:hAnsi="Cambria" w:cs="Arial"/>
          <w:i/>
          <w:lang w:val="ru-RU"/>
        </w:rPr>
        <w:t xml:space="preserve"> 60947-3)</w:t>
      </w:r>
      <w:r w:rsidRPr="00D15E24">
        <w:rPr>
          <w:rFonts w:ascii="Cambria" w:hAnsi="Cambria" w:cs="Arial"/>
          <w:i/>
          <w:lang w:val="ru-RU"/>
        </w:rPr>
        <w:t>.</w:t>
      </w:r>
    </w:p>
    <w:p w:rsidR="006D1F4E" w:rsidRPr="00D15E24" w:rsidRDefault="006D1F4E" w:rsidP="006D1F4E">
      <w:pPr>
        <w:spacing w:after="240"/>
        <w:jc w:val="both"/>
        <w:rPr>
          <w:rFonts w:ascii="Cambria" w:hAnsi="Cambria" w:cs="Arial"/>
          <w:lang w:val="ru-RU"/>
        </w:rPr>
      </w:pPr>
      <w:r>
        <w:rPr>
          <w:rFonts w:ascii="Cambria" w:hAnsi="Cambria" w:cs="Arial"/>
          <w:lang w:val="en-US"/>
        </w:rPr>
        <w:t>EN</w:t>
      </w:r>
      <w:r w:rsidRPr="006D1F4E">
        <w:rPr>
          <w:rFonts w:ascii="Cambria" w:hAnsi="Cambria" w:cs="Arial"/>
          <w:lang w:val="ru-RU"/>
        </w:rPr>
        <w:t xml:space="preserve"> </w:t>
      </w:r>
      <w:r w:rsidRPr="00D176D8">
        <w:rPr>
          <w:rFonts w:ascii="Cambria" w:hAnsi="Cambria" w:cs="Arial"/>
          <w:lang w:val="en-US"/>
        </w:rPr>
        <w:t>ISO</w:t>
      </w:r>
      <w:r w:rsidRPr="00D15E24">
        <w:rPr>
          <w:rFonts w:ascii="Cambria" w:hAnsi="Cambria" w:cs="Arial"/>
          <w:lang w:val="ru-RU"/>
        </w:rPr>
        <w:t xml:space="preserve"> 2307, </w:t>
      </w:r>
      <w:r w:rsidRPr="00D15E24">
        <w:rPr>
          <w:rFonts w:ascii="Cambria" w:hAnsi="Cambria" w:cs="Arial"/>
          <w:i/>
          <w:lang w:val="ru-RU"/>
        </w:rPr>
        <w:t>Канаты волоконные. Определение отдельных физических и механических свойств</w:t>
      </w:r>
      <w:r w:rsidRPr="006D1F4E">
        <w:rPr>
          <w:rFonts w:ascii="Cambria" w:hAnsi="Cambria" w:cs="Arial"/>
          <w:i/>
          <w:lang w:val="ru-RU"/>
        </w:rPr>
        <w:t xml:space="preserve"> (</w:t>
      </w:r>
      <w:r w:rsidRPr="006D1F4E">
        <w:rPr>
          <w:rFonts w:ascii="Cambria" w:hAnsi="Cambria" w:cs="Arial"/>
          <w:i/>
          <w:lang w:val="en-US"/>
        </w:rPr>
        <w:t>ISO</w:t>
      </w:r>
      <w:r w:rsidRPr="006D1F4E">
        <w:rPr>
          <w:rFonts w:ascii="Cambria" w:hAnsi="Cambria" w:cs="Arial"/>
          <w:i/>
          <w:lang w:val="ru-RU"/>
        </w:rPr>
        <w:t xml:space="preserve"> 2307).</w:t>
      </w:r>
      <w:r w:rsidRPr="00D15E24">
        <w:rPr>
          <w:rFonts w:ascii="Cambria" w:hAnsi="Cambria" w:cs="Arial"/>
          <w:lang w:val="ru-RU"/>
        </w:rPr>
        <w:t xml:space="preserve"> </w:t>
      </w:r>
    </w:p>
    <w:p w:rsidR="006D1F4E" w:rsidRPr="00D15E24" w:rsidRDefault="006D1F4E" w:rsidP="006D1F4E">
      <w:pPr>
        <w:spacing w:after="240"/>
        <w:jc w:val="both"/>
        <w:rPr>
          <w:rFonts w:ascii="Arial" w:hAnsi="Arial" w:cs="Arial"/>
          <w:lang w:val="ru-RU"/>
        </w:rPr>
      </w:pPr>
      <w:r>
        <w:rPr>
          <w:rFonts w:ascii="Cambria" w:hAnsi="Cambria" w:cs="Arial"/>
          <w:lang w:val="en-US"/>
        </w:rPr>
        <w:t>EN</w:t>
      </w:r>
      <w:r w:rsidRPr="006D1F4E">
        <w:rPr>
          <w:rFonts w:ascii="Cambria" w:hAnsi="Cambria" w:cs="Arial"/>
          <w:lang w:val="ru-RU"/>
        </w:rPr>
        <w:t xml:space="preserve"> </w:t>
      </w:r>
      <w:r w:rsidRPr="00D176D8">
        <w:rPr>
          <w:rFonts w:ascii="Cambria" w:hAnsi="Cambria" w:cs="Arial"/>
          <w:lang w:val="en-US"/>
        </w:rPr>
        <w:t>ISO</w:t>
      </w:r>
      <w:r w:rsidRPr="00D15E24">
        <w:rPr>
          <w:rFonts w:ascii="Cambria" w:hAnsi="Cambria" w:cs="Arial"/>
          <w:lang w:val="ru-RU"/>
        </w:rPr>
        <w:t xml:space="preserve"> 9554, </w:t>
      </w:r>
      <w:r w:rsidRPr="00D15E24">
        <w:rPr>
          <w:rFonts w:ascii="Cambria" w:hAnsi="Cambria" w:cs="Arial"/>
          <w:i/>
          <w:lang w:val="ru-RU"/>
        </w:rPr>
        <w:t>Канаты волоконные. Общие технические требования</w:t>
      </w:r>
      <w:r w:rsidRPr="006D1F4E">
        <w:rPr>
          <w:rFonts w:ascii="Cambria" w:hAnsi="Cambria" w:cs="Arial"/>
          <w:i/>
          <w:lang w:val="ru-RU"/>
        </w:rPr>
        <w:t xml:space="preserve"> (</w:t>
      </w:r>
      <w:r w:rsidRPr="006D1F4E">
        <w:rPr>
          <w:rFonts w:ascii="Cambria" w:hAnsi="Cambria" w:cs="Arial"/>
          <w:i/>
          <w:lang w:val="en-US"/>
        </w:rPr>
        <w:t>ISO</w:t>
      </w:r>
      <w:r w:rsidRPr="006D1F4E">
        <w:rPr>
          <w:rFonts w:ascii="Cambria" w:hAnsi="Cambria" w:cs="Arial"/>
          <w:i/>
          <w:lang w:val="ru-RU"/>
        </w:rPr>
        <w:t xml:space="preserve"> 9554)</w:t>
      </w:r>
      <w:r w:rsidRPr="00D15E24">
        <w:rPr>
          <w:rFonts w:ascii="Cambria" w:hAnsi="Cambria" w:cs="Arial"/>
          <w:lang w:val="ru-RU"/>
        </w:rPr>
        <w:t>.</w:t>
      </w:r>
    </w:p>
    <w:p w:rsidR="006D1F4E" w:rsidRPr="00D15E24" w:rsidRDefault="006D1F4E" w:rsidP="006D1F4E">
      <w:pPr>
        <w:spacing w:after="240"/>
        <w:jc w:val="both"/>
        <w:rPr>
          <w:rFonts w:ascii="Cambria" w:hAnsi="Cambria" w:cs="Arial"/>
          <w:lang w:val="ru-RU"/>
        </w:rPr>
      </w:pPr>
      <w:r>
        <w:rPr>
          <w:rFonts w:ascii="Cambria" w:hAnsi="Cambria" w:cs="Arial"/>
          <w:lang w:val="en-US"/>
        </w:rPr>
        <w:t>EN</w:t>
      </w:r>
      <w:r w:rsidRPr="006D1F4E">
        <w:rPr>
          <w:rFonts w:ascii="Cambria" w:hAnsi="Cambria" w:cs="Arial"/>
          <w:lang w:val="ru-RU"/>
        </w:rPr>
        <w:t xml:space="preserve"> </w:t>
      </w:r>
      <w:r w:rsidRPr="008118EF">
        <w:rPr>
          <w:rFonts w:ascii="Cambria" w:hAnsi="Cambria" w:cs="Arial"/>
          <w:lang w:val="en-US"/>
        </w:rPr>
        <w:t>ISO</w:t>
      </w:r>
      <w:r w:rsidRPr="00D15E24">
        <w:rPr>
          <w:rFonts w:ascii="Cambria" w:hAnsi="Cambria" w:cs="Arial"/>
          <w:lang w:val="ru-RU"/>
        </w:rPr>
        <w:t xml:space="preserve"> 13857, </w:t>
      </w:r>
      <w:r w:rsidRPr="00D15E24">
        <w:rPr>
          <w:rFonts w:ascii="Cambria" w:hAnsi="Cambria" w:cs="Arial"/>
          <w:i/>
          <w:lang w:val="ru-RU"/>
        </w:rPr>
        <w:t>Безопасность машин. Безопасные расстояния, предохраняющие верхние и нижние конечности от попадания в опасные зоны</w:t>
      </w:r>
      <w:r w:rsidRPr="006D1F4E">
        <w:rPr>
          <w:rFonts w:ascii="Cambria" w:hAnsi="Cambria" w:cs="Arial"/>
          <w:i/>
          <w:lang w:val="ru-RU"/>
        </w:rPr>
        <w:t xml:space="preserve"> (</w:t>
      </w:r>
      <w:r w:rsidRPr="006D1F4E">
        <w:rPr>
          <w:rFonts w:ascii="Cambria" w:hAnsi="Cambria" w:cs="Arial"/>
          <w:i/>
          <w:lang w:val="en-US"/>
        </w:rPr>
        <w:t>ISO</w:t>
      </w:r>
      <w:r w:rsidRPr="006D1F4E">
        <w:rPr>
          <w:rFonts w:ascii="Cambria" w:hAnsi="Cambria" w:cs="Arial"/>
          <w:i/>
          <w:lang w:val="ru-RU"/>
        </w:rPr>
        <w:t xml:space="preserve"> 13857)</w:t>
      </w:r>
      <w:r w:rsidRPr="00D15E24">
        <w:rPr>
          <w:rFonts w:ascii="Cambria" w:hAnsi="Cambria" w:cs="Arial"/>
          <w:lang w:val="ru-RU"/>
        </w:rPr>
        <w:t>.</w:t>
      </w:r>
    </w:p>
    <w:p w:rsidR="00D15E24" w:rsidRPr="00082E32" w:rsidRDefault="00D15E24" w:rsidP="00D15E24">
      <w:pPr>
        <w:spacing w:line="240" w:lineRule="auto"/>
        <w:jc w:val="both"/>
        <w:rPr>
          <w:rFonts w:ascii="Cambria" w:hAnsi="Cambria" w:cs="Arial"/>
          <w:color w:val="FF0000"/>
          <w:szCs w:val="20"/>
          <w:lang w:val="ru-RU"/>
        </w:rPr>
      </w:pPr>
      <w:r w:rsidRPr="00082E32">
        <w:rPr>
          <w:rFonts w:ascii="Cambria" w:hAnsi="Cambria" w:cs="Arial"/>
          <w:highlight w:val="yellow"/>
          <w:lang w:val="en-US"/>
        </w:rPr>
        <w:t>EEC</w:t>
      </w:r>
      <w:r w:rsidRPr="00082E32">
        <w:rPr>
          <w:rFonts w:ascii="Cambria" w:hAnsi="Cambria" w:cs="Arial"/>
          <w:highlight w:val="yellow"/>
          <w:lang w:val="ru-RU"/>
        </w:rPr>
        <w:t xml:space="preserve"> 2006/7/</w:t>
      </w:r>
      <w:r w:rsidRPr="00082E32">
        <w:rPr>
          <w:rFonts w:ascii="Cambria" w:hAnsi="Cambria" w:cs="Arial"/>
          <w:highlight w:val="yellow"/>
          <w:lang w:val="en-US"/>
        </w:rPr>
        <w:t>EC</w:t>
      </w:r>
      <w:r w:rsidRPr="00082E32">
        <w:rPr>
          <w:rFonts w:ascii="Cambria" w:hAnsi="Cambria" w:cs="Arial"/>
          <w:highlight w:val="yellow"/>
          <w:lang w:val="ru-RU"/>
        </w:rPr>
        <w:t>, Директива 2006/7/ЕС Европейского парламента и Совета от 15 февраля 2006 г., касающаяся управления качеством воды для купания и отменяющая Директиву 76/160/ЕЕС</w:t>
      </w:r>
      <w:r w:rsidRPr="00082E32">
        <w:rPr>
          <w:rFonts w:ascii="Cambria" w:hAnsi="Cambria" w:cs="Arial"/>
          <w:i/>
          <w:szCs w:val="20"/>
          <w:highlight w:val="yellow"/>
          <w:lang w:val="ru-RU"/>
        </w:rPr>
        <w:t>.</w:t>
      </w:r>
      <w:r w:rsidRPr="00082E32">
        <w:rPr>
          <w:rFonts w:ascii="Cambria" w:hAnsi="Cambria" w:cs="Arial"/>
          <w:i/>
          <w:szCs w:val="20"/>
          <w:lang w:val="ru-RU"/>
        </w:rPr>
        <w:t xml:space="preserve"> </w:t>
      </w:r>
      <w:r w:rsidRPr="00082E32">
        <w:rPr>
          <w:rFonts w:ascii="Cambria" w:hAnsi="Cambria" w:cs="Arial"/>
          <w:color w:val="FF0000"/>
          <w:szCs w:val="20"/>
          <w:lang w:val="ru-RU"/>
        </w:rPr>
        <w:t xml:space="preserve"> </w:t>
      </w:r>
    </w:p>
    <w:p w:rsidR="00D15E24" w:rsidRPr="00D15E24" w:rsidRDefault="00D15E24" w:rsidP="00D15E24">
      <w:pPr>
        <w:spacing w:line="240" w:lineRule="auto"/>
        <w:jc w:val="both"/>
        <w:outlineLvl w:val="0"/>
        <w:rPr>
          <w:rFonts w:ascii="Cambria" w:hAnsi="Cambria" w:cs="Arial"/>
          <w:b/>
          <w:sz w:val="28"/>
          <w:lang w:val="ru-RU"/>
        </w:rPr>
      </w:pPr>
    </w:p>
    <w:p w:rsidR="00D15E24" w:rsidRPr="00D15E24" w:rsidRDefault="00D15E24" w:rsidP="00D15E24">
      <w:pPr>
        <w:spacing w:before="120" w:line="240" w:lineRule="auto"/>
        <w:jc w:val="both"/>
        <w:outlineLvl w:val="0"/>
        <w:rPr>
          <w:rFonts w:ascii="Cambria" w:hAnsi="Cambria" w:cs="Arial"/>
          <w:b/>
          <w:sz w:val="26"/>
          <w:szCs w:val="26"/>
          <w:lang w:val="ru-RU"/>
        </w:rPr>
      </w:pPr>
      <w:bookmarkStart w:id="2" w:name="_Toc418615410"/>
      <w:r w:rsidRPr="00D15E24">
        <w:rPr>
          <w:rFonts w:ascii="Cambria" w:hAnsi="Cambria" w:cs="Arial"/>
          <w:b/>
          <w:sz w:val="26"/>
          <w:szCs w:val="26"/>
          <w:lang w:val="ru-RU"/>
        </w:rPr>
        <w:t>3. Термины и определения</w:t>
      </w:r>
      <w:bookmarkEnd w:id="2"/>
      <w:r w:rsidRPr="00D15E24">
        <w:rPr>
          <w:rFonts w:ascii="Cambria" w:hAnsi="Cambria" w:cs="Arial"/>
          <w:b/>
          <w:sz w:val="26"/>
          <w:szCs w:val="26"/>
          <w:lang w:val="ru-RU"/>
        </w:rPr>
        <w:t xml:space="preserve"> </w:t>
      </w:r>
    </w:p>
    <w:p w:rsidR="00D15E24" w:rsidRPr="00D55B22" w:rsidRDefault="00D15E24" w:rsidP="00D15E24">
      <w:pPr>
        <w:spacing w:line="240" w:lineRule="auto"/>
        <w:jc w:val="both"/>
        <w:rPr>
          <w:rFonts w:ascii="Cambria" w:hAnsi="Cambria" w:cs="Arial"/>
          <w:strike/>
          <w:highlight w:val="yellow"/>
          <w:lang w:val="ru-RU"/>
        </w:rPr>
      </w:pPr>
      <w:r w:rsidRPr="00D55B22">
        <w:rPr>
          <w:rFonts w:ascii="Cambria" w:hAnsi="Cambria" w:cs="Arial"/>
          <w:strike/>
          <w:highlight w:val="yellow"/>
          <w:lang w:val="ru-RU"/>
        </w:rPr>
        <w:t xml:space="preserve">Для целей настоящего документа используются термины и определения, содержащиеся в </w:t>
      </w:r>
      <w:r w:rsidRPr="00D55B22">
        <w:rPr>
          <w:rFonts w:ascii="Cambria" w:hAnsi="Cambria" w:cs="Arial"/>
          <w:strike/>
          <w:highlight w:val="yellow"/>
          <w:lang w:val="en-US"/>
        </w:rPr>
        <w:t>ISO</w:t>
      </w:r>
      <w:r w:rsidRPr="00D55B22">
        <w:rPr>
          <w:rFonts w:ascii="Cambria" w:hAnsi="Cambria" w:cs="Arial"/>
          <w:strike/>
          <w:highlight w:val="yellow"/>
          <w:lang w:val="ru-RU"/>
        </w:rPr>
        <w:t xml:space="preserve"> 17842-1, </w:t>
      </w:r>
      <w:r w:rsidRPr="00D55B22">
        <w:rPr>
          <w:rFonts w:ascii="Cambria" w:hAnsi="Cambria" w:cs="Arial"/>
          <w:strike/>
          <w:highlight w:val="yellow"/>
          <w:lang w:val="en-US"/>
        </w:rPr>
        <w:t>ISO</w:t>
      </w:r>
      <w:r w:rsidRPr="00D55B22">
        <w:rPr>
          <w:rFonts w:ascii="Cambria" w:hAnsi="Cambria" w:cs="Arial"/>
          <w:strike/>
          <w:highlight w:val="yellow"/>
          <w:lang w:val="ru-RU"/>
        </w:rPr>
        <w:t xml:space="preserve"> 17842-2, </w:t>
      </w:r>
      <w:r w:rsidRPr="00D55B22">
        <w:rPr>
          <w:rFonts w:ascii="Cambria" w:hAnsi="Cambria" w:cs="Arial"/>
          <w:strike/>
          <w:highlight w:val="yellow"/>
          <w:lang w:val="en-US"/>
        </w:rPr>
        <w:t>ISO</w:t>
      </w:r>
      <w:r w:rsidRPr="00D55B22">
        <w:rPr>
          <w:rFonts w:ascii="Cambria" w:hAnsi="Cambria" w:cs="Arial"/>
          <w:strike/>
          <w:highlight w:val="yellow"/>
          <w:lang w:val="ru-RU"/>
        </w:rPr>
        <w:t>/</w:t>
      </w:r>
      <w:r w:rsidRPr="00D55B22">
        <w:rPr>
          <w:rFonts w:ascii="Cambria" w:hAnsi="Cambria" w:cs="Arial"/>
          <w:strike/>
          <w:highlight w:val="yellow"/>
          <w:lang w:val="en-US"/>
        </w:rPr>
        <w:t>IEC</w:t>
      </w:r>
      <w:r w:rsidRPr="00D55B22">
        <w:rPr>
          <w:rFonts w:ascii="Cambria" w:hAnsi="Cambria" w:cs="Arial"/>
          <w:strike/>
          <w:highlight w:val="yellow"/>
          <w:lang w:val="ru-RU"/>
        </w:rPr>
        <w:t xml:space="preserve"> 17020 и </w:t>
      </w:r>
      <w:r w:rsidRPr="00D55B22">
        <w:rPr>
          <w:rFonts w:ascii="Cambria" w:hAnsi="Cambria" w:cs="Arial"/>
          <w:strike/>
          <w:highlight w:val="yellow"/>
          <w:lang w:val="en-US"/>
        </w:rPr>
        <w:t>ISO</w:t>
      </w:r>
      <w:r w:rsidRPr="00D55B22">
        <w:rPr>
          <w:rFonts w:ascii="Cambria" w:hAnsi="Cambria" w:cs="Arial"/>
          <w:strike/>
          <w:highlight w:val="yellow"/>
          <w:lang w:val="ru-RU"/>
        </w:rPr>
        <w:t>/</w:t>
      </w:r>
      <w:r w:rsidRPr="00D55B22">
        <w:rPr>
          <w:rFonts w:ascii="Cambria" w:hAnsi="Cambria" w:cs="Arial"/>
          <w:strike/>
          <w:highlight w:val="yellow"/>
          <w:lang w:val="en-US"/>
        </w:rPr>
        <w:t>TS</w:t>
      </w:r>
      <w:r w:rsidRPr="00D55B22">
        <w:rPr>
          <w:rFonts w:ascii="Cambria" w:hAnsi="Cambria" w:cs="Arial"/>
          <w:strike/>
          <w:highlight w:val="yellow"/>
          <w:lang w:val="ru-RU"/>
        </w:rPr>
        <w:t xml:space="preserve"> 17929, а также приведенные ниже.</w:t>
      </w:r>
    </w:p>
    <w:p w:rsidR="00D15E24" w:rsidRPr="00D55B22" w:rsidRDefault="00D15E24" w:rsidP="00D15E24">
      <w:pPr>
        <w:spacing w:line="240" w:lineRule="auto"/>
        <w:jc w:val="both"/>
        <w:rPr>
          <w:rFonts w:ascii="Cambria" w:hAnsi="Cambria" w:cs="Arial"/>
          <w:strike/>
          <w:lang w:val="ru-RU"/>
        </w:rPr>
      </w:pPr>
      <w:r w:rsidRPr="00D55B22">
        <w:rPr>
          <w:rFonts w:ascii="Cambria" w:hAnsi="Cambria" w:cs="Arial"/>
          <w:strike/>
          <w:sz w:val="20"/>
          <w:szCs w:val="20"/>
          <w:highlight w:val="yellow"/>
          <w:lang w:val="ru-RU"/>
        </w:rPr>
        <w:t>ПРИМЕЧАНИЕ: Символы, имеющие отношение к соответствующим терминам или единицам, объясняются в связанных с ними пунктах.</w:t>
      </w:r>
    </w:p>
    <w:p w:rsidR="00D55B22" w:rsidRPr="00D55B22" w:rsidRDefault="00D55B22" w:rsidP="00D55B22">
      <w:pPr>
        <w:spacing w:line="240" w:lineRule="auto"/>
        <w:jc w:val="both"/>
        <w:rPr>
          <w:rFonts w:ascii="Cambria" w:hAnsi="Cambria" w:cs="Arial"/>
          <w:highlight w:val="yellow"/>
          <w:lang w:val="ru-RU"/>
        </w:rPr>
      </w:pPr>
      <w:r w:rsidRPr="00D55B22">
        <w:rPr>
          <w:rFonts w:ascii="Cambria" w:hAnsi="Cambria" w:cs="Arial"/>
          <w:highlight w:val="yellow"/>
          <w:lang w:val="ru-RU"/>
        </w:rPr>
        <w:t xml:space="preserve">Для целей настоящего документа используются </w:t>
      </w:r>
      <w:r w:rsidR="006C59BF">
        <w:rPr>
          <w:rFonts w:ascii="Cambria" w:hAnsi="Cambria" w:cs="Arial"/>
          <w:highlight w:val="yellow"/>
          <w:lang w:val="ru-RU"/>
        </w:rPr>
        <w:t>следующие термины и определения</w:t>
      </w:r>
    </w:p>
    <w:p w:rsidR="00D55B22" w:rsidRPr="00D55B22" w:rsidRDefault="006C59BF" w:rsidP="00D55B22">
      <w:pPr>
        <w:spacing w:line="240" w:lineRule="auto"/>
        <w:jc w:val="both"/>
        <w:rPr>
          <w:rFonts w:ascii="Cambria" w:hAnsi="Cambria" w:cs="Arial"/>
          <w:highlight w:val="yellow"/>
          <w:lang w:val="ru-RU"/>
        </w:rPr>
      </w:pPr>
      <w:r w:rsidRPr="006C59BF">
        <w:rPr>
          <w:rFonts w:ascii="Cambria" w:hAnsi="Cambria" w:cs="Arial"/>
          <w:lang w:val="ru-RU"/>
        </w:rPr>
        <w:t xml:space="preserve">ГОСТ </w:t>
      </w:r>
      <w:r w:rsidR="00D55B22" w:rsidRPr="00D55B22">
        <w:rPr>
          <w:rFonts w:ascii="Cambria" w:hAnsi="Cambria" w:cs="Arial"/>
          <w:highlight w:val="yellow"/>
          <w:lang w:val="ru-RU"/>
        </w:rPr>
        <w:t>ISO</w:t>
      </w:r>
      <w:r>
        <w:rPr>
          <w:rFonts w:ascii="Cambria" w:hAnsi="Cambria" w:cs="Arial"/>
          <w:highlight w:val="yellow"/>
          <w:lang w:val="ru-RU"/>
        </w:rPr>
        <w:t xml:space="preserve"> 17842</w:t>
      </w:r>
      <w:r w:rsidR="00D55B22" w:rsidRPr="00D55B22">
        <w:rPr>
          <w:rFonts w:ascii="Cambria" w:hAnsi="Cambria" w:cs="Arial"/>
          <w:highlight w:val="yellow"/>
          <w:lang w:val="ru-RU"/>
        </w:rPr>
        <w:t xml:space="preserve"> </w:t>
      </w:r>
      <w:r w:rsidR="00D55B22" w:rsidRPr="006C59BF">
        <w:rPr>
          <w:rFonts w:ascii="Cambria" w:hAnsi="Cambria" w:cs="Arial"/>
          <w:strike/>
          <w:highlight w:val="yellow"/>
          <w:lang w:val="ru-RU"/>
        </w:rPr>
        <w:t>и IEC</w:t>
      </w:r>
      <w:r w:rsidR="00D55B22" w:rsidRPr="00D55B22">
        <w:rPr>
          <w:rFonts w:ascii="Cambria" w:hAnsi="Cambria" w:cs="Arial"/>
          <w:highlight w:val="yellow"/>
          <w:lang w:val="ru-RU"/>
        </w:rPr>
        <w:t xml:space="preserve"> ведут терминологическую базу данных для использования в стандартах по следующим адресам:</w:t>
      </w:r>
    </w:p>
    <w:p w:rsidR="00D55B22" w:rsidRPr="00D55B22" w:rsidRDefault="00D55B22" w:rsidP="000A3A7C">
      <w:pPr>
        <w:pStyle w:val="afe"/>
        <w:numPr>
          <w:ilvl w:val="0"/>
          <w:numId w:val="30"/>
        </w:numPr>
        <w:jc w:val="both"/>
        <w:rPr>
          <w:rFonts w:ascii="Cambria" w:hAnsi="Cambria" w:cs="Arial"/>
          <w:sz w:val="22"/>
          <w:szCs w:val="22"/>
          <w:highlight w:val="yellow"/>
          <w:lang w:val="ru-RU"/>
        </w:rPr>
      </w:pPr>
      <w:proofErr w:type="spellStart"/>
      <w:r w:rsidRPr="00D55B22">
        <w:rPr>
          <w:rFonts w:ascii="Cambria" w:hAnsi="Cambria" w:cs="Arial"/>
          <w:sz w:val="22"/>
          <w:szCs w:val="22"/>
          <w:highlight w:val="yellow"/>
          <w:lang w:val="ru-RU"/>
        </w:rPr>
        <w:t>Электропедия</w:t>
      </w:r>
      <w:proofErr w:type="spellEnd"/>
      <w:r w:rsidRPr="00D55B22">
        <w:rPr>
          <w:rFonts w:ascii="Cambria" w:hAnsi="Cambria" w:cs="Arial"/>
          <w:sz w:val="22"/>
          <w:szCs w:val="22"/>
          <w:highlight w:val="yellow"/>
          <w:lang w:val="ru-RU"/>
        </w:rPr>
        <w:t xml:space="preserve"> </w:t>
      </w:r>
      <w:r w:rsidRPr="00D55B22">
        <w:rPr>
          <w:rFonts w:ascii="Cambria" w:hAnsi="Cambria" w:cs="Arial"/>
          <w:sz w:val="22"/>
          <w:szCs w:val="22"/>
          <w:highlight w:val="yellow"/>
        </w:rPr>
        <w:t>IEC</w:t>
      </w:r>
      <w:r w:rsidRPr="00D55B22">
        <w:rPr>
          <w:rFonts w:ascii="Cambria" w:hAnsi="Cambria" w:cs="Arial"/>
          <w:sz w:val="22"/>
          <w:szCs w:val="22"/>
          <w:highlight w:val="yellow"/>
          <w:lang w:val="ru-RU"/>
        </w:rPr>
        <w:t xml:space="preserve"> </w:t>
      </w:r>
      <w:proofErr w:type="gramStart"/>
      <w:r w:rsidRPr="00D55B22">
        <w:rPr>
          <w:rFonts w:ascii="Cambria" w:hAnsi="Cambria" w:cs="Arial"/>
          <w:sz w:val="22"/>
          <w:szCs w:val="22"/>
          <w:highlight w:val="yellow"/>
          <w:lang w:val="ru-RU"/>
        </w:rPr>
        <w:t>доступна</w:t>
      </w:r>
      <w:proofErr w:type="gramEnd"/>
      <w:r w:rsidRPr="00D55B22">
        <w:rPr>
          <w:rFonts w:ascii="Cambria" w:hAnsi="Cambria" w:cs="Arial"/>
          <w:sz w:val="22"/>
          <w:szCs w:val="22"/>
          <w:highlight w:val="yellow"/>
          <w:lang w:val="ru-RU"/>
        </w:rPr>
        <w:t xml:space="preserve"> по адресу </w:t>
      </w:r>
    </w:p>
    <w:p w:rsidR="00D51E05" w:rsidRPr="006C59BF" w:rsidRDefault="00D55B22" w:rsidP="00D51E05">
      <w:pPr>
        <w:pStyle w:val="afe"/>
        <w:numPr>
          <w:ilvl w:val="0"/>
          <w:numId w:val="30"/>
        </w:numPr>
        <w:jc w:val="both"/>
        <w:rPr>
          <w:rFonts w:ascii="Cambria" w:hAnsi="Cambria" w:cs="Arial"/>
          <w:highlight w:val="yellow"/>
          <w:lang w:val="ru-RU"/>
        </w:rPr>
      </w:pPr>
      <w:proofErr w:type="gramStart"/>
      <w:r w:rsidRPr="006C59BF">
        <w:rPr>
          <w:rFonts w:ascii="Cambria" w:hAnsi="Cambria" w:cs="Arial"/>
          <w:sz w:val="22"/>
          <w:szCs w:val="22"/>
          <w:highlight w:val="yellow"/>
          <w:lang w:val="ru-RU"/>
        </w:rPr>
        <w:t>Поисковая</w:t>
      </w:r>
      <w:proofErr w:type="gramEnd"/>
      <w:r w:rsidRPr="006C59BF">
        <w:rPr>
          <w:rFonts w:ascii="Cambria" w:hAnsi="Cambria" w:cs="Arial"/>
          <w:sz w:val="22"/>
          <w:szCs w:val="22"/>
          <w:highlight w:val="yellow"/>
          <w:lang w:val="ru-RU"/>
        </w:rPr>
        <w:t xml:space="preserve"> интернет-платформа </w:t>
      </w:r>
      <w:r w:rsidR="006C59BF" w:rsidRPr="006C59BF">
        <w:rPr>
          <w:rFonts w:ascii="Cambria" w:hAnsi="Cambria" w:cs="Arial"/>
          <w:highlight w:val="yellow"/>
          <w:lang w:val="ru-RU"/>
        </w:rPr>
        <w:t>ГОСТ</w:t>
      </w:r>
      <w:r w:rsidRPr="006C59BF">
        <w:rPr>
          <w:rFonts w:ascii="Cambria" w:hAnsi="Cambria" w:cs="Arial"/>
          <w:sz w:val="22"/>
          <w:szCs w:val="22"/>
          <w:highlight w:val="yellow"/>
          <w:lang w:val="ru-RU"/>
        </w:rPr>
        <w:t xml:space="preserve"> доступна по адресу </w:t>
      </w:r>
    </w:p>
    <w:p w:rsidR="006C59BF" w:rsidRPr="006C59BF" w:rsidRDefault="006C59BF" w:rsidP="006C59BF">
      <w:pPr>
        <w:jc w:val="both"/>
        <w:rPr>
          <w:rFonts w:ascii="Cambria" w:hAnsi="Cambria" w:cs="Arial"/>
          <w:highlight w:val="yellow"/>
          <w:lang w:val="ru-RU"/>
        </w:rPr>
      </w:pPr>
    </w:p>
    <w:p w:rsidR="00D15E24" w:rsidRPr="00D51E05" w:rsidRDefault="00D51E05" w:rsidP="00D15E24">
      <w:pPr>
        <w:spacing w:line="240" w:lineRule="auto"/>
        <w:jc w:val="both"/>
        <w:rPr>
          <w:rFonts w:ascii="Cambria" w:hAnsi="Cambria" w:cs="Arial"/>
          <w:b/>
          <w:lang w:val="ru-RU"/>
        </w:rPr>
      </w:pPr>
      <w:r w:rsidRPr="00D51E05">
        <w:rPr>
          <w:rFonts w:ascii="Cambria" w:hAnsi="Cambria" w:cs="Arial"/>
          <w:b/>
          <w:highlight w:val="magenta"/>
          <w:lang w:val="ru-RU"/>
        </w:rPr>
        <w:t xml:space="preserve">Прим. – термины, которые не используются в </w:t>
      </w:r>
      <w:r w:rsidR="006C59BF" w:rsidRPr="006C59BF">
        <w:rPr>
          <w:rFonts w:ascii="Cambria" w:hAnsi="Cambria" w:cs="Arial"/>
          <w:highlight w:val="magenta"/>
          <w:lang w:val="ru-RU"/>
        </w:rPr>
        <w:t xml:space="preserve">ГОСТ </w:t>
      </w:r>
      <w:r w:rsidRPr="006C59BF">
        <w:rPr>
          <w:rFonts w:ascii="Cambria" w:hAnsi="Cambria" w:cs="Arial"/>
          <w:b/>
          <w:highlight w:val="magenta"/>
          <w:lang w:val="en-US"/>
        </w:rPr>
        <w:t>I</w:t>
      </w:r>
      <w:r w:rsidRPr="00D51E05">
        <w:rPr>
          <w:rFonts w:ascii="Cambria" w:hAnsi="Cambria" w:cs="Arial"/>
          <w:b/>
          <w:highlight w:val="magenta"/>
          <w:lang w:val="en-US"/>
        </w:rPr>
        <w:t>SO</w:t>
      </w:r>
      <w:r w:rsidR="006C59BF">
        <w:rPr>
          <w:rFonts w:ascii="Cambria" w:hAnsi="Cambria" w:cs="Arial"/>
          <w:b/>
          <w:highlight w:val="magenta"/>
          <w:lang w:val="ru-RU"/>
        </w:rPr>
        <w:t xml:space="preserve"> </w:t>
      </w:r>
      <w:r w:rsidRPr="00D51E05">
        <w:rPr>
          <w:rFonts w:ascii="Cambria" w:hAnsi="Cambria" w:cs="Arial"/>
          <w:b/>
          <w:highlight w:val="magenta"/>
          <w:lang w:val="ru-RU"/>
        </w:rPr>
        <w:t>17842-2 – зачёркнуты.</w:t>
      </w:r>
      <w:r>
        <w:rPr>
          <w:rFonts w:ascii="Cambria" w:hAnsi="Cambria" w:cs="Arial"/>
          <w:b/>
          <w:lang w:val="ru-RU"/>
        </w:rPr>
        <w:t xml:space="preserve">           </w:t>
      </w:r>
    </w:p>
    <w:p w:rsidR="00D15E24" w:rsidRPr="00D15E24" w:rsidRDefault="00D15E24" w:rsidP="00D15E24">
      <w:pPr>
        <w:spacing w:line="240" w:lineRule="auto"/>
        <w:jc w:val="both"/>
        <w:rPr>
          <w:rFonts w:ascii="Cambria" w:hAnsi="Cambria" w:cs="Arial"/>
          <w:b/>
          <w:lang w:val="ru-RU"/>
        </w:rPr>
      </w:pPr>
      <w:r w:rsidRPr="00D15E24">
        <w:rPr>
          <w:rFonts w:ascii="Cambria" w:hAnsi="Cambria" w:cs="Arial"/>
          <w:b/>
          <w:lang w:val="ru-RU"/>
        </w:rPr>
        <w:t>3.1</w:t>
      </w:r>
      <w:r w:rsidRPr="00D15E24">
        <w:rPr>
          <w:rFonts w:ascii="Cambria" w:hAnsi="Cambria" w:cs="Arial"/>
          <w:b/>
          <w:lang w:val="ru-RU"/>
        </w:rPr>
        <w:tab/>
      </w:r>
    </w:p>
    <w:p w:rsidR="00D15E24" w:rsidRPr="00877CCE" w:rsidRDefault="00D15E24" w:rsidP="00D15E24">
      <w:pPr>
        <w:spacing w:line="240" w:lineRule="auto"/>
        <w:jc w:val="both"/>
        <w:rPr>
          <w:rFonts w:ascii="Cambria" w:hAnsi="Cambria" w:cs="Arial"/>
          <w:b/>
          <w:lang w:val="ru-RU"/>
        </w:rPr>
      </w:pPr>
      <w:r w:rsidRPr="00D15E24">
        <w:rPr>
          <w:rFonts w:ascii="Cambria" w:hAnsi="Cambria" w:cs="Arial"/>
          <w:b/>
          <w:lang w:val="ru-RU"/>
        </w:rPr>
        <w:t xml:space="preserve">устройство для развлечений </w:t>
      </w:r>
    </w:p>
    <w:p w:rsidR="00877CCE" w:rsidRPr="00877CCE" w:rsidRDefault="00877CCE" w:rsidP="00D15E24">
      <w:pPr>
        <w:spacing w:line="240" w:lineRule="auto"/>
        <w:jc w:val="both"/>
        <w:rPr>
          <w:rFonts w:ascii="Cambria" w:hAnsi="Cambria" w:cs="Arial"/>
          <w:lang w:val="ru-RU"/>
        </w:rPr>
      </w:pPr>
      <w:r w:rsidRPr="00833047">
        <w:rPr>
          <w:rFonts w:ascii="Cambria" w:hAnsi="Cambria" w:cs="Arial"/>
          <w:highlight w:val="magenta"/>
          <w:lang w:val="ru-RU"/>
        </w:rPr>
        <w:t xml:space="preserve">аттракционы, а также оборудование для </w:t>
      </w:r>
      <w:r w:rsidR="00833047" w:rsidRPr="00833047">
        <w:rPr>
          <w:rFonts w:ascii="Cambria" w:hAnsi="Cambria" w:cs="Arial"/>
          <w:highlight w:val="magenta"/>
          <w:lang w:val="ru-RU"/>
        </w:rPr>
        <w:t xml:space="preserve">развлечения в </w:t>
      </w:r>
      <w:r w:rsidRPr="00833047">
        <w:rPr>
          <w:rFonts w:ascii="Cambria" w:hAnsi="Cambria" w:cs="Arial"/>
          <w:highlight w:val="magenta"/>
          <w:lang w:val="ru-RU"/>
        </w:rPr>
        <w:t>общественных мест</w:t>
      </w:r>
      <w:r w:rsidR="00833047" w:rsidRPr="00833047">
        <w:rPr>
          <w:rFonts w:ascii="Cambria" w:hAnsi="Cambria" w:cs="Arial"/>
          <w:highlight w:val="magenta"/>
          <w:lang w:val="ru-RU"/>
        </w:rPr>
        <w:t>ах</w:t>
      </w:r>
      <w:r w:rsidRPr="00833047">
        <w:rPr>
          <w:rFonts w:ascii="Cambria" w:hAnsi="Cambria" w:cs="Arial"/>
          <w:highlight w:val="magenta"/>
          <w:lang w:val="ru-RU"/>
        </w:rPr>
        <w:t xml:space="preserve">, связанное с самостоятельными перемещениями </w:t>
      </w:r>
      <w:r w:rsidR="00833047" w:rsidRPr="00833047">
        <w:rPr>
          <w:rFonts w:ascii="Cambria" w:hAnsi="Cambria" w:cs="Arial"/>
          <w:highlight w:val="magenta"/>
          <w:lang w:val="ru-RU"/>
        </w:rPr>
        <w:t xml:space="preserve">в них </w:t>
      </w:r>
      <w:r w:rsidRPr="00833047">
        <w:rPr>
          <w:rFonts w:ascii="Cambria" w:hAnsi="Cambria" w:cs="Arial"/>
          <w:highlight w:val="magenta"/>
          <w:lang w:val="ru-RU"/>
        </w:rPr>
        <w:t xml:space="preserve">людей или </w:t>
      </w:r>
      <w:r w:rsidR="00833047" w:rsidRPr="00833047">
        <w:rPr>
          <w:rFonts w:ascii="Cambria" w:hAnsi="Cambria" w:cs="Arial"/>
          <w:highlight w:val="magenta"/>
          <w:lang w:val="ru-RU"/>
        </w:rPr>
        <w:t>их физическими действиями, но не относящееся к спортивному оборудованию.</w:t>
      </w:r>
    </w:p>
    <w:p w:rsidR="00877CCE" w:rsidRPr="00877CCE" w:rsidRDefault="00877CCE" w:rsidP="00D15E24">
      <w:pPr>
        <w:spacing w:line="240" w:lineRule="auto"/>
        <w:jc w:val="both"/>
        <w:rPr>
          <w:rFonts w:ascii="Cambria" w:hAnsi="Cambria" w:cs="Arial"/>
          <w:b/>
          <w:lang w:val="ru-RU"/>
        </w:rPr>
      </w:pPr>
    </w:p>
    <w:p w:rsidR="00D15E24" w:rsidRPr="00D51E05" w:rsidRDefault="00D15E24" w:rsidP="00D15E24">
      <w:pPr>
        <w:widowControl w:val="0"/>
        <w:autoSpaceDE w:val="0"/>
        <w:autoSpaceDN w:val="0"/>
        <w:adjustRightInd w:val="0"/>
        <w:spacing w:line="240" w:lineRule="auto"/>
        <w:jc w:val="both"/>
        <w:rPr>
          <w:rFonts w:ascii="Cambria" w:hAnsi="Cambria" w:cs="Arial"/>
          <w:strike/>
          <w:highlight w:val="magenta"/>
          <w:lang w:val="ru-RU"/>
        </w:rPr>
      </w:pPr>
      <w:r w:rsidRPr="00D51E05">
        <w:rPr>
          <w:rFonts w:ascii="Cambria" w:hAnsi="Cambria" w:cs="Arial"/>
          <w:strike/>
          <w:highlight w:val="magenta"/>
          <w:lang w:val="ru-RU"/>
        </w:rPr>
        <w:t xml:space="preserve">система оборудования, которая производит желаемый развлекательный или увеселительный эффект при перемещении пассажира </w:t>
      </w:r>
      <w:r w:rsidR="00D55B22" w:rsidRPr="00D51E05">
        <w:rPr>
          <w:rFonts w:ascii="Cambria" w:hAnsi="Cambria" w:cs="Arial"/>
          <w:strike/>
          <w:highlight w:val="magenta"/>
          <w:lang w:val="ru-RU"/>
        </w:rPr>
        <w:t xml:space="preserve">(3.28) </w:t>
      </w:r>
      <w:r w:rsidRPr="00D51E05">
        <w:rPr>
          <w:rFonts w:ascii="Cambria" w:hAnsi="Cambria" w:cs="Arial"/>
          <w:strike/>
          <w:highlight w:val="magenta"/>
          <w:lang w:val="ru-RU"/>
        </w:rPr>
        <w:t>внутри нее или на ней, главным образом за счет собственных действий пассажира или любая другая система, которая не попадает под термин «</w:t>
      </w:r>
      <w:r w:rsidRPr="00D51E05">
        <w:rPr>
          <w:rFonts w:ascii="Cambria" w:hAnsi="Cambria" w:cs="Arial"/>
          <w:i/>
          <w:strike/>
          <w:highlight w:val="magenta"/>
          <w:lang w:val="ru-RU"/>
        </w:rPr>
        <w:t>аттракцион</w:t>
      </w:r>
      <w:r w:rsidRPr="00D51E05">
        <w:rPr>
          <w:rFonts w:ascii="Cambria" w:hAnsi="Cambria" w:cs="Arial"/>
          <w:strike/>
          <w:highlight w:val="magenta"/>
          <w:lang w:val="ru-RU"/>
        </w:rPr>
        <w:t>» (3.2).</w:t>
      </w:r>
    </w:p>
    <w:p w:rsidR="00D15E24" w:rsidRPr="00D55B22" w:rsidRDefault="00D15E24" w:rsidP="00D15E24">
      <w:pPr>
        <w:widowControl w:val="0"/>
        <w:autoSpaceDE w:val="0"/>
        <w:autoSpaceDN w:val="0"/>
        <w:adjustRightInd w:val="0"/>
        <w:spacing w:line="240" w:lineRule="auto"/>
        <w:jc w:val="both"/>
        <w:rPr>
          <w:rFonts w:ascii="Cambria" w:hAnsi="Cambria" w:cs="Arial"/>
          <w:strike/>
          <w:lang w:val="ru-RU"/>
        </w:rPr>
      </w:pPr>
      <w:r w:rsidRPr="00D51E05">
        <w:rPr>
          <w:rFonts w:ascii="Cambria" w:hAnsi="Cambria" w:cs="Arial"/>
          <w:strike/>
          <w:sz w:val="20"/>
          <w:szCs w:val="20"/>
          <w:highlight w:val="magenta"/>
          <w:lang w:val="ru-RU"/>
        </w:rPr>
        <w:t>ПРИМЕЧАНИЕ 1 к статье: В рамках настоящего документа слово «</w:t>
      </w:r>
      <w:r w:rsidRPr="00D51E05">
        <w:rPr>
          <w:rFonts w:ascii="Cambria" w:hAnsi="Cambria" w:cs="Arial"/>
          <w:i/>
          <w:strike/>
          <w:sz w:val="20"/>
          <w:szCs w:val="20"/>
          <w:highlight w:val="magenta"/>
          <w:lang w:val="ru-RU"/>
        </w:rPr>
        <w:t>устройство</w:t>
      </w:r>
      <w:r w:rsidRPr="00D51E05">
        <w:rPr>
          <w:rFonts w:ascii="Cambria" w:hAnsi="Cambria" w:cs="Arial"/>
          <w:strike/>
          <w:sz w:val="20"/>
          <w:szCs w:val="20"/>
          <w:highlight w:val="magenta"/>
          <w:lang w:val="ru-RU"/>
        </w:rPr>
        <w:t xml:space="preserve">» используется в отношении устройства для развлечений или </w:t>
      </w:r>
      <w:r w:rsidRPr="00D51E05">
        <w:rPr>
          <w:rFonts w:ascii="Cambria" w:hAnsi="Cambria" w:cs="Arial"/>
          <w:i/>
          <w:strike/>
          <w:sz w:val="20"/>
          <w:szCs w:val="20"/>
          <w:highlight w:val="magenta"/>
          <w:lang w:val="ru-RU"/>
        </w:rPr>
        <w:t>аттракциона</w:t>
      </w:r>
      <w:r w:rsidRPr="00D51E05">
        <w:rPr>
          <w:rFonts w:ascii="Cambria" w:hAnsi="Cambria" w:cs="Arial"/>
          <w:strike/>
          <w:sz w:val="20"/>
          <w:szCs w:val="20"/>
          <w:highlight w:val="magenta"/>
          <w:lang w:val="ru-RU"/>
        </w:rPr>
        <w:t xml:space="preserve"> (3.2).</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b/>
          <w:bCs/>
          <w:lang w:val="ru-RU"/>
        </w:rPr>
      </w:pPr>
      <w:r w:rsidRPr="00D15E24">
        <w:rPr>
          <w:rFonts w:ascii="Cambria" w:hAnsi="Cambria" w:cs="Arial"/>
          <w:b/>
          <w:bCs/>
          <w:lang w:val="ru-RU"/>
        </w:rPr>
        <w:t xml:space="preserve">3.2 </w:t>
      </w:r>
      <w:r w:rsidRPr="00D15E24">
        <w:rPr>
          <w:rFonts w:ascii="Cambria" w:hAnsi="Cambria" w:cs="Arial"/>
          <w:b/>
          <w:bCs/>
          <w:lang w:val="ru-RU"/>
        </w:rPr>
        <w:tab/>
      </w:r>
    </w:p>
    <w:p w:rsidR="00D15E24" w:rsidRPr="00D15E24" w:rsidRDefault="00D15E24" w:rsidP="00D15E24">
      <w:pPr>
        <w:widowControl w:val="0"/>
        <w:autoSpaceDE w:val="0"/>
        <w:autoSpaceDN w:val="0"/>
        <w:adjustRightInd w:val="0"/>
        <w:spacing w:line="240" w:lineRule="auto"/>
        <w:jc w:val="both"/>
        <w:rPr>
          <w:rFonts w:ascii="Cambria" w:hAnsi="Cambria" w:cs="Arial"/>
          <w:b/>
          <w:bCs/>
          <w:lang w:val="ru-RU"/>
        </w:rPr>
      </w:pPr>
      <w:r w:rsidRPr="00D15E24">
        <w:rPr>
          <w:rFonts w:ascii="Cambria" w:hAnsi="Cambria" w:cs="Arial"/>
          <w:b/>
          <w:bCs/>
          <w:lang w:val="ru-RU"/>
        </w:rPr>
        <w:t>аттракцион</w:t>
      </w:r>
    </w:p>
    <w:p w:rsidR="00D15E24" w:rsidRPr="00D15E24" w:rsidRDefault="00D15E24" w:rsidP="00D15E24">
      <w:pPr>
        <w:spacing w:line="240" w:lineRule="auto"/>
        <w:jc w:val="both"/>
        <w:rPr>
          <w:rFonts w:ascii="Cambria" w:hAnsi="Cambria" w:cs="Arial"/>
          <w:lang w:val="ru-RU"/>
        </w:rPr>
      </w:pPr>
      <w:proofErr w:type="gramStart"/>
      <w:r w:rsidRPr="00D15E24">
        <w:rPr>
          <w:rFonts w:ascii="Cambria" w:hAnsi="Cambria" w:cs="Arial"/>
          <w:lang w:val="ru-RU"/>
        </w:rPr>
        <w:t>оборудование</w:t>
      </w:r>
      <w:proofErr w:type="gramEnd"/>
      <w:r w:rsidRPr="00D15E24">
        <w:rPr>
          <w:rFonts w:ascii="Cambria" w:hAnsi="Cambria" w:cs="Arial"/>
          <w:lang w:val="ru-RU"/>
        </w:rPr>
        <w:t xml:space="preserve"> </w:t>
      </w:r>
      <w:r w:rsidRPr="00833047">
        <w:rPr>
          <w:rFonts w:ascii="Cambria" w:hAnsi="Cambria" w:cs="Arial"/>
          <w:strike/>
          <w:highlight w:val="magenta"/>
          <w:lang w:val="ru-RU"/>
        </w:rPr>
        <w:t>которое спроектировано</w:t>
      </w:r>
      <w:r w:rsidRPr="00D15E24">
        <w:rPr>
          <w:rFonts w:ascii="Cambria" w:hAnsi="Cambria" w:cs="Arial"/>
          <w:lang w:val="ru-RU"/>
        </w:rPr>
        <w:t xml:space="preserve"> для развлечения </w:t>
      </w:r>
      <w:r w:rsidRPr="00D15E24">
        <w:rPr>
          <w:rFonts w:ascii="Cambria" w:hAnsi="Cambria" w:cs="Arial"/>
          <w:i/>
          <w:lang w:val="ru-RU"/>
        </w:rPr>
        <w:t>пассажиров</w:t>
      </w:r>
      <w:r w:rsidRPr="00D15E24">
        <w:rPr>
          <w:rFonts w:ascii="Cambria" w:hAnsi="Cambria" w:cs="Arial"/>
          <w:lang w:val="ru-RU"/>
        </w:rPr>
        <w:t xml:space="preserve"> (3.2</w:t>
      </w:r>
      <w:r w:rsidR="00D55B22">
        <w:rPr>
          <w:rFonts w:ascii="Cambria" w:hAnsi="Cambria" w:cs="Arial"/>
          <w:lang w:val="ru-RU"/>
        </w:rPr>
        <w:t>8</w:t>
      </w:r>
      <w:r w:rsidRPr="00D15E24">
        <w:rPr>
          <w:rFonts w:ascii="Cambria" w:hAnsi="Cambria" w:cs="Arial"/>
          <w:lang w:val="ru-RU"/>
        </w:rPr>
        <w:t xml:space="preserve">) во время движения, включая </w:t>
      </w:r>
      <w:r w:rsidR="00D55B22" w:rsidRPr="00D55B22">
        <w:rPr>
          <w:rFonts w:ascii="Cambria" w:hAnsi="Cambria" w:cs="Arial"/>
          <w:highlight w:val="yellow"/>
          <w:lang w:val="ru-RU"/>
        </w:rPr>
        <w:t>последствие</w:t>
      </w:r>
      <w:r w:rsidR="00D55B22">
        <w:rPr>
          <w:rFonts w:ascii="Cambria" w:hAnsi="Cambria" w:cs="Arial"/>
          <w:lang w:val="ru-RU"/>
        </w:rPr>
        <w:t xml:space="preserve"> </w:t>
      </w:r>
      <w:r w:rsidRPr="00D15E24">
        <w:rPr>
          <w:rFonts w:ascii="Cambria" w:hAnsi="Cambria" w:cs="Arial"/>
          <w:lang w:val="ru-RU"/>
        </w:rPr>
        <w:t>биомеханическ</w:t>
      </w:r>
      <w:r w:rsidR="00D55B22">
        <w:rPr>
          <w:rFonts w:ascii="Cambria" w:hAnsi="Cambria" w:cs="Arial"/>
          <w:lang w:val="ru-RU"/>
        </w:rPr>
        <w:t>ого</w:t>
      </w:r>
      <w:r w:rsidRPr="00D15E24">
        <w:rPr>
          <w:rFonts w:ascii="Cambria" w:hAnsi="Cambria" w:cs="Arial"/>
          <w:lang w:val="ru-RU"/>
        </w:rPr>
        <w:t xml:space="preserve"> воздействия.</w:t>
      </w:r>
    </w:p>
    <w:p w:rsidR="00D15E24" w:rsidRPr="00D51E05" w:rsidRDefault="00D15E24" w:rsidP="00D15E24">
      <w:pPr>
        <w:spacing w:line="240" w:lineRule="auto"/>
        <w:jc w:val="both"/>
        <w:rPr>
          <w:rFonts w:ascii="Cambria" w:hAnsi="Cambria" w:cs="Arial"/>
          <w:strike/>
          <w:lang w:val="ru-RU"/>
        </w:rPr>
      </w:pPr>
      <w:r w:rsidRPr="00D51E05">
        <w:rPr>
          <w:rFonts w:ascii="Cambria" w:hAnsi="Cambria" w:cs="Arial"/>
          <w:strike/>
          <w:sz w:val="20"/>
          <w:szCs w:val="20"/>
          <w:highlight w:val="magenta"/>
          <w:lang w:val="ru-RU"/>
        </w:rPr>
        <w:t xml:space="preserve">ПРИМЕЧАНИЕ 1 к статье: В рамках настоящего документа </w:t>
      </w:r>
      <w:r w:rsidR="00D55B22" w:rsidRPr="00D51E05">
        <w:rPr>
          <w:rFonts w:ascii="Cambria" w:hAnsi="Cambria" w:cs="Arial"/>
          <w:strike/>
          <w:sz w:val="20"/>
          <w:szCs w:val="20"/>
          <w:highlight w:val="magenta"/>
          <w:lang w:val="ru-RU"/>
        </w:rPr>
        <w:t xml:space="preserve">стандарта </w:t>
      </w:r>
      <w:r w:rsidRPr="00D51E05">
        <w:rPr>
          <w:rFonts w:ascii="Cambria" w:hAnsi="Cambria" w:cs="Arial"/>
          <w:strike/>
          <w:sz w:val="20"/>
          <w:szCs w:val="20"/>
          <w:highlight w:val="magenta"/>
          <w:lang w:val="ru-RU"/>
        </w:rPr>
        <w:t>слово «</w:t>
      </w:r>
      <w:r w:rsidRPr="00D51E05">
        <w:rPr>
          <w:rFonts w:ascii="Cambria" w:hAnsi="Cambria" w:cs="Arial"/>
          <w:i/>
          <w:strike/>
          <w:sz w:val="20"/>
          <w:szCs w:val="20"/>
          <w:highlight w:val="magenta"/>
          <w:lang w:val="ru-RU"/>
        </w:rPr>
        <w:t>устройство</w:t>
      </w:r>
      <w:r w:rsidR="00D55B22" w:rsidRPr="00D51E05">
        <w:rPr>
          <w:rFonts w:ascii="Cambria" w:hAnsi="Cambria" w:cs="Arial"/>
          <w:i/>
          <w:strike/>
          <w:sz w:val="20"/>
          <w:szCs w:val="20"/>
          <w:highlight w:val="magenta"/>
          <w:lang w:val="ru-RU"/>
        </w:rPr>
        <w:t xml:space="preserve"> для развлечений</w:t>
      </w:r>
      <w:r w:rsidRPr="00D51E05">
        <w:rPr>
          <w:rFonts w:ascii="Cambria" w:hAnsi="Cambria" w:cs="Arial"/>
          <w:strike/>
          <w:sz w:val="20"/>
          <w:szCs w:val="20"/>
          <w:highlight w:val="magenta"/>
          <w:lang w:val="ru-RU"/>
        </w:rPr>
        <w:t xml:space="preserve">» используется в отношении </w:t>
      </w:r>
      <w:r w:rsidRPr="00D51E05">
        <w:rPr>
          <w:rFonts w:ascii="Cambria" w:hAnsi="Cambria" w:cs="Arial"/>
          <w:i/>
          <w:strike/>
          <w:sz w:val="20"/>
          <w:szCs w:val="20"/>
          <w:highlight w:val="magenta"/>
          <w:lang w:val="ru-RU"/>
        </w:rPr>
        <w:t>устройства для развлечений</w:t>
      </w:r>
      <w:r w:rsidRPr="00D51E05">
        <w:rPr>
          <w:rFonts w:ascii="Cambria" w:hAnsi="Cambria" w:cs="Arial"/>
          <w:strike/>
          <w:sz w:val="20"/>
          <w:szCs w:val="20"/>
          <w:highlight w:val="magenta"/>
          <w:lang w:val="ru-RU"/>
        </w:rPr>
        <w:t xml:space="preserve"> (3.1) или аттракциона</w:t>
      </w:r>
      <w:r w:rsidRPr="00D51E05">
        <w:rPr>
          <w:rFonts w:ascii="Cambria" w:hAnsi="Cambria" w:cs="Arial"/>
          <w:strike/>
          <w:highlight w:val="magenta"/>
          <w:lang w:val="ru-RU"/>
        </w:rPr>
        <w:t>.</w:t>
      </w:r>
      <w:r w:rsidRPr="00D51E05">
        <w:rPr>
          <w:rFonts w:ascii="Cambria" w:hAnsi="Cambria" w:cs="Arial"/>
          <w:strike/>
          <w:lang w:val="ru-RU"/>
        </w:rPr>
        <w:t xml:space="preserve"> </w:t>
      </w:r>
    </w:p>
    <w:p w:rsidR="00D15E24" w:rsidRDefault="00D15E24" w:rsidP="00D15E24">
      <w:pPr>
        <w:spacing w:line="240" w:lineRule="auto"/>
        <w:jc w:val="both"/>
        <w:rPr>
          <w:rFonts w:ascii="Cambria" w:hAnsi="Cambria" w:cs="Arial"/>
          <w:strike/>
          <w:sz w:val="20"/>
          <w:lang w:val="ru-RU"/>
        </w:rPr>
      </w:pPr>
      <w:r w:rsidRPr="00D55B22">
        <w:rPr>
          <w:rFonts w:ascii="Cambria" w:hAnsi="Cambria" w:cs="Arial"/>
          <w:strike/>
          <w:sz w:val="20"/>
          <w:highlight w:val="yellow"/>
          <w:lang w:val="ru-RU"/>
        </w:rPr>
        <w:t xml:space="preserve">ПРИМЕЧАНИЕ 2 к статье: см. определение биомеханического воздействия в </w:t>
      </w:r>
      <w:r w:rsidRPr="00D55B22">
        <w:rPr>
          <w:rFonts w:ascii="Cambria" w:hAnsi="Cambria" w:cs="Arial"/>
          <w:strike/>
          <w:sz w:val="20"/>
          <w:highlight w:val="yellow"/>
          <w:lang w:val="en-US"/>
        </w:rPr>
        <w:t>ISO</w:t>
      </w:r>
      <w:r w:rsidRPr="00D55B22">
        <w:rPr>
          <w:rFonts w:ascii="Cambria" w:hAnsi="Cambria" w:cs="Arial"/>
          <w:strike/>
          <w:sz w:val="20"/>
          <w:highlight w:val="yellow"/>
          <w:lang w:val="ru-RU"/>
        </w:rPr>
        <w:t>/</w:t>
      </w:r>
      <w:r w:rsidRPr="00D55B22">
        <w:rPr>
          <w:rFonts w:ascii="Cambria" w:hAnsi="Cambria" w:cs="Arial"/>
          <w:strike/>
          <w:sz w:val="20"/>
          <w:highlight w:val="yellow"/>
          <w:lang w:val="en-US"/>
        </w:rPr>
        <w:t>TS</w:t>
      </w:r>
      <w:r w:rsidRPr="00D55B22">
        <w:rPr>
          <w:rFonts w:ascii="Cambria" w:hAnsi="Cambria" w:cs="Arial"/>
          <w:strike/>
          <w:sz w:val="20"/>
          <w:highlight w:val="yellow"/>
          <w:lang w:val="ru-RU"/>
        </w:rPr>
        <w:t xml:space="preserve"> 17929.</w:t>
      </w:r>
    </w:p>
    <w:p w:rsidR="00D51E05" w:rsidRPr="00D51E05" w:rsidRDefault="00D51E05" w:rsidP="00D51E05">
      <w:pPr>
        <w:spacing w:line="240" w:lineRule="auto"/>
        <w:jc w:val="both"/>
        <w:rPr>
          <w:rFonts w:ascii="Cambria" w:hAnsi="Cambria" w:cs="Arial"/>
          <w:sz w:val="20"/>
          <w:lang w:val="ru-RU"/>
        </w:rPr>
      </w:pPr>
      <w:r w:rsidRPr="00D51E05">
        <w:rPr>
          <w:rFonts w:ascii="Cambria" w:hAnsi="Cambria" w:cs="Arial"/>
          <w:sz w:val="20"/>
          <w:highlight w:val="magenta"/>
          <w:lang w:val="ru-RU"/>
        </w:rPr>
        <w:t xml:space="preserve">ПРИМЕЧАНИЕ 1 к статье: См. определение биомеханического воздействия в </w:t>
      </w:r>
      <w:r w:rsidRPr="00D51E05">
        <w:rPr>
          <w:rFonts w:ascii="Cambria" w:hAnsi="Cambria" w:cs="Arial"/>
          <w:sz w:val="20"/>
          <w:highlight w:val="magenta"/>
          <w:lang w:val="en-US"/>
        </w:rPr>
        <w:t>ISO</w:t>
      </w:r>
      <w:r w:rsidRPr="00D51E05">
        <w:rPr>
          <w:rFonts w:ascii="Cambria" w:hAnsi="Cambria" w:cs="Arial"/>
          <w:sz w:val="20"/>
          <w:highlight w:val="magenta"/>
          <w:lang w:val="ru-RU"/>
        </w:rPr>
        <w:t xml:space="preserve"> 17842-4:2019.</w:t>
      </w:r>
    </w:p>
    <w:p w:rsidR="00D51E05" w:rsidRPr="00D55B22" w:rsidRDefault="00D51E05" w:rsidP="00D15E24">
      <w:pPr>
        <w:spacing w:line="240" w:lineRule="auto"/>
        <w:jc w:val="both"/>
        <w:rPr>
          <w:rFonts w:ascii="Cambria" w:hAnsi="Cambria" w:cs="Arial"/>
          <w:strike/>
          <w:sz w:val="20"/>
          <w:lang w:val="ru-RU"/>
        </w:rPr>
      </w:pPr>
    </w:p>
    <w:p w:rsidR="00D15E24" w:rsidRPr="00D15E24" w:rsidRDefault="00D15E24" w:rsidP="00D15E24">
      <w:pPr>
        <w:spacing w:line="240" w:lineRule="auto"/>
        <w:jc w:val="both"/>
        <w:rPr>
          <w:rFonts w:ascii="Cambria" w:hAnsi="Cambria" w:cs="Arial"/>
          <w:b/>
          <w:lang w:val="ru-RU"/>
        </w:rPr>
      </w:pPr>
      <w:r w:rsidRPr="00D15E24">
        <w:rPr>
          <w:rFonts w:ascii="Cambria" w:hAnsi="Cambria" w:cs="Arial"/>
          <w:color w:val="FF0000"/>
          <w:lang w:val="ru-RU"/>
        </w:rPr>
        <w:t xml:space="preserve"> </w:t>
      </w:r>
      <w:r w:rsidRPr="00D15E24">
        <w:rPr>
          <w:rFonts w:ascii="Cambria" w:hAnsi="Cambria" w:cs="Arial"/>
          <w:b/>
          <w:lang w:val="ru-RU"/>
        </w:rPr>
        <w:t xml:space="preserve">3.3 </w:t>
      </w:r>
      <w:r w:rsidRPr="00D15E24">
        <w:rPr>
          <w:rFonts w:ascii="Cambria" w:hAnsi="Cambria" w:cs="Arial"/>
          <w:b/>
          <w:lang w:val="ru-RU"/>
        </w:rPr>
        <w:tab/>
      </w:r>
    </w:p>
    <w:p w:rsidR="00D15E24" w:rsidRPr="00D15E24" w:rsidRDefault="00D15E24" w:rsidP="00D15E24">
      <w:pPr>
        <w:spacing w:line="240" w:lineRule="auto"/>
        <w:jc w:val="both"/>
        <w:rPr>
          <w:rFonts w:ascii="Cambria" w:hAnsi="Cambria" w:cs="Arial"/>
          <w:b/>
          <w:lang w:val="ru-RU"/>
        </w:rPr>
      </w:pPr>
      <w:r w:rsidRPr="00D15E24">
        <w:rPr>
          <w:rFonts w:ascii="Cambria" w:hAnsi="Cambria" w:cs="Arial"/>
          <w:b/>
          <w:lang w:val="ru-RU"/>
        </w:rPr>
        <w:t>помощник оператора</w:t>
      </w:r>
    </w:p>
    <w:p w:rsidR="00D15E24" w:rsidRPr="00D15E24" w:rsidRDefault="00EE1FF7" w:rsidP="00D15E24">
      <w:pPr>
        <w:spacing w:line="240" w:lineRule="auto"/>
        <w:jc w:val="both"/>
        <w:rPr>
          <w:rFonts w:ascii="Cambria" w:hAnsi="Cambria" w:cs="Arial"/>
          <w:lang w:val="ru-RU"/>
        </w:rPr>
      </w:pPr>
      <w:r w:rsidRPr="00501A53">
        <w:rPr>
          <w:rFonts w:ascii="Cambria" w:hAnsi="Cambria" w:cs="Arial"/>
          <w:strike/>
          <w:highlight w:val="magenta"/>
          <w:lang w:val="ru-RU"/>
        </w:rPr>
        <w:lastRenderedPageBreak/>
        <w:t>обученное</w:t>
      </w:r>
      <w:r>
        <w:rPr>
          <w:rFonts w:ascii="Cambria" w:hAnsi="Cambria" w:cs="Arial"/>
          <w:lang w:val="ru-RU"/>
        </w:rPr>
        <w:t xml:space="preserve"> </w:t>
      </w:r>
      <w:r w:rsidR="00501A53" w:rsidRPr="00501A53">
        <w:rPr>
          <w:rFonts w:ascii="Cambria" w:hAnsi="Cambria" w:cs="Arial"/>
          <w:i/>
          <w:highlight w:val="magenta"/>
          <w:lang w:val="ru-RU"/>
        </w:rPr>
        <w:t>компетентное</w:t>
      </w:r>
      <w:r w:rsidR="00501A53" w:rsidRPr="00501A53">
        <w:rPr>
          <w:rFonts w:ascii="Cambria" w:hAnsi="Cambria" w:cs="Arial"/>
          <w:i/>
          <w:lang w:val="ru-RU"/>
        </w:rPr>
        <w:t xml:space="preserve"> </w:t>
      </w:r>
      <w:r w:rsidR="00D15E24" w:rsidRPr="00D15E24">
        <w:rPr>
          <w:rFonts w:ascii="Cambria" w:hAnsi="Cambria" w:cs="Arial"/>
          <w:lang w:val="ru-RU"/>
        </w:rPr>
        <w:t>лицо, назначенное работать под надзором оператора</w:t>
      </w:r>
      <w:r>
        <w:rPr>
          <w:rFonts w:ascii="Cambria" w:hAnsi="Cambria" w:cs="Arial"/>
          <w:lang w:val="ru-RU"/>
        </w:rPr>
        <w:t xml:space="preserve"> </w:t>
      </w:r>
      <w:r w:rsidRPr="00EE1FF7">
        <w:rPr>
          <w:rFonts w:ascii="Cambria" w:hAnsi="Cambria" w:cs="Arial"/>
          <w:highlight w:val="yellow"/>
          <w:lang w:val="ru-RU"/>
        </w:rPr>
        <w:t>(3.27)</w:t>
      </w:r>
      <w:r w:rsidR="00D15E24" w:rsidRPr="00EE1FF7">
        <w:rPr>
          <w:rFonts w:ascii="Cambria" w:hAnsi="Cambria" w:cs="Arial"/>
          <w:highlight w:val="yellow"/>
          <w:lang w:val="ru-RU"/>
        </w:rPr>
        <w:t>,</w:t>
      </w:r>
      <w:r w:rsidR="00D15E24" w:rsidRPr="00D15E24">
        <w:rPr>
          <w:rFonts w:ascii="Cambria" w:hAnsi="Cambria" w:cs="Arial"/>
          <w:lang w:val="ru-RU"/>
        </w:rPr>
        <w:t xml:space="preserve"> чтобы помогать ему в эксплуатации устройства</w:t>
      </w:r>
      <w:r w:rsidR="008D0BE5">
        <w:rPr>
          <w:rFonts w:ascii="Cambria" w:hAnsi="Cambria" w:cs="Arial"/>
          <w:lang w:val="ru-RU"/>
        </w:rPr>
        <w:t xml:space="preserve"> </w:t>
      </w:r>
      <w:r w:rsidR="008D0BE5" w:rsidRPr="008D0BE5">
        <w:rPr>
          <w:rFonts w:ascii="Cambria" w:hAnsi="Cambria" w:cs="Arial"/>
          <w:highlight w:val="yellow"/>
          <w:lang w:val="ru-RU"/>
        </w:rPr>
        <w:t>для развлечений (3.1)</w:t>
      </w:r>
      <w:r w:rsidR="00D15E24" w:rsidRPr="00D15E24">
        <w:rPr>
          <w:rFonts w:ascii="Cambria" w:hAnsi="Cambria" w:cs="Arial"/>
          <w:lang w:val="ru-RU"/>
        </w:rPr>
        <w:t>, доступного для использования посетителями.</w:t>
      </w:r>
    </w:p>
    <w:p w:rsidR="008D0BE5" w:rsidRPr="008D0BE5" w:rsidRDefault="008D0BE5" w:rsidP="008D0BE5">
      <w:pPr>
        <w:widowControl w:val="0"/>
        <w:autoSpaceDE w:val="0"/>
        <w:autoSpaceDN w:val="0"/>
        <w:adjustRightInd w:val="0"/>
        <w:spacing w:line="240" w:lineRule="auto"/>
        <w:jc w:val="both"/>
        <w:rPr>
          <w:rFonts w:ascii="Cambria" w:hAnsi="Cambria" w:cs="Arial"/>
          <w:b/>
          <w:lang w:val="ru-RU"/>
        </w:rPr>
      </w:pPr>
      <w:r w:rsidRPr="008D0BE5">
        <w:rPr>
          <w:rFonts w:ascii="Cambria" w:hAnsi="Cambria" w:cs="Arial"/>
          <w:b/>
          <w:lang w:val="ru-RU"/>
        </w:rPr>
        <w:t xml:space="preserve">3.4 </w:t>
      </w:r>
      <w:r w:rsidRPr="008D0BE5">
        <w:rPr>
          <w:rFonts w:ascii="Cambria" w:hAnsi="Cambria" w:cs="Arial"/>
          <w:b/>
          <w:lang w:val="ru-RU"/>
        </w:rPr>
        <w:tab/>
      </w:r>
    </w:p>
    <w:p w:rsidR="008D0BE5" w:rsidRPr="008D0BE5" w:rsidRDefault="008D0BE5" w:rsidP="008D0BE5">
      <w:pPr>
        <w:widowControl w:val="0"/>
        <w:autoSpaceDE w:val="0"/>
        <w:autoSpaceDN w:val="0"/>
        <w:adjustRightInd w:val="0"/>
        <w:spacing w:line="240" w:lineRule="auto"/>
        <w:jc w:val="both"/>
        <w:rPr>
          <w:rFonts w:ascii="Cambria" w:hAnsi="Cambria" w:cs="Arial"/>
          <w:b/>
          <w:highlight w:val="yellow"/>
          <w:lang w:val="ru-RU"/>
        </w:rPr>
      </w:pPr>
      <w:r w:rsidRPr="008D0BE5">
        <w:rPr>
          <w:rFonts w:ascii="Cambria" w:hAnsi="Cambria" w:cs="Arial"/>
          <w:b/>
          <w:highlight w:val="yellow"/>
          <w:lang w:val="ru-RU"/>
        </w:rPr>
        <w:t>барьер</w:t>
      </w:r>
    </w:p>
    <w:p w:rsidR="008D0BE5" w:rsidRPr="00501A53" w:rsidRDefault="008D0BE5" w:rsidP="008D0BE5">
      <w:pPr>
        <w:widowControl w:val="0"/>
        <w:autoSpaceDE w:val="0"/>
        <w:autoSpaceDN w:val="0"/>
        <w:adjustRightInd w:val="0"/>
        <w:spacing w:line="240" w:lineRule="auto"/>
        <w:jc w:val="both"/>
        <w:rPr>
          <w:rFonts w:ascii="Cambria" w:hAnsi="Cambria" w:cs="Arial"/>
          <w:highlight w:val="magenta"/>
          <w:lang w:val="ru-RU"/>
        </w:rPr>
      </w:pPr>
      <w:proofErr w:type="gramStart"/>
      <w:r w:rsidRPr="008D0BE5">
        <w:rPr>
          <w:rFonts w:ascii="Cambria" w:hAnsi="Cambria" w:cs="Arial"/>
          <w:highlight w:val="yellow"/>
          <w:lang w:val="ru-RU"/>
        </w:rPr>
        <w:t>устройство, предназначенное</w:t>
      </w:r>
      <w:r w:rsidRPr="008D0BE5">
        <w:rPr>
          <w:rFonts w:ascii="Cambria" w:hAnsi="Cambria" w:cs="Arial"/>
          <w:b/>
          <w:highlight w:val="yellow"/>
          <w:lang w:val="ru-RU"/>
        </w:rPr>
        <w:t xml:space="preserve"> </w:t>
      </w:r>
      <w:r w:rsidRPr="008D0BE5">
        <w:rPr>
          <w:rFonts w:ascii="Cambria" w:hAnsi="Cambria" w:cs="Arial"/>
          <w:highlight w:val="yellow"/>
          <w:lang w:val="ru-RU"/>
        </w:rPr>
        <w:t xml:space="preserve">для предотвращения падения пользователя и для предотвращения прохождения пользователя под </w:t>
      </w:r>
      <w:r w:rsidRPr="00501A53">
        <w:rPr>
          <w:rFonts w:ascii="Cambria" w:hAnsi="Cambria" w:cs="Arial"/>
          <w:highlight w:val="magenta"/>
          <w:lang w:val="ru-RU"/>
        </w:rPr>
        <w:t>барьером</w:t>
      </w:r>
      <w:r w:rsidR="00501A53" w:rsidRPr="00501A53">
        <w:rPr>
          <w:rFonts w:ascii="Cambria" w:hAnsi="Cambria" w:cs="Arial"/>
          <w:highlight w:val="magenta"/>
          <w:lang w:val="ru-RU"/>
        </w:rPr>
        <w:t xml:space="preserve"> также может</w:t>
      </w:r>
      <w:proofErr w:type="gramEnd"/>
      <w:r w:rsidR="00501A53" w:rsidRPr="00501A53">
        <w:rPr>
          <w:rFonts w:ascii="Cambria" w:hAnsi="Cambria" w:cs="Arial"/>
          <w:highlight w:val="magenta"/>
          <w:lang w:val="ru-RU"/>
        </w:rPr>
        <w:t xml:space="preserve"> использоваться как ограждение.    </w:t>
      </w:r>
      <w:r w:rsidRPr="00501A53">
        <w:rPr>
          <w:rFonts w:ascii="Cambria" w:hAnsi="Cambria" w:cs="Arial"/>
          <w:highlight w:val="magenta"/>
          <w:lang w:val="ru-RU"/>
        </w:rPr>
        <w:t xml:space="preserve">  </w:t>
      </w:r>
    </w:p>
    <w:p w:rsidR="008D0BE5" w:rsidRPr="004C502F" w:rsidRDefault="008D0BE5" w:rsidP="008D0BE5">
      <w:pPr>
        <w:widowControl w:val="0"/>
        <w:autoSpaceDE w:val="0"/>
        <w:autoSpaceDN w:val="0"/>
        <w:adjustRightInd w:val="0"/>
        <w:spacing w:line="240" w:lineRule="auto"/>
        <w:jc w:val="both"/>
        <w:rPr>
          <w:rFonts w:ascii="Cambria" w:hAnsi="Cambria" w:cs="Arial"/>
          <w:b/>
          <w:strike/>
          <w:highlight w:val="yellow"/>
          <w:lang w:val="ru-RU"/>
        </w:rPr>
      </w:pPr>
      <w:r w:rsidRPr="004C502F">
        <w:rPr>
          <w:rFonts w:ascii="Cambria" w:hAnsi="Cambria" w:cs="Arial"/>
          <w:b/>
          <w:strike/>
          <w:highlight w:val="yellow"/>
          <w:lang w:val="ru-RU"/>
        </w:rPr>
        <w:t>3.5</w:t>
      </w:r>
      <w:r w:rsidRPr="004C502F">
        <w:rPr>
          <w:rFonts w:ascii="Cambria" w:hAnsi="Cambria" w:cs="Arial"/>
          <w:b/>
          <w:strike/>
          <w:highlight w:val="yellow"/>
          <w:lang w:val="ru-RU"/>
        </w:rPr>
        <w:tab/>
      </w:r>
    </w:p>
    <w:p w:rsidR="008D0BE5" w:rsidRPr="004C502F" w:rsidRDefault="008D0BE5" w:rsidP="008D0BE5">
      <w:pPr>
        <w:widowControl w:val="0"/>
        <w:autoSpaceDE w:val="0"/>
        <w:autoSpaceDN w:val="0"/>
        <w:adjustRightInd w:val="0"/>
        <w:spacing w:line="240" w:lineRule="auto"/>
        <w:jc w:val="both"/>
        <w:rPr>
          <w:rFonts w:ascii="Cambria" w:hAnsi="Cambria" w:cs="Arial"/>
          <w:b/>
          <w:strike/>
          <w:highlight w:val="yellow"/>
          <w:lang w:val="ru-RU"/>
        </w:rPr>
      </w:pPr>
      <w:r w:rsidRPr="004C502F">
        <w:rPr>
          <w:rFonts w:ascii="Cambria" w:hAnsi="Cambria" w:cs="Arial"/>
          <w:b/>
          <w:strike/>
          <w:highlight w:val="yellow"/>
          <w:lang w:val="ru-RU"/>
        </w:rPr>
        <w:t>закрытое устройство фиксации</w:t>
      </w:r>
    </w:p>
    <w:p w:rsidR="008D0BE5" w:rsidRPr="00D51E05" w:rsidRDefault="008D0BE5" w:rsidP="008D0BE5">
      <w:pPr>
        <w:spacing w:line="240" w:lineRule="auto"/>
        <w:jc w:val="both"/>
        <w:rPr>
          <w:rFonts w:ascii="Cambria" w:hAnsi="Cambria" w:cs="Arial"/>
          <w:strike/>
          <w:lang w:val="ru-RU"/>
        </w:rPr>
      </w:pPr>
      <w:r w:rsidRPr="00D51E05">
        <w:rPr>
          <w:rFonts w:ascii="Cambria" w:hAnsi="Cambria" w:cs="Arial"/>
          <w:strike/>
          <w:highlight w:val="yellow"/>
          <w:lang w:val="ru-RU"/>
        </w:rPr>
        <w:t xml:space="preserve">закрытое положение устройства фиксации, в котором должно находиться </w:t>
      </w:r>
      <w:r w:rsidRPr="00D51E05">
        <w:rPr>
          <w:rFonts w:ascii="Cambria" w:hAnsi="Cambria" w:cs="Arial"/>
          <w:i/>
          <w:strike/>
          <w:highlight w:val="yellow"/>
          <w:lang w:val="ru-RU"/>
        </w:rPr>
        <w:t>устройство фиксации</w:t>
      </w:r>
      <w:r w:rsidRPr="00D51E05">
        <w:rPr>
          <w:rFonts w:ascii="Cambria" w:hAnsi="Cambria" w:cs="Arial"/>
          <w:strike/>
          <w:highlight w:val="yellow"/>
          <w:lang w:val="ru-RU"/>
        </w:rPr>
        <w:t xml:space="preserve"> (3.37) во время работы устройства [для развлечений] для того, чтобы удерживать </w:t>
      </w:r>
      <w:r w:rsidRPr="00D51E05">
        <w:rPr>
          <w:rFonts w:ascii="Cambria" w:hAnsi="Cambria" w:cs="Arial"/>
          <w:i/>
          <w:strike/>
          <w:highlight w:val="yellow"/>
          <w:lang w:val="ru-RU"/>
        </w:rPr>
        <w:t>пассажира</w:t>
      </w:r>
      <w:r w:rsidRPr="00D51E05">
        <w:rPr>
          <w:rFonts w:ascii="Cambria" w:hAnsi="Cambria" w:cs="Arial"/>
          <w:strike/>
          <w:highlight w:val="yellow"/>
          <w:lang w:val="ru-RU"/>
        </w:rPr>
        <w:t xml:space="preserve"> (3.28).</w:t>
      </w:r>
    </w:p>
    <w:p w:rsidR="00D15E24" w:rsidRPr="00E4059E" w:rsidRDefault="00D15E24" w:rsidP="00D15E24">
      <w:pPr>
        <w:widowControl w:val="0"/>
        <w:autoSpaceDE w:val="0"/>
        <w:autoSpaceDN w:val="0"/>
        <w:adjustRightInd w:val="0"/>
        <w:spacing w:line="240" w:lineRule="auto"/>
        <w:ind w:right="-20"/>
        <w:jc w:val="both"/>
        <w:rPr>
          <w:rFonts w:ascii="Cambria" w:hAnsi="Cambria" w:cs="Arial"/>
          <w:b/>
          <w:strike/>
          <w:lang w:val="ru-RU"/>
        </w:rPr>
      </w:pPr>
      <w:r w:rsidRPr="00E4059E">
        <w:rPr>
          <w:rFonts w:ascii="Cambria" w:hAnsi="Cambria" w:cs="Arial"/>
          <w:b/>
          <w:strike/>
          <w:lang w:val="ru-RU"/>
        </w:rPr>
        <w:t>3.</w:t>
      </w:r>
      <w:r w:rsidR="008D0BE5" w:rsidRPr="00E4059E">
        <w:rPr>
          <w:rFonts w:ascii="Cambria" w:hAnsi="Cambria" w:cs="Arial"/>
          <w:b/>
          <w:strike/>
          <w:lang w:val="ru-RU"/>
        </w:rPr>
        <w:t>6</w:t>
      </w:r>
      <w:r w:rsidRPr="00E4059E">
        <w:rPr>
          <w:rFonts w:ascii="Cambria" w:hAnsi="Cambria" w:cs="Arial"/>
          <w:b/>
          <w:strike/>
          <w:lang w:val="ru-RU"/>
        </w:rPr>
        <w:t xml:space="preserve"> </w:t>
      </w:r>
      <w:r w:rsidRPr="00E4059E">
        <w:rPr>
          <w:rFonts w:ascii="Cambria" w:hAnsi="Cambria" w:cs="Arial"/>
          <w:b/>
          <w:strike/>
          <w:lang w:val="ru-RU"/>
        </w:rPr>
        <w:tab/>
      </w:r>
    </w:p>
    <w:p w:rsidR="00D15E24" w:rsidRPr="00E4059E" w:rsidRDefault="00D15E24" w:rsidP="00D15E24">
      <w:pPr>
        <w:widowControl w:val="0"/>
        <w:autoSpaceDE w:val="0"/>
        <w:autoSpaceDN w:val="0"/>
        <w:adjustRightInd w:val="0"/>
        <w:spacing w:line="240" w:lineRule="auto"/>
        <w:ind w:right="-20"/>
        <w:jc w:val="both"/>
        <w:rPr>
          <w:rFonts w:ascii="Cambria" w:hAnsi="Cambria" w:cs="Arial"/>
          <w:b/>
          <w:strike/>
          <w:lang w:val="ru-RU"/>
        </w:rPr>
      </w:pPr>
      <w:r w:rsidRPr="00E4059E">
        <w:rPr>
          <w:rFonts w:ascii="Cambria" w:hAnsi="Cambria" w:cs="Arial"/>
          <w:b/>
          <w:strike/>
          <w:lang w:val="ru-RU"/>
        </w:rPr>
        <w:t>компетентное лицо</w:t>
      </w:r>
    </w:p>
    <w:p w:rsidR="00D15E24" w:rsidRPr="00D51E05" w:rsidRDefault="008D0BE5" w:rsidP="00D15E24">
      <w:pPr>
        <w:spacing w:line="240" w:lineRule="auto"/>
        <w:jc w:val="both"/>
        <w:rPr>
          <w:rFonts w:ascii="Cambria" w:hAnsi="Cambria" w:cs="Arial"/>
          <w:strike/>
          <w:lang w:val="ru-RU"/>
        </w:rPr>
      </w:pPr>
      <w:r w:rsidRPr="00D51E05">
        <w:rPr>
          <w:rFonts w:ascii="Cambria" w:hAnsi="Cambria" w:cs="Arial"/>
          <w:strike/>
          <w:lang w:val="ru-RU"/>
        </w:rPr>
        <w:t xml:space="preserve">лицо, </w:t>
      </w:r>
      <w:r w:rsidRPr="00D51E05">
        <w:rPr>
          <w:rFonts w:ascii="Cambria" w:hAnsi="Cambria" w:cs="Arial"/>
          <w:strike/>
          <w:highlight w:val="yellow"/>
          <w:lang w:val="ru-RU"/>
        </w:rPr>
        <w:t>которое может продемонстрировать</w:t>
      </w:r>
      <w:r w:rsidRPr="00D51E05">
        <w:rPr>
          <w:rFonts w:ascii="Cambria" w:hAnsi="Cambria" w:cs="Arial"/>
          <w:strike/>
          <w:lang w:val="ru-RU"/>
        </w:rPr>
        <w:t>, что оно посредством обучения, подготовки, опыта либо их сочетания получило знания, умения и навыки, позволяющие этому лицу выполнять поставленную задачу</w:t>
      </w:r>
      <w:r w:rsidR="00D15E24" w:rsidRPr="00D51E05">
        <w:rPr>
          <w:rFonts w:ascii="Cambria" w:hAnsi="Cambria" w:cs="Arial"/>
          <w:strike/>
          <w:lang w:val="ru-RU"/>
        </w:rPr>
        <w:t>.</w:t>
      </w:r>
    </w:p>
    <w:p w:rsidR="00D15E24" w:rsidRPr="00D15E24" w:rsidRDefault="00D15E24" w:rsidP="00D15E24">
      <w:pPr>
        <w:widowControl w:val="0"/>
        <w:autoSpaceDE w:val="0"/>
        <w:autoSpaceDN w:val="0"/>
        <w:adjustRightInd w:val="0"/>
        <w:spacing w:line="240" w:lineRule="auto"/>
        <w:ind w:right="-20"/>
        <w:jc w:val="both"/>
        <w:rPr>
          <w:rFonts w:ascii="Cambria" w:hAnsi="Cambria" w:cs="Arial"/>
          <w:b/>
          <w:bCs/>
          <w:lang w:val="ru-RU"/>
        </w:rPr>
      </w:pPr>
      <w:r w:rsidRPr="00D15E24">
        <w:rPr>
          <w:rFonts w:ascii="Cambria" w:hAnsi="Cambria" w:cs="Arial"/>
          <w:b/>
          <w:bCs/>
          <w:lang w:val="ru-RU"/>
        </w:rPr>
        <w:t>3.</w:t>
      </w:r>
      <w:r w:rsidR="00CF6DBF">
        <w:rPr>
          <w:rFonts w:ascii="Cambria" w:hAnsi="Cambria" w:cs="Arial"/>
          <w:b/>
          <w:bCs/>
          <w:lang w:val="ru-RU"/>
        </w:rPr>
        <w:t>7</w:t>
      </w:r>
      <w:r w:rsidRPr="00D15E24">
        <w:rPr>
          <w:rFonts w:ascii="Cambria" w:hAnsi="Cambria" w:cs="Arial"/>
          <w:b/>
          <w:bCs/>
          <w:lang w:val="ru-RU"/>
        </w:rPr>
        <w:tab/>
      </w:r>
    </w:p>
    <w:p w:rsidR="00D15E24" w:rsidRP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администратор</w:t>
      </w:r>
    </w:p>
    <w:p w:rsidR="008D0BE5" w:rsidRPr="008D0BE5" w:rsidRDefault="008D0BE5" w:rsidP="008D0BE5">
      <w:pPr>
        <w:widowControl w:val="0"/>
        <w:autoSpaceDE w:val="0"/>
        <w:autoSpaceDN w:val="0"/>
        <w:adjustRightInd w:val="0"/>
        <w:spacing w:line="240" w:lineRule="auto"/>
        <w:jc w:val="both"/>
        <w:rPr>
          <w:rFonts w:ascii="Cambria" w:hAnsi="Cambria" w:cs="Arial"/>
          <w:b/>
          <w:lang w:val="ru-RU"/>
        </w:rPr>
      </w:pPr>
      <w:r w:rsidRPr="008D0BE5">
        <w:rPr>
          <w:rFonts w:ascii="Cambria" w:hAnsi="Cambria" w:cs="Arial"/>
          <w:b/>
          <w:highlight w:val="yellow"/>
          <w:lang w:val="ru-RU"/>
        </w:rPr>
        <w:t>администратор аттракциона</w:t>
      </w:r>
    </w:p>
    <w:p w:rsidR="00D15E24" w:rsidRPr="00D15E24" w:rsidRDefault="00D15E24" w:rsidP="00CF6DBF">
      <w:pPr>
        <w:spacing w:line="240" w:lineRule="auto"/>
        <w:jc w:val="both"/>
        <w:rPr>
          <w:rFonts w:ascii="Cambria" w:hAnsi="Cambria" w:cs="Arial"/>
          <w:sz w:val="20"/>
          <w:szCs w:val="20"/>
          <w:lang w:val="ru-RU"/>
        </w:rPr>
      </w:pPr>
      <w:proofErr w:type="gramStart"/>
      <w:r w:rsidRPr="00D15E24">
        <w:rPr>
          <w:rFonts w:ascii="Cambria" w:hAnsi="Cambria" w:cs="Arial"/>
          <w:lang w:val="ru-RU"/>
        </w:rPr>
        <w:t xml:space="preserve">лицо или организация, в полном ведении которых находится устройство для </w:t>
      </w:r>
      <w:r w:rsidR="00D51E05">
        <w:rPr>
          <w:rFonts w:ascii="Cambria" w:hAnsi="Cambria" w:cs="Arial"/>
          <w:lang w:val="ru-RU"/>
        </w:rPr>
        <w:t xml:space="preserve">развлечений </w:t>
      </w:r>
      <w:r w:rsidR="00CF6DBF" w:rsidRPr="00CF6DBF">
        <w:rPr>
          <w:rFonts w:ascii="Cambria" w:hAnsi="Cambria" w:cs="Arial"/>
          <w:lang w:val="ru-RU"/>
        </w:rPr>
        <w:t>(3.1).</w:t>
      </w:r>
      <w:proofErr w:type="gramEnd"/>
      <w:r w:rsidR="00CF6DBF">
        <w:rPr>
          <w:rFonts w:ascii="Cambria" w:hAnsi="Cambria" w:cs="Arial"/>
          <w:lang w:val="ru-RU"/>
        </w:rPr>
        <w:t xml:space="preserve"> </w:t>
      </w:r>
      <w:r w:rsidR="00CF6DBF" w:rsidRPr="00CF6DBF">
        <w:rPr>
          <w:rFonts w:ascii="Cambria" w:hAnsi="Cambria" w:cs="Arial"/>
          <w:lang w:val="ru-RU"/>
        </w:rPr>
        <w:t xml:space="preserve">Это может быть физическое или юридическое лицо, владеющее </w:t>
      </w:r>
      <w:r w:rsidR="00CF6DBF" w:rsidRPr="00CF6DBF">
        <w:rPr>
          <w:rFonts w:ascii="Cambria" w:hAnsi="Cambria" w:cs="Arial"/>
          <w:i/>
          <w:lang w:val="ru-RU"/>
        </w:rPr>
        <w:t>устройством</w:t>
      </w:r>
      <w:r w:rsidR="00CF6DBF" w:rsidRPr="00CF6DBF">
        <w:rPr>
          <w:rFonts w:ascii="Cambria" w:hAnsi="Cambria" w:cs="Arial"/>
          <w:lang w:val="ru-RU"/>
        </w:rPr>
        <w:t xml:space="preserve"> </w:t>
      </w:r>
      <w:r w:rsidR="00CF6DBF" w:rsidRPr="00CF6DBF">
        <w:rPr>
          <w:rFonts w:ascii="Cambria" w:hAnsi="Cambria" w:cs="Arial"/>
          <w:i/>
          <w:lang w:val="ru-RU"/>
        </w:rPr>
        <w:t xml:space="preserve">для развлечений </w:t>
      </w:r>
      <w:r w:rsidR="00CF6DBF" w:rsidRPr="00CF6DBF">
        <w:rPr>
          <w:rFonts w:ascii="Cambria" w:hAnsi="Cambria" w:cs="Arial"/>
          <w:lang w:val="ru-RU"/>
        </w:rPr>
        <w:t>(3.1), либо концессионер или арендатор, получивший устройство для развлечений в свое распоряжение от владельца на определенный срок</w:t>
      </w:r>
      <w:r w:rsidRPr="00D15E24">
        <w:rPr>
          <w:rFonts w:ascii="Cambria" w:hAnsi="Cambria" w:cs="Arial"/>
          <w:sz w:val="20"/>
          <w:szCs w:val="20"/>
          <w:lang w:val="ru-RU"/>
        </w:rPr>
        <w:t>.</w:t>
      </w:r>
    </w:p>
    <w:p w:rsidR="00CF6DBF" w:rsidRPr="00E4059E" w:rsidRDefault="00D15E24" w:rsidP="00D15E24">
      <w:pPr>
        <w:widowControl w:val="0"/>
        <w:autoSpaceDE w:val="0"/>
        <w:autoSpaceDN w:val="0"/>
        <w:adjustRightInd w:val="0"/>
        <w:spacing w:line="240" w:lineRule="auto"/>
        <w:ind w:right="-20"/>
        <w:jc w:val="both"/>
        <w:rPr>
          <w:rFonts w:ascii="Cambria" w:hAnsi="Cambria" w:cs="Arial"/>
          <w:b/>
          <w:bCs/>
          <w:strike/>
          <w:lang w:val="ru-RU"/>
        </w:rPr>
      </w:pPr>
      <w:r w:rsidRPr="00E4059E">
        <w:rPr>
          <w:rFonts w:ascii="Cambria" w:hAnsi="Cambria" w:cs="Arial"/>
          <w:b/>
          <w:bCs/>
          <w:strike/>
          <w:lang w:val="ru-RU"/>
        </w:rPr>
        <w:t>3.</w:t>
      </w:r>
      <w:r w:rsidR="00CF6DBF" w:rsidRPr="00E4059E">
        <w:rPr>
          <w:rFonts w:ascii="Cambria" w:hAnsi="Cambria" w:cs="Arial"/>
          <w:b/>
          <w:bCs/>
          <w:strike/>
          <w:lang w:val="ru-RU"/>
        </w:rPr>
        <w:t>8</w:t>
      </w:r>
    </w:p>
    <w:p w:rsidR="00CF6DBF" w:rsidRPr="00E4059E" w:rsidRDefault="00CF6DBF" w:rsidP="00CF6DBF">
      <w:pPr>
        <w:widowControl w:val="0"/>
        <w:autoSpaceDE w:val="0"/>
        <w:autoSpaceDN w:val="0"/>
        <w:adjustRightInd w:val="0"/>
        <w:spacing w:line="240" w:lineRule="auto"/>
        <w:jc w:val="both"/>
        <w:rPr>
          <w:rFonts w:ascii="Cambria" w:hAnsi="Cambria" w:cs="Arial"/>
          <w:b/>
          <w:strike/>
          <w:lang w:val="ru-RU"/>
        </w:rPr>
      </w:pPr>
      <w:r w:rsidRPr="00E4059E">
        <w:rPr>
          <w:rFonts w:ascii="Cambria" w:hAnsi="Cambria" w:cs="Arial"/>
          <w:b/>
          <w:strike/>
          <w:lang w:val="ru-RU"/>
        </w:rPr>
        <w:t>анализ проекта</w:t>
      </w:r>
    </w:p>
    <w:p w:rsidR="00CF6DBF" w:rsidRPr="00D51E05" w:rsidRDefault="00CF6DBF" w:rsidP="00CF6DBF">
      <w:pPr>
        <w:spacing w:line="240" w:lineRule="auto"/>
        <w:jc w:val="both"/>
        <w:rPr>
          <w:rFonts w:ascii="Cambria" w:hAnsi="Cambria" w:cs="Arial"/>
          <w:strike/>
          <w:lang w:val="ru-RU"/>
        </w:rPr>
      </w:pPr>
      <w:r w:rsidRPr="00D51E05">
        <w:rPr>
          <w:rFonts w:ascii="Cambria" w:hAnsi="Cambria" w:cs="Arial"/>
          <w:strike/>
          <w:lang w:val="ru-RU"/>
        </w:rPr>
        <w:t xml:space="preserve">документ, представляющий собой подробный обзор всей применимой проектной документации, для определения пригодности устройства </w:t>
      </w:r>
      <w:r w:rsidRPr="00D51E05">
        <w:rPr>
          <w:rFonts w:ascii="Cambria" w:hAnsi="Cambria" w:cs="Arial"/>
          <w:strike/>
          <w:highlight w:val="yellow"/>
          <w:lang w:val="ru-RU"/>
        </w:rPr>
        <w:t>для развлечений</w:t>
      </w:r>
      <w:r w:rsidRPr="00D51E05">
        <w:rPr>
          <w:rFonts w:ascii="Cambria" w:hAnsi="Cambria" w:cs="Arial"/>
          <w:strike/>
          <w:lang w:val="ru-RU"/>
        </w:rPr>
        <w:t xml:space="preserve"> к использованию. </w:t>
      </w:r>
    </w:p>
    <w:p w:rsidR="00CF6DBF" w:rsidRPr="00E4059E" w:rsidRDefault="00CF6DBF" w:rsidP="00CF6DBF">
      <w:pPr>
        <w:widowControl w:val="0"/>
        <w:autoSpaceDE w:val="0"/>
        <w:autoSpaceDN w:val="0"/>
        <w:adjustRightInd w:val="0"/>
        <w:spacing w:line="240" w:lineRule="auto"/>
        <w:jc w:val="both"/>
        <w:rPr>
          <w:rFonts w:ascii="Cambria" w:hAnsi="Cambria" w:cs="Arial"/>
          <w:b/>
          <w:strike/>
          <w:lang w:val="ru-RU"/>
        </w:rPr>
      </w:pPr>
      <w:r w:rsidRPr="00E4059E">
        <w:rPr>
          <w:rFonts w:ascii="Cambria" w:hAnsi="Cambria" w:cs="Arial"/>
          <w:b/>
          <w:strike/>
          <w:lang w:val="ru-RU"/>
        </w:rPr>
        <w:t xml:space="preserve">3.9 </w:t>
      </w:r>
      <w:r w:rsidRPr="00E4059E">
        <w:rPr>
          <w:rFonts w:ascii="Cambria" w:hAnsi="Cambria" w:cs="Arial"/>
          <w:b/>
          <w:strike/>
          <w:lang w:val="ru-RU"/>
        </w:rPr>
        <w:tab/>
      </w:r>
    </w:p>
    <w:p w:rsidR="00CF6DBF" w:rsidRPr="00E4059E" w:rsidRDefault="00CF6DBF" w:rsidP="00CF6DBF">
      <w:pPr>
        <w:widowControl w:val="0"/>
        <w:autoSpaceDE w:val="0"/>
        <w:autoSpaceDN w:val="0"/>
        <w:adjustRightInd w:val="0"/>
        <w:spacing w:line="240" w:lineRule="auto"/>
        <w:jc w:val="both"/>
        <w:rPr>
          <w:rFonts w:ascii="Cambria" w:hAnsi="Cambria" w:cs="Arial"/>
          <w:b/>
          <w:strike/>
          <w:lang w:val="ru-RU"/>
        </w:rPr>
      </w:pPr>
      <w:r w:rsidRPr="00E4059E">
        <w:rPr>
          <w:rFonts w:ascii="Cambria" w:hAnsi="Cambria" w:cs="Arial"/>
          <w:b/>
          <w:strike/>
          <w:lang w:val="ru-RU"/>
        </w:rPr>
        <w:t>оценка риска при проектировании</w:t>
      </w:r>
    </w:p>
    <w:p w:rsidR="00CF6DBF" w:rsidRPr="00D51E05" w:rsidRDefault="00CF6DBF" w:rsidP="00CF6DBF">
      <w:pPr>
        <w:widowControl w:val="0"/>
        <w:autoSpaceDE w:val="0"/>
        <w:autoSpaceDN w:val="0"/>
        <w:adjustRightInd w:val="0"/>
        <w:spacing w:line="240" w:lineRule="auto"/>
        <w:jc w:val="both"/>
        <w:rPr>
          <w:rFonts w:ascii="Cambria" w:hAnsi="Cambria" w:cs="Arial"/>
          <w:b/>
          <w:strike/>
          <w:lang w:val="ru-RU"/>
        </w:rPr>
      </w:pPr>
      <w:r w:rsidRPr="00D51E05">
        <w:rPr>
          <w:rFonts w:ascii="Cambria" w:hAnsi="Cambria" w:cs="Arial"/>
          <w:b/>
          <w:strike/>
          <w:lang w:val="en-US"/>
        </w:rPr>
        <w:t>DRA</w:t>
      </w:r>
    </w:p>
    <w:p w:rsidR="00CF6DBF" w:rsidRDefault="00CF6DBF" w:rsidP="00CF6DBF">
      <w:pPr>
        <w:spacing w:line="240" w:lineRule="auto"/>
        <w:jc w:val="both"/>
        <w:rPr>
          <w:rFonts w:ascii="Cambria" w:hAnsi="Cambria" w:cs="Arial"/>
          <w:strike/>
          <w:lang w:val="ru-RU"/>
        </w:rPr>
      </w:pPr>
      <w:r w:rsidRPr="00D51E05">
        <w:rPr>
          <w:rFonts w:ascii="Cambria" w:hAnsi="Cambria" w:cs="Arial"/>
          <w:strike/>
          <w:lang w:val="ru-RU"/>
        </w:rPr>
        <w:t xml:space="preserve">документ, подготавливаемый </w:t>
      </w:r>
      <w:r w:rsidRPr="00D51E05">
        <w:rPr>
          <w:rFonts w:ascii="Cambria" w:hAnsi="Cambria" w:cs="Arial"/>
          <w:i/>
          <w:strike/>
          <w:lang w:val="ru-RU"/>
        </w:rPr>
        <w:t>проектировщиком</w:t>
      </w:r>
      <w:r w:rsidRPr="00D51E05">
        <w:rPr>
          <w:rFonts w:ascii="Cambria" w:hAnsi="Cambria" w:cs="Arial"/>
          <w:strike/>
          <w:lang w:val="ru-RU"/>
        </w:rPr>
        <w:t xml:space="preserve"> (3.10), в качестве инструмента обеспечения безопасного проекта в рамках согласованного объема поставки. </w:t>
      </w:r>
    </w:p>
    <w:p w:rsidR="00E5076D" w:rsidRDefault="00E5076D" w:rsidP="00CF6DBF">
      <w:pPr>
        <w:spacing w:line="240" w:lineRule="auto"/>
        <w:jc w:val="both"/>
        <w:rPr>
          <w:rFonts w:ascii="Cambria" w:hAnsi="Cambria" w:cs="Arial"/>
          <w:strike/>
          <w:lang w:val="ru-RU"/>
        </w:rPr>
      </w:pPr>
    </w:p>
    <w:p w:rsidR="00E5076D" w:rsidRDefault="00E5076D" w:rsidP="00CF6DBF">
      <w:pPr>
        <w:spacing w:line="240" w:lineRule="auto"/>
        <w:jc w:val="both"/>
        <w:rPr>
          <w:rFonts w:ascii="Cambria" w:hAnsi="Cambria" w:cs="Arial"/>
          <w:strike/>
          <w:lang w:val="ru-RU"/>
        </w:rPr>
      </w:pPr>
    </w:p>
    <w:p w:rsidR="00E5076D" w:rsidRPr="00D51E05" w:rsidRDefault="00E5076D" w:rsidP="00CF6DBF">
      <w:pPr>
        <w:spacing w:line="240" w:lineRule="auto"/>
        <w:jc w:val="both"/>
        <w:rPr>
          <w:rFonts w:ascii="Cambria" w:hAnsi="Cambria" w:cs="Arial"/>
          <w:strike/>
          <w:lang w:val="ru-RU"/>
        </w:rPr>
      </w:pPr>
    </w:p>
    <w:p w:rsidR="00D15E24" w:rsidRPr="00D15E24" w:rsidRDefault="00CF6DBF" w:rsidP="00D15E24">
      <w:pPr>
        <w:widowControl w:val="0"/>
        <w:autoSpaceDE w:val="0"/>
        <w:autoSpaceDN w:val="0"/>
        <w:adjustRightInd w:val="0"/>
        <w:spacing w:line="240" w:lineRule="auto"/>
        <w:ind w:right="-20"/>
        <w:jc w:val="both"/>
        <w:rPr>
          <w:rFonts w:ascii="Cambria" w:hAnsi="Cambria" w:cs="Arial"/>
          <w:b/>
          <w:bCs/>
          <w:lang w:val="ru-RU"/>
        </w:rPr>
      </w:pPr>
      <w:r>
        <w:rPr>
          <w:rFonts w:ascii="Cambria" w:hAnsi="Cambria" w:cs="Arial"/>
          <w:b/>
          <w:bCs/>
          <w:lang w:val="ru-RU"/>
        </w:rPr>
        <w:lastRenderedPageBreak/>
        <w:t>3.10</w:t>
      </w:r>
      <w:r w:rsidR="00D15E24" w:rsidRPr="00D15E24">
        <w:rPr>
          <w:rFonts w:ascii="Cambria" w:hAnsi="Cambria" w:cs="Arial"/>
          <w:b/>
          <w:bCs/>
          <w:lang w:val="ru-RU"/>
        </w:rPr>
        <w:tab/>
      </w:r>
    </w:p>
    <w:p w:rsidR="00D15E24" w:rsidRP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 xml:space="preserve">проектировщик </w:t>
      </w:r>
    </w:p>
    <w:p w:rsidR="00D15E24" w:rsidRPr="00E4059E" w:rsidRDefault="00D15E24" w:rsidP="00D15E24">
      <w:pPr>
        <w:widowControl w:val="0"/>
        <w:autoSpaceDE w:val="0"/>
        <w:autoSpaceDN w:val="0"/>
        <w:adjustRightInd w:val="0"/>
        <w:spacing w:line="240" w:lineRule="auto"/>
        <w:ind w:right="-20"/>
        <w:jc w:val="both"/>
        <w:rPr>
          <w:rFonts w:ascii="Cambria" w:hAnsi="Cambria" w:cs="Arial"/>
          <w:b/>
          <w:strike/>
          <w:lang w:val="ru-RU"/>
        </w:rPr>
      </w:pPr>
      <w:r w:rsidRPr="00E4059E">
        <w:rPr>
          <w:rFonts w:ascii="Cambria" w:hAnsi="Cambria" w:cs="Arial"/>
          <w:b/>
          <w:strike/>
          <w:lang w:val="ru-RU"/>
        </w:rPr>
        <w:t>инженер</w:t>
      </w:r>
    </w:p>
    <w:p w:rsidR="00D15E24" w:rsidRPr="00D15E24" w:rsidRDefault="00D15E24" w:rsidP="00D15E24">
      <w:pPr>
        <w:spacing w:line="240" w:lineRule="auto"/>
        <w:jc w:val="both"/>
        <w:rPr>
          <w:rFonts w:ascii="Cambria" w:hAnsi="Cambria" w:cs="Arial"/>
          <w:lang w:val="ru-RU"/>
        </w:rPr>
      </w:pPr>
      <w:r w:rsidRPr="00D15E24">
        <w:rPr>
          <w:rFonts w:ascii="Cambria" w:hAnsi="Cambria" w:cs="Arial"/>
          <w:lang w:val="ru-RU"/>
        </w:rPr>
        <w:t xml:space="preserve">лицо или организация, которые отвечают за проект устройства </w:t>
      </w:r>
      <w:r w:rsidR="00CF6DBF" w:rsidRPr="00CF6DBF">
        <w:rPr>
          <w:rFonts w:ascii="Cambria" w:hAnsi="Cambria" w:cs="Arial"/>
          <w:highlight w:val="yellow"/>
          <w:lang w:val="ru-RU"/>
        </w:rPr>
        <w:t>для развлечений</w:t>
      </w:r>
      <w:r w:rsidR="00CF6DBF">
        <w:rPr>
          <w:rFonts w:ascii="Cambria" w:hAnsi="Cambria" w:cs="Arial"/>
          <w:lang w:val="ru-RU"/>
        </w:rPr>
        <w:t xml:space="preserve"> </w:t>
      </w:r>
      <w:r w:rsidRPr="00D15E24">
        <w:rPr>
          <w:rFonts w:ascii="Cambria" w:hAnsi="Cambria" w:cs="Arial"/>
          <w:lang w:val="ru-RU"/>
        </w:rPr>
        <w:t xml:space="preserve">(или его модификации), включая помимо прочего, определение и описание конфигурации </w:t>
      </w:r>
      <w:r w:rsidRPr="00CF6DBF">
        <w:rPr>
          <w:rFonts w:ascii="Cambria" w:hAnsi="Cambria" w:cs="Arial"/>
          <w:strike/>
          <w:highlight w:val="yellow"/>
          <w:lang w:val="ru-RU"/>
        </w:rPr>
        <w:t>аттракциона или</w:t>
      </w:r>
      <w:r w:rsidRPr="00D15E24">
        <w:rPr>
          <w:rFonts w:ascii="Cambria" w:hAnsi="Cambria" w:cs="Arial"/>
          <w:lang w:val="ru-RU"/>
        </w:rPr>
        <w:t xml:space="preserve"> устройства</w:t>
      </w:r>
      <w:r w:rsidR="00CF6DBF">
        <w:rPr>
          <w:rFonts w:ascii="Cambria" w:hAnsi="Cambria" w:cs="Arial"/>
          <w:lang w:val="ru-RU"/>
        </w:rPr>
        <w:t xml:space="preserve"> для развлечений</w:t>
      </w:r>
      <w:r w:rsidRPr="00D15E24">
        <w:rPr>
          <w:rFonts w:ascii="Cambria" w:hAnsi="Cambria" w:cs="Arial"/>
          <w:lang w:val="ru-RU"/>
        </w:rPr>
        <w:t xml:space="preserve">, проведение надлежащей оценки (оценок) риска, определение прочности (в том числе усталостной прочности), проектирование и разработку электрических/электронных систем управления, </w:t>
      </w:r>
      <w:r w:rsidR="00CF6DBF" w:rsidRPr="00CF6DBF">
        <w:rPr>
          <w:rFonts w:ascii="Cambria" w:hAnsi="Cambria" w:cs="Arial"/>
          <w:highlight w:val="yellow"/>
          <w:lang w:val="ru-RU"/>
        </w:rPr>
        <w:t>определение приемлемых уровней качества при изготовлении</w:t>
      </w:r>
      <w:r w:rsidR="00CF6DBF">
        <w:rPr>
          <w:rFonts w:ascii="Cambria" w:hAnsi="Cambria" w:cs="Arial"/>
          <w:lang w:val="ru-RU"/>
        </w:rPr>
        <w:t>,</w:t>
      </w:r>
      <w:r w:rsidR="00CF6DBF" w:rsidRPr="00D15E24">
        <w:rPr>
          <w:rFonts w:ascii="Cambria" w:hAnsi="Cambria" w:cs="Arial"/>
          <w:lang w:val="ru-RU"/>
        </w:rPr>
        <w:t xml:space="preserve"> </w:t>
      </w:r>
      <w:r w:rsidR="00CF6DBF">
        <w:rPr>
          <w:rFonts w:ascii="Cambria" w:hAnsi="Cambria" w:cs="Arial"/>
          <w:lang w:val="ru-RU"/>
        </w:rPr>
        <w:t>о</w:t>
      </w:r>
      <w:r w:rsidRPr="00D15E24">
        <w:rPr>
          <w:rFonts w:ascii="Cambria" w:hAnsi="Cambria" w:cs="Arial"/>
          <w:lang w:val="ru-RU"/>
        </w:rPr>
        <w:t xml:space="preserve">пределение критериев инспекционного контроля </w:t>
      </w:r>
      <w:proofErr w:type="gramStart"/>
      <w:r w:rsidRPr="00D15E24">
        <w:rPr>
          <w:rFonts w:ascii="Cambria" w:hAnsi="Cambria" w:cs="Arial"/>
          <w:lang w:val="ru-RU"/>
        </w:rPr>
        <w:t>и</w:t>
      </w:r>
      <w:proofErr w:type="gramEnd"/>
      <w:r w:rsidRPr="00D15E24">
        <w:rPr>
          <w:rFonts w:ascii="Cambria" w:hAnsi="Cambria" w:cs="Arial"/>
          <w:lang w:val="ru-RU"/>
        </w:rPr>
        <w:t xml:space="preserve"> в том числе </w:t>
      </w:r>
      <w:r w:rsidRPr="002B743F">
        <w:rPr>
          <w:rFonts w:ascii="Cambria" w:hAnsi="Cambria" w:cs="Arial"/>
          <w:strike/>
          <w:highlight w:val="yellow"/>
          <w:lang w:val="ru-RU"/>
        </w:rPr>
        <w:t>выпуск</w:t>
      </w:r>
      <w:r w:rsidRPr="00D15E24">
        <w:rPr>
          <w:rFonts w:ascii="Cambria" w:hAnsi="Cambria" w:cs="Arial"/>
          <w:lang w:val="ru-RU"/>
        </w:rPr>
        <w:t xml:space="preserve"> </w:t>
      </w:r>
      <w:r w:rsidR="002B743F">
        <w:rPr>
          <w:rFonts w:ascii="Cambria" w:hAnsi="Cambria" w:cs="Arial"/>
          <w:lang w:val="ru-RU"/>
        </w:rPr>
        <w:t xml:space="preserve"> </w:t>
      </w:r>
      <w:r w:rsidR="002B743F" w:rsidRPr="00501A53">
        <w:rPr>
          <w:rFonts w:ascii="Cambria" w:hAnsi="Cambria" w:cs="Arial"/>
          <w:strike/>
          <w:highlight w:val="yellow"/>
          <w:lang w:val="ru-RU"/>
        </w:rPr>
        <w:t>публикацию</w:t>
      </w:r>
      <w:r w:rsidR="002B743F">
        <w:rPr>
          <w:rFonts w:ascii="Cambria" w:hAnsi="Cambria" w:cs="Arial"/>
          <w:lang w:val="ru-RU"/>
        </w:rPr>
        <w:t xml:space="preserve"> </w:t>
      </w:r>
      <w:r w:rsidR="00501A53" w:rsidRPr="00501A53">
        <w:rPr>
          <w:rFonts w:ascii="Cambria" w:hAnsi="Cambria" w:cs="Arial"/>
          <w:highlight w:val="magenta"/>
          <w:lang w:val="ru-RU"/>
        </w:rPr>
        <w:t>предоставление</w:t>
      </w:r>
      <w:r w:rsidR="00501A53" w:rsidRPr="00501A53">
        <w:rPr>
          <w:rFonts w:ascii="Cambria" w:hAnsi="Cambria" w:cs="Arial"/>
          <w:lang w:val="ru-RU"/>
        </w:rPr>
        <w:t xml:space="preserve"> </w:t>
      </w:r>
      <w:r w:rsidRPr="00D15E24">
        <w:rPr>
          <w:rFonts w:ascii="Cambria" w:hAnsi="Cambria" w:cs="Arial"/>
          <w:lang w:val="ru-RU"/>
        </w:rPr>
        <w:t>необходимой документации.</w:t>
      </w:r>
    </w:p>
    <w:p w:rsidR="00D15E24" w:rsidRP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3.</w:t>
      </w:r>
      <w:r w:rsidR="002B743F">
        <w:rPr>
          <w:rFonts w:ascii="Cambria" w:hAnsi="Cambria" w:cs="Arial"/>
          <w:b/>
          <w:lang w:val="ru-RU"/>
        </w:rPr>
        <w:t>11</w:t>
      </w:r>
    </w:p>
    <w:p w:rsidR="00D15E24" w:rsidRP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журнал устройства</w:t>
      </w:r>
      <w:r w:rsidR="002B743F">
        <w:rPr>
          <w:rFonts w:ascii="Cambria" w:hAnsi="Cambria" w:cs="Arial"/>
          <w:b/>
          <w:lang w:val="ru-RU"/>
        </w:rPr>
        <w:t xml:space="preserve"> </w:t>
      </w:r>
      <w:r w:rsidR="002B743F" w:rsidRPr="002B743F">
        <w:rPr>
          <w:rFonts w:ascii="Cambria" w:hAnsi="Cambria" w:cs="Arial"/>
          <w:b/>
          <w:highlight w:val="yellow"/>
          <w:lang w:val="ru-RU"/>
        </w:rPr>
        <w:t>для развлечений</w:t>
      </w:r>
    </w:p>
    <w:p w:rsidR="00D15E24" w:rsidRPr="00D15E24" w:rsidRDefault="00D15E24" w:rsidP="00D15E24">
      <w:pPr>
        <w:spacing w:line="240" w:lineRule="auto"/>
        <w:jc w:val="both"/>
        <w:rPr>
          <w:rFonts w:ascii="Cambria" w:hAnsi="Cambria" w:cs="Arial"/>
          <w:lang w:val="ru-RU"/>
        </w:rPr>
      </w:pPr>
      <w:r w:rsidRPr="00D15E24">
        <w:rPr>
          <w:rFonts w:ascii="Cambria" w:hAnsi="Cambria" w:cs="Arial"/>
          <w:lang w:val="ru-RU"/>
        </w:rPr>
        <w:t xml:space="preserve">книга или </w:t>
      </w:r>
      <w:r w:rsidR="002B743F" w:rsidRPr="002B743F">
        <w:rPr>
          <w:rFonts w:ascii="Cambria" w:hAnsi="Cambria" w:cs="Arial"/>
          <w:highlight w:val="yellow"/>
          <w:lang w:val="ru-RU"/>
        </w:rPr>
        <w:t>электронное</w:t>
      </w:r>
      <w:r w:rsidR="002B743F">
        <w:rPr>
          <w:rFonts w:ascii="Cambria" w:hAnsi="Cambria" w:cs="Arial"/>
          <w:lang w:val="ru-RU"/>
        </w:rPr>
        <w:t xml:space="preserve"> </w:t>
      </w:r>
      <w:r w:rsidRPr="00D15E24">
        <w:rPr>
          <w:rFonts w:ascii="Cambria" w:hAnsi="Cambria" w:cs="Arial"/>
          <w:lang w:val="ru-RU"/>
        </w:rPr>
        <w:t>досье, содержащее всю необходимую информацию по использованию и историю (архив данных) любого устройства</w:t>
      </w:r>
      <w:r w:rsidR="002B743F">
        <w:rPr>
          <w:rFonts w:ascii="Cambria" w:hAnsi="Cambria" w:cs="Arial"/>
          <w:lang w:val="ru-RU"/>
        </w:rPr>
        <w:t xml:space="preserve"> </w:t>
      </w:r>
      <w:r w:rsidR="002B743F" w:rsidRPr="002B743F">
        <w:rPr>
          <w:rFonts w:ascii="Cambria" w:hAnsi="Cambria" w:cs="Arial"/>
          <w:highlight w:val="yellow"/>
          <w:lang w:val="ru-RU"/>
        </w:rPr>
        <w:t>для развлечений</w:t>
      </w:r>
      <w:r w:rsidRPr="00D15E24">
        <w:rPr>
          <w:rFonts w:ascii="Cambria" w:hAnsi="Cambria" w:cs="Arial"/>
          <w:lang w:val="ru-RU"/>
        </w:rPr>
        <w:t>.</w:t>
      </w:r>
    </w:p>
    <w:p w:rsidR="002B743F" w:rsidRPr="00E4059E" w:rsidRDefault="002B743F" w:rsidP="002B743F">
      <w:pPr>
        <w:widowControl w:val="0"/>
        <w:autoSpaceDE w:val="0"/>
        <w:autoSpaceDN w:val="0"/>
        <w:adjustRightInd w:val="0"/>
        <w:spacing w:line="240" w:lineRule="auto"/>
        <w:jc w:val="both"/>
        <w:rPr>
          <w:rFonts w:ascii="Cambria" w:hAnsi="Cambria" w:cs="Arial"/>
          <w:b/>
          <w:strike/>
          <w:highlight w:val="yellow"/>
          <w:lang w:val="ru-RU"/>
        </w:rPr>
      </w:pPr>
      <w:r w:rsidRPr="00E4059E">
        <w:rPr>
          <w:rFonts w:ascii="Cambria" w:hAnsi="Cambria" w:cs="Arial"/>
          <w:b/>
          <w:strike/>
          <w:highlight w:val="yellow"/>
          <w:lang w:val="ru-RU"/>
        </w:rPr>
        <w:t>3.12</w:t>
      </w:r>
      <w:r w:rsidRPr="00E4059E">
        <w:rPr>
          <w:rFonts w:ascii="Cambria" w:hAnsi="Cambria" w:cs="Arial"/>
          <w:b/>
          <w:strike/>
          <w:highlight w:val="yellow"/>
          <w:lang w:val="ru-RU"/>
        </w:rPr>
        <w:tab/>
      </w:r>
    </w:p>
    <w:p w:rsidR="002B743F" w:rsidRPr="00E4059E" w:rsidRDefault="002B743F" w:rsidP="002B743F">
      <w:pPr>
        <w:widowControl w:val="0"/>
        <w:autoSpaceDE w:val="0"/>
        <w:autoSpaceDN w:val="0"/>
        <w:adjustRightInd w:val="0"/>
        <w:spacing w:line="240" w:lineRule="auto"/>
        <w:jc w:val="both"/>
        <w:rPr>
          <w:rFonts w:ascii="Cambria" w:hAnsi="Cambria" w:cs="Arial"/>
          <w:b/>
          <w:strike/>
          <w:highlight w:val="yellow"/>
          <w:lang w:val="ru-RU"/>
        </w:rPr>
      </w:pPr>
      <w:proofErr w:type="spellStart"/>
      <w:r w:rsidRPr="00E4059E">
        <w:rPr>
          <w:rFonts w:ascii="Cambria" w:hAnsi="Cambria" w:cs="Arial"/>
          <w:b/>
          <w:strike/>
          <w:highlight w:val="yellow"/>
          <w:lang w:val="ru-RU"/>
        </w:rPr>
        <w:t>отказобезопасность</w:t>
      </w:r>
      <w:proofErr w:type="spellEnd"/>
    </w:p>
    <w:p w:rsidR="002B743F" w:rsidRPr="00501A53" w:rsidRDefault="002B743F" w:rsidP="002B743F">
      <w:pPr>
        <w:spacing w:line="240" w:lineRule="auto"/>
        <w:jc w:val="both"/>
        <w:rPr>
          <w:rFonts w:ascii="Cambria" w:hAnsi="Cambria" w:cs="Arial"/>
          <w:strike/>
          <w:lang w:val="ru-RU"/>
        </w:rPr>
      </w:pPr>
      <w:r w:rsidRPr="00501A53">
        <w:rPr>
          <w:rFonts w:ascii="Cambria" w:hAnsi="Cambria" w:cs="Arial"/>
          <w:strike/>
          <w:highlight w:val="yellow"/>
          <w:lang w:val="ru-RU"/>
        </w:rPr>
        <w:t>характеристика системы, компонента или устройства, при отказе которого сохраняется безопасное состояние</w:t>
      </w:r>
      <w:r w:rsidRPr="00501A53">
        <w:rPr>
          <w:rFonts w:ascii="Cambria" w:hAnsi="Cambria" w:cs="Arial"/>
          <w:strike/>
          <w:lang w:val="ru-RU"/>
        </w:rPr>
        <w:t>.</w:t>
      </w:r>
    </w:p>
    <w:p w:rsidR="00D15E24" w:rsidRPr="00D15E24" w:rsidRDefault="00D15E24" w:rsidP="00D15E24">
      <w:pPr>
        <w:widowControl w:val="0"/>
        <w:autoSpaceDE w:val="0"/>
        <w:autoSpaceDN w:val="0"/>
        <w:adjustRightInd w:val="0"/>
        <w:spacing w:line="240" w:lineRule="auto"/>
        <w:ind w:right="-20"/>
        <w:jc w:val="both"/>
        <w:rPr>
          <w:rFonts w:ascii="Cambria" w:hAnsi="Cambria" w:cs="Arial"/>
          <w:b/>
          <w:bCs/>
          <w:lang w:val="ru-RU"/>
        </w:rPr>
      </w:pPr>
      <w:r w:rsidRPr="00D15E24">
        <w:rPr>
          <w:rFonts w:ascii="Cambria" w:hAnsi="Cambria" w:cs="Arial"/>
          <w:b/>
          <w:bCs/>
          <w:lang w:val="ru-RU"/>
        </w:rPr>
        <w:t>3.1</w:t>
      </w:r>
      <w:r w:rsidR="00735D7E">
        <w:rPr>
          <w:rFonts w:ascii="Cambria" w:hAnsi="Cambria" w:cs="Arial"/>
          <w:b/>
          <w:bCs/>
          <w:lang w:val="ru-RU"/>
        </w:rPr>
        <w:t>3</w:t>
      </w:r>
      <w:r w:rsidRPr="00D15E24">
        <w:rPr>
          <w:rFonts w:ascii="Cambria" w:hAnsi="Cambria" w:cs="Arial"/>
          <w:b/>
          <w:bCs/>
          <w:lang w:val="ru-RU"/>
        </w:rPr>
        <w:t xml:space="preserve"> </w:t>
      </w:r>
      <w:r w:rsidRPr="00D15E24">
        <w:rPr>
          <w:rFonts w:ascii="Cambria" w:hAnsi="Cambria" w:cs="Arial"/>
          <w:b/>
          <w:bCs/>
          <w:lang w:val="ru-RU"/>
        </w:rPr>
        <w:tab/>
      </w:r>
    </w:p>
    <w:p w:rsidR="00D15E24" w:rsidRP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ограждение</w:t>
      </w:r>
    </w:p>
    <w:p w:rsidR="00D15E24" w:rsidRPr="009F1978" w:rsidRDefault="00D15E24" w:rsidP="00D15E24">
      <w:pPr>
        <w:pStyle w:val="af2"/>
        <w:spacing w:line="240" w:lineRule="auto"/>
        <w:rPr>
          <w:rFonts w:ascii="Cambria" w:hAnsi="Cambria"/>
          <w:sz w:val="22"/>
        </w:rPr>
      </w:pPr>
      <w:r w:rsidRPr="009F1978">
        <w:rPr>
          <w:rFonts w:ascii="Cambria" w:hAnsi="Cambria"/>
          <w:sz w:val="22"/>
        </w:rPr>
        <w:t>конструкция, предназначенная для ограничения или предотвращения перемещения через какую-либо границу</w:t>
      </w:r>
      <w:r w:rsidR="00735D7E" w:rsidRPr="00735D7E">
        <w:rPr>
          <w:rFonts w:ascii="Cambria" w:hAnsi="Cambria"/>
          <w:sz w:val="22"/>
        </w:rPr>
        <w:t xml:space="preserve"> </w:t>
      </w:r>
      <w:r w:rsidR="00735D7E" w:rsidRPr="00501A53">
        <w:rPr>
          <w:rFonts w:ascii="Cambria" w:hAnsi="Cambria"/>
          <w:strike/>
          <w:sz w:val="22"/>
          <w:highlight w:val="magenta"/>
        </w:rPr>
        <w:t>без изменения высоты</w:t>
      </w:r>
      <w:r w:rsidRPr="009F1978">
        <w:rPr>
          <w:rFonts w:ascii="Cambria" w:hAnsi="Cambria"/>
          <w:sz w:val="22"/>
        </w:rPr>
        <w:t>.</w:t>
      </w:r>
    </w:p>
    <w:p w:rsidR="00D15E24" w:rsidRPr="00D15E24" w:rsidRDefault="00D15E24" w:rsidP="00D15E24">
      <w:pPr>
        <w:spacing w:line="240" w:lineRule="auto"/>
        <w:jc w:val="both"/>
        <w:rPr>
          <w:rFonts w:ascii="Cambria" w:hAnsi="Cambria" w:cs="Arial"/>
          <w:b/>
          <w:bCs/>
          <w:lang w:val="ru-RU"/>
        </w:rPr>
      </w:pPr>
    </w:p>
    <w:p w:rsidR="00D15E24" w:rsidRPr="00E4059E" w:rsidRDefault="00D15E24" w:rsidP="00D15E24">
      <w:pPr>
        <w:widowControl w:val="0"/>
        <w:autoSpaceDE w:val="0"/>
        <w:autoSpaceDN w:val="0"/>
        <w:adjustRightInd w:val="0"/>
        <w:spacing w:line="240" w:lineRule="auto"/>
        <w:ind w:right="-20"/>
        <w:jc w:val="both"/>
        <w:rPr>
          <w:rFonts w:ascii="Cambria" w:hAnsi="Cambria" w:cs="Arial"/>
          <w:b/>
          <w:bCs/>
          <w:strike/>
          <w:lang w:val="ru-RU"/>
        </w:rPr>
      </w:pPr>
      <w:r w:rsidRPr="00E4059E">
        <w:rPr>
          <w:rFonts w:ascii="Cambria" w:hAnsi="Cambria" w:cs="Arial"/>
          <w:b/>
          <w:bCs/>
          <w:strike/>
          <w:lang w:val="ru-RU"/>
        </w:rPr>
        <w:t>3.1</w:t>
      </w:r>
      <w:r w:rsidR="00735D7E" w:rsidRPr="00E4059E">
        <w:rPr>
          <w:rFonts w:ascii="Cambria" w:hAnsi="Cambria" w:cs="Arial"/>
          <w:b/>
          <w:bCs/>
          <w:strike/>
          <w:lang w:val="ru-RU"/>
        </w:rPr>
        <w:t>4</w:t>
      </w:r>
      <w:r w:rsidRPr="00E4059E">
        <w:rPr>
          <w:rFonts w:ascii="Cambria" w:hAnsi="Cambria" w:cs="Arial"/>
          <w:b/>
          <w:bCs/>
          <w:strike/>
          <w:lang w:val="ru-RU"/>
        </w:rPr>
        <w:t xml:space="preserve"> </w:t>
      </w:r>
      <w:r w:rsidRPr="00E4059E">
        <w:rPr>
          <w:rFonts w:ascii="Cambria" w:hAnsi="Cambria" w:cs="Arial"/>
          <w:b/>
          <w:bCs/>
          <w:strike/>
          <w:lang w:val="ru-RU"/>
        </w:rPr>
        <w:tab/>
      </w:r>
    </w:p>
    <w:p w:rsidR="00D15E24" w:rsidRPr="00E4059E" w:rsidRDefault="00D15E24" w:rsidP="00D15E24">
      <w:pPr>
        <w:widowControl w:val="0"/>
        <w:autoSpaceDE w:val="0"/>
        <w:autoSpaceDN w:val="0"/>
        <w:adjustRightInd w:val="0"/>
        <w:spacing w:line="240" w:lineRule="auto"/>
        <w:ind w:right="-20"/>
        <w:jc w:val="both"/>
        <w:rPr>
          <w:rFonts w:ascii="Cambria" w:hAnsi="Cambria" w:cs="Arial"/>
          <w:b/>
          <w:strike/>
          <w:lang w:val="ru-RU"/>
        </w:rPr>
      </w:pPr>
      <w:r w:rsidRPr="00E4059E">
        <w:rPr>
          <w:rFonts w:ascii="Cambria" w:hAnsi="Cambria" w:cs="Arial"/>
          <w:b/>
          <w:strike/>
          <w:lang w:val="ru-RU"/>
        </w:rPr>
        <w:t>ворота</w:t>
      </w:r>
    </w:p>
    <w:p w:rsidR="00D15E24" w:rsidRPr="00501A53" w:rsidRDefault="00D15E24" w:rsidP="00D15E24">
      <w:pPr>
        <w:widowControl w:val="0"/>
        <w:autoSpaceDE w:val="0"/>
        <w:autoSpaceDN w:val="0"/>
        <w:adjustRightInd w:val="0"/>
        <w:spacing w:line="240" w:lineRule="auto"/>
        <w:ind w:right="-20"/>
        <w:jc w:val="both"/>
        <w:rPr>
          <w:rFonts w:ascii="Cambria" w:hAnsi="Cambria" w:cs="Arial"/>
          <w:strike/>
          <w:lang w:val="ru-RU"/>
        </w:rPr>
      </w:pPr>
      <w:r w:rsidRPr="00501A53">
        <w:rPr>
          <w:rFonts w:ascii="Cambria" w:hAnsi="Cambria" w:cs="Arial"/>
          <w:strike/>
          <w:lang w:val="ru-RU"/>
        </w:rPr>
        <w:t xml:space="preserve">часть </w:t>
      </w:r>
      <w:r w:rsidRPr="00501A53">
        <w:rPr>
          <w:rFonts w:ascii="Cambria" w:hAnsi="Cambria" w:cs="Arial"/>
          <w:i/>
          <w:strike/>
          <w:lang w:val="ru-RU"/>
        </w:rPr>
        <w:t>ограждения</w:t>
      </w:r>
      <w:r w:rsidR="00735D7E" w:rsidRPr="00501A53">
        <w:rPr>
          <w:rFonts w:ascii="Cambria" w:hAnsi="Cambria" w:cs="Arial"/>
          <w:i/>
          <w:strike/>
          <w:lang w:val="ru-RU"/>
        </w:rPr>
        <w:t xml:space="preserve"> </w:t>
      </w:r>
      <w:r w:rsidR="00735D7E" w:rsidRPr="00501A53">
        <w:rPr>
          <w:rFonts w:ascii="Cambria" w:hAnsi="Cambria" w:cs="Arial"/>
          <w:strike/>
          <w:highlight w:val="yellow"/>
          <w:lang w:val="ru-RU"/>
        </w:rPr>
        <w:t>(3.13)</w:t>
      </w:r>
      <w:r w:rsidR="00735D7E" w:rsidRPr="00501A53">
        <w:rPr>
          <w:rFonts w:ascii="Cambria" w:hAnsi="Cambria" w:cs="Arial"/>
          <w:strike/>
          <w:lang w:val="ru-RU"/>
        </w:rPr>
        <w:t xml:space="preserve"> или </w:t>
      </w:r>
      <w:r w:rsidR="00735D7E" w:rsidRPr="00501A53">
        <w:rPr>
          <w:rFonts w:ascii="Cambria" w:hAnsi="Cambria" w:cs="Arial"/>
          <w:i/>
          <w:strike/>
          <w:highlight w:val="yellow"/>
          <w:lang w:val="ru-RU"/>
        </w:rPr>
        <w:t>барьера</w:t>
      </w:r>
      <w:r w:rsidR="00735D7E" w:rsidRPr="00501A53">
        <w:rPr>
          <w:rFonts w:ascii="Cambria" w:hAnsi="Cambria" w:cs="Arial"/>
          <w:strike/>
          <w:highlight w:val="yellow"/>
          <w:lang w:val="ru-RU"/>
        </w:rPr>
        <w:t xml:space="preserve"> (3.4</w:t>
      </w:r>
      <w:r w:rsidR="00735D7E" w:rsidRPr="00501A53">
        <w:rPr>
          <w:rFonts w:ascii="Cambria" w:hAnsi="Cambria" w:cs="Arial"/>
          <w:strike/>
          <w:lang w:val="ru-RU"/>
        </w:rPr>
        <w:t>)</w:t>
      </w:r>
      <w:r w:rsidRPr="00501A53">
        <w:rPr>
          <w:rFonts w:ascii="Cambria" w:hAnsi="Cambria" w:cs="Arial"/>
          <w:strike/>
          <w:lang w:val="ru-RU"/>
        </w:rPr>
        <w:t>, которая может быть открыта для обеспечения доступа.</w:t>
      </w:r>
    </w:p>
    <w:p w:rsidR="00735D7E" w:rsidRPr="00E4059E" w:rsidRDefault="00735D7E" w:rsidP="00735D7E">
      <w:pPr>
        <w:widowControl w:val="0"/>
        <w:autoSpaceDE w:val="0"/>
        <w:autoSpaceDN w:val="0"/>
        <w:adjustRightInd w:val="0"/>
        <w:spacing w:line="240" w:lineRule="auto"/>
        <w:jc w:val="both"/>
        <w:rPr>
          <w:rFonts w:ascii="Cambria" w:hAnsi="Cambria" w:cs="Arial"/>
          <w:b/>
          <w:bCs/>
          <w:strike/>
          <w:highlight w:val="yellow"/>
          <w:lang w:val="ru-RU"/>
        </w:rPr>
      </w:pPr>
      <w:r w:rsidRPr="00E4059E">
        <w:rPr>
          <w:rFonts w:ascii="Cambria" w:hAnsi="Cambria" w:cs="Arial"/>
          <w:b/>
          <w:bCs/>
          <w:strike/>
          <w:highlight w:val="yellow"/>
          <w:lang w:val="ru-RU"/>
        </w:rPr>
        <w:t>3.15</w:t>
      </w:r>
    </w:p>
    <w:p w:rsidR="00735D7E" w:rsidRPr="00E4059E" w:rsidRDefault="00735D7E" w:rsidP="00735D7E">
      <w:pPr>
        <w:widowControl w:val="0"/>
        <w:autoSpaceDE w:val="0"/>
        <w:autoSpaceDN w:val="0"/>
        <w:adjustRightInd w:val="0"/>
        <w:spacing w:line="240" w:lineRule="auto"/>
        <w:jc w:val="both"/>
        <w:rPr>
          <w:rFonts w:ascii="Cambria" w:hAnsi="Cambria" w:cs="Arial"/>
          <w:b/>
          <w:strike/>
          <w:highlight w:val="yellow"/>
          <w:lang w:val="ru-RU"/>
        </w:rPr>
      </w:pPr>
      <w:r w:rsidRPr="00E4059E">
        <w:rPr>
          <w:rFonts w:ascii="Cambria" w:hAnsi="Cambria" w:cs="Arial"/>
          <w:b/>
          <w:strike/>
          <w:highlight w:val="yellow"/>
          <w:lang w:val="ru-RU"/>
        </w:rPr>
        <w:t>перила</w:t>
      </w:r>
    </w:p>
    <w:p w:rsidR="00735D7E" w:rsidRPr="00501A53" w:rsidRDefault="00735D7E" w:rsidP="00735D7E">
      <w:pPr>
        <w:widowControl w:val="0"/>
        <w:autoSpaceDE w:val="0"/>
        <w:autoSpaceDN w:val="0"/>
        <w:adjustRightInd w:val="0"/>
        <w:spacing w:line="240" w:lineRule="auto"/>
        <w:jc w:val="both"/>
        <w:rPr>
          <w:rFonts w:ascii="Cambria" w:hAnsi="Cambria" w:cs="Arial"/>
          <w:strike/>
          <w:lang w:val="ru-RU"/>
        </w:rPr>
      </w:pPr>
      <w:r w:rsidRPr="00501A53">
        <w:rPr>
          <w:rFonts w:ascii="Cambria" w:hAnsi="Cambria" w:cs="Arial"/>
          <w:strike/>
          <w:highlight w:val="yellow"/>
          <w:lang w:val="ru-RU"/>
        </w:rPr>
        <w:t>направляющие, предназначенные для предотвращения падения пользователя.</w:t>
      </w:r>
    </w:p>
    <w:p w:rsidR="00D15E24" w:rsidRPr="00D15E24" w:rsidRDefault="00D15E24" w:rsidP="00D15E24">
      <w:pPr>
        <w:widowControl w:val="0"/>
        <w:autoSpaceDE w:val="0"/>
        <w:autoSpaceDN w:val="0"/>
        <w:adjustRightInd w:val="0"/>
        <w:spacing w:line="240" w:lineRule="auto"/>
        <w:ind w:right="-20"/>
        <w:jc w:val="both"/>
        <w:rPr>
          <w:rFonts w:ascii="Cambria" w:hAnsi="Cambria" w:cs="Arial"/>
          <w:lang w:val="ru-RU"/>
        </w:rPr>
      </w:pPr>
    </w:p>
    <w:p w:rsidR="00D15E24" w:rsidRPr="00E4059E" w:rsidRDefault="00D15E24" w:rsidP="00D15E24">
      <w:pPr>
        <w:widowControl w:val="0"/>
        <w:autoSpaceDE w:val="0"/>
        <w:autoSpaceDN w:val="0"/>
        <w:adjustRightInd w:val="0"/>
        <w:spacing w:line="240" w:lineRule="auto"/>
        <w:ind w:right="-20"/>
        <w:jc w:val="both"/>
        <w:rPr>
          <w:rFonts w:ascii="Cambria" w:hAnsi="Cambria" w:cs="Arial"/>
          <w:b/>
          <w:bCs/>
          <w:strike/>
          <w:lang w:val="ru-RU"/>
        </w:rPr>
      </w:pPr>
      <w:r w:rsidRPr="00E4059E">
        <w:rPr>
          <w:rFonts w:ascii="Cambria" w:hAnsi="Cambria" w:cs="Arial"/>
          <w:b/>
          <w:bCs/>
          <w:strike/>
          <w:lang w:val="ru-RU"/>
        </w:rPr>
        <w:t>3.1</w:t>
      </w:r>
      <w:r w:rsidR="00735D7E" w:rsidRPr="00E4059E">
        <w:rPr>
          <w:rFonts w:ascii="Cambria" w:hAnsi="Cambria" w:cs="Arial"/>
          <w:b/>
          <w:bCs/>
          <w:strike/>
          <w:lang w:val="ru-RU"/>
        </w:rPr>
        <w:t>6</w:t>
      </w:r>
    </w:p>
    <w:p w:rsidR="00D15E24" w:rsidRPr="00E4059E" w:rsidRDefault="00D15E24" w:rsidP="00D15E24">
      <w:pPr>
        <w:widowControl w:val="0"/>
        <w:autoSpaceDE w:val="0"/>
        <w:autoSpaceDN w:val="0"/>
        <w:adjustRightInd w:val="0"/>
        <w:spacing w:line="240" w:lineRule="auto"/>
        <w:ind w:right="-20"/>
        <w:jc w:val="both"/>
        <w:rPr>
          <w:rFonts w:ascii="Cambria" w:hAnsi="Cambria" w:cs="Arial"/>
          <w:b/>
          <w:strike/>
          <w:lang w:val="ru-RU"/>
        </w:rPr>
      </w:pPr>
      <w:r w:rsidRPr="00E4059E">
        <w:rPr>
          <w:rFonts w:ascii="Cambria" w:hAnsi="Cambria" w:cs="Arial"/>
          <w:b/>
          <w:strike/>
          <w:lang w:val="ru-RU"/>
        </w:rPr>
        <w:t>гость</w:t>
      </w:r>
    </w:p>
    <w:p w:rsidR="00D15E24" w:rsidRPr="00501A53" w:rsidRDefault="00D15E24" w:rsidP="00D15E24">
      <w:pPr>
        <w:spacing w:line="240" w:lineRule="auto"/>
        <w:jc w:val="both"/>
        <w:rPr>
          <w:rFonts w:ascii="Cambria" w:hAnsi="Cambria" w:cs="Arial"/>
          <w:strike/>
          <w:lang w:val="ru-RU"/>
        </w:rPr>
      </w:pPr>
      <w:r w:rsidRPr="00501A53">
        <w:rPr>
          <w:rFonts w:ascii="Cambria" w:hAnsi="Cambria" w:cs="Arial"/>
          <w:strike/>
          <w:lang w:val="ru-RU"/>
        </w:rPr>
        <w:t xml:space="preserve">лицо, </w:t>
      </w:r>
      <w:r w:rsidR="00735D7E" w:rsidRPr="00501A53">
        <w:rPr>
          <w:rFonts w:ascii="Cambria" w:hAnsi="Cambria" w:cs="Arial"/>
          <w:strike/>
          <w:highlight w:val="yellow"/>
          <w:lang w:val="ru-RU"/>
        </w:rPr>
        <w:t>которое может</w:t>
      </w:r>
      <w:r w:rsidR="00735D7E" w:rsidRPr="00501A53">
        <w:rPr>
          <w:rFonts w:ascii="Cambria" w:hAnsi="Cambria" w:cs="Arial"/>
          <w:strike/>
          <w:lang w:val="ru-RU"/>
        </w:rPr>
        <w:t xml:space="preserve"> </w:t>
      </w:r>
      <w:r w:rsidRPr="00501A53">
        <w:rPr>
          <w:rFonts w:ascii="Cambria" w:hAnsi="Cambria" w:cs="Arial"/>
          <w:strike/>
          <w:lang w:val="ru-RU"/>
        </w:rPr>
        <w:t>взаимодейств</w:t>
      </w:r>
      <w:r w:rsidR="00735D7E" w:rsidRPr="00501A53">
        <w:rPr>
          <w:rFonts w:ascii="Cambria" w:hAnsi="Cambria" w:cs="Arial"/>
          <w:strike/>
          <w:lang w:val="ru-RU"/>
        </w:rPr>
        <w:t>овать</w:t>
      </w:r>
      <w:r w:rsidRPr="00501A53">
        <w:rPr>
          <w:rFonts w:ascii="Cambria" w:hAnsi="Cambria" w:cs="Arial"/>
          <w:strike/>
          <w:lang w:val="ru-RU"/>
        </w:rPr>
        <w:t xml:space="preserve"> с устройством</w:t>
      </w:r>
      <w:r w:rsidR="00735D7E" w:rsidRPr="00501A53">
        <w:rPr>
          <w:rFonts w:ascii="Cambria" w:hAnsi="Cambria" w:cs="Arial"/>
          <w:strike/>
          <w:lang w:val="ru-RU"/>
        </w:rPr>
        <w:t xml:space="preserve"> </w:t>
      </w:r>
      <w:r w:rsidR="00735D7E" w:rsidRPr="00501A53">
        <w:rPr>
          <w:rFonts w:ascii="Cambria" w:hAnsi="Cambria" w:cs="Arial"/>
          <w:strike/>
          <w:highlight w:val="yellow"/>
          <w:lang w:val="ru-RU"/>
        </w:rPr>
        <w:t>для развлечений</w:t>
      </w:r>
      <w:r w:rsidRPr="00501A53">
        <w:rPr>
          <w:rFonts w:ascii="Cambria" w:hAnsi="Cambria" w:cs="Arial"/>
          <w:strike/>
          <w:lang w:val="ru-RU"/>
        </w:rPr>
        <w:t xml:space="preserve">. </w:t>
      </w:r>
    </w:p>
    <w:p w:rsidR="00D15E24" w:rsidRPr="00501A53" w:rsidRDefault="00D15E24" w:rsidP="00D15E24">
      <w:pPr>
        <w:widowControl w:val="0"/>
        <w:autoSpaceDE w:val="0"/>
        <w:autoSpaceDN w:val="0"/>
        <w:adjustRightInd w:val="0"/>
        <w:spacing w:line="240" w:lineRule="auto"/>
        <w:ind w:right="-20"/>
        <w:jc w:val="both"/>
        <w:rPr>
          <w:rFonts w:ascii="Cambria" w:hAnsi="Cambria" w:cs="Arial"/>
          <w:strike/>
          <w:lang w:val="ru-RU"/>
        </w:rPr>
      </w:pPr>
      <w:r w:rsidRPr="00501A53">
        <w:rPr>
          <w:rFonts w:ascii="Cambria" w:hAnsi="Cambria" w:cs="Arial"/>
          <w:strike/>
          <w:sz w:val="20"/>
          <w:szCs w:val="20"/>
          <w:highlight w:val="yellow"/>
          <w:lang w:val="ru-RU"/>
        </w:rPr>
        <w:t xml:space="preserve">ПРИМЕЧАНИЕ 1 к статье: Будучи оба гостями, </w:t>
      </w:r>
      <w:r w:rsidRPr="00501A53">
        <w:rPr>
          <w:rFonts w:ascii="Cambria" w:hAnsi="Cambria" w:cs="Arial"/>
          <w:i/>
          <w:strike/>
          <w:sz w:val="20"/>
          <w:szCs w:val="20"/>
          <w:highlight w:val="yellow"/>
          <w:lang w:val="ru-RU"/>
        </w:rPr>
        <w:t>пассажир</w:t>
      </w:r>
      <w:r w:rsidRPr="00501A53">
        <w:rPr>
          <w:rFonts w:ascii="Cambria" w:hAnsi="Cambria" w:cs="Arial"/>
          <w:strike/>
          <w:sz w:val="20"/>
          <w:szCs w:val="20"/>
          <w:highlight w:val="yellow"/>
          <w:lang w:val="ru-RU"/>
        </w:rPr>
        <w:t xml:space="preserve"> (3.22) – это активный гость, а </w:t>
      </w:r>
      <w:r w:rsidRPr="00501A53">
        <w:rPr>
          <w:rFonts w:ascii="Cambria" w:hAnsi="Cambria" w:cs="Arial"/>
          <w:i/>
          <w:strike/>
          <w:sz w:val="20"/>
          <w:szCs w:val="20"/>
          <w:highlight w:val="yellow"/>
          <w:lang w:val="ru-RU"/>
        </w:rPr>
        <w:t>зритель</w:t>
      </w:r>
      <w:r w:rsidRPr="00501A53">
        <w:rPr>
          <w:rFonts w:ascii="Cambria" w:hAnsi="Cambria" w:cs="Arial"/>
          <w:strike/>
          <w:sz w:val="20"/>
          <w:szCs w:val="20"/>
          <w:highlight w:val="yellow"/>
          <w:lang w:val="ru-RU"/>
        </w:rPr>
        <w:t xml:space="preserve"> (3.33) – пассивный</w:t>
      </w:r>
      <w:r w:rsidRPr="00501A53">
        <w:rPr>
          <w:rFonts w:ascii="Cambria" w:hAnsi="Cambria" w:cs="Arial"/>
          <w:strike/>
          <w:highlight w:val="yellow"/>
          <w:lang w:val="ru-RU"/>
        </w:rPr>
        <w:t>.</w:t>
      </w:r>
    </w:p>
    <w:p w:rsidR="00E5076D" w:rsidRDefault="00E5076D" w:rsidP="00592061">
      <w:pPr>
        <w:widowControl w:val="0"/>
        <w:autoSpaceDE w:val="0"/>
        <w:autoSpaceDN w:val="0"/>
        <w:adjustRightInd w:val="0"/>
        <w:spacing w:line="240" w:lineRule="auto"/>
        <w:jc w:val="both"/>
        <w:rPr>
          <w:rFonts w:ascii="Cambria" w:hAnsi="Cambria" w:cs="Arial"/>
          <w:b/>
          <w:bCs/>
          <w:strike/>
          <w:highlight w:val="yellow"/>
          <w:lang w:val="ru-RU"/>
        </w:rPr>
      </w:pPr>
    </w:p>
    <w:p w:rsidR="00592061" w:rsidRPr="00E4059E" w:rsidRDefault="00592061" w:rsidP="00592061">
      <w:pPr>
        <w:widowControl w:val="0"/>
        <w:autoSpaceDE w:val="0"/>
        <w:autoSpaceDN w:val="0"/>
        <w:adjustRightInd w:val="0"/>
        <w:spacing w:line="240" w:lineRule="auto"/>
        <w:jc w:val="both"/>
        <w:rPr>
          <w:rFonts w:ascii="Cambria" w:hAnsi="Cambria" w:cs="Arial"/>
          <w:bCs/>
          <w:strike/>
          <w:highlight w:val="yellow"/>
          <w:lang w:val="ru-RU"/>
        </w:rPr>
      </w:pPr>
      <w:r w:rsidRPr="00E4059E">
        <w:rPr>
          <w:rFonts w:ascii="Cambria" w:hAnsi="Cambria" w:cs="Arial"/>
          <w:b/>
          <w:bCs/>
          <w:strike/>
          <w:highlight w:val="yellow"/>
          <w:lang w:val="ru-RU"/>
        </w:rPr>
        <w:lastRenderedPageBreak/>
        <w:t>3.17</w:t>
      </w:r>
    </w:p>
    <w:p w:rsidR="00592061" w:rsidRPr="00E4059E" w:rsidRDefault="00592061" w:rsidP="00592061">
      <w:pPr>
        <w:widowControl w:val="0"/>
        <w:autoSpaceDE w:val="0"/>
        <w:autoSpaceDN w:val="0"/>
        <w:adjustRightInd w:val="0"/>
        <w:spacing w:line="240" w:lineRule="auto"/>
        <w:jc w:val="both"/>
        <w:rPr>
          <w:rFonts w:ascii="Cambria" w:hAnsi="Cambria" w:cs="Arial"/>
          <w:b/>
          <w:bCs/>
          <w:strike/>
          <w:highlight w:val="yellow"/>
          <w:lang w:val="ru-RU"/>
        </w:rPr>
      </w:pPr>
      <w:r w:rsidRPr="00E4059E">
        <w:rPr>
          <w:rFonts w:ascii="Cambria" w:hAnsi="Cambria" w:cs="Arial"/>
          <w:b/>
          <w:bCs/>
          <w:strike/>
          <w:highlight w:val="yellow"/>
          <w:lang w:val="ru-RU"/>
        </w:rPr>
        <w:t>поручень</w:t>
      </w:r>
    </w:p>
    <w:p w:rsidR="00592061" w:rsidRPr="00501A53" w:rsidRDefault="00592061" w:rsidP="00592061">
      <w:pPr>
        <w:widowControl w:val="0"/>
        <w:autoSpaceDE w:val="0"/>
        <w:autoSpaceDN w:val="0"/>
        <w:adjustRightInd w:val="0"/>
        <w:spacing w:line="240" w:lineRule="auto"/>
        <w:ind w:right="-20"/>
        <w:jc w:val="both"/>
        <w:rPr>
          <w:rFonts w:ascii="Cambria" w:hAnsi="Cambria" w:cs="Arial"/>
          <w:b/>
          <w:bCs/>
          <w:strike/>
          <w:lang w:val="ru-RU"/>
        </w:rPr>
      </w:pPr>
      <w:r w:rsidRPr="00501A53">
        <w:rPr>
          <w:rFonts w:ascii="Cambria" w:hAnsi="Cambria" w:cs="Arial"/>
          <w:bCs/>
          <w:strike/>
          <w:highlight w:val="yellow"/>
          <w:lang w:val="ru-RU"/>
        </w:rPr>
        <w:t>конструкция, которая помогает пользователю балансировать.</w:t>
      </w:r>
    </w:p>
    <w:p w:rsidR="00D15E24" w:rsidRPr="00E4059E" w:rsidRDefault="00D15E24" w:rsidP="00D15E24">
      <w:pPr>
        <w:widowControl w:val="0"/>
        <w:autoSpaceDE w:val="0"/>
        <w:autoSpaceDN w:val="0"/>
        <w:adjustRightInd w:val="0"/>
        <w:spacing w:line="240" w:lineRule="auto"/>
        <w:ind w:right="-20"/>
        <w:jc w:val="both"/>
        <w:rPr>
          <w:rFonts w:ascii="Cambria" w:hAnsi="Cambria" w:cs="Arial"/>
          <w:b/>
          <w:bCs/>
          <w:strike/>
          <w:lang w:val="ru-RU"/>
        </w:rPr>
      </w:pPr>
      <w:r w:rsidRPr="00E4059E">
        <w:rPr>
          <w:rFonts w:ascii="Cambria" w:hAnsi="Cambria" w:cs="Arial"/>
          <w:b/>
          <w:bCs/>
          <w:strike/>
          <w:lang w:val="ru-RU"/>
        </w:rPr>
        <w:t>3.1</w:t>
      </w:r>
      <w:r w:rsidR="00592061" w:rsidRPr="00E4059E">
        <w:rPr>
          <w:rFonts w:ascii="Cambria" w:hAnsi="Cambria" w:cs="Arial"/>
          <w:b/>
          <w:bCs/>
          <w:strike/>
          <w:lang w:val="ru-RU"/>
        </w:rPr>
        <w:t>8</w:t>
      </w:r>
      <w:r w:rsidRPr="00E4059E">
        <w:rPr>
          <w:rFonts w:ascii="Cambria" w:hAnsi="Cambria" w:cs="Arial"/>
          <w:b/>
          <w:bCs/>
          <w:strike/>
          <w:lang w:val="ru-RU"/>
        </w:rPr>
        <w:t xml:space="preserve"> </w:t>
      </w:r>
      <w:r w:rsidRPr="00E4059E">
        <w:rPr>
          <w:rFonts w:ascii="Cambria" w:hAnsi="Cambria" w:cs="Arial"/>
          <w:b/>
          <w:bCs/>
          <w:strike/>
          <w:lang w:val="ru-RU"/>
        </w:rPr>
        <w:tab/>
      </w:r>
    </w:p>
    <w:p w:rsidR="00592061" w:rsidRPr="00E4059E" w:rsidRDefault="00592061" w:rsidP="00592061">
      <w:pPr>
        <w:widowControl w:val="0"/>
        <w:autoSpaceDE w:val="0"/>
        <w:autoSpaceDN w:val="0"/>
        <w:adjustRightInd w:val="0"/>
        <w:spacing w:line="240" w:lineRule="auto"/>
        <w:ind w:right="-20"/>
        <w:jc w:val="both"/>
        <w:rPr>
          <w:rFonts w:ascii="Cambria" w:hAnsi="Cambria" w:cs="Arial"/>
          <w:b/>
          <w:strike/>
          <w:lang w:val="ru-RU"/>
        </w:rPr>
      </w:pPr>
      <w:r w:rsidRPr="00E4059E">
        <w:rPr>
          <w:rFonts w:ascii="Cambria" w:hAnsi="Cambria" w:cs="Arial"/>
          <w:b/>
          <w:strike/>
          <w:lang w:val="ru-RU"/>
        </w:rPr>
        <w:t>первоначальное одобрение</w:t>
      </w:r>
    </w:p>
    <w:p w:rsidR="00592061" w:rsidRPr="00501A53" w:rsidRDefault="00592061" w:rsidP="00592061">
      <w:pPr>
        <w:spacing w:line="240" w:lineRule="auto"/>
        <w:jc w:val="both"/>
        <w:rPr>
          <w:rFonts w:ascii="Cambria" w:hAnsi="Cambria" w:cs="Arial"/>
          <w:strike/>
          <w:lang w:val="ru-RU"/>
        </w:rPr>
      </w:pPr>
      <w:r w:rsidRPr="00501A53">
        <w:rPr>
          <w:rFonts w:ascii="Cambria" w:hAnsi="Cambria" w:cs="Arial"/>
          <w:strike/>
          <w:lang w:val="ru-RU"/>
        </w:rPr>
        <w:t xml:space="preserve">проверка проекта и расчетов, освидетельствование, исследования и испытания, проводимые проверяющим органом </w:t>
      </w:r>
      <w:r w:rsidRPr="00501A53">
        <w:rPr>
          <w:rFonts w:ascii="Cambria" w:hAnsi="Cambria" w:cs="Arial"/>
          <w:strike/>
          <w:highlight w:val="yellow"/>
          <w:lang w:val="ru-RU"/>
        </w:rPr>
        <w:t>(3.19)</w:t>
      </w:r>
      <w:r w:rsidRPr="00501A53">
        <w:rPr>
          <w:rFonts w:ascii="Cambria" w:hAnsi="Cambria" w:cs="Arial"/>
          <w:strike/>
          <w:lang w:val="ru-RU"/>
        </w:rPr>
        <w:t xml:space="preserve"> перед первым открытием </w:t>
      </w:r>
      <w:r w:rsidRPr="00501A53">
        <w:rPr>
          <w:rFonts w:ascii="Cambria" w:hAnsi="Cambria" w:cs="Arial"/>
          <w:strike/>
          <w:highlight w:val="yellow"/>
          <w:lang w:val="ru-RU"/>
        </w:rPr>
        <w:t>устройства</w:t>
      </w:r>
      <w:r w:rsidRPr="00501A53">
        <w:rPr>
          <w:rFonts w:ascii="Cambria" w:hAnsi="Cambria" w:cs="Arial"/>
          <w:strike/>
          <w:lang w:val="ru-RU"/>
        </w:rPr>
        <w:t xml:space="preserve"> </w:t>
      </w:r>
      <w:r w:rsidRPr="00501A53">
        <w:rPr>
          <w:rFonts w:ascii="Cambria" w:hAnsi="Cambria" w:cs="Arial"/>
          <w:strike/>
          <w:highlight w:val="yellow"/>
          <w:lang w:val="ru-RU"/>
        </w:rPr>
        <w:t>аттракциона</w:t>
      </w:r>
      <w:r w:rsidRPr="00501A53">
        <w:rPr>
          <w:rFonts w:ascii="Cambria" w:hAnsi="Cambria" w:cs="Arial"/>
          <w:strike/>
          <w:lang w:val="ru-RU"/>
        </w:rPr>
        <w:t xml:space="preserve"> для общественного пользования.</w:t>
      </w:r>
    </w:p>
    <w:p w:rsidR="00592061" w:rsidRPr="00D15E24" w:rsidRDefault="00592061" w:rsidP="00592061">
      <w:pPr>
        <w:widowControl w:val="0"/>
        <w:autoSpaceDE w:val="0"/>
        <w:autoSpaceDN w:val="0"/>
        <w:adjustRightInd w:val="0"/>
        <w:spacing w:line="240" w:lineRule="auto"/>
        <w:ind w:right="-20"/>
        <w:jc w:val="both"/>
        <w:rPr>
          <w:rFonts w:ascii="Cambria" w:hAnsi="Cambria" w:cs="Arial"/>
          <w:b/>
          <w:bCs/>
          <w:lang w:val="ru-RU"/>
        </w:rPr>
      </w:pPr>
      <w:r w:rsidRPr="00D15E24">
        <w:rPr>
          <w:rFonts w:ascii="Cambria" w:hAnsi="Cambria" w:cs="Arial"/>
          <w:b/>
          <w:bCs/>
          <w:lang w:val="ru-RU"/>
        </w:rPr>
        <w:t>3.1</w:t>
      </w:r>
      <w:r>
        <w:rPr>
          <w:rFonts w:ascii="Cambria" w:hAnsi="Cambria" w:cs="Arial"/>
          <w:b/>
          <w:bCs/>
          <w:lang w:val="ru-RU"/>
        </w:rPr>
        <w:t>9</w:t>
      </w:r>
      <w:r w:rsidRPr="00D15E24">
        <w:rPr>
          <w:rFonts w:ascii="Cambria" w:hAnsi="Cambria" w:cs="Arial"/>
          <w:b/>
          <w:bCs/>
          <w:lang w:val="ru-RU"/>
        </w:rPr>
        <w:tab/>
      </w:r>
    </w:p>
    <w:p w:rsidR="00592061" w:rsidRPr="00D15E24" w:rsidRDefault="00592061" w:rsidP="00592061">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проверяющий орган</w:t>
      </w:r>
    </w:p>
    <w:p w:rsidR="00501A53" w:rsidRPr="00501A53" w:rsidRDefault="00592061" w:rsidP="00501A53">
      <w:pPr>
        <w:spacing w:line="240" w:lineRule="auto"/>
        <w:jc w:val="both"/>
        <w:rPr>
          <w:rFonts w:ascii="Cambria" w:hAnsi="Cambria" w:cs="Arial"/>
          <w:lang w:val="ru-RU"/>
        </w:rPr>
      </w:pPr>
      <w:r w:rsidRPr="00501A53">
        <w:rPr>
          <w:rFonts w:ascii="Cambria" w:hAnsi="Cambria" w:cs="Arial"/>
          <w:strike/>
          <w:highlight w:val="magenta"/>
          <w:lang w:val="ru-RU"/>
        </w:rPr>
        <w:t>любая</w:t>
      </w:r>
      <w:r w:rsidRPr="00D15E24">
        <w:rPr>
          <w:rFonts w:ascii="Cambria" w:hAnsi="Cambria" w:cs="Arial"/>
          <w:lang w:val="ru-RU"/>
        </w:rPr>
        <w:t xml:space="preserve"> организация,</w:t>
      </w:r>
      <w:r>
        <w:rPr>
          <w:rFonts w:ascii="Cambria" w:hAnsi="Cambria" w:cs="Arial"/>
          <w:lang w:val="ru-RU"/>
        </w:rPr>
        <w:t xml:space="preserve"> </w:t>
      </w:r>
      <w:r w:rsidRPr="00501A53">
        <w:rPr>
          <w:rFonts w:ascii="Cambria" w:hAnsi="Cambria" w:cs="Arial"/>
          <w:highlight w:val="yellow"/>
          <w:lang w:val="ru-RU"/>
        </w:rPr>
        <w:t xml:space="preserve">работающая в соответствии с </w:t>
      </w:r>
      <w:r w:rsidRPr="00501A53">
        <w:rPr>
          <w:rFonts w:ascii="Cambria" w:hAnsi="Cambria" w:cs="Arial"/>
          <w:highlight w:val="yellow"/>
          <w:lang w:val="en-US"/>
        </w:rPr>
        <w:t>ISO</w:t>
      </w:r>
      <w:r w:rsidRPr="00501A53">
        <w:rPr>
          <w:rFonts w:ascii="Cambria" w:hAnsi="Cambria" w:cs="Arial"/>
          <w:highlight w:val="yellow"/>
          <w:lang w:val="ru-RU"/>
        </w:rPr>
        <w:t>/</w:t>
      </w:r>
      <w:r w:rsidRPr="00501A53">
        <w:rPr>
          <w:rFonts w:ascii="Cambria" w:hAnsi="Cambria" w:cs="Arial"/>
          <w:highlight w:val="yellow"/>
          <w:lang w:val="en-US"/>
        </w:rPr>
        <w:t>IEC</w:t>
      </w:r>
      <w:r w:rsidRPr="00501A53">
        <w:rPr>
          <w:rFonts w:ascii="Cambria" w:hAnsi="Cambria" w:cs="Arial"/>
          <w:highlight w:val="yellow"/>
          <w:lang w:val="ru-RU"/>
        </w:rPr>
        <w:t xml:space="preserve"> 17020</w:t>
      </w:r>
      <w:r w:rsidR="00501A53" w:rsidRPr="00501A53">
        <w:rPr>
          <w:rFonts w:ascii="Cambria" w:hAnsi="Cambria" w:cs="Arial"/>
          <w:highlight w:val="yellow"/>
          <w:lang w:val="ru-RU"/>
        </w:rPr>
        <w:t xml:space="preserve"> </w:t>
      </w:r>
      <w:r w:rsidR="00501A53" w:rsidRPr="00501A53">
        <w:rPr>
          <w:rFonts w:ascii="Cambria" w:hAnsi="Cambria" w:cs="Arial"/>
          <w:highlight w:val="magenta"/>
          <w:lang w:val="ru-RU"/>
        </w:rPr>
        <w:t>или национальным законодательством</w:t>
      </w:r>
      <w:r w:rsidR="00501A53">
        <w:rPr>
          <w:rFonts w:ascii="Cambria" w:hAnsi="Cambria" w:cs="Arial"/>
          <w:highlight w:val="magenta"/>
          <w:lang w:val="ru-RU"/>
        </w:rPr>
        <w:t>,</w:t>
      </w:r>
      <w:r w:rsidRPr="00501A53">
        <w:rPr>
          <w:rFonts w:ascii="Cambria" w:hAnsi="Cambria" w:cs="Arial"/>
          <w:highlight w:val="magenta"/>
          <w:lang w:val="ru-RU"/>
        </w:rPr>
        <w:t xml:space="preserve"> </w:t>
      </w:r>
      <w:r w:rsidR="00501A53" w:rsidRPr="00501A53">
        <w:rPr>
          <w:rFonts w:ascii="Cambria" w:hAnsi="Cambria" w:cs="Arial"/>
          <w:highlight w:val="magenta"/>
          <w:lang w:val="ru-RU"/>
        </w:rPr>
        <w:t xml:space="preserve">уполномоченная на </w:t>
      </w:r>
      <w:r w:rsidR="00501A53" w:rsidRPr="00501A53">
        <w:rPr>
          <w:rFonts w:ascii="Cambria" w:hAnsi="Cambria" w:cs="Arial"/>
          <w:strike/>
          <w:highlight w:val="magenta"/>
          <w:lang w:val="ru-RU"/>
        </w:rPr>
        <w:t>и</w:t>
      </w:r>
      <w:r w:rsidR="00501A53" w:rsidRPr="00501A53">
        <w:rPr>
          <w:rFonts w:ascii="Cambria" w:hAnsi="Cambria" w:cs="Arial"/>
          <w:highlight w:val="magenta"/>
          <w:lang w:val="ru-RU"/>
        </w:rPr>
        <w:t xml:space="preserve"> </w:t>
      </w:r>
      <w:r w:rsidR="00501A53" w:rsidRPr="00501A53">
        <w:rPr>
          <w:rFonts w:ascii="Cambria" w:hAnsi="Cambria" w:cs="Arial"/>
          <w:strike/>
          <w:highlight w:val="magenta"/>
          <w:lang w:val="ru-RU"/>
        </w:rPr>
        <w:t xml:space="preserve">выполняющая </w:t>
      </w:r>
      <w:r w:rsidR="00501A53" w:rsidRPr="00501A53">
        <w:rPr>
          <w:rFonts w:ascii="Cambria" w:hAnsi="Cambria" w:cs="Arial"/>
          <w:highlight w:val="magenta"/>
          <w:lang w:val="ru-RU"/>
        </w:rPr>
        <w:t xml:space="preserve"> одобрение, экспертизу и испытания устройств.</w:t>
      </w:r>
    </w:p>
    <w:p w:rsidR="00592061" w:rsidRPr="00592061" w:rsidRDefault="00592061" w:rsidP="00592061">
      <w:pPr>
        <w:widowControl w:val="0"/>
        <w:autoSpaceDE w:val="0"/>
        <w:autoSpaceDN w:val="0"/>
        <w:adjustRightInd w:val="0"/>
        <w:spacing w:line="240" w:lineRule="auto"/>
        <w:jc w:val="both"/>
        <w:rPr>
          <w:rFonts w:ascii="Cambria" w:hAnsi="Cambria" w:cs="Arial"/>
          <w:b/>
          <w:bCs/>
          <w:lang w:val="ru-RU"/>
        </w:rPr>
      </w:pPr>
      <w:r w:rsidRPr="00501A53">
        <w:rPr>
          <w:rFonts w:ascii="Cambria" w:hAnsi="Cambria" w:cs="Arial"/>
          <w:strike/>
          <w:highlight w:val="yellow"/>
          <w:lang w:val="ru-RU"/>
        </w:rPr>
        <w:t xml:space="preserve">и </w:t>
      </w:r>
      <w:proofErr w:type="gramStart"/>
      <w:r w:rsidRPr="00501A53">
        <w:rPr>
          <w:rFonts w:ascii="Cambria" w:hAnsi="Cambria" w:cs="Arial"/>
          <w:strike/>
          <w:highlight w:val="yellow"/>
          <w:lang w:val="ru-RU"/>
        </w:rPr>
        <w:t>выполняющая</w:t>
      </w:r>
      <w:proofErr w:type="gramEnd"/>
      <w:r w:rsidRPr="00501A53">
        <w:rPr>
          <w:rFonts w:ascii="Cambria" w:hAnsi="Cambria" w:cs="Arial"/>
          <w:strike/>
          <w:lang w:val="ru-RU"/>
        </w:rPr>
        <w:t xml:space="preserve"> способная проводить экспертизу, испытания и одобрение устройств </w:t>
      </w:r>
      <w:r w:rsidRPr="00501A53">
        <w:rPr>
          <w:rFonts w:ascii="Cambria" w:hAnsi="Cambria" w:cs="Arial"/>
          <w:strike/>
          <w:highlight w:val="yellow"/>
          <w:lang w:val="ru-RU"/>
        </w:rPr>
        <w:t>для развлечений</w:t>
      </w:r>
      <w:r w:rsidRPr="00592061">
        <w:rPr>
          <w:rFonts w:ascii="Cambria" w:hAnsi="Cambria" w:cs="Arial"/>
          <w:lang w:val="ru-RU"/>
        </w:rPr>
        <w:t>.</w:t>
      </w:r>
    </w:p>
    <w:p w:rsidR="00A46CCF" w:rsidRPr="00E4059E" w:rsidRDefault="00A46CCF" w:rsidP="00A46CCF">
      <w:pPr>
        <w:widowControl w:val="0"/>
        <w:autoSpaceDE w:val="0"/>
        <w:autoSpaceDN w:val="0"/>
        <w:adjustRightInd w:val="0"/>
        <w:spacing w:line="240" w:lineRule="auto"/>
        <w:ind w:right="-20"/>
        <w:jc w:val="both"/>
        <w:rPr>
          <w:rFonts w:ascii="Cambria" w:hAnsi="Cambria" w:cs="Arial"/>
          <w:b/>
          <w:bCs/>
          <w:strike/>
          <w:lang w:val="ru-RU"/>
        </w:rPr>
      </w:pPr>
      <w:r w:rsidRPr="00E4059E">
        <w:rPr>
          <w:rFonts w:ascii="Cambria" w:hAnsi="Cambria" w:cs="Arial"/>
          <w:b/>
          <w:bCs/>
          <w:strike/>
          <w:lang w:val="ru-RU"/>
        </w:rPr>
        <w:t xml:space="preserve">3.20 </w:t>
      </w:r>
      <w:r w:rsidRPr="00E4059E">
        <w:rPr>
          <w:rFonts w:ascii="Cambria" w:hAnsi="Cambria" w:cs="Arial"/>
          <w:b/>
          <w:bCs/>
          <w:strike/>
          <w:lang w:val="ru-RU"/>
        </w:rPr>
        <w:tab/>
      </w:r>
    </w:p>
    <w:p w:rsidR="00A46CCF" w:rsidRPr="00E4059E" w:rsidRDefault="00A46CCF" w:rsidP="00A46CCF">
      <w:pPr>
        <w:widowControl w:val="0"/>
        <w:autoSpaceDE w:val="0"/>
        <w:autoSpaceDN w:val="0"/>
        <w:adjustRightInd w:val="0"/>
        <w:spacing w:line="240" w:lineRule="auto"/>
        <w:ind w:right="-20"/>
        <w:jc w:val="both"/>
        <w:rPr>
          <w:rFonts w:ascii="Cambria" w:hAnsi="Cambria" w:cs="Arial"/>
          <w:b/>
          <w:strike/>
          <w:lang w:val="ru-RU"/>
        </w:rPr>
      </w:pPr>
      <w:r w:rsidRPr="00E4059E">
        <w:rPr>
          <w:rFonts w:ascii="Cambria" w:hAnsi="Cambria" w:cs="Arial"/>
          <w:b/>
          <w:strike/>
          <w:lang w:val="ru-RU"/>
        </w:rPr>
        <w:t>защелкивание устройства фиксации</w:t>
      </w:r>
    </w:p>
    <w:p w:rsidR="00A46CCF" w:rsidRPr="00501A53" w:rsidRDefault="00A46CCF" w:rsidP="00A46CCF">
      <w:pPr>
        <w:pStyle w:val="33"/>
        <w:spacing w:after="0" w:line="240" w:lineRule="auto"/>
        <w:jc w:val="both"/>
        <w:rPr>
          <w:rFonts w:ascii="Cambria" w:hAnsi="Cambria"/>
          <w:strike/>
          <w:sz w:val="22"/>
        </w:rPr>
      </w:pPr>
      <w:r w:rsidRPr="00501A53">
        <w:rPr>
          <w:rFonts w:ascii="Cambria" w:hAnsi="Cambria"/>
          <w:i/>
          <w:strike/>
          <w:sz w:val="22"/>
          <w:highlight w:val="yellow"/>
        </w:rPr>
        <w:t>устройство фиксации</w:t>
      </w:r>
      <w:r w:rsidRPr="00501A53">
        <w:rPr>
          <w:rFonts w:ascii="Cambria" w:hAnsi="Cambria"/>
          <w:strike/>
          <w:sz w:val="22"/>
          <w:highlight w:val="yellow"/>
        </w:rPr>
        <w:t xml:space="preserve"> (3.37), которое надежно удерживается</w:t>
      </w:r>
      <w:r w:rsidRPr="00501A53">
        <w:rPr>
          <w:rFonts w:ascii="Cambria" w:hAnsi="Cambria"/>
          <w:strike/>
          <w:sz w:val="22"/>
        </w:rPr>
        <w:t xml:space="preserve"> </w:t>
      </w:r>
      <w:r w:rsidRPr="00501A53">
        <w:rPr>
          <w:rFonts w:ascii="Cambria" w:hAnsi="Cambria"/>
          <w:strike/>
          <w:sz w:val="22"/>
          <w:highlight w:val="yellow"/>
        </w:rPr>
        <w:t>способ надежного удерживания</w:t>
      </w:r>
      <w:r w:rsidRPr="00501A53">
        <w:rPr>
          <w:rFonts w:ascii="Cambria" w:hAnsi="Cambria"/>
          <w:strike/>
          <w:sz w:val="22"/>
        </w:rPr>
        <w:t xml:space="preserve"> от открывания, кроме случаев намеренного воздействия </w:t>
      </w:r>
      <w:r w:rsidRPr="00501A53">
        <w:rPr>
          <w:rFonts w:ascii="Cambria" w:hAnsi="Cambria"/>
          <w:i/>
          <w:strike/>
          <w:sz w:val="22"/>
        </w:rPr>
        <w:t>пассажира</w:t>
      </w:r>
      <w:r w:rsidRPr="00501A53">
        <w:rPr>
          <w:rFonts w:ascii="Cambria" w:hAnsi="Cambria"/>
          <w:strike/>
          <w:sz w:val="22"/>
        </w:rPr>
        <w:t xml:space="preserve"> (3.2</w:t>
      </w:r>
      <w:r w:rsidRPr="00501A53">
        <w:rPr>
          <w:rFonts w:ascii="Cambria" w:hAnsi="Cambria"/>
          <w:strike/>
          <w:sz w:val="22"/>
          <w:lang w:val="ru-RU"/>
        </w:rPr>
        <w:t>8</w:t>
      </w:r>
      <w:r w:rsidRPr="00501A53">
        <w:rPr>
          <w:rFonts w:ascii="Cambria" w:hAnsi="Cambria"/>
          <w:strike/>
          <w:sz w:val="22"/>
        </w:rPr>
        <w:t>), оператора</w:t>
      </w:r>
      <w:r w:rsidRPr="00501A53">
        <w:rPr>
          <w:rFonts w:ascii="Cambria" w:hAnsi="Cambria"/>
          <w:strike/>
          <w:sz w:val="22"/>
          <w:lang w:val="ru-RU"/>
        </w:rPr>
        <w:t xml:space="preserve"> (3.27)</w:t>
      </w:r>
      <w:r w:rsidRPr="00501A53">
        <w:rPr>
          <w:rFonts w:ascii="Cambria" w:hAnsi="Cambria"/>
          <w:strike/>
          <w:sz w:val="22"/>
        </w:rPr>
        <w:t xml:space="preserve"> или каких-либо других способов. </w:t>
      </w:r>
    </w:p>
    <w:p w:rsidR="00A46CCF" w:rsidRPr="00E4059E" w:rsidRDefault="00A46CCF" w:rsidP="00A46CCF">
      <w:pPr>
        <w:spacing w:line="240" w:lineRule="auto"/>
        <w:jc w:val="both"/>
        <w:rPr>
          <w:rFonts w:ascii="Cambria" w:hAnsi="Cambria" w:cs="Arial"/>
          <w:strike/>
          <w:sz w:val="20"/>
          <w:szCs w:val="20"/>
          <w:lang w:val="ru-RU"/>
        </w:rPr>
      </w:pPr>
    </w:p>
    <w:p w:rsidR="00A46CCF" w:rsidRPr="00E4059E" w:rsidRDefault="00A46CCF" w:rsidP="00A46CCF">
      <w:pPr>
        <w:spacing w:line="240" w:lineRule="auto"/>
        <w:jc w:val="both"/>
        <w:rPr>
          <w:rFonts w:ascii="Cambria" w:hAnsi="Cambria" w:cs="Arial"/>
          <w:strike/>
          <w:lang w:val="ru-RU"/>
        </w:rPr>
      </w:pPr>
      <w:r w:rsidRPr="00E4059E">
        <w:rPr>
          <w:rFonts w:ascii="Cambria" w:hAnsi="Cambria" w:cs="Arial"/>
          <w:strike/>
          <w:sz w:val="20"/>
          <w:szCs w:val="20"/>
          <w:highlight w:val="yellow"/>
          <w:lang w:val="ru-RU"/>
        </w:rPr>
        <w:t>ПРИМЕЧАНИЕ 1 к статье:</w:t>
      </w:r>
      <w:r w:rsidRPr="00E4059E">
        <w:rPr>
          <w:rFonts w:ascii="Cambria" w:hAnsi="Cambria" w:cs="Arial"/>
          <w:strike/>
          <w:sz w:val="20"/>
          <w:szCs w:val="20"/>
          <w:lang w:val="ru-RU"/>
        </w:rPr>
        <w:t xml:space="preserve"> Сюда могут относиться </w:t>
      </w:r>
      <w:r w:rsidRPr="00E4059E">
        <w:rPr>
          <w:rFonts w:ascii="Cambria" w:hAnsi="Cambria" w:cs="Arial"/>
          <w:i/>
          <w:strike/>
          <w:sz w:val="20"/>
          <w:szCs w:val="20"/>
          <w:lang w:val="ru-RU"/>
        </w:rPr>
        <w:t>устройства фиксации</w:t>
      </w:r>
      <w:r w:rsidRPr="00E4059E">
        <w:rPr>
          <w:rFonts w:ascii="Cambria" w:hAnsi="Cambria" w:cs="Arial"/>
          <w:strike/>
          <w:sz w:val="20"/>
          <w:szCs w:val="20"/>
          <w:lang w:val="ru-RU"/>
        </w:rPr>
        <w:t xml:space="preserve"> (3.37) (например, перекладины), удерживаемые на месте посредством силы тяжести, фиксаторов или другим средств</w:t>
      </w:r>
      <w:r w:rsidRPr="00E4059E">
        <w:rPr>
          <w:rFonts w:ascii="Cambria" w:hAnsi="Cambria" w:cs="Arial"/>
          <w:strike/>
          <w:lang w:val="ru-RU"/>
        </w:rPr>
        <w:t>.</w:t>
      </w:r>
    </w:p>
    <w:p w:rsidR="00D15E24" w:rsidRPr="00A46CCF" w:rsidRDefault="00D15E24" w:rsidP="00D15E24">
      <w:pPr>
        <w:widowControl w:val="0"/>
        <w:autoSpaceDE w:val="0"/>
        <w:autoSpaceDN w:val="0"/>
        <w:adjustRightInd w:val="0"/>
        <w:spacing w:line="240" w:lineRule="auto"/>
        <w:ind w:right="-20"/>
        <w:jc w:val="both"/>
        <w:rPr>
          <w:rFonts w:ascii="Cambria" w:hAnsi="Cambria" w:cs="Arial"/>
          <w:b/>
          <w:strike/>
          <w:highlight w:val="yellow"/>
          <w:lang w:val="ru-RU"/>
        </w:rPr>
      </w:pPr>
      <w:r w:rsidRPr="00A46CCF">
        <w:rPr>
          <w:rFonts w:ascii="Cambria" w:hAnsi="Cambria" w:cs="Arial"/>
          <w:b/>
          <w:strike/>
          <w:highlight w:val="yellow"/>
          <w:lang w:val="ru-RU"/>
        </w:rPr>
        <w:t>проверка</w:t>
      </w:r>
    </w:p>
    <w:p w:rsidR="00D15E24" w:rsidRPr="00A46CCF" w:rsidRDefault="00D15E24" w:rsidP="00D15E24">
      <w:pPr>
        <w:spacing w:line="240" w:lineRule="auto"/>
        <w:jc w:val="both"/>
        <w:rPr>
          <w:rFonts w:ascii="Cambria" w:hAnsi="Cambria" w:cs="Arial"/>
          <w:strike/>
          <w:lang w:val="ru-RU"/>
        </w:rPr>
      </w:pPr>
      <w:r w:rsidRPr="00A46CCF">
        <w:rPr>
          <w:rFonts w:ascii="Cambria" w:hAnsi="Cambria" w:cs="Arial"/>
          <w:strike/>
          <w:highlight w:val="yellow"/>
          <w:lang w:val="ru-RU"/>
        </w:rPr>
        <w:t xml:space="preserve">процедуры и исследования, необходимые </w:t>
      </w:r>
      <w:r w:rsidRPr="00A46CCF">
        <w:rPr>
          <w:rFonts w:ascii="Cambria" w:hAnsi="Cambria" w:cs="Arial"/>
          <w:i/>
          <w:strike/>
          <w:highlight w:val="yellow"/>
          <w:lang w:val="ru-RU"/>
        </w:rPr>
        <w:t>проверяющему органу</w:t>
      </w:r>
      <w:r w:rsidRPr="00A46CCF">
        <w:rPr>
          <w:rFonts w:ascii="Cambria" w:hAnsi="Cambria" w:cs="Arial"/>
          <w:strike/>
          <w:highlight w:val="yellow"/>
          <w:lang w:val="ru-RU"/>
        </w:rPr>
        <w:t xml:space="preserve"> (3.14), чтобы решить, можно ли продолжать эксплуатировать устройство безопасным образом либо оно требует каких-либо усовершенствований и/или устранения дефектов немедленно или в течение указанного срока.</w:t>
      </w:r>
    </w:p>
    <w:p w:rsidR="00A46CCF" w:rsidRPr="00E4059E" w:rsidRDefault="00A46CCF" w:rsidP="00A46CCF">
      <w:pPr>
        <w:spacing w:line="240" w:lineRule="auto"/>
        <w:jc w:val="both"/>
        <w:rPr>
          <w:rFonts w:ascii="Cambria" w:hAnsi="Cambria" w:cs="Arial"/>
          <w:b/>
          <w:strike/>
          <w:highlight w:val="yellow"/>
          <w:lang w:val="ru-RU"/>
        </w:rPr>
      </w:pPr>
      <w:r w:rsidRPr="00E4059E">
        <w:rPr>
          <w:rFonts w:ascii="Cambria" w:hAnsi="Cambria" w:cs="Arial"/>
          <w:b/>
          <w:strike/>
          <w:highlight w:val="yellow"/>
          <w:lang w:val="ru-RU"/>
        </w:rPr>
        <w:t>3.21</w:t>
      </w:r>
    </w:p>
    <w:p w:rsidR="00A46CCF" w:rsidRPr="00E4059E" w:rsidRDefault="00A46CCF" w:rsidP="00A46CCF">
      <w:pPr>
        <w:spacing w:line="240" w:lineRule="auto"/>
        <w:jc w:val="both"/>
        <w:rPr>
          <w:rFonts w:ascii="Cambria" w:hAnsi="Cambria" w:cs="Arial"/>
          <w:strike/>
          <w:highlight w:val="yellow"/>
          <w:lang w:val="ru-RU"/>
        </w:rPr>
      </w:pPr>
      <w:r w:rsidRPr="00E4059E">
        <w:rPr>
          <w:rFonts w:ascii="Cambria" w:hAnsi="Cambria" w:cs="Arial"/>
          <w:b/>
          <w:strike/>
          <w:highlight w:val="yellow"/>
          <w:lang w:val="ru-RU"/>
        </w:rPr>
        <w:t>орган, выдающий разрешение</w:t>
      </w:r>
    </w:p>
    <w:p w:rsidR="00A46CCF" w:rsidRPr="00E4059E" w:rsidRDefault="00A46CCF" w:rsidP="00A46CCF">
      <w:pPr>
        <w:spacing w:line="240" w:lineRule="auto"/>
        <w:jc w:val="both"/>
        <w:rPr>
          <w:rFonts w:ascii="Cambria" w:hAnsi="Cambria" w:cs="Arial"/>
          <w:strike/>
          <w:lang w:val="ru-RU"/>
        </w:rPr>
      </w:pPr>
      <w:r w:rsidRPr="00E4059E">
        <w:rPr>
          <w:rFonts w:ascii="Cambria" w:hAnsi="Cambria"/>
          <w:strike/>
          <w:highlight w:val="yellow"/>
          <w:lang w:val="ru-RU"/>
        </w:rPr>
        <w:t>национальный орган</w:t>
      </w:r>
      <w:r w:rsidRPr="00E4059E">
        <w:rPr>
          <w:rFonts w:ascii="Cambria" w:hAnsi="Cambria" w:cs="Arial"/>
          <w:strike/>
          <w:highlight w:val="yellow"/>
          <w:lang w:val="ru-RU"/>
        </w:rPr>
        <w:t xml:space="preserve"> или организация, по закону уполномоченные выдавать разрешение на эксплуатацию устройства для развлечений и сопутствующие документы.</w:t>
      </w:r>
    </w:p>
    <w:p w:rsidR="00BD24DD" w:rsidRPr="00E4059E" w:rsidRDefault="00BD24DD" w:rsidP="00BD24DD">
      <w:pPr>
        <w:widowControl w:val="0"/>
        <w:autoSpaceDE w:val="0"/>
        <w:autoSpaceDN w:val="0"/>
        <w:adjustRightInd w:val="0"/>
        <w:spacing w:line="240" w:lineRule="auto"/>
        <w:jc w:val="both"/>
        <w:rPr>
          <w:rFonts w:ascii="Cambria" w:hAnsi="Cambria" w:cs="Arial"/>
          <w:b/>
          <w:bCs/>
          <w:strike/>
          <w:lang w:val="ru-RU"/>
        </w:rPr>
      </w:pPr>
      <w:r w:rsidRPr="00E4059E">
        <w:rPr>
          <w:rFonts w:ascii="Cambria" w:hAnsi="Cambria" w:cs="Arial"/>
          <w:b/>
          <w:bCs/>
          <w:strike/>
          <w:lang w:val="ru-RU"/>
        </w:rPr>
        <w:t>3.22</w:t>
      </w:r>
    </w:p>
    <w:p w:rsidR="00BD24DD" w:rsidRPr="00E4059E" w:rsidRDefault="00BD24DD" w:rsidP="00BD24DD">
      <w:pPr>
        <w:widowControl w:val="0"/>
        <w:autoSpaceDE w:val="0"/>
        <w:autoSpaceDN w:val="0"/>
        <w:adjustRightInd w:val="0"/>
        <w:spacing w:line="240" w:lineRule="auto"/>
        <w:jc w:val="both"/>
        <w:rPr>
          <w:rFonts w:ascii="Cambria" w:hAnsi="Cambria" w:cs="Arial"/>
          <w:b/>
          <w:strike/>
          <w:lang w:val="ru-RU"/>
        </w:rPr>
      </w:pPr>
      <w:r w:rsidRPr="00E4059E">
        <w:rPr>
          <w:rFonts w:ascii="Cambria" w:hAnsi="Cambria" w:cs="Arial"/>
          <w:b/>
          <w:strike/>
          <w:lang w:val="ru-RU"/>
        </w:rPr>
        <w:t xml:space="preserve">запирание </w:t>
      </w:r>
      <w:r w:rsidRPr="00E4059E">
        <w:rPr>
          <w:rFonts w:ascii="Cambria" w:hAnsi="Cambria" w:cs="Arial"/>
          <w:b/>
          <w:strike/>
          <w:highlight w:val="yellow"/>
          <w:lang w:val="ru-RU"/>
        </w:rPr>
        <w:t>устройства фиксации</w:t>
      </w:r>
      <w:r w:rsidRPr="00E4059E">
        <w:rPr>
          <w:rFonts w:ascii="Cambria" w:hAnsi="Cambria" w:cs="Arial"/>
          <w:b/>
          <w:strike/>
          <w:lang w:val="ru-RU"/>
        </w:rPr>
        <w:t xml:space="preserve"> </w:t>
      </w:r>
    </w:p>
    <w:p w:rsidR="00BD24DD" w:rsidRPr="00501A53" w:rsidRDefault="00BD24DD" w:rsidP="00BD24DD">
      <w:pPr>
        <w:spacing w:line="240" w:lineRule="auto"/>
        <w:jc w:val="both"/>
        <w:rPr>
          <w:rFonts w:ascii="Cambria" w:hAnsi="Cambria" w:cs="Arial"/>
          <w:strike/>
          <w:lang w:val="ru-RU"/>
        </w:rPr>
      </w:pPr>
      <w:r w:rsidRPr="00501A53">
        <w:rPr>
          <w:rFonts w:ascii="Cambria" w:hAnsi="Cambria"/>
          <w:i/>
          <w:strike/>
          <w:highlight w:val="yellow"/>
          <w:lang w:val="ru-RU"/>
        </w:rPr>
        <w:t>устройство фиксации</w:t>
      </w:r>
      <w:r w:rsidRPr="00501A53">
        <w:rPr>
          <w:rFonts w:ascii="Cambria" w:hAnsi="Cambria"/>
          <w:strike/>
          <w:highlight w:val="yellow"/>
          <w:lang w:val="ru-RU"/>
        </w:rPr>
        <w:t xml:space="preserve"> (3.37), которое </w:t>
      </w:r>
      <w:r w:rsidRPr="00501A53">
        <w:rPr>
          <w:rFonts w:ascii="Cambria" w:hAnsi="Cambria" w:cs="Arial"/>
          <w:strike/>
          <w:highlight w:val="yellow"/>
          <w:lang w:val="ru-RU"/>
        </w:rPr>
        <w:t xml:space="preserve">надежно удерживается от открывания, кроме случаев намеренного воздействия </w:t>
      </w:r>
      <w:r w:rsidRPr="00501A53">
        <w:rPr>
          <w:rFonts w:ascii="Cambria" w:hAnsi="Cambria" w:cs="Arial"/>
          <w:i/>
          <w:strike/>
          <w:highlight w:val="yellow"/>
          <w:lang w:val="ru-RU"/>
        </w:rPr>
        <w:t>оператора</w:t>
      </w:r>
      <w:r w:rsidRPr="00501A53">
        <w:rPr>
          <w:rFonts w:ascii="Cambria" w:hAnsi="Cambria" w:cs="Arial"/>
          <w:strike/>
          <w:highlight w:val="yellow"/>
          <w:lang w:val="ru-RU"/>
        </w:rPr>
        <w:t xml:space="preserve"> (3.27) или иных способов, не доступных </w:t>
      </w:r>
      <w:r w:rsidRPr="00501A53">
        <w:rPr>
          <w:rFonts w:ascii="Cambria" w:hAnsi="Cambria" w:cs="Arial"/>
          <w:i/>
          <w:strike/>
          <w:highlight w:val="yellow"/>
          <w:lang w:val="ru-RU"/>
        </w:rPr>
        <w:t>пассажиру</w:t>
      </w:r>
      <w:r w:rsidRPr="00501A53">
        <w:rPr>
          <w:rFonts w:ascii="Cambria" w:hAnsi="Cambria" w:cs="Arial"/>
          <w:strike/>
          <w:highlight w:val="yellow"/>
          <w:lang w:val="ru-RU"/>
        </w:rPr>
        <w:t xml:space="preserve"> (3.28).</w:t>
      </w:r>
    </w:p>
    <w:p w:rsidR="00BD24DD" w:rsidRPr="00501A53" w:rsidRDefault="00BD24DD" w:rsidP="00BD24DD">
      <w:pPr>
        <w:spacing w:line="240" w:lineRule="auto"/>
        <w:jc w:val="both"/>
        <w:rPr>
          <w:rFonts w:ascii="Cambria" w:hAnsi="Cambria" w:cs="Arial"/>
          <w:strike/>
          <w:lang w:val="ru-RU"/>
        </w:rPr>
      </w:pPr>
      <w:r w:rsidRPr="00501A53">
        <w:rPr>
          <w:rFonts w:ascii="Cambria" w:hAnsi="Cambria" w:cs="Arial"/>
          <w:strike/>
          <w:highlight w:val="yellow"/>
          <w:lang w:val="ru-RU"/>
        </w:rPr>
        <w:lastRenderedPageBreak/>
        <w:t xml:space="preserve">ПРИМЕЧАНИЕ 1 к статье: способ, при помощи которого запертое </w:t>
      </w:r>
      <w:r w:rsidRPr="00501A53">
        <w:rPr>
          <w:rFonts w:ascii="Cambria" w:hAnsi="Cambria" w:cs="Arial"/>
          <w:i/>
          <w:strike/>
          <w:highlight w:val="yellow"/>
          <w:lang w:val="ru-RU"/>
        </w:rPr>
        <w:t>устройство фиксации</w:t>
      </w:r>
      <w:r w:rsidRPr="00501A53">
        <w:rPr>
          <w:rFonts w:ascii="Cambria" w:hAnsi="Cambria" w:cs="Arial"/>
          <w:strike/>
          <w:highlight w:val="yellow"/>
          <w:lang w:val="ru-RU"/>
        </w:rPr>
        <w:t xml:space="preserve"> (3.27) надежно удерживается от открывания, кроме случаев намеренного воздействия оператора или иных способов, не доступных </w:t>
      </w:r>
      <w:r w:rsidRPr="00501A53">
        <w:rPr>
          <w:rFonts w:ascii="Cambria" w:hAnsi="Cambria" w:cs="Arial"/>
          <w:i/>
          <w:strike/>
          <w:highlight w:val="yellow"/>
          <w:lang w:val="ru-RU"/>
        </w:rPr>
        <w:t>пассажиру</w:t>
      </w:r>
      <w:r w:rsidRPr="00501A53">
        <w:rPr>
          <w:rFonts w:ascii="Cambria" w:hAnsi="Cambria" w:cs="Arial"/>
          <w:strike/>
          <w:highlight w:val="yellow"/>
          <w:lang w:val="ru-RU"/>
        </w:rPr>
        <w:t xml:space="preserve"> (3.22).</w:t>
      </w:r>
    </w:p>
    <w:p w:rsidR="00BD24DD" w:rsidRPr="00E4059E" w:rsidRDefault="00BD24DD" w:rsidP="00BD24DD">
      <w:pPr>
        <w:widowControl w:val="0"/>
        <w:autoSpaceDE w:val="0"/>
        <w:autoSpaceDN w:val="0"/>
        <w:adjustRightInd w:val="0"/>
        <w:spacing w:line="240" w:lineRule="auto"/>
        <w:jc w:val="both"/>
        <w:rPr>
          <w:rFonts w:ascii="Cambria" w:hAnsi="Cambria" w:cs="Arial"/>
          <w:b/>
          <w:bCs/>
          <w:strike/>
          <w:highlight w:val="yellow"/>
          <w:lang w:val="ru-RU"/>
        </w:rPr>
      </w:pPr>
      <w:r w:rsidRPr="00E4059E">
        <w:rPr>
          <w:rFonts w:ascii="Cambria" w:hAnsi="Cambria" w:cs="Arial"/>
          <w:b/>
          <w:bCs/>
          <w:strike/>
          <w:highlight w:val="yellow"/>
          <w:lang w:val="ru-RU"/>
        </w:rPr>
        <w:t>3.23</w:t>
      </w:r>
    </w:p>
    <w:p w:rsidR="00BD24DD" w:rsidRPr="00E4059E" w:rsidRDefault="00BD24DD" w:rsidP="00BD24DD">
      <w:pPr>
        <w:widowControl w:val="0"/>
        <w:autoSpaceDE w:val="0"/>
        <w:autoSpaceDN w:val="0"/>
        <w:adjustRightInd w:val="0"/>
        <w:spacing w:line="240" w:lineRule="auto"/>
        <w:jc w:val="both"/>
        <w:rPr>
          <w:rFonts w:ascii="Cambria" w:hAnsi="Cambria" w:cs="Arial"/>
          <w:bCs/>
          <w:strike/>
          <w:highlight w:val="yellow"/>
          <w:lang w:val="ru-RU"/>
        </w:rPr>
      </w:pPr>
      <w:r w:rsidRPr="00E4059E">
        <w:rPr>
          <w:rFonts w:ascii="Cambria" w:hAnsi="Cambria" w:cs="Arial"/>
          <w:b/>
          <w:bCs/>
          <w:strike/>
          <w:highlight w:val="yellow"/>
          <w:lang w:val="ru-RU"/>
        </w:rPr>
        <w:t>компонент механизма</w:t>
      </w:r>
    </w:p>
    <w:p w:rsidR="00BD24DD" w:rsidRPr="00501A53" w:rsidRDefault="00BD24DD" w:rsidP="00BD24DD">
      <w:pPr>
        <w:widowControl w:val="0"/>
        <w:autoSpaceDE w:val="0"/>
        <w:autoSpaceDN w:val="0"/>
        <w:adjustRightInd w:val="0"/>
        <w:spacing w:line="240" w:lineRule="auto"/>
        <w:jc w:val="both"/>
        <w:rPr>
          <w:rFonts w:ascii="Cambria" w:hAnsi="Cambria" w:cs="Arial"/>
          <w:bCs/>
          <w:strike/>
          <w:lang w:val="ru-RU"/>
        </w:rPr>
      </w:pPr>
      <w:r w:rsidRPr="00501A53">
        <w:rPr>
          <w:rFonts w:ascii="Cambria" w:hAnsi="Cambria" w:cs="Arial"/>
          <w:bCs/>
          <w:strike/>
          <w:highlight w:val="yellow"/>
          <w:lang w:val="ru-RU"/>
        </w:rPr>
        <w:t>компонент, который образует часть агрегата, в котором, по крайней мере, один компонент движется (за исключением вибрации и деформации).</w:t>
      </w:r>
    </w:p>
    <w:p w:rsidR="002E170A" w:rsidRPr="00E4059E" w:rsidRDefault="002E170A" w:rsidP="002E170A">
      <w:pPr>
        <w:widowControl w:val="0"/>
        <w:autoSpaceDE w:val="0"/>
        <w:autoSpaceDN w:val="0"/>
        <w:adjustRightInd w:val="0"/>
        <w:spacing w:line="240" w:lineRule="auto"/>
        <w:ind w:right="-20"/>
        <w:jc w:val="both"/>
        <w:rPr>
          <w:rFonts w:ascii="Cambria" w:hAnsi="Cambria" w:cs="Arial"/>
          <w:b/>
          <w:bCs/>
          <w:strike/>
          <w:lang w:val="ru-RU"/>
        </w:rPr>
      </w:pPr>
      <w:r w:rsidRPr="00E4059E">
        <w:rPr>
          <w:rFonts w:ascii="Cambria" w:hAnsi="Cambria" w:cs="Arial"/>
          <w:b/>
          <w:bCs/>
          <w:strike/>
          <w:lang w:val="ru-RU"/>
        </w:rPr>
        <w:t>3.24</w:t>
      </w:r>
      <w:r w:rsidRPr="00E4059E">
        <w:rPr>
          <w:rFonts w:ascii="Cambria" w:hAnsi="Cambria" w:cs="Arial"/>
          <w:b/>
          <w:bCs/>
          <w:strike/>
          <w:lang w:val="ru-RU"/>
        </w:rPr>
        <w:tab/>
      </w:r>
    </w:p>
    <w:p w:rsidR="002E170A" w:rsidRPr="00E4059E" w:rsidRDefault="002E170A" w:rsidP="002E170A">
      <w:pPr>
        <w:widowControl w:val="0"/>
        <w:autoSpaceDE w:val="0"/>
        <w:autoSpaceDN w:val="0"/>
        <w:adjustRightInd w:val="0"/>
        <w:spacing w:line="240" w:lineRule="auto"/>
        <w:ind w:right="-20"/>
        <w:jc w:val="both"/>
        <w:rPr>
          <w:rFonts w:ascii="Cambria" w:hAnsi="Cambria" w:cs="Arial"/>
          <w:b/>
          <w:strike/>
          <w:lang w:val="ru-RU"/>
        </w:rPr>
      </w:pPr>
      <w:r w:rsidRPr="00E4059E">
        <w:rPr>
          <w:rFonts w:ascii="Cambria" w:hAnsi="Cambria" w:cs="Arial"/>
          <w:b/>
          <w:strike/>
          <w:lang w:val="ru-RU"/>
        </w:rPr>
        <w:t>крупная модификация</w:t>
      </w:r>
    </w:p>
    <w:p w:rsidR="002E170A" w:rsidRPr="00501A53" w:rsidRDefault="002E170A" w:rsidP="002E170A">
      <w:pPr>
        <w:spacing w:line="240" w:lineRule="auto"/>
        <w:jc w:val="both"/>
        <w:rPr>
          <w:rFonts w:ascii="Cambria" w:hAnsi="Cambria" w:cs="Arial"/>
          <w:strike/>
          <w:lang w:val="ru-RU"/>
        </w:rPr>
      </w:pPr>
      <w:r w:rsidRPr="00501A53">
        <w:rPr>
          <w:rFonts w:ascii="Cambria" w:hAnsi="Cambria" w:cs="Arial"/>
          <w:strike/>
          <w:lang w:val="ru-RU"/>
        </w:rPr>
        <w:t xml:space="preserve">касающееся безопасности изменение в конструкции или программном обеспечении </w:t>
      </w:r>
      <w:r w:rsidRPr="00501A53">
        <w:rPr>
          <w:rFonts w:ascii="Cambria" w:hAnsi="Cambria" w:cs="Arial"/>
          <w:i/>
          <w:strike/>
          <w:lang w:val="ru-RU"/>
        </w:rPr>
        <w:t xml:space="preserve">устройства </w:t>
      </w:r>
      <w:r w:rsidRPr="00501A53">
        <w:rPr>
          <w:rFonts w:ascii="Cambria" w:hAnsi="Cambria" w:cs="Arial"/>
          <w:i/>
          <w:strike/>
          <w:highlight w:val="yellow"/>
          <w:lang w:val="ru-RU"/>
        </w:rPr>
        <w:t>для развлечений</w:t>
      </w:r>
      <w:r w:rsidRPr="00501A53">
        <w:rPr>
          <w:rFonts w:ascii="Cambria" w:hAnsi="Cambria" w:cs="Arial"/>
          <w:strike/>
          <w:highlight w:val="yellow"/>
          <w:lang w:val="ru-RU"/>
        </w:rPr>
        <w:t xml:space="preserve"> (3.1)</w:t>
      </w:r>
      <w:r w:rsidRPr="00501A53">
        <w:rPr>
          <w:rFonts w:ascii="Cambria" w:hAnsi="Cambria" w:cs="Arial"/>
          <w:strike/>
          <w:lang w:val="ru-RU"/>
        </w:rPr>
        <w:t xml:space="preserve">, в том числе внедрение нового </w:t>
      </w:r>
      <w:r w:rsidRPr="00501A53">
        <w:rPr>
          <w:rFonts w:ascii="Cambria" w:hAnsi="Cambria" w:cs="Arial"/>
          <w:i/>
          <w:strike/>
          <w:lang w:val="ru-RU"/>
        </w:rPr>
        <w:t xml:space="preserve">компонента, связанного с безопасностью </w:t>
      </w:r>
      <w:r w:rsidRPr="00501A53">
        <w:rPr>
          <w:rFonts w:ascii="Cambria" w:hAnsi="Cambria" w:cs="Arial"/>
          <w:strike/>
          <w:highlight w:val="yellow"/>
          <w:lang w:val="ru-RU"/>
        </w:rPr>
        <w:t>(3.41)</w:t>
      </w:r>
      <w:r w:rsidRPr="00501A53">
        <w:rPr>
          <w:rFonts w:ascii="Cambria" w:hAnsi="Cambria" w:cs="Arial"/>
          <w:strike/>
          <w:lang w:val="ru-RU"/>
        </w:rPr>
        <w:t xml:space="preserve">, или замена </w:t>
      </w:r>
      <w:r w:rsidR="004D101A" w:rsidRPr="00501A53">
        <w:rPr>
          <w:rFonts w:ascii="Cambria" w:hAnsi="Cambria" w:cs="Arial"/>
          <w:i/>
          <w:strike/>
          <w:highlight w:val="yellow"/>
          <w:lang w:val="ru-RU"/>
        </w:rPr>
        <w:t>компонента, связанного с безопасностью</w:t>
      </w:r>
      <w:r w:rsidR="004D101A" w:rsidRPr="00501A53">
        <w:rPr>
          <w:rFonts w:ascii="Cambria" w:hAnsi="Cambria" w:cs="Arial"/>
          <w:i/>
          <w:strike/>
          <w:lang w:val="ru-RU"/>
        </w:rPr>
        <w:t xml:space="preserve"> </w:t>
      </w:r>
      <w:r w:rsidR="004D101A" w:rsidRPr="00501A53">
        <w:rPr>
          <w:rFonts w:ascii="Cambria" w:hAnsi="Cambria" w:cs="Arial"/>
          <w:strike/>
          <w:highlight w:val="yellow"/>
          <w:lang w:val="ru-RU"/>
        </w:rPr>
        <w:t>(3.41)</w:t>
      </w:r>
      <w:r w:rsidRPr="00501A53">
        <w:rPr>
          <w:rFonts w:ascii="Cambria" w:hAnsi="Cambria" w:cs="Arial"/>
          <w:strike/>
          <w:lang w:val="ru-RU"/>
        </w:rPr>
        <w:t>, результатом чего является отклонение от технических характеристик проекта.</w:t>
      </w:r>
    </w:p>
    <w:p w:rsidR="00D15E24" w:rsidRPr="00D15E24" w:rsidRDefault="00D15E24" w:rsidP="00D15E24">
      <w:pPr>
        <w:widowControl w:val="0"/>
        <w:autoSpaceDE w:val="0"/>
        <w:autoSpaceDN w:val="0"/>
        <w:adjustRightInd w:val="0"/>
        <w:spacing w:line="240" w:lineRule="auto"/>
        <w:ind w:right="-20"/>
        <w:jc w:val="both"/>
        <w:rPr>
          <w:rFonts w:ascii="Cambria" w:hAnsi="Cambria" w:cs="Arial"/>
          <w:b/>
          <w:bCs/>
          <w:lang w:val="ru-RU"/>
        </w:rPr>
      </w:pPr>
      <w:r w:rsidRPr="00D15E24">
        <w:rPr>
          <w:rFonts w:ascii="Cambria" w:hAnsi="Cambria" w:cs="Arial"/>
          <w:b/>
          <w:bCs/>
          <w:lang w:val="ru-RU"/>
        </w:rPr>
        <w:t>3.</w:t>
      </w:r>
      <w:r w:rsidR="004D101A">
        <w:rPr>
          <w:rFonts w:ascii="Cambria" w:hAnsi="Cambria" w:cs="Arial"/>
          <w:b/>
          <w:bCs/>
          <w:lang w:val="ru-RU"/>
        </w:rPr>
        <w:t>25</w:t>
      </w:r>
    </w:p>
    <w:p w:rsid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изготовитель</w:t>
      </w:r>
    </w:p>
    <w:p w:rsidR="00501A53" w:rsidRPr="00501A53" w:rsidRDefault="00501A53" w:rsidP="00501A53">
      <w:pPr>
        <w:widowControl w:val="0"/>
        <w:autoSpaceDE w:val="0"/>
        <w:autoSpaceDN w:val="0"/>
        <w:adjustRightInd w:val="0"/>
        <w:spacing w:line="240" w:lineRule="auto"/>
        <w:jc w:val="both"/>
        <w:rPr>
          <w:rFonts w:ascii="Cambria" w:hAnsi="Cambria" w:cs="Arial"/>
          <w:lang w:val="ru-RU"/>
        </w:rPr>
      </w:pPr>
      <w:r w:rsidRPr="00501A53">
        <w:rPr>
          <w:rFonts w:ascii="Cambria" w:hAnsi="Cambria" w:cs="Arial"/>
          <w:strike/>
          <w:highlight w:val="green"/>
          <w:lang w:val="ru-RU"/>
        </w:rPr>
        <w:t>любое</w:t>
      </w:r>
      <w:r w:rsidRPr="00501A53">
        <w:rPr>
          <w:rFonts w:ascii="Cambria" w:hAnsi="Cambria" w:cs="Arial"/>
          <w:lang w:val="ru-RU"/>
        </w:rPr>
        <w:t xml:space="preserve"> физическое или юридическое лицо, отвечающее за </w:t>
      </w:r>
      <w:r w:rsidRPr="00501A53">
        <w:rPr>
          <w:rFonts w:ascii="Cambria" w:hAnsi="Cambria" w:cs="Arial"/>
          <w:strike/>
          <w:highlight w:val="magenta"/>
          <w:lang w:val="ru-RU"/>
        </w:rPr>
        <w:t>проектирование</w:t>
      </w:r>
      <w:r w:rsidRPr="00501A53">
        <w:rPr>
          <w:rFonts w:ascii="Cambria" w:hAnsi="Cambria" w:cs="Arial"/>
          <w:lang w:val="ru-RU"/>
        </w:rPr>
        <w:t xml:space="preserve"> и изготовление изделия с целью его размещения на рынке под своим именем</w:t>
      </w:r>
      <w:proofErr w:type="gramStart"/>
      <w:r w:rsidRPr="00501A53">
        <w:rPr>
          <w:rFonts w:ascii="Cambria" w:hAnsi="Cambria" w:cs="Arial"/>
          <w:lang w:val="ru-RU"/>
        </w:rPr>
        <w:t>.</w:t>
      </w:r>
      <w:proofErr w:type="gramEnd"/>
      <w:r w:rsidRPr="00501A53">
        <w:rPr>
          <w:rFonts w:ascii="Cambria" w:hAnsi="Cambria" w:cs="Arial"/>
          <w:lang w:val="ru-RU"/>
        </w:rPr>
        <w:t xml:space="preserve"> </w:t>
      </w:r>
      <w:r w:rsidRPr="00501A53">
        <w:rPr>
          <w:rFonts w:ascii="Cambria" w:hAnsi="Cambria" w:cs="Arial"/>
          <w:highlight w:val="magenta"/>
          <w:lang w:val="ru-RU"/>
        </w:rPr>
        <w:t>(</w:t>
      </w:r>
      <w:proofErr w:type="gramStart"/>
      <w:r w:rsidRPr="00501A53">
        <w:rPr>
          <w:rFonts w:ascii="Cambria" w:hAnsi="Cambria" w:cs="Arial"/>
          <w:highlight w:val="magenta"/>
          <w:lang w:val="ru-RU"/>
        </w:rPr>
        <w:t>и</w:t>
      </w:r>
      <w:proofErr w:type="gramEnd"/>
      <w:r w:rsidRPr="00501A53">
        <w:rPr>
          <w:rFonts w:ascii="Cambria" w:hAnsi="Cambria" w:cs="Arial"/>
          <w:highlight w:val="magenta"/>
          <w:lang w:val="ru-RU"/>
        </w:rPr>
        <w:t>меется термин проектировщик)</w:t>
      </w:r>
    </w:p>
    <w:p w:rsidR="00D15E24" w:rsidRPr="00501A53" w:rsidRDefault="00D15E24" w:rsidP="00D15E24">
      <w:pPr>
        <w:widowControl w:val="0"/>
        <w:autoSpaceDE w:val="0"/>
        <w:autoSpaceDN w:val="0"/>
        <w:adjustRightInd w:val="0"/>
        <w:spacing w:line="240" w:lineRule="auto"/>
        <w:ind w:right="-20"/>
        <w:jc w:val="both"/>
        <w:rPr>
          <w:rFonts w:ascii="Cambria" w:hAnsi="Cambria" w:cs="Arial"/>
          <w:strike/>
          <w:lang w:val="ru-RU"/>
        </w:rPr>
      </w:pPr>
      <w:r w:rsidRPr="00501A53">
        <w:rPr>
          <w:rFonts w:ascii="Cambria" w:hAnsi="Cambria" w:cs="Arial"/>
          <w:strike/>
          <w:lang w:val="ru-RU"/>
        </w:rPr>
        <w:t>любое физическое или юридическое лицо, отвечающее за проектирование и изготовление изделия с целью его размещения на рынке под своим именем.</w:t>
      </w:r>
    </w:p>
    <w:p w:rsidR="00D15E24" w:rsidRPr="00D15E24" w:rsidRDefault="00D15E24" w:rsidP="00D15E24">
      <w:pPr>
        <w:spacing w:line="240" w:lineRule="auto"/>
        <w:jc w:val="both"/>
        <w:rPr>
          <w:rFonts w:ascii="Cambria" w:hAnsi="Cambria" w:cs="Arial"/>
          <w:sz w:val="20"/>
          <w:lang w:val="ru-RU"/>
        </w:rPr>
      </w:pPr>
      <w:r w:rsidRPr="00D15E24">
        <w:rPr>
          <w:rFonts w:ascii="Cambria" w:hAnsi="Cambria" w:cs="Arial"/>
          <w:sz w:val="20"/>
          <w:lang w:val="ru-RU"/>
        </w:rPr>
        <w:t>ПРИМЕЧАНИЕ 1 к статье: любого экономического субъекта, который либо размещает продукт на рынке под своим именем или торговой маркой, либо модифицирует продукт таким образом, что может быть затронуто соответствие действующим требованиям, следует считать изготовителем, и он должен принять на себя обязательства изготовителя.</w:t>
      </w:r>
    </w:p>
    <w:p w:rsidR="004D101A" w:rsidRPr="00D15E24" w:rsidRDefault="004D101A" w:rsidP="004D101A">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3.2</w:t>
      </w:r>
      <w:r>
        <w:rPr>
          <w:rFonts w:ascii="Cambria" w:hAnsi="Cambria" w:cs="Arial"/>
          <w:b/>
          <w:lang w:val="ru-RU"/>
        </w:rPr>
        <w:t>6</w:t>
      </w:r>
      <w:r w:rsidRPr="00D15E24">
        <w:rPr>
          <w:rFonts w:ascii="Cambria" w:hAnsi="Cambria" w:cs="Arial"/>
          <w:b/>
          <w:lang w:val="ru-RU"/>
        </w:rPr>
        <w:tab/>
      </w:r>
    </w:p>
    <w:p w:rsidR="004D101A" w:rsidRPr="00D15E24" w:rsidRDefault="004D101A" w:rsidP="004D101A">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 xml:space="preserve">оценка риска при эксплуатации и использовании </w:t>
      </w:r>
    </w:p>
    <w:p w:rsidR="004D101A" w:rsidRPr="00D15E24" w:rsidRDefault="004D101A" w:rsidP="004D101A">
      <w:pPr>
        <w:widowControl w:val="0"/>
        <w:autoSpaceDE w:val="0"/>
        <w:autoSpaceDN w:val="0"/>
        <w:adjustRightInd w:val="0"/>
        <w:spacing w:line="240" w:lineRule="auto"/>
        <w:ind w:right="-20"/>
        <w:jc w:val="both"/>
        <w:rPr>
          <w:rFonts w:ascii="Cambria" w:hAnsi="Cambria" w:cs="Arial"/>
          <w:b/>
          <w:lang w:val="ru-RU"/>
        </w:rPr>
      </w:pPr>
      <w:r w:rsidRPr="009F1978">
        <w:rPr>
          <w:rFonts w:ascii="Cambria" w:hAnsi="Cambria" w:cs="Arial"/>
          <w:b/>
          <w:lang w:val="en-US"/>
        </w:rPr>
        <w:t>OURA</w:t>
      </w:r>
    </w:p>
    <w:p w:rsidR="004D101A" w:rsidRPr="00D15E24" w:rsidRDefault="004D101A" w:rsidP="004D101A">
      <w:pPr>
        <w:spacing w:line="240" w:lineRule="auto"/>
        <w:jc w:val="both"/>
        <w:rPr>
          <w:rFonts w:ascii="Cambria" w:hAnsi="Cambria" w:cs="Arial"/>
          <w:lang w:val="ru-RU"/>
        </w:rPr>
      </w:pPr>
      <w:r w:rsidRPr="00D15E24">
        <w:rPr>
          <w:rFonts w:ascii="Cambria" w:hAnsi="Cambria" w:cs="Arial"/>
          <w:lang w:val="ru-RU"/>
        </w:rPr>
        <w:t xml:space="preserve">документ, подготавливаемый </w:t>
      </w:r>
      <w:r w:rsidRPr="004D101A">
        <w:rPr>
          <w:rFonts w:ascii="Cambria" w:hAnsi="Cambria" w:cs="Arial"/>
          <w:i/>
          <w:lang w:val="ru-RU"/>
        </w:rPr>
        <w:t>администратором</w:t>
      </w:r>
      <w:r>
        <w:rPr>
          <w:rFonts w:ascii="Cambria" w:hAnsi="Cambria" w:cs="Arial"/>
          <w:lang w:val="ru-RU"/>
        </w:rPr>
        <w:t xml:space="preserve"> </w:t>
      </w:r>
      <w:r w:rsidRPr="004D101A">
        <w:rPr>
          <w:rFonts w:ascii="Cambria" w:hAnsi="Cambria" w:cs="Arial"/>
          <w:highlight w:val="yellow"/>
          <w:lang w:val="ru-RU"/>
        </w:rPr>
        <w:t>(3.7)</w:t>
      </w:r>
      <w:r w:rsidRPr="00D15E24">
        <w:rPr>
          <w:rFonts w:ascii="Cambria" w:hAnsi="Cambria" w:cs="Arial"/>
          <w:lang w:val="ru-RU"/>
        </w:rPr>
        <w:t xml:space="preserve">, в котором подробно рассматриваются все учитываемые риски, присущие устройству </w:t>
      </w:r>
      <w:r w:rsidR="0040005E" w:rsidRPr="0040005E">
        <w:rPr>
          <w:rFonts w:ascii="Cambria" w:hAnsi="Cambria" w:cs="Arial"/>
          <w:highlight w:val="yellow"/>
          <w:lang w:val="ru-RU"/>
        </w:rPr>
        <w:t>для развлечений</w:t>
      </w:r>
      <w:r w:rsidR="0040005E">
        <w:rPr>
          <w:rFonts w:ascii="Cambria" w:hAnsi="Cambria" w:cs="Arial"/>
          <w:lang w:val="ru-RU"/>
        </w:rPr>
        <w:t xml:space="preserve"> </w:t>
      </w:r>
      <w:r w:rsidRPr="00D15E24">
        <w:rPr>
          <w:rFonts w:ascii="Cambria" w:hAnsi="Cambria" w:cs="Arial"/>
          <w:lang w:val="ru-RU"/>
        </w:rPr>
        <w:t xml:space="preserve">во всех режимах эксплуатации </w:t>
      </w:r>
      <w:r w:rsidRPr="0040005E">
        <w:rPr>
          <w:rFonts w:ascii="Cambria" w:hAnsi="Cambria" w:cs="Arial"/>
          <w:strike/>
          <w:highlight w:val="yellow"/>
          <w:lang w:val="ru-RU"/>
        </w:rPr>
        <w:t>в конкретном месте установки</w:t>
      </w:r>
      <w:r w:rsidRPr="00D15E24">
        <w:rPr>
          <w:rFonts w:ascii="Cambria" w:hAnsi="Cambria" w:cs="Arial"/>
          <w:lang w:val="ru-RU"/>
        </w:rPr>
        <w:t>, а также меры, принимаемые для снижения этих рисков.</w:t>
      </w:r>
    </w:p>
    <w:p w:rsidR="00D15E24" w:rsidRPr="00D15E24" w:rsidRDefault="00D15E24" w:rsidP="00D15E24">
      <w:pPr>
        <w:spacing w:line="240" w:lineRule="auto"/>
        <w:jc w:val="both"/>
        <w:rPr>
          <w:rFonts w:ascii="Cambria" w:hAnsi="Cambria" w:cs="Arial"/>
          <w:b/>
          <w:lang w:val="ru-RU"/>
        </w:rPr>
      </w:pPr>
      <w:r w:rsidRPr="00D15E24">
        <w:rPr>
          <w:rFonts w:ascii="Cambria" w:hAnsi="Cambria" w:cs="Arial"/>
          <w:b/>
          <w:lang w:val="ru-RU"/>
        </w:rPr>
        <w:t>3.2</w:t>
      </w:r>
      <w:r w:rsidR="0040005E">
        <w:rPr>
          <w:rFonts w:ascii="Cambria" w:hAnsi="Cambria" w:cs="Arial"/>
          <w:b/>
          <w:lang w:val="ru-RU"/>
        </w:rPr>
        <w:t>7</w:t>
      </w:r>
    </w:p>
    <w:p w:rsidR="00D15E24" w:rsidRPr="00D15E24" w:rsidRDefault="00D15E24" w:rsidP="00D15E24">
      <w:pPr>
        <w:spacing w:line="240" w:lineRule="auto"/>
        <w:jc w:val="both"/>
        <w:rPr>
          <w:rFonts w:ascii="Cambria" w:hAnsi="Cambria" w:cs="Arial"/>
          <w:lang w:val="ru-RU"/>
        </w:rPr>
      </w:pPr>
      <w:r w:rsidRPr="00D15E24">
        <w:rPr>
          <w:rFonts w:ascii="Cambria" w:hAnsi="Cambria" w:cs="Arial"/>
          <w:b/>
          <w:lang w:val="ru-RU"/>
        </w:rPr>
        <w:t>оператор</w:t>
      </w:r>
    </w:p>
    <w:p w:rsidR="00D15E24" w:rsidRPr="00D15E24" w:rsidRDefault="0040005E" w:rsidP="00D15E24">
      <w:pPr>
        <w:spacing w:line="240" w:lineRule="auto"/>
        <w:jc w:val="both"/>
        <w:rPr>
          <w:rFonts w:ascii="Cambria" w:hAnsi="Cambria" w:cs="Arial"/>
          <w:lang w:val="ru-RU"/>
        </w:rPr>
      </w:pPr>
      <w:r w:rsidRPr="0040005E">
        <w:rPr>
          <w:rFonts w:ascii="Cambria" w:hAnsi="Cambria" w:cs="Arial"/>
          <w:highlight w:val="yellow"/>
          <w:lang w:val="ru-RU"/>
        </w:rPr>
        <w:t>обученное</w:t>
      </w:r>
      <w:r>
        <w:rPr>
          <w:rFonts w:ascii="Cambria" w:hAnsi="Cambria" w:cs="Arial"/>
          <w:lang w:val="ru-RU"/>
        </w:rPr>
        <w:t xml:space="preserve"> </w:t>
      </w:r>
      <w:r w:rsidR="00D15E24" w:rsidRPr="00D15E24">
        <w:rPr>
          <w:rFonts w:ascii="Cambria" w:hAnsi="Cambria" w:cs="Arial"/>
          <w:lang w:val="ru-RU"/>
        </w:rPr>
        <w:t xml:space="preserve">лицо, назначенное </w:t>
      </w:r>
      <w:r w:rsidR="00D15E24" w:rsidRPr="0040005E">
        <w:rPr>
          <w:rFonts w:ascii="Cambria" w:hAnsi="Cambria" w:cs="Arial"/>
          <w:i/>
          <w:lang w:val="ru-RU"/>
        </w:rPr>
        <w:t>администратором</w:t>
      </w:r>
      <w:r>
        <w:rPr>
          <w:rFonts w:ascii="Cambria" w:hAnsi="Cambria" w:cs="Arial"/>
          <w:lang w:val="ru-RU"/>
        </w:rPr>
        <w:t xml:space="preserve"> </w:t>
      </w:r>
      <w:r w:rsidRPr="0040005E">
        <w:rPr>
          <w:rFonts w:ascii="Cambria" w:hAnsi="Cambria" w:cs="Arial"/>
          <w:highlight w:val="yellow"/>
          <w:lang w:val="ru-RU"/>
        </w:rPr>
        <w:t>(3.7)</w:t>
      </w:r>
      <w:r w:rsidR="00D15E24" w:rsidRPr="00D15E24">
        <w:rPr>
          <w:rFonts w:ascii="Cambria" w:hAnsi="Cambria" w:cs="Arial"/>
          <w:lang w:val="ru-RU"/>
        </w:rPr>
        <w:t xml:space="preserve"> отвечать за работу </w:t>
      </w:r>
      <w:r w:rsidR="00D15E24" w:rsidRPr="0040005E">
        <w:rPr>
          <w:rFonts w:ascii="Cambria" w:hAnsi="Cambria" w:cs="Arial"/>
          <w:i/>
          <w:lang w:val="ru-RU"/>
        </w:rPr>
        <w:t xml:space="preserve">устройства </w:t>
      </w:r>
      <w:r w:rsidRPr="0040005E">
        <w:rPr>
          <w:rFonts w:ascii="Cambria" w:hAnsi="Cambria" w:cs="Arial"/>
          <w:i/>
          <w:highlight w:val="yellow"/>
          <w:lang w:val="ru-RU"/>
        </w:rPr>
        <w:t>для развлечений</w:t>
      </w:r>
      <w:r w:rsidRPr="0040005E">
        <w:rPr>
          <w:rFonts w:ascii="Cambria" w:hAnsi="Cambria" w:cs="Arial"/>
          <w:highlight w:val="yellow"/>
          <w:lang w:val="ru-RU"/>
        </w:rPr>
        <w:t xml:space="preserve"> (3.1)</w:t>
      </w:r>
      <w:r>
        <w:rPr>
          <w:rFonts w:ascii="Cambria" w:hAnsi="Cambria" w:cs="Arial"/>
          <w:lang w:val="ru-RU"/>
        </w:rPr>
        <w:t xml:space="preserve">, </w:t>
      </w:r>
      <w:r w:rsidR="00D15E24" w:rsidRPr="0040005E">
        <w:rPr>
          <w:rFonts w:ascii="Cambria" w:hAnsi="Cambria" w:cs="Arial"/>
          <w:strike/>
          <w:highlight w:val="yellow"/>
          <w:lang w:val="ru-RU"/>
        </w:rPr>
        <w:t>на протяжении всего времени, в течение которого устройство</w:t>
      </w:r>
      <w:r w:rsidR="00D15E24" w:rsidRPr="00D15E24">
        <w:rPr>
          <w:rFonts w:ascii="Cambria" w:hAnsi="Cambria" w:cs="Arial"/>
          <w:lang w:val="ru-RU"/>
        </w:rPr>
        <w:t xml:space="preserve"> </w:t>
      </w:r>
      <w:r>
        <w:rPr>
          <w:rFonts w:ascii="Cambria" w:hAnsi="Cambria" w:cs="Arial"/>
          <w:lang w:val="ru-RU"/>
        </w:rPr>
        <w:t xml:space="preserve">когда оно </w:t>
      </w:r>
      <w:r w:rsidR="00D15E24" w:rsidRPr="00D15E24">
        <w:rPr>
          <w:rFonts w:ascii="Cambria" w:hAnsi="Cambria" w:cs="Arial"/>
          <w:lang w:val="ru-RU"/>
        </w:rPr>
        <w:t>должно быть доступно для посетителей.</w:t>
      </w:r>
    </w:p>
    <w:p w:rsidR="00E5076D" w:rsidRDefault="00E5076D" w:rsidP="00D15E24">
      <w:pPr>
        <w:widowControl w:val="0"/>
        <w:autoSpaceDE w:val="0"/>
        <w:autoSpaceDN w:val="0"/>
        <w:adjustRightInd w:val="0"/>
        <w:spacing w:line="240" w:lineRule="auto"/>
        <w:ind w:right="-20"/>
        <w:jc w:val="both"/>
        <w:rPr>
          <w:rFonts w:ascii="Cambria" w:hAnsi="Cambria" w:cs="Arial"/>
          <w:b/>
          <w:lang w:val="ru-RU"/>
        </w:rPr>
      </w:pPr>
    </w:p>
    <w:p w:rsidR="00E5076D" w:rsidRDefault="00E5076D" w:rsidP="00D15E24">
      <w:pPr>
        <w:widowControl w:val="0"/>
        <w:autoSpaceDE w:val="0"/>
        <w:autoSpaceDN w:val="0"/>
        <w:adjustRightInd w:val="0"/>
        <w:spacing w:line="240" w:lineRule="auto"/>
        <w:ind w:right="-20"/>
        <w:jc w:val="both"/>
        <w:rPr>
          <w:rFonts w:ascii="Cambria" w:hAnsi="Cambria" w:cs="Arial"/>
          <w:b/>
          <w:lang w:val="ru-RU"/>
        </w:rPr>
      </w:pPr>
    </w:p>
    <w:p w:rsidR="00E5076D" w:rsidRDefault="00E5076D" w:rsidP="00D15E24">
      <w:pPr>
        <w:widowControl w:val="0"/>
        <w:autoSpaceDE w:val="0"/>
        <w:autoSpaceDN w:val="0"/>
        <w:adjustRightInd w:val="0"/>
        <w:spacing w:line="240" w:lineRule="auto"/>
        <w:ind w:right="-20"/>
        <w:jc w:val="both"/>
        <w:rPr>
          <w:rFonts w:ascii="Cambria" w:hAnsi="Cambria" w:cs="Arial"/>
          <w:b/>
          <w:lang w:val="ru-RU"/>
        </w:rPr>
      </w:pPr>
    </w:p>
    <w:p w:rsidR="00D15E24" w:rsidRP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lastRenderedPageBreak/>
        <w:t>3.2</w:t>
      </w:r>
      <w:r w:rsidR="0040005E">
        <w:rPr>
          <w:rFonts w:ascii="Cambria" w:hAnsi="Cambria" w:cs="Arial"/>
          <w:b/>
          <w:lang w:val="ru-RU"/>
        </w:rPr>
        <w:t>8</w:t>
      </w:r>
      <w:r w:rsidRPr="00D15E24">
        <w:rPr>
          <w:rFonts w:ascii="Cambria" w:hAnsi="Cambria" w:cs="Arial"/>
          <w:b/>
          <w:lang w:val="ru-RU"/>
        </w:rPr>
        <w:tab/>
      </w:r>
    </w:p>
    <w:p w:rsidR="00D15E24" w:rsidRP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пассажир</w:t>
      </w:r>
    </w:p>
    <w:p w:rsidR="00D15E24" w:rsidRPr="003C0072" w:rsidRDefault="00D15E24" w:rsidP="00D15E24">
      <w:pPr>
        <w:widowControl w:val="0"/>
        <w:autoSpaceDE w:val="0"/>
        <w:autoSpaceDN w:val="0"/>
        <w:adjustRightInd w:val="0"/>
        <w:spacing w:line="240" w:lineRule="auto"/>
        <w:ind w:right="-20"/>
        <w:jc w:val="both"/>
        <w:rPr>
          <w:rFonts w:ascii="Cambria" w:hAnsi="Cambria" w:cs="Arial"/>
          <w:b/>
          <w:lang w:val="ru-RU"/>
        </w:rPr>
      </w:pPr>
      <w:r w:rsidRPr="003C0072">
        <w:rPr>
          <w:rFonts w:ascii="Cambria" w:hAnsi="Cambria" w:cs="Arial"/>
          <w:b/>
          <w:lang w:val="ru-RU"/>
        </w:rPr>
        <w:t>посетитель</w:t>
      </w:r>
    </w:p>
    <w:p w:rsidR="00D15E24" w:rsidRPr="00D15E24" w:rsidRDefault="00D15E24" w:rsidP="00D15E24">
      <w:pPr>
        <w:spacing w:line="240" w:lineRule="auto"/>
        <w:jc w:val="both"/>
        <w:rPr>
          <w:rFonts w:ascii="Cambria" w:hAnsi="Cambria" w:cs="Arial"/>
          <w:lang w:val="ru-RU"/>
        </w:rPr>
      </w:pPr>
      <w:r w:rsidRPr="0040005E">
        <w:rPr>
          <w:rFonts w:ascii="Cambria" w:hAnsi="Cambria" w:cs="Arial"/>
          <w:strike/>
          <w:highlight w:val="yellow"/>
          <w:lang w:val="ru-RU"/>
        </w:rPr>
        <w:t>любое</w:t>
      </w:r>
      <w:r w:rsidRPr="0040005E">
        <w:rPr>
          <w:rFonts w:ascii="Cambria" w:hAnsi="Cambria" w:cs="Arial"/>
          <w:strike/>
          <w:lang w:val="ru-RU"/>
        </w:rPr>
        <w:t xml:space="preserve"> </w:t>
      </w:r>
      <w:r w:rsidRPr="00D15E24">
        <w:rPr>
          <w:rFonts w:ascii="Cambria" w:hAnsi="Cambria" w:cs="Arial"/>
          <w:lang w:val="ru-RU"/>
        </w:rPr>
        <w:t>лицо, пользующееся устройством</w:t>
      </w:r>
      <w:r w:rsidR="0040005E">
        <w:rPr>
          <w:rFonts w:ascii="Cambria" w:hAnsi="Cambria" w:cs="Arial"/>
          <w:lang w:val="ru-RU"/>
        </w:rPr>
        <w:t xml:space="preserve"> </w:t>
      </w:r>
      <w:r w:rsidR="0040005E" w:rsidRPr="0040005E">
        <w:rPr>
          <w:rFonts w:ascii="Cambria" w:hAnsi="Cambria" w:cs="Arial"/>
          <w:highlight w:val="yellow"/>
          <w:lang w:val="ru-RU"/>
        </w:rPr>
        <w:t>для развлечений</w:t>
      </w:r>
      <w:r w:rsidRPr="00D15E24">
        <w:rPr>
          <w:rFonts w:ascii="Cambria" w:hAnsi="Cambria" w:cs="Arial"/>
          <w:lang w:val="ru-RU"/>
        </w:rPr>
        <w:t>.</w:t>
      </w:r>
    </w:p>
    <w:p w:rsidR="00D15E24" w:rsidRPr="00E4059E" w:rsidRDefault="00D15E24" w:rsidP="00D15E24">
      <w:pPr>
        <w:widowControl w:val="0"/>
        <w:autoSpaceDE w:val="0"/>
        <w:autoSpaceDN w:val="0"/>
        <w:adjustRightInd w:val="0"/>
        <w:spacing w:line="240" w:lineRule="auto"/>
        <w:ind w:right="-20"/>
        <w:jc w:val="both"/>
        <w:rPr>
          <w:rFonts w:ascii="Cambria" w:hAnsi="Cambria" w:cs="Arial"/>
          <w:b/>
          <w:bCs/>
          <w:strike/>
          <w:lang w:val="ru-RU"/>
        </w:rPr>
      </w:pPr>
      <w:r w:rsidRPr="00E4059E">
        <w:rPr>
          <w:rFonts w:ascii="Cambria" w:hAnsi="Cambria" w:cs="Arial"/>
          <w:b/>
          <w:bCs/>
          <w:strike/>
          <w:lang w:val="ru-RU"/>
        </w:rPr>
        <w:t>3.2</w:t>
      </w:r>
      <w:r w:rsidR="0040005E" w:rsidRPr="00E4059E">
        <w:rPr>
          <w:rFonts w:ascii="Cambria" w:hAnsi="Cambria" w:cs="Arial"/>
          <w:b/>
          <w:bCs/>
          <w:strike/>
          <w:lang w:val="ru-RU"/>
        </w:rPr>
        <w:t>9</w:t>
      </w:r>
      <w:r w:rsidRPr="00E4059E">
        <w:rPr>
          <w:rFonts w:ascii="Cambria" w:hAnsi="Cambria" w:cs="Arial"/>
          <w:b/>
          <w:bCs/>
          <w:strike/>
          <w:lang w:val="ru-RU"/>
        </w:rPr>
        <w:t xml:space="preserve"> </w:t>
      </w:r>
    </w:p>
    <w:p w:rsidR="00D15E24" w:rsidRPr="00E4059E" w:rsidRDefault="00D15E24" w:rsidP="00D15E24">
      <w:pPr>
        <w:widowControl w:val="0"/>
        <w:autoSpaceDE w:val="0"/>
        <w:autoSpaceDN w:val="0"/>
        <w:adjustRightInd w:val="0"/>
        <w:spacing w:line="240" w:lineRule="auto"/>
        <w:ind w:right="-20"/>
        <w:jc w:val="both"/>
        <w:rPr>
          <w:rFonts w:ascii="Cambria" w:hAnsi="Cambria" w:cs="Arial"/>
          <w:b/>
          <w:strike/>
          <w:lang w:val="ru-RU"/>
        </w:rPr>
      </w:pPr>
      <w:r w:rsidRPr="00E4059E">
        <w:rPr>
          <w:rFonts w:ascii="Cambria" w:hAnsi="Cambria" w:cs="Arial"/>
          <w:b/>
          <w:strike/>
          <w:lang w:val="ru-RU"/>
        </w:rPr>
        <w:t>устройство удерживания пассажира</w:t>
      </w:r>
    </w:p>
    <w:p w:rsidR="00D15E24" w:rsidRPr="003C0072" w:rsidRDefault="00D15E24" w:rsidP="00D15E24">
      <w:pPr>
        <w:pStyle w:val="33"/>
        <w:spacing w:after="0" w:line="240" w:lineRule="auto"/>
        <w:jc w:val="both"/>
        <w:rPr>
          <w:rFonts w:ascii="Cambria" w:hAnsi="Cambria"/>
          <w:strike/>
          <w:sz w:val="22"/>
        </w:rPr>
      </w:pPr>
      <w:r w:rsidRPr="003C0072">
        <w:rPr>
          <w:rFonts w:ascii="Cambria" w:hAnsi="Cambria"/>
          <w:strike/>
          <w:sz w:val="22"/>
        </w:rPr>
        <w:t xml:space="preserve">элементы (например, сиденья, ножные колодцы, </w:t>
      </w:r>
      <w:r w:rsidRPr="003C0072">
        <w:rPr>
          <w:rFonts w:ascii="Cambria" w:hAnsi="Cambria"/>
          <w:i/>
          <w:strike/>
          <w:sz w:val="22"/>
        </w:rPr>
        <w:t>поручни</w:t>
      </w:r>
      <w:r w:rsidR="0040005E" w:rsidRPr="003C0072">
        <w:rPr>
          <w:rFonts w:ascii="Cambria" w:hAnsi="Cambria"/>
          <w:strike/>
          <w:sz w:val="22"/>
          <w:lang w:val="ru-RU"/>
        </w:rPr>
        <w:t xml:space="preserve"> </w:t>
      </w:r>
      <w:r w:rsidR="0040005E" w:rsidRPr="003C0072">
        <w:rPr>
          <w:rFonts w:ascii="Cambria" w:hAnsi="Cambria"/>
          <w:strike/>
          <w:sz w:val="22"/>
          <w:highlight w:val="yellow"/>
          <w:lang w:val="ru-RU"/>
        </w:rPr>
        <w:t>(3.17)</w:t>
      </w:r>
      <w:r w:rsidRPr="003C0072">
        <w:rPr>
          <w:rFonts w:ascii="Cambria" w:hAnsi="Cambria"/>
          <w:strike/>
          <w:sz w:val="22"/>
        </w:rPr>
        <w:t xml:space="preserve"> и устройства фиксации пассажиров), которые предназначены предотвращать перемещение </w:t>
      </w:r>
      <w:r w:rsidRPr="003C0072">
        <w:rPr>
          <w:rFonts w:ascii="Cambria" w:hAnsi="Cambria"/>
          <w:i/>
          <w:strike/>
          <w:sz w:val="22"/>
        </w:rPr>
        <w:t>пассажиров</w:t>
      </w:r>
      <w:r w:rsidRPr="003C0072">
        <w:rPr>
          <w:rFonts w:ascii="Cambria" w:hAnsi="Cambria"/>
          <w:strike/>
          <w:sz w:val="22"/>
        </w:rPr>
        <w:t xml:space="preserve"> (3.2</w:t>
      </w:r>
      <w:r w:rsidR="0040005E" w:rsidRPr="003C0072">
        <w:rPr>
          <w:rFonts w:ascii="Cambria" w:hAnsi="Cambria"/>
          <w:strike/>
          <w:sz w:val="22"/>
          <w:lang w:val="ru-RU"/>
        </w:rPr>
        <w:t>8</w:t>
      </w:r>
      <w:r w:rsidRPr="003C0072">
        <w:rPr>
          <w:rFonts w:ascii="Cambria" w:hAnsi="Cambria"/>
          <w:strike/>
          <w:sz w:val="22"/>
        </w:rPr>
        <w:t xml:space="preserve">) за пределы заданной зоны на аттракционе в результате </w:t>
      </w:r>
      <w:r w:rsidRPr="003C0072">
        <w:rPr>
          <w:rFonts w:ascii="Cambria" w:hAnsi="Cambria"/>
          <w:strike/>
          <w:sz w:val="22"/>
          <w:highlight w:val="yellow"/>
        </w:rPr>
        <w:t>биомеханических воздействий,</w:t>
      </w:r>
      <w:r w:rsidRPr="003C0072">
        <w:rPr>
          <w:rFonts w:ascii="Cambria" w:hAnsi="Cambria"/>
          <w:strike/>
          <w:sz w:val="22"/>
        </w:rPr>
        <w:t xml:space="preserve"> возникающих при движении аттракциона сил или из-за поведения </w:t>
      </w:r>
      <w:r w:rsidRPr="003C0072">
        <w:rPr>
          <w:rFonts w:ascii="Cambria" w:hAnsi="Cambria"/>
          <w:i/>
          <w:strike/>
          <w:sz w:val="22"/>
        </w:rPr>
        <w:t>пассажира</w:t>
      </w:r>
      <w:r w:rsidR="0093460B" w:rsidRPr="003C0072">
        <w:rPr>
          <w:rFonts w:ascii="Cambria" w:hAnsi="Cambria"/>
          <w:i/>
          <w:strike/>
          <w:sz w:val="22"/>
          <w:lang w:val="ru-RU"/>
        </w:rPr>
        <w:t xml:space="preserve"> </w:t>
      </w:r>
      <w:r w:rsidR="0093460B" w:rsidRPr="003C0072">
        <w:rPr>
          <w:rFonts w:ascii="Cambria" w:hAnsi="Cambria"/>
          <w:strike/>
          <w:sz w:val="22"/>
          <w:highlight w:val="yellow"/>
        </w:rPr>
        <w:t>(3.2</w:t>
      </w:r>
      <w:r w:rsidR="0093460B" w:rsidRPr="003C0072">
        <w:rPr>
          <w:rFonts w:ascii="Cambria" w:hAnsi="Cambria"/>
          <w:strike/>
          <w:sz w:val="22"/>
          <w:highlight w:val="yellow"/>
          <w:lang w:val="ru-RU"/>
        </w:rPr>
        <w:t>8</w:t>
      </w:r>
      <w:r w:rsidR="0093460B" w:rsidRPr="003C0072">
        <w:rPr>
          <w:rFonts w:ascii="Cambria" w:hAnsi="Cambria"/>
          <w:strike/>
          <w:sz w:val="22"/>
          <w:highlight w:val="yellow"/>
        </w:rPr>
        <w:t>)</w:t>
      </w:r>
      <w:r w:rsidRPr="003C0072">
        <w:rPr>
          <w:rFonts w:ascii="Cambria" w:hAnsi="Cambria"/>
          <w:strike/>
          <w:sz w:val="22"/>
          <w:highlight w:val="yellow"/>
        </w:rPr>
        <w:t>.</w:t>
      </w:r>
    </w:p>
    <w:p w:rsidR="00D15E24" w:rsidRDefault="00D15E24" w:rsidP="00D15E24">
      <w:pPr>
        <w:spacing w:line="240" w:lineRule="auto"/>
        <w:jc w:val="both"/>
        <w:rPr>
          <w:rFonts w:ascii="Cambria" w:hAnsi="Cambria" w:cs="Arial"/>
          <w:lang w:val="ru-RU"/>
        </w:rPr>
      </w:pPr>
    </w:p>
    <w:p w:rsidR="0093460B" w:rsidRPr="004C502F" w:rsidRDefault="0093460B" w:rsidP="0093460B">
      <w:pPr>
        <w:widowControl w:val="0"/>
        <w:autoSpaceDE w:val="0"/>
        <w:autoSpaceDN w:val="0"/>
        <w:adjustRightInd w:val="0"/>
        <w:spacing w:line="240" w:lineRule="auto"/>
        <w:jc w:val="both"/>
        <w:rPr>
          <w:rFonts w:ascii="Cambria" w:hAnsi="Cambria" w:cs="Arial"/>
          <w:b/>
          <w:bCs/>
          <w:strike/>
          <w:lang w:val="ru-RU"/>
        </w:rPr>
      </w:pPr>
      <w:r w:rsidRPr="004C502F">
        <w:rPr>
          <w:rFonts w:ascii="Cambria" w:hAnsi="Cambria" w:cs="Arial"/>
          <w:b/>
          <w:bCs/>
          <w:strike/>
          <w:lang w:val="ru-RU"/>
        </w:rPr>
        <w:t xml:space="preserve">3.30 </w:t>
      </w:r>
    </w:p>
    <w:p w:rsidR="0093460B" w:rsidRPr="004C502F" w:rsidRDefault="0093460B" w:rsidP="0093460B">
      <w:pPr>
        <w:widowControl w:val="0"/>
        <w:autoSpaceDE w:val="0"/>
        <w:autoSpaceDN w:val="0"/>
        <w:adjustRightInd w:val="0"/>
        <w:spacing w:line="240" w:lineRule="auto"/>
        <w:jc w:val="both"/>
        <w:rPr>
          <w:rFonts w:ascii="Cambria" w:hAnsi="Cambria" w:cs="Arial"/>
          <w:b/>
          <w:strike/>
          <w:lang w:val="ru-RU"/>
        </w:rPr>
      </w:pPr>
      <w:r w:rsidRPr="004C502F">
        <w:rPr>
          <w:rFonts w:ascii="Cambria" w:hAnsi="Cambria" w:cs="Arial"/>
          <w:b/>
          <w:strike/>
          <w:lang w:val="ru-RU"/>
        </w:rPr>
        <w:t>контур досягаемости пассажира</w:t>
      </w:r>
    </w:p>
    <w:p w:rsidR="0093460B" w:rsidRPr="003C0072" w:rsidRDefault="0093460B" w:rsidP="0093460B">
      <w:pPr>
        <w:spacing w:line="240" w:lineRule="auto"/>
        <w:jc w:val="both"/>
        <w:rPr>
          <w:rFonts w:ascii="Cambria" w:hAnsi="Cambria" w:cs="Arial"/>
          <w:strike/>
          <w:lang w:val="ru-RU"/>
        </w:rPr>
      </w:pPr>
      <w:r w:rsidRPr="003C0072">
        <w:rPr>
          <w:rFonts w:ascii="Cambria" w:hAnsi="Cambria" w:cs="Arial"/>
          <w:strike/>
          <w:lang w:val="ru-RU"/>
        </w:rPr>
        <w:t xml:space="preserve">физическое расстояние, в </w:t>
      </w:r>
      <w:r w:rsidRPr="003C0072">
        <w:rPr>
          <w:rFonts w:ascii="Cambria" w:hAnsi="Cambria" w:cs="Arial"/>
          <w:i/>
          <w:strike/>
          <w:lang w:val="ru-RU"/>
        </w:rPr>
        <w:t>аттракционе</w:t>
      </w:r>
      <w:r w:rsidRPr="003C0072">
        <w:rPr>
          <w:rFonts w:ascii="Cambria" w:hAnsi="Cambria" w:cs="Arial"/>
          <w:strike/>
          <w:lang w:val="ru-RU"/>
        </w:rPr>
        <w:t xml:space="preserve"> (3.2) или </w:t>
      </w:r>
      <w:r w:rsidRPr="003C0072">
        <w:rPr>
          <w:rFonts w:ascii="Cambria" w:hAnsi="Cambria" w:cs="Arial"/>
          <w:i/>
          <w:strike/>
          <w:lang w:val="ru-RU"/>
        </w:rPr>
        <w:t>устройстве для развлечений</w:t>
      </w:r>
      <w:r w:rsidRPr="003C0072">
        <w:rPr>
          <w:rFonts w:ascii="Cambria" w:hAnsi="Cambria" w:cs="Arial"/>
          <w:strike/>
          <w:lang w:val="ru-RU"/>
        </w:rPr>
        <w:t xml:space="preserve"> (3.1), на которое </w:t>
      </w:r>
      <w:r w:rsidRPr="003C0072">
        <w:rPr>
          <w:rFonts w:ascii="Cambria" w:hAnsi="Cambria" w:cs="Arial"/>
          <w:i/>
          <w:strike/>
          <w:lang w:val="ru-RU"/>
        </w:rPr>
        <w:t>пассажир</w:t>
      </w:r>
      <w:r w:rsidRPr="003C0072">
        <w:rPr>
          <w:rFonts w:ascii="Cambria" w:hAnsi="Cambria" w:cs="Arial"/>
          <w:strike/>
          <w:lang w:val="ru-RU"/>
        </w:rPr>
        <w:t xml:space="preserve"> (3.28) может дотянуться во время цикла катания при его надлежащем положении, определяемом анализом аттракциона, и которое ограничено только транспортным средством, геометрией посадочного места и системой фиксации.</w:t>
      </w:r>
    </w:p>
    <w:p w:rsidR="00E7759E" w:rsidRPr="00877CCE" w:rsidRDefault="00E7759E" w:rsidP="0093460B">
      <w:pPr>
        <w:widowControl w:val="0"/>
        <w:autoSpaceDE w:val="0"/>
        <w:autoSpaceDN w:val="0"/>
        <w:adjustRightInd w:val="0"/>
        <w:spacing w:line="240" w:lineRule="auto"/>
        <w:ind w:right="-20"/>
        <w:jc w:val="both"/>
        <w:rPr>
          <w:rFonts w:ascii="Cambria" w:hAnsi="Cambria" w:cs="Arial"/>
          <w:b/>
          <w:bCs/>
          <w:strike/>
          <w:lang w:val="ru-RU"/>
        </w:rPr>
      </w:pPr>
    </w:p>
    <w:p w:rsidR="0093460B" w:rsidRPr="004C502F" w:rsidRDefault="0093460B" w:rsidP="0093460B">
      <w:pPr>
        <w:widowControl w:val="0"/>
        <w:autoSpaceDE w:val="0"/>
        <w:autoSpaceDN w:val="0"/>
        <w:adjustRightInd w:val="0"/>
        <w:spacing w:line="240" w:lineRule="auto"/>
        <w:ind w:right="-20"/>
        <w:jc w:val="both"/>
        <w:rPr>
          <w:rFonts w:ascii="Cambria" w:hAnsi="Cambria" w:cs="Arial"/>
          <w:b/>
          <w:bCs/>
          <w:strike/>
          <w:lang w:val="ru-RU"/>
        </w:rPr>
      </w:pPr>
      <w:r w:rsidRPr="004C502F">
        <w:rPr>
          <w:rFonts w:ascii="Cambria" w:hAnsi="Cambria" w:cs="Arial"/>
          <w:b/>
          <w:bCs/>
          <w:strike/>
          <w:lang w:val="ru-RU"/>
        </w:rPr>
        <w:t xml:space="preserve">3.31 </w:t>
      </w:r>
      <w:r w:rsidRPr="004C502F">
        <w:rPr>
          <w:rFonts w:ascii="Cambria" w:hAnsi="Cambria" w:cs="Arial"/>
          <w:b/>
          <w:bCs/>
          <w:strike/>
          <w:lang w:val="ru-RU"/>
        </w:rPr>
        <w:tab/>
      </w:r>
    </w:p>
    <w:p w:rsidR="0093460B" w:rsidRPr="004C502F" w:rsidRDefault="0093460B" w:rsidP="0093460B">
      <w:pPr>
        <w:widowControl w:val="0"/>
        <w:autoSpaceDE w:val="0"/>
        <w:autoSpaceDN w:val="0"/>
        <w:adjustRightInd w:val="0"/>
        <w:spacing w:line="240" w:lineRule="auto"/>
        <w:ind w:right="-20"/>
        <w:jc w:val="both"/>
        <w:rPr>
          <w:rFonts w:ascii="Cambria" w:hAnsi="Cambria" w:cs="Arial"/>
          <w:b/>
          <w:strike/>
          <w:lang w:val="ru-RU"/>
        </w:rPr>
      </w:pPr>
      <w:r w:rsidRPr="004C502F">
        <w:rPr>
          <w:rFonts w:ascii="Cambria" w:hAnsi="Cambria" w:cs="Arial"/>
          <w:b/>
          <w:strike/>
          <w:lang w:val="ru-RU"/>
        </w:rPr>
        <w:t>пассажирский модуль</w:t>
      </w:r>
    </w:p>
    <w:p w:rsidR="0093460B" w:rsidRPr="004C502F" w:rsidRDefault="0093460B" w:rsidP="0093460B">
      <w:pPr>
        <w:widowControl w:val="0"/>
        <w:autoSpaceDE w:val="0"/>
        <w:autoSpaceDN w:val="0"/>
        <w:adjustRightInd w:val="0"/>
        <w:spacing w:line="240" w:lineRule="auto"/>
        <w:ind w:right="-20"/>
        <w:jc w:val="both"/>
        <w:rPr>
          <w:rFonts w:ascii="Cambria" w:hAnsi="Cambria" w:cs="Arial"/>
          <w:b/>
          <w:strike/>
          <w:lang w:val="ru-RU"/>
        </w:rPr>
      </w:pPr>
      <w:r w:rsidRPr="004C502F">
        <w:rPr>
          <w:rFonts w:ascii="Cambria" w:hAnsi="Cambria" w:cs="Arial"/>
          <w:b/>
          <w:strike/>
          <w:lang w:val="en-US"/>
        </w:rPr>
        <w:t>PU</w:t>
      </w:r>
    </w:p>
    <w:p w:rsidR="0093460B" w:rsidRPr="003C0072" w:rsidRDefault="0093460B" w:rsidP="0093460B">
      <w:pPr>
        <w:spacing w:line="240" w:lineRule="auto"/>
        <w:jc w:val="both"/>
        <w:rPr>
          <w:rFonts w:ascii="Cambria" w:hAnsi="Cambria" w:cs="Arial"/>
          <w:strike/>
          <w:lang w:val="ru-RU"/>
        </w:rPr>
      </w:pPr>
      <w:r w:rsidRPr="003C0072">
        <w:rPr>
          <w:rFonts w:ascii="Cambria" w:hAnsi="Cambria" w:cs="Arial"/>
          <w:strike/>
          <w:lang w:val="ru-RU"/>
        </w:rPr>
        <w:t xml:space="preserve">часть или части </w:t>
      </w:r>
      <w:r w:rsidRPr="003C0072">
        <w:rPr>
          <w:rFonts w:ascii="Cambria" w:hAnsi="Cambria" w:cs="Arial"/>
          <w:strike/>
          <w:highlight w:val="yellow"/>
          <w:lang w:val="ru-RU"/>
        </w:rPr>
        <w:t>устройства</w:t>
      </w:r>
      <w:r w:rsidRPr="003C0072">
        <w:rPr>
          <w:rFonts w:ascii="Cambria" w:hAnsi="Cambria" w:cs="Arial"/>
          <w:strike/>
          <w:lang w:val="ru-RU"/>
        </w:rPr>
        <w:t xml:space="preserve">  </w:t>
      </w:r>
      <w:r w:rsidRPr="003C0072">
        <w:rPr>
          <w:rFonts w:ascii="Cambria" w:hAnsi="Cambria" w:cs="Arial"/>
          <w:i/>
          <w:strike/>
          <w:highlight w:val="yellow"/>
          <w:lang w:val="ru-RU"/>
        </w:rPr>
        <w:t>аттракциона</w:t>
      </w:r>
      <w:r w:rsidRPr="003C0072">
        <w:rPr>
          <w:rFonts w:ascii="Cambria" w:hAnsi="Cambria" w:cs="Arial"/>
          <w:strike/>
          <w:lang w:val="ru-RU"/>
        </w:rPr>
        <w:t xml:space="preserve"> (3.2), которые предназначены для катания пассажиров (3.28) в них или на них.</w:t>
      </w:r>
    </w:p>
    <w:p w:rsidR="00E7759E" w:rsidRPr="00877CCE" w:rsidRDefault="00E7759E" w:rsidP="0093460B">
      <w:pPr>
        <w:spacing w:line="240" w:lineRule="auto"/>
        <w:jc w:val="both"/>
        <w:rPr>
          <w:rFonts w:ascii="Cambria" w:hAnsi="Cambria" w:cs="Arial"/>
          <w:b/>
          <w:bCs/>
          <w:highlight w:val="yellow"/>
          <w:lang w:val="ru-RU"/>
        </w:rPr>
      </w:pPr>
    </w:p>
    <w:p w:rsidR="0093460B" w:rsidRPr="00486543" w:rsidRDefault="0093460B" w:rsidP="0093460B">
      <w:pPr>
        <w:spacing w:line="240" w:lineRule="auto"/>
        <w:jc w:val="both"/>
        <w:rPr>
          <w:rFonts w:ascii="Cambria" w:hAnsi="Cambria" w:cs="Arial"/>
          <w:b/>
          <w:bCs/>
          <w:highlight w:val="yellow"/>
          <w:lang w:val="ru-RU"/>
        </w:rPr>
      </w:pPr>
      <w:r w:rsidRPr="00486543">
        <w:rPr>
          <w:rFonts w:ascii="Cambria" w:hAnsi="Cambria" w:cs="Arial"/>
          <w:b/>
          <w:bCs/>
          <w:highlight w:val="yellow"/>
          <w:lang w:val="ru-RU"/>
        </w:rPr>
        <w:t>3.32</w:t>
      </w:r>
    </w:p>
    <w:p w:rsidR="0093460B" w:rsidRDefault="0093460B" w:rsidP="0093460B">
      <w:pPr>
        <w:spacing w:line="240" w:lineRule="auto"/>
        <w:jc w:val="both"/>
        <w:rPr>
          <w:rFonts w:ascii="Cambria" w:hAnsi="Cambria" w:cs="Arial"/>
          <w:b/>
          <w:highlight w:val="yellow"/>
          <w:lang w:val="ru-RU"/>
        </w:rPr>
      </w:pPr>
      <w:r w:rsidRPr="00486543">
        <w:rPr>
          <w:rFonts w:ascii="Cambria" w:hAnsi="Cambria" w:cs="Arial"/>
          <w:b/>
          <w:highlight w:val="yellow"/>
          <w:lang w:val="ru-RU"/>
        </w:rPr>
        <w:t>разрешение</w:t>
      </w:r>
    </w:p>
    <w:p w:rsidR="003C0072" w:rsidRPr="003C0072" w:rsidRDefault="003C0072" w:rsidP="003C0072">
      <w:pPr>
        <w:spacing w:line="240" w:lineRule="auto"/>
        <w:jc w:val="both"/>
        <w:rPr>
          <w:rFonts w:ascii="Cambria" w:hAnsi="Cambria" w:cs="Arial"/>
          <w:lang w:val="ru-RU"/>
        </w:rPr>
      </w:pPr>
      <w:r w:rsidRPr="003C0072">
        <w:rPr>
          <w:rFonts w:ascii="Cambria" w:hAnsi="Cambria" w:cs="Arial"/>
          <w:lang w:val="ru-RU"/>
        </w:rPr>
        <w:t xml:space="preserve">разрешение на эксплуатацию устройства, выдаваемое </w:t>
      </w:r>
      <w:r w:rsidRPr="003C0072">
        <w:rPr>
          <w:rFonts w:ascii="Cambria" w:hAnsi="Cambria" w:cs="Arial"/>
          <w:highlight w:val="green"/>
          <w:lang w:val="ru-RU"/>
        </w:rPr>
        <w:t>законно уполномоченным</w:t>
      </w:r>
      <w:r w:rsidRPr="003C0072">
        <w:rPr>
          <w:rFonts w:ascii="Cambria" w:hAnsi="Cambria" w:cs="Arial"/>
          <w:lang w:val="ru-RU"/>
        </w:rPr>
        <w:t xml:space="preserve"> </w:t>
      </w:r>
      <w:r w:rsidRPr="003C0072">
        <w:rPr>
          <w:rFonts w:ascii="Cambria" w:hAnsi="Cambria" w:cs="Arial"/>
          <w:highlight w:val="magenta"/>
          <w:lang w:val="ru-RU"/>
        </w:rPr>
        <w:t>национальным</w:t>
      </w:r>
      <w:r w:rsidRPr="003C0072">
        <w:rPr>
          <w:rFonts w:ascii="Cambria" w:hAnsi="Cambria" w:cs="Arial"/>
          <w:lang w:val="ru-RU"/>
        </w:rPr>
        <w:t xml:space="preserve"> </w:t>
      </w:r>
      <w:r w:rsidRPr="003C0072">
        <w:rPr>
          <w:rFonts w:ascii="Cambria" w:hAnsi="Cambria" w:cs="Arial"/>
          <w:strike/>
          <w:lang w:val="ru-RU"/>
        </w:rPr>
        <w:t xml:space="preserve">разрешительным </w:t>
      </w:r>
      <w:r w:rsidRPr="003C0072">
        <w:rPr>
          <w:rFonts w:ascii="Cambria" w:hAnsi="Cambria" w:cs="Arial"/>
          <w:lang w:val="ru-RU"/>
        </w:rPr>
        <w:t>органом после успешного получения одобрения или прохождения проверки.</w:t>
      </w:r>
    </w:p>
    <w:p w:rsidR="003C0072" w:rsidRPr="00486543" w:rsidRDefault="003C0072" w:rsidP="0093460B">
      <w:pPr>
        <w:spacing w:line="240" w:lineRule="auto"/>
        <w:jc w:val="both"/>
        <w:rPr>
          <w:rFonts w:ascii="Cambria" w:hAnsi="Cambria" w:cs="Arial"/>
          <w:highlight w:val="yellow"/>
          <w:lang w:val="ru-RU"/>
        </w:rPr>
      </w:pPr>
    </w:p>
    <w:p w:rsidR="0093460B" w:rsidRPr="003C0072" w:rsidRDefault="0093460B" w:rsidP="0093460B">
      <w:pPr>
        <w:spacing w:line="240" w:lineRule="auto"/>
        <w:jc w:val="both"/>
        <w:rPr>
          <w:rFonts w:ascii="Cambria" w:hAnsi="Cambria" w:cs="Arial"/>
          <w:strike/>
          <w:lang w:val="ru-RU"/>
        </w:rPr>
      </w:pPr>
      <w:r w:rsidRPr="003C0072">
        <w:rPr>
          <w:rFonts w:ascii="Cambria" w:hAnsi="Cambria" w:cs="Arial"/>
          <w:strike/>
          <w:highlight w:val="yellow"/>
          <w:lang w:val="ru-RU"/>
        </w:rPr>
        <w:t xml:space="preserve">разрешение на эксплуатацию </w:t>
      </w:r>
      <w:r w:rsidRPr="003C0072">
        <w:rPr>
          <w:rFonts w:ascii="Cambria" w:hAnsi="Cambria" w:cs="Arial"/>
          <w:i/>
          <w:strike/>
          <w:highlight w:val="yellow"/>
          <w:lang w:val="ru-RU"/>
        </w:rPr>
        <w:t>устройства</w:t>
      </w:r>
      <w:r w:rsidRPr="003C0072">
        <w:rPr>
          <w:rFonts w:ascii="Cambria" w:hAnsi="Cambria" w:cs="Arial"/>
          <w:strike/>
          <w:highlight w:val="yellow"/>
          <w:lang w:val="ru-RU"/>
        </w:rPr>
        <w:t xml:space="preserve"> </w:t>
      </w:r>
      <w:r w:rsidRPr="003C0072">
        <w:rPr>
          <w:rFonts w:ascii="Cambria" w:hAnsi="Cambria" w:cs="Arial"/>
          <w:i/>
          <w:strike/>
          <w:highlight w:val="yellow"/>
          <w:lang w:val="ru-RU"/>
        </w:rPr>
        <w:t>для развлечений</w:t>
      </w:r>
      <w:r w:rsidRPr="003C0072">
        <w:rPr>
          <w:rFonts w:ascii="Cambria" w:hAnsi="Cambria" w:cs="Arial"/>
          <w:strike/>
          <w:highlight w:val="yellow"/>
          <w:lang w:val="ru-RU"/>
        </w:rPr>
        <w:t xml:space="preserve">, выдаваемое в отдельной стране-члене </w:t>
      </w:r>
      <w:proofErr w:type="gramStart"/>
      <w:r w:rsidRPr="003C0072">
        <w:rPr>
          <w:rFonts w:ascii="Cambria" w:hAnsi="Cambria" w:cs="Arial"/>
          <w:strike/>
          <w:highlight w:val="yellow"/>
          <w:lang w:val="ru-RU"/>
        </w:rPr>
        <w:t>ЕС</w:t>
      </w:r>
      <w:proofErr w:type="gramEnd"/>
      <w:r w:rsidRPr="003C0072">
        <w:rPr>
          <w:rFonts w:ascii="Cambria" w:hAnsi="Cambria" w:cs="Arial"/>
          <w:strike/>
          <w:highlight w:val="yellow"/>
          <w:lang w:val="ru-RU"/>
        </w:rPr>
        <w:t xml:space="preserve"> законно уполномоченным органом после успешного получения одобрения и/или прохождения проверки.</w:t>
      </w:r>
    </w:p>
    <w:p w:rsidR="00486543" w:rsidRPr="00D15E24" w:rsidRDefault="00486543" w:rsidP="00486543">
      <w:pPr>
        <w:widowControl w:val="0"/>
        <w:autoSpaceDE w:val="0"/>
        <w:autoSpaceDN w:val="0"/>
        <w:adjustRightInd w:val="0"/>
        <w:spacing w:line="240" w:lineRule="auto"/>
        <w:ind w:right="-20"/>
        <w:jc w:val="both"/>
        <w:rPr>
          <w:rFonts w:ascii="Cambria" w:hAnsi="Cambria" w:cs="Arial"/>
          <w:b/>
          <w:bCs/>
          <w:lang w:val="ru-RU"/>
        </w:rPr>
      </w:pPr>
      <w:r w:rsidRPr="000A3A7C">
        <w:rPr>
          <w:rFonts w:ascii="Cambria" w:hAnsi="Cambria" w:cs="Arial"/>
          <w:b/>
          <w:bCs/>
          <w:lang w:val="ru-RU"/>
        </w:rPr>
        <w:t>3</w:t>
      </w:r>
      <w:r w:rsidRPr="00D15E24">
        <w:rPr>
          <w:rFonts w:ascii="Cambria" w:hAnsi="Cambria" w:cs="Arial"/>
          <w:b/>
          <w:bCs/>
          <w:lang w:val="ru-RU"/>
        </w:rPr>
        <w:t>.</w:t>
      </w:r>
      <w:r>
        <w:rPr>
          <w:rFonts w:ascii="Cambria" w:hAnsi="Cambria" w:cs="Arial"/>
          <w:b/>
          <w:bCs/>
          <w:lang w:val="ru-RU"/>
        </w:rPr>
        <w:t>33</w:t>
      </w:r>
      <w:r w:rsidRPr="00D15E24">
        <w:rPr>
          <w:rFonts w:ascii="Cambria" w:hAnsi="Cambria" w:cs="Arial"/>
          <w:b/>
          <w:bCs/>
          <w:lang w:val="ru-RU"/>
        </w:rPr>
        <w:t xml:space="preserve"> </w:t>
      </w:r>
      <w:r w:rsidRPr="00D15E24">
        <w:rPr>
          <w:rFonts w:ascii="Cambria" w:hAnsi="Cambria" w:cs="Arial"/>
          <w:b/>
          <w:bCs/>
          <w:lang w:val="ru-RU"/>
        </w:rPr>
        <w:tab/>
      </w:r>
    </w:p>
    <w:p w:rsidR="00486543" w:rsidRPr="00D15E24" w:rsidRDefault="00486543" w:rsidP="00486543">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платформа</w:t>
      </w:r>
    </w:p>
    <w:p w:rsidR="00486543" w:rsidRDefault="00486543" w:rsidP="00486543">
      <w:pPr>
        <w:spacing w:line="240" w:lineRule="auto"/>
        <w:jc w:val="both"/>
        <w:rPr>
          <w:rFonts w:ascii="Cambria" w:hAnsi="Cambria" w:cs="Arial"/>
          <w:lang w:val="ru-RU"/>
        </w:rPr>
      </w:pPr>
      <w:r w:rsidRPr="00D15E24">
        <w:rPr>
          <w:rFonts w:ascii="Cambria" w:hAnsi="Cambria" w:cs="Arial"/>
          <w:lang w:val="ru-RU"/>
        </w:rPr>
        <w:t xml:space="preserve">горизонтальная или </w:t>
      </w:r>
      <w:r w:rsidRPr="00486543">
        <w:rPr>
          <w:rFonts w:ascii="Cambria" w:hAnsi="Cambria" w:cs="Arial"/>
          <w:strike/>
          <w:highlight w:val="yellow"/>
          <w:lang w:val="ru-RU"/>
        </w:rPr>
        <w:t>слегка</w:t>
      </w:r>
      <w:r w:rsidRPr="00D15E24">
        <w:rPr>
          <w:rFonts w:ascii="Cambria" w:hAnsi="Cambria" w:cs="Arial"/>
          <w:lang w:val="ru-RU"/>
        </w:rPr>
        <w:t xml:space="preserve"> наклонная поверхность, приподнятая над уровнем смежного участка.</w:t>
      </w:r>
    </w:p>
    <w:p w:rsidR="00486543" w:rsidRPr="00486543" w:rsidRDefault="00486543" w:rsidP="00486543">
      <w:pPr>
        <w:spacing w:line="240" w:lineRule="auto"/>
        <w:jc w:val="both"/>
        <w:rPr>
          <w:rFonts w:ascii="Cambria" w:hAnsi="Cambria" w:cs="Arial"/>
          <w:sz w:val="20"/>
          <w:lang w:val="ru-RU"/>
        </w:rPr>
      </w:pPr>
      <w:r w:rsidRPr="00486543">
        <w:rPr>
          <w:rFonts w:ascii="Cambria" w:hAnsi="Cambria" w:cs="Arial"/>
          <w:sz w:val="20"/>
          <w:highlight w:val="yellow"/>
          <w:lang w:val="ru-RU"/>
        </w:rPr>
        <w:lastRenderedPageBreak/>
        <w:t xml:space="preserve">ПРИМЕЧАНИЕ 1 к статье: Максимальный уклон платформы см. в 5.1.3.2, </w:t>
      </w:r>
      <w:r w:rsidRPr="00486543">
        <w:rPr>
          <w:rFonts w:ascii="Cambria" w:hAnsi="Cambria" w:cs="Arial"/>
          <w:sz w:val="20"/>
          <w:highlight w:val="yellow"/>
          <w:lang w:val="en-US"/>
        </w:rPr>
        <w:t>EN</w:t>
      </w:r>
      <w:r w:rsidRPr="00486543">
        <w:rPr>
          <w:rFonts w:ascii="Cambria" w:hAnsi="Cambria" w:cs="Arial"/>
          <w:sz w:val="20"/>
          <w:highlight w:val="yellow"/>
          <w:lang w:val="ru-RU"/>
        </w:rPr>
        <w:t xml:space="preserve"> 13814-1:2018.</w:t>
      </w:r>
    </w:p>
    <w:p w:rsidR="00486543" w:rsidRPr="004C502F" w:rsidRDefault="00486543" w:rsidP="00486543">
      <w:pPr>
        <w:widowControl w:val="0"/>
        <w:autoSpaceDE w:val="0"/>
        <w:autoSpaceDN w:val="0"/>
        <w:adjustRightInd w:val="0"/>
        <w:spacing w:line="240" w:lineRule="auto"/>
        <w:ind w:right="-20"/>
        <w:jc w:val="both"/>
        <w:rPr>
          <w:rFonts w:ascii="Cambria" w:hAnsi="Cambria" w:cs="Arial"/>
          <w:b/>
          <w:bCs/>
          <w:strike/>
          <w:lang w:val="ru-RU"/>
        </w:rPr>
      </w:pPr>
      <w:r w:rsidRPr="004C502F">
        <w:rPr>
          <w:rFonts w:ascii="Cambria" w:hAnsi="Cambria" w:cs="Arial"/>
          <w:b/>
          <w:bCs/>
          <w:strike/>
          <w:lang w:val="ru-RU"/>
        </w:rPr>
        <w:t>3.34</w:t>
      </w:r>
      <w:r w:rsidRPr="004C502F">
        <w:rPr>
          <w:rFonts w:ascii="Cambria" w:hAnsi="Cambria" w:cs="Arial"/>
          <w:b/>
          <w:bCs/>
          <w:strike/>
          <w:lang w:val="ru-RU"/>
        </w:rPr>
        <w:tab/>
      </w:r>
    </w:p>
    <w:p w:rsidR="00486543" w:rsidRPr="004C502F" w:rsidRDefault="00486543" w:rsidP="00486543">
      <w:pPr>
        <w:widowControl w:val="0"/>
        <w:autoSpaceDE w:val="0"/>
        <w:autoSpaceDN w:val="0"/>
        <w:adjustRightInd w:val="0"/>
        <w:spacing w:line="240" w:lineRule="auto"/>
        <w:ind w:right="-20"/>
        <w:jc w:val="both"/>
        <w:rPr>
          <w:rFonts w:ascii="Cambria" w:hAnsi="Cambria" w:cs="Arial"/>
          <w:b/>
          <w:strike/>
          <w:lang w:val="ru-RU"/>
        </w:rPr>
      </w:pPr>
      <w:r w:rsidRPr="004C502F">
        <w:rPr>
          <w:rFonts w:ascii="Cambria" w:hAnsi="Cambria" w:cs="Arial"/>
          <w:b/>
          <w:strike/>
          <w:lang w:val="ru-RU"/>
        </w:rPr>
        <w:t>обоснованно прогнозируемое неправильное применение</w:t>
      </w:r>
    </w:p>
    <w:p w:rsidR="00486543" w:rsidRPr="004C502F" w:rsidRDefault="00486543" w:rsidP="00486543">
      <w:pPr>
        <w:widowControl w:val="0"/>
        <w:autoSpaceDE w:val="0"/>
        <w:autoSpaceDN w:val="0"/>
        <w:adjustRightInd w:val="0"/>
        <w:spacing w:line="240" w:lineRule="auto"/>
        <w:ind w:right="-20"/>
        <w:jc w:val="both"/>
        <w:rPr>
          <w:rFonts w:ascii="Cambria" w:hAnsi="Cambria" w:cs="Arial"/>
          <w:b/>
          <w:strike/>
          <w:lang w:val="ru-RU"/>
        </w:rPr>
      </w:pPr>
      <w:r w:rsidRPr="004C502F">
        <w:rPr>
          <w:rFonts w:ascii="Cambria" w:hAnsi="Cambria" w:cs="Arial"/>
          <w:strike/>
          <w:highlight w:val="yellow"/>
          <w:lang w:val="ru-RU"/>
        </w:rPr>
        <w:t>&lt;ошибка человека&gt;</w:t>
      </w:r>
    </w:p>
    <w:p w:rsidR="00486543" w:rsidRPr="003C0072" w:rsidRDefault="00486543" w:rsidP="00486543">
      <w:pPr>
        <w:spacing w:line="240" w:lineRule="auto"/>
        <w:jc w:val="both"/>
        <w:rPr>
          <w:rFonts w:ascii="Cambria" w:hAnsi="Cambria" w:cs="Arial"/>
          <w:strike/>
          <w:lang w:val="ru-RU"/>
        </w:rPr>
      </w:pPr>
      <w:r w:rsidRPr="003C0072">
        <w:rPr>
          <w:rFonts w:ascii="Cambria" w:hAnsi="Cambria" w:cs="Arial"/>
          <w:strike/>
          <w:lang w:val="ru-RU"/>
        </w:rPr>
        <w:t xml:space="preserve">использование машины способом, не предусмотренным </w:t>
      </w:r>
      <w:r w:rsidRPr="003C0072">
        <w:rPr>
          <w:rFonts w:ascii="Cambria" w:hAnsi="Cambria" w:cs="Arial"/>
          <w:i/>
          <w:strike/>
          <w:lang w:val="ru-RU"/>
        </w:rPr>
        <w:t>проектировщиком</w:t>
      </w:r>
      <w:r w:rsidRPr="003C0072">
        <w:rPr>
          <w:rFonts w:ascii="Cambria" w:hAnsi="Cambria" w:cs="Arial"/>
          <w:strike/>
          <w:lang w:val="ru-RU"/>
        </w:rPr>
        <w:t xml:space="preserve"> (3.10), но который может быть результатом легко предсказуемого поведения человека. </w:t>
      </w:r>
    </w:p>
    <w:p w:rsidR="00486543" w:rsidRPr="004C502F" w:rsidRDefault="00486543" w:rsidP="00486543">
      <w:pPr>
        <w:spacing w:line="240" w:lineRule="auto"/>
        <w:jc w:val="both"/>
        <w:rPr>
          <w:rFonts w:ascii="Cambria" w:hAnsi="Cambria" w:cs="Arial"/>
          <w:strike/>
          <w:highlight w:val="yellow"/>
          <w:lang w:val="ru-RU"/>
        </w:rPr>
      </w:pPr>
      <w:r w:rsidRPr="004C502F">
        <w:rPr>
          <w:rFonts w:ascii="Cambria" w:hAnsi="Cambria" w:cs="Arial"/>
          <w:strike/>
          <w:sz w:val="20"/>
          <w:szCs w:val="20"/>
          <w:highlight w:val="yellow"/>
          <w:lang w:val="ru-RU"/>
        </w:rPr>
        <w:t xml:space="preserve">ПРИМЕЧАНИЕ 1 к статье: В Приложении </w:t>
      </w:r>
      <w:r w:rsidRPr="004C502F">
        <w:rPr>
          <w:rFonts w:ascii="Cambria" w:hAnsi="Cambria" w:cs="Arial"/>
          <w:strike/>
          <w:sz w:val="20"/>
          <w:szCs w:val="20"/>
          <w:highlight w:val="yellow"/>
          <w:lang w:val="en-US"/>
        </w:rPr>
        <w:t>F</w:t>
      </w:r>
      <w:r w:rsidRPr="004C502F">
        <w:rPr>
          <w:rFonts w:ascii="Cambria" w:hAnsi="Cambria" w:cs="Arial"/>
          <w:strike/>
          <w:sz w:val="20"/>
          <w:szCs w:val="20"/>
          <w:highlight w:val="yellow"/>
          <w:lang w:val="ru-RU"/>
        </w:rPr>
        <w:t xml:space="preserve"> (Поведение гостя) приведен неисчерпывающий перечень форм поведения людей</w:t>
      </w:r>
      <w:r w:rsidRPr="004C502F">
        <w:rPr>
          <w:rFonts w:ascii="Cambria" w:hAnsi="Cambria" w:cs="Arial"/>
          <w:strike/>
          <w:highlight w:val="yellow"/>
          <w:lang w:val="ru-RU"/>
        </w:rPr>
        <w:t>.</w:t>
      </w:r>
    </w:p>
    <w:p w:rsidR="00486543" w:rsidRPr="00486543" w:rsidRDefault="00486543" w:rsidP="00486543">
      <w:pPr>
        <w:spacing w:line="240" w:lineRule="auto"/>
        <w:jc w:val="both"/>
        <w:rPr>
          <w:rFonts w:ascii="Cambria" w:hAnsi="Cambria" w:cs="Arial"/>
          <w:lang w:val="ru-RU"/>
        </w:rPr>
      </w:pPr>
      <w:proofErr w:type="gramStart"/>
      <w:r w:rsidRPr="00486543">
        <w:rPr>
          <w:rFonts w:ascii="Cambria" w:hAnsi="Cambria" w:cs="Arial"/>
          <w:highlight w:val="yellow"/>
          <w:lang w:val="ru-RU"/>
        </w:rPr>
        <w:t>[ИСТОЧНИК:</w:t>
      </w:r>
      <w:proofErr w:type="gramEnd"/>
      <w:r w:rsidRPr="00486543">
        <w:rPr>
          <w:rFonts w:ascii="Cambria" w:hAnsi="Cambria" w:cs="Arial"/>
          <w:highlight w:val="yellow"/>
          <w:lang w:val="ru-RU"/>
        </w:rPr>
        <w:t xml:space="preserve"> </w:t>
      </w:r>
      <w:r w:rsidRPr="00486543">
        <w:rPr>
          <w:rFonts w:ascii="Cambria" w:hAnsi="Cambria" w:cs="Arial"/>
          <w:highlight w:val="yellow"/>
          <w:lang w:val="en-US"/>
        </w:rPr>
        <w:t>EN</w:t>
      </w:r>
      <w:r w:rsidRPr="00486543">
        <w:rPr>
          <w:rFonts w:ascii="Cambria" w:hAnsi="Cambria" w:cs="Arial"/>
          <w:highlight w:val="yellow"/>
          <w:lang w:val="ru-RU"/>
        </w:rPr>
        <w:t xml:space="preserve"> </w:t>
      </w:r>
      <w:r w:rsidRPr="00486543">
        <w:rPr>
          <w:rFonts w:ascii="Cambria" w:hAnsi="Cambria" w:cs="Arial"/>
          <w:highlight w:val="yellow"/>
          <w:lang w:val="en-US"/>
        </w:rPr>
        <w:t>ISO</w:t>
      </w:r>
      <w:r w:rsidRPr="00486543">
        <w:rPr>
          <w:rFonts w:ascii="Cambria" w:hAnsi="Cambria" w:cs="Arial"/>
          <w:highlight w:val="yellow"/>
          <w:lang w:val="ru-RU"/>
        </w:rPr>
        <w:t xml:space="preserve"> 12100:2010, пункт 3.24, изменено – Добавлено Примечание 1 к статье].</w:t>
      </w:r>
      <w:r w:rsidRPr="00486543">
        <w:rPr>
          <w:rFonts w:ascii="Cambria" w:hAnsi="Cambria" w:cs="Arial"/>
          <w:lang w:val="ru-RU"/>
        </w:rPr>
        <w:t xml:space="preserve"> </w:t>
      </w:r>
    </w:p>
    <w:p w:rsidR="00486543" w:rsidRPr="00486543" w:rsidRDefault="00486543" w:rsidP="00486543">
      <w:pPr>
        <w:spacing w:line="240" w:lineRule="auto"/>
        <w:jc w:val="both"/>
        <w:rPr>
          <w:rFonts w:ascii="Cambria" w:hAnsi="Cambria" w:cs="Arial"/>
          <w:strike/>
          <w:lang w:val="ru-RU"/>
        </w:rPr>
      </w:pPr>
      <w:proofErr w:type="gramStart"/>
      <w:r w:rsidRPr="00486543">
        <w:rPr>
          <w:rFonts w:ascii="Cambria" w:hAnsi="Cambria" w:cs="Arial"/>
          <w:strike/>
          <w:highlight w:val="yellow"/>
          <w:lang w:val="ru-RU"/>
        </w:rPr>
        <w:t>[ИСТОЧНИК:</w:t>
      </w:r>
      <w:proofErr w:type="gramEnd"/>
      <w:r w:rsidRPr="00486543">
        <w:rPr>
          <w:rFonts w:ascii="Cambria" w:hAnsi="Cambria" w:cs="Arial"/>
          <w:strike/>
          <w:highlight w:val="yellow"/>
          <w:lang w:val="ru-RU"/>
        </w:rPr>
        <w:t xml:space="preserve"> </w:t>
      </w:r>
      <w:proofErr w:type="gramStart"/>
      <w:r w:rsidRPr="00486543">
        <w:rPr>
          <w:rFonts w:ascii="Cambria" w:hAnsi="Cambria" w:cs="Arial"/>
          <w:strike/>
          <w:highlight w:val="yellow"/>
          <w:lang w:val="en-US"/>
        </w:rPr>
        <w:t>ISO</w:t>
      </w:r>
      <w:r w:rsidRPr="00486543">
        <w:rPr>
          <w:rFonts w:ascii="Cambria" w:hAnsi="Cambria" w:cs="Arial"/>
          <w:strike/>
          <w:highlight w:val="yellow"/>
          <w:lang w:val="ru-RU"/>
        </w:rPr>
        <w:t xml:space="preserve"> 12100:2010, пункт 3.24].</w:t>
      </w:r>
      <w:proofErr w:type="gramEnd"/>
      <w:r w:rsidRPr="00486543">
        <w:rPr>
          <w:rFonts w:ascii="Cambria" w:hAnsi="Cambria" w:cs="Arial"/>
          <w:strike/>
          <w:lang w:val="ru-RU"/>
        </w:rPr>
        <w:t xml:space="preserve"> </w:t>
      </w:r>
    </w:p>
    <w:p w:rsidR="00486543" w:rsidRPr="001C6F4D" w:rsidRDefault="00486543" w:rsidP="00486543">
      <w:pPr>
        <w:widowControl w:val="0"/>
        <w:autoSpaceDE w:val="0"/>
        <w:autoSpaceDN w:val="0"/>
        <w:adjustRightInd w:val="0"/>
        <w:spacing w:line="240" w:lineRule="auto"/>
        <w:jc w:val="both"/>
        <w:rPr>
          <w:rFonts w:ascii="Cambria" w:hAnsi="Cambria" w:cs="Arial"/>
          <w:b/>
          <w:bCs/>
          <w:strike/>
          <w:highlight w:val="yellow"/>
          <w:lang w:val="ru-RU"/>
        </w:rPr>
      </w:pPr>
      <w:r w:rsidRPr="001C6F4D">
        <w:rPr>
          <w:rFonts w:ascii="Cambria" w:hAnsi="Cambria" w:cs="Arial"/>
          <w:b/>
          <w:bCs/>
          <w:strike/>
          <w:highlight w:val="yellow"/>
          <w:lang w:val="ru-RU"/>
        </w:rPr>
        <w:t>3.35</w:t>
      </w:r>
    </w:p>
    <w:p w:rsidR="00486543" w:rsidRPr="004C502F" w:rsidRDefault="00486543" w:rsidP="00486543">
      <w:pPr>
        <w:spacing w:line="240" w:lineRule="auto"/>
        <w:jc w:val="both"/>
        <w:rPr>
          <w:rFonts w:ascii="Cambria" w:hAnsi="Cambria" w:cs="Arial"/>
          <w:b/>
          <w:bCs/>
          <w:strike/>
          <w:highlight w:val="yellow"/>
          <w:lang w:val="ru-RU"/>
        </w:rPr>
      </w:pPr>
      <w:r w:rsidRPr="004C502F">
        <w:rPr>
          <w:rFonts w:ascii="Cambria" w:hAnsi="Cambria" w:cs="Arial"/>
          <w:b/>
          <w:bCs/>
          <w:strike/>
          <w:highlight w:val="yellow"/>
          <w:lang w:val="ru-RU"/>
        </w:rPr>
        <w:t>резервирование</w:t>
      </w:r>
    </w:p>
    <w:p w:rsidR="00486543" w:rsidRPr="003C0072" w:rsidRDefault="00486543" w:rsidP="00486543">
      <w:pPr>
        <w:spacing w:line="240" w:lineRule="auto"/>
        <w:jc w:val="both"/>
        <w:rPr>
          <w:rFonts w:ascii="Cambria" w:hAnsi="Cambria" w:cs="Arial"/>
          <w:strike/>
          <w:lang w:val="ru-RU"/>
        </w:rPr>
      </w:pPr>
      <w:r w:rsidRPr="003C0072">
        <w:rPr>
          <w:rFonts w:ascii="Cambria" w:hAnsi="Cambria" w:cs="Arial"/>
          <w:bCs/>
          <w:strike/>
          <w:highlight w:val="yellow"/>
          <w:lang w:val="ru-RU"/>
        </w:rPr>
        <w:t>применение более одного устройства или системы или части устройства или системы для того</w:t>
      </w:r>
      <w:proofErr w:type="gramStart"/>
      <w:r w:rsidRPr="003C0072">
        <w:rPr>
          <w:rFonts w:ascii="Cambria" w:hAnsi="Cambria" w:cs="Arial"/>
          <w:bCs/>
          <w:strike/>
          <w:highlight w:val="yellow"/>
          <w:lang w:val="ru-RU"/>
        </w:rPr>
        <w:t>.</w:t>
      </w:r>
      <w:proofErr w:type="gramEnd"/>
      <w:r w:rsidRPr="003C0072">
        <w:rPr>
          <w:rFonts w:ascii="Cambria" w:hAnsi="Cambria" w:cs="Arial"/>
          <w:bCs/>
          <w:strike/>
          <w:highlight w:val="yellow"/>
          <w:lang w:val="ru-RU"/>
        </w:rPr>
        <w:t xml:space="preserve"> </w:t>
      </w:r>
      <w:proofErr w:type="gramStart"/>
      <w:r w:rsidRPr="003C0072">
        <w:rPr>
          <w:rFonts w:ascii="Cambria" w:hAnsi="Cambria" w:cs="Arial"/>
          <w:bCs/>
          <w:strike/>
          <w:highlight w:val="yellow"/>
          <w:lang w:val="ru-RU"/>
        </w:rPr>
        <w:t>ч</w:t>
      </w:r>
      <w:proofErr w:type="gramEnd"/>
      <w:r w:rsidRPr="003C0072">
        <w:rPr>
          <w:rFonts w:ascii="Cambria" w:hAnsi="Cambria" w:cs="Arial"/>
          <w:bCs/>
          <w:strike/>
          <w:highlight w:val="yellow"/>
          <w:lang w:val="ru-RU"/>
        </w:rPr>
        <w:t>тобы в случае отказа одного из них выполнять свою функцию, другое бы выполнило эту функцию.</w:t>
      </w:r>
    </w:p>
    <w:p w:rsidR="00F352E1" w:rsidRPr="00D15E24" w:rsidRDefault="00F352E1" w:rsidP="00F352E1">
      <w:pPr>
        <w:spacing w:line="240" w:lineRule="auto"/>
        <w:jc w:val="both"/>
        <w:rPr>
          <w:rFonts w:ascii="Cambria" w:hAnsi="Cambria" w:cs="Arial"/>
          <w:b/>
          <w:bCs/>
          <w:lang w:val="ru-RU"/>
        </w:rPr>
      </w:pPr>
      <w:r w:rsidRPr="00D15E24">
        <w:rPr>
          <w:rFonts w:ascii="Cambria" w:hAnsi="Cambria" w:cs="Arial"/>
          <w:b/>
          <w:bCs/>
          <w:lang w:val="ru-RU"/>
        </w:rPr>
        <w:t>3.</w:t>
      </w:r>
      <w:r>
        <w:rPr>
          <w:rFonts w:ascii="Cambria" w:hAnsi="Cambria" w:cs="Arial"/>
          <w:b/>
          <w:bCs/>
          <w:lang w:val="ru-RU"/>
        </w:rPr>
        <w:t>36</w:t>
      </w:r>
      <w:r w:rsidRPr="00D15E24">
        <w:rPr>
          <w:rFonts w:ascii="Cambria" w:hAnsi="Cambria" w:cs="Arial"/>
          <w:b/>
          <w:bCs/>
          <w:lang w:val="ru-RU"/>
        </w:rPr>
        <w:t xml:space="preserve"> </w:t>
      </w:r>
      <w:r w:rsidRPr="00D15E24">
        <w:rPr>
          <w:rFonts w:ascii="Cambria" w:hAnsi="Cambria" w:cs="Arial"/>
          <w:b/>
          <w:bCs/>
          <w:lang w:val="ru-RU"/>
        </w:rPr>
        <w:tab/>
      </w:r>
    </w:p>
    <w:p w:rsidR="00F352E1" w:rsidRDefault="00F352E1" w:rsidP="00F352E1">
      <w:pPr>
        <w:spacing w:line="240" w:lineRule="auto"/>
        <w:jc w:val="both"/>
        <w:rPr>
          <w:rFonts w:ascii="Cambria" w:hAnsi="Cambria" w:cs="Arial"/>
          <w:b/>
          <w:bCs/>
          <w:lang w:val="ru-RU"/>
        </w:rPr>
      </w:pPr>
      <w:r w:rsidRPr="00D15E24">
        <w:rPr>
          <w:rFonts w:ascii="Cambria" w:hAnsi="Cambria" w:cs="Arial"/>
          <w:b/>
          <w:bCs/>
          <w:lang w:val="ru-RU"/>
        </w:rPr>
        <w:t>ремонт</w:t>
      </w:r>
    </w:p>
    <w:p w:rsidR="003C0072" w:rsidRPr="001C6F4D" w:rsidRDefault="003C0072" w:rsidP="003C0072">
      <w:pPr>
        <w:spacing w:line="240" w:lineRule="auto"/>
        <w:jc w:val="both"/>
        <w:rPr>
          <w:rFonts w:ascii="Cambria" w:hAnsi="Cambria" w:cs="Arial"/>
          <w:lang w:val="ru-RU"/>
        </w:rPr>
      </w:pPr>
      <w:r w:rsidRPr="003C0072">
        <w:rPr>
          <w:rFonts w:ascii="Cambria" w:hAnsi="Cambria" w:cs="Arial"/>
          <w:highlight w:val="magenta"/>
          <w:lang w:val="ru-RU"/>
        </w:rPr>
        <w:t xml:space="preserve">восстановление </w:t>
      </w:r>
      <w:r w:rsidRPr="003C0072">
        <w:rPr>
          <w:rFonts w:ascii="Cambria" w:hAnsi="Cambria" w:cs="Arial"/>
          <w:i/>
          <w:highlight w:val="magenta"/>
          <w:lang w:val="ru-RU"/>
        </w:rPr>
        <w:t>связанных с безопасностью компонентов</w:t>
      </w:r>
      <w:r w:rsidRPr="003C0072">
        <w:rPr>
          <w:rFonts w:ascii="Cambria" w:hAnsi="Cambria" w:cs="Arial"/>
          <w:highlight w:val="magenta"/>
          <w:lang w:val="ru-RU"/>
        </w:rPr>
        <w:t xml:space="preserve"> (3.36) или узлов до соответствия требованиям, изложенным </w:t>
      </w:r>
      <w:r w:rsidRPr="003C0072">
        <w:rPr>
          <w:rFonts w:ascii="Cambria" w:hAnsi="Cambria" w:cs="Arial"/>
          <w:strike/>
          <w:highlight w:val="magenta"/>
          <w:lang w:val="ru-RU"/>
        </w:rPr>
        <w:t>в руководстве</w:t>
      </w:r>
      <w:proofErr w:type="gramStart"/>
      <w:r w:rsidRPr="003C0072">
        <w:rPr>
          <w:rFonts w:ascii="Cambria" w:hAnsi="Cambria" w:cs="Arial"/>
          <w:highlight w:val="magenta"/>
          <w:lang w:val="ru-RU"/>
        </w:rPr>
        <w:t>.</w:t>
      </w:r>
      <w:proofErr w:type="gramEnd"/>
      <w:r w:rsidRPr="003C0072">
        <w:rPr>
          <w:rFonts w:ascii="Cambria" w:hAnsi="Cambria" w:cs="Arial"/>
          <w:highlight w:val="magenta"/>
          <w:lang w:val="ru-RU"/>
        </w:rPr>
        <w:t xml:space="preserve">  </w:t>
      </w:r>
      <w:proofErr w:type="gramStart"/>
      <w:r w:rsidRPr="001C6F4D">
        <w:rPr>
          <w:rFonts w:ascii="Cambria" w:hAnsi="Cambria" w:cs="Arial"/>
          <w:highlight w:val="magenta"/>
          <w:lang w:val="ru-RU"/>
        </w:rPr>
        <w:t>в</w:t>
      </w:r>
      <w:proofErr w:type="gramEnd"/>
      <w:r w:rsidRPr="001C6F4D">
        <w:rPr>
          <w:rFonts w:ascii="Cambria" w:hAnsi="Cambria" w:cs="Arial"/>
          <w:highlight w:val="magenta"/>
          <w:lang w:val="ru-RU"/>
        </w:rPr>
        <w:t xml:space="preserve"> проекте или стандарте безопасности.</w:t>
      </w:r>
    </w:p>
    <w:p w:rsidR="003C0072" w:rsidRPr="00D15E24" w:rsidRDefault="003C0072" w:rsidP="00F352E1">
      <w:pPr>
        <w:spacing w:line="240" w:lineRule="auto"/>
        <w:jc w:val="both"/>
        <w:rPr>
          <w:rFonts w:ascii="Cambria" w:hAnsi="Cambria" w:cs="Arial"/>
          <w:b/>
          <w:bCs/>
          <w:lang w:val="ru-RU"/>
        </w:rPr>
      </w:pPr>
    </w:p>
    <w:p w:rsidR="00F352E1" w:rsidRPr="003C0072" w:rsidRDefault="00F352E1" w:rsidP="00F352E1">
      <w:pPr>
        <w:spacing w:line="240" w:lineRule="auto"/>
        <w:jc w:val="both"/>
        <w:rPr>
          <w:rFonts w:ascii="Cambria" w:hAnsi="Cambria" w:cs="Arial"/>
          <w:strike/>
          <w:lang w:val="ru-RU"/>
        </w:rPr>
      </w:pPr>
      <w:r w:rsidRPr="003C0072">
        <w:rPr>
          <w:rFonts w:ascii="Cambria" w:hAnsi="Cambria" w:cs="Arial"/>
          <w:strike/>
          <w:lang w:val="ru-RU"/>
        </w:rPr>
        <w:t xml:space="preserve">восстановление компонентов или узлов </w:t>
      </w:r>
      <w:r w:rsidRPr="003C0072">
        <w:rPr>
          <w:rFonts w:ascii="Cambria" w:hAnsi="Cambria" w:cs="Arial"/>
          <w:strike/>
          <w:highlight w:val="yellow"/>
          <w:lang w:val="ru-RU"/>
        </w:rPr>
        <w:t>до приемлемого состояния</w:t>
      </w:r>
      <w:r w:rsidRPr="003C0072">
        <w:rPr>
          <w:rFonts w:ascii="Cambria" w:hAnsi="Cambria" w:cs="Arial"/>
          <w:strike/>
          <w:lang w:val="ru-RU"/>
        </w:rPr>
        <w:t xml:space="preserve"> </w:t>
      </w:r>
      <w:r w:rsidRPr="003C0072">
        <w:rPr>
          <w:rFonts w:ascii="Cambria" w:hAnsi="Cambria" w:cs="Arial"/>
          <w:strike/>
          <w:highlight w:val="yellow"/>
          <w:lang w:val="ru-RU"/>
        </w:rPr>
        <w:t>до соответствия требованиям, изложенным в руководстве.</w:t>
      </w:r>
    </w:p>
    <w:p w:rsidR="00F352E1" w:rsidRPr="004C502F" w:rsidRDefault="00F352E1" w:rsidP="00F352E1">
      <w:pPr>
        <w:widowControl w:val="0"/>
        <w:autoSpaceDE w:val="0"/>
        <w:autoSpaceDN w:val="0"/>
        <w:adjustRightInd w:val="0"/>
        <w:spacing w:line="240" w:lineRule="auto"/>
        <w:ind w:right="-20"/>
        <w:jc w:val="both"/>
        <w:rPr>
          <w:rFonts w:ascii="Cambria" w:hAnsi="Cambria" w:cs="Arial"/>
          <w:b/>
          <w:bCs/>
          <w:strike/>
          <w:lang w:val="ru-RU"/>
        </w:rPr>
      </w:pPr>
      <w:r w:rsidRPr="004C502F">
        <w:rPr>
          <w:rFonts w:ascii="Cambria" w:hAnsi="Cambria" w:cs="Arial"/>
          <w:b/>
          <w:bCs/>
          <w:strike/>
          <w:lang w:val="ru-RU"/>
        </w:rPr>
        <w:t>3.37</w:t>
      </w:r>
    </w:p>
    <w:p w:rsidR="00F352E1" w:rsidRPr="004C502F" w:rsidRDefault="00F352E1" w:rsidP="00F352E1">
      <w:pPr>
        <w:spacing w:line="240" w:lineRule="auto"/>
        <w:jc w:val="both"/>
        <w:rPr>
          <w:rFonts w:ascii="Cambria" w:hAnsi="Cambria" w:cs="Arial"/>
          <w:strike/>
          <w:lang w:val="ru-RU"/>
        </w:rPr>
      </w:pPr>
      <w:r w:rsidRPr="004C502F">
        <w:rPr>
          <w:rFonts w:ascii="Cambria" w:hAnsi="Cambria" w:cs="Arial"/>
          <w:b/>
          <w:bCs/>
          <w:strike/>
          <w:lang w:val="ru-RU"/>
        </w:rPr>
        <w:t xml:space="preserve">устройство фиксации </w:t>
      </w:r>
    </w:p>
    <w:p w:rsidR="00F352E1" w:rsidRPr="003C0072" w:rsidRDefault="00F352E1" w:rsidP="00F352E1">
      <w:pPr>
        <w:spacing w:line="240" w:lineRule="auto"/>
        <w:jc w:val="both"/>
        <w:rPr>
          <w:rFonts w:ascii="Cambria" w:hAnsi="Cambria" w:cs="Arial"/>
          <w:strike/>
          <w:lang w:val="ru-RU"/>
        </w:rPr>
      </w:pPr>
      <w:r w:rsidRPr="003C0072">
        <w:rPr>
          <w:rFonts w:ascii="Cambria" w:hAnsi="Cambria" w:cs="Arial"/>
          <w:strike/>
          <w:lang w:val="ru-RU"/>
        </w:rPr>
        <w:t xml:space="preserve">система, устройство или характеристика, которые предназначены для сдерживания или ограничения перемещения тела и/или сохранения позы тела </w:t>
      </w:r>
      <w:r w:rsidRPr="003C0072">
        <w:rPr>
          <w:rFonts w:ascii="Cambria" w:hAnsi="Cambria" w:cs="Arial"/>
          <w:strike/>
          <w:highlight w:val="yellow"/>
          <w:lang w:val="ru-RU"/>
        </w:rPr>
        <w:t>пассажира (пассажиров)</w:t>
      </w:r>
      <w:r w:rsidRPr="003C0072">
        <w:rPr>
          <w:rFonts w:ascii="Cambria" w:hAnsi="Cambria" w:cs="Arial"/>
          <w:strike/>
          <w:lang w:val="ru-RU"/>
        </w:rPr>
        <w:t xml:space="preserve">, </w:t>
      </w:r>
      <w:r w:rsidRPr="003C0072">
        <w:rPr>
          <w:rFonts w:ascii="Cambria" w:hAnsi="Cambria" w:cs="Arial"/>
          <w:strike/>
          <w:highlight w:val="yellow"/>
          <w:lang w:val="ru-RU"/>
        </w:rPr>
        <w:t xml:space="preserve">чтобы позволить </w:t>
      </w:r>
      <w:r w:rsidRPr="003C0072">
        <w:rPr>
          <w:rFonts w:ascii="Cambria" w:hAnsi="Cambria" w:cs="Arial"/>
          <w:i/>
          <w:strike/>
          <w:highlight w:val="yellow"/>
          <w:lang w:val="ru-RU"/>
        </w:rPr>
        <w:t>пассажиру</w:t>
      </w:r>
      <w:r w:rsidRPr="003C0072">
        <w:rPr>
          <w:rFonts w:ascii="Cambria" w:hAnsi="Cambria" w:cs="Arial"/>
          <w:strike/>
          <w:highlight w:val="yellow"/>
          <w:lang w:val="ru-RU"/>
        </w:rPr>
        <w:t xml:space="preserve"> (3.28) воспринимать ускорения на </w:t>
      </w:r>
      <w:r w:rsidRPr="003C0072">
        <w:rPr>
          <w:rFonts w:ascii="Cambria" w:hAnsi="Cambria" w:cs="Arial"/>
          <w:i/>
          <w:strike/>
          <w:highlight w:val="yellow"/>
          <w:lang w:val="ru-RU"/>
        </w:rPr>
        <w:t>аттракционе</w:t>
      </w:r>
      <w:r w:rsidRPr="003C0072">
        <w:rPr>
          <w:rFonts w:ascii="Cambria" w:hAnsi="Cambria" w:cs="Arial"/>
          <w:strike/>
          <w:highlight w:val="yellow"/>
          <w:lang w:val="ru-RU"/>
        </w:rPr>
        <w:t xml:space="preserve"> (3.2) или </w:t>
      </w:r>
      <w:r w:rsidRPr="003C0072">
        <w:rPr>
          <w:rFonts w:ascii="Cambria" w:hAnsi="Cambria" w:cs="Arial"/>
          <w:i/>
          <w:strike/>
          <w:highlight w:val="yellow"/>
          <w:lang w:val="ru-RU"/>
        </w:rPr>
        <w:t>устройстве для развлечений</w:t>
      </w:r>
      <w:r w:rsidRPr="003C0072">
        <w:rPr>
          <w:rFonts w:ascii="Cambria" w:hAnsi="Cambria" w:cs="Arial"/>
          <w:strike/>
          <w:highlight w:val="yellow"/>
          <w:lang w:val="ru-RU"/>
        </w:rPr>
        <w:t xml:space="preserve"> (3.1)для восприятия ускорений на аттракционе или устройстве для развлечений</w:t>
      </w:r>
      <w:r w:rsidRPr="003C0072">
        <w:rPr>
          <w:rFonts w:ascii="Cambria" w:hAnsi="Cambria" w:cs="Arial"/>
          <w:strike/>
          <w:lang w:val="ru-RU"/>
        </w:rPr>
        <w:t>.</w:t>
      </w:r>
    </w:p>
    <w:p w:rsidR="00F352E1" w:rsidRPr="004C502F" w:rsidRDefault="00F352E1" w:rsidP="00F352E1">
      <w:pPr>
        <w:spacing w:line="240" w:lineRule="auto"/>
        <w:jc w:val="both"/>
        <w:rPr>
          <w:rFonts w:ascii="Cambria" w:hAnsi="Cambria" w:cs="Arial"/>
          <w:b/>
          <w:strike/>
          <w:highlight w:val="yellow"/>
          <w:lang w:val="ru-RU"/>
        </w:rPr>
      </w:pPr>
      <w:r w:rsidRPr="004C502F">
        <w:rPr>
          <w:rFonts w:ascii="Cambria" w:hAnsi="Cambria" w:cs="Arial"/>
          <w:b/>
          <w:strike/>
          <w:highlight w:val="yellow"/>
          <w:lang w:val="ru-RU"/>
        </w:rPr>
        <w:t xml:space="preserve">3.38 </w:t>
      </w:r>
      <w:r w:rsidRPr="004C502F">
        <w:rPr>
          <w:rFonts w:ascii="Cambria" w:hAnsi="Cambria" w:cs="Arial"/>
          <w:b/>
          <w:strike/>
          <w:highlight w:val="yellow"/>
          <w:lang w:val="ru-RU"/>
        </w:rPr>
        <w:tab/>
      </w:r>
    </w:p>
    <w:p w:rsidR="00F352E1" w:rsidRPr="004C502F" w:rsidRDefault="00F352E1" w:rsidP="00F352E1">
      <w:pPr>
        <w:spacing w:line="240" w:lineRule="auto"/>
        <w:jc w:val="both"/>
        <w:rPr>
          <w:rFonts w:ascii="Cambria" w:hAnsi="Cambria" w:cs="Arial"/>
          <w:b/>
          <w:strike/>
          <w:highlight w:val="yellow"/>
          <w:lang w:val="ru-RU"/>
        </w:rPr>
      </w:pPr>
      <w:r w:rsidRPr="004C502F">
        <w:rPr>
          <w:rFonts w:ascii="Cambria" w:hAnsi="Cambria" w:cs="Arial"/>
          <w:b/>
          <w:strike/>
          <w:highlight w:val="yellow"/>
          <w:lang w:val="ru-RU"/>
        </w:rPr>
        <w:t>безопасный останов</w:t>
      </w:r>
    </w:p>
    <w:p w:rsidR="00F352E1" w:rsidRPr="003C0072" w:rsidRDefault="00F352E1" w:rsidP="00F352E1">
      <w:pPr>
        <w:spacing w:line="240" w:lineRule="auto"/>
        <w:jc w:val="both"/>
        <w:rPr>
          <w:rFonts w:ascii="Cambria" w:hAnsi="Cambria" w:cs="Arial"/>
          <w:b/>
          <w:bCs/>
          <w:strike/>
          <w:lang w:val="ru-RU"/>
        </w:rPr>
      </w:pPr>
      <w:r w:rsidRPr="003C0072">
        <w:rPr>
          <w:rFonts w:ascii="Cambria" w:hAnsi="Cambria" w:cs="Arial"/>
          <w:strike/>
          <w:highlight w:val="yellow"/>
          <w:lang w:val="ru-RU"/>
        </w:rPr>
        <w:t xml:space="preserve">останов </w:t>
      </w:r>
      <w:r w:rsidRPr="003C0072">
        <w:rPr>
          <w:rFonts w:ascii="Cambria" w:hAnsi="Cambria" w:cs="Arial"/>
          <w:i/>
          <w:strike/>
          <w:highlight w:val="yellow"/>
          <w:lang w:val="ru-RU"/>
        </w:rPr>
        <w:t>аттракциона</w:t>
      </w:r>
      <w:r w:rsidRPr="003C0072">
        <w:rPr>
          <w:rFonts w:ascii="Cambria" w:hAnsi="Cambria" w:cs="Arial"/>
          <w:strike/>
          <w:highlight w:val="yellow"/>
          <w:lang w:val="ru-RU"/>
        </w:rPr>
        <w:t xml:space="preserve"> (3.2) безопасным образом и в конечном безопасном устойчивом положении.</w:t>
      </w:r>
    </w:p>
    <w:p w:rsidR="00D15E24" w:rsidRPr="004C502F" w:rsidRDefault="00D15E24" w:rsidP="00D15E24">
      <w:pPr>
        <w:spacing w:line="240" w:lineRule="auto"/>
        <w:jc w:val="both"/>
        <w:rPr>
          <w:rFonts w:ascii="Cambria" w:hAnsi="Cambria" w:cs="Arial"/>
          <w:b/>
          <w:bCs/>
          <w:strike/>
          <w:lang w:val="ru-RU"/>
        </w:rPr>
      </w:pPr>
      <w:r w:rsidRPr="004C502F">
        <w:rPr>
          <w:rFonts w:ascii="Cambria" w:hAnsi="Cambria" w:cs="Arial"/>
          <w:b/>
          <w:bCs/>
          <w:strike/>
          <w:lang w:val="ru-RU"/>
        </w:rPr>
        <w:t>3.</w:t>
      </w:r>
      <w:r w:rsidR="00311E4E" w:rsidRPr="004C502F">
        <w:rPr>
          <w:rFonts w:ascii="Cambria" w:hAnsi="Cambria" w:cs="Arial"/>
          <w:b/>
          <w:bCs/>
          <w:strike/>
          <w:lang w:val="ru-RU"/>
        </w:rPr>
        <w:t>39</w:t>
      </w:r>
      <w:r w:rsidRPr="004C502F">
        <w:rPr>
          <w:rFonts w:ascii="Cambria" w:hAnsi="Cambria" w:cs="Arial"/>
          <w:b/>
          <w:bCs/>
          <w:strike/>
          <w:lang w:val="ru-RU"/>
        </w:rPr>
        <w:t xml:space="preserve"> </w:t>
      </w:r>
      <w:r w:rsidRPr="004C502F">
        <w:rPr>
          <w:rFonts w:ascii="Cambria" w:hAnsi="Cambria" w:cs="Arial"/>
          <w:b/>
          <w:bCs/>
          <w:strike/>
          <w:lang w:val="ru-RU"/>
        </w:rPr>
        <w:tab/>
      </w:r>
    </w:p>
    <w:p w:rsidR="00D15E24" w:rsidRPr="004C502F" w:rsidRDefault="00D15E24" w:rsidP="00D15E24">
      <w:pPr>
        <w:spacing w:line="240" w:lineRule="auto"/>
        <w:jc w:val="both"/>
        <w:rPr>
          <w:rFonts w:ascii="Cambria" w:hAnsi="Cambria" w:cs="Arial"/>
          <w:b/>
          <w:bCs/>
          <w:strike/>
          <w:lang w:val="ru-RU"/>
        </w:rPr>
      </w:pPr>
      <w:r w:rsidRPr="004C502F">
        <w:rPr>
          <w:rFonts w:ascii="Cambria" w:hAnsi="Cambria" w:cs="Arial"/>
          <w:b/>
          <w:bCs/>
          <w:strike/>
          <w:lang w:val="ru-RU"/>
        </w:rPr>
        <w:t>контур безопасности пассажира</w:t>
      </w:r>
    </w:p>
    <w:p w:rsidR="00D15E24" w:rsidRPr="00311E4E" w:rsidRDefault="00D15E24" w:rsidP="00D15E24">
      <w:pPr>
        <w:spacing w:line="240" w:lineRule="auto"/>
        <w:jc w:val="both"/>
        <w:rPr>
          <w:rFonts w:ascii="Cambria" w:hAnsi="Cambria" w:cs="Arial"/>
          <w:b/>
          <w:bCs/>
          <w:strike/>
          <w:highlight w:val="yellow"/>
          <w:lang w:val="ru-RU"/>
        </w:rPr>
      </w:pPr>
      <w:r w:rsidRPr="00311E4E">
        <w:rPr>
          <w:rFonts w:ascii="Cambria" w:hAnsi="Cambria" w:cs="Arial"/>
          <w:b/>
          <w:bCs/>
          <w:strike/>
          <w:highlight w:val="yellow"/>
          <w:lang w:val="ru-RU"/>
        </w:rPr>
        <w:t xml:space="preserve">контур безопасности </w:t>
      </w:r>
    </w:p>
    <w:p w:rsidR="00D15E24" w:rsidRPr="00311E4E" w:rsidRDefault="00D15E24" w:rsidP="00D15E24">
      <w:pPr>
        <w:spacing w:line="240" w:lineRule="auto"/>
        <w:jc w:val="both"/>
        <w:rPr>
          <w:rFonts w:ascii="Cambria" w:hAnsi="Cambria" w:cs="Arial"/>
          <w:b/>
          <w:bCs/>
          <w:strike/>
          <w:highlight w:val="yellow"/>
          <w:lang w:val="ru-RU"/>
        </w:rPr>
      </w:pPr>
      <w:r w:rsidRPr="00311E4E">
        <w:rPr>
          <w:rFonts w:ascii="Cambria" w:hAnsi="Cambria" w:cs="Arial"/>
          <w:b/>
          <w:bCs/>
          <w:strike/>
          <w:highlight w:val="yellow"/>
          <w:lang w:val="ru-RU"/>
        </w:rPr>
        <w:t>контур безопасности при движении</w:t>
      </w:r>
    </w:p>
    <w:p w:rsidR="00D15E24" w:rsidRPr="00311E4E" w:rsidRDefault="00D15E24" w:rsidP="00D15E24">
      <w:pPr>
        <w:spacing w:line="240" w:lineRule="auto"/>
        <w:jc w:val="both"/>
        <w:rPr>
          <w:rFonts w:ascii="Cambria" w:hAnsi="Cambria" w:cs="Arial"/>
          <w:bCs/>
          <w:strike/>
          <w:lang w:val="ru-RU"/>
        </w:rPr>
      </w:pPr>
      <w:r w:rsidRPr="00311E4E">
        <w:rPr>
          <w:rFonts w:ascii="Cambria" w:hAnsi="Cambria" w:cs="Arial"/>
          <w:b/>
          <w:bCs/>
          <w:strike/>
          <w:highlight w:val="yellow"/>
          <w:lang w:val="ru-RU"/>
        </w:rPr>
        <w:lastRenderedPageBreak/>
        <w:t>контур пассажира с учетом зазора</w:t>
      </w:r>
    </w:p>
    <w:p w:rsidR="00D15E24" w:rsidRPr="003C0072" w:rsidRDefault="00D15E24" w:rsidP="00D15E24">
      <w:pPr>
        <w:spacing w:line="240" w:lineRule="auto"/>
        <w:jc w:val="both"/>
        <w:rPr>
          <w:rFonts w:ascii="Cambria" w:hAnsi="Cambria" w:cs="Arial"/>
          <w:strike/>
          <w:lang w:val="ru-RU"/>
        </w:rPr>
      </w:pPr>
      <w:r w:rsidRPr="003C0072">
        <w:rPr>
          <w:rFonts w:ascii="Cambria" w:hAnsi="Cambria" w:cs="Arial"/>
          <w:strike/>
          <w:lang w:val="ru-RU"/>
        </w:rPr>
        <w:t xml:space="preserve">абстрактное или реальное физическое пространство, в пределы которого могут попасть части тела </w:t>
      </w:r>
      <w:r w:rsidRPr="003C0072">
        <w:rPr>
          <w:rFonts w:ascii="Cambria" w:hAnsi="Cambria" w:cs="Arial"/>
          <w:i/>
          <w:strike/>
          <w:lang w:val="ru-RU"/>
        </w:rPr>
        <w:t xml:space="preserve">пассажира </w:t>
      </w:r>
      <w:r w:rsidRPr="003C0072">
        <w:rPr>
          <w:rFonts w:ascii="Cambria" w:hAnsi="Cambria" w:cs="Arial"/>
          <w:strike/>
          <w:lang w:val="ru-RU"/>
        </w:rPr>
        <w:t>(3.2</w:t>
      </w:r>
      <w:r w:rsidR="00311E4E" w:rsidRPr="003C0072">
        <w:rPr>
          <w:rFonts w:ascii="Cambria" w:hAnsi="Cambria" w:cs="Arial"/>
          <w:strike/>
          <w:lang w:val="ru-RU"/>
        </w:rPr>
        <w:t>8</w:t>
      </w:r>
      <w:r w:rsidRPr="003C0072">
        <w:rPr>
          <w:rFonts w:ascii="Cambria" w:hAnsi="Cambria" w:cs="Arial"/>
          <w:strike/>
          <w:lang w:val="ru-RU"/>
        </w:rPr>
        <w:t>) аттракциона во время цикла катания.</w:t>
      </w:r>
    </w:p>
    <w:p w:rsidR="00D15E24" w:rsidRPr="003C0072" w:rsidRDefault="009B5390" w:rsidP="00D15E24">
      <w:pPr>
        <w:spacing w:line="240" w:lineRule="auto"/>
        <w:jc w:val="both"/>
        <w:rPr>
          <w:rFonts w:ascii="Cambria" w:hAnsi="Cambria" w:cs="Arial"/>
          <w:strike/>
          <w:lang w:val="ru-RU"/>
        </w:rPr>
      </w:pPr>
      <w:r w:rsidRPr="003C0072">
        <w:rPr>
          <w:rFonts w:ascii="Cambria" w:hAnsi="Cambria" w:cs="Arial"/>
          <w:strike/>
          <w:sz w:val="20"/>
          <w:szCs w:val="20"/>
          <w:highlight w:val="yellow"/>
          <w:lang w:val="ru-RU"/>
        </w:rPr>
        <w:t>ПРИМЕЧАНИЕ 1 к статье:</w:t>
      </w:r>
      <w:r w:rsidRPr="003C0072">
        <w:rPr>
          <w:rFonts w:ascii="Cambria" w:hAnsi="Cambria" w:cs="Arial"/>
          <w:strike/>
          <w:highlight w:val="yellow"/>
          <w:lang w:val="ru-RU"/>
        </w:rPr>
        <w:t xml:space="preserve"> Это </w:t>
      </w:r>
      <w:r w:rsidRPr="003C0072">
        <w:rPr>
          <w:rFonts w:ascii="Cambria" w:hAnsi="Cambria" w:cs="Arial"/>
          <w:i/>
          <w:strike/>
          <w:highlight w:val="yellow"/>
          <w:lang w:val="ru-RU"/>
        </w:rPr>
        <w:t>контур досягаемости пассажира</w:t>
      </w:r>
      <w:r w:rsidRPr="003C0072">
        <w:rPr>
          <w:rFonts w:ascii="Cambria" w:hAnsi="Cambria" w:cs="Arial"/>
          <w:strike/>
          <w:highlight w:val="yellow"/>
          <w:lang w:val="ru-RU"/>
        </w:rPr>
        <w:t xml:space="preserve"> (3.30) плюс соответствующий запас, как определено в Приложении Н, </w:t>
      </w:r>
      <w:r w:rsidRPr="003C0072">
        <w:rPr>
          <w:rFonts w:ascii="Cambria" w:hAnsi="Cambria" w:cs="Arial"/>
          <w:strike/>
          <w:highlight w:val="yellow"/>
          <w:lang w:val="en-US"/>
        </w:rPr>
        <w:t>EN</w:t>
      </w:r>
      <w:r w:rsidRPr="003C0072">
        <w:rPr>
          <w:rFonts w:ascii="Cambria" w:hAnsi="Cambria" w:cs="Arial"/>
          <w:strike/>
          <w:highlight w:val="yellow"/>
          <w:lang w:val="ru-RU"/>
        </w:rPr>
        <w:t xml:space="preserve"> 13814-1:2018.</w:t>
      </w:r>
    </w:p>
    <w:p w:rsidR="009B5390" w:rsidRPr="004C502F" w:rsidRDefault="009B5390" w:rsidP="009B5390">
      <w:pPr>
        <w:spacing w:line="240" w:lineRule="auto"/>
        <w:jc w:val="both"/>
        <w:rPr>
          <w:rFonts w:ascii="Cambria" w:hAnsi="Cambria" w:cs="Arial"/>
          <w:b/>
          <w:strike/>
          <w:highlight w:val="yellow"/>
          <w:lang w:val="ru-RU"/>
        </w:rPr>
      </w:pPr>
      <w:r w:rsidRPr="004C502F">
        <w:rPr>
          <w:rFonts w:ascii="Cambria" w:hAnsi="Cambria" w:cs="Arial"/>
          <w:b/>
          <w:strike/>
          <w:highlight w:val="yellow"/>
          <w:lang w:val="ru-RU"/>
        </w:rPr>
        <w:t xml:space="preserve">3.40 </w:t>
      </w:r>
      <w:r w:rsidRPr="004C502F">
        <w:rPr>
          <w:rFonts w:ascii="Cambria" w:hAnsi="Cambria" w:cs="Arial"/>
          <w:b/>
          <w:strike/>
          <w:highlight w:val="yellow"/>
          <w:lang w:val="ru-RU"/>
        </w:rPr>
        <w:tab/>
      </w:r>
    </w:p>
    <w:p w:rsidR="009B5390" w:rsidRPr="004C502F" w:rsidRDefault="009B5390" w:rsidP="009B5390">
      <w:pPr>
        <w:spacing w:line="240" w:lineRule="auto"/>
        <w:jc w:val="both"/>
        <w:rPr>
          <w:rFonts w:ascii="Cambria" w:hAnsi="Cambria" w:cs="Arial"/>
          <w:b/>
          <w:strike/>
          <w:highlight w:val="yellow"/>
          <w:lang w:val="ru-RU"/>
        </w:rPr>
      </w:pPr>
      <w:r w:rsidRPr="004C502F">
        <w:rPr>
          <w:rFonts w:ascii="Cambria" w:hAnsi="Cambria" w:cs="Arial"/>
          <w:b/>
          <w:strike/>
          <w:highlight w:val="yellow"/>
          <w:lang w:val="ru-RU"/>
        </w:rPr>
        <w:t xml:space="preserve">система управления, связанная с обеспечением безопасности </w:t>
      </w:r>
    </w:p>
    <w:p w:rsidR="009B5390" w:rsidRPr="009B5390" w:rsidRDefault="009B5390" w:rsidP="009B5390">
      <w:pPr>
        <w:spacing w:line="240" w:lineRule="auto"/>
        <w:jc w:val="both"/>
        <w:rPr>
          <w:rFonts w:ascii="Cambria" w:hAnsi="Cambria" w:cs="Arial"/>
          <w:b/>
          <w:highlight w:val="yellow"/>
          <w:lang w:val="ru-RU"/>
        </w:rPr>
      </w:pPr>
      <w:r w:rsidRPr="009B5390">
        <w:rPr>
          <w:rFonts w:ascii="Cambria" w:hAnsi="Cambria" w:cs="Arial"/>
          <w:b/>
          <w:highlight w:val="yellow"/>
          <w:lang w:val="en-US"/>
        </w:rPr>
        <w:t>SRCS</w:t>
      </w:r>
    </w:p>
    <w:p w:rsidR="009B5390" w:rsidRPr="009B5390" w:rsidRDefault="009B5390" w:rsidP="009B5390">
      <w:pPr>
        <w:spacing w:line="240" w:lineRule="auto"/>
        <w:jc w:val="both"/>
        <w:rPr>
          <w:rFonts w:ascii="Cambria" w:hAnsi="Cambria" w:cs="Arial"/>
          <w:lang w:val="ru-RU"/>
        </w:rPr>
      </w:pPr>
      <w:r w:rsidRPr="009B5390">
        <w:rPr>
          <w:rFonts w:ascii="Cambria" w:hAnsi="Cambria" w:cs="Arial"/>
          <w:highlight w:val="yellow"/>
          <w:lang w:val="ru-RU"/>
        </w:rPr>
        <w:t xml:space="preserve">система элементов, которые могут быть электронными, электрическими, </w:t>
      </w:r>
      <w:proofErr w:type="gramStart"/>
      <w:r w:rsidRPr="009B5390">
        <w:rPr>
          <w:rFonts w:ascii="Cambria" w:hAnsi="Cambria" w:cs="Arial"/>
          <w:highlight w:val="yellow"/>
          <w:lang w:val="ru-RU"/>
        </w:rPr>
        <w:t>электро-механическими</w:t>
      </w:r>
      <w:proofErr w:type="gramEnd"/>
      <w:r w:rsidRPr="009B5390">
        <w:rPr>
          <w:rFonts w:ascii="Cambria" w:hAnsi="Cambria" w:cs="Arial"/>
          <w:highlight w:val="yellow"/>
          <w:lang w:val="ru-RU"/>
        </w:rPr>
        <w:t xml:space="preserve">, гидравлическими, пневматическими или механическими, скомпонованных для того, чтобы контролировать и управлять устройством для развлечений, так чтобы снижать риски для </w:t>
      </w:r>
      <w:r w:rsidRPr="009B5390">
        <w:rPr>
          <w:rFonts w:ascii="Cambria" w:hAnsi="Cambria" w:cs="Arial"/>
          <w:i/>
          <w:highlight w:val="yellow"/>
          <w:lang w:val="ru-RU"/>
        </w:rPr>
        <w:t>гостей</w:t>
      </w:r>
      <w:r w:rsidRPr="009B5390">
        <w:rPr>
          <w:rFonts w:ascii="Cambria" w:hAnsi="Cambria" w:cs="Arial"/>
          <w:highlight w:val="yellow"/>
          <w:lang w:val="ru-RU"/>
        </w:rPr>
        <w:t xml:space="preserve"> (3.16).</w:t>
      </w:r>
    </w:p>
    <w:p w:rsidR="00D15E24" w:rsidRPr="004C502F" w:rsidRDefault="00D15E24" w:rsidP="00D15E24">
      <w:pPr>
        <w:widowControl w:val="0"/>
        <w:autoSpaceDE w:val="0"/>
        <w:autoSpaceDN w:val="0"/>
        <w:adjustRightInd w:val="0"/>
        <w:spacing w:line="240" w:lineRule="auto"/>
        <w:ind w:right="-20"/>
        <w:jc w:val="both"/>
        <w:rPr>
          <w:rFonts w:ascii="Cambria" w:hAnsi="Cambria" w:cs="Arial"/>
          <w:b/>
          <w:bCs/>
          <w:strike/>
          <w:lang w:val="ru-RU"/>
        </w:rPr>
      </w:pPr>
      <w:r w:rsidRPr="004C502F">
        <w:rPr>
          <w:rFonts w:ascii="Cambria" w:hAnsi="Cambria" w:cs="Arial"/>
          <w:b/>
          <w:bCs/>
          <w:strike/>
          <w:lang w:val="ru-RU"/>
        </w:rPr>
        <w:t>3.</w:t>
      </w:r>
      <w:r w:rsidR="009B5390" w:rsidRPr="004C502F">
        <w:rPr>
          <w:rFonts w:ascii="Cambria" w:hAnsi="Cambria" w:cs="Arial"/>
          <w:b/>
          <w:bCs/>
          <w:strike/>
          <w:lang w:val="ru-RU"/>
        </w:rPr>
        <w:t>4</w:t>
      </w:r>
      <w:r w:rsidRPr="004C502F">
        <w:rPr>
          <w:rFonts w:ascii="Cambria" w:hAnsi="Cambria" w:cs="Arial"/>
          <w:b/>
          <w:bCs/>
          <w:strike/>
          <w:lang w:val="ru-RU"/>
        </w:rPr>
        <w:t xml:space="preserve">1 </w:t>
      </w:r>
      <w:r w:rsidRPr="004C502F">
        <w:rPr>
          <w:rFonts w:ascii="Cambria" w:hAnsi="Cambria" w:cs="Arial"/>
          <w:b/>
          <w:bCs/>
          <w:strike/>
          <w:lang w:val="ru-RU"/>
        </w:rPr>
        <w:tab/>
      </w:r>
    </w:p>
    <w:p w:rsidR="00D15E24" w:rsidRPr="004C502F" w:rsidRDefault="009B5390" w:rsidP="00D15E24">
      <w:pPr>
        <w:widowControl w:val="0"/>
        <w:autoSpaceDE w:val="0"/>
        <w:autoSpaceDN w:val="0"/>
        <w:adjustRightInd w:val="0"/>
        <w:spacing w:line="240" w:lineRule="auto"/>
        <w:ind w:right="-20"/>
        <w:jc w:val="both"/>
        <w:rPr>
          <w:rFonts w:ascii="Cambria" w:hAnsi="Cambria" w:cs="Arial"/>
          <w:b/>
          <w:strike/>
          <w:lang w:val="ru-RU"/>
        </w:rPr>
      </w:pPr>
      <w:r w:rsidRPr="004C502F">
        <w:rPr>
          <w:rFonts w:ascii="Cambria" w:hAnsi="Cambria" w:cs="Arial"/>
          <w:b/>
          <w:strike/>
          <w:highlight w:val="yellow"/>
          <w:lang w:val="ru-RU"/>
        </w:rPr>
        <w:t>деталь или</w:t>
      </w:r>
      <w:r w:rsidRPr="004C502F">
        <w:rPr>
          <w:rFonts w:ascii="Cambria" w:hAnsi="Cambria" w:cs="Arial"/>
          <w:b/>
          <w:strike/>
          <w:lang w:val="ru-RU"/>
        </w:rPr>
        <w:t xml:space="preserve"> </w:t>
      </w:r>
      <w:r w:rsidR="00D15E24" w:rsidRPr="004C502F">
        <w:rPr>
          <w:rFonts w:ascii="Cambria" w:hAnsi="Cambria" w:cs="Arial"/>
          <w:b/>
          <w:strike/>
          <w:lang w:val="ru-RU"/>
        </w:rPr>
        <w:t xml:space="preserve">компонент, </w:t>
      </w:r>
      <w:proofErr w:type="gramStart"/>
      <w:r w:rsidR="00D15E24" w:rsidRPr="004C502F">
        <w:rPr>
          <w:rFonts w:ascii="Cambria" w:hAnsi="Cambria" w:cs="Arial"/>
          <w:b/>
          <w:strike/>
          <w:lang w:val="ru-RU"/>
        </w:rPr>
        <w:t>связанны</w:t>
      </w:r>
      <w:r w:rsidRPr="004C502F">
        <w:rPr>
          <w:rFonts w:ascii="Cambria" w:hAnsi="Cambria" w:cs="Arial"/>
          <w:b/>
          <w:strike/>
          <w:lang w:val="ru-RU"/>
        </w:rPr>
        <w:t>е</w:t>
      </w:r>
      <w:proofErr w:type="gramEnd"/>
      <w:r w:rsidR="00D15E24" w:rsidRPr="004C502F">
        <w:rPr>
          <w:rFonts w:ascii="Cambria" w:hAnsi="Cambria" w:cs="Arial"/>
          <w:b/>
          <w:strike/>
          <w:lang w:val="ru-RU"/>
        </w:rPr>
        <w:t xml:space="preserve"> с безопасностью</w:t>
      </w:r>
    </w:p>
    <w:p w:rsidR="00D15E24" w:rsidRPr="003C0072" w:rsidRDefault="009B5390" w:rsidP="00D15E24">
      <w:pPr>
        <w:spacing w:line="240" w:lineRule="auto"/>
        <w:jc w:val="both"/>
        <w:rPr>
          <w:rFonts w:ascii="Cambria" w:hAnsi="Cambria" w:cs="Arial"/>
          <w:strike/>
          <w:spacing w:val="1"/>
          <w:lang w:val="ru-RU"/>
        </w:rPr>
      </w:pPr>
      <w:r w:rsidRPr="003C0072">
        <w:rPr>
          <w:rFonts w:ascii="Cambria" w:hAnsi="Cambria" w:cs="Arial"/>
          <w:strike/>
          <w:highlight w:val="yellow"/>
          <w:lang w:val="ru-RU"/>
        </w:rPr>
        <w:t>деталь или</w:t>
      </w:r>
      <w:r w:rsidRPr="003C0072">
        <w:rPr>
          <w:rFonts w:ascii="Cambria" w:hAnsi="Cambria" w:cs="Arial"/>
          <w:strike/>
          <w:lang w:val="ru-RU"/>
        </w:rPr>
        <w:t xml:space="preserve"> </w:t>
      </w:r>
      <w:r w:rsidR="00D15E24" w:rsidRPr="003C0072">
        <w:rPr>
          <w:rFonts w:ascii="Cambria" w:hAnsi="Cambria" w:cs="Arial"/>
          <w:strike/>
          <w:lang w:val="ru-RU"/>
        </w:rPr>
        <w:t>компонент</w:t>
      </w:r>
      <w:r w:rsidR="00D15E24" w:rsidRPr="003C0072">
        <w:rPr>
          <w:rFonts w:ascii="Cambria" w:hAnsi="Cambria" w:cs="Arial"/>
          <w:strike/>
          <w:spacing w:val="1"/>
          <w:lang w:val="ru-RU"/>
        </w:rPr>
        <w:t xml:space="preserve"> </w:t>
      </w:r>
      <w:r w:rsidR="00D15E24" w:rsidRPr="003C0072">
        <w:rPr>
          <w:rFonts w:ascii="Cambria" w:hAnsi="Cambria" w:cs="Arial"/>
          <w:strike/>
          <w:lang w:val="ru-RU"/>
        </w:rPr>
        <w:t>устройства</w:t>
      </w:r>
      <w:r w:rsidRPr="003C0072">
        <w:rPr>
          <w:rFonts w:ascii="Cambria" w:hAnsi="Cambria" w:cs="Arial"/>
          <w:strike/>
          <w:lang w:val="ru-RU"/>
        </w:rPr>
        <w:t xml:space="preserve"> </w:t>
      </w:r>
      <w:r w:rsidRPr="003C0072">
        <w:rPr>
          <w:rFonts w:ascii="Cambria" w:hAnsi="Cambria" w:cs="Arial"/>
          <w:strike/>
          <w:highlight w:val="yellow"/>
          <w:lang w:val="ru-RU"/>
        </w:rPr>
        <w:t>для развлечений</w:t>
      </w:r>
      <w:r w:rsidR="00D15E24" w:rsidRPr="003C0072">
        <w:rPr>
          <w:rFonts w:ascii="Cambria" w:hAnsi="Cambria" w:cs="Arial"/>
          <w:strike/>
          <w:lang w:val="ru-RU"/>
        </w:rPr>
        <w:t>,</w:t>
      </w:r>
      <w:r w:rsidR="00D15E24" w:rsidRPr="003C0072">
        <w:rPr>
          <w:rFonts w:ascii="Cambria" w:hAnsi="Cambria" w:cs="Arial"/>
          <w:strike/>
          <w:spacing w:val="-1"/>
          <w:lang w:val="ru-RU"/>
        </w:rPr>
        <w:t xml:space="preserve"> </w:t>
      </w:r>
      <w:r w:rsidR="00D15E24" w:rsidRPr="003C0072">
        <w:rPr>
          <w:rFonts w:ascii="Cambria" w:hAnsi="Cambria" w:cs="Arial"/>
          <w:strike/>
          <w:lang w:val="ru-RU"/>
        </w:rPr>
        <w:t>от</w:t>
      </w:r>
      <w:r w:rsidR="00D15E24" w:rsidRPr="003C0072">
        <w:rPr>
          <w:rFonts w:ascii="Cambria" w:hAnsi="Cambria" w:cs="Arial"/>
          <w:strike/>
          <w:spacing w:val="-1"/>
          <w:lang w:val="ru-RU"/>
        </w:rPr>
        <w:t xml:space="preserve"> </w:t>
      </w:r>
      <w:r w:rsidR="00D15E24" w:rsidRPr="003C0072">
        <w:rPr>
          <w:rFonts w:ascii="Cambria" w:hAnsi="Cambria" w:cs="Arial"/>
          <w:strike/>
          <w:lang w:val="ru-RU"/>
        </w:rPr>
        <w:t>которого зависит безопасность</w:t>
      </w:r>
      <w:r w:rsidR="00D15E24" w:rsidRPr="003C0072">
        <w:rPr>
          <w:rFonts w:ascii="Cambria" w:hAnsi="Cambria" w:cs="Arial"/>
          <w:strike/>
          <w:spacing w:val="1"/>
          <w:lang w:val="ru-RU"/>
        </w:rPr>
        <w:t xml:space="preserve"> </w:t>
      </w:r>
      <w:r w:rsidR="00D15E24" w:rsidRPr="003C0072">
        <w:rPr>
          <w:rFonts w:ascii="Cambria" w:hAnsi="Cambria" w:cs="Arial"/>
          <w:i/>
          <w:strike/>
          <w:spacing w:val="-1"/>
          <w:lang w:val="ru-RU"/>
        </w:rPr>
        <w:t>п</w:t>
      </w:r>
      <w:r w:rsidR="00D15E24" w:rsidRPr="003C0072">
        <w:rPr>
          <w:rFonts w:ascii="Cambria" w:hAnsi="Cambria" w:cs="Arial"/>
          <w:i/>
          <w:strike/>
          <w:lang w:val="ru-RU"/>
        </w:rPr>
        <w:t>ассажиро</w:t>
      </w:r>
      <w:r w:rsidR="00D15E24" w:rsidRPr="003C0072">
        <w:rPr>
          <w:rFonts w:ascii="Cambria" w:hAnsi="Cambria" w:cs="Arial"/>
          <w:i/>
          <w:strike/>
          <w:spacing w:val="1"/>
          <w:lang w:val="ru-RU"/>
        </w:rPr>
        <w:t>в</w:t>
      </w:r>
      <w:r w:rsidR="00D15E24" w:rsidRPr="003C0072">
        <w:rPr>
          <w:rFonts w:ascii="Cambria" w:hAnsi="Cambria" w:cs="Arial"/>
          <w:strike/>
          <w:spacing w:val="1"/>
          <w:lang w:val="ru-RU"/>
        </w:rPr>
        <w:t xml:space="preserve"> (3.2</w:t>
      </w:r>
      <w:r w:rsidRPr="003C0072">
        <w:rPr>
          <w:rFonts w:ascii="Cambria" w:hAnsi="Cambria" w:cs="Arial"/>
          <w:strike/>
          <w:spacing w:val="1"/>
          <w:lang w:val="ru-RU"/>
        </w:rPr>
        <w:t>8</w:t>
      </w:r>
      <w:r w:rsidR="00D15E24" w:rsidRPr="003C0072">
        <w:rPr>
          <w:rFonts w:ascii="Cambria" w:hAnsi="Cambria" w:cs="Arial"/>
          <w:strike/>
          <w:spacing w:val="1"/>
          <w:lang w:val="ru-RU"/>
        </w:rPr>
        <w:t>)</w:t>
      </w:r>
      <w:r w:rsidRPr="003C0072">
        <w:rPr>
          <w:rFonts w:ascii="Cambria" w:hAnsi="Cambria" w:cs="Arial"/>
          <w:strike/>
          <w:spacing w:val="1"/>
          <w:lang w:val="ru-RU"/>
        </w:rPr>
        <w:t xml:space="preserve">, </w:t>
      </w:r>
      <w:r w:rsidRPr="003C0072">
        <w:rPr>
          <w:rFonts w:ascii="Cambria" w:hAnsi="Cambria" w:cs="Arial"/>
          <w:strike/>
          <w:spacing w:val="1"/>
          <w:highlight w:val="yellow"/>
          <w:lang w:val="ru-RU"/>
        </w:rPr>
        <w:t xml:space="preserve">как определено в </w:t>
      </w:r>
      <w:r w:rsidRPr="003C0072">
        <w:rPr>
          <w:rFonts w:ascii="Cambria" w:hAnsi="Cambria" w:cs="Arial"/>
          <w:i/>
          <w:strike/>
          <w:spacing w:val="1"/>
          <w:highlight w:val="yellow"/>
          <w:lang w:val="ru-RU"/>
        </w:rPr>
        <w:t>оценке риска при проектировании</w:t>
      </w:r>
      <w:r w:rsidRPr="003C0072">
        <w:rPr>
          <w:rFonts w:ascii="Cambria" w:hAnsi="Cambria" w:cs="Arial"/>
          <w:strike/>
          <w:spacing w:val="1"/>
          <w:highlight w:val="yellow"/>
          <w:lang w:val="ru-RU"/>
        </w:rPr>
        <w:t xml:space="preserve"> (3.9) и/или </w:t>
      </w:r>
      <w:r w:rsidRPr="003C0072">
        <w:rPr>
          <w:rFonts w:ascii="Cambria" w:hAnsi="Cambria" w:cs="Arial"/>
          <w:i/>
          <w:strike/>
          <w:spacing w:val="1"/>
          <w:highlight w:val="yellow"/>
          <w:lang w:val="ru-RU"/>
        </w:rPr>
        <w:t>оценке риска при эксплуатации и использовании</w:t>
      </w:r>
      <w:r w:rsidRPr="003C0072">
        <w:rPr>
          <w:rFonts w:ascii="Cambria" w:hAnsi="Cambria" w:cs="Arial"/>
          <w:strike/>
          <w:spacing w:val="1"/>
          <w:highlight w:val="yellow"/>
          <w:lang w:val="ru-RU"/>
        </w:rPr>
        <w:t xml:space="preserve"> (3.26).</w:t>
      </w:r>
    </w:p>
    <w:p w:rsidR="00D15E24" w:rsidRPr="00D15E24" w:rsidRDefault="00D15E24" w:rsidP="00D15E24">
      <w:pPr>
        <w:widowControl w:val="0"/>
        <w:autoSpaceDE w:val="0"/>
        <w:autoSpaceDN w:val="0"/>
        <w:adjustRightInd w:val="0"/>
        <w:spacing w:line="240" w:lineRule="auto"/>
        <w:ind w:right="-20"/>
        <w:jc w:val="both"/>
        <w:rPr>
          <w:rFonts w:ascii="Cambria" w:hAnsi="Cambria" w:cs="Arial"/>
          <w:b/>
          <w:bCs/>
          <w:spacing w:val="1"/>
          <w:lang w:val="ru-RU"/>
        </w:rPr>
      </w:pPr>
      <w:r w:rsidRPr="00D15E24">
        <w:rPr>
          <w:rFonts w:ascii="Cambria" w:hAnsi="Cambria" w:cs="Arial"/>
          <w:b/>
          <w:bCs/>
          <w:spacing w:val="1"/>
          <w:lang w:val="ru-RU"/>
        </w:rPr>
        <w:t>3.</w:t>
      </w:r>
      <w:r w:rsidR="009B5390">
        <w:rPr>
          <w:rFonts w:ascii="Cambria" w:hAnsi="Cambria" w:cs="Arial"/>
          <w:b/>
          <w:bCs/>
          <w:spacing w:val="1"/>
          <w:lang w:val="ru-RU"/>
        </w:rPr>
        <w:t>4</w:t>
      </w:r>
      <w:r w:rsidRPr="00D15E24">
        <w:rPr>
          <w:rFonts w:ascii="Cambria" w:hAnsi="Cambria" w:cs="Arial"/>
          <w:b/>
          <w:bCs/>
          <w:spacing w:val="1"/>
          <w:lang w:val="ru-RU"/>
        </w:rPr>
        <w:t xml:space="preserve">2 </w:t>
      </w:r>
      <w:r w:rsidRPr="00D15E24">
        <w:rPr>
          <w:rFonts w:ascii="Cambria" w:hAnsi="Cambria" w:cs="Arial"/>
          <w:b/>
          <w:bCs/>
          <w:spacing w:val="1"/>
          <w:lang w:val="ru-RU"/>
        </w:rPr>
        <w:tab/>
      </w:r>
    </w:p>
    <w:p w:rsidR="00D15E24" w:rsidRP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обслуживание</w:t>
      </w:r>
    </w:p>
    <w:p w:rsidR="00D15E24" w:rsidRPr="009F1978" w:rsidRDefault="00D15E24" w:rsidP="00D15E24">
      <w:pPr>
        <w:pStyle w:val="af2"/>
        <w:spacing w:line="240" w:lineRule="auto"/>
        <w:rPr>
          <w:rFonts w:ascii="Cambria" w:hAnsi="Cambria"/>
          <w:sz w:val="22"/>
          <w:szCs w:val="22"/>
        </w:rPr>
      </w:pPr>
      <w:r w:rsidRPr="009F1978">
        <w:rPr>
          <w:rFonts w:ascii="Cambria" w:hAnsi="Cambria"/>
          <w:sz w:val="22"/>
          <w:szCs w:val="22"/>
        </w:rPr>
        <w:t xml:space="preserve">замена или пополнение </w:t>
      </w:r>
      <w:r w:rsidR="006C3ED9" w:rsidRPr="006C3ED9">
        <w:rPr>
          <w:rFonts w:ascii="Cambria" w:hAnsi="Cambria"/>
          <w:sz w:val="22"/>
          <w:szCs w:val="22"/>
          <w:highlight w:val="yellow"/>
        </w:rPr>
        <w:t>и проверка состояния</w:t>
      </w:r>
      <w:r w:rsidR="006C3ED9">
        <w:rPr>
          <w:rFonts w:ascii="Cambria" w:hAnsi="Cambria"/>
          <w:sz w:val="22"/>
          <w:szCs w:val="22"/>
        </w:rPr>
        <w:t xml:space="preserve"> </w:t>
      </w:r>
      <w:r w:rsidRPr="009F1978">
        <w:rPr>
          <w:rFonts w:ascii="Cambria" w:hAnsi="Cambria"/>
          <w:sz w:val="22"/>
          <w:szCs w:val="22"/>
        </w:rPr>
        <w:t xml:space="preserve">компонентов, в том числе жидкостей, которые подлежат замене или </w:t>
      </w:r>
      <w:r w:rsidR="003C0072" w:rsidRPr="00C1478E">
        <w:rPr>
          <w:rFonts w:ascii="Cambria" w:hAnsi="Cambria"/>
          <w:sz w:val="22"/>
          <w:szCs w:val="22"/>
          <w:highlight w:val="green"/>
        </w:rPr>
        <w:t>проверке</w:t>
      </w:r>
      <w:r w:rsidR="003C0072">
        <w:rPr>
          <w:rFonts w:ascii="Cambria" w:hAnsi="Cambria"/>
          <w:sz w:val="22"/>
          <w:szCs w:val="22"/>
        </w:rPr>
        <w:t xml:space="preserve"> </w:t>
      </w:r>
      <w:r w:rsidRPr="003C0072">
        <w:rPr>
          <w:rFonts w:ascii="Cambria" w:hAnsi="Cambria"/>
          <w:strike/>
          <w:sz w:val="22"/>
          <w:szCs w:val="22"/>
        </w:rPr>
        <w:t>пополнению</w:t>
      </w:r>
      <w:r w:rsidRPr="009F1978">
        <w:rPr>
          <w:rFonts w:ascii="Cambria" w:hAnsi="Cambria"/>
          <w:sz w:val="22"/>
          <w:szCs w:val="22"/>
        </w:rPr>
        <w:t xml:space="preserve"> через установленные промежутки времени.</w:t>
      </w:r>
    </w:p>
    <w:p w:rsidR="006C3ED9" w:rsidRDefault="006C3ED9" w:rsidP="006C3ED9">
      <w:pPr>
        <w:widowControl w:val="0"/>
        <w:autoSpaceDE w:val="0"/>
        <w:autoSpaceDN w:val="0"/>
        <w:adjustRightInd w:val="0"/>
        <w:spacing w:line="240" w:lineRule="auto"/>
        <w:jc w:val="both"/>
        <w:rPr>
          <w:rFonts w:ascii="Cambria" w:hAnsi="Cambria" w:cs="Arial"/>
          <w:b/>
          <w:lang w:val="ru-RU"/>
        </w:rPr>
      </w:pPr>
    </w:p>
    <w:p w:rsidR="006C3ED9" w:rsidRPr="00E4059E" w:rsidRDefault="006C3ED9" w:rsidP="006C3ED9">
      <w:pPr>
        <w:widowControl w:val="0"/>
        <w:autoSpaceDE w:val="0"/>
        <w:autoSpaceDN w:val="0"/>
        <w:adjustRightInd w:val="0"/>
        <w:spacing w:line="240" w:lineRule="auto"/>
        <w:jc w:val="both"/>
        <w:rPr>
          <w:rFonts w:ascii="Cambria" w:hAnsi="Cambria" w:cs="Arial"/>
          <w:b/>
          <w:highlight w:val="yellow"/>
          <w:lang w:val="ru-RU"/>
        </w:rPr>
      </w:pPr>
      <w:r w:rsidRPr="00E4059E">
        <w:rPr>
          <w:rFonts w:ascii="Cambria" w:hAnsi="Cambria" w:cs="Arial"/>
          <w:b/>
          <w:highlight w:val="yellow"/>
          <w:lang w:val="ru-RU"/>
        </w:rPr>
        <w:t>3.43</w:t>
      </w:r>
      <w:r w:rsidRPr="00E4059E">
        <w:rPr>
          <w:rFonts w:ascii="Cambria" w:hAnsi="Cambria" w:cs="Arial"/>
          <w:b/>
          <w:highlight w:val="yellow"/>
          <w:lang w:val="ru-RU"/>
        </w:rPr>
        <w:tab/>
      </w:r>
    </w:p>
    <w:p w:rsidR="006C3ED9" w:rsidRPr="006C3ED9" w:rsidRDefault="006C3ED9" w:rsidP="006C3ED9">
      <w:pPr>
        <w:widowControl w:val="0"/>
        <w:autoSpaceDE w:val="0"/>
        <w:autoSpaceDN w:val="0"/>
        <w:adjustRightInd w:val="0"/>
        <w:spacing w:line="240" w:lineRule="auto"/>
        <w:jc w:val="both"/>
        <w:rPr>
          <w:rFonts w:ascii="Cambria" w:hAnsi="Cambria" w:cs="Arial"/>
          <w:b/>
          <w:highlight w:val="yellow"/>
          <w:lang w:val="ru-RU"/>
        </w:rPr>
      </w:pPr>
      <w:r w:rsidRPr="006C3ED9">
        <w:rPr>
          <w:rFonts w:ascii="Cambria" w:hAnsi="Cambria" w:cs="Arial"/>
          <w:b/>
          <w:highlight w:val="yellow"/>
          <w:lang w:val="ru-RU"/>
        </w:rPr>
        <w:t>балаганы</w:t>
      </w:r>
    </w:p>
    <w:p w:rsidR="00D15E24" w:rsidRPr="006C3ED9" w:rsidRDefault="006C3ED9" w:rsidP="006C3ED9">
      <w:pPr>
        <w:spacing w:line="240" w:lineRule="auto"/>
        <w:jc w:val="both"/>
        <w:rPr>
          <w:rFonts w:ascii="Cambria" w:hAnsi="Cambria" w:cs="Arial"/>
          <w:b/>
          <w:bCs/>
          <w:spacing w:val="1"/>
          <w:lang w:val="ru-RU"/>
        </w:rPr>
      </w:pPr>
      <w:r w:rsidRPr="006C3ED9">
        <w:rPr>
          <w:rFonts w:ascii="Cambria" w:hAnsi="Cambria"/>
          <w:highlight w:val="yellow"/>
          <w:lang w:val="ru-RU"/>
        </w:rPr>
        <w:t xml:space="preserve">палатка или подобное закрытое сооружение, где происходят представления, действия или игры для развлечения посетителей, без какого бы то ни было перемещения/транспортирования </w:t>
      </w:r>
      <w:r w:rsidRPr="006C3ED9">
        <w:rPr>
          <w:rFonts w:ascii="Cambria" w:hAnsi="Cambria"/>
          <w:i/>
          <w:highlight w:val="yellow"/>
          <w:lang w:val="ru-RU"/>
        </w:rPr>
        <w:t>гостя</w:t>
      </w:r>
      <w:r w:rsidRPr="006C3ED9">
        <w:rPr>
          <w:rFonts w:ascii="Cambria" w:hAnsi="Cambria"/>
          <w:highlight w:val="yellow"/>
          <w:lang w:val="ru-RU"/>
        </w:rPr>
        <w:t xml:space="preserve"> (3.16) конструкцией</w:t>
      </w:r>
      <w:r w:rsidRPr="006C3ED9">
        <w:rPr>
          <w:rFonts w:ascii="Cambria" w:hAnsi="Cambria"/>
          <w:lang w:val="ru-RU"/>
        </w:rPr>
        <w:t>.</w:t>
      </w:r>
    </w:p>
    <w:p w:rsidR="00D15E24" w:rsidRPr="004C502F" w:rsidRDefault="00D15E24" w:rsidP="00D15E24">
      <w:pPr>
        <w:widowControl w:val="0"/>
        <w:autoSpaceDE w:val="0"/>
        <w:autoSpaceDN w:val="0"/>
        <w:adjustRightInd w:val="0"/>
        <w:spacing w:line="240" w:lineRule="auto"/>
        <w:ind w:right="-20"/>
        <w:jc w:val="both"/>
        <w:rPr>
          <w:rFonts w:ascii="Cambria" w:hAnsi="Cambria" w:cs="Arial"/>
          <w:b/>
          <w:bCs/>
          <w:strike/>
          <w:spacing w:val="1"/>
          <w:lang w:val="ru-RU"/>
        </w:rPr>
      </w:pPr>
      <w:r w:rsidRPr="004C502F">
        <w:rPr>
          <w:rFonts w:ascii="Cambria" w:hAnsi="Cambria" w:cs="Arial"/>
          <w:b/>
          <w:bCs/>
          <w:strike/>
          <w:spacing w:val="1"/>
          <w:lang w:val="ru-RU"/>
        </w:rPr>
        <w:t>3.</w:t>
      </w:r>
      <w:r w:rsidR="006C3ED9" w:rsidRPr="004C502F">
        <w:rPr>
          <w:rFonts w:ascii="Cambria" w:hAnsi="Cambria" w:cs="Arial"/>
          <w:b/>
          <w:bCs/>
          <w:strike/>
          <w:spacing w:val="1"/>
          <w:lang w:val="ru-RU"/>
        </w:rPr>
        <w:t>44</w:t>
      </w:r>
      <w:r w:rsidRPr="004C502F">
        <w:rPr>
          <w:rFonts w:ascii="Cambria" w:hAnsi="Cambria" w:cs="Arial"/>
          <w:b/>
          <w:bCs/>
          <w:strike/>
          <w:spacing w:val="1"/>
          <w:lang w:val="ru-RU"/>
        </w:rPr>
        <w:t xml:space="preserve"> </w:t>
      </w:r>
      <w:r w:rsidRPr="004C502F">
        <w:rPr>
          <w:rFonts w:ascii="Cambria" w:hAnsi="Cambria" w:cs="Arial"/>
          <w:b/>
          <w:bCs/>
          <w:strike/>
          <w:spacing w:val="1"/>
          <w:lang w:val="ru-RU"/>
        </w:rPr>
        <w:tab/>
      </w:r>
    </w:p>
    <w:p w:rsidR="00D15E24" w:rsidRPr="004C502F" w:rsidRDefault="00D15E24" w:rsidP="00D15E24">
      <w:pPr>
        <w:widowControl w:val="0"/>
        <w:autoSpaceDE w:val="0"/>
        <w:autoSpaceDN w:val="0"/>
        <w:adjustRightInd w:val="0"/>
        <w:spacing w:line="240" w:lineRule="auto"/>
        <w:ind w:right="-20"/>
        <w:jc w:val="both"/>
        <w:rPr>
          <w:rFonts w:ascii="Cambria" w:hAnsi="Cambria" w:cs="Arial"/>
          <w:b/>
          <w:strike/>
          <w:lang w:val="ru-RU"/>
        </w:rPr>
      </w:pPr>
      <w:r w:rsidRPr="004C502F">
        <w:rPr>
          <w:rFonts w:ascii="Cambria" w:hAnsi="Cambria" w:cs="Arial"/>
          <w:b/>
          <w:strike/>
          <w:lang w:val="ru-RU"/>
        </w:rPr>
        <w:t>зритель</w:t>
      </w:r>
    </w:p>
    <w:p w:rsidR="00D15E24" w:rsidRPr="003C0072" w:rsidRDefault="00D15E24" w:rsidP="00D15E24">
      <w:pPr>
        <w:spacing w:line="240" w:lineRule="auto"/>
        <w:jc w:val="both"/>
        <w:rPr>
          <w:rFonts w:ascii="Cambria" w:hAnsi="Cambria" w:cs="Arial"/>
          <w:b/>
          <w:bCs/>
          <w:strike/>
          <w:spacing w:val="1"/>
          <w:lang w:val="ru-RU"/>
        </w:rPr>
      </w:pPr>
      <w:r w:rsidRPr="003C0072">
        <w:rPr>
          <w:rFonts w:ascii="Cambria" w:hAnsi="Cambria" w:cs="Arial"/>
          <w:strike/>
          <w:lang w:val="ru-RU"/>
        </w:rPr>
        <w:t xml:space="preserve">лицо, находящееся вблизи </w:t>
      </w:r>
      <w:r w:rsidRPr="003C0072">
        <w:rPr>
          <w:rFonts w:ascii="Cambria" w:hAnsi="Cambria" w:cs="Arial"/>
          <w:i/>
          <w:strike/>
          <w:lang w:val="ru-RU"/>
        </w:rPr>
        <w:t>устройства</w:t>
      </w:r>
      <w:r w:rsidR="006C3ED9" w:rsidRPr="003C0072">
        <w:rPr>
          <w:rFonts w:ascii="Cambria" w:hAnsi="Cambria" w:cs="Arial"/>
          <w:i/>
          <w:strike/>
          <w:lang w:val="ru-RU"/>
        </w:rPr>
        <w:t xml:space="preserve"> </w:t>
      </w:r>
      <w:r w:rsidR="006C3ED9" w:rsidRPr="003C0072">
        <w:rPr>
          <w:rFonts w:ascii="Cambria" w:hAnsi="Cambria" w:cs="Arial"/>
          <w:i/>
          <w:strike/>
          <w:highlight w:val="yellow"/>
          <w:lang w:val="ru-RU"/>
        </w:rPr>
        <w:t>для развлечений</w:t>
      </w:r>
      <w:r w:rsidR="006C3ED9" w:rsidRPr="003C0072">
        <w:rPr>
          <w:rFonts w:ascii="Cambria" w:hAnsi="Cambria" w:cs="Arial"/>
          <w:strike/>
          <w:highlight w:val="yellow"/>
          <w:lang w:val="ru-RU"/>
        </w:rPr>
        <w:t xml:space="preserve"> (3.1)</w:t>
      </w:r>
      <w:r w:rsidR="006C3ED9" w:rsidRPr="003C0072">
        <w:rPr>
          <w:rFonts w:ascii="Cambria" w:hAnsi="Cambria" w:cs="Arial"/>
          <w:strike/>
          <w:lang w:val="ru-RU"/>
        </w:rPr>
        <w:t>.</w:t>
      </w:r>
      <w:r w:rsidRPr="003C0072">
        <w:rPr>
          <w:rFonts w:ascii="Cambria" w:hAnsi="Cambria" w:cs="Arial"/>
          <w:strike/>
          <w:lang w:val="ru-RU"/>
        </w:rPr>
        <w:t xml:space="preserve"> </w:t>
      </w:r>
      <w:r w:rsidR="006C3ED9" w:rsidRPr="003C0072">
        <w:rPr>
          <w:rFonts w:ascii="Cambria" w:hAnsi="Cambria" w:cs="Arial"/>
          <w:strike/>
          <w:lang w:val="ru-RU"/>
        </w:rPr>
        <w:t>О</w:t>
      </w:r>
      <w:r w:rsidRPr="003C0072">
        <w:rPr>
          <w:rFonts w:ascii="Cambria" w:hAnsi="Cambria" w:cs="Arial"/>
          <w:strike/>
          <w:lang w:val="ru-RU"/>
        </w:rPr>
        <w:t xml:space="preserve">бычно </w:t>
      </w:r>
      <w:r w:rsidR="006C3ED9" w:rsidRPr="003C0072">
        <w:rPr>
          <w:rFonts w:ascii="Cambria" w:hAnsi="Cambria" w:cs="Arial"/>
          <w:strike/>
          <w:highlight w:val="yellow"/>
          <w:lang w:val="ru-RU"/>
        </w:rPr>
        <w:t>определяется как лицо</w:t>
      </w:r>
      <w:r w:rsidR="006C3ED9" w:rsidRPr="003C0072">
        <w:rPr>
          <w:rFonts w:ascii="Cambria" w:hAnsi="Cambria" w:cs="Arial"/>
          <w:strike/>
          <w:lang w:val="ru-RU"/>
        </w:rPr>
        <w:t xml:space="preserve">, </w:t>
      </w:r>
      <w:r w:rsidRPr="003C0072">
        <w:rPr>
          <w:rFonts w:ascii="Cambria" w:hAnsi="Cambria" w:cs="Arial"/>
          <w:strike/>
          <w:lang w:val="ru-RU"/>
        </w:rPr>
        <w:t xml:space="preserve">наблюдающее за работой устройства </w:t>
      </w:r>
      <w:r w:rsidR="006C3ED9" w:rsidRPr="003C0072">
        <w:rPr>
          <w:rFonts w:ascii="Cambria" w:hAnsi="Cambria" w:cs="Arial"/>
          <w:strike/>
          <w:lang w:val="ru-RU"/>
        </w:rPr>
        <w:t xml:space="preserve"> </w:t>
      </w:r>
      <w:r w:rsidR="006C3ED9" w:rsidRPr="003C0072">
        <w:rPr>
          <w:rFonts w:ascii="Cambria" w:hAnsi="Cambria" w:cs="Arial"/>
          <w:strike/>
          <w:highlight w:val="yellow"/>
          <w:lang w:val="ru-RU"/>
        </w:rPr>
        <w:t>для развлечений</w:t>
      </w:r>
      <w:r w:rsidR="006C3ED9" w:rsidRPr="003C0072">
        <w:rPr>
          <w:rFonts w:ascii="Cambria" w:hAnsi="Cambria" w:cs="Arial"/>
          <w:strike/>
          <w:lang w:val="ru-RU"/>
        </w:rPr>
        <w:t xml:space="preserve"> </w:t>
      </w:r>
      <w:r w:rsidRPr="003C0072">
        <w:rPr>
          <w:rFonts w:ascii="Cambria" w:hAnsi="Cambria" w:cs="Arial"/>
          <w:strike/>
          <w:lang w:val="ru-RU"/>
        </w:rPr>
        <w:t>или ожидающее своей очереди на вход для того, чтобы воспользоваться устройством</w:t>
      </w:r>
      <w:r w:rsidR="006C3ED9" w:rsidRPr="003C0072">
        <w:rPr>
          <w:rFonts w:ascii="Cambria" w:hAnsi="Cambria" w:cs="Arial"/>
          <w:strike/>
          <w:highlight w:val="yellow"/>
          <w:lang w:val="ru-RU"/>
        </w:rPr>
        <w:t xml:space="preserve"> для развлечений</w:t>
      </w:r>
      <w:r w:rsidRPr="003C0072">
        <w:rPr>
          <w:rFonts w:ascii="Cambria" w:hAnsi="Cambria" w:cs="Arial"/>
          <w:strike/>
          <w:lang w:val="ru-RU"/>
        </w:rPr>
        <w:t>.</w:t>
      </w:r>
    </w:p>
    <w:p w:rsidR="006C3ED9" w:rsidRPr="004C502F" w:rsidRDefault="006C3ED9" w:rsidP="006C3ED9">
      <w:pPr>
        <w:widowControl w:val="0"/>
        <w:autoSpaceDE w:val="0"/>
        <w:autoSpaceDN w:val="0"/>
        <w:adjustRightInd w:val="0"/>
        <w:spacing w:line="240" w:lineRule="auto"/>
        <w:jc w:val="both"/>
        <w:rPr>
          <w:rFonts w:ascii="Cambria" w:hAnsi="Cambria" w:cs="Arial"/>
          <w:b/>
          <w:strike/>
          <w:highlight w:val="yellow"/>
          <w:lang w:val="ru-RU"/>
        </w:rPr>
      </w:pPr>
      <w:r w:rsidRPr="004C502F">
        <w:rPr>
          <w:rFonts w:ascii="Cambria" w:hAnsi="Cambria" w:cs="Arial"/>
          <w:b/>
          <w:strike/>
          <w:highlight w:val="yellow"/>
          <w:lang w:val="ru-RU"/>
        </w:rPr>
        <w:t>3.45</w:t>
      </w:r>
    </w:p>
    <w:p w:rsidR="006C3ED9" w:rsidRPr="004C502F" w:rsidRDefault="006C3ED9" w:rsidP="006C3ED9">
      <w:pPr>
        <w:widowControl w:val="0"/>
        <w:autoSpaceDE w:val="0"/>
        <w:autoSpaceDN w:val="0"/>
        <w:adjustRightInd w:val="0"/>
        <w:spacing w:line="240" w:lineRule="auto"/>
        <w:jc w:val="both"/>
        <w:rPr>
          <w:rFonts w:ascii="Cambria" w:hAnsi="Cambria" w:cs="Arial"/>
          <w:b/>
          <w:strike/>
          <w:highlight w:val="yellow"/>
          <w:lang w:val="ru-RU"/>
        </w:rPr>
      </w:pPr>
      <w:r w:rsidRPr="004C502F">
        <w:rPr>
          <w:rFonts w:ascii="Cambria" w:hAnsi="Cambria" w:cs="Arial"/>
          <w:b/>
          <w:strike/>
          <w:highlight w:val="yellow"/>
          <w:lang w:val="ru-RU"/>
        </w:rPr>
        <w:t>компонент конструкции</w:t>
      </w:r>
    </w:p>
    <w:p w:rsidR="006C3ED9" w:rsidRPr="003C0072" w:rsidRDefault="006C3ED9" w:rsidP="006C3ED9">
      <w:pPr>
        <w:widowControl w:val="0"/>
        <w:autoSpaceDE w:val="0"/>
        <w:autoSpaceDN w:val="0"/>
        <w:adjustRightInd w:val="0"/>
        <w:spacing w:line="240" w:lineRule="auto"/>
        <w:jc w:val="both"/>
        <w:rPr>
          <w:rFonts w:ascii="Cambria" w:hAnsi="Cambria" w:cs="Arial"/>
          <w:strike/>
          <w:lang w:val="ru-RU"/>
        </w:rPr>
      </w:pPr>
      <w:r w:rsidRPr="003C0072">
        <w:rPr>
          <w:rFonts w:ascii="Cambria" w:hAnsi="Cambria" w:cs="Arial"/>
          <w:strike/>
          <w:highlight w:val="yellow"/>
          <w:lang w:val="ru-RU"/>
        </w:rPr>
        <w:t xml:space="preserve">рассчитанная несущая деталь, которая не классифицируется как </w:t>
      </w:r>
      <w:r w:rsidRPr="003C0072">
        <w:rPr>
          <w:rFonts w:ascii="Cambria" w:hAnsi="Cambria" w:cs="Arial"/>
          <w:i/>
          <w:strike/>
          <w:highlight w:val="yellow"/>
          <w:lang w:val="ru-RU"/>
        </w:rPr>
        <w:t>компоненты механизма</w:t>
      </w:r>
      <w:r w:rsidRPr="003C0072">
        <w:rPr>
          <w:rFonts w:ascii="Cambria" w:hAnsi="Cambria" w:cs="Arial"/>
          <w:strike/>
          <w:highlight w:val="yellow"/>
          <w:lang w:val="ru-RU"/>
        </w:rPr>
        <w:t xml:space="preserve"> (3.23) </w:t>
      </w:r>
      <w:r w:rsidRPr="003C0072">
        <w:rPr>
          <w:rFonts w:ascii="Cambria" w:hAnsi="Cambria" w:cs="Arial"/>
          <w:i/>
          <w:strike/>
          <w:highlight w:val="yellow"/>
          <w:lang w:val="ru-RU"/>
        </w:rPr>
        <w:t>проектировщиком</w:t>
      </w:r>
      <w:r w:rsidRPr="003C0072">
        <w:rPr>
          <w:rFonts w:ascii="Cambria" w:hAnsi="Cambria" w:cs="Arial"/>
          <w:strike/>
          <w:highlight w:val="yellow"/>
          <w:lang w:val="ru-RU"/>
        </w:rPr>
        <w:t xml:space="preserve"> (3.10).</w:t>
      </w:r>
    </w:p>
    <w:p w:rsidR="00E5076D" w:rsidRDefault="00E5076D" w:rsidP="006C3ED9">
      <w:pPr>
        <w:widowControl w:val="0"/>
        <w:autoSpaceDE w:val="0"/>
        <w:autoSpaceDN w:val="0"/>
        <w:adjustRightInd w:val="0"/>
        <w:spacing w:line="240" w:lineRule="auto"/>
        <w:jc w:val="both"/>
        <w:rPr>
          <w:rFonts w:ascii="Cambria" w:hAnsi="Cambria" w:cs="Arial"/>
          <w:b/>
          <w:strike/>
          <w:highlight w:val="yellow"/>
          <w:lang w:val="ru-RU"/>
        </w:rPr>
      </w:pPr>
    </w:p>
    <w:p w:rsidR="006C3ED9" w:rsidRPr="004C502F" w:rsidRDefault="006C3ED9" w:rsidP="006C3ED9">
      <w:pPr>
        <w:widowControl w:val="0"/>
        <w:autoSpaceDE w:val="0"/>
        <w:autoSpaceDN w:val="0"/>
        <w:adjustRightInd w:val="0"/>
        <w:spacing w:line="240" w:lineRule="auto"/>
        <w:jc w:val="both"/>
        <w:rPr>
          <w:rFonts w:ascii="Cambria" w:hAnsi="Cambria" w:cs="Arial"/>
          <w:b/>
          <w:strike/>
          <w:highlight w:val="yellow"/>
          <w:lang w:val="ru-RU"/>
        </w:rPr>
      </w:pPr>
      <w:r w:rsidRPr="004C502F">
        <w:rPr>
          <w:rFonts w:ascii="Cambria" w:hAnsi="Cambria" w:cs="Arial"/>
          <w:b/>
          <w:strike/>
          <w:highlight w:val="yellow"/>
          <w:lang w:val="ru-RU"/>
        </w:rPr>
        <w:lastRenderedPageBreak/>
        <w:t>3.46</w:t>
      </w:r>
      <w:r w:rsidRPr="004C502F">
        <w:rPr>
          <w:rFonts w:ascii="Cambria" w:hAnsi="Cambria" w:cs="Arial"/>
          <w:b/>
          <w:strike/>
          <w:highlight w:val="yellow"/>
          <w:lang w:val="ru-RU"/>
        </w:rPr>
        <w:tab/>
      </w:r>
    </w:p>
    <w:p w:rsidR="006C3ED9" w:rsidRPr="004C502F" w:rsidRDefault="006C3ED9" w:rsidP="006C3ED9">
      <w:pPr>
        <w:widowControl w:val="0"/>
        <w:autoSpaceDE w:val="0"/>
        <w:autoSpaceDN w:val="0"/>
        <w:adjustRightInd w:val="0"/>
        <w:spacing w:line="240" w:lineRule="auto"/>
        <w:jc w:val="both"/>
        <w:rPr>
          <w:rFonts w:ascii="Cambria" w:hAnsi="Cambria" w:cs="Arial"/>
          <w:b/>
          <w:strike/>
          <w:highlight w:val="yellow"/>
          <w:lang w:val="ru-RU"/>
        </w:rPr>
      </w:pPr>
      <w:r w:rsidRPr="004C502F">
        <w:rPr>
          <w:rFonts w:ascii="Cambria" w:hAnsi="Cambria" w:cs="Arial"/>
          <w:b/>
          <w:strike/>
          <w:highlight w:val="yellow"/>
          <w:lang w:val="ru-RU"/>
        </w:rPr>
        <w:t>долговременное ускорение</w:t>
      </w:r>
    </w:p>
    <w:p w:rsidR="006C3ED9" w:rsidRPr="003C0072" w:rsidRDefault="006C3ED9" w:rsidP="006C3ED9">
      <w:pPr>
        <w:spacing w:line="240" w:lineRule="auto"/>
        <w:jc w:val="both"/>
        <w:rPr>
          <w:rFonts w:ascii="Cambria" w:hAnsi="Cambria" w:cs="Arial"/>
          <w:strike/>
          <w:lang w:val="ru-RU"/>
        </w:rPr>
      </w:pPr>
      <w:r w:rsidRPr="003C0072">
        <w:rPr>
          <w:rFonts w:ascii="Cambria" w:hAnsi="Cambria" w:cs="Arial"/>
          <w:strike/>
          <w:highlight w:val="yellow"/>
          <w:lang w:val="ru-RU"/>
        </w:rPr>
        <w:t xml:space="preserve">ускорения, продолжительность которых составляет 200 </w:t>
      </w:r>
      <w:proofErr w:type="spellStart"/>
      <w:r w:rsidRPr="003C0072">
        <w:rPr>
          <w:rFonts w:ascii="Cambria" w:hAnsi="Cambria" w:cs="Arial"/>
          <w:strike/>
          <w:highlight w:val="yellow"/>
          <w:lang w:val="ru-RU"/>
        </w:rPr>
        <w:t>мс</w:t>
      </w:r>
      <w:proofErr w:type="spellEnd"/>
      <w:r w:rsidRPr="003C0072">
        <w:rPr>
          <w:rFonts w:ascii="Cambria" w:hAnsi="Cambria" w:cs="Arial"/>
          <w:strike/>
          <w:highlight w:val="yellow"/>
          <w:lang w:val="ru-RU"/>
        </w:rPr>
        <w:t xml:space="preserve"> и более.</w:t>
      </w:r>
    </w:p>
    <w:p w:rsidR="006C3ED9" w:rsidRPr="004C502F" w:rsidRDefault="006C3ED9" w:rsidP="006C3ED9">
      <w:pPr>
        <w:spacing w:line="240" w:lineRule="auto"/>
        <w:jc w:val="both"/>
        <w:rPr>
          <w:rFonts w:ascii="Cambria" w:hAnsi="Cambria" w:cs="Arial"/>
          <w:b/>
          <w:strike/>
          <w:highlight w:val="yellow"/>
          <w:lang w:val="ru-RU"/>
        </w:rPr>
      </w:pPr>
      <w:r w:rsidRPr="004C502F">
        <w:rPr>
          <w:rFonts w:ascii="Cambria" w:hAnsi="Cambria" w:cs="Arial"/>
          <w:b/>
          <w:strike/>
          <w:highlight w:val="yellow"/>
          <w:lang w:val="ru-RU"/>
        </w:rPr>
        <w:t>3.47</w:t>
      </w:r>
    </w:p>
    <w:p w:rsidR="006C3ED9" w:rsidRPr="004C502F" w:rsidRDefault="006C3ED9" w:rsidP="006C3ED9">
      <w:pPr>
        <w:spacing w:line="240" w:lineRule="auto"/>
        <w:jc w:val="both"/>
        <w:rPr>
          <w:rFonts w:ascii="Cambria" w:hAnsi="Cambria" w:cs="Arial"/>
          <w:b/>
          <w:strike/>
          <w:highlight w:val="yellow"/>
          <w:lang w:val="ru-RU"/>
        </w:rPr>
      </w:pPr>
      <w:r w:rsidRPr="004C502F">
        <w:rPr>
          <w:rFonts w:ascii="Cambria" w:hAnsi="Cambria" w:cs="Arial"/>
          <w:b/>
          <w:strike/>
          <w:highlight w:val="yellow"/>
          <w:lang w:val="ru-RU"/>
        </w:rPr>
        <w:t>временно устанавливаемое устройство для развлечений</w:t>
      </w:r>
    </w:p>
    <w:p w:rsidR="006C3ED9" w:rsidRPr="003C0072" w:rsidRDefault="006C3ED9" w:rsidP="006C3ED9">
      <w:pPr>
        <w:spacing w:line="240" w:lineRule="auto"/>
        <w:jc w:val="both"/>
        <w:rPr>
          <w:rFonts w:ascii="Cambria" w:hAnsi="Cambria" w:cs="Arial"/>
          <w:strike/>
          <w:lang w:val="ru-RU"/>
        </w:rPr>
      </w:pPr>
      <w:r w:rsidRPr="003C0072">
        <w:rPr>
          <w:rFonts w:ascii="Cambria" w:hAnsi="Cambria" w:cs="Arial"/>
          <w:strike/>
          <w:highlight w:val="yellow"/>
          <w:lang w:val="ru-RU"/>
        </w:rPr>
        <w:t>устройство для развлечений, спроектированное с целью установки и демонтажа, период установки которого не должен превышать 3 месяцев.</w:t>
      </w:r>
      <w:r w:rsidRPr="003C0072">
        <w:rPr>
          <w:rFonts w:ascii="Cambria" w:hAnsi="Cambria" w:cs="Arial"/>
          <w:strike/>
          <w:lang w:val="ru-RU"/>
        </w:rPr>
        <w:t xml:space="preserve"> </w:t>
      </w:r>
    </w:p>
    <w:p w:rsidR="006C3ED9" w:rsidRPr="006C3ED9" w:rsidRDefault="006C3ED9" w:rsidP="006C3ED9">
      <w:pPr>
        <w:spacing w:line="240" w:lineRule="auto"/>
        <w:jc w:val="both"/>
        <w:rPr>
          <w:rFonts w:ascii="Cambria" w:hAnsi="Cambria" w:cs="Arial"/>
          <w:bCs/>
          <w:lang w:val="ru-RU"/>
        </w:rPr>
      </w:pPr>
    </w:p>
    <w:p w:rsidR="006C3ED9" w:rsidRPr="00796301" w:rsidRDefault="006C3ED9" w:rsidP="006C3ED9">
      <w:pPr>
        <w:widowControl w:val="0"/>
        <w:autoSpaceDE w:val="0"/>
        <w:autoSpaceDN w:val="0"/>
        <w:adjustRightInd w:val="0"/>
        <w:spacing w:line="240" w:lineRule="auto"/>
        <w:jc w:val="both"/>
        <w:rPr>
          <w:rFonts w:ascii="Cambria" w:hAnsi="Cambria" w:cs="Arial"/>
          <w:b/>
          <w:bCs/>
          <w:highlight w:val="yellow"/>
          <w:lang w:val="ru-RU"/>
        </w:rPr>
      </w:pPr>
      <w:r w:rsidRPr="00796301">
        <w:rPr>
          <w:rFonts w:ascii="Cambria" w:hAnsi="Cambria" w:cs="Arial"/>
          <w:b/>
          <w:bCs/>
          <w:highlight w:val="yellow"/>
          <w:lang w:val="ru-RU"/>
        </w:rPr>
        <w:t>3.48</w:t>
      </w:r>
    </w:p>
    <w:p w:rsidR="006C3ED9" w:rsidRPr="00796301" w:rsidRDefault="006C3ED9" w:rsidP="006C3ED9">
      <w:pPr>
        <w:widowControl w:val="0"/>
        <w:autoSpaceDE w:val="0"/>
        <w:autoSpaceDN w:val="0"/>
        <w:adjustRightInd w:val="0"/>
        <w:spacing w:line="240" w:lineRule="auto"/>
        <w:jc w:val="both"/>
        <w:rPr>
          <w:rFonts w:ascii="Cambria" w:hAnsi="Cambria" w:cs="Arial"/>
          <w:b/>
          <w:bCs/>
          <w:highlight w:val="yellow"/>
          <w:lang w:val="ru-RU"/>
        </w:rPr>
      </w:pPr>
      <w:r w:rsidRPr="00796301">
        <w:rPr>
          <w:rFonts w:ascii="Cambria" w:hAnsi="Cambria" w:cs="Arial"/>
          <w:b/>
          <w:bCs/>
          <w:highlight w:val="yellow"/>
          <w:lang w:val="ru-RU"/>
        </w:rPr>
        <w:t xml:space="preserve">подробная проверка </w:t>
      </w:r>
      <w:r w:rsidRPr="00796301">
        <w:rPr>
          <w:rFonts w:ascii="Cambria" w:hAnsi="Cambria" w:cs="Arial"/>
          <w:b/>
          <w:bCs/>
          <w:highlight w:val="yellow"/>
          <w:lang w:val="ru-RU"/>
        </w:rPr>
        <w:tab/>
      </w:r>
    </w:p>
    <w:p w:rsidR="006C3ED9" w:rsidRPr="006C3ED9" w:rsidRDefault="006C3ED9" w:rsidP="006C3ED9">
      <w:pPr>
        <w:widowControl w:val="0"/>
        <w:autoSpaceDE w:val="0"/>
        <w:autoSpaceDN w:val="0"/>
        <w:adjustRightInd w:val="0"/>
        <w:spacing w:line="240" w:lineRule="auto"/>
        <w:jc w:val="both"/>
        <w:rPr>
          <w:rFonts w:ascii="Cambria" w:hAnsi="Cambria" w:cs="Arial"/>
          <w:bCs/>
          <w:lang w:val="ru-RU"/>
        </w:rPr>
      </w:pPr>
      <w:r w:rsidRPr="00796301">
        <w:rPr>
          <w:rFonts w:ascii="Cambria" w:hAnsi="Cambria" w:cs="Arial"/>
          <w:bCs/>
          <w:highlight w:val="yellow"/>
          <w:lang w:val="ru-RU"/>
        </w:rPr>
        <w:t xml:space="preserve">процедуры и исследования, необходимые </w:t>
      </w:r>
      <w:r w:rsidRPr="00796301">
        <w:rPr>
          <w:rFonts w:ascii="Cambria" w:hAnsi="Cambria" w:cs="Arial"/>
          <w:bCs/>
          <w:i/>
          <w:highlight w:val="yellow"/>
          <w:lang w:val="ru-RU"/>
        </w:rPr>
        <w:t>проверяющему органу</w:t>
      </w:r>
      <w:r w:rsidRPr="00796301">
        <w:rPr>
          <w:rFonts w:ascii="Cambria" w:hAnsi="Cambria" w:cs="Arial"/>
          <w:bCs/>
          <w:highlight w:val="yellow"/>
          <w:lang w:val="ru-RU"/>
        </w:rPr>
        <w:t xml:space="preserve"> (3.19), чтобы решить, сможет ли </w:t>
      </w:r>
      <w:r w:rsidRPr="00796301">
        <w:rPr>
          <w:rFonts w:ascii="Cambria" w:hAnsi="Cambria" w:cs="Arial"/>
          <w:bCs/>
          <w:i/>
          <w:highlight w:val="yellow"/>
          <w:lang w:val="ru-RU"/>
        </w:rPr>
        <w:t>устройство для развлечений</w:t>
      </w:r>
      <w:r w:rsidRPr="00796301">
        <w:rPr>
          <w:rFonts w:ascii="Cambria" w:hAnsi="Cambria" w:cs="Arial"/>
          <w:bCs/>
          <w:highlight w:val="yellow"/>
          <w:lang w:val="ru-RU"/>
        </w:rPr>
        <w:t xml:space="preserve"> </w:t>
      </w:r>
      <w:r w:rsidR="00796301" w:rsidRPr="00796301">
        <w:rPr>
          <w:rFonts w:ascii="Cambria" w:hAnsi="Cambria" w:cs="Arial"/>
          <w:bCs/>
          <w:highlight w:val="yellow"/>
          <w:lang w:val="ru-RU"/>
        </w:rPr>
        <w:t>(3.1)</w:t>
      </w:r>
      <w:r w:rsidRPr="00796301">
        <w:rPr>
          <w:rFonts w:ascii="Cambria" w:hAnsi="Cambria" w:cs="Arial"/>
          <w:bCs/>
          <w:highlight w:val="yellow"/>
          <w:lang w:val="ru-RU"/>
        </w:rPr>
        <w:t>продолжить безопасную работу, или требуется устранение дефектов немедленно или в течение заданного времени.</w:t>
      </w:r>
    </w:p>
    <w:p w:rsidR="00D15E24" w:rsidRPr="00D15E24" w:rsidRDefault="00D15E24" w:rsidP="00D15E24">
      <w:pPr>
        <w:widowControl w:val="0"/>
        <w:autoSpaceDE w:val="0"/>
        <w:autoSpaceDN w:val="0"/>
        <w:adjustRightInd w:val="0"/>
        <w:spacing w:line="240" w:lineRule="auto"/>
        <w:ind w:right="-20"/>
        <w:jc w:val="both"/>
        <w:rPr>
          <w:rFonts w:ascii="Cambria" w:hAnsi="Cambria" w:cs="Arial"/>
          <w:b/>
          <w:bCs/>
          <w:lang w:val="ru-RU"/>
        </w:rPr>
      </w:pPr>
      <w:r w:rsidRPr="00D15E24">
        <w:rPr>
          <w:rFonts w:ascii="Cambria" w:hAnsi="Cambria" w:cs="Arial"/>
          <w:b/>
          <w:bCs/>
          <w:lang w:val="ru-RU"/>
        </w:rPr>
        <w:t>3.</w:t>
      </w:r>
      <w:r w:rsidR="00796301">
        <w:rPr>
          <w:rFonts w:ascii="Cambria" w:hAnsi="Cambria" w:cs="Arial"/>
          <w:b/>
          <w:bCs/>
          <w:lang w:val="ru-RU"/>
        </w:rPr>
        <w:t>49</w:t>
      </w:r>
      <w:r w:rsidRPr="00D15E24">
        <w:rPr>
          <w:rFonts w:ascii="Cambria" w:hAnsi="Cambria" w:cs="Arial"/>
          <w:b/>
          <w:bCs/>
          <w:lang w:val="ru-RU"/>
        </w:rPr>
        <w:t xml:space="preserve"> </w:t>
      </w:r>
      <w:r w:rsidRPr="00D15E24">
        <w:rPr>
          <w:rFonts w:ascii="Cambria" w:hAnsi="Cambria" w:cs="Arial"/>
          <w:b/>
          <w:bCs/>
          <w:lang w:val="ru-RU"/>
        </w:rPr>
        <w:tab/>
      </w:r>
    </w:p>
    <w:p w:rsidR="00D15E24" w:rsidRP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пробный пуск</w:t>
      </w:r>
    </w:p>
    <w:p w:rsidR="00D15E24" w:rsidRPr="00D15E24" w:rsidRDefault="00D15E24" w:rsidP="00D15E24">
      <w:pPr>
        <w:spacing w:line="240" w:lineRule="auto"/>
        <w:jc w:val="both"/>
        <w:rPr>
          <w:rFonts w:ascii="Cambria" w:hAnsi="Cambria" w:cs="Arial"/>
          <w:lang w:val="ru-RU"/>
        </w:rPr>
      </w:pPr>
      <w:r w:rsidRPr="00D15E24">
        <w:rPr>
          <w:rFonts w:ascii="Cambria" w:hAnsi="Cambria" w:cs="Arial"/>
          <w:lang w:val="ru-RU"/>
        </w:rPr>
        <w:t xml:space="preserve">испытательный прогон </w:t>
      </w:r>
      <w:r w:rsidRPr="00796301">
        <w:rPr>
          <w:rFonts w:ascii="Cambria" w:hAnsi="Cambria" w:cs="Arial"/>
          <w:i/>
          <w:lang w:val="ru-RU"/>
        </w:rPr>
        <w:t>устройства</w:t>
      </w:r>
      <w:r w:rsidR="00796301" w:rsidRPr="00796301">
        <w:rPr>
          <w:rFonts w:ascii="Cambria" w:hAnsi="Cambria" w:cs="Arial"/>
          <w:bCs/>
          <w:i/>
          <w:highlight w:val="yellow"/>
          <w:lang w:val="ru-RU"/>
        </w:rPr>
        <w:t xml:space="preserve"> для развлечений</w:t>
      </w:r>
      <w:r w:rsidR="00796301" w:rsidRPr="00796301">
        <w:rPr>
          <w:rFonts w:ascii="Cambria" w:hAnsi="Cambria" w:cs="Arial"/>
          <w:bCs/>
          <w:highlight w:val="yellow"/>
          <w:lang w:val="ru-RU"/>
        </w:rPr>
        <w:t xml:space="preserve"> (3.1)</w:t>
      </w:r>
      <w:r w:rsidRPr="00D15E24">
        <w:rPr>
          <w:rFonts w:ascii="Cambria" w:hAnsi="Cambria" w:cs="Arial"/>
          <w:lang w:val="ru-RU"/>
        </w:rPr>
        <w:t xml:space="preserve">, во время которого </w:t>
      </w:r>
      <w:r w:rsidRPr="00D15E24">
        <w:rPr>
          <w:rFonts w:ascii="Cambria" w:hAnsi="Cambria" w:cs="Arial"/>
          <w:i/>
          <w:lang w:val="ru-RU"/>
        </w:rPr>
        <w:t>пассажиры</w:t>
      </w:r>
      <w:r w:rsidRPr="00D15E24">
        <w:rPr>
          <w:rFonts w:ascii="Cambria" w:hAnsi="Cambria" w:cs="Arial"/>
          <w:lang w:val="ru-RU"/>
        </w:rPr>
        <w:t xml:space="preserve"> (3.2</w:t>
      </w:r>
      <w:r w:rsidR="00796301">
        <w:rPr>
          <w:rFonts w:ascii="Cambria" w:hAnsi="Cambria" w:cs="Arial"/>
          <w:lang w:val="ru-RU"/>
        </w:rPr>
        <w:t>8</w:t>
      </w:r>
      <w:r w:rsidRPr="00D15E24">
        <w:rPr>
          <w:rFonts w:ascii="Cambria" w:hAnsi="Cambria" w:cs="Arial"/>
          <w:lang w:val="ru-RU"/>
        </w:rPr>
        <w:t>) не перевозятся.</w:t>
      </w:r>
    </w:p>
    <w:p w:rsidR="00796301" w:rsidRDefault="00796301" w:rsidP="00D15E24">
      <w:pPr>
        <w:spacing w:before="120" w:line="240" w:lineRule="auto"/>
        <w:jc w:val="both"/>
        <w:outlineLvl w:val="0"/>
        <w:rPr>
          <w:rFonts w:ascii="Cambria" w:hAnsi="Cambria" w:cs="Arial"/>
          <w:b/>
          <w:sz w:val="26"/>
          <w:szCs w:val="26"/>
          <w:lang w:val="ru-RU"/>
        </w:rPr>
      </w:pPr>
      <w:bookmarkStart w:id="3" w:name="_Toc418615411"/>
    </w:p>
    <w:p w:rsidR="00D15E24" w:rsidRPr="00D15E24" w:rsidRDefault="00D15E24" w:rsidP="00D15E24">
      <w:pPr>
        <w:spacing w:before="120" w:line="240" w:lineRule="auto"/>
        <w:jc w:val="both"/>
        <w:outlineLvl w:val="0"/>
        <w:rPr>
          <w:rFonts w:ascii="Cambria" w:hAnsi="Cambria" w:cs="Arial"/>
          <w:b/>
          <w:sz w:val="26"/>
          <w:szCs w:val="26"/>
          <w:lang w:val="ru-RU"/>
        </w:rPr>
      </w:pPr>
      <w:r w:rsidRPr="00D15E24">
        <w:rPr>
          <w:rFonts w:ascii="Cambria" w:hAnsi="Cambria" w:cs="Arial"/>
          <w:b/>
          <w:sz w:val="26"/>
          <w:szCs w:val="26"/>
          <w:lang w:val="ru-RU"/>
        </w:rPr>
        <w:t>4. Эксплуатация, техническое обслуживание и использование аттракционов и устрой</w:t>
      </w:r>
      <w:proofErr w:type="gramStart"/>
      <w:r w:rsidRPr="00D15E24">
        <w:rPr>
          <w:rFonts w:ascii="Cambria" w:hAnsi="Cambria" w:cs="Arial"/>
          <w:b/>
          <w:sz w:val="26"/>
          <w:szCs w:val="26"/>
          <w:lang w:val="ru-RU"/>
        </w:rPr>
        <w:t>ств дл</w:t>
      </w:r>
      <w:proofErr w:type="gramEnd"/>
      <w:r w:rsidRPr="00D15E24">
        <w:rPr>
          <w:rFonts w:ascii="Cambria" w:hAnsi="Cambria" w:cs="Arial"/>
          <w:b/>
          <w:sz w:val="26"/>
          <w:szCs w:val="26"/>
          <w:lang w:val="ru-RU"/>
        </w:rPr>
        <w:t>я развлечений</w:t>
      </w:r>
      <w:bookmarkEnd w:id="3"/>
    </w:p>
    <w:p w:rsidR="00D15E24" w:rsidRPr="00796301" w:rsidRDefault="00D15E24" w:rsidP="00D15E24">
      <w:pPr>
        <w:spacing w:line="240" w:lineRule="auto"/>
        <w:jc w:val="both"/>
        <w:rPr>
          <w:rFonts w:ascii="Cambria" w:hAnsi="Cambria" w:cs="Arial"/>
          <w:lang w:val="ru-RU"/>
        </w:rPr>
      </w:pPr>
      <w:r w:rsidRPr="00D15E24">
        <w:rPr>
          <w:rFonts w:ascii="Cambria" w:hAnsi="Cambria" w:cs="Arial"/>
          <w:b/>
          <w:bCs/>
          <w:lang w:val="ru-RU"/>
        </w:rPr>
        <w:t xml:space="preserve">4.1 </w:t>
      </w:r>
      <w:r w:rsidRPr="00796301">
        <w:rPr>
          <w:rFonts w:ascii="Cambria" w:hAnsi="Cambria" w:cs="Arial"/>
          <w:b/>
          <w:bCs/>
          <w:strike/>
          <w:highlight w:val="yellow"/>
          <w:lang w:val="ru-RU"/>
        </w:rPr>
        <w:t>Введение</w:t>
      </w:r>
      <w:r w:rsidR="00796301">
        <w:rPr>
          <w:rFonts w:ascii="Cambria" w:hAnsi="Cambria" w:cs="Arial"/>
          <w:b/>
          <w:bCs/>
          <w:strike/>
          <w:lang w:val="ru-RU"/>
        </w:rPr>
        <w:t xml:space="preserve"> </w:t>
      </w:r>
      <w:r w:rsidR="00796301" w:rsidRPr="00796301">
        <w:rPr>
          <w:rFonts w:ascii="Cambria" w:hAnsi="Cambria" w:cs="Arial"/>
          <w:b/>
          <w:bCs/>
          <w:highlight w:val="yellow"/>
          <w:lang w:val="ru-RU"/>
        </w:rPr>
        <w:t>Общие положения</w:t>
      </w:r>
    </w:p>
    <w:p w:rsidR="00D15E24" w:rsidRPr="00D15E24" w:rsidRDefault="00D15E24" w:rsidP="00D15E24">
      <w:pPr>
        <w:spacing w:line="240" w:lineRule="auto"/>
        <w:jc w:val="both"/>
        <w:rPr>
          <w:rFonts w:ascii="Cambria" w:hAnsi="Cambria" w:cs="Arial"/>
          <w:lang w:val="ru-RU"/>
        </w:rPr>
      </w:pPr>
      <w:proofErr w:type="gramStart"/>
      <w:r w:rsidRPr="00D15E24">
        <w:rPr>
          <w:rFonts w:ascii="Cambria" w:hAnsi="Cambria" w:cs="Arial"/>
          <w:lang w:val="ru-RU"/>
        </w:rPr>
        <w:t>Настоящ</w:t>
      </w:r>
      <w:r w:rsidR="00796301">
        <w:rPr>
          <w:rFonts w:ascii="Cambria" w:hAnsi="Cambria" w:cs="Arial"/>
          <w:lang w:val="ru-RU"/>
        </w:rPr>
        <w:t>ий</w:t>
      </w:r>
      <w:r w:rsidRPr="00D15E24">
        <w:rPr>
          <w:rFonts w:ascii="Cambria" w:hAnsi="Cambria" w:cs="Arial"/>
          <w:lang w:val="ru-RU"/>
        </w:rPr>
        <w:t xml:space="preserve"> </w:t>
      </w:r>
      <w:r w:rsidRPr="00796301">
        <w:rPr>
          <w:rFonts w:ascii="Cambria" w:hAnsi="Cambria" w:cs="Arial"/>
          <w:strike/>
          <w:highlight w:val="yellow"/>
          <w:lang w:val="ru-RU"/>
        </w:rPr>
        <w:t xml:space="preserve">часть </w:t>
      </w:r>
      <w:r w:rsidRPr="00796301">
        <w:rPr>
          <w:rFonts w:ascii="Cambria" w:hAnsi="Cambria" w:cs="Arial"/>
          <w:strike/>
          <w:highlight w:val="yellow"/>
          <w:lang w:val="en-US"/>
        </w:rPr>
        <w:t>ISO</w:t>
      </w:r>
      <w:r w:rsidRPr="00796301">
        <w:rPr>
          <w:rFonts w:ascii="Cambria" w:hAnsi="Cambria" w:cs="Arial"/>
          <w:strike/>
          <w:highlight w:val="yellow"/>
          <w:lang w:val="ru-RU"/>
        </w:rPr>
        <w:t xml:space="preserve"> 17842</w:t>
      </w:r>
      <w:r w:rsidRPr="00D15E24">
        <w:rPr>
          <w:rFonts w:ascii="Cambria" w:hAnsi="Cambria" w:cs="Arial"/>
          <w:lang w:val="ru-RU"/>
        </w:rPr>
        <w:t xml:space="preserve"> </w:t>
      </w:r>
      <w:r w:rsidR="00796301" w:rsidRPr="00082E32">
        <w:rPr>
          <w:rFonts w:ascii="Cambria" w:hAnsi="Cambria" w:cs="Arial"/>
          <w:highlight w:val="magenta"/>
          <w:lang w:val="ru-RU"/>
        </w:rPr>
        <w:t>стандарт</w:t>
      </w:r>
      <w:r w:rsidR="00796301">
        <w:rPr>
          <w:rFonts w:ascii="Cambria" w:hAnsi="Cambria" w:cs="Arial"/>
          <w:lang w:val="ru-RU"/>
        </w:rPr>
        <w:t xml:space="preserve"> </w:t>
      </w:r>
      <w:r w:rsidRPr="00D15E24">
        <w:rPr>
          <w:rFonts w:ascii="Cambria" w:hAnsi="Cambria" w:cs="Arial"/>
          <w:lang w:val="ru-RU"/>
        </w:rPr>
        <w:t xml:space="preserve">посвящен установке, монтажу и демонтажу, эксплуатации, </w:t>
      </w:r>
      <w:r w:rsidRPr="00A420E4">
        <w:rPr>
          <w:rFonts w:ascii="Cambria" w:hAnsi="Cambria" w:cs="Arial"/>
          <w:strike/>
          <w:highlight w:val="yellow"/>
          <w:lang w:val="ru-RU"/>
        </w:rPr>
        <w:t>разборке</w:t>
      </w:r>
      <w:r w:rsidRPr="00D15E24">
        <w:rPr>
          <w:rFonts w:ascii="Cambria" w:hAnsi="Cambria" w:cs="Arial"/>
          <w:lang w:val="ru-RU"/>
        </w:rPr>
        <w:t xml:space="preserve">, погрузке-разгрузке, техническому обслуживанию, ремонту, внесению модификаций и проверке устройств </w:t>
      </w:r>
      <w:r w:rsidRPr="00A420E4">
        <w:rPr>
          <w:rFonts w:ascii="Cambria" w:hAnsi="Cambria" w:cs="Arial"/>
          <w:highlight w:val="yellow"/>
          <w:lang w:val="ru-RU"/>
        </w:rPr>
        <w:t>для развлечений</w:t>
      </w:r>
      <w:r w:rsidRPr="00D15E24">
        <w:rPr>
          <w:rFonts w:ascii="Cambria" w:hAnsi="Cambria" w:cs="Arial"/>
          <w:lang w:val="ru-RU"/>
        </w:rPr>
        <w:t xml:space="preserve"> и предназначен</w:t>
      </w:r>
      <w:r w:rsidRPr="00082E32">
        <w:rPr>
          <w:rFonts w:ascii="Cambria" w:hAnsi="Cambria" w:cs="Arial"/>
          <w:strike/>
          <w:highlight w:val="magenta"/>
          <w:lang w:val="ru-RU"/>
        </w:rPr>
        <w:t>а</w:t>
      </w:r>
      <w:r w:rsidRPr="00D15E24">
        <w:rPr>
          <w:rFonts w:ascii="Cambria" w:hAnsi="Cambria" w:cs="Arial"/>
          <w:lang w:val="ru-RU"/>
        </w:rPr>
        <w:t xml:space="preserve"> для администраторов, операторов, помощников оператора, а также проверяющих органов.</w:t>
      </w:r>
      <w:proofErr w:type="gramEnd"/>
    </w:p>
    <w:p w:rsidR="00D15E24" w:rsidRPr="00D15E24" w:rsidRDefault="00D15E24" w:rsidP="00D15E24">
      <w:pPr>
        <w:widowControl w:val="0"/>
        <w:autoSpaceDE w:val="0"/>
        <w:autoSpaceDN w:val="0"/>
        <w:adjustRightInd w:val="0"/>
        <w:spacing w:line="240" w:lineRule="auto"/>
        <w:ind w:right="57"/>
        <w:rPr>
          <w:rFonts w:ascii="Cambria" w:hAnsi="Cambria" w:cs="Arial"/>
          <w:b/>
          <w:bCs/>
          <w:lang w:val="ru-RU"/>
        </w:rPr>
      </w:pPr>
      <w:r w:rsidRPr="00D15E24">
        <w:rPr>
          <w:rFonts w:ascii="Cambria" w:hAnsi="Cambria" w:cs="Arial"/>
          <w:b/>
          <w:lang w:val="ru-RU"/>
        </w:rPr>
        <w:t>4.2</w:t>
      </w:r>
      <w:r w:rsidRPr="00D15E24">
        <w:rPr>
          <w:rFonts w:ascii="Cambria" w:hAnsi="Cambria" w:cs="Arial"/>
          <w:lang w:val="ru-RU"/>
        </w:rPr>
        <w:t xml:space="preserve"> </w:t>
      </w:r>
      <w:r w:rsidRPr="00D15E24">
        <w:rPr>
          <w:rFonts w:ascii="Cambria" w:hAnsi="Cambria" w:cs="Arial"/>
          <w:b/>
          <w:bCs/>
          <w:lang w:val="ru-RU"/>
        </w:rPr>
        <w:t>Стандартная документация</w:t>
      </w:r>
    </w:p>
    <w:p w:rsid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К документам, которые должны </w:t>
      </w:r>
      <w:r w:rsidRPr="00A420E4">
        <w:rPr>
          <w:rFonts w:ascii="Cambria" w:hAnsi="Cambria" w:cs="Arial"/>
          <w:bCs/>
          <w:strike/>
          <w:highlight w:val="yellow"/>
          <w:lang w:val="ru-RU"/>
        </w:rPr>
        <w:t>сопровождать</w:t>
      </w:r>
      <w:r w:rsidRPr="00D15E24">
        <w:rPr>
          <w:rFonts w:ascii="Cambria" w:hAnsi="Cambria" w:cs="Arial"/>
          <w:bCs/>
          <w:lang w:val="ru-RU"/>
        </w:rPr>
        <w:t xml:space="preserve"> </w:t>
      </w:r>
      <w:r w:rsidR="00A420E4">
        <w:rPr>
          <w:rFonts w:ascii="Cambria" w:hAnsi="Cambria" w:cs="Arial"/>
          <w:bCs/>
          <w:lang w:val="ru-RU"/>
        </w:rPr>
        <w:t xml:space="preserve"> </w:t>
      </w:r>
      <w:r w:rsidR="00A420E4" w:rsidRPr="00A420E4">
        <w:rPr>
          <w:rFonts w:ascii="Cambria" w:hAnsi="Cambria" w:cs="Arial"/>
          <w:bCs/>
          <w:highlight w:val="yellow"/>
          <w:lang w:val="ru-RU"/>
        </w:rPr>
        <w:t>быть подготовлены для всех</w:t>
      </w:r>
      <w:r w:rsidR="00A420E4">
        <w:rPr>
          <w:rFonts w:ascii="Cambria" w:hAnsi="Cambria" w:cs="Arial"/>
          <w:bCs/>
          <w:lang w:val="ru-RU"/>
        </w:rPr>
        <w:t xml:space="preserve"> </w:t>
      </w:r>
      <w:r w:rsidRPr="00D15E24">
        <w:rPr>
          <w:rFonts w:ascii="Cambria" w:hAnsi="Cambria" w:cs="Arial"/>
          <w:bCs/>
          <w:lang w:val="ru-RU"/>
        </w:rPr>
        <w:t>устрой</w:t>
      </w:r>
      <w:proofErr w:type="gramStart"/>
      <w:r w:rsidRPr="00D15E24">
        <w:rPr>
          <w:rFonts w:ascii="Cambria" w:hAnsi="Cambria" w:cs="Arial"/>
          <w:bCs/>
          <w:lang w:val="ru-RU"/>
        </w:rPr>
        <w:t>ств</w:t>
      </w:r>
      <w:r w:rsidR="00A420E4">
        <w:rPr>
          <w:rFonts w:ascii="Cambria" w:hAnsi="Cambria" w:cs="Arial"/>
          <w:bCs/>
          <w:lang w:val="ru-RU"/>
        </w:rPr>
        <w:t xml:space="preserve"> </w:t>
      </w:r>
      <w:r w:rsidRPr="00A420E4">
        <w:rPr>
          <w:rFonts w:ascii="Cambria" w:hAnsi="Cambria" w:cs="Arial"/>
          <w:bCs/>
          <w:highlight w:val="yellow"/>
          <w:lang w:val="ru-RU"/>
        </w:rPr>
        <w:t>дл</w:t>
      </w:r>
      <w:proofErr w:type="gramEnd"/>
      <w:r w:rsidRPr="00A420E4">
        <w:rPr>
          <w:rFonts w:ascii="Cambria" w:hAnsi="Cambria" w:cs="Arial"/>
          <w:bCs/>
          <w:highlight w:val="yellow"/>
          <w:lang w:val="ru-RU"/>
        </w:rPr>
        <w:t>я развлечений</w:t>
      </w:r>
      <w:r w:rsidRPr="00D15E24">
        <w:rPr>
          <w:rFonts w:ascii="Cambria" w:hAnsi="Cambria" w:cs="Arial"/>
          <w:bCs/>
          <w:lang w:val="ru-RU"/>
        </w:rPr>
        <w:t xml:space="preserve"> относятся:</w:t>
      </w:r>
    </w:p>
    <w:p w:rsidR="00082E32" w:rsidRPr="00D15E24" w:rsidRDefault="00082E32" w:rsidP="00D15E24">
      <w:pPr>
        <w:widowControl w:val="0"/>
        <w:autoSpaceDE w:val="0"/>
        <w:autoSpaceDN w:val="0"/>
        <w:adjustRightInd w:val="0"/>
        <w:spacing w:line="240" w:lineRule="auto"/>
        <w:jc w:val="both"/>
        <w:rPr>
          <w:rFonts w:ascii="Cambria" w:hAnsi="Cambria" w:cs="Arial"/>
          <w:bCs/>
          <w:lang w:val="ru-RU"/>
        </w:rPr>
      </w:pPr>
      <w:r>
        <w:rPr>
          <w:rFonts w:ascii="Cambria" w:hAnsi="Cambria" w:cs="Arial"/>
          <w:bCs/>
          <w:lang w:val="ru-RU"/>
        </w:rPr>
        <w:t xml:space="preserve"> </w:t>
      </w:r>
      <w:r w:rsidRPr="00082E32">
        <w:rPr>
          <w:rFonts w:ascii="Cambria" w:hAnsi="Cambria" w:cs="Arial"/>
          <w:bCs/>
          <w:highlight w:val="magenta"/>
          <w:lang w:val="ru-RU"/>
        </w:rPr>
        <w:t>- паспорт или формуляр;</w:t>
      </w:r>
    </w:p>
    <w:p w:rsidR="00D15E24" w:rsidRPr="00A420E4" w:rsidRDefault="00A420E4" w:rsidP="00D15E24">
      <w:pPr>
        <w:widowControl w:val="0"/>
        <w:numPr>
          <w:ilvl w:val="0"/>
          <w:numId w:val="4"/>
        </w:numPr>
        <w:tabs>
          <w:tab w:val="clear" w:pos="397"/>
        </w:tabs>
        <w:autoSpaceDE w:val="0"/>
        <w:autoSpaceDN w:val="0"/>
        <w:adjustRightInd w:val="0"/>
        <w:spacing w:after="0" w:line="240" w:lineRule="auto"/>
        <w:ind w:left="426" w:hanging="426"/>
        <w:jc w:val="both"/>
        <w:rPr>
          <w:rFonts w:ascii="Cambria" w:hAnsi="Cambria" w:cs="Arial"/>
          <w:bCs/>
          <w:highlight w:val="yellow"/>
          <w:lang w:val="ru-RU"/>
        </w:rPr>
      </w:pPr>
      <w:r w:rsidRPr="00A420E4">
        <w:rPr>
          <w:rFonts w:ascii="Cambria" w:hAnsi="Cambria" w:cs="Arial"/>
          <w:bCs/>
          <w:lang w:val="ru-RU"/>
        </w:rPr>
        <w:t>Р</w:t>
      </w:r>
      <w:r w:rsidR="00D15E24" w:rsidRPr="00A420E4">
        <w:rPr>
          <w:rFonts w:ascii="Cambria" w:hAnsi="Cambria" w:cs="Arial"/>
          <w:bCs/>
          <w:lang w:val="ru-RU"/>
        </w:rPr>
        <w:t>уководств</w:t>
      </w:r>
      <w:r>
        <w:rPr>
          <w:rFonts w:ascii="Cambria" w:hAnsi="Cambria" w:cs="Arial"/>
          <w:bCs/>
          <w:lang w:val="ru-RU"/>
        </w:rPr>
        <w:t xml:space="preserve">о </w:t>
      </w:r>
      <w:r w:rsidRPr="00A420E4">
        <w:rPr>
          <w:rFonts w:ascii="Cambria" w:hAnsi="Cambria" w:cs="Arial"/>
          <w:bCs/>
          <w:highlight w:val="yellow"/>
          <w:lang w:val="ru-RU"/>
        </w:rPr>
        <w:t>по эксплуатации</w:t>
      </w:r>
      <w:r w:rsidR="00D15E24" w:rsidRPr="00A420E4">
        <w:rPr>
          <w:rFonts w:ascii="Cambria" w:hAnsi="Cambria" w:cs="Arial"/>
          <w:bCs/>
          <w:lang w:val="ru-RU"/>
        </w:rPr>
        <w:t xml:space="preserve"> (см. </w:t>
      </w:r>
      <w:r w:rsidR="00032710" w:rsidRPr="00032710">
        <w:rPr>
          <w:rFonts w:ascii="Cambria" w:hAnsi="Cambria" w:cs="Arial"/>
          <w:highlight w:val="yellow"/>
          <w:lang w:val="ru-RU"/>
        </w:rPr>
        <w:t>ISO 17842</w:t>
      </w:r>
      <w:r w:rsidR="00032710">
        <w:rPr>
          <w:rFonts w:ascii="Cambria" w:hAnsi="Cambria" w:cs="Arial"/>
          <w:highlight w:val="yellow"/>
          <w:lang w:val="ru-RU"/>
        </w:rPr>
        <w:t>-1</w:t>
      </w:r>
      <w:r w:rsidRPr="00A420E4">
        <w:rPr>
          <w:rFonts w:ascii="Cambria" w:hAnsi="Cambria" w:cs="Arial"/>
          <w:highlight w:val="yellow"/>
          <w:lang w:val="ru-RU"/>
        </w:rPr>
        <w:t>)</w:t>
      </w:r>
      <w:r w:rsidR="00D15E24" w:rsidRPr="00A420E4">
        <w:rPr>
          <w:rFonts w:ascii="Cambria" w:hAnsi="Cambria" w:cs="Arial"/>
          <w:highlight w:val="yellow"/>
          <w:lang w:val="ru-RU"/>
        </w:rPr>
        <w:t>,</w:t>
      </w:r>
      <w:r w:rsidRPr="00A420E4">
        <w:rPr>
          <w:rFonts w:ascii="Cambria" w:hAnsi="Cambria" w:cs="Arial"/>
          <w:highlight w:val="yellow"/>
          <w:lang w:val="ru-RU"/>
        </w:rPr>
        <w:t xml:space="preserve"> включая, по крайней мере, следующее:</w:t>
      </w:r>
    </w:p>
    <w:p w:rsidR="00D15E24" w:rsidRPr="00A420E4" w:rsidRDefault="00A420E4" w:rsidP="000A3A7C">
      <w:pPr>
        <w:widowControl w:val="0"/>
        <w:numPr>
          <w:ilvl w:val="0"/>
          <w:numId w:val="32"/>
        </w:numPr>
        <w:autoSpaceDE w:val="0"/>
        <w:autoSpaceDN w:val="0"/>
        <w:adjustRightInd w:val="0"/>
        <w:spacing w:line="240" w:lineRule="auto"/>
        <w:rPr>
          <w:rFonts w:ascii="Cambria" w:hAnsi="Cambria" w:cs="Arial"/>
          <w:bCs/>
          <w:highlight w:val="yellow"/>
          <w:lang w:val="ru-RU"/>
        </w:rPr>
      </w:pPr>
      <w:r w:rsidRPr="00A420E4">
        <w:rPr>
          <w:rFonts w:ascii="Cambria" w:hAnsi="Cambria" w:cs="Arial"/>
          <w:bCs/>
          <w:highlight w:val="yellow"/>
          <w:lang w:val="ru-RU"/>
        </w:rPr>
        <w:t>Инструкции по техническому обслуживанию;</w:t>
      </w:r>
    </w:p>
    <w:p w:rsidR="00A420E4" w:rsidRPr="00A420E4" w:rsidRDefault="00A420E4" w:rsidP="000A3A7C">
      <w:pPr>
        <w:widowControl w:val="0"/>
        <w:numPr>
          <w:ilvl w:val="0"/>
          <w:numId w:val="32"/>
        </w:numPr>
        <w:autoSpaceDE w:val="0"/>
        <w:autoSpaceDN w:val="0"/>
        <w:adjustRightInd w:val="0"/>
        <w:spacing w:line="240" w:lineRule="auto"/>
        <w:rPr>
          <w:rFonts w:ascii="Cambria" w:hAnsi="Cambria" w:cs="Arial"/>
          <w:bCs/>
          <w:highlight w:val="yellow"/>
          <w:lang w:val="ru-RU"/>
        </w:rPr>
      </w:pPr>
      <w:r w:rsidRPr="00A420E4">
        <w:rPr>
          <w:rFonts w:ascii="Cambria" w:hAnsi="Cambria" w:cs="Arial"/>
          <w:bCs/>
          <w:highlight w:val="yellow"/>
          <w:lang w:val="ru-RU"/>
        </w:rPr>
        <w:t>План-график неразрушающего контроля;</w:t>
      </w:r>
    </w:p>
    <w:p w:rsidR="00A420E4" w:rsidRPr="00A420E4" w:rsidRDefault="00A420E4" w:rsidP="000A3A7C">
      <w:pPr>
        <w:widowControl w:val="0"/>
        <w:numPr>
          <w:ilvl w:val="0"/>
          <w:numId w:val="32"/>
        </w:numPr>
        <w:autoSpaceDE w:val="0"/>
        <w:autoSpaceDN w:val="0"/>
        <w:adjustRightInd w:val="0"/>
        <w:spacing w:line="240" w:lineRule="auto"/>
        <w:rPr>
          <w:rFonts w:ascii="Cambria" w:hAnsi="Cambria" w:cs="Arial"/>
          <w:bCs/>
          <w:highlight w:val="yellow"/>
          <w:lang w:val="ru-RU"/>
        </w:rPr>
      </w:pPr>
      <w:r w:rsidRPr="00A420E4">
        <w:rPr>
          <w:rFonts w:ascii="Cambria" w:hAnsi="Cambria" w:cs="Arial"/>
          <w:bCs/>
          <w:highlight w:val="yellow"/>
          <w:lang w:val="ru-RU"/>
        </w:rPr>
        <w:t>Инструкции по эксплуатации;</w:t>
      </w:r>
    </w:p>
    <w:p w:rsidR="00BC712B" w:rsidRPr="00A420E4" w:rsidRDefault="00BC712B" w:rsidP="000A3A7C">
      <w:pPr>
        <w:widowControl w:val="0"/>
        <w:numPr>
          <w:ilvl w:val="0"/>
          <w:numId w:val="31"/>
        </w:numPr>
        <w:tabs>
          <w:tab w:val="left" w:pos="426"/>
        </w:tabs>
        <w:autoSpaceDE w:val="0"/>
        <w:autoSpaceDN w:val="0"/>
        <w:adjustRightInd w:val="0"/>
        <w:spacing w:line="240" w:lineRule="auto"/>
        <w:ind w:left="0" w:firstLine="0"/>
        <w:rPr>
          <w:rFonts w:ascii="Cambria" w:hAnsi="Cambria" w:cs="Arial"/>
          <w:bCs/>
          <w:lang w:val="ru-RU"/>
        </w:rPr>
      </w:pPr>
      <w:r w:rsidRPr="00A420E4">
        <w:rPr>
          <w:rFonts w:ascii="Cambria" w:hAnsi="Cambria" w:cs="Arial"/>
          <w:bCs/>
          <w:lang w:val="ru-RU"/>
        </w:rPr>
        <w:t xml:space="preserve">журнал устройства </w:t>
      </w:r>
      <w:r>
        <w:rPr>
          <w:rFonts w:ascii="Cambria" w:hAnsi="Cambria" w:cs="Arial"/>
          <w:bCs/>
          <w:lang w:val="ru-RU"/>
        </w:rPr>
        <w:t xml:space="preserve"> </w:t>
      </w:r>
      <w:r w:rsidRPr="00A420E4">
        <w:rPr>
          <w:rFonts w:ascii="Cambria" w:hAnsi="Cambria" w:cs="Arial"/>
          <w:bCs/>
          <w:highlight w:val="yellow"/>
          <w:lang w:val="ru-RU"/>
        </w:rPr>
        <w:t>для развлечений</w:t>
      </w:r>
      <w:r>
        <w:rPr>
          <w:rFonts w:ascii="Cambria" w:hAnsi="Cambria" w:cs="Arial"/>
          <w:bCs/>
          <w:lang w:val="ru-RU"/>
        </w:rPr>
        <w:t xml:space="preserve">  </w:t>
      </w:r>
      <w:r w:rsidRPr="00A420E4">
        <w:rPr>
          <w:rFonts w:ascii="Cambria" w:hAnsi="Cambria" w:cs="Arial"/>
          <w:bCs/>
          <w:lang w:val="ru-RU"/>
        </w:rPr>
        <w:t xml:space="preserve">(см. </w:t>
      </w:r>
      <w:r w:rsidRPr="00032710">
        <w:rPr>
          <w:rFonts w:ascii="Cambria" w:hAnsi="Cambria" w:cs="Arial"/>
          <w:highlight w:val="yellow"/>
          <w:lang w:val="ru-RU"/>
        </w:rPr>
        <w:t>ISO 17842-1</w:t>
      </w:r>
      <w:r w:rsidRPr="00BC712B">
        <w:rPr>
          <w:rFonts w:ascii="Cambria" w:hAnsi="Cambria" w:cs="Arial"/>
          <w:highlight w:val="yellow"/>
          <w:lang w:val="ru-RU"/>
        </w:rPr>
        <w:t xml:space="preserve"> </w:t>
      </w:r>
      <w:r>
        <w:rPr>
          <w:rFonts w:ascii="Cambria" w:hAnsi="Cambria" w:cs="Arial"/>
          <w:lang w:val="ru-RU"/>
        </w:rPr>
        <w:t xml:space="preserve">и </w:t>
      </w:r>
      <w:r w:rsidRPr="00BC712B">
        <w:rPr>
          <w:rFonts w:ascii="Cambria" w:hAnsi="Cambria" w:cs="Arial"/>
          <w:highlight w:val="yellow"/>
          <w:lang w:val="ru-RU"/>
        </w:rPr>
        <w:t xml:space="preserve">Приложение </w:t>
      </w:r>
      <w:r w:rsidR="00032710" w:rsidRPr="00032710">
        <w:rPr>
          <w:rFonts w:ascii="Cambria" w:hAnsi="Cambria" w:cs="Arial"/>
          <w:highlight w:val="magenta"/>
          <w:lang w:val="en-US"/>
        </w:rPr>
        <w:t>D</w:t>
      </w:r>
      <w:r w:rsidRPr="00A420E4">
        <w:rPr>
          <w:rFonts w:ascii="Cambria" w:hAnsi="Cambria" w:cs="Arial"/>
          <w:lang w:val="ru-RU"/>
        </w:rPr>
        <w:t>)</w:t>
      </w:r>
    </w:p>
    <w:p w:rsidR="00BC712B" w:rsidRPr="00A30952" w:rsidRDefault="00BC712B" w:rsidP="00D15E24">
      <w:pPr>
        <w:widowControl w:val="0"/>
        <w:numPr>
          <w:ilvl w:val="2"/>
          <w:numId w:val="3"/>
        </w:numPr>
        <w:tabs>
          <w:tab w:val="clear" w:pos="2377"/>
        </w:tabs>
        <w:autoSpaceDE w:val="0"/>
        <w:autoSpaceDN w:val="0"/>
        <w:adjustRightInd w:val="0"/>
        <w:spacing w:after="0" w:line="240" w:lineRule="auto"/>
        <w:ind w:left="426" w:hanging="426"/>
        <w:jc w:val="both"/>
        <w:rPr>
          <w:rFonts w:ascii="Cambria" w:hAnsi="Cambria" w:cs="Arial"/>
          <w:bCs/>
          <w:highlight w:val="yellow"/>
          <w:lang w:val="ru-RU"/>
        </w:rPr>
      </w:pPr>
      <w:r w:rsidRPr="00A30952">
        <w:rPr>
          <w:rFonts w:ascii="Cambria" w:hAnsi="Cambria" w:cs="Arial"/>
          <w:bCs/>
          <w:highlight w:val="yellow"/>
          <w:lang w:val="ru-RU"/>
        </w:rPr>
        <w:t xml:space="preserve">официальное техническое досье </w:t>
      </w:r>
      <w:r w:rsidR="00032710" w:rsidRPr="00032710">
        <w:rPr>
          <w:rFonts w:ascii="Cambria" w:hAnsi="Cambria" w:cs="Arial"/>
          <w:bCs/>
          <w:highlight w:val="magenta"/>
          <w:lang w:val="ru-RU"/>
        </w:rPr>
        <w:t>(</w:t>
      </w:r>
      <w:r w:rsidR="00032710" w:rsidRPr="00032710">
        <w:rPr>
          <w:rFonts w:ascii="Cambria" w:hAnsi="Cambria" w:cs="Arial"/>
          <w:highlight w:val="magenta"/>
          <w:lang w:val="ru-RU"/>
        </w:rPr>
        <w:t>обоснование безопасности)</w:t>
      </w:r>
      <w:r w:rsidR="00032710" w:rsidRPr="00032710">
        <w:rPr>
          <w:rFonts w:ascii="Cambria" w:hAnsi="Cambria" w:cs="Arial"/>
          <w:b/>
          <w:highlight w:val="magenta"/>
          <w:lang w:val="ru-RU"/>
        </w:rPr>
        <w:t xml:space="preserve"> </w:t>
      </w:r>
      <w:r w:rsidRPr="00A30952">
        <w:rPr>
          <w:rFonts w:ascii="Cambria" w:hAnsi="Cambria" w:cs="Arial"/>
          <w:bCs/>
          <w:highlight w:val="yellow"/>
          <w:lang w:val="ru-RU"/>
        </w:rPr>
        <w:t xml:space="preserve">(см. </w:t>
      </w:r>
      <w:r w:rsidR="00032710">
        <w:rPr>
          <w:rFonts w:ascii="Cambria" w:hAnsi="Cambria" w:cs="Arial"/>
          <w:highlight w:val="yellow"/>
          <w:lang w:val="en-US"/>
        </w:rPr>
        <w:t>ISO</w:t>
      </w:r>
      <w:r w:rsidR="00032710" w:rsidRPr="00032710">
        <w:rPr>
          <w:rFonts w:ascii="Cambria" w:hAnsi="Cambria" w:cs="Arial"/>
          <w:highlight w:val="yellow"/>
          <w:lang w:val="ru-RU"/>
        </w:rPr>
        <w:t xml:space="preserve"> 17841-1</w:t>
      </w:r>
      <w:r w:rsidRPr="00A30952">
        <w:rPr>
          <w:rFonts w:ascii="Cambria" w:hAnsi="Cambria" w:cs="Arial"/>
          <w:highlight w:val="yellow"/>
          <w:lang w:val="ru-RU"/>
        </w:rPr>
        <w:t>, 5.8)</w:t>
      </w:r>
      <w:r w:rsidR="00A30952">
        <w:rPr>
          <w:rFonts w:ascii="Cambria" w:hAnsi="Cambria" w:cs="Arial"/>
          <w:highlight w:val="yellow"/>
          <w:lang w:val="ru-RU"/>
        </w:rPr>
        <w:t>,</w:t>
      </w:r>
      <w:r w:rsidRPr="00A30952">
        <w:rPr>
          <w:rFonts w:ascii="Cambria" w:hAnsi="Cambria" w:cs="Arial"/>
          <w:highlight w:val="yellow"/>
          <w:lang w:val="ru-RU"/>
        </w:rPr>
        <w:t xml:space="preserve"> включая результаты  </w:t>
      </w:r>
      <w:r w:rsidRPr="00A30952">
        <w:rPr>
          <w:rFonts w:ascii="Cambria" w:hAnsi="Cambria" w:cs="Arial"/>
          <w:bCs/>
          <w:highlight w:val="yellow"/>
          <w:lang w:val="ru-RU"/>
        </w:rPr>
        <w:t>оценки риска при проектировании (</w:t>
      </w:r>
      <w:r w:rsidRPr="00A30952">
        <w:rPr>
          <w:rFonts w:ascii="Cambria" w:hAnsi="Cambria" w:cs="Arial"/>
          <w:bCs/>
          <w:highlight w:val="yellow"/>
          <w:lang w:val="en-US"/>
        </w:rPr>
        <w:t>DRA</w:t>
      </w:r>
      <w:r w:rsidRPr="00A30952">
        <w:rPr>
          <w:rFonts w:ascii="Cambria" w:hAnsi="Cambria" w:cs="Arial"/>
          <w:bCs/>
          <w:highlight w:val="yellow"/>
          <w:lang w:val="ru-RU"/>
        </w:rPr>
        <w:t>) и оценки риска при эксплуатации и использовании (</w:t>
      </w:r>
      <w:r w:rsidRPr="00A30952">
        <w:rPr>
          <w:rFonts w:ascii="Cambria" w:hAnsi="Cambria" w:cs="Arial"/>
          <w:bCs/>
          <w:highlight w:val="yellow"/>
          <w:lang w:val="en-US"/>
        </w:rPr>
        <w:t>OURA</w:t>
      </w:r>
      <w:r w:rsidRPr="00A30952">
        <w:rPr>
          <w:rFonts w:ascii="Cambria" w:hAnsi="Cambria" w:cs="Arial"/>
          <w:bCs/>
          <w:highlight w:val="yellow"/>
          <w:lang w:val="ru-RU"/>
        </w:rPr>
        <w:t xml:space="preserve">) для безопасной работы. </w:t>
      </w:r>
    </w:p>
    <w:p w:rsidR="00D15E24" w:rsidRPr="00A30952" w:rsidRDefault="00D15E24" w:rsidP="00D15E24">
      <w:pPr>
        <w:widowControl w:val="0"/>
        <w:numPr>
          <w:ilvl w:val="2"/>
          <w:numId w:val="3"/>
        </w:numPr>
        <w:tabs>
          <w:tab w:val="clear" w:pos="2377"/>
        </w:tabs>
        <w:autoSpaceDE w:val="0"/>
        <w:autoSpaceDN w:val="0"/>
        <w:adjustRightInd w:val="0"/>
        <w:spacing w:after="0" w:line="240" w:lineRule="auto"/>
        <w:ind w:left="426" w:hanging="426"/>
        <w:jc w:val="both"/>
        <w:rPr>
          <w:rFonts w:ascii="Cambria" w:hAnsi="Cambria" w:cs="Arial"/>
          <w:bCs/>
          <w:strike/>
          <w:highlight w:val="yellow"/>
          <w:lang w:val="ru-RU"/>
        </w:rPr>
      </w:pPr>
      <w:r w:rsidRPr="00A30952">
        <w:rPr>
          <w:rFonts w:ascii="Cambria" w:hAnsi="Cambria" w:cs="Arial"/>
          <w:bCs/>
          <w:strike/>
          <w:highlight w:val="yellow"/>
          <w:lang w:val="ru-RU"/>
        </w:rPr>
        <w:lastRenderedPageBreak/>
        <w:t>документ по оценке риска при эксплуатации и использовании (</w:t>
      </w:r>
      <w:r w:rsidRPr="00A30952">
        <w:rPr>
          <w:rFonts w:ascii="Cambria" w:hAnsi="Cambria" w:cs="Arial"/>
          <w:bCs/>
          <w:strike/>
          <w:highlight w:val="yellow"/>
          <w:lang w:val="en-US"/>
        </w:rPr>
        <w:t>OURA</w:t>
      </w:r>
      <w:r w:rsidRPr="00A30952">
        <w:rPr>
          <w:rFonts w:ascii="Cambria" w:hAnsi="Cambria" w:cs="Arial"/>
          <w:bCs/>
          <w:strike/>
          <w:highlight w:val="yellow"/>
          <w:lang w:val="ru-RU"/>
        </w:rPr>
        <w:t>), включающий остаточные риски, полученные при выполнении оценки риска при проектировании (</w:t>
      </w:r>
      <w:r w:rsidRPr="00A30952">
        <w:rPr>
          <w:rFonts w:ascii="Cambria" w:hAnsi="Cambria" w:cs="Arial"/>
          <w:bCs/>
          <w:strike/>
          <w:highlight w:val="yellow"/>
          <w:lang w:val="en-US"/>
        </w:rPr>
        <w:t>DRA</w:t>
      </w:r>
      <w:r w:rsidRPr="00A30952">
        <w:rPr>
          <w:rFonts w:ascii="Cambria" w:hAnsi="Cambria" w:cs="Arial"/>
          <w:bCs/>
          <w:strike/>
          <w:highlight w:val="yellow"/>
          <w:lang w:val="ru-RU"/>
        </w:rPr>
        <w:t>).</w:t>
      </w:r>
    </w:p>
    <w:p w:rsidR="00D15E24" w:rsidRPr="00D15E24" w:rsidRDefault="00D15E24" w:rsidP="00D15E24">
      <w:pPr>
        <w:widowControl w:val="0"/>
        <w:autoSpaceDE w:val="0"/>
        <w:autoSpaceDN w:val="0"/>
        <w:adjustRightInd w:val="0"/>
        <w:spacing w:line="240" w:lineRule="auto"/>
        <w:ind w:right="57"/>
        <w:jc w:val="both"/>
        <w:rPr>
          <w:rFonts w:ascii="Cambria" w:hAnsi="Cambria" w:cs="Arial"/>
          <w:bCs/>
          <w:sz w:val="28"/>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b/>
          <w:bCs/>
          <w:lang w:val="ru-RU"/>
        </w:rPr>
      </w:pPr>
      <w:r w:rsidRPr="00D15E24">
        <w:rPr>
          <w:rFonts w:ascii="Cambria" w:hAnsi="Cambria" w:cs="Arial"/>
          <w:b/>
          <w:bCs/>
          <w:lang w:val="ru-RU"/>
        </w:rPr>
        <w:t xml:space="preserve">4.3 Обязанности администратора </w:t>
      </w:r>
      <w:r w:rsidRPr="003C0072">
        <w:rPr>
          <w:rFonts w:ascii="Cambria" w:hAnsi="Cambria" w:cs="Arial"/>
          <w:b/>
          <w:bCs/>
          <w:strike/>
          <w:highlight w:val="magenta"/>
          <w:lang w:val="ru-RU"/>
        </w:rPr>
        <w:t>аттракциона</w:t>
      </w:r>
    </w:p>
    <w:p w:rsidR="00D15E24" w:rsidRPr="00D15E24" w:rsidRDefault="00D15E24" w:rsidP="00D15E24">
      <w:pPr>
        <w:widowControl w:val="0"/>
        <w:autoSpaceDE w:val="0"/>
        <w:autoSpaceDN w:val="0"/>
        <w:adjustRightInd w:val="0"/>
        <w:spacing w:line="240" w:lineRule="auto"/>
        <w:rPr>
          <w:rFonts w:ascii="Cambria" w:hAnsi="Cambria" w:cs="Arial"/>
          <w:b/>
          <w:bCs/>
          <w:lang w:val="ru-RU"/>
        </w:rPr>
      </w:pPr>
      <w:r w:rsidRPr="00D15E24">
        <w:rPr>
          <w:rFonts w:ascii="Cambria" w:hAnsi="Cambria" w:cs="Arial"/>
          <w:b/>
          <w:bCs/>
          <w:lang w:val="ru-RU"/>
        </w:rPr>
        <w:t>4.3.1 Общие положения</w:t>
      </w:r>
    </w:p>
    <w:p w:rsidR="00D15E24" w:rsidRPr="00D15E24" w:rsidRDefault="00D15E24" w:rsidP="00D15E24">
      <w:pPr>
        <w:widowControl w:val="0"/>
        <w:autoSpaceDE w:val="0"/>
        <w:autoSpaceDN w:val="0"/>
        <w:adjustRightInd w:val="0"/>
        <w:spacing w:after="240" w:line="240" w:lineRule="auto"/>
        <w:ind w:right="57"/>
        <w:rPr>
          <w:rFonts w:ascii="Cambria" w:hAnsi="Cambria" w:cs="Arial"/>
          <w:bCs/>
          <w:lang w:val="ru-RU"/>
        </w:rPr>
      </w:pPr>
      <w:r w:rsidRPr="00D15E24">
        <w:rPr>
          <w:rFonts w:ascii="Cambria" w:hAnsi="Cambria" w:cs="Arial"/>
          <w:bCs/>
          <w:lang w:val="ru-RU"/>
        </w:rPr>
        <w:t>Администратор или назначенный представител</w:t>
      </w:r>
      <w:proofErr w:type="gramStart"/>
      <w:r w:rsidRPr="00D15E24">
        <w:rPr>
          <w:rFonts w:ascii="Cambria" w:hAnsi="Cambria" w:cs="Arial"/>
          <w:bCs/>
          <w:lang w:val="ru-RU"/>
        </w:rPr>
        <w:t>ь(</w:t>
      </w:r>
      <w:proofErr w:type="gramEnd"/>
      <w:r w:rsidRPr="00D15E24">
        <w:rPr>
          <w:rFonts w:ascii="Cambria" w:hAnsi="Cambria" w:cs="Arial"/>
          <w:bCs/>
          <w:lang w:val="ru-RU"/>
        </w:rPr>
        <w:t>ли) должен:</w:t>
      </w:r>
    </w:p>
    <w:p w:rsidR="00D15E24" w:rsidRPr="00D15E24" w:rsidRDefault="00D15E24" w:rsidP="00D15E24">
      <w:pPr>
        <w:widowControl w:val="0"/>
        <w:numPr>
          <w:ilvl w:val="0"/>
          <w:numId w:val="5"/>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убедиться, что устройство </w:t>
      </w:r>
      <w:r w:rsidR="00A30952" w:rsidRPr="00A30952">
        <w:rPr>
          <w:rFonts w:ascii="Cambria" w:hAnsi="Cambria" w:cs="Arial"/>
          <w:bCs/>
          <w:highlight w:val="yellow"/>
          <w:lang w:val="ru-RU"/>
        </w:rPr>
        <w:t>для развлечений</w:t>
      </w:r>
      <w:r w:rsidR="00A30952">
        <w:rPr>
          <w:rFonts w:ascii="Cambria" w:hAnsi="Cambria" w:cs="Arial"/>
          <w:bCs/>
          <w:lang w:val="ru-RU"/>
        </w:rPr>
        <w:t xml:space="preserve"> </w:t>
      </w:r>
      <w:r w:rsidRPr="00D15E24">
        <w:rPr>
          <w:rFonts w:ascii="Cambria" w:hAnsi="Cambria" w:cs="Arial"/>
          <w:bCs/>
          <w:lang w:val="ru-RU"/>
        </w:rPr>
        <w:t>имеет необходимую сопроводительную документацию при покупке, продаже или иной передаче или поставке;</w:t>
      </w:r>
    </w:p>
    <w:p w:rsidR="00D15E24" w:rsidRPr="00D15E24" w:rsidRDefault="00D15E24" w:rsidP="00D15E24">
      <w:pPr>
        <w:widowControl w:val="0"/>
        <w:numPr>
          <w:ilvl w:val="0"/>
          <w:numId w:val="5"/>
        </w:numPr>
        <w:autoSpaceDE w:val="0"/>
        <w:autoSpaceDN w:val="0"/>
        <w:adjustRightInd w:val="0"/>
        <w:spacing w:after="240" w:line="240" w:lineRule="auto"/>
        <w:jc w:val="both"/>
        <w:rPr>
          <w:rFonts w:ascii="Cambria" w:hAnsi="Cambria" w:cs="Arial"/>
          <w:bCs/>
          <w:lang w:val="ru-RU"/>
        </w:rPr>
      </w:pPr>
      <w:proofErr w:type="gramStart"/>
      <w:r w:rsidRPr="00D15E24">
        <w:rPr>
          <w:rFonts w:ascii="Cambria" w:hAnsi="Cambria" w:cs="Arial"/>
          <w:bCs/>
          <w:lang w:val="ru-RU"/>
        </w:rPr>
        <w:t>подбирать и обучать</w:t>
      </w:r>
      <w:proofErr w:type="gramEnd"/>
      <w:r w:rsidRPr="00D15E24">
        <w:rPr>
          <w:rFonts w:ascii="Cambria" w:hAnsi="Cambria" w:cs="Arial"/>
          <w:bCs/>
          <w:lang w:val="ru-RU"/>
        </w:rPr>
        <w:t xml:space="preserve"> операторов и их помощников;</w:t>
      </w:r>
    </w:p>
    <w:p w:rsidR="00D15E24" w:rsidRPr="00D15E24" w:rsidRDefault="00D15E24" w:rsidP="00D15E24">
      <w:pPr>
        <w:widowControl w:val="0"/>
        <w:numPr>
          <w:ilvl w:val="0"/>
          <w:numId w:val="5"/>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обеспечить безопасный монтаж и демонтаж; </w:t>
      </w:r>
    </w:p>
    <w:p w:rsidR="00DE3858" w:rsidRPr="00DE3858" w:rsidRDefault="00D15E24" w:rsidP="00D15E24">
      <w:pPr>
        <w:widowControl w:val="0"/>
        <w:numPr>
          <w:ilvl w:val="0"/>
          <w:numId w:val="5"/>
        </w:numPr>
        <w:autoSpaceDE w:val="0"/>
        <w:autoSpaceDN w:val="0"/>
        <w:adjustRightInd w:val="0"/>
        <w:spacing w:after="240" w:line="240" w:lineRule="auto"/>
        <w:jc w:val="both"/>
        <w:rPr>
          <w:rFonts w:ascii="Cambria" w:hAnsi="Cambria" w:cs="Arial"/>
          <w:bCs/>
          <w:strike/>
          <w:lang w:val="ru-RU"/>
        </w:rPr>
      </w:pPr>
      <w:r w:rsidRPr="00D15E24">
        <w:rPr>
          <w:rFonts w:ascii="Cambria" w:hAnsi="Cambria" w:cs="Arial"/>
          <w:bCs/>
          <w:lang w:val="ru-RU"/>
        </w:rPr>
        <w:t xml:space="preserve">обеспечить безопасную эксплуатацию в полном соответствии с </w:t>
      </w:r>
      <w:r w:rsidRPr="00DE3858">
        <w:rPr>
          <w:rFonts w:ascii="Cambria" w:hAnsi="Cambria" w:cs="Arial"/>
          <w:bCs/>
          <w:strike/>
          <w:highlight w:val="yellow"/>
          <w:lang w:val="ru-RU"/>
        </w:rPr>
        <w:t>руководством</w:t>
      </w:r>
      <w:r w:rsidRPr="00A30952">
        <w:rPr>
          <w:rFonts w:ascii="Cambria" w:hAnsi="Cambria" w:cs="Arial"/>
          <w:bCs/>
          <w:strike/>
          <w:highlight w:val="yellow"/>
          <w:lang w:val="ru-RU"/>
        </w:rPr>
        <w:t xml:space="preserve"> </w:t>
      </w:r>
      <w:r w:rsidRPr="00DE3858">
        <w:rPr>
          <w:rFonts w:ascii="Cambria" w:hAnsi="Cambria" w:cs="Arial"/>
          <w:bCs/>
          <w:highlight w:val="magenta"/>
          <w:lang w:val="ru-RU"/>
        </w:rPr>
        <w:t>руководствами</w:t>
      </w:r>
      <w:r w:rsidRPr="00D15E24">
        <w:rPr>
          <w:rFonts w:ascii="Cambria" w:hAnsi="Cambria" w:cs="Arial"/>
          <w:bCs/>
          <w:lang w:val="ru-RU"/>
        </w:rPr>
        <w:t xml:space="preserve">, </w:t>
      </w:r>
      <w:r w:rsidR="00DE3858" w:rsidRPr="00DE3858">
        <w:rPr>
          <w:rFonts w:ascii="Cambria" w:hAnsi="Cambria" w:cs="Arial"/>
          <w:bCs/>
          <w:highlight w:val="magenta"/>
          <w:lang w:val="ru-RU"/>
        </w:rPr>
        <w:t xml:space="preserve">а также с действующими законодательными актами, действующими в стране установки </w:t>
      </w:r>
      <w:r w:rsidR="00DE3858" w:rsidRPr="00DE3858">
        <w:rPr>
          <w:rFonts w:ascii="Cambria" w:hAnsi="Cambria" w:cs="Arial"/>
          <w:highlight w:val="magenta"/>
          <w:lang w:val="ru-RU"/>
        </w:rPr>
        <w:t>аттракциона или</w:t>
      </w:r>
      <w:r w:rsidR="00DE3858" w:rsidRPr="00DE3858">
        <w:rPr>
          <w:rFonts w:ascii="Cambria" w:hAnsi="Cambria" w:cs="Arial"/>
          <w:bCs/>
          <w:highlight w:val="magenta"/>
          <w:lang w:val="ru-RU"/>
        </w:rPr>
        <w:t xml:space="preserve"> устройства для развлечений</w:t>
      </w:r>
      <w:r w:rsidR="00DE3858">
        <w:rPr>
          <w:rFonts w:ascii="Cambria" w:hAnsi="Cambria" w:cs="Arial"/>
          <w:bCs/>
          <w:lang w:val="ru-RU"/>
        </w:rPr>
        <w:t>;</w:t>
      </w:r>
    </w:p>
    <w:p w:rsidR="00D15E24" w:rsidRPr="00DE3858" w:rsidRDefault="00DE3858" w:rsidP="00DE3858">
      <w:pPr>
        <w:widowControl w:val="0"/>
        <w:autoSpaceDE w:val="0"/>
        <w:autoSpaceDN w:val="0"/>
        <w:adjustRightInd w:val="0"/>
        <w:spacing w:after="240" w:line="240" w:lineRule="auto"/>
        <w:ind w:left="397"/>
        <w:jc w:val="both"/>
        <w:rPr>
          <w:rFonts w:ascii="Cambria" w:hAnsi="Cambria" w:cs="Arial"/>
          <w:bCs/>
          <w:strike/>
          <w:lang w:val="ru-RU"/>
        </w:rPr>
      </w:pPr>
      <w:r w:rsidRPr="00D15E24">
        <w:rPr>
          <w:rFonts w:ascii="Cambria" w:hAnsi="Cambria" w:cs="Arial"/>
          <w:bCs/>
          <w:lang w:val="ru-RU"/>
        </w:rPr>
        <w:t xml:space="preserve"> </w:t>
      </w:r>
      <w:r w:rsidR="00D15E24" w:rsidRPr="00DE3858">
        <w:rPr>
          <w:rFonts w:ascii="Cambria" w:hAnsi="Cambria" w:cs="Arial"/>
          <w:bCs/>
          <w:strike/>
          <w:lang w:val="ru-RU"/>
        </w:rPr>
        <w:t>со всеми законами, предписаниями и нормативными требованиями, установленными местными и федеральными органами власти;</w:t>
      </w:r>
    </w:p>
    <w:p w:rsidR="00D15E24" w:rsidRPr="00D15E24" w:rsidRDefault="00D15E24" w:rsidP="00D15E24">
      <w:pPr>
        <w:widowControl w:val="0"/>
        <w:numPr>
          <w:ilvl w:val="0"/>
          <w:numId w:val="5"/>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обеспечить безопасный уход, техническое обслуживание, ремонт и модификации</w:t>
      </w:r>
      <w:r w:rsidR="00DE3858">
        <w:rPr>
          <w:rFonts w:ascii="Cambria" w:hAnsi="Cambria" w:cs="Arial"/>
          <w:bCs/>
          <w:lang w:val="ru-RU"/>
        </w:rPr>
        <w:t xml:space="preserve">, </w:t>
      </w:r>
      <w:r w:rsidR="00DE3858" w:rsidRPr="00DE3858">
        <w:rPr>
          <w:rFonts w:ascii="Cambria" w:hAnsi="Cambria" w:cs="Arial"/>
          <w:bCs/>
          <w:highlight w:val="magenta"/>
          <w:lang w:val="ru-RU"/>
        </w:rPr>
        <w:t xml:space="preserve">если они предусмотрены стандартом </w:t>
      </w:r>
      <w:r w:rsidR="00DE3858" w:rsidRPr="00DE3858">
        <w:rPr>
          <w:rFonts w:ascii="Cambria" w:hAnsi="Cambria" w:cs="Arial"/>
          <w:bCs/>
          <w:highlight w:val="magenta"/>
          <w:lang w:val="en-US"/>
        </w:rPr>
        <w:t>ISO</w:t>
      </w:r>
      <w:r w:rsidR="00DE3858" w:rsidRPr="00DE3858">
        <w:rPr>
          <w:rFonts w:ascii="Cambria" w:hAnsi="Cambria" w:cs="Arial"/>
          <w:bCs/>
          <w:highlight w:val="magenta"/>
          <w:lang w:val="ru-RU"/>
        </w:rPr>
        <w:t xml:space="preserve"> 17842-1</w:t>
      </w:r>
      <w:r w:rsidRPr="00D15E24">
        <w:rPr>
          <w:rFonts w:ascii="Cambria" w:hAnsi="Cambria" w:cs="Arial"/>
          <w:bCs/>
          <w:lang w:val="ru-RU"/>
        </w:rPr>
        <w:t>;</w:t>
      </w:r>
    </w:p>
    <w:p w:rsidR="00D15E24" w:rsidRPr="00D15E24" w:rsidRDefault="00D15E24" w:rsidP="00D15E24">
      <w:pPr>
        <w:widowControl w:val="0"/>
        <w:numPr>
          <w:ilvl w:val="0"/>
          <w:numId w:val="5"/>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при необходимости, проследить, чтобы эксплуатировались только те </w:t>
      </w:r>
      <w:r w:rsidR="00DE3858" w:rsidRPr="00082E32">
        <w:rPr>
          <w:rFonts w:ascii="Cambria" w:hAnsi="Cambria" w:cs="Arial"/>
          <w:highlight w:val="magenta"/>
          <w:lang w:val="ru-RU"/>
        </w:rPr>
        <w:t>аттракцион</w:t>
      </w:r>
      <w:r w:rsidR="00DE3858">
        <w:rPr>
          <w:rFonts w:ascii="Cambria" w:hAnsi="Cambria" w:cs="Arial"/>
          <w:highlight w:val="magenta"/>
          <w:lang w:val="ru-RU"/>
        </w:rPr>
        <w:t>ы</w:t>
      </w:r>
      <w:r w:rsidR="00DE3858" w:rsidRPr="00082E32">
        <w:rPr>
          <w:rFonts w:ascii="Cambria" w:hAnsi="Cambria" w:cs="Arial"/>
          <w:highlight w:val="magenta"/>
          <w:lang w:val="ru-RU"/>
        </w:rPr>
        <w:t xml:space="preserve"> и</w:t>
      </w:r>
      <w:r w:rsidR="00DE3858" w:rsidRPr="00DE3858">
        <w:rPr>
          <w:rFonts w:ascii="Cambria" w:hAnsi="Cambria" w:cs="Arial"/>
          <w:highlight w:val="magenta"/>
          <w:lang w:val="ru-RU"/>
        </w:rPr>
        <w:t>ли</w:t>
      </w:r>
      <w:r w:rsidR="00DE3858" w:rsidRPr="00D15E24">
        <w:rPr>
          <w:rFonts w:ascii="Cambria" w:hAnsi="Cambria" w:cs="Arial"/>
          <w:bCs/>
          <w:lang w:val="ru-RU"/>
        </w:rPr>
        <w:t xml:space="preserve"> </w:t>
      </w:r>
      <w:r w:rsidRPr="00D15E24">
        <w:rPr>
          <w:rFonts w:ascii="Cambria" w:hAnsi="Cambria" w:cs="Arial"/>
          <w:bCs/>
          <w:lang w:val="ru-RU"/>
        </w:rPr>
        <w:t>устройства</w:t>
      </w:r>
      <w:r w:rsidR="00A30952" w:rsidRPr="00A30952">
        <w:rPr>
          <w:rFonts w:ascii="Cambria" w:hAnsi="Cambria" w:cs="Arial"/>
          <w:bCs/>
          <w:highlight w:val="yellow"/>
          <w:lang w:val="ru-RU"/>
        </w:rPr>
        <w:t xml:space="preserve"> для развлечений</w:t>
      </w:r>
      <w:r w:rsidRPr="00D15E24">
        <w:rPr>
          <w:rFonts w:ascii="Cambria" w:hAnsi="Cambria" w:cs="Arial"/>
          <w:bCs/>
          <w:lang w:val="ru-RU"/>
        </w:rPr>
        <w:t>, которые имеют действительн</w:t>
      </w:r>
      <w:r w:rsidR="00A30952">
        <w:rPr>
          <w:rFonts w:ascii="Cambria" w:hAnsi="Cambria" w:cs="Arial"/>
          <w:bCs/>
          <w:lang w:val="ru-RU"/>
        </w:rPr>
        <w:t xml:space="preserve">ый </w:t>
      </w:r>
      <w:r w:rsidR="00A30952" w:rsidRPr="00A30952">
        <w:rPr>
          <w:rFonts w:ascii="Cambria" w:hAnsi="Cambria" w:cs="Arial"/>
          <w:bCs/>
          <w:highlight w:val="yellow"/>
          <w:lang w:val="ru-RU"/>
        </w:rPr>
        <w:t>допуск на эксплуатацию</w:t>
      </w:r>
      <w:r w:rsidR="00A30952">
        <w:rPr>
          <w:rFonts w:ascii="Cambria" w:hAnsi="Cambria" w:cs="Arial"/>
          <w:bCs/>
          <w:lang w:val="ru-RU"/>
        </w:rPr>
        <w:t xml:space="preserve"> </w:t>
      </w:r>
      <w:r w:rsidRPr="00A30952">
        <w:rPr>
          <w:rFonts w:ascii="Cambria" w:hAnsi="Cambria" w:cs="Arial"/>
          <w:bCs/>
          <w:strike/>
          <w:highlight w:val="yellow"/>
          <w:lang w:val="ru-RU"/>
        </w:rPr>
        <w:t>эксплуатационную документацию</w:t>
      </w:r>
      <w:r w:rsidRPr="00D15E24">
        <w:rPr>
          <w:rFonts w:ascii="Cambria" w:hAnsi="Cambria" w:cs="Arial"/>
          <w:bCs/>
          <w:lang w:val="ru-RU"/>
        </w:rPr>
        <w:t>, и, которые прошли проверку и испытания надлежащих</w:t>
      </w:r>
      <w:r w:rsidR="00A30952">
        <w:rPr>
          <w:rFonts w:ascii="Cambria" w:hAnsi="Cambria" w:cs="Arial"/>
          <w:bCs/>
          <w:lang w:val="ru-RU"/>
        </w:rPr>
        <w:t xml:space="preserve"> </w:t>
      </w:r>
      <w:r w:rsidR="00A30952" w:rsidRPr="00A30952">
        <w:rPr>
          <w:rFonts w:ascii="Cambria" w:hAnsi="Cambria" w:cs="Arial"/>
          <w:bCs/>
          <w:highlight w:val="yellow"/>
          <w:lang w:val="ru-RU"/>
        </w:rPr>
        <w:t>независимых</w:t>
      </w:r>
      <w:r w:rsidRPr="00D15E24">
        <w:rPr>
          <w:rFonts w:ascii="Cambria" w:hAnsi="Cambria" w:cs="Arial"/>
          <w:bCs/>
          <w:lang w:val="ru-RU"/>
        </w:rPr>
        <w:t xml:space="preserve"> проверяющих органов;</w:t>
      </w:r>
    </w:p>
    <w:p w:rsidR="00D15E24" w:rsidRPr="00D15E24" w:rsidRDefault="00D15E24" w:rsidP="00D15E24">
      <w:pPr>
        <w:widowControl w:val="0"/>
        <w:numPr>
          <w:ilvl w:val="0"/>
          <w:numId w:val="5"/>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обеспечить ведение, хранение и обновление по мере необходимости руководства по эксплуатации и журнала </w:t>
      </w:r>
      <w:r w:rsidR="00DE3858" w:rsidRPr="00082E32">
        <w:rPr>
          <w:rFonts w:ascii="Cambria" w:hAnsi="Cambria" w:cs="Arial"/>
          <w:highlight w:val="magenta"/>
          <w:lang w:val="ru-RU"/>
        </w:rPr>
        <w:t>аттракцион</w:t>
      </w:r>
      <w:r w:rsidR="00DE3858">
        <w:rPr>
          <w:rFonts w:ascii="Cambria" w:hAnsi="Cambria" w:cs="Arial"/>
          <w:highlight w:val="magenta"/>
          <w:lang w:val="ru-RU"/>
        </w:rPr>
        <w:t>ы</w:t>
      </w:r>
      <w:r w:rsidR="00DE3858" w:rsidRPr="00082E32">
        <w:rPr>
          <w:rFonts w:ascii="Cambria" w:hAnsi="Cambria" w:cs="Arial"/>
          <w:highlight w:val="magenta"/>
          <w:lang w:val="ru-RU"/>
        </w:rPr>
        <w:t xml:space="preserve"> и</w:t>
      </w:r>
      <w:r w:rsidR="00DE3858" w:rsidRPr="00DE3858">
        <w:rPr>
          <w:rFonts w:ascii="Cambria" w:hAnsi="Cambria" w:cs="Arial"/>
          <w:highlight w:val="magenta"/>
          <w:lang w:val="ru-RU"/>
        </w:rPr>
        <w:t>ли</w:t>
      </w:r>
      <w:r w:rsidR="00DE3858" w:rsidRPr="00D15E24">
        <w:rPr>
          <w:rFonts w:ascii="Cambria" w:hAnsi="Cambria" w:cs="Arial"/>
          <w:bCs/>
          <w:lang w:val="ru-RU"/>
        </w:rPr>
        <w:t xml:space="preserve"> </w:t>
      </w:r>
      <w:r w:rsidRPr="00D15E24">
        <w:rPr>
          <w:rFonts w:ascii="Cambria" w:hAnsi="Cambria" w:cs="Arial"/>
          <w:bCs/>
          <w:lang w:val="ru-RU"/>
        </w:rPr>
        <w:t>устройства</w:t>
      </w:r>
      <w:r w:rsidR="00A30952" w:rsidRPr="00A30952">
        <w:rPr>
          <w:rFonts w:ascii="Cambria" w:hAnsi="Cambria" w:cs="Arial"/>
          <w:bCs/>
          <w:highlight w:val="yellow"/>
          <w:lang w:val="ru-RU"/>
        </w:rPr>
        <w:t xml:space="preserve"> для развлечений</w:t>
      </w:r>
      <w:r w:rsidRPr="00D15E24">
        <w:rPr>
          <w:rFonts w:ascii="Cambria" w:hAnsi="Cambria" w:cs="Arial"/>
          <w:bCs/>
          <w:lang w:val="ru-RU"/>
        </w:rPr>
        <w:t>, а также составление необходимых отчетов;</w:t>
      </w:r>
    </w:p>
    <w:p w:rsidR="00D15E24" w:rsidRPr="00D15E24" w:rsidRDefault="00D15E24" w:rsidP="00D15E24">
      <w:pPr>
        <w:widowControl w:val="0"/>
        <w:numPr>
          <w:ilvl w:val="0"/>
          <w:numId w:val="5"/>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если у операторов недостаточный обзор всех зон посадки или высадки, обеспечить четкую систему сигналов для контроля безопасности запуска при помощи помощников оператора</w:t>
      </w:r>
      <w:r w:rsidR="00A30952">
        <w:rPr>
          <w:rFonts w:ascii="Cambria" w:hAnsi="Cambria" w:cs="Arial"/>
          <w:bCs/>
          <w:lang w:val="ru-RU"/>
        </w:rPr>
        <w:t xml:space="preserve">. </w:t>
      </w:r>
      <w:r w:rsidRPr="00A30952">
        <w:rPr>
          <w:rFonts w:ascii="Cambria" w:hAnsi="Cambria" w:cs="Arial"/>
          <w:bCs/>
          <w:strike/>
          <w:highlight w:val="yellow"/>
          <w:lang w:val="ru-RU"/>
        </w:rPr>
        <w:t>, и</w:t>
      </w:r>
      <w:proofErr w:type="gramStart"/>
      <w:r w:rsidRPr="00D15E24">
        <w:rPr>
          <w:rFonts w:ascii="Cambria" w:hAnsi="Cambria" w:cs="Arial"/>
          <w:bCs/>
          <w:lang w:val="ru-RU"/>
        </w:rPr>
        <w:t xml:space="preserve"> </w:t>
      </w:r>
      <w:r w:rsidR="00A30952" w:rsidRPr="00A30952">
        <w:rPr>
          <w:rFonts w:ascii="Cambria" w:hAnsi="Cambria" w:cs="Arial"/>
          <w:bCs/>
          <w:highlight w:val="yellow"/>
          <w:lang w:val="ru-RU"/>
        </w:rPr>
        <w:t>П</w:t>
      </w:r>
      <w:proofErr w:type="gramEnd"/>
      <w:r w:rsidRPr="00D15E24">
        <w:rPr>
          <w:rFonts w:ascii="Cambria" w:hAnsi="Cambria" w:cs="Arial"/>
          <w:bCs/>
          <w:lang w:val="ru-RU"/>
        </w:rPr>
        <w:t>роследить, чтобы каждое лицо, использующее эту систему сигналов, было проинструктировано о ее правильном использовании, а также, чтобы копия документа с кодами сигналов была размещена в надлежащих местах;</w:t>
      </w:r>
    </w:p>
    <w:p w:rsidR="00D15E24" w:rsidRPr="00D15E24" w:rsidRDefault="00D15E24" w:rsidP="00D15E24">
      <w:pPr>
        <w:widowControl w:val="0"/>
        <w:numPr>
          <w:ilvl w:val="0"/>
          <w:numId w:val="5"/>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проследить, чтобы порядок действий при аварийных ситуациях был разработан, надлежащим образом задокументирован и регулярно отрабатывался на практике;</w:t>
      </w:r>
    </w:p>
    <w:p w:rsidR="00D15E24" w:rsidRPr="00D15E24" w:rsidRDefault="00D15E24" w:rsidP="00D15E24">
      <w:pPr>
        <w:widowControl w:val="0"/>
        <w:numPr>
          <w:ilvl w:val="0"/>
          <w:numId w:val="5"/>
        </w:numPr>
        <w:autoSpaceDE w:val="0"/>
        <w:autoSpaceDN w:val="0"/>
        <w:adjustRightInd w:val="0"/>
        <w:spacing w:after="0" w:line="240" w:lineRule="auto"/>
        <w:jc w:val="both"/>
        <w:rPr>
          <w:rFonts w:ascii="Cambria" w:hAnsi="Cambria" w:cs="Arial"/>
          <w:bCs/>
          <w:lang w:val="ru-RU"/>
        </w:rPr>
      </w:pPr>
      <w:r w:rsidRPr="00D15E24">
        <w:rPr>
          <w:rFonts w:ascii="Cambria" w:hAnsi="Cambria" w:cs="Arial"/>
          <w:bCs/>
          <w:lang w:val="ru-RU"/>
        </w:rPr>
        <w:t>обеспечить полные инструкции по системам управления или связи.</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bCs/>
          <w:lang w:val="ru-RU"/>
        </w:rPr>
        <w:t>Администратор аттракциона может делегировать часть своих обязанностей, но при этом продолжает нести ответственность</w:t>
      </w:r>
      <w:r w:rsidR="00A30952">
        <w:rPr>
          <w:rFonts w:ascii="Cambria" w:hAnsi="Cambria" w:cs="Arial"/>
          <w:bCs/>
          <w:lang w:val="ru-RU"/>
        </w:rPr>
        <w:t xml:space="preserve"> </w:t>
      </w:r>
      <w:r w:rsidR="00A30952" w:rsidRPr="00A30952">
        <w:rPr>
          <w:rFonts w:ascii="Cambria" w:hAnsi="Cambria" w:cs="Arial"/>
          <w:bCs/>
          <w:highlight w:val="yellow"/>
          <w:lang w:val="ru-RU"/>
        </w:rPr>
        <w:t>по закону</w:t>
      </w:r>
      <w:r w:rsidRPr="00D15E24">
        <w:rPr>
          <w:rFonts w:ascii="Cambria" w:hAnsi="Cambria" w:cs="Arial"/>
          <w:bCs/>
          <w:lang w:val="ru-RU"/>
        </w:rPr>
        <w:t xml:space="preserve">. </w:t>
      </w:r>
    </w:p>
    <w:p w:rsidR="00D15E24" w:rsidRPr="00D15E24" w:rsidRDefault="00D15E24" w:rsidP="00D15E24">
      <w:pPr>
        <w:widowControl w:val="0"/>
        <w:autoSpaceDE w:val="0"/>
        <w:autoSpaceDN w:val="0"/>
        <w:adjustRightInd w:val="0"/>
        <w:spacing w:line="240" w:lineRule="auto"/>
        <w:rPr>
          <w:rFonts w:ascii="Cambria" w:hAnsi="Cambria" w:cs="Arial"/>
          <w:b/>
          <w:lang w:val="ru-RU"/>
        </w:rPr>
      </w:pPr>
      <w:r w:rsidRPr="00D15E24">
        <w:rPr>
          <w:rFonts w:ascii="Cambria" w:hAnsi="Cambria" w:cs="Arial"/>
          <w:b/>
          <w:lang w:val="ru-RU"/>
        </w:rPr>
        <w:t>4.3.2 Подбор и обучение персонала</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Обеспечение подходящим и компетентным персоналом включает подбор, обучение, проверку знаний и понимания, контроль, проверку и ведение учетных записей. Администратор должен подбирать людей, для которых безопасность посетителей является </w:t>
      </w:r>
      <w:r w:rsidRPr="00D15E24">
        <w:rPr>
          <w:rFonts w:ascii="Cambria" w:hAnsi="Cambria" w:cs="Arial"/>
          <w:bCs/>
          <w:lang w:val="ru-RU"/>
        </w:rPr>
        <w:lastRenderedPageBreak/>
        <w:t xml:space="preserve">приоритетом, которые способны добросовестно выполнять процедуры и обладают достаточной зрелостью и авторитетом, чтобы внушать доверие посетителям. </w:t>
      </w:r>
    </w:p>
    <w:p w:rsidR="00D15E24" w:rsidRPr="009F1978" w:rsidRDefault="00D15E24" w:rsidP="00D15E24">
      <w:pPr>
        <w:pStyle w:val="af2"/>
        <w:widowControl w:val="0"/>
        <w:autoSpaceDE w:val="0"/>
        <w:autoSpaceDN w:val="0"/>
        <w:adjustRightInd w:val="0"/>
        <w:spacing w:line="240" w:lineRule="auto"/>
        <w:rPr>
          <w:rFonts w:ascii="Cambria" w:hAnsi="Cambria"/>
          <w:bCs/>
          <w:sz w:val="22"/>
          <w:szCs w:val="22"/>
        </w:rPr>
      </w:pPr>
      <w:r w:rsidRPr="009F1978">
        <w:rPr>
          <w:rFonts w:ascii="Cambria" w:hAnsi="Cambria"/>
          <w:bCs/>
          <w:sz w:val="22"/>
          <w:szCs w:val="22"/>
        </w:rPr>
        <w:t xml:space="preserve">Все служащие должны пройти надлежащее обучение, о чем должны вестись учетные записи. Обучение должно </w:t>
      </w:r>
      <w:proofErr w:type="gramStart"/>
      <w:r w:rsidRPr="009F1978">
        <w:rPr>
          <w:rFonts w:ascii="Cambria" w:hAnsi="Cambria"/>
          <w:bCs/>
          <w:sz w:val="22"/>
          <w:szCs w:val="22"/>
        </w:rPr>
        <w:t>соответствовать рискам и должно осуществляться</w:t>
      </w:r>
      <w:proofErr w:type="gramEnd"/>
      <w:r w:rsidRPr="009F1978">
        <w:rPr>
          <w:rFonts w:ascii="Cambria" w:hAnsi="Cambria"/>
          <w:bCs/>
          <w:sz w:val="22"/>
          <w:szCs w:val="22"/>
        </w:rPr>
        <w:t xml:space="preserve"> так, чтобы это было</w:t>
      </w:r>
      <w:r w:rsidRPr="00FA3D84">
        <w:rPr>
          <w:bCs/>
          <w:sz w:val="22"/>
          <w:szCs w:val="22"/>
        </w:rPr>
        <w:t xml:space="preserve"> </w:t>
      </w:r>
      <w:r w:rsidRPr="009F1978">
        <w:rPr>
          <w:rFonts w:ascii="Cambria" w:hAnsi="Cambria"/>
          <w:bCs/>
          <w:sz w:val="22"/>
          <w:szCs w:val="22"/>
        </w:rPr>
        <w:t xml:space="preserve">понятно обучаемым. </w:t>
      </w:r>
    </w:p>
    <w:p w:rsidR="00A30952" w:rsidRDefault="00A30952" w:rsidP="00D15E24">
      <w:pPr>
        <w:widowControl w:val="0"/>
        <w:autoSpaceDE w:val="0"/>
        <w:autoSpaceDN w:val="0"/>
        <w:adjustRightInd w:val="0"/>
        <w:spacing w:line="240" w:lineRule="auto"/>
        <w:jc w:val="both"/>
        <w:rPr>
          <w:rFonts w:ascii="Cambria" w:hAnsi="Cambria" w:cs="Arial"/>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dstrike/>
          <w:lang w:val="ru-RU"/>
        </w:rPr>
      </w:pPr>
      <w:r w:rsidRPr="00D15E24">
        <w:rPr>
          <w:rFonts w:ascii="Cambria" w:hAnsi="Cambria" w:cs="Arial"/>
          <w:lang w:val="ru-RU"/>
        </w:rPr>
        <w:t>Оператор устрой</w:t>
      </w:r>
      <w:proofErr w:type="gramStart"/>
      <w:r w:rsidRPr="00D15E24">
        <w:rPr>
          <w:rFonts w:ascii="Cambria" w:hAnsi="Cambria" w:cs="Arial"/>
          <w:lang w:val="ru-RU"/>
        </w:rPr>
        <w:t xml:space="preserve">ств </w:t>
      </w:r>
      <w:r w:rsidRPr="00A30952">
        <w:rPr>
          <w:rFonts w:ascii="Cambria" w:hAnsi="Cambria" w:cs="Arial"/>
          <w:highlight w:val="yellow"/>
          <w:lang w:val="ru-RU"/>
        </w:rPr>
        <w:t>дл</w:t>
      </w:r>
      <w:proofErr w:type="gramEnd"/>
      <w:r w:rsidRPr="00A30952">
        <w:rPr>
          <w:rFonts w:ascii="Cambria" w:hAnsi="Cambria" w:cs="Arial"/>
          <w:highlight w:val="yellow"/>
          <w:lang w:val="ru-RU"/>
        </w:rPr>
        <w:t>я развлечений</w:t>
      </w:r>
      <w:r w:rsidRPr="00D15E24">
        <w:rPr>
          <w:rFonts w:ascii="Cambria" w:hAnsi="Cambria" w:cs="Arial"/>
          <w:lang w:val="ru-RU"/>
        </w:rPr>
        <w:t xml:space="preserve"> и его помощники должны продемонстрировать свою компетентность в управлении устройством</w:t>
      </w:r>
      <w:r w:rsidR="00904D1C" w:rsidRPr="00904D1C">
        <w:rPr>
          <w:rFonts w:ascii="Cambria" w:hAnsi="Cambria" w:cs="Arial"/>
          <w:bCs/>
          <w:highlight w:val="yellow"/>
          <w:lang w:val="ru-RU"/>
        </w:rPr>
        <w:t xml:space="preserve"> </w:t>
      </w:r>
      <w:r w:rsidR="00904D1C" w:rsidRPr="00A30952">
        <w:rPr>
          <w:rFonts w:ascii="Cambria" w:hAnsi="Cambria" w:cs="Arial"/>
          <w:bCs/>
          <w:highlight w:val="yellow"/>
          <w:lang w:val="ru-RU"/>
        </w:rPr>
        <w:t>для развлечений</w:t>
      </w:r>
      <w:r w:rsidRPr="00D15E24">
        <w:rPr>
          <w:rFonts w:ascii="Cambria" w:hAnsi="Cambria" w:cs="Arial"/>
          <w:lang w:val="ru-RU"/>
        </w:rPr>
        <w:t xml:space="preserve"> в соответствии с требованиями руководства (руководств).</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lang w:val="ru-RU"/>
        </w:rPr>
        <w:t>Операторы устрой</w:t>
      </w:r>
      <w:proofErr w:type="gramStart"/>
      <w:r w:rsidRPr="00D15E24">
        <w:rPr>
          <w:rFonts w:ascii="Cambria" w:hAnsi="Cambria" w:cs="Arial"/>
          <w:lang w:val="ru-RU"/>
        </w:rPr>
        <w:t xml:space="preserve">ств </w:t>
      </w:r>
      <w:r w:rsidR="00904D1C" w:rsidRPr="00A30952">
        <w:rPr>
          <w:rFonts w:ascii="Cambria" w:hAnsi="Cambria" w:cs="Arial"/>
          <w:bCs/>
          <w:highlight w:val="yellow"/>
          <w:lang w:val="ru-RU"/>
        </w:rPr>
        <w:t>дл</w:t>
      </w:r>
      <w:proofErr w:type="gramEnd"/>
      <w:r w:rsidR="00904D1C" w:rsidRPr="00A30952">
        <w:rPr>
          <w:rFonts w:ascii="Cambria" w:hAnsi="Cambria" w:cs="Arial"/>
          <w:bCs/>
          <w:highlight w:val="yellow"/>
          <w:lang w:val="ru-RU"/>
        </w:rPr>
        <w:t>я развлечений</w:t>
      </w:r>
      <w:r w:rsidR="00904D1C">
        <w:rPr>
          <w:rFonts w:ascii="Cambria" w:hAnsi="Cambria" w:cs="Arial"/>
          <w:bCs/>
          <w:lang w:val="ru-RU"/>
        </w:rPr>
        <w:t xml:space="preserve"> </w:t>
      </w:r>
      <w:r w:rsidRPr="00D15E24">
        <w:rPr>
          <w:rFonts w:ascii="Cambria" w:hAnsi="Cambria" w:cs="Arial"/>
          <w:lang w:val="ru-RU"/>
        </w:rPr>
        <w:t xml:space="preserve">и их помощники не должны быть моложе, чем установлено </w:t>
      </w:r>
      <w:r w:rsidRPr="00DE3858">
        <w:rPr>
          <w:rFonts w:ascii="Cambria" w:hAnsi="Cambria" w:cs="Arial"/>
          <w:strike/>
          <w:highlight w:val="magenta"/>
          <w:lang w:val="ru-RU"/>
        </w:rPr>
        <w:t>требованиями национальных стандартов</w:t>
      </w:r>
      <w:r w:rsidRPr="00DE3858">
        <w:rPr>
          <w:rFonts w:ascii="Cambria" w:hAnsi="Cambria" w:cs="Arial"/>
          <w:strike/>
          <w:lang w:val="ru-RU"/>
        </w:rPr>
        <w:t xml:space="preserve"> </w:t>
      </w:r>
      <w:r w:rsidRPr="00DE3858">
        <w:rPr>
          <w:rFonts w:ascii="Cambria" w:hAnsi="Cambria" w:cs="Arial"/>
          <w:strike/>
          <w:highlight w:val="magenta"/>
          <w:lang w:val="ru-RU"/>
        </w:rPr>
        <w:t>или</w:t>
      </w:r>
      <w:r w:rsidRPr="00D15E24">
        <w:rPr>
          <w:rFonts w:ascii="Cambria" w:hAnsi="Cambria" w:cs="Arial"/>
          <w:lang w:val="ru-RU"/>
        </w:rPr>
        <w:t xml:space="preserve"> законодательством страны, в которой эксплуатируется устройство</w:t>
      </w:r>
      <w:r w:rsidRPr="00D15E24">
        <w:rPr>
          <w:rFonts w:ascii="Cambria" w:hAnsi="Cambria" w:cs="Arial"/>
          <w:color w:val="000000"/>
          <w:lang w:val="ru-RU"/>
        </w:rPr>
        <w:t>.</w:t>
      </w:r>
    </w:p>
    <w:p w:rsidR="00D15E24" w:rsidRPr="00D15E24" w:rsidRDefault="00D15E24" w:rsidP="00D15E24">
      <w:pPr>
        <w:widowControl w:val="0"/>
        <w:autoSpaceDE w:val="0"/>
        <w:autoSpaceDN w:val="0"/>
        <w:adjustRightInd w:val="0"/>
        <w:spacing w:after="240" w:line="240" w:lineRule="auto"/>
        <w:jc w:val="both"/>
        <w:rPr>
          <w:rFonts w:ascii="Cambria" w:hAnsi="Cambria" w:cs="Arial"/>
          <w:color w:val="000000"/>
          <w:lang w:val="ru-RU"/>
        </w:rPr>
      </w:pPr>
      <w:r w:rsidRPr="00D15E24">
        <w:rPr>
          <w:rFonts w:ascii="Cambria" w:hAnsi="Cambria" w:cs="Arial"/>
          <w:color w:val="000000"/>
          <w:lang w:val="ru-RU"/>
        </w:rPr>
        <w:t>Операторы и их помощники в зависимости от их обязанностей должны получить соответствующую и достаточную информацию и подготовку для работы со своими устройствами</w:t>
      </w:r>
      <w:r w:rsidR="00904D1C" w:rsidRPr="00904D1C">
        <w:rPr>
          <w:rFonts w:ascii="Cambria" w:hAnsi="Cambria" w:cs="Arial"/>
          <w:bCs/>
          <w:highlight w:val="yellow"/>
          <w:lang w:val="ru-RU"/>
        </w:rPr>
        <w:t xml:space="preserve"> </w:t>
      </w:r>
      <w:r w:rsidR="00904D1C" w:rsidRPr="00A30952">
        <w:rPr>
          <w:rFonts w:ascii="Cambria" w:hAnsi="Cambria" w:cs="Arial"/>
          <w:bCs/>
          <w:highlight w:val="yellow"/>
          <w:lang w:val="ru-RU"/>
        </w:rPr>
        <w:t>для развлечений</w:t>
      </w:r>
      <w:r w:rsidRPr="00D15E24">
        <w:rPr>
          <w:rFonts w:ascii="Cambria" w:hAnsi="Cambria" w:cs="Arial"/>
          <w:color w:val="000000"/>
          <w:lang w:val="ru-RU"/>
        </w:rPr>
        <w:t>, включая:</w:t>
      </w:r>
    </w:p>
    <w:p w:rsidR="00D15E24" w:rsidRPr="00D15E24" w:rsidRDefault="00D15E24" w:rsidP="00D15E24">
      <w:pPr>
        <w:widowControl w:val="0"/>
        <w:numPr>
          <w:ilvl w:val="0"/>
          <w:numId w:val="6"/>
        </w:numPr>
        <w:autoSpaceDE w:val="0"/>
        <w:autoSpaceDN w:val="0"/>
        <w:adjustRightInd w:val="0"/>
        <w:spacing w:after="240" w:line="240" w:lineRule="auto"/>
        <w:jc w:val="both"/>
        <w:rPr>
          <w:rFonts w:ascii="Cambria" w:hAnsi="Cambria" w:cs="Arial"/>
          <w:color w:val="000000"/>
          <w:lang w:val="ru-RU"/>
        </w:rPr>
      </w:pPr>
      <w:r w:rsidRPr="00D15E24">
        <w:rPr>
          <w:rFonts w:ascii="Cambria" w:hAnsi="Cambria" w:cs="Arial"/>
          <w:color w:val="000000"/>
          <w:lang w:val="ru-RU"/>
        </w:rPr>
        <w:t>системы процедур для безопасной эксплуатации, включая ограничения скорости и любые другие конкретные меры безопасности;</w:t>
      </w:r>
    </w:p>
    <w:p w:rsidR="00D15E24" w:rsidRPr="00D15E24" w:rsidRDefault="00D15E24" w:rsidP="00D15E24">
      <w:pPr>
        <w:widowControl w:val="0"/>
        <w:numPr>
          <w:ilvl w:val="0"/>
          <w:numId w:val="6"/>
        </w:numPr>
        <w:autoSpaceDE w:val="0"/>
        <w:autoSpaceDN w:val="0"/>
        <w:adjustRightInd w:val="0"/>
        <w:spacing w:after="240" w:line="240" w:lineRule="auto"/>
        <w:jc w:val="both"/>
        <w:rPr>
          <w:rFonts w:ascii="Cambria" w:hAnsi="Cambria" w:cs="Arial"/>
          <w:color w:val="000000"/>
          <w:lang w:val="ru-RU"/>
        </w:rPr>
      </w:pPr>
      <w:r w:rsidRPr="00D15E24">
        <w:rPr>
          <w:rFonts w:ascii="Cambria" w:hAnsi="Cambria" w:cs="Arial"/>
          <w:color w:val="000000"/>
          <w:lang w:val="ru-RU"/>
        </w:rPr>
        <w:t>процедуры сообщения и составления отчетов о поломках, дефектах и/или необычных происшествиях;</w:t>
      </w:r>
    </w:p>
    <w:p w:rsidR="00D15E24" w:rsidRPr="009F1978" w:rsidRDefault="00D15E24" w:rsidP="00D15E24">
      <w:pPr>
        <w:widowControl w:val="0"/>
        <w:numPr>
          <w:ilvl w:val="0"/>
          <w:numId w:val="6"/>
        </w:numPr>
        <w:autoSpaceDE w:val="0"/>
        <w:autoSpaceDN w:val="0"/>
        <w:adjustRightInd w:val="0"/>
        <w:spacing w:after="240" w:line="240" w:lineRule="auto"/>
        <w:jc w:val="both"/>
        <w:rPr>
          <w:rFonts w:ascii="Cambria" w:hAnsi="Cambria" w:cs="Arial"/>
          <w:color w:val="000000"/>
        </w:rPr>
      </w:pPr>
      <w:r w:rsidRPr="00904D1C">
        <w:rPr>
          <w:rFonts w:ascii="Cambria" w:hAnsi="Cambria" w:cs="Arial"/>
          <w:color w:val="000000"/>
          <w:lang w:val="ru-RU"/>
        </w:rPr>
        <w:t>процедуры посадки и высадки</w:t>
      </w:r>
      <w:r w:rsidRPr="009F1978">
        <w:rPr>
          <w:rFonts w:ascii="Cambria" w:hAnsi="Cambria" w:cs="Arial"/>
          <w:color w:val="000000"/>
          <w:lang w:val="en-US"/>
        </w:rPr>
        <w:t>;</w:t>
      </w:r>
    </w:p>
    <w:p w:rsidR="00D15E24" w:rsidRPr="00D15E24" w:rsidRDefault="00D15E24" w:rsidP="00D15E24">
      <w:pPr>
        <w:widowControl w:val="0"/>
        <w:numPr>
          <w:ilvl w:val="0"/>
          <w:numId w:val="6"/>
        </w:numPr>
        <w:autoSpaceDE w:val="0"/>
        <w:autoSpaceDN w:val="0"/>
        <w:adjustRightInd w:val="0"/>
        <w:spacing w:after="240" w:line="240" w:lineRule="auto"/>
        <w:jc w:val="both"/>
        <w:rPr>
          <w:rFonts w:ascii="Cambria" w:hAnsi="Cambria" w:cs="Arial"/>
          <w:color w:val="000000"/>
          <w:lang w:val="ru-RU"/>
        </w:rPr>
      </w:pPr>
      <w:r w:rsidRPr="00D15E24">
        <w:rPr>
          <w:rFonts w:ascii="Cambria" w:hAnsi="Cambria" w:cs="Arial"/>
          <w:color w:val="000000"/>
          <w:lang w:val="ru-RU"/>
        </w:rPr>
        <w:t xml:space="preserve">ограничения для пассажиров, </w:t>
      </w:r>
      <w:r w:rsidRPr="005B1545">
        <w:rPr>
          <w:rFonts w:ascii="Cambria" w:hAnsi="Cambria" w:cs="Arial"/>
          <w:strike/>
          <w:color w:val="000000"/>
          <w:highlight w:val="yellow"/>
          <w:lang w:val="ru-RU"/>
        </w:rPr>
        <w:t>приведенные в руководстве по эксплуатации</w:t>
      </w:r>
      <w:r w:rsidRPr="00D15E24">
        <w:rPr>
          <w:rFonts w:ascii="Cambria" w:hAnsi="Cambria" w:cs="Arial"/>
          <w:color w:val="000000"/>
          <w:lang w:val="ru-RU"/>
        </w:rPr>
        <w:t xml:space="preserve">, такие как </w:t>
      </w:r>
      <w:proofErr w:type="gramStart"/>
      <w:r w:rsidRPr="00D15E24">
        <w:rPr>
          <w:rFonts w:ascii="Cambria" w:hAnsi="Cambria" w:cs="Arial"/>
          <w:color w:val="000000"/>
          <w:lang w:val="ru-RU"/>
        </w:rPr>
        <w:t>ограничения</w:t>
      </w:r>
      <w:proofErr w:type="gramEnd"/>
      <w:r w:rsidRPr="00D15E24">
        <w:rPr>
          <w:rFonts w:ascii="Cambria" w:hAnsi="Cambria" w:cs="Arial"/>
          <w:color w:val="000000"/>
          <w:lang w:val="ru-RU"/>
        </w:rPr>
        <w:t xml:space="preserve"> по росту, весу, а также по состоянию здоровья, и для людей с</w:t>
      </w:r>
      <w:r w:rsidR="005B1545">
        <w:rPr>
          <w:rFonts w:ascii="Cambria" w:hAnsi="Cambria" w:cs="Arial"/>
          <w:color w:val="000000"/>
          <w:lang w:val="ru-RU"/>
        </w:rPr>
        <w:t xml:space="preserve"> </w:t>
      </w:r>
      <w:r w:rsidR="005B1545" w:rsidRPr="005B1545">
        <w:rPr>
          <w:rFonts w:ascii="Cambria" w:hAnsi="Cambria" w:cs="Arial"/>
          <w:color w:val="000000"/>
          <w:highlight w:val="yellow"/>
          <w:lang w:val="ru-RU"/>
        </w:rPr>
        <w:t>ограничениями</w:t>
      </w:r>
      <w:r w:rsidR="006350A7">
        <w:rPr>
          <w:rFonts w:ascii="Cambria" w:hAnsi="Cambria" w:cs="Arial"/>
          <w:color w:val="000000"/>
          <w:highlight w:val="yellow"/>
          <w:lang w:val="ru-RU"/>
        </w:rPr>
        <w:t xml:space="preserve"> </w:t>
      </w:r>
      <w:r w:rsidR="006350A7" w:rsidRPr="006350A7">
        <w:rPr>
          <w:rFonts w:ascii="Cambria" w:hAnsi="Cambria" w:cs="Arial"/>
          <w:color w:val="000000"/>
          <w:highlight w:val="magenta"/>
          <w:lang w:val="ru-RU"/>
        </w:rPr>
        <w:t>пользования</w:t>
      </w:r>
      <w:r w:rsidR="005B1545" w:rsidRPr="006350A7">
        <w:rPr>
          <w:rFonts w:ascii="Cambria" w:hAnsi="Cambria" w:cs="Arial"/>
          <w:color w:val="000000"/>
          <w:highlight w:val="magenta"/>
          <w:lang w:val="ru-RU"/>
        </w:rPr>
        <w:t xml:space="preserve"> </w:t>
      </w:r>
      <w:r w:rsidR="005B1545" w:rsidRPr="006350A7">
        <w:rPr>
          <w:rFonts w:ascii="Cambria" w:hAnsi="Cambria" w:cs="Arial"/>
          <w:strike/>
          <w:color w:val="000000"/>
          <w:highlight w:val="magenta"/>
          <w:lang w:val="ru-RU"/>
        </w:rPr>
        <w:t>доступа</w:t>
      </w:r>
      <w:r w:rsidRPr="00D15E24">
        <w:rPr>
          <w:rFonts w:ascii="Cambria" w:hAnsi="Cambria" w:cs="Arial"/>
          <w:color w:val="000000"/>
          <w:lang w:val="ru-RU"/>
        </w:rPr>
        <w:t xml:space="preserve"> </w:t>
      </w:r>
      <w:r w:rsidRPr="005B1545">
        <w:rPr>
          <w:rFonts w:ascii="Cambria" w:hAnsi="Cambria" w:cs="Arial"/>
          <w:strike/>
          <w:highlight w:val="yellow"/>
          <w:lang w:val="ru-RU"/>
        </w:rPr>
        <w:t>ограниченными возможностями</w:t>
      </w:r>
      <w:r w:rsidRPr="00D15E24">
        <w:rPr>
          <w:rFonts w:ascii="Cambria" w:hAnsi="Cambria" w:cs="Arial"/>
          <w:lang w:val="ru-RU"/>
        </w:rPr>
        <w:t xml:space="preserve"> (</w:t>
      </w:r>
      <w:r w:rsidRPr="005B1545">
        <w:rPr>
          <w:rFonts w:ascii="Cambria" w:hAnsi="Cambria" w:cs="Arial"/>
          <w:strike/>
          <w:highlight w:val="yellow"/>
          <w:lang w:val="ru-RU"/>
        </w:rPr>
        <w:t>см. раздел «</w:t>
      </w:r>
      <w:r w:rsidR="005B1545" w:rsidRPr="005B1545">
        <w:rPr>
          <w:rFonts w:ascii="Cambria" w:hAnsi="Cambria" w:cs="Arial"/>
          <w:i/>
          <w:lang w:val="ru-RU"/>
        </w:rPr>
        <w:t>п</w:t>
      </w:r>
      <w:r w:rsidRPr="005B1545">
        <w:rPr>
          <w:rFonts w:ascii="Cambria" w:hAnsi="Cambria" w:cs="Arial"/>
          <w:i/>
          <w:lang w:val="ru-RU"/>
        </w:rPr>
        <w:t>оведение посетителей</w:t>
      </w:r>
      <w:r w:rsidRPr="005B1545">
        <w:rPr>
          <w:rFonts w:ascii="Cambria" w:hAnsi="Cambria" w:cs="Arial"/>
          <w:strike/>
          <w:highlight w:val="yellow"/>
          <w:lang w:val="ru-RU"/>
        </w:rPr>
        <w:t xml:space="preserve">» в </w:t>
      </w:r>
      <w:r w:rsidRPr="005B1545">
        <w:rPr>
          <w:rFonts w:ascii="Cambria" w:hAnsi="Cambria" w:cs="Arial"/>
          <w:strike/>
          <w:highlight w:val="yellow"/>
          <w:lang w:val="en-US"/>
        </w:rPr>
        <w:t>ISO</w:t>
      </w:r>
      <w:r w:rsidRPr="005B1545">
        <w:rPr>
          <w:rFonts w:ascii="Cambria" w:hAnsi="Cambria" w:cs="Arial"/>
          <w:strike/>
          <w:highlight w:val="yellow"/>
          <w:lang w:val="ru-RU"/>
        </w:rPr>
        <w:t xml:space="preserve"> 17842-1</w:t>
      </w:r>
      <w:r w:rsidRPr="00D15E24">
        <w:rPr>
          <w:rFonts w:ascii="Cambria" w:hAnsi="Cambria" w:cs="Arial"/>
          <w:lang w:val="ru-RU"/>
        </w:rPr>
        <w:t>)</w:t>
      </w:r>
      <w:r w:rsidR="006350A7">
        <w:rPr>
          <w:rFonts w:ascii="Cambria" w:hAnsi="Cambria" w:cs="Arial"/>
          <w:lang w:val="ru-RU"/>
        </w:rPr>
        <w:t xml:space="preserve"> или раздел </w:t>
      </w:r>
      <w:r w:rsidR="006350A7">
        <w:rPr>
          <w:rFonts w:ascii="Cambria" w:hAnsi="Cambria" w:cs="Arial"/>
          <w:lang w:val="en-US"/>
        </w:rPr>
        <w:t>ISO</w:t>
      </w:r>
      <w:r w:rsidR="006350A7" w:rsidRPr="006350A7">
        <w:rPr>
          <w:rFonts w:ascii="Cambria" w:hAnsi="Cambria" w:cs="Arial"/>
          <w:lang w:val="ru-RU"/>
        </w:rPr>
        <w:t xml:space="preserve"> 17842-4</w:t>
      </w:r>
      <w:r w:rsidRPr="00D15E24">
        <w:rPr>
          <w:rFonts w:ascii="Cambria" w:hAnsi="Cambria" w:cs="Arial"/>
          <w:color w:val="000000"/>
          <w:lang w:val="ru-RU"/>
        </w:rPr>
        <w:t>;</w:t>
      </w:r>
    </w:p>
    <w:p w:rsidR="00D15E24" w:rsidRPr="00D15E24" w:rsidRDefault="00D15E24" w:rsidP="00D15E24">
      <w:pPr>
        <w:widowControl w:val="0"/>
        <w:numPr>
          <w:ilvl w:val="0"/>
          <w:numId w:val="6"/>
        </w:numPr>
        <w:autoSpaceDE w:val="0"/>
        <w:autoSpaceDN w:val="0"/>
        <w:adjustRightInd w:val="0"/>
        <w:spacing w:after="240" w:line="240" w:lineRule="auto"/>
        <w:jc w:val="both"/>
        <w:rPr>
          <w:rFonts w:ascii="Cambria" w:hAnsi="Cambria" w:cs="Arial"/>
          <w:color w:val="000000"/>
          <w:lang w:val="ru-RU"/>
        </w:rPr>
      </w:pPr>
      <w:proofErr w:type="gramStart"/>
      <w:r w:rsidRPr="00D15E24">
        <w:rPr>
          <w:rFonts w:ascii="Cambria" w:hAnsi="Cambria" w:cs="Arial"/>
          <w:color w:val="000000"/>
          <w:lang w:val="ru-RU"/>
        </w:rPr>
        <w:t>контроль за</w:t>
      </w:r>
      <w:proofErr w:type="gramEnd"/>
      <w:r w:rsidRPr="00D15E24">
        <w:rPr>
          <w:rFonts w:ascii="Cambria" w:hAnsi="Cambria" w:cs="Arial"/>
          <w:color w:val="000000"/>
          <w:lang w:val="ru-RU"/>
        </w:rPr>
        <w:t xml:space="preserve"> зоной ожидания </w:t>
      </w:r>
      <w:r w:rsidRPr="006350A7">
        <w:rPr>
          <w:rFonts w:ascii="Cambria" w:hAnsi="Cambria" w:cs="Arial"/>
          <w:strike/>
          <w:color w:val="000000"/>
          <w:highlight w:val="magenta"/>
          <w:lang w:val="ru-RU"/>
        </w:rPr>
        <w:t>и обзора</w:t>
      </w:r>
      <w:r w:rsidRPr="00D15E24">
        <w:rPr>
          <w:rFonts w:ascii="Cambria" w:hAnsi="Cambria" w:cs="Arial"/>
          <w:color w:val="000000"/>
          <w:lang w:val="ru-RU"/>
        </w:rPr>
        <w:t>;</w:t>
      </w:r>
    </w:p>
    <w:p w:rsidR="00D15E24" w:rsidRPr="00D15E24" w:rsidRDefault="00D15E24" w:rsidP="00D15E24">
      <w:pPr>
        <w:widowControl w:val="0"/>
        <w:numPr>
          <w:ilvl w:val="0"/>
          <w:numId w:val="6"/>
        </w:numPr>
        <w:autoSpaceDE w:val="0"/>
        <w:autoSpaceDN w:val="0"/>
        <w:adjustRightInd w:val="0"/>
        <w:spacing w:after="240" w:line="240" w:lineRule="auto"/>
        <w:jc w:val="both"/>
        <w:rPr>
          <w:rFonts w:ascii="Cambria" w:hAnsi="Cambria" w:cs="Arial"/>
          <w:color w:val="000000"/>
          <w:lang w:val="ru-RU"/>
        </w:rPr>
      </w:pPr>
      <w:r w:rsidRPr="00D15E24">
        <w:rPr>
          <w:rFonts w:ascii="Cambria" w:hAnsi="Cambria" w:cs="Arial"/>
          <w:color w:val="000000"/>
          <w:lang w:val="ru-RU"/>
        </w:rPr>
        <w:t>применение и работа средств удерживания пассажиров и систем фиксации пассажиров, включая проверку запирания устройства фиксации;</w:t>
      </w:r>
    </w:p>
    <w:p w:rsidR="00D15E24" w:rsidRPr="005B1545" w:rsidRDefault="00D15E24" w:rsidP="00D15E24">
      <w:pPr>
        <w:widowControl w:val="0"/>
        <w:numPr>
          <w:ilvl w:val="0"/>
          <w:numId w:val="6"/>
        </w:numPr>
        <w:autoSpaceDE w:val="0"/>
        <w:autoSpaceDN w:val="0"/>
        <w:adjustRightInd w:val="0"/>
        <w:spacing w:after="240" w:line="240" w:lineRule="auto"/>
        <w:jc w:val="both"/>
        <w:rPr>
          <w:rFonts w:ascii="Cambria" w:hAnsi="Cambria" w:cs="Arial"/>
          <w:color w:val="000000"/>
          <w:lang w:val="ru-RU"/>
        </w:rPr>
      </w:pPr>
      <w:r w:rsidRPr="005B1545">
        <w:rPr>
          <w:rFonts w:ascii="Cambria" w:hAnsi="Cambria" w:cs="Arial"/>
          <w:color w:val="000000"/>
          <w:lang w:val="ru-RU"/>
        </w:rPr>
        <w:t xml:space="preserve">процедуры </w:t>
      </w:r>
      <w:r w:rsidRPr="005B1545">
        <w:rPr>
          <w:rFonts w:ascii="Cambria" w:hAnsi="Cambria" w:cs="Arial"/>
          <w:lang w:val="ru-RU"/>
        </w:rPr>
        <w:t>контролируемого</w:t>
      </w:r>
      <w:r w:rsidRPr="005B1545">
        <w:rPr>
          <w:rFonts w:ascii="Cambria" w:hAnsi="Cambria" w:cs="Arial"/>
          <w:color w:val="000000"/>
          <w:lang w:val="ru-RU"/>
        </w:rPr>
        <w:t>/аварийного останова;</w:t>
      </w:r>
    </w:p>
    <w:p w:rsidR="00D15E24" w:rsidRPr="00D15E24" w:rsidRDefault="00D15E24" w:rsidP="00D15E24">
      <w:pPr>
        <w:widowControl w:val="0"/>
        <w:numPr>
          <w:ilvl w:val="0"/>
          <w:numId w:val="6"/>
        </w:numPr>
        <w:autoSpaceDE w:val="0"/>
        <w:autoSpaceDN w:val="0"/>
        <w:adjustRightInd w:val="0"/>
        <w:spacing w:after="0" w:line="240" w:lineRule="auto"/>
        <w:jc w:val="both"/>
        <w:rPr>
          <w:rFonts w:ascii="Cambria" w:hAnsi="Cambria" w:cs="Arial"/>
          <w:color w:val="000000"/>
          <w:lang w:val="ru-RU"/>
        </w:rPr>
      </w:pPr>
      <w:r w:rsidRPr="00D15E24">
        <w:rPr>
          <w:rFonts w:ascii="Cambria" w:hAnsi="Cambria" w:cs="Arial"/>
          <w:color w:val="000000"/>
          <w:lang w:val="ru-RU"/>
        </w:rPr>
        <w:t>порядок действий в аварийных ситуациях, в том числе при эвакуации пассажиров.</w:t>
      </w:r>
    </w:p>
    <w:p w:rsidR="00D15E24" w:rsidRPr="00D15E24" w:rsidRDefault="00D15E24" w:rsidP="00D15E24">
      <w:pPr>
        <w:widowControl w:val="0"/>
        <w:autoSpaceDE w:val="0"/>
        <w:autoSpaceDN w:val="0"/>
        <w:adjustRightInd w:val="0"/>
        <w:spacing w:line="240" w:lineRule="auto"/>
        <w:rPr>
          <w:rFonts w:ascii="Cambria" w:hAnsi="Cambria" w:cs="Arial"/>
          <w:bCs/>
          <w:lang w:val="ru-RU"/>
        </w:rPr>
      </w:pPr>
    </w:p>
    <w:p w:rsidR="00D15E24" w:rsidRPr="00D15E24" w:rsidRDefault="00D15E24" w:rsidP="00D15E24">
      <w:pPr>
        <w:widowControl w:val="0"/>
        <w:autoSpaceDE w:val="0"/>
        <w:autoSpaceDN w:val="0"/>
        <w:adjustRightInd w:val="0"/>
        <w:spacing w:line="240" w:lineRule="auto"/>
        <w:rPr>
          <w:rFonts w:ascii="Cambria" w:hAnsi="Cambria" w:cs="Arial"/>
          <w:b/>
          <w:bCs/>
          <w:color w:val="000000"/>
          <w:lang w:val="ru-RU"/>
        </w:rPr>
      </w:pPr>
      <w:r w:rsidRPr="00D15E24">
        <w:rPr>
          <w:rFonts w:ascii="Cambria" w:hAnsi="Cambria" w:cs="Arial"/>
          <w:b/>
          <w:lang w:val="ru-RU"/>
        </w:rPr>
        <w:t>4.3.3 Монтаж и демонтаж</w:t>
      </w:r>
    </w:p>
    <w:p w:rsidR="00D15E24" w:rsidRPr="00D15E24" w:rsidRDefault="00D15E24" w:rsidP="00D15E24">
      <w:pPr>
        <w:widowControl w:val="0"/>
        <w:autoSpaceDE w:val="0"/>
        <w:autoSpaceDN w:val="0"/>
        <w:adjustRightInd w:val="0"/>
        <w:spacing w:line="240" w:lineRule="auto"/>
        <w:ind w:right="-20"/>
        <w:rPr>
          <w:rFonts w:ascii="Cambria" w:hAnsi="Cambria" w:cs="Arial"/>
          <w:b/>
          <w:lang w:val="ru-RU"/>
        </w:rPr>
      </w:pPr>
      <w:r w:rsidRPr="00D15E24">
        <w:rPr>
          <w:rFonts w:ascii="Cambria" w:hAnsi="Cambria" w:cs="Arial"/>
          <w:b/>
          <w:lang w:val="ru-RU"/>
        </w:rPr>
        <w:t xml:space="preserve">4.3.3.1 Размещение </w:t>
      </w:r>
      <w:r w:rsidR="006350A7" w:rsidRPr="00D15E24">
        <w:rPr>
          <w:rFonts w:ascii="Cambria" w:hAnsi="Cambria" w:cs="Arial"/>
          <w:b/>
          <w:lang w:val="ru-RU"/>
        </w:rPr>
        <w:t xml:space="preserve"> </w:t>
      </w:r>
      <w:r w:rsidRPr="00D15E24">
        <w:rPr>
          <w:rFonts w:ascii="Cambria" w:hAnsi="Cambria" w:cs="Arial"/>
          <w:b/>
          <w:lang w:val="ru-RU"/>
        </w:rPr>
        <w:t>устрой</w:t>
      </w:r>
      <w:proofErr w:type="gramStart"/>
      <w:r w:rsidRPr="00D15E24">
        <w:rPr>
          <w:rFonts w:ascii="Cambria" w:hAnsi="Cambria" w:cs="Arial"/>
          <w:b/>
          <w:lang w:val="ru-RU"/>
        </w:rPr>
        <w:t>ств</w:t>
      </w:r>
      <w:r w:rsidR="005B1545">
        <w:rPr>
          <w:rFonts w:ascii="Cambria" w:hAnsi="Cambria" w:cs="Arial"/>
          <w:b/>
          <w:lang w:val="ru-RU"/>
        </w:rPr>
        <w:t xml:space="preserve"> </w:t>
      </w:r>
      <w:r w:rsidR="005B1545" w:rsidRPr="005B1545">
        <w:rPr>
          <w:rFonts w:ascii="Cambria" w:hAnsi="Cambria" w:cs="Arial"/>
          <w:b/>
          <w:highlight w:val="yellow"/>
          <w:lang w:val="ru-RU"/>
        </w:rPr>
        <w:t>дл</w:t>
      </w:r>
      <w:proofErr w:type="gramEnd"/>
      <w:r w:rsidR="005B1545" w:rsidRPr="005B1545">
        <w:rPr>
          <w:rFonts w:ascii="Cambria" w:hAnsi="Cambria" w:cs="Arial"/>
          <w:b/>
          <w:highlight w:val="yellow"/>
          <w:lang w:val="ru-RU"/>
        </w:rPr>
        <w:t>я развлечений</w:t>
      </w:r>
    </w:p>
    <w:p w:rsidR="00D15E24" w:rsidRPr="00D15E24" w:rsidRDefault="00D15E24" w:rsidP="00D15E24">
      <w:pPr>
        <w:widowControl w:val="0"/>
        <w:tabs>
          <w:tab w:val="left" w:pos="1900"/>
        </w:tabs>
        <w:autoSpaceDE w:val="0"/>
        <w:autoSpaceDN w:val="0"/>
        <w:adjustRightInd w:val="0"/>
        <w:spacing w:line="240" w:lineRule="auto"/>
        <w:ind w:right="-20"/>
        <w:rPr>
          <w:rFonts w:ascii="Cambria" w:hAnsi="Cambria" w:cs="Arial"/>
          <w:color w:val="000000"/>
          <w:lang w:val="ru-RU"/>
        </w:rPr>
      </w:pPr>
      <w:r w:rsidRPr="00D15E24">
        <w:rPr>
          <w:rFonts w:ascii="Cambria" w:hAnsi="Cambria" w:cs="Arial"/>
          <w:b/>
          <w:lang w:val="ru-RU"/>
        </w:rPr>
        <w:t xml:space="preserve">4.3.3.1.1 </w:t>
      </w:r>
      <w:r w:rsidRPr="00D15E24">
        <w:rPr>
          <w:rFonts w:ascii="Cambria" w:hAnsi="Cambria" w:cs="Arial"/>
          <w:b/>
          <w:bCs/>
          <w:color w:val="000000"/>
          <w:lang w:val="ru-RU"/>
        </w:rPr>
        <w:t>Общие положения</w:t>
      </w:r>
    </w:p>
    <w:p w:rsidR="00D15E24" w:rsidRPr="00D15E24" w:rsidRDefault="003C0072" w:rsidP="00D15E24">
      <w:pPr>
        <w:widowControl w:val="0"/>
        <w:autoSpaceDE w:val="0"/>
        <w:autoSpaceDN w:val="0"/>
        <w:adjustRightInd w:val="0"/>
        <w:spacing w:line="240" w:lineRule="auto"/>
        <w:jc w:val="both"/>
        <w:rPr>
          <w:rFonts w:ascii="Cambria" w:hAnsi="Cambria" w:cs="Arial"/>
          <w:color w:val="000000"/>
          <w:lang w:val="ru-RU"/>
        </w:rPr>
      </w:pPr>
      <w:r>
        <w:rPr>
          <w:rFonts w:ascii="Cambria" w:hAnsi="Cambria" w:cs="Arial"/>
          <w:color w:val="000000"/>
          <w:lang w:val="ru-RU"/>
        </w:rPr>
        <w:t>У</w:t>
      </w:r>
      <w:r w:rsidR="00D15E24" w:rsidRPr="00D15E24">
        <w:rPr>
          <w:rFonts w:ascii="Cambria" w:hAnsi="Cambria" w:cs="Arial"/>
          <w:color w:val="000000"/>
          <w:lang w:val="ru-RU"/>
        </w:rPr>
        <w:t xml:space="preserve">стройства </w:t>
      </w:r>
      <w:r w:rsidR="00D15E24" w:rsidRPr="005B1545">
        <w:rPr>
          <w:rFonts w:ascii="Cambria" w:hAnsi="Cambria" w:cs="Arial"/>
          <w:color w:val="000000"/>
          <w:highlight w:val="yellow"/>
          <w:lang w:val="ru-RU"/>
        </w:rPr>
        <w:t>для развлечений</w:t>
      </w:r>
      <w:r w:rsidR="00D15E24" w:rsidRPr="00D15E24">
        <w:rPr>
          <w:rFonts w:ascii="Cambria" w:hAnsi="Cambria" w:cs="Arial"/>
          <w:color w:val="000000"/>
          <w:lang w:val="ru-RU"/>
        </w:rPr>
        <w:t xml:space="preserve"> должны </w:t>
      </w:r>
      <w:proofErr w:type="gramStart"/>
      <w:r w:rsidR="00D15E24" w:rsidRPr="00D15E24">
        <w:rPr>
          <w:rFonts w:ascii="Cambria" w:hAnsi="Cambria" w:cs="Arial"/>
          <w:lang w:val="ru-RU"/>
        </w:rPr>
        <w:t>размещаться на площадке и монтироваться</w:t>
      </w:r>
      <w:proofErr w:type="gramEnd"/>
      <w:r w:rsidR="00D15E24" w:rsidRPr="00D15E24">
        <w:rPr>
          <w:rFonts w:ascii="Cambria" w:hAnsi="Cambria" w:cs="Arial"/>
          <w:lang w:val="ru-RU"/>
        </w:rPr>
        <w:t xml:space="preserve"> в соответствии с инструкциями изготовителя и применимыми национальными требованиями</w:t>
      </w:r>
      <w:r w:rsidR="00D15E24" w:rsidRPr="00D15E24">
        <w:rPr>
          <w:rFonts w:ascii="Cambria" w:hAnsi="Cambria" w:cs="Arial"/>
          <w:color w:val="000000"/>
          <w:lang w:val="ru-RU"/>
        </w:rPr>
        <w:t xml:space="preserve">. </w:t>
      </w:r>
    </w:p>
    <w:p w:rsidR="00D15E24" w:rsidRPr="00D15E24" w:rsidRDefault="00D15E24" w:rsidP="00D15E24">
      <w:pPr>
        <w:widowControl w:val="0"/>
        <w:autoSpaceDE w:val="0"/>
        <w:autoSpaceDN w:val="0"/>
        <w:adjustRightInd w:val="0"/>
        <w:spacing w:line="240" w:lineRule="auto"/>
        <w:rPr>
          <w:rFonts w:ascii="Cambria" w:hAnsi="Cambria" w:cs="Arial"/>
          <w:b/>
          <w:bCs/>
          <w:lang w:val="ru-RU"/>
        </w:rPr>
      </w:pPr>
      <w:r w:rsidRPr="00D15E24">
        <w:rPr>
          <w:rFonts w:ascii="Cambria" w:hAnsi="Cambria" w:cs="Arial"/>
          <w:b/>
          <w:lang w:val="ru-RU"/>
        </w:rPr>
        <w:t xml:space="preserve">4.3.3.1.2 </w:t>
      </w:r>
      <w:r w:rsidRPr="00D15E24">
        <w:rPr>
          <w:rFonts w:ascii="Cambria" w:hAnsi="Cambria" w:cs="Arial"/>
          <w:b/>
          <w:bCs/>
          <w:lang w:val="ru-RU"/>
        </w:rPr>
        <w:t>Стандартные условия для размещения</w:t>
      </w:r>
      <w:r w:rsidR="005B1545">
        <w:rPr>
          <w:rFonts w:ascii="Cambria" w:hAnsi="Cambria" w:cs="Arial"/>
          <w:b/>
          <w:bCs/>
          <w:lang w:val="ru-RU"/>
        </w:rPr>
        <w:t xml:space="preserve"> </w:t>
      </w:r>
      <w:r w:rsidR="005B1545" w:rsidRPr="005B1545">
        <w:rPr>
          <w:rFonts w:ascii="Cambria" w:hAnsi="Cambria" w:cs="Arial"/>
          <w:b/>
          <w:bCs/>
          <w:highlight w:val="yellow"/>
          <w:lang w:val="ru-RU"/>
        </w:rPr>
        <w:t>аттракционов и</w:t>
      </w:r>
      <w:r w:rsidR="005B1545">
        <w:rPr>
          <w:rFonts w:ascii="Cambria" w:hAnsi="Cambria" w:cs="Arial"/>
          <w:b/>
          <w:bCs/>
          <w:lang w:val="ru-RU"/>
        </w:rPr>
        <w:t xml:space="preserve"> </w:t>
      </w:r>
      <w:r w:rsidRPr="00D15E24">
        <w:rPr>
          <w:rFonts w:ascii="Cambria" w:hAnsi="Cambria" w:cs="Arial"/>
          <w:b/>
          <w:bCs/>
          <w:lang w:val="ru-RU"/>
        </w:rPr>
        <w:t xml:space="preserve"> </w:t>
      </w:r>
      <w:r w:rsidRPr="00D15E24">
        <w:rPr>
          <w:rFonts w:ascii="Cambria" w:hAnsi="Cambria" w:cs="Arial"/>
          <w:b/>
          <w:lang w:val="ru-RU"/>
        </w:rPr>
        <w:t>устрой</w:t>
      </w:r>
      <w:proofErr w:type="gramStart"/>
      <w:r w:rsidRPr="00D15E24">
        <w:rPr>
          <w:rFonts w:ascii="Cambria" w:hAnsi="Cambria" w:cs="Arial"/>
          <w:b/>
          <w:lang w:val="ru-RU"/>
        </w:rPr>
        <w:t>ств</w:t>
      </w:r>
      <w:r w:rsidR="005B1545" w:rsidRPr="005B1545">
        <w:rPr>
          <w:rFonts w:ascii="Cambria" w:hAnsi="Cambria" w:cs="Arial"/>
          <w:b/>
          <w:highlight w:val="yellow"/>
          <w:lang w:val="ru-RU"/>
        </w:rPr>
        <w:t xml:space="preserve"> дл</w:t>
      </w:r>
      <w:proofErr w:type="gramEnd"/>
      <w:r w:rsidR="005B1545" w:rsidRPr="005B1545">
        <w:rPr>
          <w:rFonts w:ascii="Cambria" w:hAnsi="Cambria" w:cs="Arial"/>
          <w:b/>
          <w:highlight w:val="yellow"/>
          <w:lang w:val="ru-RU"/>
        </w:rPr>
        <w:t>я развлечений</w:t>
      </w:r>
    </w:p>
    <w:p w:rsidR="00D15E24" w:rsidRPr="005B1545" w:rsidRDefault="00D15E24" w:rsidP="00D15E24">
      <w:pPr>
        <w:widowControl w:val="0"/>
        <w:autoSpaceDE w:val="0"/>
        <w:autoSpaceDN w:val="0"/>
        <w:adjustRightInd w:val="0"/>
        <w:spacing w:after="240" w:line="240" w:lineRule="auto"/>
        <w:jc w:val="both"/>
        <w:rPr>
          <w:rFonts w:ascii="Cambria" w:hAnsi="Cambria" w:cs="Arial"/>
          <w:color w:val="000000"/>
          <w:lang w:val="ru-RU"/>
        </w:rPr>
      </w:pPr>
      <w:r w:rsidRPr="00D15E24">
        <w:rPr>
          <w:rFonts w:ascii="Cambria" w:hAnsi="Cambria" w:cs="Arial"/>
          <w:color w:val="000000"/>
          <w:lang w:val="ru-RU"/>
        </w:rPr>
        <w:t>Администратор аттракциона или его представитель должен убедиться, что устройство</w:t>
      </w:r>
      <w:r w:rsidR="005B1545" w:rsidRPr="005B1545">
        <w:rPr>
          <w:rFonts w:ascii="Cambria" w:hAnsi="Cambria" w:cs="Arial"/>
          <w:color w:val="000000"/>
          <w:highlight w:val="yellow"/>
          <w:lang w:val="ru-RU"/>
        </w:rPr>
        <w:t xml:space="preserve"> для развлечений</w:t>
      </w:r>
      <w:r w:rsidRPr="00D15E24">
        <w:rPr>
          <w:rFonts w:ascii="Cambria" w:hAnsi="Cambria" w:cs="Arial"/>
          <w:color w:val="000000"/>
          <w:lang w:val="ru-RU"/>
        </w:rPr>
        <w:t xml:space="preserve"> размещается на участке, подходящем для этой цели согласно указаниям, </w:t>
      </w:r>
      <w:r w:rsidRPr="00D15E24">
        <w:rPr>
          <w:rFonts w:ascii="Cambria" w:hAnsi="Cambria" w:cs="Arial"/>
          <w:color w:val="000000"/>
          <w:lang w:val="ru-RU"/>
        </w:rPr>
        <w:lastRenderedPageBreak/>
        <w:t xml:space="preserve">содержащимся в </w:t>
      </w:r>
      <w:r w:rsidRPr="00D15E24">
        <w:rPr>
          <w:rFonts w:ascii="Cambria" w:hAnsi="Cambria" w:cs="Arial"/>
          <w:lang w:val="ru-RU"/>
        </w:rPr>
        <w:t>руководстве (руководствах)</w:t>
      </w:r>
      <w:r w:rsidRPr="00D15E24">
        <w:rPr>
          <w:rFonts w:ascii="Cambria" w:hAnsi="Cambria" w:cs="Arial"/>
          <w:color w:val="000000"/>
          <w:lang w:val="ru-RU"/>
        </w:rPr>
        <w:t xml:space="preserve">. </w:t>
      </w:r>
      <w:r w:rsidRPr="005B1545">
        <w:rPr>
          <w:rFonts w:ascii="Cambria" w:hAnsi="Cambria" w:cs="Arial"/>
          <w:color w:val="000000"/>
          <w:lang w:val="ru-RU"/>
        </w:rPr>
        <w:t>Например, необходимо убедиться, что площадка:</w:t>
      </w:r>
    </w:p>
    <w:p w:rsidR="00D15E24" w:rsidRPr="00D15E24" w:rsidRDefault="00D15E24" w:rsidP="00D15E24">
      <w:pPr>
        <w:widowControl w:val="0"/>
        <w:numPr>
          <w:ilvl w:val="0"/>
          <w:numId w:val="7"/>
        </w:numPr>
        <w:autoSpaceDE w:val="0"/>
        <w:autoSpaceDN w:val="0"/>
        <w:adjustRightInd w:val="0"/>
        <w:spacing w:after="240" w:line="240" w:lineRule="auto"/>
        <w:jc w:val="both"/>
        <w:rPr>
          <w:rFonts w:ascii="Cambria" w:hAnsi="Cambria" w:cs="Arial"/>
          <w:color w:val="000000"/>
          <w:lang w:val="ru-RU"/>
        </w:rPr>
      </w:pPr>
      <w:r w:rsidRPr="00D15E24">
        <w:rPr>
          <w:rFonts w:ascii="Cambria" w:hAnsi="Cambria" w:cs="Arial"/>
          <w:color w:val="000000"/>
          <w:lang w:val="ru-RU"/>
        </w:rPr>
        <w:t>может безопасно выдерживать нагрузку устройства</w:t>
      </w:r>
      <w:r w:rsidR="005B1545" w:rsidRPr="005B1545">
        <w:rPr>
          <w:rFonts w:ascii="Cambria" w:hAnsi="Cambria" w:cs="Arial"/>
          <w:color w:val="000000"/>
          <w:highlight w:val="yellow"/>
          <w:lang w:val="ru-RU"/>
        </w:rPr>
        <w:t xml:space="preserve"> для развлечений</w:t>
      </w:r>
      <w:r w:rsidRPr="00D15E24">
        <w:rPr>
          <w:rFonts w:ascii="Cambria" w:hAnsi="Cambria" w:cs="Arial"/>
          <w:color w:val="000000"/>
          <w:lang w:val="ru-RU"/>
        </w:rPr>
        <w:t>. Для существующих конструкций, например, зданий или пирсов, следует выполнить тщательный осмотр/проверку и расчет для установления допустимых нагрузок;</w:t>
      </w:r>
    </w:p>
    <w:p w:rsidR="00D15E24" w:rsidRDefault="00D15E24" w:rsidP="00D15E24">
      <w:pPr>
        <w:widowControl w:val="0"/>
        <w:numPr>
          <w:ilvl w:val="0"/>
          <w:numId w:val="7"/>
        </w:numPr>
        <w:autoSpaceDE w:val="0"/>
        <w:autoSpaceDN w:val="0"/>
        <w:adjustRightInd w:val="0"/>
        <w:spacing w:after="0" w:line="240" w:lineRule="auto"/>
        <w:jc w:val="both"/>
        <w:rPr>
          <w:rFonts w:ascii="Cambria" w:hAnsi="Cambria" w:cs="Arial"/>
          <w:color w:val="000000"/>
          <w:lang w:val="ru-RU"/>
        </w:rPr>
      </w:pPr>
      <w:r w:rsidRPr="00D15E24">
        <w:rPr>
          <w:rFonts w:ascii="Cambria" w:hAnsi="Cambria" w:cs="Arial"/>
          <w:color w:val="000000"/>
          <w:lang w:val="ru-RU"/>
        </w:rPr>
        <w:t xml:space="preserve">достаточно </w:t>
      </w:r>
      <w:proofErr w:type="gramStart"/>
      <w:r w:rsidRPr="00D15E24">
        <w:rPr>
          <w:rFonts w:ascii="Cambria" w:hAnsi="Cambria" w:cs="Arial"/>
          <w:color w:val="000000"/>
          <w:lang w:val="ru-RU"/>
        </w:rPr>
        <w:t>плоская</w:t>
      </w:r>
      <w:proofErr w:type="gramEnd"/>
      <w:r w:rsidRPr="00D15E24">
        <w:rPr>
          <w:rFonts w:ascii="Cambria" w:hAnsi="Cambria" w:cs="Arial"/>
          <w:color w:val="000000"/>
          <w:lang w:val="ru-RU"/>
        </w:rPr>
        <w:t xml:space="preserve">, ровная и устойчивая для безопасного </w:t>
      </w:r>
      <w:r w:rsidRPr="00D15E24">
        <w:rPr>
          <w:rFonts w:ascii="Cambria" w:hAnsi="Cambria" w:cs="Arial"/>
          <w:lang w:val="ru-RU"/>
        </w:rPr>
        <w:t>монтажа</w:t>
      </w:r>
      <w:r w:rsidRPr="00D15E24">
        <w:rPr>
          <w:rFonts w:ascii="Cambria" w:hAnsi="Cambria" w:cs="Arial"/>
          <w:color w:val="000000"/>
          <w:lang w:val="ru-RU"/>
        </w:rPr>
        <w:t xml:space="preserve"> и использования на ней аттракциона в соответствии с журналом устройства </w:t>
      </w:r>
      <w:r w:rsidR="005B1545" w:rsidRPr="005B1545">
        <w:rPr>
          <w:rFonts w:ascii="Cambria" w:hAnsi="Cambria" w:cs="Arial"/>
          <w:color w:val="000000"/>
          <w:highlight w:val="yellow"/>
          <w:lang w:val="ru-RU"/>
        </w:rPr>
        <w:t>для развлечений</w:t>
      </w:r>
      <w:r w:rsidR="005B1545" w:rsidRPr="00D15E24">
        <w:rPr>
          <w:rFonts w:ascii="Cambria" w:hAnsi="Cambria" w:cs="Arial"/>
          <w:color w:val="000000"/>
          <w:lang w:val="ru-RU"/>
        </w:rPr>
        <w:t xml:space="preserve"> </w:t>
      </w:r>
      <w:r w:rsidR="006350A7">
        <w:rPr>
          <w:rFonts w:ascii="Cambria" w:hAnsi="Cambria" w:cs="Arial"/>
          <w:color w:val="000000"/>
          <w:lang w:val="ru-RU"/>
        </w:rPr>
        <w:t>и руководством;</w:t>
      </w:r>
    </w:p>
    <w:p w:rsidR="006350A7" w:rsidRPr="006350A7" w:rsidRDefault="006350A7" w:rsidP="00D15E24">
      <w:pPr>
        <w:widowControl w:val="0"/>
        <w:numPr>
          <w:ilvl w:val="0"/>
          <w:numId w:val="7"/>
        </w:numPr>
        <w:autoSpaceDE w:val="0"/>
        <w:autoSpaceDN w:val="0"/>
        <w:adjustRightInd w:val="0"/>
        <w:spacing w:after="0" w:line="240" w:lineRule="auto"/>
        <w:jc w:val="both"/>
        <w:rPr>
          <w:rFonts w:ascii="Cambria" w:hAnsi="Cambria" w:cs="Arial"/>
          <w:color w:val="000000"/>
          <w:highlight w:val="magenta"/>
          <w:lang w:val="ru-RU"/>
        </w:rPr>
      </w:pPr>
      <w:r w:rsidRPr="006350A7">
        <w:rPr>
          <w:rFonts w:ascii="Cambria" w:hAnsi="Cambria" w:cs="Arial"/>
          <w:color w:val="000000"/>
          <w:highlight w:val="magenta"/>
          <w:lang w:val="ru-RU"/>
        </w:rPr>
        <w:t>обеспечивает слив или дренаж дождевой воды</w:t>
      </w:r>
      <w:r>
        <w:rPr>
          <w:rFonts w:ascii="Cambria" w:hAnsi="Cambria" w:cs="Arial"/>
          <w:color w:val="000000"/>
          <w:highlight w:val="magenta"/>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p>
    <w:p w:rsidR="00D15E24" w:rsidRPr="006350A7" w:rsidRDefault="00D15E24" w:rsidP="00D15E24">
      <w:pPr>
        <w:widowControl w:val="0"/>
        <w:autoSpaceDE w:val="0"/>
        <w:autoSpaceDN w:val="0"/>
        <w:adjustRightInd w:val="0"/>
        <w:spacing w:line="240" w:lineRule="auto"/>
        <w:jc w:val="both"/>
        <w:rPr>
          <w:rFonts w:ascii="Cambria" w:hAnsi="Cambria" w:cs="Arial"/>
          <w:strike/>
          <w:color w:val="000000"/>
          <w:lang w:val="ru-RU"/>
        </w:rPr>
      </w:pPr>
      <w:r w:rsidRPr="00D15E24">
        <w:rPr>
          <w:rFonts w:ascii="Cambria" w:hAnsi="Cambria" w:cs="Arial"/>
          <w:color w:val="000000"/>
          <w:lang w:val="ru-RU"/>
        </w:rPr>
        <w:t xml:space="preserve">После монтажа площадку необходимо регулярно проверять, чтобы убедиться в отсутствии ухудшения ее несущей способности, особенно при неблагоприятных погодных условиях. </w:t>
      </w:r>
      <w:r w:rsidRPr="006350A7">
        <w:rPr>
          <w:rFonts w:ascii="Cambria" w:hAnsi="Cambria" w:cs="Arial"/>
          <w:strike/>
          <w:color w:val="000000"/>
          <w:highlight w:val="magenta"/>
          <w:lang w:val="ru-RU"/>
        </w:rPr>
        <w:t>Следует предусмотреть дренаж.</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Администратор должен установить расположение подземных коммуникаций или воздушных линий, которые могут представлять опасность при монтаже или эксплуатации устройства</w:t>
      </w:r>
      <w:r w:rsidR="005B1545" w:rsidRPr="005B1545">
        <w:rPr>
          <w:rFonts w:ascii="Cambria" w:hAnsi="Cambria" w:cs="Arial"/>
          <w:color w:val="000000"/>
          <w:highlight w:val="yellow"/>
          <w:lang w:val="ru-RU"/>
        </w:rPr>
        <w:t xml:space="preserve"> для развлечений</w:t>
      </w:r>
      <w:r w:rsidRPr="00D15E24">
        <w:rPr>
          <w:rFonts w:ascii="Cambria" w:hAnsi="Cambria" w:cs="Arial"/>
          <w:bCs/>
          <w:lang w:val="ru-RU"/>
        </w:rPr>
        <w:t xml:space="preserve">, при необходимости учитывая рекомендации соответствующего органа. Если коммуникации могут быть источником опасности для персонала или посетителей, то должны быть предприняты все целесообразные и возможные меры предосторожности для предотвращения такой опасности, либо посредством использования подходящих и должных образом расположенных барьеров, либо иным способом. </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Необходимо проследить, чтобы не произошло повреждения подземных коммуникаций при установке столбов или кольев в грунт или при проведении </w:t>
      </w:r>
      <w:r w:rsidR="006350A7" w:rsidRPr="006350A7">
        <w:rPr>
          <w:rFonts w:ascii="Cambria" w:hAnsi="Cambria" w:cs="Arial"/>
          <w:bCs/>
          <w:highlight w:val="magenta"/>
          <w:lang w:val="ru-RU"/>
        </w:rPr>
        <w:t xml:space="preserve">земляных </w:t>
      </w:r>
      <w:proofErr w:type="spellStart"/>
      <w:r w:rsidRPr="006350A7">
        <w:rPr>
          <w:rFonts w:ascii="Cambria" w:hAnsi="Cambria" w:cs="Arial"/>
          <w:bCs/>
          <w:strike/>
          <w:highlight w:val="magenta"/>
          <w:lang w:val="ru-RU"/>
        </w:rPr>
        <w:t>экскавационных</w:t>
      </w:r>
      <w:proofErr w:type="spellEnd"/>
      <w:r w:rsidRPr="00D15E24">
        <w:rPr>
          <w:rFonts w:ascii="Cambria" w:hAnsi="Cambria" w:cs="Arial"/>
          <w:bCs/>
          <w:lang w:val="ru-RU"/>
        </w:rPr>
        <w:t xml:space="preserve"> работ. Перед началом таких работ необходимо применять специальные методы обнаружения коммуникаций, если только отсутствие подземных коммуникаций не было установлено заранее.</w:t>
      </w:r>
    </w:p>
    <w:p w:rsidR="00D15E24" w:rsidRPr="00D15E24" w:rsidRDefault="00D15E24" w:rsidP="00D15E24">
      <w:pPr>
        <w:widowControl w:val="0"/>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При размещении устрой</w:t>
      </w:r>
      <w:proofErr w:type="gramStart"/>
      <w:r w:rsidRPr="00D15E24">
        <w:rPr>
          <w:rFonts w:ascii="Cambria" w:hAnsi="Cambria" w:cs="Arial"/>
          <w:bCs/>
          <w:lang w:val="ru-RU"/>
        </w:rPr>
        <w:t xml:space="preserve">ств </w:t>
      </w:r>
      <w:r w:rsidRPr="005B1545">
        <w:rPr>
          <w:rFonts w:ascii="Cambria" w:hAnsi="Cambria" w:cs="Arial"/>
          <w:bCs/>
          <w:highlight w:val="yellow"/>
          <w:lang w:val="ru-RU"/>
        </w:rPr>
        <w:t>дл</w:t>
      </w:r>
      <w:proofErr w:type="gramEnd"/>
      <w:r w:rsidRPr="005B1545">
        <w:rPr>
          <w:rFonts w:ascii="Cambria" w:hAnsi="Cambria" w:cs="Arial"/>
          <w:bCs/>
          <w:highlight w:val="yellow"/>
          <w:lang w:val="ru-RU"/>
        </w:rPr>
        <w:t>я развлечений</w:t>
      </w:r>
      <w:r w:rsidRPr="00D15E24">
        <w:rPr>
          <w:rFonts w:ascii="Cambria" w:hAnsi="Cambria" w:cs="Arial"/>
          <w:bCs/>
          <w:lang w:val="ru-RU"/>
        </w:rPr>
        <w:t>, администраторы должны руководствоваться следующими принципами:</w:t>
      </w:r>
    </w:p>
    <w:p w:rsidR="00D15E24" w:rsidRPr="00D15E24" w:rsidRDefault="00D15E24" w:rsidP="00D15E24">
      <w:pPr>
        <w:widowControl w:val="0"/>
        <w:numPr>
          <w:ilvl w:val="0"/>
          <w:numId w:val="9"/>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Дистанция до других стационарных или передвижных конструкций или коммуникаций должна быть в соответствии с требованиями</w:t>
      </w:r>
      <w:r w:rsidR="00E61095">
        <w:rPr>
          <w:rFonts w:ascii="Cambria" w:hAnsi="Cambria" w:cs="Arial"/>
          <w:bCs/>
          <w:lang w:val="ru-RU"/>
        </w:rPr>
        <w:t xml:space="preserve"> </w:t>
      </w:r>
      <w:r w:rsidRPr="006350A7">
        <w:rPr>
          <w:rFonts w:ascii="Cambria" w:hAnsi="Cambria" w:cs="Arial"/>
          <w:bCs/>
          <w:highlight w:val="yellow"/>
          <w:lang w:val="en-US"/>
        </w:rPr>
        <w:t>ISO</w:t>
      </w:r>
      <w:r w:rsidRPr="006350A7">
        <w:rPr>
          <w:rFonts w:ascii="Cambria" w:hAnsi="Cambria" w:cs="Arial"/>
          <w:bCs/>
          <w:highlight w:val="yellow"/>
          <w:lang w:val="ru-RU"/>
        </w:rPr>
        <w:t xml:space="preserve"> 17842-1</w:t>
      </w:r>
      <w:r w:rsidRPr="006350A7">
        <w:rPr>
          <w:rFonts w:ascii="Cambria" w:hAnsi="Cambria" w:cs="Arial"/>
          <w:bCs/>
          <w:lang w:val="ru-RU"/>
        </w:rPr>
        <w:t>.</w:t>
      </w:r>
    </w:p>
    <w:p w:rsidR="00D15E24" w:rsidRPr="00D15E24" w:rsidRDefault="00D15E24" w:rsidP="00D15E24">
      <w:pPr>
        <w:widowControl w:val="0"/>
        <w:numPr>
          <w:ilvl w:val="0"/>
          <w:numId w:val="9"/>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Между соседними устройствами</w:t>
      </w:r>
      <w:r w:rsidR="00E61095" w:rsidRPr="00E61095">
        <w:rPr>
          <w:rFonts w:ascii="Cambria" w:hAnsi="Cambria" w:cs="Arial"/>
          <w:color w:val="000000"/>
          <w:highlight w:val="yellow"/>
          <w:lang w:val="ru-RU"/>
        </w:rPr>
        <w:t xml:space="preserve"> </w:t>
      </w:r>
      <w:r w:rsidR="00E61095" w:rsidRPr="005B1545">
        <w:rPr>
          <w:rFonts w:ascii="Cambria" w:hAnsi="Cambria" w:cs="Arial"/>
          <w:color w:val="000000"/>
          <w:highlight w:val="yellow"/>
          <w:lang w:val="ru-RU"/>
        </w:rPr>
        <w:t>для развлечений</w:t>
      </w:r>
      <w:r w:rsidRPr="00D15E24">
        <w:rPr>
          <w:rFonts w:ascii="Cambria" w:hAnsi="Cambria" w:cs="Arial"/>
          <w:bCs/>
          <w:lang w:val="ru-RU"/>
        </w:rPr>
        <w:t>, сооружениями или иными занятыми зонами должны быть достаточные расстояния, чтобы свести к минимуму риск распространения огня при пожаре.</w:t>
      </w:r>
    </w:p>
    <w:p w:rsidR="00D15E24" w:rsidRPr="00D15E24" w:rsidRDefault="00D15E24" w:rsidP="00D15E24">
      <w:pPr>
        <w:widowControl w:val="0"/>
        <w:numPr>
          <w:ilvl w:val="0"/>
          <w:numId w:val="9"/>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Следует учитывать вероятность отрыва от грунта под воздействием ветра.</w:t>
      </w:r>
    </w:p>
    <w:p w:rsidR="00D15E24" w:rsidRPr="00D15E24" w:rsidRDefault="00D15E24" w:rsidP="00D15E24">
      <w:pPr>
        <w:widowControl w:val="0"/>
        <w:numPr>
          <w:ilvl w:val="0"/>
          <w:numId w:val="9"/>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Они должны быть размещены </w:t>
      </w:r>
      <w:r w:rsidRPr="00D15E24">
        <w:rPr>
          <w:rFonts w:ascii="Cambria" w:hAnsi="Cambria" w:cs="Arial"/>
          <w:lang w:val="ru-RU"/>
        </w:rPr>
        <w:t xml:space="preserve">таким образом, чтобы посетители имели безопасный доступ к каждому </w:t>
      </w:r>
      <w:r w:rsidR="006350A7" w:rsidRPr="00D15E24">
        <w:rPr>
          <w:rFonts w:ascii="Cambria" w:hAnsi="Cambria" w:cs="Arial"/>
          <w:color w:val="000000"/>
          <w:lang w:val="ru-RU"/>
        </w:rPr>
        <w:t xml:space="preserve"> </w:t>
      </w:r>
      <w:r w:rsidRPr="00D15E24">
        <w:rPr>
          <w:rFonts w:ascii="Cambria" w:hAnsi="Cambria" w:cs="Arial"/>
          <w:lang w:val="ru-RU"/>
        </w:rPr>
        <w:t xml:space="preserve">устройству </w:t>
      </w:r>
      <w:r w:rsidR="00E61095" w:rsidRPr="005B1545">
        <w:rPr>
          <w:rFonts w:ascii="Cambria" w:hAnsi="Cambria" w:cs="Arial"/>
          <w:color w:val="000000"/>
          <w:highlight w:val="yellow"/>
          <w:lang w:val="ru-RU"/>
        </w:rPr>
        <w:t>для развлечений</w:t>
      </w:r>
      <w:r w:rsidR="00E61095" w:rsidRPr="00D15E24">
        <w:rPr>
          <w:rFonts w:ascii="Cambria" w:hAnsi="Cambria" w:cs="Arial"/>
          <w:color w:val="000000"/>
          <w:lang w:val="ru-RU"/>
        </w:rPr>
        <w:t xml:space="preserve"> </w:t>
      </w:r>
      <w:r w:rsidRPr="00D15E24">
        <w:rPr>
          <w:rFonts w:ascii="Cambria" w:hAnsi="Cambria" w:cs="Arial"/>
          <w:lang w:val="ru-RU"/>
        </w:rPr>
        <w:t>при входе и безопасный выход из него в установленных местах, так чтобы не было узких проходов, которые могут стать причиной затора в чрезвычайной ситуации.</w:t>
      </w:r>
    </w:p>
    <w:p w:rsidR="00D15E24" w:rsidRPr="00D15E24" w:rsidRDefault="00D15E24" w:rsidP="00D15E24">
      <w:pPr>
        <w:widowControl w:val="0"/>
        <w:numPr>
          <w:ilvl w:val="0"/>
          <w:numId w:val="9"/>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На главных подъездных путях должны быть предусмотрены достаточные расстояния между устройствами </w:t>
      </w:r>
      <w:r w:rsidR="00E61095" w:rsidRPr="005B1545">
        <w:rPr>
          <w:rFonts w:ascii="Cambria" w:hAnsi="Cambria" w:cs="Arial"/>
          <w:color w:val="000000"/>
          <w:highlight w:val="yellow"/>
          <w:lang w:val="ru-RU"/>
        </w:rPr>
        <w:t>для развлечений</w:t>
      </w:r>
      <w:r w:rsidR="00E61095" w:rsidRPr="00D15E24">
        <w:rPr>
          <w:rFonts w:ascii="Cambria" w:hAnsi="Cambria" w:cs="Arial"/>
          <w:color w:val="000000"/>
          <w:lang w:val="ru-RU"/>
        </w:rPr>
        <w:t xml:space="preserve"> </w:t>
      </w:r>
      <w:r w:rsidRPr="00D15E24">
        <w:rPr>
          <w:rFonts w:ascii="Cambria" w:hAnsi="Cambria" w:cs="Arial"/>
          <w:bCs/>
          <w:lang w:val="ru-RU"/>
        </w:rPr>
        <w:t xml:space="preserve">и над ними, чтобы обеспечить доступ для транспортных средств аварийных служб, а также доступ к стационарным пожарным гидрантам, даже во время возможной эвакуации посетителей. </w:t>
      </w:r>
    </w:p>
    <w:p w:rsidR="00D15E24" w:rsidRPr="00D15E24" w:rsidRDefault="00D15E24" w:rsidP="00D15E24">
      <w:pPr>
        <w:widowControl w:val="0"/>
        <w:numPr>
          <w:ilvl w:val="0"/>
          <w:numId w:val="9"/>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Если аттракционы пересекаются или проходят сквозь друг друга, то, как минимум, должны применяться контуры безопасности с учетом зазора для каждого аттракциона (см. </w:t>
      </w:r>
      <w:r w:rsidR="00E61095" w:rsidRPr="00E61095">
        <w:rPr>
          <w:rFonts w:ascii="Cambria" w:hAnsi="Cambria" w:cs="Arial"/>
          <w:bCs/>
          <w:lang w:val="ru-RU"/>
        </w:rPr>
        <w:t xml:space="preserve"> </w:t>
      </w:r>
      <w:r w:rsidRPr="006350A7">
        <w:rPr>
          <w:rFonts w:ascii="Cambria" w:hAnsi="Cambria" w:cs="Arial"/>
          <w:bCs/>
          <w:highlight w:val="yellow"/>
          <w:lang w:val="en-US"/>
        </w:rPr>
        <w:t>ISO</w:t>
      </w:r>
      <w:r w:rsidRPr="006350A7">
        <w:rPr>
          <w:rFonts w:ascii="Cambria" w:hAnsi="Cambria" w:cs="Arial"/>
          <w:bCs/>
          <w:highlight w:val="yellow"/>
          <w:lang w:val="ru-RU"/>
        </w:rPr>
        <w:t xml:space="preserve"> 17842-1</w:t>
      </w:r>
      <w:r w:rsidR="006350A7">
        <w:rPr>
          <w:rFonts w:ascii="Cambria" w:hAnsi="Cambria" w:cs="Arial"/>
          <w:bCs/>
          <w:highlight w:val="yellow"/>
          <w:lang w:val="ru-RU"/>
        </w:rPr>
        <w:t xml:space="preserve"> и</w:t>
      </w:r>
      <w:r w:rsidRPr="006350A7">
        <w:rPr>
          <w:rFonts w:ascii="Cambria" w:hAnsi="Cambria" w:cs="Arial"/>
          <w:bCs/>
          <w:highlight w:val="yellow"/>
          <w:lang w:val="ru-RU"/>
        </w:rPr>
        <w:t xml:space="preserve"> </w:t>
      </w:r>
      <w:r w:rsidR="006350A7" w:rsidRPr="006350A7">
        <w:rPr>
          <w:rFonts w:ascii="Cambria" w:hAnsi="Cambria" w:cs="Arial"/>
          <w:bCs/>
          <w:highlight w:val="yellow"/>
          <w:lang w:val="en-US"/>
        </w:rPr>
        <w:t>ISO</w:t>
      </w:r>
      <w:r w:rsidR="006350A7" w:rsidRPr="006350A7">
        <w:rPr>
          <w:rFonts w:ascii="Cambria" w:hAnsi="Cambria" w:cs="Arial"/>
          <w:bCs/>
          <w:highlight w:val="yellow"/>
          <w:lang w:val="ru-RU"/>
        </w:rPr>
        <w:t xml:space="preserve"> 17842-</w:t>
      </w:r>
      <w:r w:rsidR="006350A7">
        <w:rPr>
          <w:rFonts w:ascii="Cambria" w:hAnsi="Cambria" w:cs="Arial"/>
          <w:bCs/>
          <w:highlight w:val="yellow"/>
          <w:lang w:val="ru-RU"/>
        </w:rPr>
        <w:t>4</w:t>
      </w:r>
      <w:r w:rsidRPr="00D15E24">
        <w:rPr>
          <w:rFonts w:ascii="Cambria" w:hAnsi="Cambria" w:cs="Arial"/>
          <w:bCs/>
          <w:lang w:val="ru-RU"/>
        </w:rPr>
        <w:t xml:space="preserve">). Администраторы должны обеспечить соблюдение </w:t>
      </w:r>
      <w:r w:rsidRPr="00D15E24">
        <w:rPr>
          <w:rFonts w:ascii="Cambria" w:hAnsi="Cambria" w:cs="Arial"/>
          <w:bCs/>
          <w:lang w:val="ru-RU"/>
        </w:rPr>
        <w:lastRenderedPageBreak/>
        <w:t>контуров безопасности, как для пассажиров, так и для зрителей.</w:t>
      </w:r>
      <w:r w:rsidR="00E61095" w:rsidRPr="00E61095">
        <w:rPr>
          <w:rFonts w:ascii="Cambria" w:hAnsi="Cambria" w:cs="Arial"/>
          <w:bCs/>
          <w:lang w:val="ru-RU"/>
        </w:rPr>
        <w:t xml:space="preserve"> </w:t>
      </w:r>
      <w:r w:rsidR="00E61095" w:rsidRPr="002926ED">
        <w:rPr>
          <w:rFonts w:ascii="Cambria" w:hAnsi="Cambria" w:cs="Arial"/>
          <w:bCs/>
          <w:highlight w:val="yellow"/>
          <w:lang w:val="ru-RU"/>
        </w:rPr>
        <w:t>Для детских аттракционов, работающих от жетонов</w:t>
      </w:r>
      <w:r w:rsidR="002926ED" w:rsidRPr="002926ED">
        <w:rPr>
          <w:rFonts w:ascii="Cambria" w:hAnsi="Cambria" w:cs="Arial"/>
          <w:bCs/>
          <w:highlight w:val="yellow"/>
          <w:lang w:val="ru-RU"/>
        </w:rPr>
        <w:t>, расстояния могут меняться при условии, что при этом не нарушаются контуры безопасности.</w:t>
      </w:r>
    </w:p>
    <w:p w:rsidR="00D15E24" w:rsidRPr="00D15E24" w:rsidRDefault="00D15E24" w:rsidP="00D15E24">
      <w:pPr>
        <w:widowControl w:val="0"/>
        <w:numPr>
          <w:ilvl w:val="0"/>
          <w:numId w:val="9"/>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При выполнении оценки риска при эксплуатации и использовании (</w:t>
      </w:r>
      <w:r w:rsidRPr="009F1978">
        <w:rPr>
          <w:rFonts w:ascii="Cambria" w:hAnsi="Cambria" w:cs="Arial"/>
          <w:bCs/>
          <w:lang w:val="en-US"/>
        </w:rPr>
        <w:t>OURA</w:t>
      </w:r>
      <w:r w:rsidRPr="00D15E24">
        <w:rPr>
          <w:rFonts w:ascii="Cambria" w:hAnsi="Cambria" w:cs="Arial"/>
          <w:bCs/>
          <w:lang w:val="ru-RU"/>
        </w:rPr>
        <w:t>) нужно рассмотреть вопрос о необходимости защиты для предотвращения попадания падающих предметов на пассажиров или зрителей.</w:t>
      </w:r>
    </w:p>
    <w:p w:rsidR="00D15E24" w:rsidRPr="00D15E24" w:rsidRDefault="00D15E24" w:rsidP="00D15E24">
      <w:pPr>
        <w:widowControl w:val="0"/>
        <w:autoSpaceDE w:val="0"/>
        <w:autoSpaceDN w:val="0"/>
        <w:adjustRightInd w:val="0"/>
        <w:spacing w:line="240" w:lineRule="auto"/>
        <w:jc w:val="both"/>
        <w:rPr>
          <w:rFonts w:ascii="Cambria" w:hAnsi="Cambria" w:cs="Arial"/>
          <w:bCs/>
          <w:sz w:val="20"/>
          <w:szCs w:val="20"/>
          <w:lang w:val="ru-RU"/>
        </w:rPr>
      </w:pPr>
      <w:r w:rsidRPr="00D15E24">
        <w:rPr>
          <w:rFonts w:ascii="Cambria" w:hAnsi="Cambria" w:cs="Arial"/>
          <w:bCs/>
          <w:sz w:val="20"/>
          <w:szCs w:val="20"/>
          <w:lang w:val="ru-RU"/>
        </w:rPr>
        <w:t xml:space="preserve">ПРИМЕЧАНИЕ: Могут </w:t>
      </w:r>
      <w:proofErr w:type="gramStart"/>
      <w:r w:rsidR="006350A7" w:rsidRPr="006350A7">
        <w:rPr>
          <w:rFonts w:ascii="Cambria" w:hAnsi="Cambria" w:cs="Arial"/>
          <w:bCs/>
          <w:sz w:val="20"/>
          <w:szCs w:val="20"/>
          <w:highlight w:val="magenta"/>
          <w:lang w:val="ru-RU"/>
        </w:rPr>
        <w:t>существовать национальные</w:t>
      </w:r>
      <w:r w:rsidR="006350A7">
        <w:rPr>
          <w:rFonts w:ascii="Cambria" w:hAnsi="Cambria" w:cs="Arial"/>
          <w:bCs/>
          <w:sz w:val="20"/>
          <w:szCs w:val="20"/>
          <w:lang w:val="ru-RU"/>
        </w:rPr>
        <w:t xml:space="preserve">  </w:t>
      </w:r>
      <w:r w:rsidRPr="006350A7">
        <w:rPr>
          <w:rFonts w:ascii="Cambria" w:hAnsi="Cambria" w:cs="Arial"/>
          <w:bCs/>
          <w:strike/>
          <w:sz w:val="20"/>
          <w:szCs w:val="20"/>
          <w:highlight w:val="magenta"/>
          <w:lang w:val="ru-RU"/>
        </w:rPr>
        <w:t>быть</w:t>
      </w:r>
      <w:proofErr w:type="gramEnd"/>
      <w:r w:rsidRPr="006350A7">
        <w:rPr>
          <w:rFonts w:ascii="Cambria" w:hAnsi="Cambria" w:cs="Arial"/>
          <w:bCs/>
          <w:strike/>
          <w:sz w:val="20"/>
          <w:szCs w:val="20"/>
          <w:highlight w:val="magenta"/>
          <w:lang w:val="ru-RU"/>
        </w:rPr>
        <w:t xml:space="preserve"> местные</w:t>
      </w:r>
      <w:r w:rsidRPr="00D15E24">
        <w:rPr>
          <w:rFonts w:ascii="Cambria" w:hAnsi="Cambria" w:cs="Arial"/>
          <w:bCs/>
          <w:sz w:val="20"/>
          <w:szCs w:val="20"/>
          <w:lang w:val="ru-RU"/>
        </w:rPr>
        <w:t xml:space="preserve"> нормативные требования, которые определяют минимальные расстояния между </w:t>
      </w:r>
      <w:r w:rsidRPr="006350A7">
        <w:rPr>
          <w:rFonts w:ascii="Cambria" w:hAnsi="Cambria" w:cs="Arial"/>
          <w:bCs/>
          <w:sz w:val="20"/>
          <w:szCs w:val="20"/>
          <w:highlight w:val="yellow"/>
          <w:lang w:val="ru-RU"/>
        </w:rPr>
        <w:t>аттракционами и</w:t>
      </w:r>
      <w:r w:rsidRPr="00D15E24">
        <w:rPr>
          <w:rFonts w:ascii="Cambria" w:hAnsi="Cambria" w:cs="Arial"/>
          <w:bCs/>
          <w:sz w:val="20"/>
          <w:szCs w:val="20"/>
          <w:lang w:val="ru-RU"/>
        </w:rPr>
        <w:t xml:space="preserve"> устройствами для развлечений и другими сооружениями, объектами, коммуникациями и т.п.</w:t>
      </w:r>
    </w:p>
    <w:p w:rsidR="00D15E24" w:rsidRPr="00D15E24" w:rsidRDefault="00D15E24" w:rsidP="00D15E24">
      <w:pPr>
        <w:widowControl w:val="0"/>
        <w:autoSpaceDE w:val="0"/>
        <w:autoSpaceDN w:val="0"/>
        <w:adjustRightInd w:val="0"/>
        <w:spacing w:line="240" w:lineRule="auto"/>
        <w:ind w:right="-20"/>
        <w:jc w:val="both"/>
        <w:rPr>
          <w:rFonts w:ascii="Cambria" w:hAnsi="Cambria" w:cs="Arial"/>
          <w:b/>
          <w:lang w:val="ru-RU"/>
        </w:rPr>
      </w:pPr>
      <w:r w:rsidRPr="00D15E24">
        <w:rPr>
          <w:rFonts w:ascii="Cambria" w:hAnsi="Cambria" w:cs="Arial"/>
          <w:b/>
          <w:lang w:val="ru-RU"/>
        </w:rPr>
        <w:t>4.3.3.2 Транспортировка, монтаж и демонтаж</w:t>
      </w:r>
    </w:p>
    <w:p w:rsidR="00D15E24" w:rsidRPr="002926ED" w:rsidRDefault="00D15E24" w:rsidP="00D15E24">
      <w:pPr>
        <w:widowControl w:val="0"/>
        <w:autoSpaceDE w:val="0"/>
        <w:autoSpaceDN w:val="0"/>
        <w:adjustRightInd w:val="0"/>
        <w:spacing w:line="240" w:lineRule="auto"/>
        <w:ind w:right="-20"/>
        <w:jc w:val="both"/>
        <w:rPr>
          <w:rFonts w:ascii="Cambria" w:hAnsi="Cambria" w:cs="Arial"/>
          <w:b/>
          <w:strike/>
          <w:lang w:val="ru-RU"/>
        </w:rPr>
      </w:pPr>
      <w:r w:rsidRPr="002926ED">
        <w:rPr>
          <w:rFonts w:ascii="Cambria" w:hAnsi="Cambria" w:cs="Arial"/>
          <w:b/>
          <w:strike/>
          <w:highlight w:val="yellow"/>
          <w:lang w:val="ru-RU"/>
        </w:rPr>
        <w:t>4.3.3.2.1 Надзор и персонал</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Транспортировка, монтаж и демонтаж устрой</w:t>
      </w:r>
      <w:proofErr w:type="gramStart"/>
      <w:r w:rsidRPr="00D15E24">
        <w:rPr>
          <w:rFonts w:ascii="Cambria" w:hAnsi="Cambria" w:cs="Arial"/>
          <w:color w:val="000000"/>
          <w:lang w:val="ru-RU"/>
        </w:rPr>
        <w:t>ств</w:t>
      </w:r>
      <w:r w:rsidR="002926ED">
        <w:rPr>
          <w:rFonts w:ascii="Cambria" w:hAnsi="Cambria" w:cs="Arial"/>
          <w:color w:val="000000"/>
          <w:lang w:val="ru-RU"/>
        </w:rPr>
        <w:t xml:space="preserve"> </w:t>
      </w:r>
      <w:r w:rsidRPr="002926ED">
        <w:rPr>
          <w:rFonts w:ascii="Cambria" w:hAnsi="Cambria" w:cs="Arial"/>
          <w:color w:val="000000"/>
          <w:highlight w:val="yellow"/>
          <w:lang w:val="ru-RU"/>
        </w:rPr>
        <w:t>дл</w:t>
      </w:r>
      <w:proofErr w:type="gramEnd"/>
      <w:r w:rsidRPr="002926ED">
        <w:rPr>
          <w:rFonts w:ascii="Cambria" w:hAnsi="Cambria" w:cs="Arial"/>
          <w:color w:val="000000"/>
          <w:highlight w:val="yellow"/>
          <w:lang w:val="ru-RU"/>
        </w:rPr>
        <w:t>я развлечений</w:t>
      </w:r>
      <w:r w:rsidRPr="00D15E24">
        <w:rPr>
          <w:rFonts w:ascii="Cambria" w:hAnsi="Cambria" w:cs="Arial"/>
          <w:color w:val="000000"/>
          <w:lang w:val="ru-RU"/>
        </w:rPr>
        <w:t xml:space="preserve"> на площадке осуществляются под непосредственным надзором администратора </w:t>
      </w:r>
      <w:r w:rsidRPr="00D15E24">
        <w:rPr>
          <w:rFonts w:ascii="Cambria" w:hAnsi="Cambria" w:cs="Arial"/>
          <w:lang w:val="ru-RU"/>
        </w:rPr>
        <w:t>и/или уполномоченного им представителя (представителей)</w:t>
      </w:r>
      <w:r w:rsidRPr="00D15E24">
        <w:rPr>
          <w:rFonts w:ascii="Cambria" w:hAnsi="Cambria" w:cs="Arial"/>
          <w:color w:val="000000"/>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p>
    <w:p w:rsidR="00D15E24" w:rsidRPr="00D15E24" w:rsidRDefault="00D15E24" w:rsidP="00D15E24">
      <w:pPr>
        <w:widowControl w:val="0"/>
        <w:autoSpaceDE w:val="0"/>
        <w:autoSpaceDN w:val="0"/>
        <w:adjustRightInd w:val="0"/>
        <w:spacing w:line="240" w:lineRule="auto"/>
        <w:ind w:right="57"/>
        <w:rPr>
          <w:rFonts w:ascii="Cambria" w:hAnsi="Cambria" w:cs="Arial"/>
          <w:b/>
          <w:bCs/>
          <w:lang w:val="ru-RU"/>
        </w:rPr>
      </w:pPr>
      <w:r w:rsidRPr="00D15E24">
        <w:rPr>
          <w:rFonts w:ascii="Cambria" w:hAnsi="Cambria" w:cs="Arial"/>
          <w:b/>
          <w:lang w:val="ru-RU"/>
        </w:rPr>
        <w:t xml:space="preserve">4.3.3.3 </w:t>
      </w:r>
      <w:r w:rsidRPr="00D15E24">
        <w:rPr>
          <w:rFonts w:ascii="Cambria" w:hAnsi="Cambria" w:cs="Arial"/>
          <w:b/>
          <w:bCs/>
          <w:lang w:val="ru-RU"/>
        </w:rPr>
        <w:t>Уплотнение грунта, устойчивость и анкерные крепления</w:t>
      </w:r>
    </w:p>
    <w:p w:rsidR="002926ED" w:rsidRDefault="002926ED" w:rsidP="00D15E24">
      <w:pPr>
        <w:widowControl w:val="0"/>
        <w:autoSpaceDE w:val="0"/>
        <w:autoSpaceDN w:val="0"/>
        <w:adjustRightInd w:val="0"/>
        <w:spacing w:line="240" w:lineRule="auto"/>
        <w:jc w:val="both"/>
        <w:rPr>
          <w:rFonts w:ascii="Cambria" w:hAnsi="Cambria" w:cs="Arial"/>
          <w:bCs/>
          <w:lang w:val="ru-RU"/>
        </w:rPr>
      </w:pPr>
      <w:r w:rsidRPr="002926ED">
        <w:rPr>
          <w:rFonts w:ascii="Cambria" w:hAnsi="Cambria" w:cs="Arial"/>
          <w:b/>
          <w:highlight w:val="yellow"/>
          <w:lang w:val="ru-RU"/>
        </w:rPr>
        <w:t>4.3.3.3.1 Общие положения</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Во время монтажа следует принять все необходимые меры для обеспечения устойчивости устройства </w:t>
      </w:r>
      <w:r w:rsidR="002926ED" w:rsidRPr="002926ED">
        <w:rPr>
          <w:rFonts w:ascii="Cambria" w:hAnsi="Cambria" w:cs="Arial"/>
          <w:color w:val="000000"/>
          <w:highlight w:val="yellow"/>
          <w:lang w:val="ru-RU"/>
        </w:rPr>
        <w:t>для развлечений</w:t>
      </w:r>
      <w:r w:rsidR="002926ED" w:rsidRPr="00D15E24">
        <w:rPr>
          <w:rFonts w:ascii="Cambria" w:hAnsi="Cambria" w:cs="Arial"/>
          <w:color w:val="000000"/>
          <w:lang w:val="ru-RU"/>
        </w:rPr>
        <w:t xml:space="preserve"> </w:t>
      </w:r>
      <w:r w:rsidRPr="00D15E24">
        <w:rPr>
          <w:rFonts w:ascii="Cambria" w:hAnsi="Cambria" w:cs="Arial"/>
          <w:bCs/>
          <w:lang w:val="ru-RU"/>
        </w:rPr>
        <w:t>при эксплуатации.</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Не допускается монтаж устрой</w:t>
      </w:r>
      <w:proofErr w:type="gramStart"/>
      <w:r w:rsidRPr="00D15E24">
        <w:rPr>
          <w:rFonts w:ascii="Cambria" w:hAnsi="Cambria" w:cs="Arial"/>
          <w:bCs/>
          <w:lang w:val="ru-RU"/>
        </w:rPr>
        <w:t>ств</w:t>
      </w:r>
      <w:r w:rsidR="002926ED" w:rsidRPr="002926ED">
        <w:rPr>
          <w:rFonts w:ascii="Cambria" w:hAnsi="Cambria" w:cs="Arial"/>
          <w:color w:val="000000"/>
          <w:highlight w:val="yellow"/>
          <w:lang w:val="ru-RU"/>
        </w:rPr>
        <w:t xml:space="preserve"> дл</w:t>
      </w:r>
      <w:proofErr w:type="gramEnd"/>
      <w:r w:rsidR="002926ED" w:rsidRPr="002926ED">
        <w:rPr>
          <w:rFonts w:ascii="Cambria" w:hAnsi="Cambria" w:cs="Arial"/>
          <w:color w:val="000000"/>
          <w:highlight w:val="yellow"/>
          <w:lang w:val="ru-RU"/>
        </w:rPr>
        <w:t>я развлечений</w:t>
      </w:r>
      <w:r w:rsidRPr="00D15E24">
        <w:rPr>
          <w:rFonts w:ascii="Cambria" w:hAnsi="Cambria" w:cs="Arial"/>
          <w:bCs/>
          <w:lang w:val="ru-RU"/>
        </w:rPr>
        <w:t xml:space="preserve"> на наклонной или неровной площадке, если не обеспечено соответствующее уплотнение грунта, которое позволяет безопасно использовать устройство</w:t>
      </w:r>
      <w:r w:rsidR="002926ED" w:rsidRPr="002926ED">
        <w:rPr>
          <w:rFonts w:ascii="Cambria" w:hAnsi="Cambria" w:cs="Arial"/>
          <w:color w:val="000000"/>
          <w:highlight w:val="yellow"/>
          <w:lang w:val="ru-RU"/>
        </w:rPr>
        <w:t xml:space="preserve"> для развлечений</w:t>
      </w:r>
      <w:r w:rsidRPr="00D15E24">
        <w:rPr>
          <w:rFonts w:ascii="Cambria" w:hAnsi="Cambria" w:cs="Arial"/>
          <w:bCs/>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bCs/>
          <w:lang w:val="ru-RU"/>
        </w:rPr>
        <w:t>Если это необходимо должна быть обеспечена горизонтальность установки устройства</w:t>
      </w:r>
      <w:r w:rsidR="002926ED" w:rsidRPr="002926ED">
        <w:rPr>
          <w:rFonts w:ascii="Cambria" w:hAnsi="Cambria" w:cs="Arial"/>
          <w:color w:val="000000"/>
          <w:highlight w:val="yellow"/>
          <w:lang w:val="ru-RU"/>
        </w:rPr>
        <w:t xml:space="preserve"> для развлечений</w:t>
      </w:r>
      <w:r w:rsidRPr="00D15E24">
        <w:rPr>
          <w:rFonts w:ascii="Cambria" w:hAnsi="Cambria" w:cs="Arial"/>
          <w:bCs/>
          <w:lang w:val="ru-RU"/>
        </w:rPr>
        <w:t xml:space="preserve">, а также равномерное распределение нагрузки и надлежащие прочные опоры. Устойчивость устройства </w:t>
      </w:r>
      <w:r w:rsidRPr="00D15E24">
        <w:rPr>
          <w:rFonts w:ascii="Cambria" w:hAnsi="Cambria" w:cs="Arial"/>
          <w:lang w:val="ru-RU"/>
        </w:rPr>
        <w:t>необходимо периодически проверять.</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Количество используемых подкладок необходимо свести к минимуму. Высота материала подкладок должна быть минимальной, а сами подкладки должны быть устойчивыми.</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Все используемые материалы уплотнений/подкладок должны быть качественными, подходящими для этих целей. Их выбор и размещение осуществляется в соответствии с  руководством (руководствами) так, чтобы предотвратить скольжение, смещение и/или осадку.</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 xml:space="preserve">Уплотнения располагают непосредственно под точками </w:t>
      </w:r>
      <w:r w:rsidR="00222D1D" w:rsidRPr="00222D1D">
        <w:rPr>
          <w:rFonts w:ascii="Cambria" w:hAnsi="Cambria" w:cs="Arial"/>
          <w:highlight w:val="magenta"/>
          <w:lang w:val="ru-RU"/>
        </w:rPr>
        <w:t>оп</w:t>
      </w:r>
      <w:r w:rsidR="00222D1D">
        <w:rPr>
          <w:rFonts w:ascii="Cambria" w:hAnsi="Cambria" w:cs="Arial"/>
          <w:highlight w:val="magenta"/>
          <w:lang w:val="ru-RU"/>
        </w:rPr>
        <w:t>оры</w:t>
      </w:r>
      <w:r w:rsidR="00222D1D" w:rsidRPr="00222D1D">
        <w:rPr>
          <w:rFonts w:ascii="Cambria" w:hAnsi="Cambria" w:cs="Arial"/>
          <w:highlight w:val="magenta"/>
          <w:lang w:val="ru-RU"/>
        </w:rPr>
        <w:t xml:space="preserve"> </w:t>
      </w:r>
      <w:proofErr w:type="spellStart"/>
      <w:r w:rsidRPr="00222D1D">
        <w:rPr>
          <w:rFonts w:ascii="Cambria" w:hAnsi="Cambria" w:cs="Arial"/>
          <w:strike/>
          <w:highlight w:val="magenta"/>
          <w:lang w:val="ru-RU"/>
        </w:rPr>
        <w:t>нагружения</w:t>
      </w:r>
      <w:proofErr w:type="spellEnd"/>
      <w:r w:rsidRPr="00D15E24">
        <w:rPr>
          <w:rFonts w:ascii="Cambria" w:hAnsi="Cambria" w:cs="Arial"/>
          <w:lang w:val="ru-RU"/>
        </w:rPr>
        <w:t xml:space="preserve"> устройства</w:t>
      </w:r>
      <w:r w:rsidR="002926ED" w:rsidRPr="002926ED">
        <w:rPr>
          <w:rFonts w:ascii="Cambria" w:hAnsi="Cambria" w:cs="Arial"/>
          <w:color w:val="000000"/>
          <w:highlight w:val="yellow"/>
          <w:lang w:val="ru-RU"/>
        </w:rPr>
        <w:t xml:space="preserve"> для развлечений</w:t>
      </w:r>
      <w:r w:rsidRPr="00D15E24">
        <w:rPr>
          <w:rFonts w:ascii="Cambria" w:hAnsi="Cambria" w:cs="Arial"/>
          <w:lang w:val="ru-RU"/>
        </w:rPr>
        <w:t>. Если этого нельзя достичь, то следует создать подходящую опорную конструкцию, которая будет эффективно и безопасно передавать нагрузку</w:t>
      </w:r>
      <w:r w:rsidR="006350A7" w:rsidRPr="00D15E24">
        <w:rPr>
          <w:rFonts w:ascii="Cambria" w:hAnsi="Cambria" w:cs="Arial"/>
          <w:color w:val="000000"/>
          <w:lang w:val="ru-RU"/>
        </w:rPr>
        <w:t xml:space="preserve"> </w:t>
      </w:r>
      <w:r w:rsidRPr="00D15E24">
        <w:rPr>
          <w:rFonts w:ascii="Cambria" w:hAnsi="Cambria" w:cs="Arial"/>
          <w:lang w:val="ru-RU"/>
        </w:rPr>
        <w:t xml:space="preserve">устройства </w:t>
      </w:r>
      <w:r w:rsidR="002926ED" w:rsidRPr="002926ED">
        <w:rPr>
          <w:rFonts w:ascii="Cambria" w:hAnsi="Cambria" w:cs="Arial"/>
          <w:color w:val="000000"/>
          <w:highlight w:val="yellow"/>
          <w:lang w:val="ru-RU"/>
        </w:rPr>
        <w:t>для развлечений</w:t>
      </w:r>
      <w:r w:rsidR="002926ED" w:rsidRPr="00D15E24">
        <w:rPr>
          <w:rFonts w:ascii="Cambria" w:hAnsi="Cambria" w:cs="Arial"/>
          <w:color w:val="000000"/>
          <w:lang w:val="ru-RU"/>
        </w:rPr>
        <w:t xml:space="preserve"> </w:t>
      </w:r>
      <w:r w:rsidRPr="00D15E24">
        <w:rPr>
          <w:rFonts w:ascii="Cambria" w:hAnsi="Cambria" w:cs="Arial"/>
          <w:lang w:val="ru-RU"/>
        </w:rPr>
        <w:t>через уплотнения на грунт. Динамические нагрузки могут привести к ослаблению уплотнений и анкерных креплений, поэтому необходимо регулярно проводить повторные проверки уплотнений и анкеров.</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Если аттракцион снабжен подпорками для поддержания конструкции, то подпорки следует использовать в соответствии с инструкциями изготовителя.</w:t>
      </w:r>
    </w:p>
    <w:p w:rsidR="00D15E24" w:rsidRPr="00D15E24" w:rsidRDefault="00D15E24" w:rsidP="00D15E24">
      <w:pPr>
        <w:widowControl w:val="0"/>
        <w:autoSpaceDE w:val="0"/>
        <w:autoSpaceDN w:val="0"/>
        <w:adjustRightInd w:val="0"/>
        <w:spacing w:line="240" w:lineRule="auto"/>
        <w:jc w:val="both"/>
        <w:rPr>
          <w:rFonts w:ascii="Cambria" w:hAnsi="Cambria" w:cs="Arial"/>
          <w:color w:val="FF0000"/>
          <w:lang w:val="ru-RU"/>
        </w:rPr>
      </w:pPr>
      <w:r w:rsidRPr="00D15E24">
        <w:rPr>
          <w:rFonts w:ascii="Cambria" w:hAnsi="Cambria" w:cs="Arial"/>
          <w:lang w:val="ru-RU"/>
        </w:rPr>
        <w:t>Не допускается использование гидравлических домкратов в качестве опоры аттракциона во</w:t>
      </w:r>
      <w:r w:rsidRPr="00D15E24">
        <w:rPr>
          <w:rFonts w:ascii="Cambria" w:hAnsi="Cambria" w:cs="Arial"/>
          <w:color w:val="FF0000"/>
          <w:lang w:val="ru-RU"/>
        </w:rPr>
        <w:t xml:space="preserve"> </w:t>
      </w:r>
      <w:r w:rsidRPr="00D15E24">
        <w:rPr>
          <w:rFonts w:ascii="Cambria" w:hAnsi="Cambria" w:cs="Arial"/>
          <w:lang w:val="ru-RU"/>
        </w:rPr>
        <w:t xml:space="preserve">время эксплуатации, кроме случаев, когда они специально </w:t>
      </w:r>
      <w:proofErr w:type="gramStart"/>
      <w:r w:rsidRPr="00D15E24">
        <w:rPr>
          <w:rFonts w:ascii="Cambria" w:hAnsi="Cambria" w:cs="Arial"/>
          <w:lang w:val="ru-RU"/>
        </w:rPr>
        <w:t>разработаны и одобрены</w:t>
      </w:r>
      <w:proofErr w:type="gramEnd"/>
      <w:r w:rsidRPr="00D15E24">
        <w:rPr>
          <w:rFonts w:ascii="Cambria" w:hAnsi="Cambria" w:cs="Arial"/>
          <w:lang w:val="ru-RU"/>
        </w:rPr>
        <w:t xml:space="preserve"> для этой цели.</w:t>
      </w:r>
      <w:r w:rsidRPr="00D15E24">
        <w:rPr>
          <w:rFonts w:ascii="Cambria" w:hAnsi="Cambria" w:cs="Arial"/>
          <w:color w:val="FF0000"/>
          <w:lang w:val="ru-RU"/>
        </w:rPr>
        <w:t xml:space="preserve"> </w:t>
      </w:r>
    </w:p>
    <w:p w:rsidR="00E5076D" w:rsidRDefault="00E5076D" w:rsidP="00D15E24">
      <w:pPr>
        <w:widowControl w:val="0"/>
        <w:autoSpaceDE w:val="0"/>
        <w:autoSpaceDN w:val="0"/>
        <w:adjustRightInd w:val="0"/>
        <w:spacing w:line="240" w:lineRule="auto"/>
        <w:ind w:right="57"/>
        <w:rPr>
          <w:rFonts w:ascii="Cambria" w:hAnsi="Cambria" w:cs="Arial"/>
          <w:b/>
          <w:lang w:val="ru-RU"/>
        </w:rPr>
      </w:pPr>
    </w:p>
    <w:p w:rsidR="00D15E24" w:rsidRPr="00D15E24" w:rsidRDefault="00D15E24" w:rsidP="00D15E24">
      <w:pPr>
        <w:widowControl w:val="0"/>
        <w:autoSpaceDE w:val="0"/>
        <w:autoSpaceDN w:val="0"/>
        <w:adjustRightInd w:val="0"/>
        <w:spacing w:line="240" w:lineRule="auto"/>
        <w:ind w:right="57"/>
        <w:rPr>
          <w:rFonts w:ascii="Cambria" w:hAnsi="Cambria" w:cs="Arial"/>
          <w:b/>
          <w:bCs/>
          <w:lang w:val="ru-RU"/>
        </w:rPr>
      </w:pPr>
      <w:r w:rsidRPr="00D15E24">
        <w:rPr>
          <w:rFonts w:ascii="Cambria" w:hAnsi="Cambria" w:cs="Arial"/>
          <w:b/>
          <w:lang w:val="ru-RU"/>
        </w:rPr>
        <w:lastRenderedPageBreak/>
        <w:t>4.3.3.3.</w:t>
      </w:r>
      <w:r w:rsidR="00067A82">
        <w:rPr>
          <w:rFonts w:ascii="Cambria" w:hAnsi="Cambria" w:cs="Arial"/>
          <w:b/>
          <w:lang w:val="ru-RU"/>
        </w:rPr>
        <w:t>2</w:t>
      </w:r>
      <w:r w:rsidRPr="00D15E24">
        <w:rPr>
          <w:rFonts w:ascii="Cambria" w:hAnsi="Cambria" w:cs="Arial"/>
          <w:b/>
          <w:lang w:val="ru-RU"/>
        </w:rPr>
        <w:t xml:space="preserve"> </w:t>
      </w:r>
      <w:r w:rsidRPr="00D15E24">
        <w:rPr>
          <w:rFonts w:ascii="Cambria" w:hAnsi="Cambria" w:cs="Arial"/>
          <w:b/>
          <w:bCs/>
          <w:lang w:val="ru-RU"/>
        </w:rPr>
        <w:t>Безопасность посетителей</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Посетители не допускаются в зоны, где происходит монтаж или демонтаж устройства </w:t>
      </w:r>
      <w:r w:rsidRPr="00067A82">
        <w:rPr>
          <w:rFonts w:ascii="Cambria" w:hAnsi="Cambria" w:cs="Arial"/>
          <w:bCs/>
          <w:highlight w:val="yellow"/>
          <w:lang w:val="ru-RU"/>
        </w:rPr>
        <w:t>для развлечений</w:t>
      </w:r>
      <w:r w:rsidRPr="00D15E24">
        <w:rPr>
          <w:rFonts w:ascii="Cambria" w:hAnsi="Cambria" w:cs="Arial"/>
          <w:bCs/>
          <w:lang w:val="ru-RU"/>
        </w:rPr>
        <w:t xml:space="preserve">. </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Администратор и/или компетентные </w:t>
      </w:r>
      <w:r w:rsidRPr="00067A82">
        <w:rPr>
          <w:rFonts w:ascii="Cambria" w:hAnsi="Cambria" w:cs="Arial"/>
          <w:bCs/>
          <w:strike/>
          <w:highlight w:val="yellow"/>
          <w:lang w:val="ru-RU"/>
        </w:rPr>
        <w:t>лица</w:t>
      </w:r>
      <w:r w:rsidRPr="00D15E24">
        <w:rPr>
          <w:rFonts w:ascii="Cambria" w:hAnsi="Cambria" w:cs="Arial"/>
          <w:bCs/>
          <w:lang w:val="ru-RU"/>
        </w:rPr>
        <w:t xml:space="preserve"> </w:t>
      </w:r>
      <w:r w:rsidR="00067A82" w:rsidRPr="00067A82">
        <w:rPr>
          <w:rFonts w:ascii="Cambria" w:hAnsi="Cambria" w:cs="Arial"/>
          <w:bCs/>
          <w:highlight w:val="yellow"/>
          <w:lang w:val="ru-RU"/>
        </w:rPr>
        <w:t>представители</w:t>
      </w:r>
      <w:r w:rsidR="00067A82">
        <w:rPr>
          <w:rFonts w:ascii="Cambria" w:hAnsi="Cambria" w:cs="Arial"/>
          <w:bCs/>
          <w:lang w:val="ru-RU"/>
        </w:rPr>
        <w:t xml:space="preserve"> </w:t>
      </w:r>
      <w:r w:rsidRPr="00D15E24">
        <w:rPr>
          <w:rFonts w:ascii="Cambria" w:hAnsi="Cambria" w:cs="Arial"/>
          <w:bCs/>
          <w:lang w:val="ru-RU"/>
        </w:rPr>
        <w:t>должны, в необходимых случаях, обеспечить средства для предотвращения доступа посетителей в рабочие зоны, например, при помощи ограждений или предупреждающих знаков/сигналов.</w:t>
      </w:r>
    </w:p>
    <w:p w:rsidR="00D15E24" w:rsidRPr="00D15E24" w:rsidRDefault="00D15E24" w:rsidP="00D15E24">
      <w:pPr>
        <w:widowControl w:val="0"/>
        <w:autoSpaceDE w:val="0"/>
        <w:autoSpaceDN w:val="0"/>
        <w:adjustRightInd w:val="0"/>
        <w:spacing w:line="240" w:lineRule="auto"/>
        <w:ind w:right="-20"/>
        <w:rPr>
          <w:rFonts w:ascii="Cambria" w:hAnsi="Cambria" w:cs="Arial"/>
          <w:b/>
          <w:lang w:val="ru-RU"/>
        </w:rPr>
      </w:pPr>
      <w:r w:rsidRPr="00D15E24">
        <w:rPr>
          <w:rFonts w:ascii="Cambria" w:hAnsi="Cambria" w:cs="Arial"/>
          <w:b/>
          <w:lang w:val="ru-RU"/>
        </w:rPr>
        <w:t>4.3.3.3.</w:t>
      </w:r>
      <w:r w:rsidR="00067A82">
        <w:rPr>
          <w:rFonts w:ascii="Cambria" w:hAnsi="Cambria" w:cs="Arial"/>
          <w:b/>
          <w:lang w:val="ru-RU"/>
        </w:rPr>
        <w:t>3</w:t>
      </w:r>
      <w:r w:rsidRPr="00D15E24">
        <w:rPr>
          <w:rFonts w:ascii="Cambria" w:hAnsi="Cambria" w:cs="Arial"/>
          <w:b/>
          <w:lang w:val="ru-RU"/>
        </w:rPr>
        <w:t xml:space="preserve"> </w:t>
      </w:r>
      <w:r w:rsidRPr="00D15E24">
        <w:rPr>
          <w:rFonts w:ascii="Cambria" w:hAnsi="Cambria" w:cs="Arial"/>
          <w:b/>
          <w:bCs/>
          <w:lang w:val="ru-RU"/>
        </w:rPr>
        <w:t>Методы работ</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При выполнении вышеуказанных операций необходимо придерживаться безопасной системы производства работ, которая, как минимум, учитывает требования руководств, предоставленных изготовителем. Администраторы должны ознакомиться и должны выполнять официальные требования местных и государственных органов.</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Устройства </w:t>
      </w:r>
      <w:r w:rsidRPr="00067A82">
        <w:rPr>
          <w:rFonts w:ascii="Cambria" w:hAnsi="Cambria" w:cs="Arial"/>
          <w:bCs/>
          <w:highlight w:val="yellow"/>
          <w:lang w:val="ru-RU"/>
        </w:rPr>
        <w:t>для развлечений</w:t>
      </w:r>
      <w:r w:rsidRPr="00D15E24">
        <w:rPr>
          <w:rFonts w:ascii="Cambria" w:hAnsi="Cambria" w:cs="Arial"/>
          <w:bCs/>
          <w:lang w:val="ru-RU"/>
        </w:rPr>
        <w:t xml:space="preserve"> следует перемещать таким образом, чтобы минимизировать риск повреждения связанных с безопасностью компонентов, при этом все грузы должны быть надлежащим образом закреплены во время перемещения.</w:t>
      </w:r>
    </w:p>
    <w:p w:rsidR="00D15E24" w:rsidRPr="00D15E24" w:rsidRDefault="00D15E24" w:rsidP="00067A82">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При наличии </w:t>
      </w:r>
      <w:r w:rsidRPr="00067A82">
        <w:rPr>
          <w:rFonts w:ascii="Cambria" w:hAnsi="Cambria" w:cs="Arial"/>
          <w:bCs/>
          <w:strike/>
          <w:highlight w:val="yellow"/>
          <w:lang w:val="ru-RU"/>
        </w:rPr>
        <w:t>любого</w:t>
      </w:r>
      <w:r w:rsidRPr="00D15E24">
        <w:rPr>
          <w:rFonts w:ascii="Cambria" w:hAnsi="Cambria" w:cs="Arial"/>
          <w:bCs/>
          <w:lang w:val="ru-RU"/>
        </w:rPr>
        <w:t xml:space="preserve"> </w:t>
      </w:r>
      <w:r w:rsidR="00067A82" w:rsidRPr="00067A82">
        <w:rPr>
          <w:rFonts w:ascii="Cambria" w:hAnsi="Cambria" w:cs="Arial"/>
          <w:bCs/>
          <w:highlight w:val="yellow"/>
          <w:lang w:val="ru-RU"/>
        </w:rPr>
        <w:t>риска</w:t>
      </w:r>
      <w:r w:rsidR="00067A82">
        <w:rPr>
          <w:rFonts w:ascii="Cambria" w:hAnsi="Cambria" w:cs="Arial"/>
          <w:bCs/>
          <w:lang w:val="ru-RU"/>
        </w:rPr>
        <w:t xml:space="preserve"> </w:t>
      </w:r>
      <w:r w:rsidRPr="00D15E24">
        <w:rPr>
          <w:rFonts w:ascii="Cambria" w:hAnsi="Cambria" w:cs="Arial"/>
          <w:bCs/>
          <w:lang w:val="ru-RU"/>
        </w:rPr>
        <w:t>временно</w:t>
      </w:r>
      <w:r w:rsidR="00067A82">
        <w:rPr>
          <w:rFonts w:ascii="Cambria" w:hAnsi="Cambria" w:cs="Arial"/>
          <w:bCs/>
          <w:lang w:val="ru-RU"/>
        </w:rPr>
        <w:t>й</w:t>
      </w:r>
      <w:r w:rsidRPr="00D15E24">
        <w:rPr>
          <w:rFonts w:ascii="Cambria" w:hAnsi="Cambria" w:cs="Arial"/>
          <w:bCs/>
          <w:lang w:val="ru-RU"/>
        </w:rPr>
        <w:t xml:space="preserve"> </w:t>
      </w:r>
      <w:r w:rsidRPr="00067A82">
        <w:rPr>
          <w:rFonts w:ascii="Cambria" w:hAnsi="Cambria" w:cs="Arial"/>
          <w:bCs/>
          <w:strike/>
          <w:highlight w:val="yellow"/>
          <w:lang w:val="ru-RU"/>
        </w:rPr>
        <w:t>состояния</w:t>
      </w:r>
      <w:r w:rsidRPr="00D15E24">
        <w:rPr>
          <w:rFonts w:ascii="Cambria" w:hAnsi="Cambria" w:cs="Arial"/>
          <w:bCs/>
          <w:lang w:val="ru-RU"/>
        </w:rPr>
        <w:t xml:space="preserve"> неустойчивости или перенапряжения в устройстве во время монтажа или демонтажа, необходимо следовать мерам предосторожности, указанным проектировщиком, изготовителем и/или поставщиком. Это может потребовать, например, применения временных оттяжек, вант, опор и креплений, чтобы предотвратить опасность от падения какой-либо части устройства</w:t>
      </w:r>
      <w:r w:rsidR="00067A82" w:rsidRPr="00067A82">
        <w:rPr>
          <w:rFonts w:ascii="Cambria" w:hAnsi="Cambria" w:cs="Arial"/>
          <w:color w:val="000000"/>
          <w:highlight w:val="yellow"/>
          <w:lang w:val="ru-RU"/>
        </w:rPr>
        <w:t xml:space="preserve"> </w:t>
      </w:r>
      <w:r w:rsidR="00067A82" w:rsidRPr="002926ED">
        <w:rPr>
          <w:rFonts w:ascii="Cambria" w:hAnsi="Cambria" w:cs="Arial"/>
          <w:color w:val="000000"/>
          <w:highlight w:val="yellow"/>
          <w:lang w:val="ru-RU"/>
        </w:rPr>
        <w:t>для развлечений</w:t>
      </w:r>
      <w:r w:rsidRPr="00D15E24">
        <w:rPr>
          <w:rFonts w:ascii="Cambria" w:hAnsi="Cambria" w:cs="Arial"/>
          <w:bCs/>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Временные приспособления для доступа и работы во время операций по монтажу и демонтажу должны быть безопасными, в том числе иметь достаточную освещенность, позволяющую выполнять работы безопасным и надлежащим образом.</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Необходимо предотвратить несанкционированный доступ через проемы в платформах и через любые отверстия в устройстве</w:t>
      </w:r>
      <w:r w:rsidR="00067A82" w:rsidRPr="00067A82">
        <w:rPr>
          <w:rFonts w:ascii="Cambria" w:hAnsi="Cambria" w:cs="Arial"/>
          <w:color w:val="000000"/>
          <w:highlight w:val="yellow"/>
          <w:lang w:val="ru-RU"/>
        </w:rPr>
        <w:t xml:space="preserve"> </w:t>
      </w:r>
      <w:r w:rsidR="00067A82" w:rsidRPr="002926ED">
        <w:rPr>
          <w:rFonts w:ascii="Cambria" w:hAnsi="Cambria" w:cs="Arial"/>
          <w:color w:val="000000"/>
          <w:highlight w:val="yellow"/>
          <w:lang w:val="ru-RU"/>
        </w:rPr>
        <w:t>для развлечений</w:t>
      </w:r>
      <w:r w:rsidRPr="00D15E24">
        <w:rPr>
          <w:rFonts w:ascii="Cambria" w:hAnsi="Cambria" w:cs="Arial"/>
          <w:bCs/>
          <w:lang w:val="ru-RU"/>
        </w:rPr>
        <w:t>, которые предназначены только для доступа, когда устройство</w:t>
      </w:r>
      <w:r w:rsidR="00067A82" w:rsidRPr="00067A82">
        <w:rPr>
          <w:rFonts w:ascii="Cambria" w:hAnsi="Cambria" w:cs="Arial"/>
          <w:color w:val="000000"/>
          <w:highlight w:val="yellow"/>
          <w:lang w:val="ru-RU"/>
        </w:rPr>
        <w:t xml:space="preserve"> </w:t>
      </w:r>
      <w:r w:rsidR="00067A82" w:rsidRPr="002926ED">
        <w:rPr>
          <w:rFonts w:ascii="Cambria" w:hAnsi="Cambria" w:cs="Arial"/>
          <w:color w:val="000000"/>
          <w:highlight w:val="yellow"/>
          <w:lang w:val="ru-RU"/>
        </w:rPr>
        <w:t>для развлечений</w:t>
      </w:r>
      <w:r w:rsidRPr="00D15E24">
        <w:rPr>
          <w:rFonts w:ascii="Cambria" w:hAnsi="Cambria" w:cs="Arial"/>
          <w:bCs/>
          <w:lang w:val="ru-RU"/>
        </w:rPr>
        <w:t xml:space="preserve"> не </w:t>
      </w:r>
      <w:proofErr w:type="gramStart"/>
      <w:r w:rsidRPr="00D15E24">
        <w:rPr>
          <w:rFonts w:ascii="Cambria" w:hAnsi="Cambria" w:cs="Arial"/>
          <w:bCs/>
          <w:lang w:val="ru-RU"/>
        </w:rPr>
        <w:t>движется и не эксплуатируется</w:t>
      </w:r>
      <w:proofErr w:type="gramEnd"/>
      <w:r w:rsidRPr="00D15E24">
        <w:rPr>
          <w:rFonts w:ascii="Cambria" w:hAnsi="Cambria" w:cs="Arial"/>
          <w:bCs/>
          <w:lang w:val="ru-RU"/>
        </w:rPr>
        <w:t>. Такие проемы или отверстия должны закрываться соответствующими приспособлениями, должны быть надежно фиксированы на месте или оборудованы надежно закрепленными барьерами и дверцами для доступа.</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Перед началом повторной сборки, все элементы, указанные в руководстве (руководствах), следует очистить, внимательно осмотреть на предмет признаков износа, деформации или иных повреждений, чтобы убедиться в их пригодности для использования, в противном случае их следует отремонтировать или заменить. Части должны быть должным образом смазаны в соответствии с указаниями руководства (руководств). Отметки о заменах и ремонте связанных с безопасностью компонентов заносятся в журнал устройства</w:t>
      </w:r>
      <w:r w:rsidR="00067A82" w:rsidRPr="00067A82">
        <w:rPr>
          <w:rFonts w:ascii="Cambria" w:hAnsi="Cambria" w:cs="Arial"/>
          <w:color w:val="000000"/>
          <w:highlight w:val="yellow"/>
          <w:lang w:val="ru-RU"/>
        </w:rPr>
        <w:t xml:space="preserve"> </w:t>
      </w:r>
      <w:r w:rsidR="00067A82" w:rsidRPr="002926ED">
        <w:rPr>
          <w:rFonts w:ascii="Cambria" w:hAnsi="Cambria" w:cs="Arial"/>
          <w:color w:val="000000"/>
          <w:highlight w:val="yellow"/>
          <w:lang w:val="ru-RU"/>
        </w:rPr>
        <w:t>для развлечений</w:t>
      </w:r>
      <w:r w:rsidRPr="00D15E24">
        <w:rPr>
          <w:rFonts w:ascii="Cambria" w:hAnsi="Cambria" w:cs="Arial"/>
          <w:bCs/>
          <w:lang w:val="ru-RU"/>
        </w:rPr>
        <w:t xml:space="preserve">. </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Крепежные и удерживающие элементы должны использоваться в соответствии с инструкциями изготовителей, должны быть правильно отрегулированы или заменены при необходимости.</w:t>
      </w:r>
    </w:p>
    <w:p w:rsidR="00D15E24" w:rsidRPr="00D15E24" w:rsidRDefault="00D15E24" w:rsidP="00D15E24">
      <w:pPr>
        <w:widowControl w:val="0"/>
        <w:autoSpaceDE w:val="0"/>
        <w:autoSpaceDN w:val="0"/>
        <w:adjustRightInd w:val="0"/>
        <w:spacing w:line="240" w:lineRule="auto"/>
        <w:jc w:val="both"/>
        <w:rPr>
          <w:rFonts w:ascii="Cambria" w:hAnsi="Cambria" w:cs="Arial"/>
          <w:bCs/>
          <w:color w:val="0000FF"/>
          <w:lang w:val="ru-RU"/>
        </w:rPr>
      </w:pPr>
      <w:r w:rsidRPr="00D15E24">
        <w:rPr>
          <w:rFonts w:ascii="Cambria" w:hAnsi="Cambria" w:cs="Arial"/>
          <w:bCs/>
          <w:lang w:val="ru-RU"/>
        </w:rPr>
        <w:t>По завершении монтажа все элементы, которые важны для безопасности устройства</w:t>
      </w:r>
      <w:r w:rsidR="00067A82" w:rsidRPr="00067A82">
        <w:rPr>
          <w:rFonts w:ascii="Cambria" w:hAnsi="Cambria" w:cs="Arial"/>
          <w:color w:val="000000"/>
          <w:highlight w:val="yellow"/>
          <w:lang w:val="ru-RU"/>
        </w:rPr>
        <w:t xml:space="preserve"> </w:t>
      </w:r>
      <w:r w:rsidR="00067A82" w:rsidRPr="002926ED">
        <w:rPr>
          <w:rFonts w:ascii="Cambria" w:hAnsi="Cambria" w:cs="Arial"/>
          <w:color w:val="000000"/>
          <w:highlight w:val="yellow"/>
          <w:lang w:val="ru-RU"/>
        </w:rPr>
        <w:t>для развлечений</w:t>
      </w:r>
      <w:r w:rsidRPr="00D15E24">
        <w:rPr>
          <w:rFonts w:ascii="Cambria" w:hAnsi="Cambria" w:cs="Arial"/>
          <w:bCs/>
          <w:lang w:val="ru-RU"/>
        </w:rPr>
        <w:t xml:space="preserve">, должны быть проверены на правильность установки в соответствии с руководством (руководствами) изготовителя. </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Необходимо </w:t>
      </w:r>
      <w:proofErr w:type="gramStart"/>
      <w:r w:rsidRPr="00D15E24">
        <w:rPr>
          <w:rFonts w:ascii="Cambria" w:hAnsi="Cambria" w:cs="Arial"/>
          <w:bCs/>
          <w:lang w:val="ru-RU"/>
        </w:rPr>
        <w:t>использовать и правильно устанавливать</w:t>
      </w:r>
      <w:proofErr w:type="gramEnd"/>
      <w:r w:rsidRPr="00D15E24">
        <w:rPr>
          <w:rFonts w:ascii="Cambria" w:hAnsi="Cambria" w:cs="Arial"/>
          <w:bCs/>
          <w:lang w:val="ru-RU"/>
        </w:rPr>
        <w:t xml:space="preserve"> все элементы конструкции, требуемые для обеспечения устойчивости и безопасности устройства</w:t>
      </w:r>
      <w:r w:rsidR="00534177" w:rsidRPr="00534177">
        <w:rPr>
          <w:rFonts w:ascii="Cambria" w:hAnsi="Cambria" w:cs="Arial"/>
          <w:color w:val="000000"/>
          <w:highlight w:val="yellow"/>
          <w:lang w:val="ru-RU"/>
        </w:rPr>
        <w:t xml:space="preserve"> </w:t>
      </w:r>
      <w:r w:rsidR="00534177" w:rsidRPr="002926ED">
        <w:rPr>
          <w:rFonts w:ascii="Cambria" w:hAnsi="Cambria" w:cs="Arial"/>
          <w:color w:val="000000"/>
          <w:highlight w:val="yellow"/>
          <w:lang w:val="ru-RU"/>
        </w:rPr>
        <w:t>для развлечений</w:t>
      </w:r>
      <w:r w:rsidRPr="00D15E24">
        <w:rPr>
          <w:rFonts w:ascii="Cambria" w:hAnsi="Cambria" w:cs="Arial"/>
          <w:bCs/>
          <w:lang w:val="ru-RU"/>
        </w:rPr>
        <w:t>. Если этого требует проект, вся конструкция должна быть надежно закреплена анкерами для обеспечения ее устойчивости.</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Если рельсовый путь является частью устройства </w:t>
      </w:r>
      <w:r w:rsidRPr="00534177">
        <w:rPr>
          <w:rFonts w:ascii="Cambria" w:hAnsi="Cambria" w:cs="Arial"/>
          <w:bCs/>
          <w:highlight w:val="yellow"/>
          <w:lang w:val="ru-RU"/>
        </w:rPr>
        <w:t>для развлечений</w:t>
      </w:r>
      <w:r w:rsidRPr="00D15E24">
        <w:rPr>
          <w:rFonts w:ascii="Cambria" w:hAnsi="Cambria" w:cs="Arial"/>
          <w:bCs/>
          <w:lang w:val="ru-RU"/>
        </w:rPr>
        <w:t xml:space="preserve">, то рельсы должны быть </w:t>
      </w:r>
      <w:r w:rsidRPr="00D15E24">
        <w:rPr>
          <w:rFonts w:ascii="Cambria" w:hAnsi="Cambria" w:cs="Arial"/>
          <w:bCs/>
          <w:lang w:val="ru-RU"/>
        </w:rPr>
        <w:lastRenderedPageBreak/>
        <w:t xml:space="preserve">правильно </w:t>
      </w:r>
      <w:proofErr w:type="gramStart"/>
      <w:r w:rsidRPr="00D15E24">
        <w:rPr>
          <w:rFonts w:ascii="Cambria" w:hAnsi="Cambria" w:cs="Arial"/>
          <w:bCs/>
          <w:lang w:val="ru-RU"/>
        </w:rPr>
        <w:t>проложены и выровнены</w:t>
      </w:r>
      <w:proofErr w:type="gramEnd"/>
      <w:r w:rsidRPr="00D15E24">
        <w:rPr>
          <w:rFonts w:ascii="Cambria" w:hAnsi="Cambria" w:cs="Arial"/>
          <w:bCs/>
          <w:lang w:val="ru-RU"/>
        </w:rPr>
        <w:t xml:space="preserve"> в соответствии с руководством (руководствами).</w:t>
      </w:r>
    </w:p>
    <w:p w:rsidR="00D15E24" w:rsidRPr="00D15E24" w:rsidRDefault="00D15E24" w:rsidP="00D15E24">
      <w:pPr>
        <w:widowControl w:val="0"/>
        <w:autoSpaceDE w:val="0"/>
        <w:autoSpaceDN w:val="0"/>
        <w:adjustRightInd w:val="0"/>
        <w:spacing w:line="240" w:lineRule="auto"/>
        <w:rPr>
          <w:rFonts w:ascii="Cambria" w:hAnsi="Cambria" w:cs="Arial"/>
          <w:b/>
          <w:bCs/>
          <w:color w:val="000000"/>
          <w:lang w:val="ru-RU"/>
        </w:rPr>
      </w:pPr>
      <w:r w:rsidRPr="00D15E24">
        <w:rPr>
          <w:rFonts w:ascii="Cambria" w:hAnsi="Cambria" w:cs="Arial"/>
          <w:b/>
          <w:lang w:val="ru-RU"/>
        </w:rPr>
        <w:t>4.3.4 Уход за оборудованием</w:t>
      </w:r>
    </w:p>
    <w:p w:rsidR="00D15E24" w:rsidRPr="00D15E24" w:rsidRDefault="005E5D0C" w:rsidP="00D15E24">
      <w:pPr>
        <w:widowControl w:val="0"/>
        <w:autoSpaceDE w:val="0"/>
        <w:autoSpaceDN w:val="0"/>
        <w:adjustRightInd w:val="0"/>
        <w:spacing w:line="240" w:lineRule="auto"/>
        <w:rPr>
          <w:rFonts w:ascii="Cambria" w:hAnsi="Cambria" w:cs="Arial"/>
          <w:b/>
          <w:bCs/>
          <w:lang w:val="ru-RU"/>
        </w:rPr>
      </w:pPr>
      <w:r w:rsidRPr="005E5D0C">
        <w:rPr>
          <w:rFonts w:ascii="Cambria" w:hAnsi="Cambria" w:cs="Arial"/>
          <w:b/>
          <w:bCs/>
          <w:highlight w:val="yellow"/>
          <w:lang w:val="ru-RU"/>
        </w:rPr>
        <w:t>4.3.4.1 Общие положения</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Техническое обслуживание всего оборудования должно осуществляться в соответствии с руководством (руководствами) изготовителя и/или общепринятой инженерной практикой</w:t>
      </w:r>
      <w:r w:rsidR="00760085">
        <w:rPr>
          <w:rFonts w:ascii="Cambria" w:hAnsi="Cambria" w:cs="Arial"/>
          <w:bCs/>
          <w:lang w:val="ru-RU"/>
        </w:rPr>
        <w:t xml:space="preserve"> </w:t>
      </w:r>
      <w:r w:rsidR="00760085" w:rsidRPr="00760085">
        <w:rPr>
          <w:rFonts w:ascii="Cambria" w:hAnsi="Cambria" w:cs="Arial"/>
          <w:bCs/>
          <w:highlight w:val="magenta"/>
          <w:lang w:val="ru-RU"/>
        </w:rPr>
        <w:t>или требованиями национальных документов</w:t>
      </w:r>
      <w:r w:rsidRPr="00D15E24">
        <w:rPr>
          <w:rFonts w:ascii="Cambria" w:hAnsi="Cambria" w:cs="Arial"/>
          <w:bCs/>
          <w:lang w:val="ru-RU"/>
        </w:rPr>
        <w:t xml:space="preserve">. </w:t>
      </w:r>
    </w:p>
    <w:p w:rsidR="00D15E24" w:rsidRDefault="00D15E24" w:rsidP="00D15E24">
      <w:pPr>
        <w:widowControl w:val="0"/>
        <w:autoSpaceDE w:val="0"/>
        <w:autoSpaceDN w:val="0"/>
        <w:adjustRightInd w:val="0"/>
        <w:spacing w:line="240" w:lineRule="auto"/>
        <w:ind w:right="57"/>
        <w:rPr>
          <w:rFonts w:ascii="Cambria" w:hAnsi="Cambria" w:cs="Arial"/>
          <w:b/>
          <w:bCs/>
          <w:lang w:val="ru-RU"/>
        </w:rPr>
      </w:pPr>
      <w:r w:rsidRPr="00D15E24">
        <w:rPr>
          <w:rFonts w:ascii="Cambria" w:hAnsi="Cambria" w:cs="Arial"/>
          <w:b/>
          <w:lang w:val="ru-RU"/>
        </w:rPr>
        <w:t>4.3.4.</w:t>
      </w:r>
      <w:r w:rsidR="005E5D0C">
        <w:rPr>
          <w:rFonts w:ascii="Cambria" w:hAnsi="Cambria" w:cs="Arial"/>
          <w:b/>
          <w:lang w:val="ru-RU"/>
        </w:rPr>
        <w:t>2</w:t>
      </w:r>
      <w:r w:rsidRPr="00D15E24">
        <w:rPr>
          <w:rFonts w:ascii="Cambria" w:hAnsi="Cambria" w:cs="Arial"/>
          <w:b/>
          <w:lang w:val="ru-RU"/>
        </w:rPr>
        <w:t xml:space="preserve"> </w:t>
      </w:r>
      <w:r w:rsidRPr="00D15E24">
        <w:rPr>
          <w:rFonts w:ascii="Cambria" w:hAnsi="Cambria" w:cs="Arial"/>
          <w:b/>
          <w:bCs/>
          <w:lang w:val="ru-RU"/>
        </w:rPr>
        <w:t>Механическое оборудование</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С периодичностью, указанной в руководстве (руководствах), необходимо выполнять проверку связанных с безопасностью компонентов, чтобы обеспечить их соответствие нормативам, приведенным в руководстве. Части, требующие замены, должны быть в соответствии с проектными характеристиками. </w:t>
      </w:r>
    </w:p>
    <w:p w:rsidR="00D15E24" w:rsidRPr="00D15E24" w:rsidRDefault="00D15E24" w:rsidP="00D15E24">
      <w:pPr>
        <w:widowControl w:val="0"/>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Администраторы должны иметь процедуры, гарантирующие, что компоненты, связанные с безопасностью:</w:t>
      </w:r>
    </w:p>
    <w:p w:rsidR="00D15E24" w:rsidRPr="00D15E24" w:rsidRDefault="00D15E24" w:rsidP="00D15E24">
      <w:pPr>
        <w:widowControl w:val="0"/>
        <w:numPr>
          <w:ilvl w:val="0"/>
          <w:numId w:val="8"/>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имеют индивидуальную идентификацию в соответствии с конструктивным решением и качеством;</w:t>
      </w:r>
    </w:p>
    <w:p w:rsidR="00D15E24" w:rsidRPr="00D15E24" w:rsidRDefault="00D15E24" w:rsidP="00D15E24">
      <w:pPr>
        <w:widowControl w:val="0"/>
        <w:numPr>
          <w:ilvl w:val="0"/>
          <w:numId w:val="8"/>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обладают </w:t>
      </w:r>
      <w:r w:rsidR="00760085" w:rsidRPr="00760085">
        <w:rPr>
          <w:rFonts w:ascii="Cambria" w:hAnsi="Cambria" w:cs="Arial"/>
          <w:bCs/>
          <w:highlight w:val="magenta"/>
          <w:lang w:val="ru-RU"/>
        </w:rPr>
        <w:t xml:space="preserve">визуальной доступностью </w:t>
      </w:r>
      <w:proofErr w:type="spellStart"/>
      <w:r w:rsidRPr="00760085">
        <w:rPr>
          <w:rFonts w:ascii="Cambria" w:hAnsi="Cambria" w:cs="Arial"/>
          <w:bCs/>
          <w:strike/>
          <w:highlight w:val="magenta"/>
          <w:lang w:val="ru-RU"/>
        </w:rPr>
        <w:t>прослеживаемостью</w:t>
      </w:r>
      <w:proofErr w:type="spellEnd"/>
      <w:r w:rsidRPr="00D15E24">
        <w:rPr>
          <w:rFonts w:ascii="Cambria" w:hAnsi="Cambria" w:cs="Arial"/>
          <w:bCs/>
          <w:lang w:val="ru-RU"/>
        </w:rPr>
        <w:t xml:space="preserve"> вплоть до места (мест) размещения на устройстве</w:t>
      </w:r>
      <w:r w:rsidR="005E5D0C" w:rsidRPr="005E5D0C">
        <w:rPr>
          <w:rFonts w:ascii="Cambria" w:hAnsi="Cambria" w:cs="Arial"/>
          <w:color w:val="000000"/>
          <w:highlight w:val="yellow"/>
          <w:lang w:val="ru-RU"/>
        </w:rPr>
        <w:t xml:space="preserve"> </w:t>
      </w:r>
      <w:r w:rsidR="005E5D0C" w:rsidRPr="002926ED">
        <w:rPr>
          <w:rFonts w:ascii="Cambria" w:hAnsi="Cambria" w:cs="Arial"/>
          <w:color w:val="000000"/>
          <w:highlight w:val="yellow"/>
          <w:lang w:val="ru-RU"/>
        </w:rPr>
        <w:t>для развлечений</w:t>
      </w:r>
      <w:r w:rsidRPr="00D15E24">
        <w:rPr>
          <w:rFonts w:ascii="Cambria" w:hAnsi="Cambria" w:cs="Arial"/>
          <w:bCs/>
          <w:lang w:val="ru-RU"/>
        </w:rPr>
        <w:t>;</w:t>
      </w:r>
    </w:p>
    <w:p w:rsidR="00D17F87" w:rsidRDefault="00D15E24" w:rsidP="00D15E24">
      <w:pPr>
        <w:widowControl w:val="0"/>
        <w:numPr>
          <w:ilvl w:val="0"/>
          <w:numId w:val="8"/>
        </w:numPr>
        <w:autoSpaceDE w:val="0"/>
        <w:autoSpaceDN w:val="0"/>
        <w:adjustRightInd w:val="0"/>
        <w:spacing w:after="240" w:line="240" w:lineRule="auto"/>
        <w:jc w:val="both"/>
        <w:rPr>
          <w:rFonts w:ascii="Cambria" w:hAnsi="Cambria" w:cs="Arial"/>
          <w:bCs/>
          <w:lang w:val="ru-RU"/>
        </w:rPr>
      </w:pPr>
      <w:r w:rsidRPr="00760085">
        <w:rPr>
          <w:rFonts w:ascii="Cambria" w:hAnsi="Cambria" w:cs="Arial"/>
          <w:bCs/>
          <w:strike/>
          <w:highlight w:val="magenta"/>
          <w:lang w:val="ru-RU"/>
        </w:rPr>
        <w:t>не являются взаимозаменяемыми, т.е. такие</w:t>
      </w:r>
      <w:r w:rsidRPr="00D15E24">
        <w:rPr>
          <w:rFonts w:ascii="Cambria" w:hAnsi="Cambria" w:cs="Arial"/>
          <w:bCs/>
          <w:lang w:val="ru-RU"/>
        </w:rPr>
        <w:t xml:space="preserve"> </w:t>
      </w:r>
      <w:r w:rsidR="00760085" w:rsidRPr="00D17F87">
        <w:rPr>
          <w:rFonts w:ascii="Cambria" w:hAnsi="Cambria" w:cs="Arial"/>
          <w:bCs/>
          <w:highlight w:val="magenta"/>
          <w:lang w:val="ru-RU"/>
        </w:rPr>
        <w:t xml:space="preserve">похожие </w:t>
      </w:r>
      <w:r w:rsidRPr="00D17F87">
        <w:rPr>
          <w:rFonts w:ascii="Cambria" w:hAnsi="Cambria" w:cs="Arial"/>
          <w:bCs/>
          <w:highlight w:val="magenta"/>
          <w:lang w:val="ru-RU"/>
        </w:rPr>
        <w:t>части</w:t>
      </w:r>
      <w:r w:rsidR="00760085" w:rsidRPr="00D17F87">
        <w:rPr>
          <w:rFonts w:ascii="Cambria" w:hAnsi="Cambria" w:cs="Arial"/>
          <w:bCs/>
          <w:highlight w:val="magenta"/>
          <w:lang w:val="ru-RU"/>
        </w:rPr>
        <w:t xml:space="preserve">, которые </w:t>
      </w:r>
      <w:r w:rsidRPr="00D17F87">
        <w:rPr>
          <w:rFonts w:ascii="Cambria" w:hAnsi="Cambria" w:cs="Arial"/>
          <w:bCs/>
          <w:highlight w:val="magenta"/>
          <w:lang w:val="ru-RU"/>
        </w:rPr>
        <w:t xml:space="preserve">не могут быть использованы </w:t>
      </w:r>
      <w:r w:rsidR="00760085" w:rsidRPr="00D17F87">
        <w:rPr>
          <w:rFonts w:ascii="Cambria" w:hAnsi="Cambria" w:cs="Arial"/>
          <w:bCs/>
          <w:highlight w:val="magenta"/>
          <w:lang w:val="ru-RU"/>
        </w:rPr>
        <w:t>для замены друг друга по соображениям безопасности</w:t>
      </w:r>
      <w:r w:rsidR="00D17F87">
        <w:rPr>
          <w:rFonts w:ascii="Cambria" w:hAnsi="Cambria" w:cs="Arial"/>
          <w:bCs/>
          <w:highlight w:val="magenta"/>
          <w:lang w:val="ru-RU"/>
        </w:rPr>
        <w:t>,</w:t>
      </w:r>
      <w:r w:rsidR="00760085" w:rsidRPr="00D17F87">
        <w:rPr>
          <w:rFonts w:ascii="Cambria" w:hAnsi="Cambria" w:cs="Arial"/>
          <w:bCs/>
          <w:highlight w:val="magenta"/>
          <w:lang w:val="ru-RU"/>
        </w:rPr>
        <w:t xml:space="preserve"> должны иметь защиту от неправильной установки </w:t>
      </w:r>
      <w:proofErr w:type="gramStart"/>
      <w:r w:rsidR="00D17F87" w:rsidRPr="00D17F87">
        <w:rPr>
          <w:rFonts w:ascii="Cambria" w:hAnsi="Cambria" w:cs="Arial"/>
          <w:bCs/>
          <w:highlight w:val="magenta"/>
          <w:lang w:val="ru-RU"/>
        </w:rPr>
        <w:t>или</w:t>
      </w:r>
      <w:proofErr w:type="gramEnd"/>
      <w:r w:rsidR="00D17F87" w:rsidRPr="00D17F87">
        <w:rPr>
          <w:rFonts w:ascii="Cambria" w:hAnsi="Cambria" w:cs="Arial"/>
          <w:bCs/>
          <w:highlight w:val="magenta"/>
          <w:lang w:val="ru-RU"/>
        </w:rPr>
        <w:t xml:space="preserve"> по крайней мере – заметную маркировку.</w:t>
      </w:r>
      <w:r w:rsidR="00D17F87">
        <w:rPr>
          <w:rFonts w:ascii="Cambria" w:hAnsi="Cambria" w:cs="Arial"/>
          <w:bCs/>
          <w:lang w:val="ru-RU"/>
        </w:rPr>
        <w:t xml:space="preserve"> </w:t>
      </w:r>
    </w:p>
    <w:p w:rsidR="00D15E24" w:rsidRPr="00D15E24" w:rsidRDefault="00D15E24" w:rsidP="00D17F87">
      <w:pPr>
        <w:widowControl w:val="0"/>
        <w:autoSpaceDE w:val="0"/>
        <w:autoSpaceDN w:val="0"/>
        <w:adjustRightInd w:val="0"/>
        <w:spacing w:after="240" w:line="240" w:lineRule="auto"/>
        <w:ind w:left="397"/>
        <w:jc w:val="both"/>
        <w:rPr>
          <w:rFonts w:ascii="Cambria" w:hAnsi="Cambria" w:cs="Arial"/>
          <w:bCs/>
          <w:lang w:val="ru-RU"/>
        </w:rPr>
      </w:pPr>
      <w:r w:rsidRPr="00D17F87">
        <w:rPr>
          <w:rFonts w:ascii="Cambria" w:hAnsi="Cambria" w:cs="Arial"/>
          <w:bCs/>
          <w:strike/>
          <w:lang w:val="ru-RU"/>
        </w:rPr>
        <w:t>в неверных местах установки, например, два пальца могут выглядеть одинаково, но имеют разные свойства материала</w:t>
      </w:r>
      <w:r w:rsidRPr="00D15E24">
        <w:rPr>
          <w:rFonts w:ascii="Cambria" w:hAnsi="Cambria" w:cs="Arial"/>
          <w:bCs/>
          <w:lang w:val="ru-RU"/>
        </w:rPr>
        <w:t>;</w:t>
      </w:r>
    </w:p>
    <w:p w:rsidR="00D15E24" w:rsidRPr="00D15E24" w:rsidRDefault="00D15E24" w:rsidP="00D15E24">
      <w:pPr>
        <w:widowControl w:val="0"/>
        <w:numPr>
          <w:ilvl w:val="0"/>
          <w:numId w:val="8"/>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хранятся так, чтобы не допускать порчу, старение и загрязнение;</w:t>
      </w:r>
    </w:p>
    <w:p w:rsidR="00D15E24" w:rsidRPr="00D15E24" w:rsidRDefault="00D15E24" w:rsidP="00D15E24">
      <w:pPr>
        <w:widowControl w:val="0"/>
        <w:numPr>
          <w:ilvl w:val="0"/>
          <w:numId w:val="8"/>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чистятся и смазываются </w:t>
      </w:r>
      <w:proofErr w:type="gramStart"/>
      <w:r w:rsidRPr="00D15E24">
        <w:rPr>
          <w:rFonts w:ascii="Cambria" w:hAnsi="Cambria" w:cs="Arial"/>
          <w:bCs/>
          <w:lang w:val="ru-RU"/>
        </w:rPr>
        <w:t xml:space="preserve">перед установкой в устройство </w:t>
      </w:r>
      <w:r w:rsidRPr="005E5D0C">
        <w:rPr>
          <w:rFonts w:ascii="Cambria" w:hAnsi="Cambria" w:cs="Arial"/>
          <w:bCs/>
          <w:highlight w:val="yellow"/>
          <w:lang w:val="ru-RU"/>
        </w:rPr>
        <w:t>для развлечений</w:t>
      </w:r>
      <w:r w:rsidRPr="00D15E24">
        <w:rPr>
          <w:rFonts w:ascii="Cambria" w:hAnsi="Cambria" w:cs="Arial"/>
          <w:bCs/>
          <w:lang w:val="ru-RU"/>
        </w:rPr>
        <w:t xml:space="preserve"> в соответствии с требованиями</w:t>
      </w:r>
      <w:proofErr w:type="gramEnd"/>
      <w:r w:rsidRPr="00D15E24">
        <w:rPr>
          <w:rFonts w:ascii="Cambria" w:hAnsi="Cambria" w:cs="Arial"/>
          <w:bCs/>
          <w:lang w:val="ru-RU"/>
        </w:rPr>
        <w:t xml:space="preserve"> руководства;</w:t>
      </w:r>
    </w:p>
    <w:p w:rsidR="00D15E24" w:rsidRPr="00D15E24" w:rsidRDefault="00D15E24" w:rsidP="00D15E24">
      <w:pPr>
        <w:widowControl w:val="0"/>
        <w:numPr>
          <w:ilvl w:val="0"/>
          <w:numId w:val="8"/>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монтируются аккуратно, чтобы не допустить их повреждения, а именно:</w:t>
      </w:r>
    </w:p>
    <w:p w:rsidR="00D15E24" w:rsidRPr="009F1978" w:rsidRDefault="00D15E24" w:rsidP="00D15E24">
      <w:pPr>
        <w:pStyle w:val="afe"/>
        <w:widowControl w:val="0"/>
        <w:numPr>
          <w:ilvl w:val="0"/>
          <w:numId w:val="10"/>
        </w:numPr>
        <w:autoSpaceDE w:val="0"/>
        <w:autoSpaceDN w:val="0"/>
        <w:adjustRightInd w:val="0"/>
        <w:spacing w:after="240"/>
        <w:contextualSpacing w:val="0"/>
        <w:jc w:val="both"/>
        <w:rPr>
          <w:rFonts w:ascii="Cambria" w:hAnsi="Cambria" w:cs="Arial"/>
          <w:bCs/>
          <w:sz w:val="22"/>
          <w:szCs w:val="22"/>
          <w:lang w:val="ru-RU"/>
        </w:rPr>
      </w:pPr>
      <w:r w:rsidRPr="009F1978">
        <w:rPr>
          <w:rFonts w:ascii="Cambria" w:hAnsi="Cambria" w:cs="Arial"/>
          <w:bCs/>
          <w:sz w:val="22"/>
          <w:szCs w:val="22"/>
          <w:lang w:val="ru-RU"/>
        </w:rPr>
        <w:t xml:space="preserve">монтируются с использованием правильно применяемых и отрегулированных крепежных элементов, в соответствии с руководством (руководствами); </w:t>
      </w:r>
    </w:p>
    <w:p w:rsidR="00D15E24" w:rsidRPr="009F1978" w:rsidRDefault="00D15E24" w:rsidP="00D15E24">
      <w:pPr>
        <w:pStyle w:val="afe"/>
        <w:widowControl w:val="0"/>
        <w:numPr>
          <w:ilvl w:val="0"/>
          <w:numId w:val="10"/>
        </w:numPr>
        <w:autoSpaceDE w:val="0"/>
        <w:autoSpaceDN w:val="0"/>
        <w:adjustRightInd w:val="0"/>
        <w:spacing w:after="240"/>
        <w:contextualSpacing w:val="0"/>
        <w:jc w:val="both"/>
        <w:rPr>
          <w:rFonts w:ascii="Cambria" w:hAnsi="Cambria" w:cs="Arial"/>
          <w:bCs/>
          <w:sz w:val="22"/>
          <w:szCs w:val="22"/>
        </w:rPr>
      </w:pPr>
      <w:r w:rsidRPr="009F1978">
        <w:rPr>
          <w:rFonts w:ascii="Cambria" w:hAnsi="Cambria" w:cs="Arial"/>
          <w:bCs/>
          <w:sz w:val="22"/>
          <w:szCs w:val="22"/>
          <w:lang w:val="ru-RU"/>
        </w:rPr>
        <w:t>все пальцы должны быть снабжены вспомогательной системой фиксации (такой как предохранительные контргайки и шайбы, шплинты или корончатые гайки со шплинтами и т.п.), как указано в руководствах. Шплинты</w:t>
      </w:r>
      <w:r w:rsidRPr="009F1978">
        <w:rPr>
          <w:rFonts w:ascii="Cambria" w:hAnsi="Cambria" w:cs="Arial"/>
          <w:bCs/>
          <w:sz w:val="22"/>
          <w:szCs w:val="22"/>
        </w:rPr>
        <w:t xml:space="preserve"> </w:t>
      </w:r>
      <w:r w:rsidRPr="009F1978">
        <w:rPr>
          <w:rFonts w:ascii="Cambria" w:hAnsi="Cambria" w:cs="Arial"/>
          <w:bCs/>
          <w:sz w:val="22"/>
          <w:szCs w:val="22"/>
          <w:lang w:val="ru-RU"/>
        </w:rPr>
        <w:t>должны</w:t>
      </w:r>
      <w:r w:rsidRPr="009F1978">
        <w:rPr>
          <w:rFonts w:ascii="Cambria" w:hAnsi="Cambria" w:cs="Arial"/>
          <w:bCs/>
          <w:sz w:val="22"/>
          <w:szCs w:val="22"/>
        </w:rPr>
        <w:t xml:space="preserve"> </w:t>
      </w:r>
      <w:r w:rsidRPr="009F1978">
        <w:rPr>
          <w:rFonts w:ascii="Cambria" w:hAnsi="Cambria" w:cs="Arial"/>
          <w:bCs/>
          <w:sz w:val="22"/>
          <w:szCs w:val="22"/>
          <w:lang w:val="ru-RU"/>
        </w:rPr>
        <w:t>быть</w:t>
      </w:r>
      <w:r w:rsidRPr="009F1978">
        <w:rPr>
          <w:rFonts w:ascii="Cambria" w:hAnsi="Cambria" w:cs="Arial"/>
          <w:bCs/>
          <w:sz w:val="22"/>
          <w:szCs w:val="22"/>
        </w:rPr>
        <w:t xml:space="preserve"> </w:t>
      </w:r>
      <w:r w:rsidRPr="009F1978">
        <w:rPr>
          <w:rFonts w:ascii="Cambria" w:hAnsi="Cambria" w:cs="Arial"/>
          <w:bCs/>
          <w:sz w:val="22"/>
          <w:szCs w:val="22"/>
          <w:lang w:val="ru-RU"/>
        </w:rPr>
        <w:t>эффективно</w:t>
      </w:r>
      <w:r w:rsidRPr="009F1978">
        <w:rPr>
          <w:rFonts w:ascii="Cambria" w:hAnsi="Cambria" w:cs="Arial"/>
          <w:bCs/>
          <w:sz w:val="22"/>
          <w:szCs w:val="22"/>
        </w:rPr>
        <w:t xml:space="preserve"> </w:t>
      </w:r>
      <w:r w:rsidRPr="009F1978">
        <w:rPr>
          <w:rFonts w:ascii="Cambria" w:hAnsi="Cambria" w:cs="Arial"/>
          <w:bCs/>
          <w:sz w:val="22"/>
          <w:szCs w:val="22"/>
          <w:lang w:val="ru-RU"/>
        </w:rPr>
        <w:t>разведены</w:t>
      </w:r>
      <w:r w:rsidRPr="009F1978">
        <w:rPr>
          <w:rFonts w:ascii="Cambria" w:hAnsi="Cambria" w:cs="Arial"/>
          <w:bCs/>
          <w:sz w:val="22"/>
          <w:szCs w:val="22"/>
        </w:rPr>
        <w:t>;</w:t>
      </w:r>
    </w:p>
    <w:p w:rsidR="00D15E24" w:rsidRPr="009F1978" w:rsidRDefault="00D15E24" w:rsidP="00D15E24">
      <w:pPr>
        <w:pStyle w:val="afe"/>
        <w:widowControl w:val="0"/>
        <w:numPr>
          <w:ilvl w:val="0"/>
          <w:numId w:val="10"/>
        </w:numPr>
        <w:autoSpaceDE w:val="0"/>
        <w:autoSpaceDN w:val="0"/>
        <w:adjustRightInd w:val="0"/>
        <w:spacing w:after="240"/>
        <w:contextualSpacing w:val="0"/>
        <w:jc w:val="both"/>
        <w:rPr>
          <w:rFonts w:ascii="Cambria" w:hAnsi="Cambria" w:cs="Arial"/>
          <w:bCs/>
          <w:sz w:val="22"/>
          <w:szCs w:val="22"/>
          <w:lang w:val="ru-RU"/>
        </w:rPr>
      </w:pPr>
      <w:r w:rsidRPr="009F1978">
        <w:rPr>
          <w:rFonts w:ascii="Cambria" w:hAnsi="Cambria" w:cs="Arial"/>
          <w:bCs/>
          <w:sz w:val="22"/>
          <w:szCs w:val="22"/>
        </w:rPr>
        <w:t>R</w:t>
      </w:r>
      <w:r w:rsidRPr="009F1978">
        <w:rPr>
          <w:rFonts w:ascii="Cambria" w:hAnsi="Cambria" w:cs="Arial"/>
          <w:bCs/>
          <w:sz w:val="22"/>
          <w:szCs w:val="22"/>
          <w:lang w:val="ru-RU"/>
        </w:rPr>
        <w:t>-образные клипсы должны быть нужного размера, в хорошем состоянии</w:t>
      </w:r>
      <w:r w:rsidR="005E5D0C">
        <w:rPr>
          <w:rFonts w:ascii="Cambria" w:hAnsi="Cambria" w:cs="Arial"/>
          <w:bCs/>
          <w:sz w:val="22"/>
          <w:szCs w:val="22"/>
          <w:lang w:val="ru-RU"/>
        </w:rPr>
        <w:t xml:space="preserve">, </w:t>
      </w:r>
      <w:r w:rsidR="005E5D0C" w:rsidRPr="005E5D0C">
        <w:rPr>
          <w:rFonts w:ascii="Cambria" w:hAnsi="Cambria" w:cs="Arial"/>
          <w:bCs/>
          <w:sz w:val="22"/>
          <w:szCs w:val="22"/>
          <w:highlight w:val="yellow"/>
          <w:lang w:val="ru-RU"/>
        </w:rPr>
        <w:t>из правильного материала</w:t>
      </w:r>
      <w:r w:rsidRPr="009F1978">
        <w:rPr>
          <w:rFonts w:ascii="Cambria" w:hAnsi="Cambria" w:cs="Arial"/>
          <w:bCs/>
          <w:sz w:val="22"/>
          <w:szCs w:val="22"/>
          <w:lang w:val="ru-RU"/>
        </w:rPr>
        <w:t xml:space="preserve"> и правильно пригнаны;</w:t>
      </w:r>
    </w:p>
    <w:p w:rsidR="00D15E24" w:rsidRPr="009F1978" w:rsidRDefault="00D15E24" w:rsidP="00D15E24">
      <w:pPr>
        <w:pStyle w:val="afe"/>
        <w:widowControl w:val="0"/>
        <w:numPr>
          <w:ilvl w:val="0"/>
          <w:numId w:val="10"/>
        </w:numPr>
        <w:autoSpaceDE w:val="0"/>
        <w:autoSpaceDN w:val="0"/>
        <w:adjustRightInd w:val="0"/>
        <w:spacing w:after="240"/>
        <w:contextualSpacing w:val="0"/>
        <w:jc w:val="both"/>
        <w:rPr>
          <w:rFonts w:ascii="Cambria" w:hAnsi="Cambria" w:cs="Arial"/>
          <w:bCs/>
          <w:sz w:val="22"/>
          <w:szCs w:val="22"/>
          <w:lang w:val="ru-RU"/>
        </w:rPr>
      </w:pPr>
      <w:proofErr w:type="spellStart"/>
      <w:r w:rsidRPr="009F1978">
        <w:rPr>
          <w:rFonts w:ascii="Cambria" w:hAnsi="Cambria" w:cs="Arial"/>
          <w:bCs/>
          <w:sz w:val="22"/>
          <w:szCs w:val="22"/>
          <w:lang w:val="ru-RU"/>
        </w:rPr>
        <w:t>самоконтрящиеся</w:t>
      </w:r>
      <w:proofErr w:type="spellEnd"/>
      <w:r w:rsidRPr="009F1978">
        <w:rPr>
          <w:rFonts w:ascii="Cambria" w:hAnsi="Cambria" w:cs="Arial"/>
          <w:bCs/>
          <w:sz w:val="22"/>
          <w:szCs w:val="22"/>
          <w:lang w:val="ru-RU"/>
        </w:rPr>
        <w:t xml:space="preserve"> гайки не следует использовать </w:t>
      </w:r>
      <w:proofErr w:type="gramStart"/>
      <w:r w:rsidRPr="009F1978">
        <w:rPr>
          <w:rFonts w:ascii="Cambria" w:hAnsi="Cambria" w:cs="Arial"/>
          <w:bCs/>
          <w:sz w:val="22"/>
          <w:szCs w:val="22"/>
          <w:lang w:val="ru-RU"/>
        </w:rPr>
        <w:t>более максимального</w:t>
      </w:r>
      <w:proofErr w:type="gramEnd"/>
      <w:r w:rsidRPr="009F1978">
        <w:rPr>
          <w:rFonts w:ascii="Cambria" w:hAnsi="Cambria" w:cs="Arial"/>
          <w:bCs/>
          <w:sz w:val="22"/>
          <w:szCs w:val="22"/>
          <w:lang w:val="ru-RU"/>
        </w:rPr>
        <w:t xml:space="preserve"> числа раз, указанного в руководстве (руководствах);</w:t>
      </w:r>
    </w:p>
    <w:p w:rsidR="00D15E24" w:rsidRPr="009F1978" w:rsidRDefault="00D15E24" w:rsidP="00D15E24">
      <w:pPr>
        <w:pStyle w:val="afe"/>
        <w:widowControl w:val="0"/>
        <w:numPr>
          <w:ilvl w:val="0"/>
          <w:numId w:val="10"/>
        </w:numPr>
        <w:autoSpaceDE w:val="0"/>
        <w:autoSpaceDN w:val="0"/>
        <w:adjustRightInd w:val="0"/>
        <w:spacing w:after="240"/>
        <w:contextualSpacing w:val="0"/>
        <w:jc w:val="both"/>
        <w:rPr>
          <w:rFonts w:ascii="Cambria" w:hAnsi="Cambria" w:cs="Arial"/>
          <w:bCs/>
          <w:sz w:val="22"/>
          <w:szCs w:val="22"/>
        </w:rPr>
      </w:pPr>
      <w:r w:rsidRPr="009F1978">
        <w:rPr>
          <w:rFonts w:ascii="Cambria" w:hAnsi="Cambria" w:cs="Arial"/>
          <w:bCs/>
          <w:sz w:val="22"/>
          <w:szCs w:val="22"/>
          <w:lang w:val="ru-RU"/>
        </w:rPr>
        <w:t>особое внимание следует также уделить болтовым соединениям, используя моменты затяжки, размеры и классы болтов в соответствии с требованиями руководства (руководств). Динамометрические</w:t>
      </w:r>
      <w:r w:rsidRPr="009F1978">
        <w:rPr>
          <w:rFonts w:ascii="Cambria" w:hAnsi="Cambria" w:cs="Arial"/>
          <w:bCs/>
          <w:sz w:val="22"/>
          <w:szCs w:val="22"/>
        </w:rPr>
        <w:t xml:space="preserve"> </w:t>
      </w:r>
      <w:r w:rsidRPr="009F1978">
        <w:rPr>
          <w:rFonts w:ascii="Cambria" w:hAnsi="Cambria" w:cs="Arial"/>
          <w:bCs/>
          <w:sz w:val="22"/>
          <w:szCs w:val="22"/>
          <w:lang w:val="ru-RU"/>
        </w:rPr>
        <w:t>гаечные</w:t>
      </w:r>
      <w:r w:rsidRPr="009F1978">
        <w:rPr>
          <w:rFonts w:ascii="Cambria" w:hAnsi="Cambria" w:cs="Arial"/>
          <w:bCs/>
          <w:sz w:val="22"/>
          <w:szCs w:val="22"/>
        </w:rPr>
        <w:t xml:space="preserve"> </w:t>
      </w:r>
      <w:r w:rsidRPr="009F1978">
        <w:rPr>
          <w:rFonts w:ascii="Cambria" w:hAnsi="Cambria" w:cs="Arial"/>
          <w:bCs/>
          <w:sz w:val="22"/>
          <w:szCs w:val="22"/>
          <w:lang w:val="ru-RU"/>
        </w:rPr>
        <w:t>ключи</w:t>
      </w:r>
      <w:r w:rsidRPr="009F1978">
        <w:rPr>
          <w:rFonts w:ascii="Cambria" w:hAnsi="Cambria" w:cs="Arial"/>
          <w:bCs/>
          <w:sz w:val="22"/>
          <w:szCs w:val="22"/>
        </w:rPr>
        <w:t xml:space="preserve"> </w:t>
      </w:r>
      <w:r w:rsidRPr="009F1978">
        <w:rPr>
          <w:rFonts w:ascii="Cambria" w:hAnsi="Cambria" w:cs="Arial"/>
          <w:bCs/>
          <w:sz w:val="22"/>
          <w:szCs w:val="22"/>
          <w:lang w:val="ru-RU"/>
        </w:rPr>
        <w:t>должны</w:t>
      </w:r>
      <w:r w:rsidRPr="009F1978">
        <w:rPr>
          <w:rFonts w:ascii="Cambria" w:hAnsi="Cambria" w:cs="Arial"/>
          <w:bCs/>
          <w:sz w:val="22"/>
          <w:szCs w:val="22"/>
        </w:rPr>
        <w:t xml:space="preserve"> </w:t>
      </w:r>
      <w:r w:rsidRPr="009F1978">
        <w:rPr>
          <w:rFonts w:ascii="Cambria" w:hAnsi="Cambria" w:cs="Arial"/>
          <w:bCs/>
          <w:sz w:val="22"/>
          <w:szCs w:val="22"/>
          <w:lang w:val="ru-RU"/>
        </w:rPr>
        <w:t>применяться</w:t>
      </w:r>
      <w:r w:rsidRPr="009F1978">
        <w:rPr>
          <w:rFonts w:ascii="Cambria" w:hAnsi="Cambria" w:cs="Arial"/>
          <w:bCs/>
          <w:sz w:val="22"/>
          <w:szCs w:val="22"/>
        </w:rPr>
        <w:t xml:space="preserve"> в </w:t>
      </w:r>
      <w:r w:rsidRPr="009F1978">
        <w:rPr>
          <w:rFonts w:ascii="Cambria" w:hAnsi="Cambria" w:cs="Arial"/>
          <w:bCs/>
          <w:sz w:val="22"/>
          <w:szCs w:val="22"/>
          <w:lang w:val="ru-RU"/>
        </w:rPr>
        <w:t>соответствии</w:t>
      </w:r>
      <w:r w:rsidRPr="009F1978">
        <w:rPr>
          <w:rFonts w:ascii="Cambria" w:hAnsi="Cambria" w:cs="Arial"/>
          <w:bCs/>
          <w:sz w:val="22"/>
          <w:szCs w:val="22"/>
        </w:rPr>
        <w:t xml:space="preserve"> с </w:t>
      </w:r>
      <w:r w:rsidRPr="009F1978">
        <w:rPr>
          <w:rFonts w:ascii="Cambria" w:hAnsi="Cambria" w:cs="Arial"/>
          <w:bCs/>
          <w:sz w:val="22"/>
          <w:szCs w:val="22"/>
          <w:lang w:val="ru-RU"/>
        </w:rPr>
        <w:t>указаниями</w:t>
      </w:r>
      <w:r w:rsidRPr="009F1978">
        <w:rPr>
          <w:rFonts w:ascii="Cambria" w:hAnsi="Cambria" w:cs="Arial"/>
          <w:bCs/>
          <w:sz w:val="22"/>
          <w:szCs w:val="22"/>
        </w:rPr>
        <w:t>;</w:t>
      </w:r>
    </w:p>
    <w:p w:rsidR="00D15E24" w:rsidRPr="009F1978" w:rsidRDefault="00D15E24" w:rsidP="00D15E24">
      <w:pPr>
        <w:pStyle w:val="afe"/>
        <w:widowControl w:val="0"/>
        <w:numPr>
          <w:ilvl w:val="0"/>
          <w:numId w:val="10"/>
        </w:numPr>
        <w:autoSpaceDE w:val="0"/>
        <w:autoSpaceDN w:val="0"/>
        <w:adjustRightInd w:val="0"/>
        <w:spacing w:after="240"/>
        <w:contextualSpacing w:val="0"/>
        <w:jc w:val="both"/>
        <w:rPr>
          <w:rFonts w:ascii="Cambria" w:hAnsi="Cambria" w:cs="Arial"/>
          <w:bCs/>
          <w:sz w:val="22"/>
          <w:szCs w:val="22"/>
          <w:lang w:val="ru-RU"/>
        </w:rPr>
      </w:pPr>
      <w:r w:rsidRPr="009F1978">
        <w:rPr>
          <w:rFonts w:ascii="Cambria" w:hAnsi="Cambria" w:cs="Arial"/>
          <w:bCs/>
          <w:sz w:val="22"/>
          <w:szCs w:val="22"/>
          <w:lang w:val="ru-RU"/>
        </w:rPr>
        <w:lastRenderedPageBreak/>
        <w:t xml:space="preserve">компоненты, имеющие установленный срок службы должны быть проверены на предмет того, что их срок службы не истек, </w:t>
      </w:r>
      <w:proofErr w:type="gramStart"/>
      <w:r w:rsidRPr="009F1978">
        <w:rPr>
          <w:rFonts w:ascii="Cambria" w:hAnsi="Cambria" w:cs="Arial"/>
          <w:bCs/>
          <w:sz w:val="22"/>
          <w:szCs w:val="22"/>
          <w:lang w:val="ru-RU"/>
        </w:rPr>
        <w:t>проверены в соответствии с руководствами и при необходимости заменены</w:t>
      </w:r>
      <w:proofErr w:type="gramEnd"/>
      <w:r w:rsidRPr="009F1978">
        <w:rPr>
          <w:rFonts w:ascii="Cambria" w:hAnsi="Cambria" w:cs="Arial"/>
          <w:bCs/>
          <w:sz w:val="22"/>
          <w:szCs w:val="22"/>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При наличии повторяющихся, неожиданных или необычных повреждений компонентов, связанных с безопасностью, необходимо проинформировать изготовителя или проектировщика и проверяющий орган и получить их рекомендации. </w:t>
      </w:r>
      <w:r w:rsidRPr="00E94186">
        <w:rPr>
          <w:rFonts w:ascii="Cambria" w:hAnsi="Cambria" w:cs="Arial"/>
          <w:bCs/>
          <w:strike/>
          <w:highlight w:val="yellow"/>
          <w:lang w:val="ru-RU"/>
        </w:rPr>
        <w:t xml:space="preserve">Повреждение (отказ) должно быть </w:t>
      </w:r>
      <w:proofErr w:type="gramStart"/>
      <w:r w:rsidRPr="00E94186">
        <w:rPr>
          <w:rFonts w:ascii="Cambria" w:hAnsi="Cambria" w:cs="Arial"/>
          <w:bCs/>
          <w:strike/>
          <w:highlight w:val="yellow"/>
          <w:lang w:val="ru-RU"/>
        </w:rPr>
        <w:t>проанализировано проектировщиком/изготовителем/проверяющим органом и изготовитель должен</w:t>
      </w:r>
      <w:proofErr w:type="gramEnd"/>
      <w:r w:rsidRPr="00E94186">
        <w:rPr>
          <w:rFonts w:ascii="Cambria" w:hAnsi="Cambria" w:cs="Arial"/>
          <w:bCs/>
          <w:strike/>
          <w:highlight w:val="yellow"/>
          <w:lang w:val="ru-RU"/>
        </w:rPr>
        <w:t xml:space="preserve"> выпустить бюллетень по безопасности для известных администраторов (</w:t>
      </w:r>
      <w:proofErr w:type="spellStart"/>
      <w:r w:rsidRPr="00E94186">
        <w:rPr>
          <w:rFonts w:ascii="Cambria" w:hAnsi="Cambria" w:cs="Arial"/>
          <w:bCs/>
          <w:strike/>
          <w:highlight w:val="yellow"/>
          <w:lang w:val="ru-RU"/>
        </w:rPr>
        <w:t>эксплуатантов</w:t>
      </w:r>
      <w:proofErr w:type="spellEnd"/>
      <w:r w:rsidRPr="00E94186">
        <w:rPr>
          <w:rFonts w:ascii="Cambria" w:hAnsi="Cambria" w:cs="Arial"/>
          <w:bCs/>
          <w:strike/>
          <w:highlight w:val="yellow"/>
          <w:lang w:val="ru-RU"/>
        </w:rPr>
        <w:t>) данной модели аттракциона</w:t>
      </w:r>
      <w:r w:rsidRPr="00D15E24">
        <w:rPr>
          <w:rFonts w:ascii="Cambria" w:hAnsi="Cambria" w:cs="Arial"/>
          <w:bCs/>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При использовании грузоподъемного оборудования для монтажа элементов, следует соблюдать инструкции изготовителя, чтобы не применять ненадлежащие способы подъема, которые могут привести к повреждениям и последующему возникновению опасности при эксплуатации. </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Стальные проволочные канаты для возведения и демонтажа должны применяться в соответствии с</w:t>
      </w:r>
      <w:r w:rsidR="00E94186">
        <w:rPr>
          <w:rFonts w:ascii="Cambria" w:hAnsi="Cambria" w:cs="Arial"/>
          <w:bCs/>
          <w:lang w:val="ru-RU"/>
        </w:rPr>
        <w:t xml:space="preserve"> серией</w:t>
      </w:r>
      <w:r w:rsidRPr="00D15E24">
        <w:rPr>
          <w:rFonts w:ascii="Cambria" w:hAnsi="Cambria" w:cs="Arial"/>
          <w:bCs/>
          <w:lang w:val="ru-RU"/>
        </w:rPr>
        <w:t xml:space="preserve"> </w:t>
      </w:r>
      <w:r w:rsidRPr="009F1978">
        <w:rPr>
          <w:rFonts w:ascii="Cambria" w:hAnsi="Cambria" w:cs="Arial"/>
          <w:bCs/>
          <w:lang w:val="en-US"/>
        </w:rPr>
        <w:t>EN</w:t>
      </w:r>
      <w:r w:rsidRPr="00D15E24">
        <w:rPr>
          <w:rFonts w:ascii="Cambria" w:hAnsi="Cambria" w:cs="Arial"/>
          <w:bCs/>
          <w:lang w:val="ru-RU"/>
        </w:rPr>
        <w:t xml:space="preserve"> 12385. </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Канаты для возведения и демонтажа из синтетических волокон должны применяться в соответствии с </w:t>
      </w:r>
      <w:r w:rsidRPr="009F1978">
        <w:rPr>
          <w:rFonts w:ascii="Cambria" w:hAnsi="Cambria" w:cs="Arial"/>
          <w:bCs/>
          <w:lang w:val="en-US"/>
        </w:rPr>
        <w:t>ISO</w:t>
      </w:r>
      <w:r w:rsidRPr="00D15E24">
        <w:rPr>
          <w:rFonts w:ascii="Cambria" w:hAnsi="Cambria" w:cs="Arial"/>
          <w:bCs/>
          <w:lang w:val="ru-RU"/>
        </w:rPr>
        <w:t xml:space="preserve"> 2307 и/или </w:t>
      </w:r>
      <w:r w:rsidRPr="009F1978">
        <w:rPr>
          <w:rFonts w:ascii="Cambria" w:hAnsi="Cambria" w:cs="Arial"/>
          <w:bCs/>
          <w:lang w:val="en-US"/>
        </w:rPr>
        <w:t>ISO</w:t>
      </w:r>
      <w:r w:rsidRPr="00D15E24">
        <w:rPr>
          <w:rFonts w:ascii="Cambria" w:hAnsi="Cambria" w:cs="Arial"/>
          <w:bCs/>
          <w:lang w:val="ru-RU"/>
        </w:rPr>
        <w:t xml:space="preserve"> 9554.</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sz w:val="20"/>
          <w:szCs w:val="20"/>
          <w:lang w:val="ru-RU"/>
        </w:rPr>
        <w:t xml:space="preserve">ПРИМЕЧАНИЕ: Грузоподъемное оборудование, являющееся или не являющееся неотъемлемой частью устройства </w:t>
      </w:r>
      <w:r w:rsidRPr="00E94186">
        <w:rPr>
          <w:rFonts w:ascii="Cambria" w:hAnsi="Cambria" w:cs="Arial"/>
          <w:bCs/>
          <w:sz w:val="20"/>
          <w:szCs w:val="20"/>
          <w:highlight w:val="yellow"/>
          <w:lang w:val="ru-RU"/>
        </w:rPr>
        <w:t>для развлечений</w:t>
      </w:r>
      <w:r w:rsidRPr="00D15E24">
        <w:rPr>
          <w:rFonts w:ascii="Cambria" w:hAnsi="Cambria" w:cs="Arial"/>
          <w:bCs/>
          <w:sz w:val="20"/>
          <w:szCs w:val="20"/>
          <w:lang w:val="ru-RU"/>
        </w:rPr>
        <w:t>, а также в зависимости от его функции может попадать под специальные местные нормативные требования, в том числе по проверке и испытаниям</w:t>
      </w:r>
      <w:r w:rsidRPr="00D15E24">
        <w:rPr>
          <w:rFonts w:ascii="Cambria" w:hAnsi="Cambria" w:cs="Arial"/>
          <w:bCs/>
          <w:lang w:val="ru-RU"/>
        </w:rPr>
        <w:t xml:space="preserve">. </w:t>
      </w:r>
    </w:p>
    <w:p w:rsidR="00D15E24" w:rsidRPr="00D15E24" w:rsidRDefault="00D15E24" w:rsidP="00D15E24">
      <w:pPr>
        <w:widowControl w:val="0"/>
        <w:autoSpaceDE w:val="0"/>
        <w:autoSpaceDN w:val="0"/>
        <w:adjustRightInd w:val="0"/>
        <w:spacing w:line="240" w:lineRule="auto"/>
        <w:rPr>
          <w:rFonts w:ascii="Cambria" w:hAnsi="Cambria" w:cs="Arial"/>
          <w:color w:val="0070C0"/>
          <w:lang w:val="ru-RU"/>
        </w:rPr>
      </w:pPr>
    </w:p>
    <w:p w:rsidR="00D15E24" w:rsidRPr="00D15E24" w:rsidRDefault="00D15E24" w:rsidP="00D15E24">
      <w:pPr>
        <w:widowControl w:val="0"/>
        <w:autoSpaceDE w:val="0"/>
        <w:autoSpaceDN w:val="0"/>
        <w:adjustRightInd w:val="0"/>
        <w:spacing w:line="240" w:lineRule="auto"/>
        <w:ind w:right="57"/>
        <w:rPr>
          <w:rFonts w:ascii="Cambria" w:hAnsi="Cambria" w:cs="Arial"/>
          <w:b/>
          <w:bCs/>
          <w:lang w:val="ru-RU"/>
        </w:rPr>
      </w:pPr>
      <w:r w:rsidRPr="00D15E24">
        <w:rPr>
          <w:rFonts w:ascii="Cambria" w:hAnsi="Cambria" w:cs="Arial"/>
          <w:b/>
          <w:lang w:val="ru-RU"/>
        </w:rPr>
        <w:t>4.3.4.</w:t>
      </w:r>
      <w:r w:rsidR="00E94186">
        <w:rPr>
          <w:rFonts w:ascii="Cambria" w:hAnsi="Cambria" w:cs="Arial"/>
          <w:b/>
          <w:lang w:val="ru-RU"/>
        </w:rPr>
        <w:t>3</w:t>
      </w:r>
      <w:r w:rsidRPr="00D15E24">
        <w:rPr>
          <w:rFonts w:ascii="Cambria" w:hAnsi="Cambria" w:cs="Arial"/>
          <w:b/>
          <w:lang w:val="ru-RU"/>
        </w:rPr>
        <w:t xml:space="preserve"> </w:t>
      </w:r>
      <w:r w:rsidRPr="00D15E24">
        <w:rPr>
          <w:rFonts w:ascii="Cambria" w:hAnsi="Cambria" w:cs="Arial"/>
          <w:b/>
          <w:bCs/>
          <w:lang w:val="ru-RU"/>
        </w:rPr>
        <w:t>Гидравлическое и пневматическое оборудование</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Администратор должен проследить за тем, чтобы системы, находящиеся под давлением, эксплуатировались в пределах параметров, указанных в руководстве (руководствах), передаваемом изготовителем при поставке.</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Система, работающая под давлением, также должна быть проверена в соответствии с письменной процедурой проверки. </w:t>
      </w:r>
    </w:p>
    <w:p w:rsidR="00D15E24" w:rsidRDefault="00D15E24" w:rsidP="00E94186">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Утечки должны быть сведены к минимуму, и по возможности </w:t>
      </w:r>
      <w:proofErr w:type="gramStart"/>
      <w:r w:rsidRPr="00D15E24">
        <w:rPr>
          <w:rFonts w:ascii="Cambria" w:hAnsi="Cambria" w:cs="Arial"/>
          <w:bCs/>
          <w:lang w:val="ru-RU"/>
        </w:rPr>
        <w:t>остановлены и не должны</w:t>
      </w:r>
      <w:proofErr w:type="gramEnd"/>
      <w:r w:rsidRPr="00D15E24">
        <w:rPr>
          <w:rFonts w:ascii="Cambria" w:hAnsi="Cambria" w:cs="Arial"/>
          <w:bCs/>
          <w:lang w:val="ru-RU"/>
        </w:rPr>
        <w:t xml:space="preserve"> создавать рисков. Дальнейшую информацию см. в</w:t>
      </w:r>
      <w:r w:rsidR="00E94186" w:rsidRPr="00E4059E">
        <w:rPr>
          <w:rFonts w:ascii="Cambria" w:hAnsi="Cambria" w:cs="Arial"/>
          <w:bCs/>
          <w:lang w:val="ru-RU"/>
        </w:rPr>
        <w:t xml:space="preserve"> </w:t>
      </w:r>
      <w:r w:rsidRPr="00B32000">
        <w:rPr>
          <w:rFonts w:ascii="Cambria" w:hAnsi="Cambria" w:cs="Arial"/>
          <w:bCs/>
          <w:lang w:val="en-US"/>
        </w:rPr>
        <w:t>ISO</w:t>
      </w:r>
      <w:r w:rsidRPr="00D15E24">
        <w:rPr>
          <w:rFonts w:ascii="Cambria" w:hAnsi="Cambria" w:cs="Arial"/>
          <w:bCs/>
          <w:lang w:val="ru-RU"/>
        </w:rPr>
        <w:t xml:space="preserve"> 4413 и</w:t>
      </w:r>
      <w:r w:rsidR="00E94186" w:rsidRPr="00E4059E">
        <w:rPr>
          <w:rFonts w:ascii="Cambria" w:hAnsi="Cambria" w:cs="Arial"/>
          <w:bCs/>
          <w:lang w:val="ru-RU"/>
        </w:rPr>
        <w:t xml:space="preserve"> </w:t>
      </w:r>
      <w:r w:rsidRPr="00B32000">
        <w:rPr>
          <w:rFonts w:ascii="Cambria" w:hAnsi="Cambria" w:cs="Arial"/>
          <w:bCs/>
          <w:lang w:val="en-US"/>
        </w:rPr>
        <w:t>ISO</w:t>
      </w:r>
      <w:r w:rsidRPr="00D15E24">
        <w:rPr>
          <w:rFonts w:ascii="Cambria" w:hAnsi="Cambria" w:cs="Arial"/>
          <w:bCs/>
          <w:lang w:val="ru-RU"/>
        </w:rPr>
        <w:t xml:space="preserve"> 4414.</w:t>
      </w:r>
    </w:p>
    <w:p w:rsidR="00E94186" w:rsidRPr="00E94186" w:rsidRDefault="00E94186" w:rsidP="00E94186">
      <w:pPr>
        <w:widowControl w:val="0"/>
        <w:autoSpaceDE w:val="0"/>
        <w:autoSpaceDN w:val="0"/>
        <w:adjustRightInd w:val="0"/>
        <w:spacing w:line="240" w:lineRule="auto"/>
        <w:jc w:val="both"/>
        <w:rPr>
          <w:rFonts w:ascii="Cambria" w:hAnsi="Cambria" w:cs="Arial"/>
          <w:lang w:val="ru-RU"/>
        </w:rPr>
      </w:pPr>
      <w:r w:rsidRPr="00E94186">
        <w:rPr>
          <w:rFonts w:ascii="Cambria" w:hAnsi="Cambria" w:cs="Arial"/>
          <w:bCs/>
          <w:highlight w:val="yellow"/>
          <w:lang w:val="ru-RU"/>
        </w:rPr>
        <w:t xml:space="preserve">Оборудование, подлежащее соответствию Директиве по оборудованию высокого давления или другому национальному применимому законодательству, должно отвечать этим требованиям. Можно использовать соответствие серии </w:t>
      </w:r>
      <w:r w:rsidRPr="00E94186">
        <w:rPr>
          <w:rFonts w:ascii="Cambria" w:hAnsi="Cambria" w:cs="Arial"/>
          <w:bCs/>
          <w:highlight w:val="yellow"/>
          <w:lang w:val="en-US"/>
        </w:rPr>
        <w:t>EN</w:t>
      </w:r>
      <w:r w:rsidRPr="00E94186">
        <w:rPr>
          <w:rFonts w:ascii="Cambria" w:hAnsi="Cambria" w:cs="Arial"/>
          <w:bCs/>
          <w:highlight w:val="yellow"/>
          <w:lang w:val="ru-RU"/>
        </w:rPr>
        <w:t xml:space="preserve"> 13445, чтобы показать соответствие Директиве по оборудованию высокого давления.</w:t>
      </w:r>
      <w:r>
        <w:rPr>
          <w:rFonts w:ascii="Cambria" w:hAnsi="Cambria" w:cs="Arial"/>
          <w:bCs/>
          <w:lang w:val="ru-RU"/>
        </w:rPr>
        <w:t xml:space="preserve"> </w:t>
      </w:r>
    </w:p>
    <w:p w:rsidR="00D15E24" w:rsidRPr="00D15E24" w:rsidRDefault="00D15E24" w:rsidP="00D15E24">
      <w:pPr>
        <w:widowControl w:val="0"/>
        <w:autoSpaceDE w:val="0"/>
        <w:autoSpaceDN w:val="0"/>
        <w:adjustRightInd w:val="0"/>
        <w:spacing w:line="240" w:lineRule="auto"/>
        <w:rPr>
          <w:rFonts w:ascii="Cambria" w:hAnsi="Cambria" w:cs="Arial"/>
          <w:lang w:val="ru-RU"/>
        </w:rPr>
      </w:pPr>
      <w:r w:rsidRPr="00D15E24">
        <w:rPr>
          <w:rFonts w:ascii="Cambria" w:hAnsi="Cambria" w:cs="Arial"/>
          <w:b/>
          <w:lang w:val="ru-RU"/>
        </w:rPr>
        <w:t>4.3.4.</w:t>
      </w:r>
      <w:r w:rsidR="00E94186">
        <w:rPr>
          <w:rFonts w:ascii="Cambria" w:hAnsi="Cambria" w:cs="Arial"/>
          <w:b/>
          <w:lang w:val="ru-RU"/>
        </w:rPr>
        <w:t>4</w:t>
      </w:r>
      <w:r w:rsidRPr="00D15E24">
        <w:rPr>
          <w:rFonts w:ascii="Cambria" w:hAnsi="Cambria" w:cs="Arial"/>
          <w:b/>
          <w:bCs/>
          <w:lang w:val="ru-RU"/>
        </w:rPr>
        <w:t xml:space="preserve"> Электрическое оборудование</w:t>
      </w:r>
    </w:p>
    <w:p w:rsidR="00D15E24" w:rsidRPr="00D15E24" w:rsidRDefault="00D15E24" w:rsidP="00D15E24">
      <w:pPr>
        <w:widowControl w:val="0"/>
        <w:autoSpaceDE w:val="0"/>
        <w:autoSpaceDN w:val="0"/>
        <w:adjustRightInd w:val="0"/>
        <w:spacing w:line="240" w:lineRule="auto"/>
        <w:jc w:val="both"/>
        <w:rPr>
          <w:rFonts w:ascii="Cambria" w:hAnsi="Cambria" w:cs="Arial"/>
          <w:b/>
          <w:lang w:val="ru-RU"/>
        </w:rPr>
      </w:pPr>
      <w:r w:rsidRPr="00D15E24">
        <w:rPr>
          <w:rFonts w:ascii="Cambria" w:hAnsi="Cambria" w:cs="Arial"/>
          <w:b/>
          <w:lang w:val="ru-RU"/>
        </w:rPr>
        <w:t>4.3.4.</w:t>
      </w:r>
      <w:r w:rsidR="00BD5639">
        <w:rPr>
          <w:rFonts w:ascii="Cambria" w:hAnsi="Cambria" w:cs="Arial"/>
          <w:b/>
          <w:lang w:val="ru-RU"/>
        </w:rPr>
        <w:t>4</w:t>
      </w:r>
      <w:r w:rsidRPr="00D15E24">
        <w:rPr>
          <w:rFonts w:ascii="Cambria" w:hAnsi="Cambria" w:cs="Arial"/>
          <w:b/>
          <w:lang w:val="ru-RU"/>
        </w:rPr>
        <w:t xml:space="preserve">.1 </w:t>
      </w:r>
      <w:r w:rsidR="00BD5639">
        <w:rPr>
          <w:rFonts w:ascii="Cambria" w:hAnsi="Cambria" w:cs="Arial"/>
          <w:b/>
          <w:lang w:val="ru-RU"/>
        </w:rPr>
        <w:t>О</w:t>
      </w:r>
      <w:r w:rsidR="00BD5639" w:rsidRPr="00D15E24">
        <w:rPr>
          <w:rFonts w:ascii="Cambria" w:hAnsi="Cambria" w:cs="Arial"/>
          <w:b/>
          <w:lang w:val="ru-RU"/>
        </w:rPr>
        <w:t xml:space="preserve">тключение и </w:t>
      </w:r>
      <w:r w:rsidR="00BD5639">
        <w:rPr>
          <w:rFonts w:ascii="Cambria" w:hAnsi="Cambria" w:cs="Arial"/>
          <w:b/>
          <w:lang w:val="ru-RU"/>
        </w:rPr>
        <w:t>д</w:t>
      </w:r>
      <w:r w:rsidRPr="00D15E24">
        <w:rPr>
          <w:rFonts w:ascii="Cambria" w:hAnsi="Cambria" w:cs="Arial"/>
          <w:b/>
          <w:lang w:val="ru-RU"/>
        </w:rPr>
        <w:t xml:space="preserve">оступ </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lang w:val="ru-RU"/>
        </w:rPr>
        <w:t xml:space="preserve">Все электрические шкафы или кожухи должны надлежащим образом запираться, чтобы исключить доступ посторонних лиц. </w:t>
      </w:r>
      <w:r w:rsidRPr="00D15E24">
        <w:rPr>
          <w:rFonts w:ascii="Cambria" w:hAnsi="Cambria" w:cs="Arial"/>
          <w:color w:val="000000"/>
          <w:lang w:val="ru-RU"/>
        </w:rPr>
        <w:t xml:space="preserve"> </w:t>
      </w:r>
    </w:p>
    <w:p w:rsidR="00D15E24" w:rsidRPr="00D15E24" w:rsidRDefault="00D15E24" w:rsidP="00D15E24">
      <w:pPr>
        <w:spacing w:line="240" w:lineRule="auto"/>
        <w:jc w:val="both"/>
        <w:rPr>
          <w:rFonts w:ascii="Cambria" w:hAnsi="Cambria" w:cs="Arial"/>
          <w:bCs/>
          <w:lang w:val="ru-RU"/>
        </w:rPr>
      </w:pPr>
      <w:r w:rsidRPr="00D15E24">
        <w:rPr>
          <w:rFonts w:ascii="Cambria" w:hAnsi="Cambria" w:cs="Arial"/>
          <w:bCs/>
          <w:lang w:val="ru-RU"/>
        </w:rPr>
        <w:t xml:space="preserve">В устройствах </w:t>
      </w:r>
      <w:r w:rsidRPr="00BD5639">
        <w:rPr>
          <w:rFonts w:ascii="Cambria" w:hAnsi="Cambria" w:cs="Arial"/>
          <w:bCs/>
          <w:highlight w:val="yellow"/>
          <w:lang w:val="ru-RU"/>
        </w:rPr>
        <w:t>для развлечений</w:t>
      </w:r>
      <w:r w:rsidRPr="00D15E24">
        <w:rPr>
          <w:rFonts w:ascii="Cambria" w:hAnsi="Cambria" w:cs="Arial"/>
          <w:bCs/>
          <w:lang w:val="ru-RU"/>
        </w:rPr>
        <w:t xml:space="preserve"> должны быть предусмотрены средства для отключения (разъединения) источника питания от всех проводников, находящихся под напряжением, и средства, позволяющие заблокировать его в положении «выключено» (отключено) (например, при помощи замка). </w:t>
      </w:r>
      <w:r w:rsidR="00D17F87" w:rsidRPr="00D17F87">
        <w:rPr>
          <w:rFonts w:ascii="Cambria" w:hAnsi="Cambria" w:cs="Arial"/>
          <w:bCs/>
          <w:highlight w:val="magenta"/>
          <w:lang w:val="ru-RU"/>
        </w:rPr>
        <w:t xml:space="preserve">Приемлемые </w:t>
      </w:r>
      <w:r w:rsidRPr="00D17F87">
        <w:rPr>
          <w:rFonts w:ascii="Cambria" w:hAnsi="Cambria" w:cs="Arial"/>
          <w:bCs/>
          <w:strike/>
          <w:highlight w:val="magenta"/>
          <w:lang w:val="ru-RU"/>
        </w:rPr>
        <w:t>Подходящие</w:t>
      </w:r>
      <w:r w:rsidRPr="00D15E24">
        <w:rPr>
          <w:rFonts w:ascii="Cambria" w:hAnsi="Cambria" w:cs="Arial"/>
          <w:bCs/>
          <w:lang w:val="ru-RU"/>
        </w:rPr>
        <w:t xml:space="preserve"> устройства для отключения перечислены в</w:t>
      </w:r>
      <w:r w:rsidR="00BD5639" w:rsidRPr="00C7041B">
        <w:rPr>
          <w:rFonts w:ascii="Cambria" w:hAnsi="Cambria" w:cs="Arial"/>
          <w:bCs/>
          <w:highlight w:val="yellow"/>
          <w:lang w:val="ru-RU"/>
        </w:rPr>
        <w:t xml:space="preserve"> </w:t>
      </w:r>
      <w:r w:rsidRPr="00D17F87">
        <w:rPr>
          <w:rFonts w:ascii="Cambria" w:hAnsi="Cambria" w:cs="Arial"/>
          <w:bCs/>
          <w:highlight w:val="yellow"/>
          <w:lang w:val="en-US"/>
        </w:rPr>
        <w:t>IEC</w:t>
      </w:r>
      <w:r w:rsidRPr="00D15E24">
        <w:rPr>
          <w:rFonts w:ascii="Cambria" w:hAnsi="Cambria" w:cs="Arial"/>
          <w:bCs/>
          <w:lang w:val="ru-RU"/>
        </w:rPr>
        <w:t xml:space="preserve"> 60204-1.</w:t>
      </w:r>
    </w:p>
    <w:p w:rsidR="00F24C10" w:rsidRDefault="00C7041B" w:rsidP="00F24C10">
      <w:pPr>
        <w:spacing w:line="240" w:lineRule="auto"/>
        <w:jc w:val="both"/>
        <w:rPr>
          <w:rFonts w:ascii="Cambria" w:hAnsi="Cambria" w:cs="Arial"/>
          <w:bCs/>
          <w:lang w:val="ru-RU"/>
        </w:rPr>
      </w:pPr>
      <w:r w:rsidRPr="00F24C10">
        <w:rPr>
          <w:rFonts w:ascii="Cambria" w:hAnsi="Cambria" w:cs="Arial"/>
          <w:bCs/>
          <w:highlight w:val="yellow"/>
          <w:lang w:val="ru-RU"/>
        </w:rPr>
        <w:lastRenderedPageBreak/>
        <w:t xml:space="preserve">Когда устройство разъединения используется для  того, чтобы </w:t>
      </w:r>
      <w:r w:rsidR="00F24C10" w:rsidRPr="00F24C10">
        <w:rPr>
          <w:rFonts w:ascii="Cambria" w:hAnsi="Cambria" w:cs="Arial"/>
          <w:bCs/>
          <w:highlight w:val="yellow"/>
          <w:lang w:val="ru-RU"/>
        </w:rPr>
        <w:t xml:space="preserve">достичь </w:t>
      </w:r>
      <w:r w:rsidRPr="00F24C10">
        <w:rPr>
          <w:rFonts w:ascii="Cambria" w:hAnsi="Cambria" w:cs="Arial"/>
          <w:bCs/>
          <w:highlight w:val="yellow"/>
          <w:lang w:val="ru-RU"/>
        </w:rPr>
        <w:t>отключ</w:t>
      </w:r>
      <w:r w:rsidR="00F24C10" w:rsidRPr="00F24C10">
        <w:rPr>
          <w:rFonts w:ascii="Cambria" w:hAnsi="Cambria" w:cs="Arial"/>
          <w:bCs/>
          <w:highlight w:val="yellow"/>
          <w:lang w:val="ru-RU"/>
        </w:rPr>
        <w:t>ения</w:t>
      </w:r>
      <w:r w:rsidRPr="00F24C10">
        <w:rPr>
          <w:rFonts w:ascii="Cambria" w:hAnsi="Cambria" w:cs="Arial"/>
          <w:bCs/>
          <w:highlight w:val="yellow"/>
          <w:lang w:val="ru-RU"/>
        </w:rPr>
        <w:t>, то оно должно быть обеспечено средствами, позволяющими заблокировать е</w:t>
      </w:r>
      <w:r w:rsidR="00F24C10" w:rsidRPr="00F24C10">
        <w:rPr>
          <w:rFonts w:ascii="Cambria" w:hAnsi="Cambria" w:cs="Arial"/>
          <w:bCs/>
          <w:highlight w:val="yellow"/>
          <w:lang w:val="ru-RU"/>
        </w:rPr>
        <w:t>го</w:t>
      </w:r>
      <w:r w:rsidRPr="00F24C10">
        <w:rPr>
          <w:rFonts w:ascii="Cambria" w:hAnsi="Cambria" w:cs="Arial"/>
          <w:bCs/>
          <w:highlight w:val="yellow"/>
          <w:lang w:val="ru-RU"/>
        </w:rPr>
        <w:t xml:space="preserve"> в положении </w:t>
      </w:r>
      <w:r w:rsidR="00F24C10" w:rsidRPr="00F24C10">
        <w:rPr>
          <w:rFonts w:ascii="Cambria" w:hAnsi="Cambria" w:cs="Arial"/>
          <w:bCs/>
          <w:highlight w:val="yellow"/>
          <w:lang w:val="ru-RU"/>
        </w:rPr>
        <w:t>«выключено» (отключено) (например, при помощи замка)</w:t>
      </w:r>
      <w:r w:rsidR="00F24C10">
        <w:rPr>
          <w:rFonts w:ascii="Cambria" w:hAnsi="Cambria" w:cs="Arial"/>
          <w:bCs/>
          <w:lang w:val="ru-RU"/>
        </w:rPr>
        <w:t>.</w:t>
      </w:r>
    </w:p>
    <w:p w:rsidR="00D15E24" w:rsidRPr="00D15E24" w:rsidRDefault="00D15E24" w:rsidP="00F24C10">
      <w:pPr>
        <w:spacing w:line="240" w:lineRule="auto"/>
        <w:jc w:val="both"/>
        <w:rPr>
          <w:rFonts w:ascii="Cambria" w:hAnsi="Cambria" w:cs="Arial"/>
          <w:bCs/>
          <w:lang w:val="ru-RU"/>
        </w:rPr>
      </w:pPr>
      <w:r w:rsidRPr="00D15E24">
        <w:rPr>
          <w:rFonts w:ascii="Cambria" w:hAnsi="Cambria" w:cs="Arial"/>
          <w:bCs/>
          <w:lang w:val="ru-RU"/>
        </w:rPr>
        <w:t xml:space="preserve">Устройства, используемые для отключения, должны иметь видимый зазор или индикатор положения, который соответствует </w:t>
      </w:r>
      <w:r w:rsidRPr="00D17F87">
        <w:rPr>
          <w:rFonts w:ascii="Cambria" w:hAnsi="Cambria" w:cs="Arial"/>
          <w:bCs/>
          <w:highlight w:val="yellow"/>
          <w:lang w:val="en-US"/>
        </w:rPr>
        <w:t>IEC</w:t>
      </w:r>
      <w:r w:rsidRPr="00F24C10">
        <w:rPr>
          <w:rFonts w:ascii="Cambria" w:hAnsi="Cambria" w:cs="Arial"/>
          <w:bCs/>
          <w:strike/>
          <w:lang w:val="ru-RU"/>
        </w:rPr>
        <w:t xml:space="preserve"> </w:t>
      </w:r>
      <w:r w:rsidRPr="00D15E24">
        <w:rPr>
          <w:rFonts w:ascii="Cambria" w:hAnsi="Cambria" w:cs="Arial"/>
          <w:bCs/>
          <w:lang w:val="ru-RU"/>
        </w:rPr>
        <w:t xml:space="preserve">60947-3.    </w:t>
      </w:r>
    </w:p>
    <w:p w:rsidR="00D15E24" w:rsidRPr="00D15E24" w:rsidRDefault="00D15E24" w:rsidP="00D15E24">
      <w:pPr>
        <w:widowControl w:val="0"/>
        <w:autoSpaceDE w:val="0"/>
        <w:autoSpaceDN w:val="0"/>
        <w:adjustRightInd w:val="0"/>
        <w:spacing w:line="240" w:lineRule="auto"/>
        <w:jc w:val="both"/>
        <w:rPr>
          <w:rFonts w:ascii="Cambria" w:hAnsi="Cambria" w:cs="Arial"/>
          <w:b/>
          <w:lang w:val="ru-RU"/>
        </w:rPr>
      </w:pPr>
      <w:r w:rsidRPr="00D15E24">
        <w:rPr>
          <w:rFonts w:ascii="Cambria" w:hAnsi="Cambria" w:cs="Arial"/>
          <w:b/>
          <w:lang w:val="ru-RU"/>
        </w:rPr>
        <w:t>4.3.4.</w:t>
      </w:r>
      <w:r w:rsidR="008A37DC">
        <w:rPr>
          <w:rFonts w:ascii="Cambria" w:hAnsi="Cambria" w:cs="Arial"/>
          <w:b/>
          <w:lang w:val="ru-RU"/>
        </w:rPr>
        <w:t>4</w:t>
      </w:r>
      <w:r w:rsidRPr="00D15E24">
        <w:rPr>
          <w:rFonts w:ascii="Cambria" w:hAnsi="Cambria" w:cs="Arial"/>
          <w:b/>
          <w:lang w:val="ru-RU"/>
        </w:rPr>
        <w:t>.2 Проверка</w:t>
      </w:r>
    </w:p>
    <w:p w:rsidR="00D15E24" w:rsidRPr="00D17F87" w:rsidRDefault="00D15E24" w:rsidP="00D15E24">
      <w:pPr>
        <w:spacing w:line="240" w:lineRule="auto"/>
        <w:jc w:val="both"/>
        <w:rPr>
          <w:rFonts w:ascii="Cambria" w:hAnsi="Cambria" w:cs="Arial"/>
          <w:bCs/>
          <w:lang w:val="ru-RU"/>
        </w:rPr>
      </w:pPr>
      <w:r w:rsidRPr="00D17F87">
        <w:rPr>
          <w:rFonts w:ascii="Cambria" w:hAnsi="Cambria" w:cs="Arial"/>
          <w:bCs/>
          <w:highlight w:val="yellow"/>
          <w:lang w:val="ru-RU"/>
        </w:rPr>
        <w:t xml:space="preserve">Проверка и испытания всего электрического оборудования должны выполняться в соответствии с </w:t>
      </w:r>
      <w:r w:rsidRPr="00D17F87">
        <w:rPr>
          <w:rFonts w:ascii="Cambria" w:hAnsi="Cambria" w:cs="Arial"/>
          <w:bCs/>
          <w:highlight w:val="yellow"/>
          <w:lang w:val="en-US"/>
        </w:rPr>
        <w:t>ISO</w:t>
      </w:r>
      <w:r w:rsidRPr="00D17F87">
        <w:rPr>
          <w:rFonts w:ascii="Cambria" w:hAnsi="Cambria" w:cs="Arial"/>
          <w:bCs/>
          <w:highlight w:val="yellow"/>
          <w:lang w:val="ru-RU"/>
        </w:rPr>
        <w:t xml:space="preserve"> 17842-3</w:t>
      </w:r>
      <w:r w:rsidRPr="00D17F87">
        <w:rPr>
          <w:rFonts w:ascii="Cambria" w:hAnsi="Cambria" w:cs="Arial"/>
          <w:bCs/>
          <w:lang w:val="ru-RU"/>
        </w:rPr>
        <w:t>.</w:t>
      </w:r>
    </w:p>
    <w:p w:rsidR="00D15E24" w:rsidRPr="00D15E24" w:rsidRDefault="00D15E24" w:rsidP="00D15E24">
      <w:pPr>
        <w:widowControl w:val="0"/>
        <w:autoSpaceDE w:val="0"/>
        <w:autoSpaceDN w:val="0"/>
        <w:adjustRightInd w:val="0"/>
        <w:spacing w:line="240" w:lineRule="auto"/>
        <w:rPr>
          <w:rFonts w:ascii="Cambria" w:hAnsi="Cambria" w:cs="Arial"/>
          <w:b/>
          <w:lang w:val="ru-RU"/>
        </w:rPr>
      </w:pPr>
      <w:r w:rsidRPr="00D15E24">
        <w:rPr>
          <w:rFonts w:ascii="Cambria" w:hAnsi="Cambria" w:cs="Arial"/>
          <w:b/>
          <w:lang w:val="ru-RU"/>
        </w:rPr>
        <w:t>4.3.4.</w:t>
      </w:r>
      <w:r w:rsidR="008A37DC">
        <w:rPr>
          <w:rFonts w:ascii="Cambria" w:hAnsi="Cambria" w:cs="Arial"/>
          <w:b/>
          <w:lang w:val="ru-RU"/>
        </w:rPr>
        <w:t>4</w:t>
      </w:r>
      <w:r w:rsidRPr="00D15E24">
        <w:rPr>
          <w:rFonts w:ascii="Cambria" w:hAnsi="Cambria" w:cs="Arial"/>
          <w:b/>
          <w:lang w:val="ru-RU"/>
        </w:rPr>
        <w:t xml:space="preserve">.3 Органы </w:t>
      </w:r>
      <w:r w:rsidRPr="00D15E24">
        <w:rPr>
          <w:rFonts w:ascii="Cambria" w:hAnsi="Cambria" w:cs="Arial"/>
          <w:b/>
          <w:bCs/>
          <w:lang w:val="ru-RU"/>
        </w:rPr>
        <w:t>управления</w:t>
      </w:r>
    </w:p>
    <w:p w:rsidR="00D15E24" w:rsidRPr="00D15E24" w:rsidRDefault="00D15E24" w:rsidP="00D15E24">
      <w:pPr>
        <w:widowControl w:val="0"/>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Все органы управления должны быть:</w:t>
      </w:r>
    </w:p>
    <w:p w:rsidR="00D15E24" w:rsidRPr="008A37DC" w:rsidRDefault="00D15E24" w:rsidP="000A3A7C">
      <w:pPr>
        <w:widowControl w:val="0"/>
        <w:numPr>
          <w:ilvl w:val="0"/>
          <w:numId w:val="33"/>
        </w:numPr>
        <w:autoSpaceDE w:val="0"/>
        <w:autoSpaceDN w:val="0"/>
        <w:adjustRightInd w:val="0"/>
        <w:spacing w:after="240" w:line="240" w:lineRule="auto"/>
        <w:jc w:val="both"/>
        <w:rPr>
          <w:rFonts w:ascii="Cambria" w:hAnsi="Cambria" w:cs="Arial"/>
          <w:bCs/>
          <w:lang w:val="ru-RU"/>
        </w:rPr>
      </w:pPr>
      <w:r w:rsidRPr="008A37DC">
        <w:rPr>
          <w:rFonts w:ascii="Cambria" w:hAnsi="Cambria" w:cs="Arial"/>
          <w:bCs/>
          <w:lang w:val="ru-RU"/>
        </w:rPr>
        <w:t xml:space="preserve">хорошо </w:t>
      </w:r>
      <w:proofErr w:type="gramStart"/>
      <w:r w:rsidRPr="008A37DC">
        <w:rPr>
          <w:rFonts w:ascii="Cambria" w:hAnsi="Cambria" w:cs="Arial"/>
          <w:bCs/>
          <w:lang w:val="ru-RU"/>
        </w:rPr>
        <w:t>видными</w:t>
      </w:r>
      <w:proofErr w:type="gramEnd"/>
      <w:r w:rsidRPr="008A37DC">
        <w:rPr>
          <w:rFonts w:ascii="Cambria" w:hAnsi="Cambria" w:cs="Arial"/>
          <w:bCs/>
          <w:lang w:val="ru-RU"/>
        </w:rPr>
        <w:t xml:space="preserve"> для оператора;</w:t>
      </w:r>
    </w:p>
    <w:p w:rsidR="00D15E24" w:rsidRPr="008A37DC" w:rsidRDefault="00D15E24" w:rsidP="000A3A7C">
      <w:pPr>
        <w:widowControl w:val="0"/>
        <w:numPr>
          <w:ilvl w:val="0"/>
          <w:numId w:val="33"/>
        </w:numPr>
        <w:autoSpaceDE w:val="0"/>
        <w:autoSpaceDN w:val="0"/>
        <w:adjustRightInd w:val="0"/>
        <w:spacing w:after="240" w:line="240" w:lineRule="auto"/>
        <w:jc w:val="both"/>
        <w:rPr>
          <w:rFonts w:ascii="Cambria" w:hAnsi="Cambria" w:cs="Arial"/>
          <w:b/>
          <w:bCs/>
          <w:lang w:val="ru-RU"/>
        </w:rPr>
      </w:pPr>
      <w:r w:rsidRPr="008A37DC">
        <w:rPr>
          <w:rFonts w:ascii="Cambria" w:hAnsi="Cambria" w:cs="Arial"/>
          <w:bCs/>
          <w:lang w:val="ru-RU"/>
        </w:rPr>
        <w:t xml:space="preserve">легко </w:t>
      </w:r>
      <w:proofErr w:type="gramStart"/>
      <w:r w:rsidRPr="008A37DC">
        <w:rPr>
          <w:rFonts w:ascii="Cambria" w:hAnsi="Cambria" w:cs="Arial"/>
          <w:bCs/>
          <w:lang w:val="ru-RU"/>
        </w:rPr>
        <w:t>отличимыми</w:t>
      </w:r>
      <w:proofErr w:type="gramEnd"/>
      <w:r w:rsidRPr="008A37DC">
        <w:rPr>
          <w:rFonts w:ascii="Cambria" w:hAnsi="Cambria" w:cs="Arial"/>
          <w:bCs/>
          <w:lang w:val="ru-RU"/>
        </w:rPr>
        <w:t xml:space="preserve"> друг от друга;</w:t>
      </w:r>
    </w:p>
    <w:p w:rsidR="00D15E24" w:rsidRPr="008A37DC" w:rsidRDefault="00D15E24" w:rsidP="000A3A7C">
      <w:pPr>
        <w:widowControl w:val="0"/>
        <w:numPr>
          <w:ilvl w:val="0"/>
          <w:numId w:val="33"/>
        </w:numPr>
        <w:autoSpaceDE w:val="0"/>
        <w:autoSpaceDN w:val="0"/>
        <w:adjustRightInd w:val="0"/>
        <w:spacing w:after="240" w:line="240" w:lineRule="auto"/>
        <w:jc w:val="both"/>
        <w:rPr>
          <w:rFonts w:ascii="Cambria" w:hAnsi="Cambria" w:cs="Arial"/>
          <w:b/>
          <w:bCs/>
          <w:lang w:val="ru-RU"/>
        </w:rPr>
      </w:pPr>
      <w:proofErr w:type="gramStart"/>
      <w:r w:rsidRPr="008A37DC">
        <w:rPr>
          <w:rFonts w:ascii="Cambria" w:hAnsi="Cambria" w:cs="Arial"/>
          <w:bCs/>
          <w:lang w:val="ru-RU"/>
        </w:rPr>
        <w:t>легкодоступными</w:t>
      </w:r>
      <w:proofErr w:type="gramEnd"/>
      <w:r w:rsidRPr="008A37DC">
        <w:rPr>
          <w:rFonts w:ascii="Cambria" w:hAnsi="Cambria" w:cs="Arial"/>
          <w:bCs/>
          <w:lang w:val="ru-RU"/>
        </w:rPr>
        <w:t xml:space="preserve"> для оператора;</w:t>
      </w:r>
    </w:p>
    <w:p w:rsidR="00D15E24" w:rsidRPr="008A37DC" w:rsidRDefault="00D15E24" w:rsidP="000A3A7C">
      <w:pPr>
        <w:widowControl w:val="0"/>
        <w:numPr>
          <w:ilvl w:val="0"/>
          <w:numId w:val="33"/>
        </w:numPr>
        <w:autoSpaceDE w:val="0"/>
        <w:autoSpaceDN w:val="0"/>
        <w:adjustRightInd w:val="0"/>
        <w:spacing w:after="240" w:line="240" w:lineRule="auto"/>
        <w:jc w:val="both"/>
        <w:rPr>
          <w:rFonts w:ascii="Cambria" w:hAnsi="Cambria" w:cs="Arial"/>
          <w:b/>
          <w:bCs/>
          <w:lang w:val="ru-RU"/>
        </w:rPr>
      </w:pPr>
      <w:r w:rsidRPr="008A37DC">
        <w:rPr>
          <w:rFonts w:ascii="Cambria" w:hAnsi="Cambria" w:cs="Arial"/>
          <w:bCs/>
          <w:lang w:val="ru-RU"/>
        </w:rPr>
        <w:t>легкими в использовании;</w:t>
      </w:r>
    </w:p>
    <w:p w:rsidR="00D15E24" w:rsidRPr="008A37DC" w:rsidRDefault="00D15E24" w:rsidP="000A3A7C">
      <w:pPr>
        <w:widowControl w:val="0"/>
        <w:numPr>
          <w:ilvl w:val="0"/>
          <w:numId w:val="33"/>
        </w:numPr>
        <w:autoSpaceDE w:val="0"/>
        <w:autoSpaceDN w:val="0"/>
        <w:adjustRightInd w:val="0"/>
        <w:spacing w:after="240" w:line="240" w:lineRule="auto"/>
        <w:jc w:val="both"/>
        <w:rPr>
          <w:rFonts w:ascii="Cambria" w:hAnsi="Cambria" w:cs="Arial"/>
          <w:b/>
          <w:bCs/>
          <w:lang w:val="ru-RU"/>
        </w:rPr>
      </w:pPr>
      <w:r w:rsidRPr="008A37DC">
        <w:rPr>
          <w:rFonts w:ascii="Cambria" w:hAnsi="Cambria" w:cs="Arial"/>
          <w:bCs/>
          <w:lang w:val="ru-RU"/>
        </w:rPr>
        <w:t xml:space="preserve">четко </w:t>
      </w:r>
      <w:proofErr w:type="gramStart"/>
      <w:r w:rsidRPr="008A37DC">
        <w:rPr>
          <w:rFonts w:ascii="Cambria" w:hAnsi="Cambria" w:cs="Arial"/>
          <w:bCs/>
          <w:lang w:val="ru-RU"/>
        </w:rPr>
        <w:t>маркированными</w:t>
      </w:r>
      <w:proofErr w:type="gramEnd"/>
      <w:r w:rsidRPr="008A37DC">
        <w:rPr>
          <w:rFonts w:ascii="Cambria" w:hAnsi="Cambria" w:cs="Arial"/>
          <w:bCs/>
          <w:lang w:val="ru-RU"/>
        </w:rPr>
        <w:t xml:space="preserve"> с указанием соответствующей функции и режима работы. Все маркировки должны быть долговечными и удобочитаемыми. Письменные обозначения должны быть выполнены на соответствующем языке (языках).</w:t>
      </w:r>
    </w:p>
    <w:p w:rsidR="00D15E24" w:rsidRPr="008A37DC" w:rsidRDefault="00D15E24" w:rsidP="00D15E24">
      <w:pPr>
        <w:widowControl w:val="0"/>
        <w:autoSpaceDE w:val="0"/>
        <w:autoSpaceDN w:val="0"/>
        <w:adjustRightInd w:val="0"/>
        <w:spacing w:after="240" w:line="240" w:lineRule="auto"/>
        <w:rPr>
          <w:rFonts w:ascii="Cambria" w:hAnsi="Cambria" w:cs="Arial"/>
          <w:bCs/>
          <w:lang w:val="ru-RU"/>
        </w:rPr>
      </w:pPr>
      <w:r w:rsidRPr="008A37DC">
        <w:rPr>
          <w:rFonts w:ascii="Cambria" w:hAnsi="Cambria" w:cs="Arial"/>
          <w:bCs/>
          <w:lang w:val="ru-RU"/>
        </w:rPr>
        <w:t>Рабочее место оператора должно:</w:t>
      </w:r>
    </w:p>
    <w:p w:rsidR="00D15E24" w:rsidRPr="00D15E24" w:rsidRDefault="00D15E24" w:rsidP="00D15E24">
      <w:pPr>
        <w:widowControl w:val="0"/>
        <w:numPr>
          <w:ilvl w:val="0"/>
          <w:numId w:val="11"/>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быть безопасным (и иметь безопасный доступ);</w:t>
      </w:r>
    </w:p>
    <w:p w:rsidR="00D15E24" w:rsidRPr="00D15E24" w:rsidRDefault="00D15E24" w:rsidP="00D15E24">
      <w:pPr>
        <w:widowControl w:val="0"/>
        <w:numPr>
          <w:ilvl w:val="0"/>
          <w:numId w:val="11"/>
        </w:numPr>
        <w:autoSpaceDE w:val="0"/>
        <w:autoSpaceDN w:val="0"/>
        <w:adjustRightInd w:val="0"/>
        <w:spacing w:after="240" w:line="240" w:lineRule="auto"/>
        <w:rPr>
          <w:rFonts w:ascii="Cambria" w:hAnsi="Cambria" w:cs="Arial"/>
          <w:bCs/>
          <w:lang w:val="ru-RU"/>
        </w:rPr>
      </w:pPr>
      <w:r w:rsidRPr="00D15E24">
        <w:rPr>
          <w:rFonts w:ascii="Cambria" w:hAnsi="Cambria" w:cs="Arial"/>
          <w:bCs/>
          <w:lang w:val="ru-RU"/>
        </w:rPr>
        <w:t>быть спроектировано с учетом эргономических принципов;</w:t>
      </w:r>
    </w:p>
    <w:p w:rsidR="00D15E24" w:rsidRPr="00FE65FD" w:rsidRDefault="00D15E24" w:rsidP="00D15E24">
      <w:pPr>
        <w:widowControl w:val="0"/>
        <w:numPr>
          <w:ilvl w:val="0"/>
          <w:numId w:val="11"/>
        </w:numPr>
        <w:autoSpaceDE w:val="0"/>
        <w:autoSpaceDN w:val="0"/>
        <w:adjustRightInd w:val="0"/>
        <w:spacing w:after="240" w:line="240" w:lineRule="auto"/>
        <w:jc w:val="both"/>
        <w:rPr>
          <w:rFonts w:ascii="Cambria" w:hAnsi="Cambria" w:cs="Arial"/>
          <w:bCs/>
        </w:rPr>
      </w:pPr>
      <w:r w:rsidRPr="008A37DC">
        <w:rPr>
          <w:rFonts w:ascii="Cambria" w:hAnsi="Cambria" w:cs="Arial"/>
          <w:bCs/>
          <w:lang w:val="ru-RU"/>
        </w:rPr>
        <w:t>иметь надлежащее освещение</w:t>
      </w:r>
      <w:r w:rsidRPr="00FE65FD">
        <w:rPr>
          <w:rFonts w:ascii="Cambria" w:hAnsi="Cambria" w:cs="Arial"/>
          <w:bCs/>
        </w:rPr>
        <w:t>;</w:t>
      </w:r>
    </w:p>
    <w:p w:rsidR="00D15E24" w:rsidRPr="00D15E24" w:rsidRDefault="00D15E24" w:rsidP="00D15E24">
      <w:pPr>
        <w:widowControl w:val="0"/>
        <w:numPr>
          <w:ilvl w:val="0"/>
          <w:numId w:val="11"/>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обеспечивать, по возможности, хороший обзор всех рабочих зон</w:t>
      </w:r>
      <w:r w:rsidR="008A37DC">
        <w:rPr>
          <w:rFonts w:ascii="Cambria" w:hAnsi="Cambria" w:cs="Arial"/>
          <w:bCs/>
          <w:lang w:val="ru-RU"/>
        </w:rPr>
        <w:t xml:space="preserve">. </w:t>
      </w:r>
      <w:r w:rsidR="008A37DC" w:rsidRPr="008A37DC">
        <w:rPr>
          <w:rFonts w:ascii="Cambria" w:hAnsi="Cambria" w:cs="Arial"/>
          <w:bCs/>
          <w:highlight w:val="yellow"/>
          <w:lang w:val="ru-RU"/>
        </w:rPr>
        <w:t>Если это не так, то необходимо использовать другие средства для наблюдения (например, зеркала, камеры наблюдения)</w:t>
      </w:r>
      <w:r w:rsidRPr="008A37DC">
        <w:rPr>
          <w:rFonts w:ascii="Cambria" w:hAnsi="Cambria" w:cs="Arial"/>
          <w:bCs/>
          <w:highlight w:val="yellow"/>
          <w:lang w:val="ru-RU"/>
        </w:rPr>
        <w:t>;</w:t>
      </w:r>
    </w:p>
    <w:p w:rsidR="00D15E24" w:rsidRPr="00D15E24" w:rsidRDefault="00D15E24" w:rsidP="00D15E24">
      <w:pPr>
        <w:widowControl w:val="0"/>
        <w:numPr>
          <w:ilvl w:val="0"/>
          <w:numId w:val="11"/>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учитывать факторы окружающей среды, </w:t>
      </w:r>
      <w:r w:rsidR="008A37DC">
        <w:rPr>
          <w:rFonts w:ascii="Cambria" w:hAnsi="Cambria" w:cs="Arial"/>
          <w:bCs/>
          <w:lang w:val="ru-RU"/>
        </w:rPr>
        <w:t>(</w:t>
      </w:r>
      <w:r w:rsidRPr="00D15E24">
        <w:rPr>
          <w:rFonts w:ascii="Cambria" w:hAnsi="Cambria" w:cs="Arial"/>
          <w:bCs/>
          <w:lang w:val="ru-RU"/>
        </w:rPr>
        <w:t>например, температуру, вибрацию и шум</w:t>
      </w:r>
      <w:r w:rsidR="008A37DC">
        <w:rPr>
          <w:rFonts w:ascii="Cambria" w:hAnsi="Cambria" w:cs="Arial"/>
          <w:bCs/>
          <w:lang w:val="ru-RU"/>
        </w:rPr>
        <w:t>)</w:t>
      </w:r>
      <w:r w:rsidRPr="00D15E24">
        <w:rPr>
          <w:rFonts w:ascii="Cambria" w:hAnsi="Cambria" w:cs="Arial"/>
          <w:bCs/>
          <w:lang w:val="ru-RU"/>
        </w:rPr>
        <w:t xml:space="preserve">. </w:t>
      </w:r>
    </w:p>
    <w:p w:rsidR="00D15E24" w:rsidRPr="00D15E24" w:rsidRDefault="00D15E24" w:rsidP="00D15E24">
      <w:pPr>
        <w:widowControl w:val="0"/>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Конструктивное решение должно учитывать необходимость коммуникации для </w:t>
      </w:r>
      <w:r w:rsidR="008A37DC" w:rsidRPr="008A37DC">
        <w:rPr>
          <w:rFonts w:ascii="Cambria" w:hAnsi="Cambria" w:cs="Arial"/>
          <w:bCs/>
          <w:highlight w:val="yellow"/>
          <w:lang w:val="ru-RU"/>
        </w:rPr>
        <w:t>оператора и</w:t>
      </w:r>
      <w:r w:rsidR="008A37DC">
        <w:rPr>
          <w:rFonts w:ascii="Cambria" w:hAnsi="Cambria" w:cs="Arial"/>
          <w:bCs/>
          <w:lang w:val="ru-RU"/>
        </w:rPr>
        <w:t xml:space="preserve"> </w:t>
      </w:r>
      <w:r w:rsidRPr="00D15E24">
        <w:rPr>
          <w:rFonts w:ascii="Cambria" w:hAnsi="Cambria" w:cs="Arial"/>
          <w:bCs/>
          <w:lang w:val="ru-RU"/>
        </w:rPr>
        <w:t xml:space="preserve">операторов, как между собой, так и при необходимости, с посетителями, например: </w:t>
      </w:r>
    </w:p>
    <w:p w:rsidR="00D15E24" w:rsidRPr="008A37DC" w:rsidRDefault="00D15E24" w:rsidP="00D15E24">
      <w:pPr>
        <w:widowControl w:val="0"/>
        <w:numPr>
          <w:ilvl w:val="0"/>
          <w:numId w:val="12"/>
        </w:numPr>
        <w:tabs>
          <w:tab w:val="clear" w:pos="601"/>
        </w:tabs>
        <w:autoSpaceDE w:val="0"/>
        <w:autoSpaceDN w:val="0"/>
        <w:adjustRightInd w:val="0"/>
        <w:spacing w:after="240" w:line="240" w:lineRule="auto"/>
        <w:ind w:left="425" w:hanging="425"/>
        <w:jc w:val="both"/>
        <w:rPr>
          <w:rFonts w:ascii="Cambria" w:hAnsi="Cambria" w:cs="Arial"/>
          <w:bCs/>
          <w:lang w:val="ru-RU"/>
        </w:rPr>
      </w:pPr>
      <w:r w:rsidRPr="008A37DC">
        <w:rPr>
          <w:rFonts w:ascii="Cambria" w:hAnsi="Cambria" w:cs="Arial"/>
          <w:bCs/>
          <w:lang w:val="ru-RU"/>
        </w:rPr>
        <w:t>визуально;</w:t>
      </w:r>
    </w:p>
    <w:p w:rsidR="00D15E24" w:rsidRPr="00FE65FD" w:rsidRDefault="00D15E24" w:rsidP="00D15E24">
      <w:pPr>
        <w:widowControl w:val="0"/>
        <w:numPr>
          <w:ilvl w:val="0"/>
          <w:numId w:val="12"/>
        </w:numPr>
        <w:tabs>
          <w:tab w:val="clear" w:pos="601"/>
        </w:tabs>
        <w:autoSpaceDE w:val="0"/>
        <w:autoSpaceDN w:val="0"/>
        <w:adjustRightInd w:val="0"/>
        <w:spacing w:after="240" w:line="240" w:lineRule="auto"/>
        <w:ind w:left="425" w:hanging="425"/>
        <w:jc w:val="both"/>
        <w:rPr>
          <w:rFonts w:ascii="Cambria" w:hAnsi="Cambria" w:cs="Arial"/>
          <w:bCs/>
        </w:rPr>
      </w:pPr>
      <w:r w:rsidRPr="008A37DC">
        <w:rPr>
          <w:rFonts w:ascii="Cambria" w:hAnsi="Cambria" w:cs="Arial"/>
          <w:bCs/>
          <w:lang w:val="ru-RU"/>
        </w:rPr>
        <w:t>при помощи телефона/интеркома</w:t>
      </w:r>
      <w:r w:rsidRPr="00FE65FD">
        <w:rPr>
          <w:rFonts w:ascii="Cambria" w:hAnsi="Cambria" w:cs="Arial"/>
          <w:bCs/>
        </w:rPr>
        <w:t>;</w:t>
      </w:r>
    </w:p>
    <w:p w:rsidR="00D15E24" w:rsidRPr="00D15E24" w:rsidRDefault="00D15E24" w:rsidP="00D15E24">
      <w:pPr>
        <w:widowControl w:val="0"/>
        <w:numPr>
          <w:ilvl w:val="0"/>
          <w:numId w:val="12"/>
        </w:numPr>
        <w:tabs>
          <w:tab w:val="clear" w:pos="601"/>
        </w:tabs>
        <w:autoSpaceDE w:val="0"/>
        <w:autoSpaceDN w:val="0"/>
        <w:adjustRightInd w:val="0"/>
        <w:spacing w:after="240" w:line="240" w:lineRule="auto"/>
        <w:ind w:left="425" w:hanging="425"/>
        <w:jc w:val="both"/>
        <w:rPr>
          <w:rFonts w:ascii="Cambria" w:hAnsi="Cambria" w:cs="Arial"/>
          <w:bCs/>
          <w:lang w:val="ru-RU"/>
        </w:rPr>
      </w:pPr>
      <w:r w:rsidRPr="00D15E24">
        <w:rPr>
          <w:rFonts w:ascii="Cambria" w:hAnsi="Cambria" w:cs="Arial"/>
          <w:bCs/>
          <w:lang w:val="ru-RU"/>
        </w:rPr>
        <w:t>при помощи системы оповещения посетителей;</w:t>
      </w:r>
    </w:p>
    <w:p w:rsidR="00D15E24" w:rsidRPr="00D15E24" w:rsidRDefault="00D15E24" w:rsidP="00D15E24">
      <w:pPr>
        <w:widowControl w:val="0"/>
        <w:numPr>
          <w:ilvl w:val="0"/>
          <w:numId w:val="12"/>
        </w:numPr>
        <w:tabs>
          <w:tab w:val="clear" w:pos="601"/>
        </w:tabs>
        <w:autoSpaceDE w:val="0"/>
        <w:autoSpaceDN w:val="0"/>
        <w:adjustRightInd w:val="0"/>
        <w:spacing w:after="0" w:line="240" w:lineRule="auto"/>
        <w:ind w:left="426" w:hanging="426"/>
        <w:jc w:val="both"/>
        <w:rPr>
          <w:rFonts w:ascii="Cambria" w:hAnsi="Cambria" w:cs="Arial"/>
          <w:bCs/>
          <w:lang w:val="ru-RU"/>
        </w:rPr>
      </w:pPr>
      <w:r w:rsidRPr="00D15E24">
        <w:rPr>
          <w:rFonts w:ascii="Cambria" w:hAnsi="Cambria" w:cs="Arial"/>
          <w:bCs/>
          <w:lang w:val="ru-RU"/>
        </w:rPr>
        <w:t>посредством системы управления аттракционом (например, двухкнопочные системы управления).</w:t>
      </w:r>
    </w:p>
    <w:p w:rsidR="00D15E24" w:rsidRPr="00D15E24" w:rsidRDefault="00D15E24" w:rsidP="00D15E24">
      <w:pPr>
        <w:widowControl w:val="0"/>
        <w:autoSpaceDE w:val="0"/>
        <w:autoSpaceDN w:val="0"/>
        <w:adjustRightInd w:val="0"/>
        <w:spacing w:line="240" w:lineRule="auto"/>
        <w:ind w:right="-20"/>
        <w:jc w:val="both"/>
        <w:rPr>
          <w:rFonts w:ascii="Cambria" w:hAnsi="Cambria" w:cs="Arial"/>
          <w:color w:val="0070C0"/>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b/>
          <w:lang w:val="ru-RU"/>
        </w:rPr>
      </w:pPr>
      <w:r w:rsidRPr="00D15E24">
        <w:rPr>
          <w:rFonts w:ascii="Cambria" w:hAnsi="Cambria" w:cs="Arial"/>
          <w:b/>
          <w:lang w:val="ru-RU"/>
        </w:rPr>
        <w:t>4.3.4.</w:t>
      </w:r>
      <w:r w:rsidR="008A37DC">
        <w:rPr>
          <w:rFonts w:ascii="Cambria" w:hAnsi="Cambria" w:cs="Arial"/>
          <w:b/>
          <w:lang w:val="ru-RU"/>
        </w:rPr>
        <w:t>4</w:t>
      </w:r>
      <w:r w:rsidRPr="00D15E24">
        <w:rPr>
          <w:rFonts w:ascii="Cambria" w:hAnsi="Cambria" w:cs="Arial"/>
          <w:b/>
          <w:lang w:val="ru-RU"/>
        </w:rPr>
        <w:t>.4 Органы управления, приводимые в действие пассажирами</w:t>
      </w:r>
    </w:p>
    <w:p w:rsidR="00D15E24" w:rsidRPr="00D15E24" w:rsidRDefault="00D15E24" w:rsidP="00D15E24">
      <w:pPr>
        <w:widowControl w:val="0"/>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Органы управления, предназначенные для использования пассажирами, должны:</w:t>
      </w:r>
    </w:p>
    <w:p w:rsidR="00D15E24" w:rsidRPr="00D15E24" w:rsidRDefault="00D15E24" w:rsidP="00D15E24">
      <w:pPr>
        <w:widowControl w:val="0"/>
        <w:numPr>
          <w:ilvl w:val="0"/>
          <w:numId w:val="13"/>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lastRenderedPageBreak/>
        <w:t>иметь четкую маркировку на языке, согласованном с администратором, с указанием их функций;</w:t>
      </w:r>
    </w:p>
    <w:p w:rsidR="00D15E24" w:rsidRPr="00D15E24" w:rsidRDefault="00D15E24" w:rsidP="00D15E24">
      <w:pPr>
        <w:widowControl w:val="0"/>
        <w:numPr>
          <w:ilvl w:val="0"/>
          <w:numId w:val="13"/>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быть доступными для всех пассажиров с учетом установленных ограничений по габаритам тела;</w:t>
      </w:r>
    </w:p>
    <w:p w:rsidR="00D15E24" w:rsidRPr="00D15E24" w:rsidRDefault="00D15E24" w:rsidP="00D15E24">
      <w:pPr>
        <w:widowControl w:val="0"/>
        <w:numPr>
          <w:ilvl w:val="0"/>
          <w:numId w:val="13"/>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не представлять риска для пассажиров из-за их расположения или использования;</w:t>
      </w:r>
    </w:p>
    <w:p w:rsidR="00D15E24" w:rsidRPr="00D15E24" w:rsidRDefault="00D15E24" w:rsidP="00D15E24">
      <w:pPr>
        <w:widowControl w:val="0"/>
        <w:numPr>
          <w:ilvl w:val="0"/>
          <w:numId w:val="13"/>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 xml:space="preserve">не представлять собой потенциальной возможности причинения травмы пассажирам как напрямую (например, став причиной </w:t>
      </w:r>
      <w:proofErr w:type="spellStart"/>
      <w:r w:rsidRPr="00D15E24">
        <w:rPr>
          <w:rFonts w:ascii="Cambria" w:hAnsi="Cambria" w:cs="Arial"/>
          <w:bCs/>
          <w:lang w:val="ru-RU"/>
        </w:rPr>
        <w:t>застревания</w:t>
      </w:r>
      <w:proofErr w:type="spellEnd"/>
      <w:r w:rsidRPr="00D15E24">
        <w:rPr>
          <w:rFonts w:ascii="Cambria" w:hAnsi="Cambria" w:cs="Arial"/>
          <w:bCs/>
          <w:lang w:val="ru-RU"/>
        </w:rPr>
        <w:t xml:space="preserve"> рук, пальцев или поражения током и т.п.), так и став причиной неисправности или неправильного функционирования управляемого устройства;</w:t>
      </w:r>
    </w:p>
    <w:p w:rsidR="00D15E24" w:rsidRPr="00D15E24" w:rsidRDefault="00D15E24" w:rsidP="00D15E24">
      <w:pPr>
        <w:widowControl w:val="0"/>
        <w:numPr>
          <w:ilvl w:val="0"/>
          <w:numId w:val="13"/>
        </w:numPr>
        <w:autoSpaceDE w:val="0"/>
        <w:autoSpaceDN w:val="0"/>
        <w:adjustRightInd w:val="0"/>
        <w:spacing w:after="240" w:line="240" w:lineRule="auto"/>
        <w:jc w:val="both"/>
        <w:rPr>
          <w:rFonts w:ascii="Cambria" w:hAnsi="Cambria" w:cs="Arial"/>
          <w:bCs/>
          <w:lang w:val="ru-RU"/>
        </w:rPr>
      </w:pPr>
      <w:proofErr w:type="gramStart"/>
      <w:r w:rsidRPr="00D15E24">
        <w:rPr>
          <w:rFonts w:ascii="Cambria" w:hAnsi="Cambria" w:cs="Arial"/>
          <w:bCs/>
          <w:lang w:val="ru-RU"/>
        </w:rPr>
        <w:t>работать и выполнять</w:t>
      </w:r>
      <w:proofErr w:type="gramEnd"/>
      <w:r w:rsidRPr="00D15E24">
        <w:rPr>
          <w:rFonts w:ascii="Cambria" w:hAnsi="Cambria" w:cs="Arial"/>
          <w:bCs/>
          <w:lang w:val="ru-RU"/>
        </w:rPr>
        <w:t xml:space="preserve"> функцию управления только, когда это безопасно для пассажиров;</w:t>
      </w:r>
    </w:p>
    <w:p w:rsidR="00D15E24" w:rsidRPr="00D15E24" w:rsidRDefault="00D15E24" w:rsidP="00D15E24">
      <w:pPr>
        <w:widowControl w:val="0"/>
        <w:numPr>
          <w:ilvl w:val="0"/>
          <w:numId w:val="13"/>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никогда не действовать в обход выбранного оператором управляющего сигнала, если это может быть небезопасно;</w:t>
      </w:r>
    </w:p>
    <w:p w:rsidR="00D15E24" w:rsidRPr="00D15E24" w:rsidRDefault="00D15E24" w:rsidP="00D15E24">
      <w:pPr>
        <w:widowControl w:val="0"/>
        <w:numPr>
          <w:ilvl w:val="0"/>
          <w:numId w:val="13"/>
        </w:numPr>
        <w:autoSpaceDE w:val="0"/>
        <w:autoSpaceDN w:val="0"/>
        <w:adjustRightInd w:val="0"/>
        <w:spacing w:after="240" w:line="240" w:lineRule="auto"/>
        <w:jc w:val="both"/>
        <w:rPr>
          <w:rFonts w:ascii="Cambria" w:hAnsi="Cambria" w:cs="Arial"/>
          <w:sz w:val="20"/>
          <w:szCs w:val="20"/>
          <w:lang w:val="ru-RU"/>
        </w:rPr>
      </w:pPr>
      <w:r w:rsidRPr="00D15E24">
        <w:rPr>
          <w:rFonts w:ascii="Cambria" w:hAnsi="Cambria" w:cs="Arial"/>
          <w:bCs/>
          <w:lang w:val="ru-RU"/>
        </w:rPr>
        <w:t>обеспечивать возможность подавления или блокировки оператором, при необходимости.</w:t>
      </w:r>
      <w:r w:rsidRPr="00D15E24">
        <w:rPr>
          <w:rFonts w:ascii="Cambria" w:hAnsi="Cambria" w:cs="Arial"/>
          <w:sz w:val="20"/>
          <w:szCs w:val="20"/>
          <w:lang w:val="ru-RU"/>
        </w:rPr>
        <w:t xml:space="preserve"> </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Органы управления, расположенные в общественных зонах и доступные для посетителей, должны быть, при необходимости, защищены от неумелого обращения, чтобы предотвращать их неправильное использование.</w:t>
      </w:r>
    </w:p>
    <w:p w:rsidR="00D15E24" w:rsidRPr="00D15E24" w:rsidRDefault="00E43972" w:rsidP="00D15E24">
      <w:pPr>
        <w:widowControl w:val="0"/>
        <w:autoSpaceDE w:val="0"/>
        <w:autoSpaceDN w:val="0"/>
        <w:adjustRightInd w:val="0"/>
        <w:spacing w:line="240" w:lineRule="auto"/>
        <w:jc w:val="both"/>
        <w:rPr>
          <w:rFonts w:ascii="Cambria" w:hAnsi="Cambria" w:cs="Arial"/>
          <w:bCs/>
          <w:lang w:val="ru-RU"/>
        </w:rPr>
      </w:pPr>
      <w:r w:rsidRPr="00E43972">
        <w:rPr>
          <w:rFonts w:ascii="Cambria" w:hAnsi="Cambria" w:cs="Arial"/>
          <w:bCs/>
          <w:highlight w:val="yellow"/>
          <w:lang w:val="ru-RU"/>
        </w:rPr>
        <w:t>Оценка риска при эксплуатации и использовании должна учитывать риски, связанные с п</w:t>
      </w:r>
      <w:r w:rsidR="00D15E24" w:rsidRPr="00E43972">
        <w:rPr>
          <w:rFonts w:ascii="Cambria" w:hAnsi="Cambria" w:cs="Arial"/>
          <w:bCs/>
          <w:highlight w:val="yellow"/>
          <w:lang w:val="ru-RU"/>
        </w:rPr>
        <w:t>отенциальны</w:t>
      </w:r>
      <w:r w:rsidRPr="00E43972">
        <w:rPr>
          <w:rFonts w:ascii="Cambria" w:hAnsi="Cambria" w:cs="Arial"/>
          <w:bCs/>
          <w:highlight w:val="yellow"/>
          <w:lang w:val="ru-RU"/>
        </w:rPr>
        <w:t>м</w:t>
      </w:r>
      <w:r w:rsidR="00D15E24" w:rsidRPr="00D15E24">
        <w:rPr>
          <w:rFonts w:ascii="Cambria" w:hAnsi="Cambria" w:cs="Arial"/>
          <w:bCs/>
          <w:lang w:val="ru-RU"/>
        </w:rPr>
        <w:t xml:space="preserve"> отказ</w:t>
      </w:r>
      <w:r>
        <w:rPr>
          <w:rFonts w:ascii="Cambria" w:hAnsi="Cambria" w:cs="Arial"/>
          <w:bCs/>
          <w:lang w:val="ru-RU"/>
        </w:rPr>
        <w:t>ом</w:t>
      </w:r>
      <w:r w:rsidR="00D15E24" w:rsidRPr="00D15E24">
        <w:rPr>
          <w:rFonts w:ascii="Cambria" w:hAnsi="Cambria" w:cs="Arial"/>
          <w:bCs/>
          <w:lang w:val="ru-RU"/>
        </w:rPr>
        <w:t xml:space="preserve"> устройств управления или их неправильн</w:t>
      </w:r>
      <w:r>
        <w:rPr>
          <w:rFonts w:ascii="Cambria" w:hAnsi="Cambria" w:cs="Arial"/>
          <w:bCs/>
          <w:lang w:val="ru-RU"/>
        </w:rPr>
        <w:t>ым</w:t>
      </w:r>
      <w:r w:rsidR="00D15E24" w:rsidRPr="00D15E24">
        <w:rPr>
          <w:rFonts w:ascii="Cambria" w:hAnsi="Cambria" w:cs="Arial"/>
          <w:bCs/>
          <w:lang w:val="ru-RU"/>
        </w:rPr>
        <w:t xml:space="preserve"> использование</w:t>
      </w:r>
      <w:r>
        <w:rPr>
          <w:rFonts w:ascii="Cambria" w:hAnsi="Cambria" w:cs="Arial"/>
          <w:bCs/>
          <w:lang w:val="ru-RU"/>
        </w:rPr>
        <w:t>м</w:t>
      </w:r>
      <w:r w:rsidR="00D15E24" w:rsidRPr="00D15E24">
        <w:rPr>
          <w:rFonts w:ascii="Cambria" w:hAnsi="Cambria" w:cs="Arial"/>
          <w:bCs/>
          <w:lang w:val="ru-RU"/>
        </w:rPr>
        <w:t>, а также возможность ошибки оператора не должн</w:t>
      </w:r>
      <w:r>
        <w:rPr>
          <w:rFonts w:ascii="Cambria" w:hAnsi="Cambria" w:cs="Arial"/>
          <w:bCs/>
          <w:lang w:val="ru-RU"/>
        </w:rPr>
        <w:t>а</w:t>
      </w:r>
      <w:r w:rsidR="00D15E24" w:rsidRPr="00D15E24">
        <w:rPr>
          <w:rFonts w:ascii="Cambria" w:hAnsi="Cambria" w:cs="Arial"/>
          <w:bCs/>
          <w:lang w:val="ru-RU"/>
        </w:rPr>
        <w:t xml:space="preserve"> приводить к существенному риску.</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Если </w:t>
      </w:r>
      <w:r w:rsidRPr="001F32FB">
        <w:rPr>
          <w:rFonts w:ascii="Cambria" w:hAnsi="Cambria" w:cs="Arial"/>
          <w:bCs/>
          <w:strike/>
          <w:highlight w:val="magenta"/>
          <w:lang w:val="ru-RU"/>
        </w:rPr>
        <w:t>аттракцион или</w:t>
      </w:r>
      <w:r w:rsidRPr="00D15E24">
        <w:rPr>
          <w:rFonts w:ascii="Cambria" w:hAnsi="Cambria" w:cs="Arial"/>
          <w:bCs/>
          <w:lang w:val="ru-RU"/>
        </w:rPr>
        <w:t xml:space="preserve"> устройство для развлечений имеет удаленные зоны или зоны, недоступные для обзора оператором, то на панели управления должны быть предусмотрены средства для обзора и связи с пассажирами, как требуется оценкой риска. </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sz w:val="20"/>
          <w:szCs w:val="20"/>
          <w:lang w:val="ru-RU"/>
        </w:rPr>
        <w:t>ПРИМЕЧАНИЕ: Непрямой обзор может обеспечиваться при помощи замкнутой телевизионной системы, зеркал или дополнительных операторов</w:t>
      </w:r>
      <w:r w:rsidRPr="00D15E24">
        <w:rPr>
          <w:rFonts w:ascii="Cambria" w:hAnsi="Cambria" w:cs="Arial"/>
          <w:bCs/>
          <w:lang w:val="ru-RU"/>
        </w:rPr>
        <w:t>.</w:t>
      </w:r>
    </w:p>
    <w:p w:rsidR="00D15E24" w:rsidRPr="00D15E24" w:rsidRDefault="00D15E24" w:rsidP="00D15E24">
      <w:pPr>
        <w:widowControl w:val="0"/>
        <w:autoSpaceDE w:val="0"/>
        <w:autoSpaceDN w:val="0"/>
        <w:adjustRightInd w:val="0"/>
        <w:spacing w:line="240" w:lineRule="auto"/>
        <w:rPr>
          <w:rFonts w:ascii="Cambria" w:hAnsi="Cambria" w:cs="Arial"/>
          <w:b/>
          <w:lang w:val="ru-RU"/>
        </w:rPr>
      </w:pPr>
      <w:r w:rsidRPr="00D15E24">
        <w:rPr>
          <w:rFonts w:ascii="Cambria" w:hAnsi="Cambria" w:cs="Arial"/>
          <w:b/>
          <w:lang w:val="ru-RU"/>
        </w:rPr>
        <w:t>4.3.5 Опытная эксплуатация и проверки</w:t>
      </w:r>
    </w:p>
    <w:p w:rsidR="00D15E24" w:rsidRPr="00D15E24" w:rsidRDefault="00D15E24" w:rsidP="00D15E24">
      <w:pPr>
        <w:widowControl w:val="0"/>
        <w:autoSpaceDE w:val="0"/>
        <w:autoSpaceDN w:val="0"/>
        <w:adjustRightInd w:val="0"/>
        <w:spacing w:line="240" w:lineRule="auto"/>
        <w:rPr>
          <w:rFonts w:ascii="Cambria" w:hAnsi="Cambria" w:cs="Arial"/>
          <w:b/>
          <w:bCs/>
          <w:lang w:val="ru-RU"/>
        </w:rPr>
      </w:pPr>
      <w:r w:rsidRPr="00D15E24">
        <w:rPr>
          <w:rFonts w:ascii="Cambria" w:hAnsi="Cambria" w:cs="Arial"/>
          <w:b/>
          <w:lang w:val="ru-RU"/>
        </w:rPr>
        <w:t xml:space="preserve">4.3.5.1 </w:t>
      </w:r>
      <w:r w:rsidRPr="00D15E24">
        <w:rPr>
          <w:rFonts w:ascii="Cambria" w:hAnsi="Cambria" w:cs="Arial"/>
          <w:b/>
          <w:bCs/>
          <w:lang w:val="ru-RU"/>
        </w:rPr>
        <w:t>Введение в эксплуатацию после монтажа</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После монтажа администратор должен обеспечить проверку устройства </w:t>
      </w:r>
      <w:r w:rsidRPr="00E43972">
        <w:rPr>
          <w:rFonts w:ascii="Cambria" w:hAnsi="Cambria" w:cs="Arial"/>
          <w:bCs/>
          <w:highlight w:val="yellow"/>
          <w:lang w:val="ru-RU"/>
        </w:rPr>
        <w:t>для развлечений</w:t>
      </w:r>
      <w:r w:rsidRPr="00D15E24">
        <w:rPr>
          <w:rFonts w:ascii="Cambria" w:hAnsi="Cambria" w:cs="Arial"/>
          <w:bCs/>
          <w:lang w:val="ru-RU"/>
        </w:rPr>
        <w:t xml:space="preserve">  компетентным лицом на предмет того, что монтаж выполнен в соответствии с руководством (руководствами), предоставленным изготовителем.</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Аналогичная процедура проверки должна осуществляться, если </w:t>
      </w:r>
      <w:r w:rsidRPr="001F32FB">
        <w:rPr>
          <w:rFonts w:ascii="Cambria" w:hAnsi="Cambria" w:cs="Arial"/>
          <w:bCs/>
          <w:strike/>
          <w:highlight w:val="magenta"/>
          <w:lang w:val="ru-RU"/>
        </w:rPr>
        <w:t xml:space="preserve">аттракцион </w:t>
      </w:r>
      <w:r w:rsidR="00E43972" w:rsidRPr="001F32FB">
        <w:rPr>
          <w:rFonts w:ascii="Cambria" w:hAnsi="Cambria" w:cs="Arial"/>
          <w:bCs/>
          <w:strike/>
          <w:highlight w:val="magenta"/>
          <w:lang w:val="ru-RU"/>
        </w:rPr>
        <w:t xml:space="preserve"> </w:t>
      </w:r>
      <w:r w:rsidR="00D17F87" w:rsidRPr="001F32FB">
        <w:rPr>
          <w:rFonts w:ascii="Cambria" w:hAnsi="Cambria" w:cs="Arial"/>
          <w:bCs/>
          <w:strike/>
          <w:highlight w:val="magenta"/>
          <w:lang w:val="ru-RU"/>
        </w:rPr>
        <w:t>или</w:t>
      </w:r>
      <w:r w:rsidR="00D17F87">
        <w:rPr>
          <w:rFonts w:ascii="Cambria" w:hAnsi="Cambria" w:cs="Arial"/>
          <w:bCs/>
          <w:lang w:val="ru-RU"/>
        </w:rPr>
        <w:t xml:space="preserve"> </w:t>
      </w:r>
      <w:r w:rsidR="00E43972" w:rsidRPr="00E43972">
        <w:rPr>
          <w:rFonts w:ascii="Cambria" w:hAnsi="Cambria" w:cs="Arial"/>
          <w:bCs/>
          <w:highlight w:val="yellow"/>
          <w:lang w:val="ru-RU"/>
        </w:rPr>
        <w:t>устройство для развлечений</w:t>
      </w:r>
      <w:r w:rsidR="00E43972">
        <w:rPr>
          <w:rFonts w:ascii="Cambria" w:hAnsi="Cambria" w:cs="Arial"/>
          <w:bCs/>
          <w:lang w:val="ru-RU"/>
        </w:rPr>
        <w:t xml:space="preserve"> </w:t>
      </w:r>
      <w:r w:rsidRPr="00D15E24">
        <w:rPr>
          <w:rFonts w:ascii="Cambria" w:hAnsi="Cambria" w:cs="Arial"/>
          <w:bCs/>
          <w:lang w:val="ru-RU"/>
        </w:rPr>
        <w:t>долгое время не эксплуатировал</w:t>
      </w:r>
      <w:r w:rsidR="00E43972">
        <w:rPr>
          <w:rFonts w:ascii="Cambria" w:hAnsi="Cambria" w:cs="Arial"/>
          <w:bCs/>
          <w:lang w:val="ru-RU"/>
        </w:rPr>
        <w:t>ось</w:t>
      </w:r>
      <w:r w:rsidRPr="00D15E24">
        <w:rPr>
          <w:rFonts w:ascii="Cambria" w:hAnsi="Cambria" w:cs="Arial"/>
          <w:bCs/>
          <w:lang w:val="ru-RU"/>
        </w:rPr>
        <w:t xml:space="preserve"> </w:t>
      </w:r>
      <w:r w:rsidR="00E43972">
        <w:rPr>
          <w:rFonts w:ascii="Cambria" w:hAnsi="Cambria" w:cs="Arial"/>
          <w:bCs/>
          <w:lang w:val="ru-RU"/>
        </w:rPr>
        <w:t xml:space="preserve">или </w:t>
      </w:r>
      <w:r w:rsidRPr="00D15E24">
        <w:rPr>
          <w:rFonts w:ascii="Cambria" w:hAnsi="Cambria" w:cs="Arial"/>
          <w:bCs/>
          <w:lang w:val="ru-RU"/>
        </w:rPr>
        <w:t>был</w:t>
      </w:r>
      <w:r w:rsidR="00E43972">
        <w:rPr>
          <w:rFonts w:ascii="Cambria" w:hAnsi="Cambria" w:cs="Arial"/>
          <w:bCs/>
          <w:lang w:val="ru-RU"/>
        </w:rPr>
        <w:t>о</w:t>
      </w:r>
      <w:r w:rsidRPr="00D15E24">
        <w:rPr>
          <w:rFonts w:ascii="Cambria" w:hAnsi="Cambria" w:cs="Arial"/>
          <w:bCs/>
          <w:lang w:val="ru-RU"/>
        </w:rPr>
        <w:t xml:space="preserve"> частично </w:t>
      </w:r>
      <w:proofErr w:type="gramStart"/>
      <w:r w:rsidRPr="00D15E24">
        <w:rPr>
          <w:rFonts w:ascii="Cambria" w:hAnsi="Cambria" w:cs="Arial"/>
          <w:bCs/>
          <w:lang w:val="ru-RU"/>
        </w:rPr>
        <w:t>демонтирован</w:t>
      </w:r>
      <w:r w:rsidR="00E43972">
        <w:rPr>
          <w:rFonts w:ascii="Cambria" w:hAnsi="Cambria" w:cs="Arial"/>
          <w:bCs/>
          <w:lang w:val="ru-RU"/>
        </w:rPr>
        <w:t>о</w:t>
      </w:r>
      <w:r w:rsidRPr="00D15E24">
        <w:rPr>
          <w:rFonts w:ascii="Cambria" w:hAnsi="Cambria" w:cs="Arial"/>
          <w:bCs/>
          <w:lang w:val="ru-RU"/>
        </w:rPr>
        <w:t xml:space="preserve"> и снова смонтирован</w:t>
      </w:r>
      <w:r w:rsidR="00E43972">
        <w:rPr>
          <w:rFonts w:ascii="Cambria" w:hAnsi="Cambria" w:cs="Arial"/>
          <w:bCs/>
          <w:lang w:val="ru-RU"/>
        </w:rPr>
        <w:t>о</w:t>
      </w:r>
      <w:proofErr w:type="gramEnd"/>
      <w:r w:rsidRPr="00D15E24">
        <w:rPr>
          <w:rFonts w:ascii="Cambria" w:hAnsi="Cambria" w:cs="Arial"/>
          <w:bCs/>
          <w:lang w:val="ru-RU"/>
        </w:rPr>
        <w:t xml:space="preserve"> </w:t>
      </w:r>
      <w:r w:rsidRPr="00E43972">
        <w:rPr>
          <w:rFonts w:ascii="Cambria" w:hAnsi="Cambria" w:cs="Arial"/>
          <w:bCs/>
          <w:strike/>
          <w:highlight w:val="yellow"/>
          <w:lang w:val="ru-RU"/>
        </w:rPr>
        <w:t>или после технического обслуживания и ремонта значительного объема</w:t>
      </w:r>
      <w:r w:rsidRPr="00D15E24">
        <w:rPr>
          <w:rFonts w:ascii="Cambria" w:hAnsi="Cambria" w:cs="Arial"/>
          <w:bCs/>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Администратор должен провести один или несколько пробных пусков без посетителей в соответствии с руководством (руководствами) изготовителя, по возможности с имитацией аварийных ситуаций, чтобы проверить, в частности, правильность работы систем управления, аварийного останова, аварийного оборудования и оборудования, обеспечивающего безопасность.</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Администратор должен сохранить записи (протоколы, отчеты) о выполненных проверках в журнале устройства</w:t>
      </w:r>
      <w:r w:rsidR="00E43972" w:rsidRPr="00E43972">
        <w:rPr>
          <w:rFonts w:ascii="Cambria" w:hAnsi="Cambria" w:cs="Arial"/>
          <w:bCs/>
          <w:highlight w:val="yellow"/>
          <w:lang w:val="ru-RU"/>
        </w:rPr>
        <w:t xml:space="preserve"> для развлечений</w:t>
      </w:r>
      <w:r w:rsidRPr="00D15E24">
        <w:rPr>
          <w:rFonts w:ascii="Cambria" w:hAnsi="Cambria" w:cs="Arial"/>
          <w:bCs/>
          <w:lang w:val="ru-RU"/>
        </w:rPr>
        <w:t xml:space="preserve">. </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lastRenderedPageBreak/>
        <w:t xml:space="preserve">Устройства, не открытые для посетителей, должны быть зафиксированы и/или обездвижены, и должны быть приняты меры для предотвращения доступа к ним посетителей. </w:t>
      </w:r>
    </w:p>
    <w:p w:rsidR="00D15E24" w:rsidRPr="00D15E24" w:rsidRDefault="00D15E24" w:rsidP="00D15E24">
      <w:pPr>
        <w:widowControl w:val="0"/>
        <w:autoSpaceDE w:val="0"/>
        <w:autoSpaceDN w:val="0"/>
        <w:adjustRightInd w:val="0"/>
        <w:spacing w:line="240" w:lineRule="auto"/>
        <w:ind w:right="57"/>
        <w:jc w:val="both"/>
        <w:rPr>
          <w:rFonts w:ascii="Cambria" w:hAnsi="Cambria" w:cs="Arial"/>
          <w:bCs/>
          <w:lang w:val="ru-RU"/>
        </w:rPr>
      </w:pPr>
      <w:r w:rsidRPr="00D15E24">
        <w:rPr>
          <w:rFonts w:ascii="Cambria" w:hAnsi="Cambria" w:cs="Arial"/>
          <w:bCs/>
          <w:lang w:val="ru-RU"/>
        </w:rPr>
        <w:t>Руководство по эксплуатации должно иметься в распоряжении оператора непосредственно на устройстве</w:t>
      </w:r>
      <w:r w:rsidR="002578C7" w:rsidRPr="002578C7">
        <w:rPr>
          <w:rFonts w:ascii="Cambria" w:hAnsi="Cambria" w:cs="Arial"/>
          <w:bCs/>
          <w:highlight w:val="yellow"/>
          <w:lang w:val="ru-RU"/>
        </w:rPr>
        <w:t xml:space="preserve"> </w:t>
      </w:r>
      <w:r w:rsidR="002578C7" w:rsidRPr="00E43972">
        <w:rPr>
          <w:rFonts w:ascii="Cambria" w:hAnsi="Cambria" w:cs="Arial"/>
          <w:bCs/>
          <w:highlight w:val="yellow"/>
          <w:lang w:val="ru-RU"/>
        </w:rPr>
        <w:t>для развлечений</w:t>
      </w:r>
      <w:r w:rsidRPr="00D15E24">
        <w:rPr>
          <w:rFonts w:ascii="Cambria" w:hAnsi="Cambria" w:cs="Arial"/>
          <w:bCs/>
          <w:lang w:val="ru-RU"/>
        </w:rPr>
        <w:t>.</w:t>
      </w:r>
    </w:p>
    <w:p w:rsidR="00D15E24" w:rsidRPr="00FE65FD" w:rsidRDefault="00D15E24" w:rsidP="00D15E24">
      <w:pPr>
        <w:pStyle w:val="23"/>
        <w:spacing w:line="240" w:lineRule="auto"/>
        <w:rPr>
          <w:rFonts w:ascii="Cambria" w:hAnsi="Cambria"/>
          <w:b w:val="0"/>
          <w:sz w:val="22"/>
          <w:lang w:val="ru-RU"/>
        </w:rPr>
      </w:pPr>
      <w:r w:rsidRPr="000254A8">
        <w:rPr>
          <w:rFonts w:ascii="Cambria" w:hAnsi="Cambria"/>
          <w:b w:val="0"/>
          <w:sz w:val="22"/>
          <w:szCs w:val="22"/>
          <w:lang w:val="ru-RU"/>
        </w:rPr>
        <w:t>Администратор должен обеспечить наличие безопасной системы работ и предусмотреть средства</w:t>
      </w:r>
      <w:r w:rsidRPr="00FE65FD">
        <w:rPr>
          <w:rFonts w:ascii="Cambria" w:hAnsi="Cambria"/>
          <w:b w:val="0"/>
          <w:sz w:val="22"/>
          <w:lang w:val="ru-RU"/>
        </w:rPr>
        <w:t xml:space="preserve"> «блокировки», предотвращающие возможность непреднамеренного пуска элемента устройства </w:t>
      </w:r>
      <w:r w:rsidRPr="002578C7">
        <w:rPr>
          <w:rFonts w:ascii="Cambria" w:hAnsi="Cambria"/>
          <w:b w:val="0"/>
          <w:sz w:val="22"/>
          <w:highlight w:val="yellow"/>
          <w:lang w:val="ru-RU"/>
        </w:rPr>
        <w:t>для развлечений</w:t>
      </w:r>
      <w:r w:rsidRPr="00FE65FD">
        <w:rPr>
          <w:rFonts w:ascii="Cambria" w:hAnsi="Cambria"/>
          <w:b w:val="0"/>
          <w:sz w:val="22"/>
          <w:lang w:val="ru-RU"/>
        </w:rPr>
        <w:t xml:space="preserve">, пока весь персонал не будет находиться в безопасности. </w:t>
      </w:r>
    </w:p>
    <w:p w:rsidR="002578C7" w:rsidRDefault="002578C7" w:rsidP="00D15E24">
      <w:pPr>
        <w:widowControl w:val="0"/>
        <w:autoSpaceDE w:val="0"/>
        <w:autoSpaceDN w:val="0"/>
        <w:adjustRightInd w:val="0"/>
        <w:spacing w:line="240" w:lineRule="auto"/>
        <w:ind w:right="57"/>
        <w:rPr>
          <w:rFonts w:ascii="Cambria" w:hAnsi="Cambria" w:cs="Arial"/>
          <w:b/>
          <w:lang w:val="ru-RU"/>
        </w:rPr>
      </w:pPr>
    </w:p>
    <w:p w:rsidR="00D15E24" w:rsidRPr="00D15E24" w:rsidRDefault="00D15E24" w:rsidP="00D15E24">
      <w:pPr>
        <w:widowControl w:val="0"/>
        <w:autoSpaceDE w:val="0"/>
        <w:autoSpaceDN w:val="0"/>
        <w:adjustRightInd w:val="0"/>
        <w:spacing w:line="240" w:lineRule="auto"/>
        <w:ind w:right="57"/>
        <w:rPr>
          <w:rFonts w:ascii="Cambria" w:hAnsi="Cambria" w:cs="Arial"/>
          <w:b/>
          <w:bCs/>
          <w:lang w:val="ru-RU"/>
        </w:rPr>
      </w:pPr>
      <w:r w:rsidRPr="00D15E24">
        <w:rPr>
          <w:rFonts w:ascii="Cambria" w:hAnsi="Cambria" w:cs="Arial"/>
          <w:b/>
          <w:lang w:val="ru-RU"/>
        </w:rPr>
        <w:t xml:space="preserve">4.3.5.2 </w:t>
      </w:r>
      <w:r w:rsidRPr="00D15E24">
        <w:rPr>
          <w:rFonts w:ascii="Cambria" w:hAnsi="Cambria" w:cs="Arial"/>
          <w:b/>
          <w:bCs/>
          <w:lang w:val="ru-RU"/>
        </w:rPr>
        <w:t>Ежедневная проверка и пробный пуск</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Администратор должен обеспечить, чтобы каждое устройство </w:t>
      </w:r>
      <w:r w:rsidRPr="002578C7">
        <w:rPr>
          <w:rFonts w:ascii="Cambria" w:hAnsi="Cambria" w:cs="Arial"/>
          <w:bCs/>
          <w:highlight w:val="yellow"/>
          <w:lang w:val="ru-RU"/>
        </w:rPr>
        <w:t>для развлечений</w:t>
      </w:r>
      <w:r w:rsidR="002578C7">
        <w:rPr>
          <w:rFonts w:ascii="Cambria" w:hAnsi="Cambria" w:cs="Arial"/>
          <w:bCs/>
          <w:lang w:val="ru-RU"/>
        </w:rPr>
        <w:t xml:space="preserve"> </w:t>
      </w:r>
      <w:r w:rsidRPr="00D15E24">
        <w:rPr>
          <w:rFonts w:ascii="Cambria" w:hAnsi="Cambria" w:cs="Arial"/>
          <w:bCs/>
          <w:lang w:val="ru-RU"/>
        </w:rPr>
        <w:t xml:space="preserve">проходило ежедневную проверку перед использованием посетителями. Результаты ежедневной проверки устройства </w:t>
      </w:r>
      <w:r w:rsidR="002578C7" w:rsidRPr="00E43972">
        <w:rPr>
          <w:rFonts w:ascii="Cambria" w:hAnsi="Cambria" w:cs="Arial"/>
          <w:bCs/>
          <w:highlight w:val="yellow"/>
          <w:lang w:val="ru-RU"/>
        </w:rPr>
        <w:t>для развлечений</w:t>
      </w:r>
      <w:r w:rsidR="002578C7" w:rsidRPr="00D15E24">
        <w:rPr>
          <w:rFonts w:ascii="Cambria" w:hAnsi="Cambria" w:cs="Arial"/>
          <w:bCs/>
          <w:lang w:val="ru-RU"/>
        </w:rPr>
        <w:t xml:space="preserve">  </w:t>
      </w:r>
      <w:r w:rsidRPr="00D15E24">
        <w:rPr>
          <w:rFonts w:ascii="Cambria" w:hAnsi="Cambria" w:cs="Arial"/>
          <w:bCs/>
          <w:lang w:val="ru-RU"/>
        </w:rPr>
        <w:t xml:space="preserve">должны быть </w:t>
      </w:r>
      <w:proofErr w:type="gramStart"/>
      <w:r w:rsidRPr="00D15E24">
        <w:rPr>
          <w:rFonts w:ascii="Cambria" w:hAnsi="Cambria" w:cs="Arial"/>
          <w:bCs/>
          <w:lang w:val="ru-RU"/>
        </w:rPr>
        <w:t>зафиксированы в письменном виде и должны</w:t>
      </w:r>
      <w:proofErr w:type="gramEnd"/>
      <w:r w:rsidRPr="00D15E24">
        <w:rPr>
          <w:rFonts w:ascii="Cambria" w:hAnsi="Cambria" w:cs="Arial"/>
          <w:bCs/>
          <w:lang w:val="ru-RU"/>
        </w:rPr>
        <w:t xml:space="preserve"> храниться как минимум в течение </w:t>
      </w:r>
      <w:r w:rsidRPr="002578C7">
        <w:rPr>
          <w:rFonts w:ascii="Cambria" w:hAnsi="Cambria" w:cs="Arial"/>
          <w:bCs/>
          <w:strike/>
          <w:highlight w:val="yellow"/>
          <w:lang w:val="ru-RU"/>
        </w:rPr>
        <w:t>3 лет</w:t>
      </w:r>
      <w:r w:rsidR="002578C7">
        <w:rPr>
          <w:rFonts w:ascii="Cambria" w:hAnsi="Cambria" w:cs="Arial"/>
          <w:bCs/>
          <w:strike/>
          <w:lang w:val="ru-RU"/>
        </w:rPr>
        <w:t xml:space="preserve"> </w:t>
      </w:r>
      <w:r w:rsidR="002578C7">
        <w:rPr>
          <w:rFonts w:ascii="Cambria" w:hAnsi="Cambria" w:cs="Arial"/>
          <w:bCs/>
          <w:lang w:val="ru-RU"/>
        </w:rPr>
        <w:t xml:space="preserve"> </w:t>
      </w:r>
      <w:r w:rsidR="002578C7" w:rsidRPr="002578C7">
        <w:rPr>
          <w:rFonts w:ascii="Cambria" w:hAnsi="Cambria" w:cs="Arial"/>
          <w:bCs/>
          <w:highlight w:val="yellow"/>
          <w:lang w:val="ru-RU"/>
        </w:rPr>
        <w:t>12 месяцев</w:t>
      </w:r>
      <w:r w:rsidRPr="00D15E24">
        <w:rPr>
          <w:rFonts w:ascii="Cambria" w:hAnsi="Cambria" w:cs="Arial"/>
          <w:bCs/>
          <w:lang w:val="ru-RU"/>
        </w:rPr>
        <w:t xml:space="preserve">. </w:t>
      </w:r>
      <w:r w:rsidR="002578C7">
        <w:rPr>
          <w:rFonts w:ascii="Cambria" w:hAnsi="Cambria" w:cs="Arial"/>
          <w:bCs/>
          <w:lang w:val="ru-RU"/>
        </w:rPr>
        <w:t xml:space="preserve"> </w:t>
      </w:r>
    </w:p>
    <w:p w:rsidR="00D15E24" w:rsidRPr="00D15E24" w:rsidRDefault="002578C7" w:rsidP="00D15E24">
      <w:pPr>
        <w:widowControl w:val="0"/>
        <w:autoSpaceDE w:val="0"/>
        <w:autoSpaceDN w:val="0"/>
        <w:adjustRightInd w:val="0"/>
        <w:spacing w:after="240" w:line="240" w:lineRule="auto"/>
        <w:jc w:val="both"/>
        <w:rPr>
          <w:rFonts w:ascii="Cambria" w:hAnsi="Cambria" w:cs="Arial"/>
          <w:bCs/>
          <w:lang w:val="ru-RU"/>
        </w:rPr>
      </w:pPr>
      <w:r>
        <w:rPr>
          <w:rFonts w:ascii="Cambria" w:hAnsi="Cambria" w:cs="Arial"/>
          <w:bCs/>
          <w:lang w:val="ru-RU"/>
        </w:rPr>
        <w:t>При е</w:t>
      </w:r>
      <w:r w:rsidR="00D15E24" w:rsidRPr="00D15E24">
        <w:rPr>
          <w:rFonts w:ascii="Cambria" w:hAnsi="Cambria" w:cs="Arial"/>
          <w:bCs/>
          <w:lang w:val="ru-RU"/>
        </w:rPr>
        <w:t>жедневн</w:t>
      </w:r>
      <w:r>
        <w:rPr>
          <w:rFonts w:ascii="Cambria" w:hAnsi="Cambria" w:cs="Arial"/>
          <w:bCs/>
          <w:lang w:val="ru-RU"/>
        </w:rPr>
        <w:t>ой</w:t>
      </w:r>
      <w:r w:rsidR="00D15E24" w:rsidRPr="00D15E24">
        <w:rPr>
          <w:rFonts w:ascii="Cambria" w:hAnsi="Cambria" w:cs="Arial"/>
          <w:bCs/>
          <w:lang w:val="ru-RU"/>
        </w:rPr>
        <w:t xml:space="preserve"> проверк</w:t>
      </w:r>
      <w:r>
        <w:rPr>
          <w:rFonts w:ascii="Cambria" w:hAnsi="Cambria" w:cs="Arial"/>
          <w:bCs/>
          <w:lang w:val="ru-RU"/>
        </w:rPr>
        <w:t>е необходимо</w:t>
      </w:r>
      <w:r w:rsidR="00D15E24" w:rsidRPr="00D15E24">
        <w:rPr>
          <w:rFonts w:ascii="Cambria" w:hAnsi="Cambria" w:cs="Arial"/>
          <w:bCs/>
          <w:lang w:val="ru-RU"/>
        </w:rPr>
        <w:t xml:space="preserve"> </w:t>
      </w:r>
      <w:r w:rsidR="00D15E24" w:rsidRPr="002578C7">
        <w:rPr>
          <w:rFonts w:ascii="Cambria" w:hAnsi="Cambria" w:cs="Arial"/>
          <w:bCs/>
          <w:strike/>
          <w:highlight w:val="yellow"/>
          <w:lang w:val="ru-RU"/>
        </w:rPr>
        <w:t>должна</w:t>
      </w:r>
      <w:r w:rsidR="00D15E24" w:rsidRPr="00D15E24">
        <w:rPr>
          <w:rFonts w:ascii="Cambria" w:hAnsi="Cambria" w:cs="Arial"/>
          <w:bCs/>
          <w:lang w:val="ru-RU"/>
        </w:rPr>
        <w:t xml:space="preserve"> </w:t>
      </w:r>
      <w:r w:rsidR="00D15E24" w:rsidRPr="002578C7">
        <w:rPr>
          <w:rFonts w:ascii="Cambria" w:hAnsi="Cambria" w:cs="Arial"/>
          <w:bCs/>
          <w:strike/>
          <w:highlight w:val="yellow"/>
          <w:lang w:val="ru-RU"/>
        </w:rPr>
        <w:t>основываться на требованиях, изложенных изготовителем в руководстве (руководствах) на устройство, при этом необходимо как минимум охватить следующие моменты</w:t>
      </w:r>
      <w:r w:rsidR="00D15E24" w:rsidRPr="00D15E24">
        <w:rPr>
          <w:rFonts w:ascii="Cambria" w:hAnsi="Cambria" w:cs="Arial"/>
          <w:bCs/>
          <w:lang w:val="ru-RU"/>
        </w:rPr>
        <w:t>:</w:t>
      </w:r>
    </w:p>
    <w:p w:rsidR="002578C7" w:rsidRPr="001F32FB" w:rsidRDefault="002578C7" w:rsidP="000A3A7C">
      <w:pPr>
        <w:widowControl w:val="0"/>
        <w:numPr>
          <w:ilvl w:val="0"/>
          <w:numId w:val="34"/>
        </w:numPr>
        <w:autoSpaceDE w:val="0"/>
        <w:autoSpaceDN w:val="0"/>
        <w:adjustRightInd w:val="0"/>
        <w:spacing w:after="240" w:line="240" w:lineRule="auto"/>
        <w:jc w:val="both"/>
        <w:rPr>
          <w:rFonts w:ascii="Cambria" w:hAnsi="Cambria" w:cs="Arial"/>
          <w:bCs/>
          <w:i/>
          <w:strike/>
          <w:highlight w:val="magenta"/>
          <w:lang w:val="ru-RU"/>
        </w:rPr>
      </w:pPr>
      <w:r w:rsidRPr="00B3088F">
        <w:rPr>
          <w:rFonts w:ascii="Cambria" w:hAnsi="Cambria" w:cs="Arial"/>
          <w:bCs/>
          <w:strike/>
          <w:highlight w:val="magenta"/>
          <w:lang w:val="ru-RU"/>
        </w:rPr>
        <w:t>учитывать какие-либо инструкции проектировщиков, изготовителей, импортеров, поставщиков и проверяющих органов;</w:t>
      </w:r>
      <w:r w:rsidR="00B3088F" w:rsidRPr="00B3088F">
        <w:rPr>
          <w:rFonts w:ascii="Cambria" w:hAnsi="Cambria" w:cs="Arial"/>
          <w:bCs/>
          <w:highlight w:val="magenta"/>
          <w:lang w:val="ru-RU"/>
        </w:rPr>
        <w:t xml:space="preserve">        </w:t>
      </w:r>
      <w:r w:rsidR="00B3088F" w:rsidRPr="001F32FB">
        <w:rPr>
          <w:rFonts w:ascii="Cambria" w:hAnsi="Cambria" w:cs="Arial"/>
          <w:bCs/>
          <w:i/>
          <w:highlight w:val="magenta"/>
          <w:lang w:val="ru-RU"/>
        </w:rPr>
        <w:t xml:space="preserve"> </w:t>
      </w:r>
      <w:r w:rsidR="001F32FB" w:rsidRPr="001F32FB">
        <w:rPr>
          <w:rFonts w:ascii="Cambria" w:hAnsi="Cambria" w:cs="Arial"/>
          <w:bCs/>
          <w:i/>
          <w:highlight w:val="magenta"/>
          <w:lang w:val="ru-RU"/>
        </w:rPr>
        <w:t>прим.</w:t>
      </w:r>
      <w:r w:rsidR="00B3088F" w:rsidRPr="001F32FB">
        <w:rPr>
          <w:rFonts w:ascii="Cambria" w:hAnsi="Cambria" w:cs="Arial"/>
          <w:bCs/>
          <w:i/>
          <w:highlight w:val="magenta"/>
          <w:lang w:val="ru-RU"/>
        </w:rPr>
        <w:t xml:space="preserve"> </w:t>
      </w:r>
      <w:r w:rsidR="001F32FB" w:rsidRPr="001F32FB">
        <w:rPr>
          <w:rFonts w:ascii="Cambria" w:hAnsi="Cambria" w:cs="Arial"/>
          <w:bCs/>
          <w:i/>
          <w:highlight w:val="magenta"/>
          <w:lang w:val="ru-RU"/>
        </w:rPr>
        <w:t xml:space="preserve"> - </w:t>
      </w:r>
      <w:r w:rsidR="00B3088F" w:rsidRPr="001F32FB">
        <w:rPr>
          <w:rFonts w:ascii="Cambria" w:hAnsi="Cambria" w:cs="Arial"/>
          <w:bCs/>
          <w:i/>
          <w:highlight w:val="magenta"/>
          <w:lang w:val="ru-RU"/>
        </w:rPr>
        <w:t xml:space="preserve">   администратор должен читать каждый день инструкции проверяющих органов или проверить критичные компоненты перед работой аттракционов?</w:t>
      </w:r>
    </w:p>
    <w:p w:rsidR="00D15E24" w:rsidRPr="00D15E24" w:rsidRDefault="00D15E24" w:rsidP="000A3A7C">
      <w:pPr>
        <w:widowControl w:val="0"/>
        <w:numPr>
          <w:ilvl w:val="0"/>
          <w:numId w:val="34"/>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иметь перечень всех частей и других аспектов, требующих ежедневной проверки для обеспечения безопасности, а также описание процедуры их проверки;</w:t>
      </w:r>
    </w:p>
    <w:p w:rsidR="00D15E24" w:rsidRPr="00D15E24" w:rsidRDefault="00D15E24" w:rsidP="000A3A7C">
      <w:pPr>
        <w:widowControl w:val="0"/>
        <w:numPr>
          <w:ilvl w:val="0"/>
          <w:numId w:val="34"/>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учитывать, в соответствующих случаях, сведения о допустимых отклонениях (например, отклонениях от горизонтали, колебаниях давления, настроек момента, значений износа); </w:t>
      </w:r>
    </w:p>
    <w:p w:rsidR="00D15E24" w:rsidRPr="00D15E24" w:rsidRDefault="00D15E24" w:rsidP="000A3A7C">
      <w:pPr>
        <w:widowControl w:val="0"/>
        <w:numPr>
          <w:ilvl w:val="0"/>
          <w:numId w:val="34"/>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проверять эффективность работы органов управления, тормозов и других устройств обеспечения безопасности, в том числе устрой</w:t>
      </w:r>
      <w:proofErr w:type="gramStart"/>
      <w:r w:rsidRPr="00D15E24">
        <w:rPr>
          <w:rFonts w:ascii="Cambria" w:hAnsi="Cambria" w:cs="Arial"/>
          <w:bCs/>
          <w:lang w:val="ru-RU"/>
        </w:rPr>
        <w:t>ств св</w:t>
      </w:r>
      <w:proofErr w:type="gramEnd"/>
      <w:r w:rsidRPr="00D15E24">
        <w:rPr>
          <w:rFonts w:ascii="Cambria" w:hAnsi="Cambria" w:cs="Arial"/>
          <w:bCs/>
          <w:lang w:val="ru-RU"/>
        </w:rPr>
        <w:t>язи (это необходимо выполнять ежедневно, если не доказана целесообразность более длительных интервалов между проверками);</w:t>
      </w:r>
    </w:p>
    <w:p w:rsidR="00D15E24" w:rsidRPr="00D15E24" w:rsidRDefault="00D15E24" w:rsidP="000A3A7C">
      <w:pPr>
        <w:widowControl w:val="0"/>
        <w:numPr>
          <w:ilvl w:val="0"/>
          <w:numId w:val="34"/>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включить проверки, позволяющие убедиться, что барьеры, защитные ограждения, мостки и т.д. находятся на своих местах и в хорошем состоянии, а также, что все запорные, фиксирующие и блокирующие устройства на своих местах и в надлежащем состоянии;</w:t>
      </w:r>
    </w:p>
    <w:p w:rsidR="00D15E24" w:rsidRPr="00D15E24" w:rsidRDefault="00D15E24" w:rsidP="000A3A7C">
      <w:pPr>
        <w:widowControl w:val="0"/>
        <w:numPr>
          <w:ilvl w:val="0"/>
          <w:numId w:val="34"/>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убедиться, что шкафы, кожухи, и другие защитные приспособления, содержащие опасное оборудование и/или вещества, надлежащим образом зафиксированы/заперты;</w:t>
      </w:r>
    </w:p>
    <w:p w:rsidR="00D15E24" w:rsidRPr="00D15E24" w:rsidRDefault="00D15E24" w:rsidP="000A3A7C">
      <w:pPr>
        <w:widowControl w:val="0"/>
        <w:numPr>
          <w:ilvl w:val="0"/>
          <w:numId w:val="34"/>
        </w:numPr>
        <w:autoSpaceDE w:val="0"/>
        <w:autoSpaceDN w:val="0"/>
        <w:adjustRightInd w:val="0"/>
        <w:spacing w:after="0" w:line="240" w:lineRule="auto"/>
        <w:jc w:val="both"/>
        <w:rPr>
          <w:rFonts w:ascii="Cambria" w:hAnsi="Cambria" w:cs="Arial"/>
          <w:bCs/>
          <w:lang w:val="ru-RU"/>
        </w:rPr>
      </w:pPr>
      <w:r w:rsidRPr="00D15E24">
        <w:rPr>
          <w:rFonts w:ascii="Cambria" w:hAnsi="Cambria" w:cs="Arial"/>
          <w:bCs/>
          <w:lang w:val="ru-RU"/>
        </w:rPr>
        <w:t xml:space="preserve">для </w:t>
      </w:r>
      <w:r w:rsidRPr="00B3088F">
        <w:rPr>
          <w:rFonts w:ascii="Cambria" w:hAnsi="Cambria" w:cs="Arial"/>
          <w:bCs/>
          <w:highlight w:val="yellow"/>
          <w:lang w:val="ru-RU"/>
        </w:rPr>
        <w:t>аттракциона</w:t>
      </w:r>
      <w:r w:rsidRPr="00D15E24">
        <w:rPr>
          <w:rFonts w:ascii="Cambria" w:hAnsi="Cambria" w:cs="Arial"/>
          <w:bCs/>
          <w:lang w:val="ru-RU"/>
        </w:rPr>
        <w:t xml:space="preserve"> </w:t>
      </w:r>
      <w:r w:rsidR="00B3088F">
        <w:rPr>
          <w:rFonts w:ascii="Cambria" w:hAnsi="Cambria" w:cs="Arial"/>
          <w:bCs/>
          <w:highlight w:val="yellow"/>
          <w:lang w:val="ru-RU"/>
        </w:rPr>
        <w:t xml:space="preserve">или </w:t>
      </w:r>
      <w:r w:rsidR="002578C7" w:rsidRPr="002578C7">
        <w:rPr>
          <w:rFonts w:ascii="Cambria" w:hAnsi="Cambria" w:cs="Arial"/>
          <w:bCs/>
          <w:highlight w:val="yellow"/>
          <w:lang w:val="ru-RU"/>
        </w:rPr>
        <w:t>устройства для развлечений, где положено</w:t>
      </w:r>
      <w:r w:rsidR="002578C7">
        <w:rPr>
          <w:rFonts w:ascii="Cambria" w:hAnsi="Cambria" w:cs="Arial"/>
          <w:bCs/>
          <w:lang w:val="ru-RU"/>
        </w:rPr>
        <w:t xml:space="preserve">, </w:t>
      </w:r>
      <w:r w:rsidRPr="00D15E24">
        <w:rPr>
          <w:rFonts w:ascii="Cambria" w:hAnsi="Cambria" w:cs="Arial"/>
          <w:bCs/>
          <w:lang w:val="ru-RU"/>
        </w:rPr>
        <w:t xml:space="preserve">– выполнить как минимум один полный рабочий цикл </w:t>
      </w:r>
      <w:r w:rsidRPr="00B3088F">
        <w:rPr>
          <w:rFonts w:ascii="Cambria" w:hAnsi="Cambria" w:cs="Arial"/>
          <w:bCs/>
          <w:highlight w:val="magenta"/>
          <w:lang w:val="ru-RU"/>
        </w:rPr>
        <w:t xml:space="preserve">со всеми </w:t>
      </w:r>
      <w:r w:rsidR="00B3088F" w:rsidRPr="00B3088F">
        <w:rPr>
          <w:rFonts w:ascii="Cambria" w:hAnsi="Cambria" w:cs="Arial"/>
          <w:bCs/>
          <w:highlight w:val="magenta"/>
          <w:lang w:val="ru-RU"/>
        </w:rPr>
        <w:t xml:space="preserve">отдельными </w:t>
      </w:r>
      <w:r w:rsidRPr="00B3088F">
        <w:rPr>
          <w:rFonts w:ascii="Cambria" w:hAnsi="Cambria" w:cs="Arial"/>
          <w:bCs/>
          <w:highlight w:val="magenta"/>
          <w:lang w:val="ru-RU"/>
        </w:rPr>
        <w:t>пассажирскими модулями, которые задействованы в работе в этот конкретный день</w:t>
      </w:r>
      <w:r w:rsidRPr="001170F5">
        <w:rPr>
          <w:rFonts w:ascii="Cambria" w:hAnsi="Cambria" w:cs="Arial"/>
          <w:bCs/>
          <w:strike/>
          <w:highlight w:val="yellow"/>
          <w:lang w:val="ru-RU"/>
        </w:rPr>
        <w:t xml:space="preserve"> (хотя некоторым аттракционам это не требуется, например, электромобилям)</w:t>
      </w:r>
      <w:r w:rsidRPr="00D15E24">
        <w:rPr>
          <w:rFonts w:ascii="Cambria" w:hAnsi="Cambria" w:cs="Arial"/>
          <w:bCs/>
          <w:lang w:val="ru-RU"/>
        </w:rPr>
        <w:t>.</w:t>
      </w:r>
    </w:p>
    <w:p w:rsidR="001170F5" w:rsidRDefault="001170F5" w:rsidP="00D15E24">
      <w:pPr>
        <w:widowControl w:val="0"/>
        <w:autoSpaceDE w:val="0"/>
        <w:autoSpaceDN w:val="0"/>
        <w:adjustRightInd w:val="0"/>
        <w:spacing w:line="240" w:lineRule="auto"/>
        <w:jc w:val="both"/>
        <w:rPr>
          <w:rFonts w:ascii="Cambria" w:hAnsi="Cambria" w:cs="Arial"/>
          <w:bCs/>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Администратор должен обеспечить, чтобы лицо (лица), выполняющие ежедневную проверку, обладали достаточной компетентностью, и проследить, чтобы сохранялись </w:t>
      </w:r>
      <w:r w:rsidRPr="00D15E24">
        <w:rPr>
          <w:rFonts w:ascii="Cambria" w:hAnsi="Cambria" w:cs="Arial"/>
          <w:bCs/>
          <w:lang w:val="ru-RU"/>
        </w:rPr>
        <w:lastRenderedPageBreak/>
        <w:t xml:space="preserve">учетные записи о проведении соответствующего обучения и подготовки персонала. </w:t>
      </w:r>
    </w:p>
    <w:p w:rsidR="00D15E24" w:rsidRPr="00D15E24" w:rsidRDefault="00D15E24" w:rsidP="00D15E24">
      <w:pPr>
        <w:widowControl w:val="0"/>
        <w:autoSpaceDE w:val="0"/>
        <w:autoSpaceDN w:val="0"/>
        <w:adjustRightInd w:val="0"/>
        <w:spacing w:line="240" w:lineRule="auto"/>
        <w:jc w:val="both"/>
        <w:rPr>
          <w:rFonts w:ascii="Cambria" w:hAnsi="Cambria" w:cs="Arial"/>
          <w:b/>
          <w:lang w:val="ru-RU"/>
        </w:rPr>
      </w:pPr>
      <w:r w:rsidRPr="00D15E24">
        <w:rPr>
          <w:rFonts w:ascii="Cambria" w:hAnsi="Cambria" w:cs="Arial"/>
          <w:bCs/>
          <w:lang w:val="ru-RU"/>
        </w:rPr>
        <w:t xml:space="preserve">Устройство </w:t>
      </w:r>
      <w:r w:rsidRPr="001170F5">
        <w:rPr>
          <w:rFonts w:ascii="Cambria" w:hAnsi="Cambria" w:cs="Arial"/>
          <w:bCs/>
          <w:highlight w:val="yellow"/>
          <w:lang w:val="ru-RU"/>
        </w:rPr>
        <w:t>для развлечений</w:t>
      </w:r>
      <w:r w:rsidRPr="00D15E24">
        <w:rPr>
          <w:rFonts w:ascii="Cambria" w:hAnsi="Cambria" w:cs="Arial"/>
          <w:bCs/>
          <w:lang w:val="ru-RU"/>
        </w:rPr>
        <w:t xml:space="preserve"> допускается к работе с посетителями, только если все проверки и пробные пуски показали удовлетворительный результат.</w:t>
      </w:r>
    </w:p>
    <w:p w:rsidR="00D15E24" w:rsidRPr="00D15E24" w:rsidRDefault="00D15E24" w:rsidP="00D15E24">
      <w:pPr>
        <w:widowControl w:val="0"/>
        <w:autoSpaceDE w:val="0"/>
        <w:autoSpaceDN w:val="0"/>
        <w:adjustRightInd w:val="0"/>
        <w:spacing w:line="240" w:lineRule="auto"/>
        <w:rPr>
          <w:rFonts w:ascii="Cambria" w:hAnsi="Cambria" w:cs="Arial"/>
          <w:b/>
          <w:bCs/>
          <w:color w:val="000000"/>
          <w:lang w:val="ru-RU"/>
        </w:rPr>
      </w:pPr>
      <w:r w:rsidRPr="00D15E24">
        <w:rPr>
          <w:rFonts w:ascii="Cambria" w:hAnsi="Cambria" w:cs="Arial"/>
          <w:b/>
          <w:lang w:val="ru-RU"/>
        </w:rPr>
        <w:t>4.3.6</w:t>
      </w:r>
      <w:r w:rsidRPr="00D15E24">
        <w:rPr>
          <w:rFonts w:ascii="Cambria" w:hAnsi="Cambria" w:cs="Arial"/>
          <w:b/>
          <w:color w:val="0070C0"/>
          <w:lang w:val="ru-RU"/>
        </w:rPr>
        <w:t xml:space="preserve"> </w:t>
      </w:r>
      <w:r w:rsidRPr="00D15E24">
        <w:rPr>
          <w:rFonts w:ascii="Cambria" w:hAnsi="Cambria" w:cs="Arial"/>
          <w:b/>
          <w:lang w:val="ru-RU"/>
        </w:rPr>
        <w:t>Эксплуатация</w:t>
      </w:r>
    </w:p>
    <w:p w:rsidR="00D15E24" w:rsidRPr="00D15E24" w:rsidRDefault="00D15E24" w:rsidP="00D15E24">
      <w:pPr>
        <w:widowControl w:val="0"/>
        <w:autoSpaceDE w:val="0"/>
        <w:autoSpaceDN w:val="0"/>
        <w:adjustRightInd w:val="0"/>
        <w:spacing w:line="240" w:lineRule="auto"/>
        <w:jc w:val="both"/>
        <w:rPr>
          <w:rFonts w:ascii="Cambria" w:hAnsi="Cambria" w:cs="Arial"/>
          <w:b/>
          <w:bCs/>
          <w:lang w:val="ru-RU"/>
        </w:rPr>
      </w:pPr>
      <w:r w:rsidRPr="00D15E24">
        <w:rPr>
          <w:rFonts w:ascii="Cambria" w:hAnsi="Cambria" w:cs="Arial"/>
          <w:b/>
          <w:lang w:val="ru-RU"/>
        </w:rPr>
        <w:t>4.3.6.1</w:t>
      </w:r>
      <w:proofErr w:type="gramStart"/>
      <w:r w:rsidRPr="00D15E24">
        <w:rPr>
          <w:rFonts w:ascii="Cambria" w:hAnsi="Cambria" w:cs="Arial"/>
          <w:b/>
          <w:lang w:val="ru-RU"/>
        </w:rPr>
        <w:t xml:space="preserve"> </w:t>
      </w:r>
      <w:r w:rsidRPr="00D15E24">
        <w:rPr>
          <w:rFonts w:ascii="Cambria" w:hAnsi="Cambria" w:cs="Arial"/>
          <w:b/>
          <w:bCs/>
          <w:lang w:val="ru-RU"/>
        </w:rPr>
        <w:t>В</w:t>
      </w:r>
      <w:proofErr w:type="gramEnd"/>
      <w:r w:rsidRPr="00D15E24">
        <w:rPr>
          <w:rFonts w:ascii="Cambria" w:hAnsi="Cambria" w:cs="Arial"/>
          <w:b/>
          <w:bCs/>
          <w:lang w:val="ru-RU"/>
        </w:rPr>
        <w:t>о время рабочего цикла</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bCs/>
          <w:lang w:val="ru-RU"/>
        </w:rPr>
        <w:t>Любо</w:t>
      </w:r>
      <w:r w:rsidR="00B3088F">
        <w:rPr>
          <w:rFonts w:ascii="Cambria" w:hAnsi="Cambria" w:cs="Arial"/>
          <w:bCs/>
          <w:lang w:val="ru-RU"/>
        </w:rPr>
        <w:t>й</w:t>
      </w:r>
      <w:r w:rsidRPr="00D15E24">
        <w:rPr>
          <w:rFonts w:ascii="Cambria" w:hAnsi="Cambria" w:cs="Arial"/>
          <w:bCs/>
          <w:lang w:val="ru-RU"/>
        </w:rPr>
        <w:t xml:space="preserve"> </w:t>
      </w:r>
      <w:r w:rsidRPr="00B3088F">
        <w:rPr>
          <w:rFonts w:ascii="Cambria" w:hAnsi="Cambria" w:cs="Arial"/>
          <w:bCs/>
          <w:highlight w:val="yellow"/>
          <w:lang w:val="ru-RU"/>
        </w:rPr>
        <w:t>аттракцион</w:t>
      </w:r>
      <w:r w:rsidR="00B3088F">
        <w:rPr>
          <w:rFonts w:ascii="Cambria" w:hAnsi="Cambria" w:cs="Arial"/>
          <w:bCs/>
          <w:highlight w:val="yellow"/>
          <w:lang w:val="ru-RU"/>
        </w:rPr>
        <w:t xml:space="preserve"> или </w:t>
      </w:r>
      <w:r w:rsidR="001170F5" w:rsidRPr="001170F5">
        <w:rPr>
          <w:rFonts w:ascii="Cambria" w:hAnsi="Cambria" w:cs="Arial"/>
          <w:bCs/>
          <w:highlight w:val="yellow"/>
          <w:lang w:val="ru-RU"/>
        </w:rPr>
        <w:t>устройство для развлечений</w:t>
      </w:r>
      <w:r w:rsidRPr="00D15E24">
        <w:rPr>
          <w:rFonts w:ascii="Cambria" w:hAnsi="Cambria" w:cs="Arial"/>
          <w:bCs/>
          <w:lang w:val="ru-RU"/>
        </w:rPr>
        <w:t xml:space="preserve">, </w:t>
      </w:r>
      <w:r w:rsidRPr="00D15E24">
        <w:rPr>
          <w:rFonts w:ascii="Cambria" w:hAnsi="Cambria" w:cs="Arial"/>
          <w:lang w:val="ru-RU"/>
        </w:rPr>
        <w:t>за исключением специально предназначенных для использования без надзора, долж</w:t>
      </w:r>
      <w:r w:rsidR="001170F5">
        <w:rPr>
          <w:rFonts w:ascii="Cambria" w:hAnsi="Cambria" w:cs="Arial"/>
          <w:lang w:val="ru-RU"/>
        </w:rPr>
        <w:t>но</w:t>
      </w:r>
      <w:r w:rsidRPr="00D15E24">
        <w:rPr>
          <w:rFonts w:ascii="Cambria" w:hAnsi="Cambria" w:cs="Arial"/>
          <w:lang w:val="ru-RU"/>
        </w:rPr>
        <w:t xml:space="preserve"> находиться под постоянным наблюдением (либо непосредственным, либо </w:t>
      </w:r>
      <w:proofErr w:type="gramStart"/>
      <w:r w:rsidRPr="00D15E24">
        <w:rPr>
          <w:rFonts w:ascii="Cambria" w:hAnsi="Cambria" w:cs="Arial"/>
          <w:lang w:val="ru-RU"/>
        </w:rPr>
        <w:t>непрямым</w:t>
      </w:r>
      <w:proofErr w:type="gramEnd"/>
      <w:r w:rsidRPr="00D15E24">
        <w:rPr>
          <w:rFonts w:ascii="Cambria" w:hAnsi="Cambria" w:cs="Arial"/>
          <w:lang w:val="ru-RU"/>
        </w:rPr>
        <w:t xml:space="preserve"> </w:t>
      </w:r>
      <w:r w:rsidRPr="001170F5">
        <w:rPr>
          <w:rFonts w:ascii="Cambria" w:hAnsi="Cambria" w:cs="Arial"/>
          <w:strike/>
          <w:highlight w:val="yellow"/>
          <w:lang w:val="ru-RU"/>
        </w:rPr>
        <w:t>таким как системы видеонаблюдения</w:t>
      </w:r>
      <w:r w:rsidRPr="00D15E24">
        <w:rPr>
          <w:rFonts w:ascii="Cambria" w:hAnsi="Cambria" w:cs="Arial"/>
          <w:lang w:val="ru-RU"/>
        </w:rPr>
        <w:t xml:space="preserve">) во время его использования. </w:t>
      </w:r>
    </w:p>
    <w:p w:rsidR="00D15E24" w:rsidRPr="00FE65FD" w:rsidRDefault="00D15E24" w:rsidP="00D15E24">
      <w:pPr>
        <w:pStyle w:val="23"/>
        <w:spacing w:line="240" w:lineRule="auto"/>
        <w:rPr>
          <w:rFonts w:ascii="Cambria" w:hAnsi="Cambria"/>
          <w:b w:val="0"/>
          <w:bCs/>
          <w:sz w:val="24"/>
          <w:szCs w:val="22"/>
          <w:lang w:val="ru-RU"/>
        </w:rPr>
      </w:pPr>
      <w:r w:rsidRPr="00FE65FD">
        <w:rPr>
          <w:rFonts w:ascii="Cambria" w:hAnsi="Cambria"/>
          <w:b w:val="0"/>
          <w:sz w:val="22"/>
          <w:szCs w:val="22"/>
          <w:lang w:val="ru-RU"/>
        </w:rPr>
        <w:t xml:space="preserve">Оператор должен иметь соответствующую квалификацию для грамотного и безопасного управления </w:t>
      </w:r>
      <w:r w:rsidRPr="001170F5">
        <w:rPr>
          <w:rFonts w:ascii="Cambria" w:hAnsi="Cambria"/>
          <w:b w:val="0"/>
          <w:sz w:val="22"/>
          <w:szCs w:val="22"/>
          <w:lang w:val="ru-RU"/>
        </w:rPr>
        <w:t>устройством</w:t>
      </w:r>
      <w:r w:rsidR="001170F5" w:rsidRPr="001170F5">
        <w:rPr>
          <w:rFonts w:ascii="Cambria" w:hAnsi="Cambria" w:cs="Arial"/>
          <w:bCs/>
          <w:highlight w:val="yellow"/>
          <w:lang w:val="ru-RU"/>
        </w:rPr>
        <w:t xml:space="preserve"> </w:t>
      </w:r>
      <w:r w:rsidR="001170F5" w:rsidRPr="001170F5">
        <w:rPr>
          <w:rFonts w:ascii="Cambria" w:hAnsi="Cambria"/>
          <w:b w:val="0"/>
          <w:sz w:val="22"/>
          <w:szCs w:val="22"/>
          <w:highlight w:val="yellow"/>
          <w:lang w:val="ru-RU"/>
        </w:rPr>
        <w:t>для развлечений</w:t>
      </w:r>
      <w:r w:rsidRPr="00FE65FD">
        <w:rPr>
          <w:rFonts w:ascii="Cambria" w:hAnsi="Cambria"/>
          <w:b w:val="0"/>
          <w:sz w:val="22"/>
          <w:szCs w:val="22"/>
          <w:lang w:val="ru-RU"/>
        </w:rPr>
        <w:t xml:space="preserve">, уделяя должное внимание безопасности пассажиров, посетителей и персонала, и находясь у пульта управления на протяжении всего рабочего цикла. Должно быть столько помощников оператора, сколько необходимо для обеспечения безопасной работы устройства. Не допускается, чтобы один оператор одновременно контролировал более одного </w:t>
      </w:r>
      <w:r w:rsidR="00B3088F" w:rsidRPr="00B3088F">
        <w:rPr>
          <w:rFonts w:ascii="Cambria" w:hAnsi="Cambria"/>
          <w:b w:val="0"/>
          <w:sz w:val="22"/>
          <w:szCs w:val="22"/>
          <w:highlight w:val="magenta"/>
          <w:lang w:val="ru-RU"/>
        </w:rPr>
        <w:t>аттракциона или</w:t>
      </w:r>
      <w:r w:rsidR="00B3088F">
        <w:rPr>
          <w:rFonts w:ascii="Cambria" w:hAnsi="Cambria"/>
          <w:b w:val="0"/>
          <w:sz w:val="22"/>
          <w:szCs w:val="22"/>
          <w:lang w:val="ru-RU"/>
        </w:rPr>
        <w:t xml:space="preserve"> </w:t>
      </w:r>
      <w:r w:rsidRPr="00FE65FD">
        <w:rPr>
          <w:rFonts w:ascii="Cambria" w:hAnsi="Cambria"/>
          <w:b w:val="0"/>
          <w:sz w:val="22"/>
          <w:szCs w:val="22"/>
          <w:lang w:val="ru-RU"/>
        </w:rPr>
        <w:t>устройства</w:t>
      </w:r>
      <w:r w:rsidR="001170F5" w:rsidRPr="001170F5">
        <w:rPr>
          <w:rFonts w:ascii="Cambria" w:hAnsi="Cambria" w:cs="Arial"/>
          <w:bCs/>
          <w:highlight w:val="yellow"/>
          <w:lang w:val="ru-RU"/>
        </w:rPr>
        <w:t xml:space="preserve"> </w:t>
      </w:r>
      <w:r w:rsidR="001170F5" w:rsidRPr="001170F5">
        <w:rPr>
          <w:rFonts w:ascii="Cambria" w:hAnsi="Cambria" w:cs="Arial"/>
          <w:b w:val="0"/>
          <w:bCs/>
          <w:sz w:val="22"/>
          <w:szCs w:val="22"/>
          <w:highlight w:val="yellow"/>
          <w:lang w:val="ru-RU"/>
        </w:rPr>
        <w:t>для развлечений</w:t>
      </w:r>
      <w:r w:rsidRPr="00FE65FD">
        <w:rPr>
          <w:rFonts w:ascii="Cambria" w:hAnsi="Cambria"/>
          <w:b w:val="0"/>
          <w:sz w:val="22"/>
          <w:szCs w:val="22"/>
          <w:lang w:val="ru-RU"/>
        </w:rPr>
        <w:t xml:space="preserve">, находящегося в работе, </w:t>
      </w:r>
      <w:r w:rsidRPr="00FE65FD">
        <w:rPr>
          <w:rFonts w:ascii="Cambria" w:hAnsi="Cambria"/>
          <w:b w:val="0"/>
          <w:sz w:val="22"/>
          <w:lang w:val="ru-RU"/>
        </w:rPr>
        <w:t>если только анализом риска при эксплуатации и использовании (</w:t>
      </w:r>
      <w:r w:rsidRPr="00FE65FD">
        <w:rPr>
          <w:rFonts w:ascii="Cambria" w:hAnsi="Cambria"/>
          <w:b w:val="0"/>
          <w:sz w:val="22"/>
        </w:rPr>
        <w:t>OURA</w:t>
      </w:r>
      <w:r w:rsidRPr="00FE65FD">
        <w:rPr>
          <w:rFonts w:ascii="Cambria" w:hAnsi="Cambria"/>
          <w:b w:val="0"/>
          <w:sz w:val="22"/>
          <w:lang w:val="ru-RU"/>
        </w:rPr>
        <w:t>) не установлено, что это безопасно (например, для некоторых простых устрой</w:t>
      </w:r>
      <w:proofErr w:type="gramStart"/>
      <w:r w:rsidRPr="00FE65FD">
        <w:rPr>
          <w:rFonts w:ascii="Cambria" w:hAnsi="Cambria"/>
          <w:b w:val="0"/>
          <w:sz w:val="22"/>
          <w:lang w:val="ru-RU"/>
        </w:rPr>
        <w:t>ств</w:t>
      </w:r>
      <w:r w:rsidR="001170F5" w:rsidRPr="001170F5">
        <w:rPr>
          <w:rFonts w:ascii="Cambria" w:hAnsi="Cambria" w:cs="Arial"/>
          <w:bCs/>
          <w:highlight w:val="yellow"/>
          <w:lang w:val="ru-RU"/>
        </w:rPr>
        <w:t xml:space="preserve"> </w:t>
      </w:r>
      <w:r w:rsidR="001170F5" w:rsidRPr="00B3088F">
        <w:rPr>
          <w:rFonts w:ascii="Cambria" w:hAnsi="Cambria" w:cs="Arial"/>
          <w:b w:val="0"/>
          <w:bCs/>
          <w:sz w:val="22"/>
          <w:szCs w:val="22"/>
          <w:lang w:val="ru-RU"/>
        </w:rPr>
        <w:t>дл</w:t>
      </w:r>
      <w:proofErr w:type="gramEnd"/>
      <w:r w:rsidR="001170F5" w:rsidRPr="00B3088F">
        <w:rPr>
          <w:rFonts w:ascii="Cambria" w:hAnsi="Cambria" w:cs="Arial"/>
          <w:b w:val="0"/>
          <w:bCs/>
          <w:sz w:val="22"/>
          <w:szCs w:val="22"/>
          <w:lang w:val="ru-RU"/>
        </w:rPr>
        <w:t>я развлечений</w:t>
      </w:r>
      <w:r w:rsidRPr="00B3088F">
        <w:rPr>
          <w:rFonts w:ascii="Cambria" w:hAnsi="Cambria"/>
          <w:b w:val="0"/>
          <w:sz w:val="22"/>
          <w:lang w:val="ru-RU"/>
        </w:rPr>
        <w:t>).</w:t>
      </w:r>
    </w:p>
    <w:p w:rsidR="001170F5" w:rsidRDefault="001170F5" w:rsidP="00D15E24">
      <w:pPr>
        <w:widowControl w:val="0"/>
        <w:autoSpaceDE w:val="0"/>
        <w:autoSpaceDN w:val="0"/>
        <w:adjustRightInd w:val="0"/>
        <w:spacing w:line="240" w:lineRule="auto"/>
        <w:jc w:val="both"/>
        <w:rPr>
          <w:rFonts w:ascii="Cambria" w:hAnsi="Cambria" w:cs="Arial"/>
          <w:bCs/>
          <w:lang w:val="ru-RU"/>
        </w:rPr>
      </w:pPr>
    </w:p>
    <w:p w:rsidR="00D15E24" w:rsidRPr="00C1146D" w:rsidRDefault="00B3088F" w:rsidP="00D15E24">
      <w:pPr>
        <w:widowControl w:val="0"/>
        <w:autoSpaceDE w:val="0"/>
        <w:autoSpaceDN w:val="0"/>
        <w:adjustRightInd w:val="0"/>
        <w:spacing w:line="240" w:lineRule="auto"/>
        <w:jc w:val="both"/>
        <w:rPr>
          <w:rFonts w:ascii="Cambria" w:hAnsi="Cambria" w:cs="Arial"/>
          <w:bCs/>
          <w:strike/>
          <w:lang w:val="ru-RU"/>
        </w:rPr>
      </w:pPr>
      <w:r>
        <w:rPr>
          <w:rFonts w:ascii="Cambria" w:hAnsi="Cambria" w:cs="Arial"/>
          <w:color w:val="000000"/>
          <w:highlight w:val="magenta"/>
          <w:lang w:val="ru-RU"/>
        </w:rPr>
        <w:t>А</w:t>
      </w:r>
      <w:r w:rsidRPr="006350A7">
        <w:rPr>
          <w:rFonts w:ascii="Cambria" w:hAnsi="Cambria" w:cs="Arial"/>
          <w:bCs/>
          <w:highlight w:val="magenta"/>
          <w:lang w:val="ru-RU"/>
        </w:rPr>
        <w:t>ттракцион или</w:t>
      </w:r>
      <w:r w:rsidRPr="00D15E24">
        <w:rPr>
          <w:rFonts w:ascii="Cambria" w:hAnsi="Cambria" w:cs="Arial"/>
          <w:color w:val="000000"/>
          <w:lang w:val="ru-RU"/>
        </w:rPr>
        <w:t xml:space="preserve"> </w:t>
      </w:r>
      <w:r>
        <w:rPr>
          <w:rFonts w:ascii="Cambria" w:hAnsi="Cambria" w:cs="Arial"/>
          <w:bCs/>
          <w:lang w:val="ru-RU"/>
        </w:rPr>
        <w:t>у</w:t>
      </w:r>
      <w:r w:rsidR="00D15E24" w:rsidRPr="00D15E24">
        <w:rPr>
          <w:rFonts w:ascii="Cambria" w:hAnsi="Cambria" w:cs="Arial"/>
          <w:bCs/>
          <w:lang w:val="ru-RU"/>
        </w:rPr>
        <w:t xml:space="preserve">стройство </w:t>
      </w:r>
      <w:r w:rsidR="00D15E24" w:rsidRPr="001170F5">
        <w:rPr>
          <w:rFonts w:ascii="Cambria" w:hAnsi="Cambria" w:cs="Arial"/>
          <w:bCs/>
          <w:highlight w:val="yellow"/>
          <w:lang w:val="ru-RU"/>
        </w:rPr>
        <w:t>для развлечений</w:t>
      </w:r>
      <w:r w:rsidR="00D15E24" w:rsidRPr="00D15E24">
        <w:rPr>
          <w:rFonts w:ascii="Cambria" w:hAnsi="Cambria" w:cs="Arial"/>
          <w:bCs/>
          <w:lang w:val="ru-RU"/>
        </w:rPr>
        <w:t xml:space="preserve"> должно эксплуатироваться только в пределах параметров (включая погодные условия), установленных в руководств</w:t>
      </w:r>
      <w:proofErr w:type="gramStart"/>
      <w:r w:rsidR="00D15E24" w:rsidRPr="00D15E24">
        <w:rPr>
          <w:rFonts w:ascii="Cambria" w:hAnsi="Cambria" w:cs="Arial"/>
          <w:bCs/>
          <w:lang w:val="ru-RU"/>
        </w:rPr>
        <w:t>е(</w:t>
      </w:r>
      <w:proofErr w:type="gramEnd"/>
      <w:r w:rsidR="00D15E24" w:rsidRPr="00D15E24">
        <w:rPr>
          <w:rFonts w:ascii="Cambria" w:hAnsi="Cambria" w:cs="Arial"/>
          <w:bCs/>
          <w:lang w:val="ru-RU"/>
        </w:rPr>
        <w:t>ах) и зафиксированных в журнале устройства</w:t>
      </w:r>
      <w:r w:rsidR="00E27B68">
        <w:rPr>
          <w:rFonts w:ascii="Cambria" w:hAnsi="Cambria" w:cs="Arial"/>
          <w:bCs/>
          <w:lang w:val="ru-RU"/>
        </w:rPr>
        <w:t xml:space="preserve"> </w:t>
      </w:r>
      <w:r w:rsidR="00E27B68" w:rsidRPr="001170F5">
        <w:rPr>
          <w:rFonts w:ascii="Cambria" w:hAnsi="Cambria" w:cs="Arial"/>
          <w:bCs/>
          <w:highlight w:val="yellow"/>
          <w:lang w:val="ru-RU"/>
        </w:rPr>
        <w:t>для развлечений</w:t>
      </w:r>
      <w:r w:rsidR="00D15E24" w:rsidRPr="00D15E24">
        <w:rPr>
          <w:rFonts w:ascii="Cambria" w:hAnsi="Cambria" w:cs="Arial"/>
          <w:bCs/>
          <w:lang w:val="ru-RU"/>
        </w:rPr>
        <w:t xml:space="preserve"> (например, как указано в отчете </w:t>
      </w:r>
      <w:r w:rsidR="00E27B68" w:rsidRPr="00E27B68">
        <w:rPr>
          <w:rFonts w:ascii="Cambria" w:hAnsi="Cambria" w:cs="Arial"/>
          <w:bCs/>
          <w:highlight w:val="yellow"/>
          <w:lang w:val="ru-RU"/>
        </w:rPr>
        <w:t>независимого</w:t>
      </w:r>
      <w:r w:rsidR="00E27B68">
        <w:rPr>
          <w:rFonts w:ascii="Cambria" w:hAnsi="Cambria" w:cs="Arial"/>
          <w:bCs/>
          <w:lang w:val="ru-RU"/>
        </w:rPr>
        <w:t xml:space="preserve"> </w:t>
      </w:r>
      <w:r w:rsidR="00D15E24" w:rsidRPr="00D15E24">
        <w:rPr>
          <w:rFonts w:ascii="Cambria" w:hAnsi="Cambria" w:cs="Arial"/>
          <w:bCs/>
          <w:lang w:val="ru-RU"/>
        </w:rPr>
        <w:t xml:space="preserve">проверяющего органа). </w:t>
      </w:r>
      <w:r w:rsidR="00C828C1" w:rsidRPr="00C1146D">
        <w:rPr>
          <w:rFonts w:ascii="Cambria" w:hAnsi="Cambria" w:cs="Arial"/>
          <w:bCs/>
          <w:strike/>
          <w:highlight w:val="magenta"/>
          <w:lang w:val="ru-RU"/>
        </w:rPr>
        <w:t>В случае принятия</w:t>
      </w:r>
      <w:r w:rsidR="00E27B68" w:rsidRPr="00C1146D">
        <w:rPr>
          <w:rFonts w:ascii="Cambria" w:hAnsi="Cambria" w:cs="Arial"/>
          <w:bCs/>
          <w:strike/>
          <w:highlight w:val="magenta"/>
          <w:lang w:val="ru-RU"/>
        </w:rPr>
        <w:t xml:space="preserve"> ветровы</w:t>
      </w:r>
      <w:r w:rsidR="00C828C1" w:rsidRPr="00C1146D">
        <w:rPr>
          <w:rFonts w:ascii="Cambria" w:hAnsi="Cambria" w:cs="Arial"/>
          <w:bCs/>
          <w:strike/>
          <w:highlight w:val="magenta"/>
          <w:lang w:val="ru-RU"/>
        </w:rPr>
        <w:t>х</w:t>
      </w:r>
      <w:r w:rsidR="00E27B68" w:rsidRPr="00C1146D">
        <w:rPr>
          <w:rFonts w:ascii="Cambria" w:hAnsi="Cambria" w:cs="Arial"/>
          <w:bCs/>
          <w:strike/>
          <w:highlight w:val="magenta"/>
          <w:lang w:val="ru-RU"/>
        </w:rPr>
        <w:t xml:space="preserve"> нагруз</w:t>
      </w:r>
      <w:r w:rsidR="00C828C1" w:rsidRPr="00C1146D">
        <w:rPr>
          <w:rFonts w:ascii="Cambria" w:hAnsi="Cambria" w:cs="Arial"/>
          <w:bCs/>
          <w:strike/>
          <w:highlight w:val="magenta"/>
          <w:lang w:val="ru-RU"/>
        </w:rPr>
        <w:t>ок</w:t>
      </w:r>
      <w:r w:rsidR="00E27B68" w:rsidRPr="00C1146D">
        <w:rPr>
          <w:rFonts w:ascii="Cambria" w:hAnsi="Cambria" w:cs="Arial"/>
          <w:bCs/>
          <w:strike/>
          <w:highlight w:val="magenta"/>
          <w:lang w:val="ru-RU"/>
        </w:rPr>
        <w:t xml:space="preserve"> в соответствии с </w:t>
      </w:r>
      <w:r w:rsidR="00E27B68" w:rsidRPr="00C1146D">
        <w:rPr>
          <w:rFonts w:ascii="Cambria" w:hAnsi="Cambria" w:cs="Arial"/>
          <w:bCs/>
          <w:strike/>
          <w:highlight w:val="magenta"/>
          <w:lang w:val="en-US"/>
        </w:rPr>
        <w:t>EN</w:t>
      </w:r>
      <w:r w:rsidR="00E27B68" w:rsidRPr="00C1146D">
        <w:rPr>
          <w:rFonts w:ascii="Cambria" w:hAnsi="Cambria" w:cs="Arial"/>
          <w:bCs/>
          <w:strike/>
          <w:highlight w:val="magenta"/>
          <w:lang w:val="ru-RU"/>
        </w:rPr>
        <w:t xml:space="preserve"> 13814-1:2018, 4.3.3.4.2, </w:t>
      </w:r>
      <w:r w:rsidR="00C1146D" w:rsidRPr="00C1146D">
        <w:rPr>
          <w:rFonts w:ascii="Cambria" w:hAnsi="Cambria" w:cs="Arial"/>
          <w:bCs/>
          <w:highlight w:val="magenta"/>
          <w:lang w:val="ru-RU"/>
        </w:rPr>
        <w:t>Р</w:t>
      </w:r>
      <w:r w:rsidR="00E27B68" w:rsidRPr="00C1146D">
        <w:rPr>
          <w:rFonts w:ascii="Cambria" w:hAnsi="Cambria" w:cs="Arial"/>
          <w:bCs/>
          <w:highlight w:val="magenta"/>
          <w:lang w:val="ru-RU"/>
        </w:rPr>
        <w:t xml:space="preserve">абота </w:t>
      </w:r>
      <w:r w:rsidR="00C1146D" w:rsidRPr="00C1146D">
        <w:rPr>
          <w:rFonts w:ascii="Cambria" w:hAnsi="Cambria" w:cs="Arial"/>
          <w:color w:val="000000"/>
          <w:highlight w:val="magenta"/>
          <w:lang w:val="ru-RU"/>
        </w:rPr>
        <w:t>а</w:t>
      </w:r>
      <w:r w:rsidR="00C1146D" w:rsidRPr="00C1146D">
        <w:rPr>
          <w:rFonts w:ascii="Cambria" w:hAnsi="Cambria" w:cs="Arial"/>
          <w:bCs/>
          <w:highlight w:val="magenta"/>
          <w:lang w:val="ru-RU"/>
        </w:rPr>
        <w:t>ттракциона или</w:t>
      </w:r>
      <w:r w:rsidR="00C1146D" w:rsidRPr="00C1146D">
        <w:rPr>
          <w:rFonts w:ascii="Cambria" w:hAnsi="Cambria" w:cs="Arial"/>
          <w:color w:val="000000"/>
          <w:highlight w:val="magenta"/>
          <w:lang w:val="ru-RU"/>
        </w:rPr>
        <w:t xml:space="preserve"> </w:t>
      </w:r>
      <w:r w:rsidR="00E27B68" w:rsidRPr="00C1146D">
        <w:rPr>
          <w:rFonts w:ascii="Cambria" w:hAnsi="Cambria" w:cs="Arial"/>
          <w:bCs/>
          <w:highlight w:val="magenta"/>
          <w:lang w:val="ru-RU"/>
        </w:rPr>
        <w:t>устройства для развлечений должна быть прекращена</w:t>
      </w:r>
      <w:r w:rsidR="00C828C1" w:rsidRPr="00C1146D">
        <w:rPr>
          <w:rFonts w:ascii="Cambria" w:hAnsi="Cambria" w:cs="Arial"/>
          <w:bCs/>
          <w:highlight w:val="magenta"/>
          <w:lang w:val="ru-RU"/>
        </w:rPr>
        <w:t>,</w:t>
      </w:r>
      <w:r w:rsidR="00E27B68" w:rsidRPr="00C1146D">
        <w:rPr>
          <w:rFonts w:ascii="Cambria" w:hAnsi="Cambria" w:cs="Arial"/>
          <w:bCs/>
          <w:highlight w:val="magenta"/>
          <w:lang w:val="ru-RU"/>
        </w:rPr>
        <w:t xml:space="preserve"> </w:t>
      </w:r>
      <w:r w:rsidR="00C828C1" w:rsidRPr="00C1146D">
        <w:rPr>
          <w:rFonts w:ascii="Cambria" w:hAnsi="Cambria" w:cs="Arial"/>
          <w:bCs/>
          <w:highlight w:val="magenta"/>
          <w:lang w:val="ru-RU"/>
        </w:rPr>
        <w:t>если</w:t>
      </w:r>
      <w:r w:rsidR="00E27B68" w:rsidRPr="00C1146D">
        <w:rPr>
          <w:rFonts w:ascii="Cambria" w:hAnsi="Cambria" w:cs="Arial"/>
          <w:bCs/>
          <w:highlight w:val="magenta"/>
          <w:lang w:val="ru-RU"/>
        </w:rPr>
        <w:t xml:space="preserve"> </w:t>
      </w:r>
      <w:r w:rsidR="00C1146D" w:rsidRPr="00C1146D">
        <w:rPr>
          <w:rFonts w:ascii="Cambria" w:hAnsi="Cambria" w:cs="Arial"/>
          <w:bCs/>
          <w:highlight w:val="magenta"/>
          <w:lang w:val="ru-RU"/>
        </w:rPr>
        <w:t>скорость порывов ветра достигает предельной, указанной  в руководстве по эксплуатации или скорость порыва ветра достигает 15 м/</w:t>
      </w:r>
      <w:proofErr w:type="gramStart"/>
      <w:r w:rsidR="00C1146D" w:rsidRPr="00C1146D">
        <w:rPr>
          <w:rFonts w:ascii="Cambria" w:hAnsi="Cambria" w:cs="Arial"/>
          <w:bCs/>
          <w:highlight w:val="magenta"/>
          <w:lang w:val="ru-RU"/>
        </w:rPr>
        <w:t>с</w:t>
      </w:r>
      <w:proofErr w:type="gramEnd"/>
      <w:r w:rsidR="00C1146D" w:rsidRPr="00C1146D">
        <w:rPr>
          <w:rFonts w:ascii="Cambria" w:hAnsi="Cambria" w:cs="Arial"/>
          <w:bCs/>
          <w:highlight w:val="magenta"/>
          <w:lang w:val="ru-RU"/>
        </w:rPr>
        <w:t>.</w:t>
      </w:r>
      <w:r w:rsidR="00C1146D" w:rsidRPr="00C1146D">
        <w:rPr>
          <w:rFonts w:ascii="Cambria" w:hAnsi="Cambria" w:cs="Arial"/>
          <w:bCs/>
          <w:strike/>
          <w:highlight w:val="magenta"/>
          <w:lang w:val="ru-RU"/>
        </w:rPr>
        <w:t xml:space="preserve">              </w:t>
      </w:r>
      <w:r w:rsidR="00E27B68" w:rsidRPr="00C1146D">
        <w:rPr>
          <w:rFonts w:ascii="Cambria" w:hAnsi="Cambria" w:cs="Arial"/>
          <w:bCs/>
          <w:strike/>
          <w:highlight w:val="magenta"/>
          <w:lang w:val="ru-RU"/>
        </w:rPr>
        <w:t xml:space="preserve">средняя скорость за 10 минут превысила 15 м/с или скорость порыва ветра (порыв 3 с) превысила 21м/с при </w:t>
      </w:r>
      <w:proofErr w:type="gramStart"/>
      <w:r w:rsidR="00E27B68" w:rsidRPr="00C1146D">
        <w:rPr>
          <w:rFonts w:ascii="Cambria" w:hAnsi="Cambria" w:cs="Arial"/>
          <w:bCs/>
          <w:strike/>
          <w:highlight w:val="magenta"/>
          <w:lang w:val="ru-RU"/>
        </w:rPr>
        <w:t>измерении</w:t>
      </w:r>
      <w:proofErr w:type="gramEnd"/>
      <w:r w:rsidR="00E27B68" w:rsidRPr="00C1146D">
        <w:rPr>
          <w:rFonts w:ascii="Cambria" w:hAnsi="Cambria" w:cs="Arial"/>
          <w:bCs/>
          <w:strike/>
          <w:highlight w:val="magenta"/>
          <w:lang w:val="ru-RU"/>
        </w:rPr>
        <w:t xml:space="preserve"> на высоте 10м, кроме случаев, когда проектировщик предоставил более конкретные значения.</w:t>
      </w:r>
      <w:r w:rsidR="00E27B68" w:rsidRPr="00C1146D">
        <w:rPr>
          <w:rFonts w:ascii="Cambria" w:hAnsi="Cambria" w:cs="Arial"/>
          <w:bCs/>
          <w:lang w:val="ru-RU"/>
        </w:rPr>
        <w:t xml:space="preserve">   </w:t>
      </w:r>
      <w:r w:rsidR="00C1146D" w:rsidRPr="00C1146D">
        <w:rPr>
          <w:rFonts w:ascii="Cambria" w:hAnsi="Cambria" w:cs="Arial"/>
          <w:bCs/>
          <w:highlight w:val="magenta"/>
          <w:lang w:val="ru-RU"/>
        </w:rPr>
        <w:t>Эксплуатация возобновляется после прекращения указанных выше порывов ветра.</w:t>
      </w:r>
    </w:p>
    <w:p w:rsid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Особое внимание необходимо уделять экстремальным условиям, которые могут быть вызваны порывистым ветром и усилением силы ветра, чему может способствовать «туннельный эффект», создаваемый соседними сооружениями. При необходимости следует </w:t>
      </w:r>
      <w:r w:rsidR="00E27B68">
        <w:rPr>
          <w:rFonts w:ascii="Cambria" w:hAnsi="Cambria" w:cs="Arial"/>
          <w:bCs/>
          <w:lang w:val="ru-RU"/>
        </w:rPr>
        <w:t>использовать</w:t>
      </w:r>
      <w:r w:rsidRPr="00D15E24">
        <w:rPr>
          <w:rFonts w:ascii="Cambria" w:hAnsi="Cambria" w:cs="Arial"/>
          <w:bCs/>
          <w:lang w:val="ru-RU"/>
        </w:rPr>
        <w:t xml:space="preserve"> подходящие устройства для измерения скорости ветра. </w:t>
      </w:r>
    </w:p>
    <w:p w:rsidR="00C828C1" w:rsidRPr="00D15E24" w:rsidRDefault="00C828C1" w:rsidP="00D15E24">
      <w:pPr>
        <w:widowControl w:val="0"/>
        <w:autoSpaceDE w:val="0"/>
        <w:autoSpaceDN w:val="0"/>
        <w:adjustRightInd w:val="0"/>
        <w:spacing w:line="240" w:lineRule="auto"/>
        <w:jc w:val="both"/>
        <w:rPr>
          <w:rFonts w:ascii="Cambria" w:hAnsi="Cambria" w:cs="Arial"/>
          <w:bCs/>
          <w:lang w:val="ru-RU"/>
        </w:rPr>
      </w:pPr>
      <w:r w:rsidRPr="00C828C1">
        <w:rPr>
          <w:rFonts w:ascii="Cambria" w:hAnsi="Cambria" w:cs="Arial"/>
          <w:bCs/>
          <w:highlight w:val="yellow"/>
          <w:lang w:val="ru-RU"/>
        </w:rPr>
        <w:t>Оператор должен также применять любые дополнительные защитные меры против чрезвычайного ветра, как определено проектировщиком</w:t>
      </w:r>
      <w:r>
        <w:rPr>
          <w:rFonts w:ascii="Cambria" w:hAnsi="Cambria" w:cs="Arial"/>
          <w:bCs/>
          <w:lang w:val="ru-RU"/>
        </w:rPr>
        <w:t xml:space="preserve">. </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Если есть необходимость собирать плату за катание непосредственно на аттракционах во время работы, то это должно быть рассмотрено при выполнении анализа риска при эксплуатации и использовании (</w:t>
      </w:r>
      <w:r w:rsidRPr="00FE65FD">
        <w:rPr>
          <w:rFonts w:ascii="Cambria" w:hAnsi="Cambria" w:cs="Arial"/>
          <w:bCs/>
          <w:lang w:val="en-US"/>
        </w:rPr>
        <w:t>OURA</w:t>
      </w:r>
      <w:r w:rsidRPr="00D15E24">
        <w:rPr>
          <w:rFonts w:ascii="Cambria" w:hAnsi="Cambria" w:cs="Arial"/>
          <w:bCs/>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b/>
          <w:bCs/>
          <w:lang w:val="ru-RU"/>
        </w:rPr>
      </w:pPr>
      <w:r w:rsidRPr="00D15E24">
        <w:rPr>
          <w:rFonts w:ascii="Cambria" w:hAnsi="Cambria" w:cs="Arial"/>
          <w:b/>
          <w:lang w:val="ru-RU"/>
        </w:rPr>
        <w:t xml:space="preserve">4.3.6.2 </w:t>
      </w:r>
      <w:r w:rsidRPr="00D15E24">
        <w:rPr>
          <w:rFonts w:ascii="Cambria" w:hAnsi="Cambria" w:cs="Arial"/>
          <w:b/>
          <w:bCs/>
          <w:lang w:val="ru-RU"/>
        </w:rPr>
        <w:t>Наблюдение за посетителями</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Должны быть приняты все </w:t>
      </w:r>
      <w:r w:rsidRPr="00C828C1">
        <w:rPr>
          <w:rFonts w:ascii="Cambria" w:hAnsi="Cambria" w:cs="Arial"/>
          <w:bCs/>
          <w:strike/>
          <w:highlight w:val="yellow"/>
          <w:lang w:val="ru-RU"/>
        </w:rPr>
        <w:t>необходимые</w:t>
      </w:r>
      <w:r w:rsidRPr="00D15E24">
        <w:rPr>
          <w:rFonts w:ascii="Cambria" w:hAnsi="Cambria" w:cs="Arial"/>
          <w:bCs/>
          <w:lang w:val="ru-RU"/>
        </w:rPr>
        <w:t xml:space="preserve"> </w:t>
      </w:r>
      <w:r w:rsidR="00C828C1" w:rsidRPr="00C828C1">
        <w:rPr>
          <w:rFonts w:ascii="Cambria" w:hAnsi="Cambria" w:cs="Arial"/>
          <w:bCs/>
          <w:highlight w:val="yellow"/>
          <w:lang w:val="ru-RU"/>
        </w:rPr>
        <w:t>обоснованные</w:t>
      </w:r>
      <w:r w:rsidR="00C828C1">
        <w:rPr>
          <w:rFonts w:ascii="Cambria" w:hAnsi="Cambria" w:cs="Arial"/>
          <w:bCs/>
          <w:lang w:val="ru-RU"/>
        </w:rPr>
        <w:t xml:space="preserve"> </w:t>
      </w:r>
      <w:r w:rsidRPr="00D15E24">
        <w:rPr>
          <w:rFonts w:ascii="Cambria" w:hAnsi="Cambria" w:cs="Arial"/>
          <w:bCs/>
          <w:lang w:val="ru-RU"/>
        </w:rPr>
        <w:t>меры, включая, если потребуется, остановку устройства</w:t>
      </w:r>
      <w:r w:rsidR="00C828C1" w:rsidRPr="00C828C1">
        <w:rPr>
          <w:rFonts w:ascii="Cambria" w:hAnsi="Cambria" w:cs="Arial"/>
          <w:bCs/>
          <w:highlight w:val="yellow"/>
          <w:lang w:val="ru-RU"/>
        </w:rPr>
        <w:t xml:space="preserve"> </w:t>
      </w:r>
      <w:r w:rsidR="00C828C1" w:rsidRPr="001170F5">
        <w:rPr>
          <w:rFonts w:ascii="Cambria" w:hAnsi="Cambria" w:cs="Arial"/>
          <w:bCs/>
          <w:highlight w:val="yellow"/>
          <w:lang w:val="ru-RU"/>
        </w:rPr>
        <w:t>для развлечений</w:t>
      </w:r>
      <w:r w:rsidRPr="00D15E24">
        <w:rPr>
          <w:rFonts w:ascii="Cambria" w:hAnsi="Cambria" w:cs="Arial"/>
          <w:bCs/>
          <w:lang w:val="ru-RU"/>
        </w:rPr>
        <w:t>, для предотвращения преднамеренного неправильного использования пассажирами оборудования, предназначенного для обеспечения их безопасности, их неосторожного поведения или несоблюдения четких и обоснованных инструкций.</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 xml:space="preserve">Количество посетителей, допускаемых на входные платформы и места для зрителей (трибуны), не должно превышать количество, указанное в руководствах и зафиксированное </w:t>
      </w:r>
      <w:r w:rsidRPr="00D15E24">
        <w:rPr>
          <w:rFonts w:ascii="Cambria" w:hAnsi="Cambria" w:cs="Arial"/>
          <w:lang w:val="ru-RU"/>
        </w:rPr>
        <w:lastRenderedPageBreak/>
        <w:t>в журнале устройства</w:t>
      </w:r>
      <w:r w:rsidR="00C828C1" w:rsidRPr="00C828C1">
        <w:rPr>
          <w:rFonts w:ascii="Cambria" w:hAnsi="Cambria" w:cs="Arial"/>
          <w:bCs/>
          <w:highlight w:val="yellow"/>
          <w:lang w:val="ru-RU"/>
        </w:rPr>
        <w:t xml:space="preserve"> </w:t>
      </w:r>
      <w:r w:rsidR="00C828C1" w:rsidRPr="001170F5">
        <w:rPr>
          <w:rFonts w:ascii="Cambria" w:hAnsi="Cambria" w:cs="Arial"/>
          <w:bCs/>
          <w:highlight w:val="yellow"/>
          <w:lang w:val="ru-RU"/>
        </w:rPr>
        <w:t>для развлечений</w:t>
      </w:r>
      <w:r w:rsidRPr="00D15E24">
        <w:rPr>
          <w:rFonts w:ascii="Cambria" w:hAnsi="Cambria" w:cs="Arial"/>
          <w:lang w:val="ru-RU"/>
        </w:rPr>
        <w:t xml:space="preserve">. В любом случае, оно должно быть таким, которое обеспечит безопасную работу. </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 xml:space="preserve">Аварийные проходы должны быть свободными от препятствий. При необходимости платформы должны быть </w:t>
      </w:r>
      <w:proofErr w:type="gramStart"/>
      <w:r w:rsidRPr="00D15E24">
        <w:rPr>
          <w:rFonts w:ascii="Cambria" w:hAnsi="Cambria" w:cs="Arial"/>
          <w:lang w:val="ru-RU"/>
        </w:rPr>
        <w:t>освобождены</w:t>
      </w:r>
      <w:proofErr w:type="gramEnd"/>
      <w:r w:rsidRPr="00D15E24">
        <w:rPr>
          <w:rFonts w:ascii="Cambria" w:hAnsi="Cambria" w:cs="Arial"/>
          <w:lang w:val="ru-RU"/>
        </w:rPr>
        <w:t xml:space="preserve">/очищены перед пуском тележек или гондол. Если части аттракциона или пассажиры раскачиваются на высоте менее 2,5 м над землей, то доступ </w:t>
      </w:r>
      <w:r w:rsidRPr="00C828C1">
        <w:rPr>
          <w:rFonts w:ascii="Cambria" w:hAnsi="Cambria" w:cs="Arial"/>
          <w:strike/>
          <w:highlight w:val="yellow"/>
          <w:lang w:val="ru-RU"/>
        </w:rPr>
        <w:t>посетителей</w:t>
      </w:r>
      <w:r w:rsidRPr="00D15E24">
        <w:rPr>
          <w:rFonts w:ascii="Cambria" w:hAnsi="Cambria" w:cs="Arial"/>
          <w:lang w:val="ru-RU"/>
        </w:rPr>
        <w:t xml:space="preserve"> в эти зоны следует перекрыть ограждением в соответствии с </w:t>
      </w:r>
      <w:r w:rsidRPr="00733B34">
        <w:rPr>
          <w:rFonts w:ascii="Cambria" w:hAnsi="Cambria" w:cs="Arial"/>
          <w:lang w:val="en-US"/>
        </w:rPr>
        <w:t>ISO</w:t>
      </w:r>
      <w:r w:rsidRPr="00D15E24">
        <w:rPr>
          <w:rFonts w:ascii="Cambria" w:hAnsi="Cambria" w:cs="Arial"/>
          <w:lang w:val="ru-RU"/>
        </w:rPr>
        <w:t xml:space="preserve"> 13857. </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 xml:space="preserve">Зоны на устройствах </w:t>
      </w:r>
      <w:r w:rsidRPr="00A74F0A">
        <w:rPr>
          <w:rFonts w:ascii="Cambria" w:hAnsi="Cambria" w:cs="Arial"/>
          <w:highlight w:val="yellow"/>
          <w:lang w:val="ru-RU"/>
        </w:rPr>
        <w:t>для развлечений</w:t>
      </w:r>
      <w:r w:rsidRPr="00D15E24">
        <w:rPr>
          <w:rFonts w:ascii="Cambria" w:hAnsi="Cambria" w:cs="Arial"/>
          <w:lang w:val="ru-RU"/>
        </w:rPr>
        <w:t xml:space="preserve"> или рядом с ними, где посетителям находиться небезопасно, должны быть либо обнесены ограждением, либо четко обозначены, и насколько это практическим осуществимо необходимо исключить доступ посетителей в эти зоны. </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При необходимости должны быть предусмотрены безопасные зоны для ожидающих посетителей, доступ к которым регулируется посредством перил для очереди, ворот и/или дополнительного наблюдения со стороны персонала.</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На темных аттракционах необходимо обеспечить пути для аварийного выхода, которые должны быть свободными от препятствий и должны иметь хорошее аварийное освещение. Риск споткнуться или упасть должен быть сведен к минимуму, особенно там, где аварийные пути пересекают рельсовый путь или проходят вдоль него.</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Для аттракционов с рельсовым путем, места его перехода посетителями должны быть четко обозначены, и должны быть приняты меры для предотвращения риска споткнуться и/или упасть.</w:t>
      </w:r>
    </w:p>
    <w:p w:rsidR="00D15E24" w:rsidRPr="00D15E24" w:rsidRDefault="00D15E24" w:rsidP="00D15E24">
      <w:pPr>
        <w:widowControl w:val="0"/>
        <w:autoSpaceDE w:val="0"/>
        <w:autoSpaceDN w:val="0"/>
        <w:adjustRightInd w:val="0"/>
        <w:spacing w:line="240" w:lineRule="auto"/>
        <w:rPr>
          <w:rFonts w:ascii="Cambria" w:hAnsi="Cambria" w:cs="Arial"/>
          <w:b/>
          <w:bCs/>
          <w:lang w:val="ru-RU"/>
        </w:rPr>
      </w:pPr>
      <w:r w:rsidRPr="00D15E24">
        <w:rPr>
          <w:rFonts w:ascii="Cambria" w:hAnsi="Cambria" w:cs="Arial"/>
          <w:b/>
          <w:lang w:val="ru-RU"/>
        </w:rPr>
        <w:t xml:space="preserve">4.3.6.3 </w:t>
      </w:r>
      <w:r w:rsidRPr="00D15E24">
        <w:rPr>
          <w:rFonts w:ascii="Cambria" w:hAnsi="Cambria" w:cs="Arial"/>
          <w:b/>
          <w:bCs/>
          <w:lang w:val="ru-RU"/>
        </w:rPr>
        <w:t>Инструкции для посетителей</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 xml:space="preserve">На видном </w:t>
      </w:r>
      <w:proofErr w:type="gramStart"/>
      <w:r w:rsidRPr="00D15E24">
        <w:rPr>
          <w:rFonts w:ascii="Cambria" w:hAnsi="Cambria" w:cs="Arial"/>
          <w:lang w:val="ru-RU"/>
        </w:rPr>
        <w:t>месте</w:t>
      </w:r>
      <w:proofErr w:type="gramEnd"/>
      <w:r w:rsidRPr="00D15E24">
        <w:rPr>
          <w:rFonts w:ascii="Cambria" w:hAnsi="Cambria" w:cs="Arial"/>
          <w:lang w:val="ru-RU"/>
        </w:rPr>
        <w:t xml:space="preserve"> на устройстве </w:t>
      </w:r>
      <w:r w:rsidRPr="00A74F0A">
        <w:rPr>
          <w:rFonts w:ascii="Cambria" w:hAnsi="Cambria" w:cs="Arial"/>
          <w:highlight w:val="yellow"/>
          <w:lang w:val="ru-RU"/>
        </w:rPr>
        <w:t>для развлечений</w:t>
      </w:r>
      <w:r w:rsidRPr="00D15E24">
        <w:rPr>
          <w:rFonts w:ascii="Cambria" w:hAnsi="Cambria" w:cs="Arial"/>
          <w:lang w:val="ru-RU"/>
        </w:rPr>
        <w:t xml:space="preserve"> должны размещаться удобочитаемые знаки, пиктограммы или таблички на соответствующем языке, с четким и простым изложением инструкций и ограничений для безопасного пользования устройством</w:t>
      </w:r>
      <w:r w:rsidR="00A74F0A" w:rsidRPr="00A74F0A">
        <w:rPr>
          <w:rFonts w:ascii="Cambria" w:hAnsi="Cambria" w:cs="Arial"/>
          <w:lang w:val="ru-RU"/>
        </w:rPr>
        <w:t xml:space="preserve"> </w:t>
      </w:r>
      <w:r w:rsidR="00A74F0A" w:rsidRPr="001170F5">
        <w:rPr>
          <w:rFonts w:ascii="Cambria" w:hAnsi="Cambria" w:cs="Arial"/>
          <w:bCs/>
          <w:highlight w:val="yellow"/>
          <w:lang w:val="ru-RU"/>
        </w:rPr>
        <w:t>для развлечений</w:t>
      </w:r>
      <w:r w:rsidRPr="00D15E24">
        <w:rPr>
          <w:rFonts w:ascii="Cambria" w:hAnsi="Cambria" w:cs="Arial"/>
          <w:lang w:val="ru-RU"/>
        </w:rPr>
        <w:t xml:space="preserve">, как указано в журнале устройства </w:t>
      </w:r>
      <w:r w:rsidR="00A74F0A" w:rsidRPr="001170F5">
        <w:rPr>
          <w:rFonts w:ascii="Cambria" w:hAnsi="Cambria" w:cs="Arial"/>
          <w:bCs/>
          <w:highlight w:val="yellow"/>
          <w:lang w:val="ru-RU"/>
        </w:rPr>
        <w:t>для развлечений</w:t>
      </w:r>
      <w:r w:rsidR="00A74F0A" w:rsidRPr="00D15E24">
        <w:rPr>
          <w:rFonts w:ascii="Cambria" w:hAnsi="Cambria" w:cs="Arial"/>
          <w:bCs/>
          <w:lang w:val="ru-RU"/>
        </w:rPr>
        <w:t xml:space="preserve"> </w:t>
      </w:r>
      <w:r w:rsidRPr="00D15E24">
        <w:rPr>
          <w:rFonts w:ascii="Cambria" w:hAnsi="Cambria" w:cs="Arial"/>
          <w:lang w:val="ru-RU"/>
        </w:rPr>
        <w:t>или в инструкциях изготовителя и/или как установлено анализом риска при эксплуатации и использовании (</w:t>
      </w:r>
      <w:r w:rsidRPr="00FE65FD">
        <w:rPr>
          <w:rFonts w:ascii="Cambria" w:hAnsi="Cambria" w:cs="Arial"/>
          <w:lang w:val="en-US"/>
        </w:rPr>
        <w:t>OURA</w:t>
      </w:r>
      <w:r w:rsidRPr="00D15E24">
        <w:rPr>
          <w:rFonts w:ascii="Cambria" w:hAnsi="Cambria" w:cs="Arial"/>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Операторы и их помощники должны получить подготовку</w:t>
      </w:r>
      <w:r w:rsidR="00A74F0A">
        <w:rPr>
          <w:rFonts w:ascii="Cambria" w:hAnsi="Cambria" w:cs="Arial"/>
          <w:lang w:val="ru-RU"/>
        </w:rPr>
        <w:t>/</w:t>
      </w:r>
      <w:r w:rsidR="00A74F0A" w:rsidRPr="00A74F0A">
        <w:rPr>
          <w:rFonts w:ascii="Cambria" w:hAnsi="Cambria" w:cs="Arial"/>
          <w:highlight w:val="yellow"/>
          <w:lang w:val="ru-RU"/>
        </w:rPr>
        <w:t>информацию</w:t>
      </w:r>
      <w:r w:rsidRPr="00D15E24">
        <w:rPr>
          <w:rFonts w:ascii="Cambria" w:hAnsi="Cambria" w:cs="Arial"/>
          <w:lang w:val="ru-RU"/>
        </w:rPr>
        <w:t xml:space="preserve"> относительно того, что можно и чего нельзя делать посетителям, и должны обеспечивать выполнение этих инструкций. </w:t>
      </w:r>
    </w:p>
    <w:p w:rsidR="00D15E24" w:rsidRPr="00FE65FD" w:rsidRDefault="00D15E24" w:rsidP="00D15E24">
      <w:pPr>
        <w:pStyle w:val="23"/>
        <w:spacing w:line="240" w:lineRule="auto"/>
        <w:rPr>
          <w:rFonts w:ascii="Cambria" w:hAnsi="Cambria"/>
          <w:b w:val="0"/>
          <w:bCs/>
          <w:sz w:val="22"/>
          <w:lang w:val="ru-RU"/>
        </w:rPr>
      </w:pPr>
      <w:r w:rsidRPr="00FE65FD">
        <w:rPr>
          <w:rFonts w:ascii="Cambria" w:hAnsi="Cambria"/>
          <w:b w:val="0"/>
          <w:sz w:val="22"/>
          <w:lang w:val="ru-RU"/>
        </w:rPr>
        <w:t>Сюда, кроме прочего, относятся следующие правила:</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p>
    <w:p w:rsidR="00D15E24" w:rsidRPr="00D15E24" w:rsidRDefault="00D15E24" w:rsidP="00D15E24">
      <w:pPr>
        <w:widowControl w:val="0"/>
        <w:numPr>
          <w:ilvl w:val="0"/>
          <w:numId w:val="14"/>
        </w:numPr>
        <w:tabs>
          <w:tab w:val="clear" w:pos="397"/>
        </w:tabs>
        <w:autoSpaceDE w:val="0"/>
        <w:autoSpaceDN w:val="0"/>
        <w:adjustRightInd w:val="0"/>
        <w:spacing w:after="240" w:line="240" w:lineRule="auto"/>
        <w:ind w:left="426" w:hanging="426"/>
        <w:jc w:val="both"/>
        <w:rPr>
          <w:rFonts w:ascii="Cambria" w:hAnsi="Cambria" w:cs="Arial"/>
          <w:lang w:val="ru-RU"/>
        </w:rPr>
      </w:pPr>
      <w:r w:rsidRPr="00D15E24">
        <w:rPr>
          <w:rFonts w:ascii="Cambria" w:hAnsi="Cambria" w:cs="Arial"/>
          <w:lang w:val="ru-RU"/>
        </w:rPr>
        <w:t>не проносить свободно свисающие личные вещи (например, сумки, зонты);</w:t>
      </w:r>
    </w:p>
    <w:p w:rsidR="00D15E24" w:rsidRPr="00D15E24" w:rsidRDefault="00D15E24" w:rsidP="00D15E24">
      <w:pPr>
        <w:widowControl w:val="0"/>
        <w:numPr>
          <w:ilvl w:val="0"/>
          <w:numId w:val="14"/>
        </w:numPr>
        <w:tabs>
          <w:tab w:val="clear" w:pos="397"/>
        </w:tabs>
        <w:autoSpaceDE w:val="0"/>
        <w:autoSpaceDN w:val="0"/>
        <w:adjustRightInd w:val="0"/>
        <w:spacing w:after="240" w:line="240" w:lineRule="auto"/>
        <w:ind w:left="426" w:hanging="426"/>
        <w:jc w:val="both"/>
        <w:rPr>
          <w:rFonts w:ascii="Cambria" w:hAnsi="Cambria" w:cs="Arial"/>
          <w:lang w:val="ru-RU"/>
        </w:rPr>
      </w:pPr>
      <w:r w:rsidRPr="00D15E24">
        <w:rPr>
          <w:rFonts w:ascii="Cambria" w:hAnsi="Cambria" w:cs="Arial"/>
          <w:lang w:val="ru-RU"/>
        </w:rPr>
        <w:t>не допускаются предметы одежды, такие как шарфы, если они могут создавать собой риск</w:t>
      </w:r>
      <w:r w:rsidRPr="00D15E24">
        <w:rPr>
          <w:rFonts w:ascii="Arial" w:hAnsi="Arial" w:cs="Arial"/>
          <w:lang w:val="ru-RU"/>
        </w:rPr>
        <w:t xml:space="preserve"> </w:t>
      </w:r>
      <w:r w:rsidRPr="00D15E24">
        <w:rPr>
          <w:rFonts w:ascii="Cambria" w:hAnsi="Cambria" w:cs="Arial"/>
          <w:lang w:val="ru-RU"/>
        </w:rPr>
        <w:t>при падении вниз, выбрасывании или при попадании в подвижные части устройства;</w:t>
      </w:r>
    </w:p>
    <w:p w:rsidR="00D15E24" w:rsidRPr="00D15E24" w:rsidRDefault="00D15E24" w:rsidP="00D15E24">
      <w:pPr>
        <w:widowControl w:val="0"/>
        <w:numPr>
          <w:ilvl w:val="0"/>
          <w:numId w:val="14"/>
        </w:numPr>
        <w:tabs>
          <w:tab w:val="clear" w:pos="397"/>
        </w:tabs>
        <w:autoSpaceDE w:val="0"/>
        <w:autoSpaceDN w:val="0"/>
        <w:adjustRightInd w:val="0"/>
        <w:spacing w:after="240" w:line="240" w:lineRule="auto"/>
        <w:ind w:left="426" w:hanging="426"/>
        <w:jc w:val="both"/>
        <w:rPr>
          <w:rFonts w:ascii="Cambria" w:hAnsi="Cambria" w:cs="Arial"/>
          <w:lang w:val="ru-RU"/>
        </w:rPr>
      </w:pPr>
      <w:r w:rsidRPr="00D15E24">
        <w:rPr>
          <w:rFonts w:ascii="Cambria" w:hAnsi="Cambria" w:cs="Arial"/>
          <w:lang w:val="ru-RU"/>
        </w:rPr>
        <w:t>как располагать руки, ноги и т.д., в частности, если пассажирам необходимо зафиксировать себя для восприятия воздействий аттракциона;</w:t>
      </w:r>
    </w:p>
    <w:p w:rsidR="00D15E24" w:rsidRPr="00D15E24" w:rsidRDefault="00D15E24" w:rsidP="00D15E24">
      <w:pPr>
        <w:widowControl w:val="0"/>
        <w:numPr>
          <w:ilvl w:val="0"/>
          <w:numId w:val="14"/>
        </w:numPr>
        <w:tabs>
          <w:tab w:val="clear" w:pos="397"/>
        </w:tabs>
        <w:autoSpaceDE w:val="0"/>
        <w:autoSpaceDN w:val="0"/>
        <w:adjustRightInd w:val="0"/>
        <w:spacing w:after="0" w:line="240" w:lineRule="auto"/>
        <w:ind w:left="426" w:hanging="426"/>
        <w:jc w:val="both"/>
        <w:rPr>
          <w:rFonts w:ascii="Cambria" w:hAnsi="Cambria" w:cs="Arial"/>
          <w:lang w:val="ru-RU"/>
        </w:rPr>
      </w:pPr>
      <w:r w:rsidRPr="00D15E24">
        <w:rPr>
          <w:rFonts w:ascii="Cambria" w:hAnsi="Cambria" w:cs="Arial"/>
          <w:lang w:val="ru-RU"/>
        </w:rPr>
        <w:t xml:space="preserve">не кататься, если для них имеются ограничения </w:t>
      </w:r>
      <w:r w:rsidR="00C1146D" w:rsidRPr="00C1146D">
        <w:rPr>
          <w:rFonts w:ascii="Cambria" w:hAnsi="Cambria" w:cs="Arial"/>
          <w:highlight w:val="magenta"/>
          <w:lang w:val="ru-RU"/>
        </w:rPr>
        <w:t>пользования (</w:t>
      </w:r>
      <w:r w:rsidR="00C1146D" w:rsidRPr="00C1146D">
        <w:rPr>
          <w:rFonts w:ascii="Cambria" w:hAnsi="Cambria" w:cs="Arial"/>
          <w:highlight w:val="magenta"/>
          <w:lang w:val="en-US"/>
        </w:rPr>
        <w:t>ISO</w:t>
      </w:r>
      <w:r w:rsidR="00C1146D" w:rsidRPr="00C1146D">
        <w:rPr>
          <w:rFonts w:ascii="Cambria" w:hAnsi="Cambria" w:cs="Arial"/>
          <w:highlight w:val="magenta"/>
          <w:lang w:val="ru-RU"/>
        </w:rPr>
        <w:t xml:space="preserve"> 17842-4) </w:t>
      </w:r>
      <w:r w:rsidRPr="00C1146D">
        <w:rPr>
          <w:rFonts w:ascii="Cambria" w:hAnsi="Cambria" w:cs="Arial"/>
          <w:strike/>
          <w:highlight w:val="magenta"/>
          <w:lang w:val="ru-RU"/>
        </w:rPr>
        <w:t>по</w:t>
      </w:r>
      <w:r w:rsidR="00A74F0A" w:rsidRPr="00C1146D">
        <w:rPr>
          <w:rFonts w:ascii="Cambria" w:hAnsi="Cambria" w:cs="Arial"/>
          <w:strike/>
          <w:highlight w:val="magenta"/>
          <w:lang w:val="ru-RU"/>
        </w:rPr>
        <w:t xml:space="preserve"> доступу</w:t>
      </w:r>
      <w:r w:rsidR="00A74F0A">
        <w:rPr>
          <w:rFonts w:ascii="Cambria" w:hAnsi="Cambria" w:cs="Arial"/>
          <w:lang w:val="ru-RU"/>
        </w:rPr>
        <w:t xml:space="preserve"> </w:t>
      </w:r>
      <w:r w:rsidRPr="00D15E24">
        <w:rPr>
          <w:rFonts w:ascii="Cambria" w:hAnsi="Cambria" w:cs="Arial"/>
          <w:lang w:val="ru-RU"/>
        </w:rPr>
        <w:t xml:space="preserve"> </w:t>
      </w:r>
      <w:r w:rsidRPr="00A74F0A">
        <w:rPr>
          <w:rFonts w:ascii="Cambria" w:hAnsi="Cambria" w:cs="Arial"/>
          <w:strike/>
          <w:highlight w:val="yellow"/>
          <w:lang w:val="ru-RU"/>
        </w:rPr>
        <w:t>пользованию аттракционом</w:t>
      </w:r>
      <w:r w:rsidRPr="00D15E24">
        <w:rPr>
          <w:rFonts w:ascii="Cambria" w:hAnsi="Cambria" w:cs="Arial"/>
          <w:lang w:val="ru-RU"/>
        </w:rPr>
        <w:t xml:space="preserve"> или по каким-либо другим причинам, не позволяющим надежно зафиксировать пассажира.</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Операторы и их помощники должны, по мере возможности и в разумных пределах, настаивать на соблюдении посетителями этих требований.</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lastRenderedPageBreak/>
        <w:t xml:space="preserve">Должны быть предусмотрены эффективные средства, позволяющие оператору общаться с посетителями. Такие средства должны проходить техническое обслуживание и ежедневную проверку перед открытием устройства </w:t>
      </w:r>
      <w:r w:rsidR="00A74F0A" w:rsidRPr="001170F5">
        <w:rPr>
          <w:rFonts w:ascii="Cambria" w:hAnsi="Cambria" w:cs="Arial"/>
          <w:bCs/>
          <w:highlight w:val="yellow"/>
          <w:lang w:val="ru-RU"/>
        </w:rPr>
        <w:t>для развлечений</w:t>
      </w:r>
      <w:r w:rsidR="00A74F0A" w:rsidRPr="00D15E24">
        <w:rPr>
          <w:rFonts w:ascii="Cambria" w:hAnsi="Cambria" w:cs="Arial"/>
          <w:bCs/>
          <w:lang w:val="ru-RU"/>
        </w:rPr>
        <w:t xml:space="preserve"> </w:t>
      </w:r>
      <w:r w:rsidRPr="00D15E24">
        <w:rPr>
          <w:rFonts w:ascii="Cambria" w:hAnsi="Cambria" w:cs="Arial"/>
          <w:lang w:val="ru-RU"/>
        </w:rPr>
        <w:t>для посетителей.</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 xml:space="preserve">Информацию о стандартных знаках см. в </w:t>
      </w:r>
      <w:r w:rsidRPr="00FE65FD">
        <w:rPr>
          <w:rFonts w:ascii="Cambria" w:hAnsi="Cambria" w:cs="Arial"/>
          <w:lang w:val="en-US"/>
        </w:rPr>
        <w:t>ISO</w:t>
      </w:r>
      <w:r w:rsidRPr="00D15E24">
        <w:rPr>
          <w:rFonts w:ascii="Cambria" w:hAnsi="Cambria" w:cs="Arial"/>
          <w:lang w:val="ru-RU"/>
        </w:rPr>
        <w:t xml:space="preserve"> 7001, </w:t>
      </w:r>
      <w:r w:rsidR="00A74F0A">
        <w:rPr>
          <w:rFonts w:ascii="Cambria" w:hAnsi="Cambria" w:cs="Arial"/>
          <w:lang w:val="en-US"/>
        </w:rPr>
        <w:t>EN</w:t>
      </w:r>
      <w:r w:rsidR="00A74F0A" w:rsidRPr="00A74F0A">
        <w:rPr>
          <w:rFonts w:ascii="Cambria" w:hAnsi="Cambria" w:cs="Arial"/>
          <w:lang w:val="ru-RU"/>
        </w:rPr>
        <w:t xml:space="preserve"> </w:t>
      </w:r>
      <w:r w:rsidRPr="00FE65FD">
        <w:rPr>
          <w:rFonts w:ascii="Cambria" w:hAnsi="Cambria" w:cs="Arial"/>
          <w:lang w:val="en-US"/>
        </w:rPr>
        <w:t>ISO</w:t>
      </w:r>
      <w:r w:rsidRPr="00D15E24">
        <w:rPr>
          <w:rFonts w:ascii="Cambria" w:hAnsi="Cambria" w:cs="Arial"/>
          <w:lang w:val="ru-RU"/>
        </w:rPr>
        <w:t xml:space="preserve"> 7010, </w:t>
      </w:r>
      <w:r w:rsidRPr="00FE65FD">
        <w:rPr>
          <w:rFonts w:ascii="Cambria" w:hAnsi="Cambria" w:cs="Arial"/>
          <w:lang w:val="en-US"/>
        </w:rPr>
        <w:t>ISO</w:t>
      </w:r>
      <w:r w:rsidRPr="00D15E24">
        <w:rPr>
          <w:rFonts w:ascii="Cambria" w:hAnsi="Cambria" w:cs="Arial"/>
          <w:lang w:val="ru-RU"/>
        </w:rPr>
        <w:t xml:space="preserve"> 3864-1, </w:t>
      </w:r>
      <w:r w:rsidRPr="00FE65FD">
        <w:rPr>
          <w:rFonts w:ascii="Cambria" w:hAnsi="Cambria" w:cs="Arial"/>
          <w:lang w:val="en-US"/>
        </w:rPr>
        <w:t>ISO</w:t>
      </w:r>
      <w:r w:rsidRPr="00D15E24">
        <w:rPr>
          <w:rFonts w:ascii="Cambria" w:hAnsi="Cambria" w:cs="Arial"/>
          <w:lang w:val="ru-RU"/>
        </w:rPr>
        <w:t xml:space="preserve"> 3864-3, </w:t>
      </w:r>
      <w:r w:rsidRPr="00FE65FD">
        <w:rPr>
          <w:rFonts w:ascii="Cambria" w:hAnsi="Cambria" w:cs="Arial"/>
          <w:lang w:val="en-US"/>
        </w:rPr>
        <w:t>ISO</w:t>
      </w:r>
      <w:r w:rsidRPr="00D15E24">
        <w:rPr>
          <w:rFonts w:ascii="Cambria" w:hAnsi="Cambria" w:cs="Arial"/>
          <w:lang w:val="ru-RU"/>
        </w:rPr>
        <w:t xml:space="preserve"> 9186-1, </w:t>
      </w:r>
      <w:r w:rsidRPr="00FE65FD">
        <w:rPr>
          <w:rFonts w:ascii="Cambria" w:hAnsi="Cambria" w:cs="Arial"/>
          <w:lang w:val="en-US"/>
        </w:rPr>
        <w:t>ISO</w:t>
      </w:r>
      <w:r w:rsidRPr="00D15E24">
        <w:rPr>
          <w:rFonts w:ascii="Cambria" w:hAnsi="Cambria" w:cs="Arial"/>
          <w:lang w:val="ru-RU"/>
        </w:rPr>
        <w:t xml:space="preserve"> 22727 </w:t>
      </w:r>
      <w:r w:rsidRPr="002F3727">
        <w:rPr>
          <w:rFonts w:ascii="Cambria" w:hAnsi="Cambria" w:cs="Arial"/>
          <w:lang w:val="ru-RU"/>
        </w:rPr>
        <w:t xml:space="preserve">и </w:t>
      </w:r>
      <w:r w:rsidRPr="002F3727">
        <w:rPr>
          <w:rFonts w:ascii="Cambria" w:hAnsi="Cambria" w:cs="Arial"/>
          <w:lang w:val="en-US"/>
        </w:rPr>
        <w:t>ISO</w:t>
      </w:r>
      <w:r w:rsidRPr="002F3727">
        <w:rPr>
          <w:rFonts w:ascii="Cambria" w:hAnsi="Cambria" w:cs="Arial"/>
          <w:lang w:val="ru-RU"/>
        </w:rPr>
        <w:t xml:space="preserve"> 17</w:t>
      </w:r>
      <w:r w:rsidR="002F3727" w:rsidRPr="002F3727">
        <w:rPr>
          <w:rFonts w:ascii="Cambria" w:hAnsi="Cambria" w:cs="Arial"/>
          <w:lang w:val="ru-RU"/>
        </w:rPr>
        <w:t>842-4</w:t>
      </w:r>
      <w:r w:rsidRPr="00D15E24">
        <w:rPr>
          <w:rFonts w:ascii="Cambria" w:hAnsi="Cambria" w:cs="Arial"/>
          <w:lang w:val="ru-RU"/>
        </w:rPr>
        <w:t>.</w:t>
      </w:r>
    </w:p>
    <w:p w:rsidR="00D15E24" w:rsidRPr="00D15E24" w:rsidRDefault="00D15E24" w:rsidP="00D15E24">
      <w:pPr>
        <w:widowControl w:val="0"/>
        <w:autoSpaceDE w:val="0"/>
        <w:autoSpaceDN w:val="0"/>
        <w:adjustRightInd w:val="0"/>
        <w:spacing w:line="240" w:lineRule="auto"/>
        <w:rPr>
          <w:rFonts w:ascii="Cambria" w:hAnsi="Cambria" w:cs="Arial"/>
          <w:lang w:val="ru-RU"/>
        </w:rPr>
      </w:pPr>
      <w:r w:rsidRPr="00D15E24">
        <w:rPr>
          <w:rFonts w:ascii="Cambria" w:hAnsi="Cambria" w:cs="Arial"/>
          <w:b/>
          <w:lang w:val="ru-RU"/>
        </w:rPr>
        <w:t xml:space="preserve">4.3.6.4 </w:t>
      </w:r>
      <w:r w:rsidR="002F3727">
        <w:rPr>
          <w:rFonts w:ascii="Cambria" w:hAnsi="Cambria"/>
          <w:b/>
          <w:highlight w:val="magenta"/>
          <w:lang w:val="ru-RU"/>
        </w:rPr>
        <w:t>А</w:t>
      </w:r>
      <w:r w:rsidR="002F3727" w:rsidRPr="00B3088F">
        <w:rPr>
          <w:rFonts w:ascii="Cambria" w:hAnsi="Cambria"/>
          <w:b/>
          <w:highlight w:val="magenta"/>
          <w:lang w:val="ru-RU"/>
        </w:rPr>
        <w:t>ттракциона или</w:t>
      </w:r>
      <w:r w:rsidR="002F3727" w:rsidRPr="002F3727">
        <w:rPr>
          <w:rFonts w:ascii="Cambria" w:hAnsi="Cambria" w:cs="Arial"/>
          <w:b/>
          <w:highlight w:val="yellow"/>
          <w:lang w:val="ru-RU"/>
        </w:rPr>
        <w:t xml:space="preserve"> </w:t>
      </w:r>
      <w:r w:rsidR="002F3727">
        <w:rPr>
          <w:rFonts w:ascii="Cambria" w:hAnsi="Cambria" w:cs="Arial"/>
          <w:b/>
          <w:highlight w:val="yellow"/>
          <w:lang w:val="ru-RU"/>
        </w:rPr>
        <w:t>у</w:t>
      </w:r>
      <w:r w:rsidRPr="002F3727">
        <w:rPr>
          <w:rFonts w:ascii="Cambria" w:hAnsi="Cambria" w:cs="Arial"/>
          <w:b/>
          <w:highlight w:val="yellow"/>
          <w:lang w:val="ru-RU"/>
        </w:rPr>
        <w:t>стройство</w:t>
      </w:r>
      <w:r w:rsidRPr="00D15E24">
        <w:rPr>
          <w:rFonts w:ascii="Cambria" w:hAnsi="Cambria" w:cs="Arial"/>
          <w:b/>
          <w:lang w:val="ru-RU"/>
        </w:rPr>
        <w:t xml:space="preserve"> </w:t>
      </w:r>
      <w:r w:rsidR="002F3727" w:rsidRPr="002F3727">
        <w:rPr>
          <w:rFonts w:ascii="Cambria" w:hAnsi="Cambria" w:cs="Arial"/>
          <w:b/>
          <w:highlight w:val="magenta"/>
          <w:lang w:val="ru-RU"/>
        </w:rPr>
        <w:t>для развлечений</w:t>
      </w:r>
      <w:r w:rsidR="002F3727" w:rsidRPr="002F3727">
        <w:rPr>
          <w:rFonts w:ascii="Cambria" w:hAnsi="Cambria" w:cs="Arial"/>
          <w:b/>
          <w:lang w:val="ru-RU"/>
        </w:rPr>
        <w:t xml:space="preserve"> </w:t>
      </w:r>
      <w:r w:rsidR="002F3727">
        <w:rPr>
          <w:rFonts w:ascii="Cambria" w:hAnsi="Cambria" w:cs="Arial"/>
          <w:b/>
          <w:lang w:val="ru-RU"/>
        </w:rPr>
        <w:t>в</w:t>
      </w:r>
      <w:r w:rsidRPr="00D15E24">
        <w:rPr>
          <w:rFonts w:ascii="Cambria" w:hAnsi="Cambria" w:cs="Arial"/>
          <w:b/>
          <w:bCs/>
          <w:lang w:val="ru-RU"/>
        </w:rPr>
        <w:t>не эксплуатации</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Когда </w:t>
      </w:r>
      <w:r w:rsidRPr="00C1648E">
        <w:rPr>
          <w:rFonts w:ascii="Cambria" w:hAnsi="Cambria" w:cs="Arial"/>
          <w:bCs/>
          <w:strike/>
          <w:highlight w:val="yellow"/>
          <w:lang w:val="ru-RU"/>
        </w:rPr>
        <w:t>устройство [для развлечений]</w:t>
      </w:r>
      <w:r w:rsidRPr="00D15E24">
        <w:rPr>
          <w:rFonts w:ascii="Cambria" w:hAnsi="Cambria" w:cs="Arial"/>
          <w:bCs/>
          <w:lang w:val="ru-RU"/>
        </w:rPr>
        <w:t xml:space="preserve"> не</w:t>
      </w:r>
      <w:r w:rsidR="00C1648E">
        <w:rPr>
          <w:rFonts w:ascii="Cambria" w:hAnsi="Cambria" w:cs="Arial"/>
          <w:bCs/>
          <w:lang w:val="ru-RU"/>
        </w:rPr>
        <w:t>т</w:t>
      </w:r>
      <w:r w:rsidRPr="00D15E24">
        <w:rPr>
          <w:rFonts w:ascii="Cambria" w:hAnsi="Cambria" w:cs="Arial"/>
          <w:bCs/>
          <w:lang w:val="ru-RU"/>
        </w:rPr>
        <w:t xml:space="preserve"> эксплуат</w:t>
      </w:r>
      <w:r w:rsidR="00C1648E">
        <w:rPr>
          <w:rFonts w:ascii="Cambria" w:hAnsi="Cambria" w:cs="Arial"/>
          <w:bCs/>
          <w:lang w:val="ru-RU"/>
        </w:rPr>
        <w:t>ации</w:t>
      </w:r>
      <w:r w:rsidRPr="00D15E24">
        <w:rPr>
          <w:rFonts w:ascii="Cambria" w:hAnsi="Cambria" w:cs="Arial"/>
          <w:bCs/>
          <w:lang w:val="ru-RU"/>
        </w:rPr>
        <w:t>, следует соблюдать инструкции изготовителя по безопасному отключению, а также относительно доступа к органам управления и предотвращению несанкционированного пользования устройством</w:t>
      </w:r>
      <w:r w:rsidR="00C1648E" w:rsidRPr="00C1648E">
        <w:rPr>
          <w:rFonts w:ascii="Cambria" w:hAnsi="Cambria" w:cs="Arial"/>
          <w:bCs/>
          <w:highlight w:val="yellow"/>
          <w:lang w:val="ru-RU"/>
        </w:rPr>
        <w:t xml:space="preserve"> </w:t>
      </w:r>
      <w:r w:rsidR="00C1648E" w:rsidRPr="001170F5">
        <w:rPr>
          <w:rFonts w:ascii="Cambria" w:hAnsi="Cambria" w:cs="Arial"/>
          <w:bCs/>
          <w:highlight w:val="yellow"/>
          <w:lang w:val="ru-RU"/>
        </w:rPr>
        <w:t>для развлечений</w:t>
      </w:r>
      <w:r w:rsidRPr="00D15E24">
        <w:rPr>
          <w:rFonts w:ascii="Cambria" w:hAnsi="Cambria" w:cs="Arial"/>
          <w:bCs/>
          <w:lang w:val="ru-RU"/>
        </w:rPr>
        <w:t>.</w:t>
      </w:r>
    </w:p>
    <w:p w:rsidR="00D15E24" w:rsidRPr="00D15E24" w:rsidRDefault="00D15E24" w:rsidP="00D15E24">
      <w:pPr>
        <w:widowControl w:val="0"/>
        <w:autoSpaceDE w:val="0"/>
        <w:autoSpaceDN w:val="0"/>
        <w:adjustRightInd w:val="0"/>
        <w:spacing w:line="240" w:lineRule="auto"/>
        <w:rPr>
          <w:rFonts w:ascii="Cambria" w:hAnsi="Cambria" w:cs="Arial"/>
          <w:b/>
          <w:lang w:val="ru-RU"/>
        </w:rPr>
      </w:pPr>
      <w:r w:rsidRPr="00D15E24">
        <w:rPr>
          <w:rFonts w:ascii="Cambria" w:hAnsi="Cambria" w:cs="Arial"/>
          <w:b/>
          <w:lang w:val="ru-RU"/>
        </w:rPr>
        <w:t>4.3.7 Обязанности по надзору за работой устройства</w:t>
      </w:r>
    </w:p>
    <w:p w:rsidR="00D15E24" w:rsidRPr="00D15E24" w:rsidRDefault="00D15E24" w:rsidP="00D15E24">
      <w:pPr>
        <w:widowControl w:val="0"/>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При эксплуатации устройства </w:t>
      </w:r>
      <w:r w:rsidR="00C1648E" w:rsidRPr="001170F5">
        <w:rPr>
          <w:rFonts w:ascii="Cambria" w:hAnsi="Cambria" w:cs="Arial"/>
          <w:bCs/>
          <w:highlight w:val="yellow"/>
          <w:lang w:val="ru-RU"/>
        </w:rPr>
        <w:t>для развлечений</w:t>
      </w:r>
      <w:r w:rsidR="00C1648E" w:rsidRPr="00D15E24">
        <w:rPr>
          <w:rFonts w:ascii="Cambria" w:hAnsi="Cambria" w:cs="Arial"/>
          <w:bCs/>
          <w:lang w:val="ru-RU"/>
        </w:rPr>
        <w:t xml:space="preserve"> </w:t>
      </w:r>
      <w:r w:rsidRPr="00D15E24">
        <w:rPr>
          <w:rFonts w:ascii="Cambria" w:hAnsi="Cambria" w:cs="Arial"/>
          <w:bCs/>
          <w:lang w:val="ru-RU"/>
        </w:rPr>
        <w:t>администратор должен предусмотреть надлежащие методы и процедуры, чтобы:</w:t>
      </w:r>
    </w:p>
    <w:p w:rsidR="00D15E24" w:rsidRPr="00D15E24" w:rsidRDefault="00D15E24" w:rsidP="00D15E24">
      <w:pPr>
        <w:widowControl w:val="0"/>
        <w:numPr>
          <w:ilvl w:val="0"/>
          <w:numId w:val="15"/>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операторы и их помощники получили надлежащую подготовку, и имеется вся информация, необходимая для безопасной эксплуатации;</w:t>
      </w:r>
    </w:p>
    <w:p w:rsidR="00D15E24" w:rsidRPr="00D15E24" w:rsidRDefault="00D15E24" w:rsidP="00D15E24">
      <w:pPr>
        <w:widowControl w:val="0"/>
        <w:numPr>
          <w:ilvl w:val="0"/>
          <w:numId w:val="15"/>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было обеспечено минимальное количество операторов и их помощников, необходимое для безопасной работы;</w:t>
      </w:r>
    </w:p>
    <w:p w:rsidR="00D15E24" w:rsidRPr="00D15E24" w:rsidRDefault="00D15E24" w:rsidP="00D15E24">
      <w:pPr>
        <w:widowControl w:val="0"/>
        <w:numPr>
          <w:ilvl w:val="0"/>
          <w:numId w:val="15"/>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операторы и их помощники имели надлежащий режим и условия работы для минимизации усталости и обеспечения гигиены труда;</w:t>
      </w:r>
    </w:p>
    <w:p w:rsidR="00D15E24" w:rsidRPr="00D15E24" w:rsidRDefault="00D15E24" w:rsidP="00D15E24">
      <w:pPr>
        <w:widowControl w:val="0"/>
        <w:numPr>
          <w:ilvl w:val="0"/>
          <w:numId w:val="15"/>
        </w:numPr>
        <w:tabs>
          <w:tab w:val="clear" w:pos="397"/>
        </w:tabs>
        <w:autoSpaceDE w:val="0"/>
        <w:autoSpaceDN w:val="0"/>
        <w:adjustRightInd w:val="0"/>
        <w:spacing w:after="0" w:line="240" w:lineRule="auto"/>
        <w:ind w:left="426" w:hanging="426"/>
        <w:jc w:val="both"/>
        <w:rPr>
          <w:rFonts w:ascii="Cambria" w:hAnsi="Cambria" w:cs="Arial"/>
          <w:bCs/>
          <w:lang w:val="ru-RU"/>
        </w:rPr>
      </w:pPr>
      <w:r w:rsidRPr="00D15E24">
        <w:rPr>
          <w:rFonts w:ascii="Cambria" w:hAnsi="Cambria" w:cs="Arial"/>
          <w:bCs/>
          <w:lang w:val="ru-RU"/>
        </w:rPr>
        <w:t>операторы и их помощники были легко идентифицируемыми для посетителей.</w:t>
      </w:r>
    </w:p>
    <w:p w:rsidR="00D15E24" w:rsidRPr="00D15E24" w:rsidRDefault="00D15E24" w:rsidP="00D15E24">
      <w:pPr>
        <w:widowControl w:val="0"/>
        <w:autoSpaceDE w:val="0"/>
        <w:autoSpaceDN w:val="0"/>
        <w:adjustRightInd w:val="0"/>
        <w:spacing w:line="240" w:lineRule="auto"/>
        <w:jc w:val="both"/>
        <w:rPr>
          <w:rFonts w:ascii="Arial" w:hAnsi="Arial" w:cs="Arial"/>
          <w:bCs/>
          <w:color w:val="0070C0"/>
          <w:lang w:val="ru-RU"/>
        </w:rPr>
      </w:pPr>
    </w:p>
    <w:p w:rsidR="00D15E24" w:rsidRPr="00D15E24" w:rsidRDefault="00D15E24" w:rsidP="00D15E24">
      <w:pPr>
        <w:widowControl w:val="0"/>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Информация для обеспечения безопасной эксплуатации должна, как минимум, учитывать следующее:</w:t>
      </w:r>
    </w:p>
    <w:p w:rsidR="00D15E24" w:rsidRPr="00D15E24" w:rsidRDefault="00D15E24" w:rsidP="000A3A7C">
      <w:pPr>
        <w:widowControl w:val="0"/>
        <w:numPr>
          <w:ilvl w:val="0"/>
          <w:numId w:val="17"/>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 xml:space="preserve">эксплуатационные процедуры и условия, изложенные в руководстве по эксплуатации или любые другие требования, установленные администратором </w:t>
      </w:r>
      <w:r w:rsidR="00C1648E" w:rsidRPr="00C1648E">
        <w:rPr>
          <w:rFonts w:ascii="Cambria" w:hAnsi="Cambria" w:cs="Arial"/>
          <w:bCs/>
          <w:highlight w:val="yellow"/>
          <w:lang w:val="ru-RU"/>
        </w:rPr>
        <w:t>и</w:t>
      </w:r>
      <w:r w:rsidR="00C1648E">
        <w:rPr>
          <w:rFonts w:ascii="Cambria" w:hAnsi="Cambria" w:cs="Arial"/>
          <w:bCs/>
          <w:lang w:val="ru-RU"/>
        </w:rPr>
        <w:t>/</w:t>
      </w:r>
      <w:r w:rsidRPr="00D15E24">
        <w:rPr>
          <w:rFonts w:ascii="Cambria" w:hAnsi="Cambria" w:cs="Arial"/>
          <w:bCs/>
          <w:lang w:val="ru-RU"/>
        </w:rPr>
        <w:t>или проверяющим органом;</w:t>
      </w:r>
    </w:p>
    <w:p w:rsidR="00D15E24" w:rsidRPr="00D15E24" w:rsidRDefault="00D15E24" w:rsidP="000A3A7C">
      <w:pPr>
        <w:widowControl w:val="0"/>
        <w:numPr>
          <w:ilvl w:val="0"/>
          <w:numId w:val="17"/>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 xml:space="preserve">посадку на устройство </w:t>
      </w:r>
      <w:r w:rsidR="00C1648E" w:rsidRPr="001170F5">
        <w:rPr>
          <w:rFonts w:ascii="Cambria" w:hAnsi="Cambria" w:cs="Arial"/>
          <w:bCs/>
          <w:highlight w:val="yellow"/>
          <w:lang w:val="ru-RU"/>
        </w:rPr>
        <w:t>для развлечений</w:t>
      </w:r>
      <w:r w:rsidR="00C1648E" w:rsidRPr="00D15E24">
        <w:rPr>
          <w:rFonts w:ascii="Cambria" w:hAnsi="Cambria" w:cs="Arial"/>
          <w:bCs/>
          <w:lang w:val="ru-RU"/>
        </w:rPr>
        <w:t xml:space="preserve"> </w:t>
      </w:r>
      <w:r w:rsidRPr="00D15E24">
        <w:rPr>
          <w:rFonts w:ascii="Cambria" w:hAnsi="Cambria" w:cs="Arial"/>
          <w:bCs/>
          <w:lang w:val="ru-RU"/>
        </w:rPr>
        <w:t>необходимо осуществлять так, чтобы безопасно разместить всех пользователей, в том числе:</w:t>
      </w:r>
    </w:p>
    <w:p w:rsidR="00D15E24" w:rsidRPr="00D15E24" w:rsidRDefault="00D15E24" w:rsidP="00D15E24">
      <w:pPr>
        <w:widowControl w:val="0"/>
        <w:numPr>
          <w:ilvl w:val="0"/>
          <w:numId w:val="16"/>
        </w:numPr>
        <w:tabs>
          <w:tab w:val="clear" w:pos="397"/>
        </w:tabs>
        <w:autoSpaceDE w:val="0"/>
        <w:autoSpaceDN w:val="0"/>
        <w:adjustRightInd w:val="0"/>
        <w:spacing w:after="240" w:line="240" w:lineRule="auto"/>
        <w:ind w:left="851" w:hanging="425"/>
        <w:jc w:val="both"/>
        <w:rPr>
          <w:rFonts w:ascii="Cambria" w:hAnsi="Cambria" w:cs="Arial"/>
          <w:bCs/>
          <w:lang w:val="ru-RU"/>
        </w:rPr>
      </w:pPr>
      <w:r w:rsidRPr="00D15E24">
        <w:rPr>
          <w:rFonts w:ascii="Cambria" w:hAnsi="Cambria" w:cs="Arial"/>
          <w:bCs/>
          <w:lang w:val="ru-RU"/>
        </w:rPr>
        <w:t>принять все соответствующие меры, чтобы посетители были осведомлены о том, для кого подходит устройство</w:t>
      </w:r>
      <w:r w:rsidR="00C1648E" w:rsidRPr="00C1648E">
        <w:rPr>
          <w:rFonts w:ascii="Cambria" w:hAnsi="Cambria" w:cs="Arial"/>
          <w:bCs/>
          <w:highlight w:val="yellow"/>
          <w:lang w:val="ru-RU"/>
        </w:rPr>
        <w:t xml:space="preserve"> </w:t>
      </w:r>
      <w:r w:rsidR="00C1648E" w:rsidRPr="001170F5">
        <w:rPr>
          <w:rFonts w:ascii="Cambria" w:hAnsi="Cambria" w:cs="Arial"/>
          <w:bCs/>
          <w:highlight w:val="yellow"/>
          <w:lang w:val="ru-RU"/>
        </w:rPr>
        <w:t>для развлечений</w:t>
      </w:r>
      <w:r w:rsidRPr="00D15E24">
        <w:rPr>
          <w:rFonts w:ascii="Cambria" w:hAnsi="Cambria" w:cs="Arial"/>
          <w:bCs/>
          <w:lang w:val="ru-RU"/>
        </w:rPr>
        <w:t>;</w:t>
      </w:r>
    </w:p>
    <w:p w:rsidR="00D15E24" w:rsidRPr="00D15E24" w:rsidRDefault="00D15E24" w:rsidP="00D15E24">
      <w:pPr>
        <w:widowControl w:val="0"/>
        <w:numPr>
          <w:ilvl w:val="0"/>
          <w:numId w:val="16"/>
        </w:numPr>
        <w:tabs>
          <w:tab w:val="clear" w:pos="397"/>
        </w:tabs>
        <w:autoSpaceDE w:val="0"/>
        <w:autoSpaceDN w:val="0"/>
        <w:adjustRightInd w:val="0"/>
        <w:spacing w:after="240" w:line="240" w:lineRule="auto"/>
        <w:ind w:left="851" w:hanging="425"/>
        <w:jc w:val="both"/>
        <w:rPr>
          <w:rFonts w:ascii="Cambria" w:hAnsi="Cambria" w:cs="Arial"/>
          <w:bCs/>
          <w:lang w:val="ru-RU"/>
        </w:rPr>
      </w:pPr>
      <w:r w:rsidRPr="00D15E24">
        <w:rPr>
          <w:rFonts w:ascii="Cambria" w:hAnsi="Cambria" w:cs="Arial"/>
          <w:bCs/>
          <w:lang w:val="ru-RU"/>
        </w:rPr>
        <w:t xml:space="preserve">принять все возможные меры для того, чтобы не допустить лиц, чье поведение свидетельствует о том, что они могут быть не способны пользоваться устройством </w:t>
      </w:r>
      <w:r w:rsidR="00C1648E" w:rsidRPr="001170F5">
        <w:rPr>
          <w:rFonts w:ascii="Cambria" w:hAnsi="Cambria" w:cs="Arial"/>
          <w:bCs/>
          <w:highlight w:val="yellow"/>
          <w:lang w:val="ru-RU"/>
        </w:rPr>
        <w:t>для развлечений</w:t>
      </w:r>
      <w:r w:rsidR="00C1648E" w:rsidRPr="00D15E24">
        <w:rPr>
          <w:rFonts w:ascii="Cambria" w:hAnsi="Cambria" w:cs="Arial"/>
          <w:bCs/>
          <w:lang w:val="ru-RU"/>
        </w:rPr>
        <w:t xml:space="preserve"> </w:t>
      </w:r>
      <w:r w:rsidRPr="00D15E24">
        <w:rPr>
          <w:rFonts w:ascii="Cambria" w:hAnsi="Cambria" w:cs="Arial"/>
          <w:bCs/>
          <w:lang w:val="ru-RU"/>
        </w:rPr>
        <w:t>безопасно;</w:t>
      </w:r>
    </w:p>
    <w:p w:rsidR="00D15E24" w:rsidRPr="00FE65FD" w:rsidRDefault="00D15E24" w:rsidP="00D15E24">
      <w:pPr>
        <w:widowControl w:val="0"/>
        <w:numPr>
          <w:ilvl w:val="0"/>
          <w:numId w:val="16"/>
        </w:numPr>
        <w:tabs>
          <w:tab w:val="clear" w:pos="397"/>
        </w:tabs>
        <w:autoSpaceDE w:val="0"/>
        <w:autoSpaceDN w:val="0"/>
        <w:adjustRightInd w:val="0"/>
        <w:spacing w:after="240" w:line="240" w:lineRule="auto"/>
        <w:ind w:left="851" w:hanging="425"/>
        <w:jc w:val="both"/>
        <w:rPr>
          <w:rFonts w:ascii="Cambria" w:hAnsi="Cambria" w:cs="Arial"/>
          <w:bCs/>
        </w:rPr>
      </w:pPr>
      <w:r w:rsidRPr="00C1648E">
        <w:rPr>
          <w:rFonts w:ascii="Cambria" w:hAnsi="Cambria" w:cs="Arial"/>
          <w:bCs/>
          <w:lang w:val="ru-RU"/>
        </w:rPr>
        <w:t>на аттракционе</w:t>
      </w:r>
      <w:r w:rsidRPr="00FE65FD">
        <w:rPr>
          <w:rFonts w:ascii="Cambria" w:hAnsi="Cambria" w:cs="Arial"/>
          <w:bCs/>
        </w:rPr>
        <w:t>:</w:t>
      </w:r>
    </w:p>
    <w:p w:rsidR="00D15E24" w:rsidRPr="00D15E24" w:rsidRDefault="00D15E24" w:rsidP="000A3A7C">
      <w:pPr>
        <w:widowControl w:val="0"/>
        <w:numPr>
          <w:ilvl w:val="0"/>
          <w:numId w:val="18"/>
        </w:numPr>
        <w:tabs>
          <w:tab w:val="clear" w:pos="601"/>
        </w:tabs>
        <w:autoSpaceDE w:val="0"/>
        <w:autoSpaceDN w:val="0"/>
        <w:adjustRightInd w:val="0"/>
        <w:spacing w:after="240" w:line="240" w:lineRule="auto"/>
        <w:ind w:left="1276" w:hanging="425"/>
        <w:jc w:val="both"/>
        <w:rPr>
          <w:rFonts w:ascii="Cambria" w:hAnsi="Cambria" w:cs="Arial"/>
          <w:bCs/>
          <w:lang w:val="ru-RU"/>
        </w:rPr>
      </w:pPr>
      <w:r w:rsidRPr="00D15E24">
        <w:rPr>
          <w:rFonts w:ascii="Cambria" w:hAnsi="Cambria" w:cs="Arial"/>
          <w:bCs/>
          <w:lang w:val="ru-RU"/>
        </w:rPr>
        <w:t>загружать тележки в соответствии с определенной схемой посадки (например, самые большие/маленькие пассажиры садятся в правильной позиции);</w:t>
      </w:r>
    </w:p>
    <w:p w:rsidR="00D15E24" w:rsidRPr="00D15E24" w:rsidRDefault="00D15E24" w:rsidP="000A3A7C">
      <w:pPr>
        <w:widowControl w:val="0"/>
        <w:numPr>
          <w:ilvl w:val="0"/>
          <w:numId w:val="18"/>
        </w:numPr>
        <w:tabs>
          <w:tab w:val="clear" w:pos="601"/>
        </w:tabs>
        <w:autoSpaceDE w:val="0"/>
        <w:autoSpaceDN w:val="0"/>
        <w:adjustRightInd w:val="0"/>
        <w:spacing w:after="240" w:line="240" w:lineRule="auto"/>
        <w:ind w:left="1276" w:hanging="425"/>
        <w:jc w:val="both"/>
        <w:rPr>
          <w:rFonts w:ascii="Cambria" w:hAnsi="Cambria" w:cs="Arial"/>
          <w:bCs/>
          <w:lang w:val="ru-RU"/>
        </w:rPr>
      </w:pPr>
      <w:r w:rsidRPr="00D15E24">
        <w:rPr>
          <w:rFonts w:ascii="Cambria" w:hAnsi="Cambria" w:cs="Arial"/>
          <w:bCs/>
          <w:lang w:val="ru-RU"/>
        </w:rPr>
        <w:t>соблюдать равномерное распределение нагрузки для тележек и аттракциона;</w:t>
      </w:r>
    </w:p>
    <w:p w:rsidR="00D15E24" w:rsidRPr="00D15E24" w:rsidRDefault="00D15E24" w:rsidP="000A3A7C">
      <w:pPr>
        <w:widowControl w:val="0"/>
        <w:numPr>
          <w:ilvl w:val="0"/>
          <w:numId w:val="18"/>
        </w:numPr>
        <w:tabs>
          <w:tab w:val="clear" w:pos="601"/>
        </w:tabs>
        <w:autoSpaceDE w:val="0"/>
        <w:autoSpaceDN w:val="0"/>
        <w:adjustRightInd w:val="0"/>
        <w:spacing w:after="240" w:line="240" w:lineRule="auto"/>
        <w:ind w:left="1276" w:hanging="425"/>
        <w:jc w:val="both"/>
        <w:rPr>
          <w:rFonts w:ascii="Cambria" w:hAnsi="Cambria" w:cs="Arial"/>
          <w:bCs/>
          <w:lang w:val="ru-RU"/>
        </w:rPr>
      </w:pPr>
      <w:r w:rsidRPr="00D15E24">
        <w:rPr>
          <w:rFonts w:ascii="Cambria" w:hAnsi="Cambria" w:cs="Arial"/>
          <w:bCs/>
          <w:lang w:val="ru-RU"/>
        </w:rPr>
        <w:t>не допускать пассажиров к пользованию какой-либо частью аттракциона, если неисправна система удерживания пассажиров;</w:t>
      </w:r>
    </w:p>
    <w:p w:rsidR="00D15E24" w:rsidRPr="00D15E24" w:rsidRDefault="00D15E24" w:rsidP="000A3A7C">
      <w:pPr>
        <w:widowControl w:val="0"/>
        <w:numPr>
          <w:ilvl w:val="0"/>
          <w:numId w:val="18"/>
        </w:numPr>
        <w:tabs>
          <w:tab w:val="clear" w:pos="601"/>
        </w:tabs>
        <w:autoSpaceDE w:val="0"/>
        <w:autoSpaceDN w:val="0"/>
        <w:adjustRightInd w:val="0"/>
        <w:spacing w:after="0" w:line="240" w:lineRule="auto"/>
        <w:ind w:left="1276" w:hanging="425"/>
        <w:jc w:val="both"/>
        <w:rPr>
          <w:rFonts w:ascii="Cambria" w:hAnsi="Cambria" w:cs="Arial"/>
          <w:bCs/>
          <w:lang w:val="ru-RU"/>
        </w:rPr>
      </w:pPr>
      <w:r w:rsidRPr="00D15E24">
        <w:rPr>
          <w:rFonts w:ascii="Cambria" w:hAnsi="Cambria" w:cs="Arial"/>
          <w:bCs/>
          <w:lang w:val="ru-RU"/>
        </w:rPr>
        <w:lastRenderedPageBreak/>
        <w:t xml:space="preserve">перед пуском убедиться, что все пассажиры надежно размещены и зафиксированы, </w:t>
      </w:r>
      <w:proofErr w:type="gramStart"/>
      <w:r w:rsidRPr="00D15E24">
        <w:rPr>
          <w:rFonts w:ascii="Cambria" w:hAnsi="Cambria" w:cs="Arial"/>
          <w:bCs/>
          <w:lang w:val="ru-RU"/>
        </w:rPr>
        <w:t>и</w:t>
      </w:r>
      <w:proofErr w:type="gramEnd"/>
      <w:r w:rsidRPr="00D15E24">
        <w:rPr>
          <w:rFonts w:ascii="Cambria" w:hAnsi="Cambria" w:cs="Arial"/>
          <w:bCs/>
          <w:lang w:val="ru-RU"/>
        </w:rPr>
        <w:t xml:space="preserve"> что нет зрителей в ненадлежащих местах;</w:t>
      </w:r>
    </w:p>
    <w:p w:rsidR="00D15E24" w:rsidRPr="00D15E24" w:rsidRDefault="00D15E24" w:rsidP="00D15E24">
      <w:pPr>
        <w:widowControl w:val="0"/>
        <w:autoSpaceDE w:val="0"/>
        <w:autoSpaceDN w:val="0"/>
        <w:adjustRightInd w:val="0"/>
        <w:spacing w:line="240" w:lineRule="auto"/>
        <w:ind w:left="720"/>
        <w:jc w:val="both"/>
        <w:rPr>
          <w:rFonts w:ascii="Cambria" w:hAnsi="Cambria" w:cs="Arial"/>
          <w:bCs/>
          <w:lang w:val="ru-RU"/>
        </w:rPr>
      </w:pPr>
    </w:p>
    <w:p w:rsidR="00D15E24" w:rsidRPr="00D15E24" w:rsidRDefault="00D15E24" w:rsidP="000A3A7C">
      <w:pPr>
        <w:widowControl w:val="0"/>
        <w:numPr>
          <w:ilvl w:val="0"/>
          <w:numId w:val="17"/>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процедуры для прогнозируемых чрезвычайных ситуаций;</w:t>
      </w:r>
    </w:p>
    <w:p w:rsidR="00D15E24" w:rsidRPr="00D15E24" w:rsidRDefault="00D15E24" w:rsidP="000A3A7C">
      <w:pPr>
        <w:widowControl w:val="0"/>
        <w:numPr>
          <w:ilvl w:val="0"/>
          <w:numId w:val="17"/>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 xml:space="preserve">остановку устройства </w:t>
      </w:r>
      <w:r w:rsidR="00C1648E" w:rsidRPr="001170F5">
        <w:rPr>
          <w:rFonts w:ascii="Cambria" w:hAnsi="Cambria" w:cs="Arial"/>
          <w:bCs/>
          <w:highlight w:val="yellow"/>
          <w:lang w:val="ru-RU"/>
        </w:rPr>
        <w:t>для развлечений</w:t>
      </w:r>
      <w:r w:rsidR="00C1648E" w:rsidRPr="00D15E24">
        <w:rPr>
          <w:rFonts w:ascii="Cambria" w:hAnsi="Cambria" w:cs="Arial"/>
          <w:bCs/>
          <w:lang w:val="ru-RU"/>
        </w:rPr>
        <w:t xml:space="preserve"> </w:t>
      </w:r>
      <w:r w:rsidRPr="00D15E24">
        <w:rPr>
          <w:rFonts w:ascii="Cambria" w:hAnsi="Cambria" w:cs="Arial"/>
          <w:bCs/>
          <w:lang w:val="ru-RU"/>
        </w:rPr>
        <w:t>или обеспечение его безопасности;</w:t>
      </w:r>
    </w:p>
    <w:p w:rsidR="00D15E24" w:rsidRPr="00D15E24" w:rsidRDefault="00D15E24" w:rsidP="000A3A7C">
      <w:pPr>
        <w:widowControl w:val="0"/>
        <w:numPr>
          <w:ilvl w:val="0"/>
          <w:numId w:val="17"/>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необходимость хорошего обзора всех точек посадки или высадки;</w:t>
      </w:r>
    </w:p>
    <w:p w:rsidR="00D15E24" w:rsidRPr="00D15E24" w:rsidRDefault="00D15E24" w:rsidP="000A3A7C">
      <w:pPr>
        <w:widowControl w:val="0"/>
        <w:numPr>
          <w:ilvl w:val="0"/>
          <w:numId w:val="17"/>
        </w:numPr>
        <w:tabs>
          <w:tab w:val="clear" w:pos="397"/>
        </w:tabs>
        <w:autoSpaceDE w:val="0"/>
        <w:autoSpaceDN w:val="0"/>
        <w:adjustRightInd w:val="0"/>
        <w:spacing w:after="0" w:line="240" w:lineRule="auto"/>
        <w:ind w:left="426" w:hanging="426"/>
        <w:jc w:val="both"/>
        <w:rPr>
          <w:rFonts w:ascii="Cambria" w:hAnsi="Cambria" w:cs="Arial"/>
          <w:bCs/>
          <w:color w:val="0070C0"/>
          <w:lang w:val="ru-RU"/>
        </w:rPr>
      </w:pPr>
      <w:r w:rsidRPr="00D15E24">
        <w:rPr>
          <w:rFonts w:ascii="Cambria" w:hAnsi="Cambria" w:cs="Arial"/>
          <w:bCs/>
          <w:lang w:val="ru-RU"/>
        </w:rPr>
        <w:t>необходимость эффективного способа связи между операторами и их помощниками.</w:t>
      </w:r>
      <w:r w:rsidRPr="00D15E24">
        <w:rPr>
          <w:rFonts w:ascii="Cambria" w:hAnsi="Cambria" w:cs="Arial"/>
          <w:bCs/>
          <w:color w:val="0070C0"/>
          <w:lang w:val="ru-RU"/>
        </w:rPr>
        <w:t xml:space="preserve"> </w:t>
      </w:r>
    </w:p>
    <w:p w:rsidR="00D15E24" w:rsidRPr="00D15E24" w:rsidRDefault="00D15E24" w:rsidP="00D15E24">
      <w:pPr>
        <w:widowControl w:val="0"/>
        <w:autoSpaceDE w:val="0"/>
        <w:autoSpaceDN w:val="0"/>
        <w:adjustRightInd w:val="0"/>
        <w:spacing w:line="240" w:lineRule="auto"/>
        <w:rPr>
          <w:rFonts w:ascii="Cambria" w:hAnsi="Cambria" w:cs="Arial"/>
          <w:lang w:val="ru-RU"/>
        </w:rPr>
      </w:pPr>
    </w:p>
    <w:p w:rsidR="00D15E24" w:rsidRPr="00D15E24" w:rsidRDefault="00D15E24" w:rsidP="00D15E24">
      <w:pPr>
        <w:widowControl w:val="0"/>
        <w:autoSpaceDE w:val="0"/>
        <w:autoSpaceDN w:val="0"/>
        <w:adjustRightInd w:val="0"/>
        <w:spacing w:line="240" w:lineRule="auto"/>
        <w:rPr>
          <w:rFonts w:ascii="Cambria" w:hAnsi="Cambria" w:cs="Arial"/>
          <w:b/>
          <w:bCs/>
          <w:lang w:val="ru-RU"/>
        </w:rPr>
      </w:pPr>
      <w:r w:rsidRPr="00D15E24">
        <w:rPr>
          <w:rFonts w:ascii="Cambria" w:hAnsi="Cambria" w:cs="Arial"/>
          <w:b/>
          <w:lang w:val="ru-RU"/>
        </w:rPr>
        <w:t xml:space="preserve">4.3.8 </w:t>
      </w:r>
      <w:r w:rsidRPr="00D15E24">
        <w:rPr>
          <w:rFonts w:ascii="Cambria" w:hAnsi="Cambria" w:cs="Arial"/>
          <w:b/>
          <w:bCs/>
          <w:lang w:val="ru-RU"/>
        </w:rPr>
        <w:t xml:space="preserve">Техническое обслуживание (уход, ремонт, </w:t>
      </w:r>
      <w:r w:rsidRPr="00C1648E">
        <w:rPr>
          <w:rFonts w:ascii="Cambria" w:hAnsi="Cambria" w:cs="Arial"/>
          <w:b/>
          <w:bCs/>
          <w:strike/>
          <w:highlight w:val="yellow"/>
          <w:lang w:val="ru-RU"/>
        </w:rPr>
        <w:t>восстановление</w:t>
      </w:r>
      <w:r w:rsidRPr="00C1648E">
        <w:rPr>
          <w:rFonts w:ascii="Cambria" w:hAnsi="Cambria" w:cs="Arial"/>
          <w:b/>
          <w:bCs/>
          <w:strike/>
          <w:lang w:val="ru-RU"/>
        </w:rPr>
        <w:t xml:space="preserve"> </w:t>
      </w:r>
      <w:r w:rsidRPr="00D15E24">
        <w:rPr>
          <w:rFonts w:ascii="Cambria" w:hAnsi="Cambria" w:cs="Arial"/>
          <w:b/>
          <w:bCs/>
          <w:lang w:val="ru-RU"/>
        </w:rPr>
        <w:t>и модификации)</w:t>
      </w:r>
    </w:p>
    <w:p w:rsidR="00D15E24" w:rsidRPr="00D15E24" w:rsidRDefault="00D15E24" w:rsidP="00D15E24">
      <w:pPr>
        <w:widowControl w:val="0"/>
        <w:tabs>
          <w:tab w:val="left" w:pos="1640"/>
        </w:tabs>
        <w:autoSpaceDE w:val="0"/>
        <w:autoSpaceDN w:val="0"/>
        <w:adjustRightInd w:val="0"/>
        <w:spacing w:line="240" w:lineRule="auto"/>
        <w:rPr>
          <w:rFonts w:ascii="Cambria" w:hAnsi="Cambria" w:cs="Arial"/>
          <w:lang w:val="ru-RU"/>
        </w:rPr>
      </w:pPr>
      <w:r w:rsidRPr="00D15E24">
        <w:rPr>
          <w:rFonts w:ascii="Cambria" w:hAnsi="Cambria" w:cs="Arial"/>
          <w:b/>
          <w:lang w:val="ru-RU"/>
        </w:rPr>
        <w:t xml:space="preserve">4.3.8.1 </w:t>
      </w:r>
      <w:r w:rsidRPr="00D15E24">
        <w:rPr>
          <w:rFonts w:ascii="Cambria" w:hAnsi="Cambria" w:cs="Arial"/>
          <w:b/>
          <w:bCs/>
          <w:lang w:val="ru-RU"/>
        </w:rPr>
        <w:t>Общие положения</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 xml:space="preserve">Все работы по техническому обслуживанию устройства </w:t>
      </w:r>
      <w:r w:rsidRPr="00C1648E">
        <w:rPr>
          <w:rFonts w:ascii="Cambria" w:hAnsi="Cambria" w:cs="Arial"/>
          <w:color w:val="000000"/>
          <w:highlight w:val="yellow"/>
          <w:lang w:val="ru-RU"/>
        </w:rPr>
        <w:t>для развлечений</w:t>
      </w:r>
      <w:r w:rsidRPr="00D15E24">
        <w:rPr>
          <w:rFonts w:ascii="Cambria" w:hAnsi="Cambria" w:cs="Arial"/>
          <w:color w:val="000000"/>
          <w:lang w:val="ru-RU"/>
        </w:rPr>
        <w:t xml:space="preserve"> должны выполняться лицами (или под их непосредственным надзором), имеющими подготовку или опыт выполнения соответствующих процедур технического обслуживания для этого устройства</w:t>
      </w:r>
      <w:r w:rsidR="00C1648E" w:rsidRPr="00C1648E">
        <w:rPr>
          <w:rFonts w:ascii="Cambria" w:hAnsi="Cambria" w:cs="Arial"/>
          <w:bCs/>
          <w:highlight w:val="yellow"/>
          <w:lang w:val="ru-RU"/>
        </w:rPr>
        <w:t xml:space="preserve"> </w:t>
      </w:r>
      <w:r w:rsidR="00C1648E" w:rsidRPr="001170F5">
        <w:rPr>
          <w:rFonts w:ascii="Cambria" w:hAnsi="Cambria" w:cs="Arial"/>
          <w:bCs/>
          <w:highlight w:val="yellow"/>
          <w:lang w:val="ru-RU"/>
        </w:rPr>
        <w:t>для развлечений</w:t>
      </w:r>
      <w:r w:rsidRPr="00D15E24">
        <w:rPr>
          <w:rFonts w:ascii="Cambria" w:hAnsi="Cambria" w:cs="Arial"/>
          <w:color w:val="000000"/>
          <w:lang w:val="ru-RU"/>
        </w:rPr>
        <w:t>. Эти процедуры должны включать профилактическое техобслуживание и контроль компонентов</w:t>
      </w:r>
      <w:r w:rsidR="00C1648E">
        <w:rPr>
          <w:rFonts w:ascii="Cambria" w:hAnsi="Cambria" w:cs="Arial"/>
          <w:color w:val="000000"/>
          <w:lang w:val="ru-RU"/>
        </w:rPr>
        <w:t xml:space="preserve"> с учетом каких-либо указаний или </w:t>
      </w:r>
      <w:r w:rsidRPr="00C1648E">
        <w:rPr>
          <w:rFonts w:ascii="Cambria" w:hAnsi="Cambria" w:cs="Arial"/>
          <w:strike/>
          <w:color w:val="000000"/>
          <w:highlight w:val="yellow"/>
          <w:lang w:val="ru-RU"/>
        </w:rPr>
        <w:t>с применением наиболее эффективных методов отрасли, а также информации из руководства (руководств)</w:t>
      </w:r>
      <w:r w:rsidRPr="00D15E24">
        <w:rPr>
          <w:rFonts w:ascii="Cambria" w:hAnsi="Cambria" w:cs="Arial"/>
          <w:color w:val="000000"/>
          <w:lang w:val="ru-RU"/>
        </w:rPr>
        <w:t xml:space="preserve">. </w:t>
      </w:r>
      <w:r w:rsidRPr="00526B09">
        <w:rPr>
          <w:rFonts w:ascii="Cambria" w:hAnsi="Cambria" w:cs="Arial"/>
          <w:strike/>
          <w:color w:val="000000"/>
          <w:highlight w:val="yellow"/>
          <w:lang w:val="ru-RU"/>
        </w:rPr>
        <w:t xml:space="preserve">При возникновении вопросов следует обратиться </w:t>
      </w:r>
      <w:proofErr w:type="gramStart"/>
      <w:r w:rsidRPr="00526B09">
        <w:rPr>
          <w:rFonts w:ascii="Cambria" w:hAnsi="Cambria" w:cs="Arial"/>
          <w:strike/>
          <w:color w:val="000000"/>
          <w:highlight w:val="yellow"/>
          <w:lang w:val="ru-RU"/>
        </w:rPr>
        <w:t>за</w:t>
      </w:r>
      <w:proofErr w:type="gramEnd"/>
      <w:r w:rsidRPr="00526B09">
        <w:rPr>
          <w:rFonts w:ascii="Cambria" w:hAnsi="Cambria" w:cs="Arial"/>
          <w:strike/>
          <w:color w:val="000000"/>
          <w:lang w:val="ru-RU"/>
        </w:rPr>
        <w:t xml:space="preserve"> </w:t>
      </w:r>
      <w:proofErr w:type="gramStart"/>
      <w:r w:rsidRPr="00D15E24">
        <w:rPr>
          <w:rFonts w:ascii="Cambria" w:hAnsi="Cambria" w:cs="Arial"/>
          <w:color w:val="000000"/>
          <w:lang w:val="ru-RU"/>
        </w:rPr>
        <w:t>рекомендаци</w:t>
      </w:r>
      <w:r w:rsidR="00526B09">
        <w:rPr>
          <w:rFonts w:ascii="Cambria" w:hAnsi="Cambria" w:cs="Arial"/>
          <w:color w:val="000000"/>
          <w:lang w:val="ru-RU"/>
        </w:rPr>
        <w:t>й</w:t>
      </w:r>
      <w:proofErr w:type="gramEnd"/>
      <w:r w:rsidRPr="00D15E24">
        <w:rPr>
          <w:rFonts w:ascii="Cambria" w:hAnsi="Cambria" w:cs="Arial"/>
          <w:color w:val="000000"/>
          <w:lang w:val="ru-RU"/>
        </w:rPr>
        <w:t xml:space="preserve"> изготовител</w:t>
      </w:r>
      <w:r w:rsidR="00526B09">
        <w:rPr>
          <w:rFonts w:ascii="Cambria" w:hAnsi="Cambria" w:cs="Arial"/>
          <w:color w:val="000000"/>
          <w:lang w:val="ru-RU"/>
        </w:rPr>
        <w:t>я</w:t>
      </w:r>
      <w:r w:rsidRPr="00D15E24">
        <w:rPr>
          <w:rFonts w:ascii="Cambria" w:hAnsi="Cambria" w:cs="Arial"/>
          <w:color w:val="000000"/>
          <w:lang w:val="ru-RU"/>
        </w:rPr>
        <w:t xml:space="preserve"> устройства</w:t>
      </w:r>
      <w:r w:rsidR="00526B09" w:rsidRPr="00526B09">
        <w:rPr>
          <w:rFonts w:ascii="Cambria" w:hAnsi="Cambria" w:cs="Arial"/>
          <w:bCs/>
          <w:highlight w:val="yellow"/>
          <w:lang w:val="ru-RU"/>
        </w:rPr>
        <w:t xml:space="preserve"> </w:t>
      </w:r>
      <w:r w:rsidR="00526B09" w:rsidRPr="001170F5">
        <w:rPr>
          <w:rFonts w:ascii="Cambria" w:hAnsi="Cambria" w:cs="Arial"/>
          <w:bCs/>
          <w:highlight w:val="yellow"/>
          <w:lang w:val="ru-RU"/>
        </w:rPr>
        <w:t>для развлечений</w:t>
      </w:r>
      <w:r w:rsidRPr="00D15E24">
        <w:rPr>
          <w:rFonts w:ascii="Cambria" w:hAnsi="Cambria" w:cs="Arial"/>
          <w:color w:val="000000"/>
          <w:lang w:val="ru-RU"/>
        </w:rPr>
        <w:t xml:space="preserve"> и</w:t>
      </w:r>
      <w:r w:rsidRPr="00526B09">
        <w:rPr>
          <w:rFonts w:ascii="Cambria" w:hAnsi="Cambria" w:cs="Arial"/>
          <w:strike/>
          <w:color w:val="000000"/>
          <w:highlight w:val="yellow"/>
          <w:lang w:val="ru-RU"/>
        </w:rPr>
        <w:t>/или</w:t>
      </w:r>
      <w:r w:rsidRPr="00D15E24">
        <w:rPr>
          <w:rFonts w:ascii="Cambria" w:hAnsi="Cambria" w:cs="Arial"/>
          <w:color w:val="000000"/>
          <w:lang w:val="ru-RU"/>
        </w:rPr>
        <w:t xml:space="preserve"> </w:t>
      </w:r>
      <w:r w:rsidR="00526B09" w:rsidRPr="00526B09">
        <w:rPr>
          <w:rFonts w:ascii="Cambria" w:hAnsi="Cambria" w:cs="Arial"/>
          <w:color w:val="000000"/>
          <w:highlight w:val="yellow"/>
          <w:lang w:val="ru-RU"/>
        </w:rPr>
        <w:t>независимого</w:t>
      </w:r>
      <w:r w:rsidR="00526B09">
        <w:rPr>
          <w:rFonts w:ascii="Cambria" w:hAnsi="Cambria" w:cs="Arial"/>
          <w:color w:val="000000"/>
          <w:lang w:val="ru-RU"/>
        </w:rPr>
        <w:t xml:space="preserve"> </w:t>
      </w:r>
      <w:r w:rsidRPr="00D15E24">
        <w:rPr>
          <w:rFonts w:ascii="Cambria" w:hAnsi="Cambria" w:cs="Arial"/>
          <w:color w:val="000000"/>
          <w:lang w:val="ru-RU"/>
        </w:rPr>
        <w:t>проверяюще</w:t>
      </w:r>
      <w:r w:rsidR="00526B09">
        <w:rPr>
          <w:rFonts w:ascii="Cambria" w:hAnsi="Cambria" w:cs="Arial"/>
          <w:color w:val="000000"/>
          <w:lang w:val="ru-RU"/>
        </w:rPr>
        <w:t>го</w:t>
      </w:r>
      <w:r w:rsidRPr="00D15E24">
        <w:rPr>
          <w:rFonts w:ascii="Cambria" w:hAnsi="Cambria" w:cs="Arial"/>
          <w:color w:val="000000"/>
          <w:lang w:val="ru-RU"/>
        </w:rPr>
        <w:t xml:space="preserve"> орган</w:t>
      </w:r>
      <w:r w:rsidR="00526B09">
        <w:rPr>
          <w:rFonts w:ascii="Cambria" w:hAnsi="Cambria" w:cs="Arial"/>
          <w:color w:val="000000"/>
          <w:lang w:val="ru-RU"/>
        </w:rPr>
        <w:t>а</w:t>
      </w:r>
      <w:r w:rsidRPr="00D15E24">
        <w:rPr>
          <w:rFonts w:ascii="Cambria" w:hAnsi="Cambria" w:cs="Arial"/>
          <w:color w:val="000000"/>
          <w:lang w:val="ru-RU"/>
        </w:rPr>
        <w:t xml:space="preserve">. Все предохранительные устройства, ограждения, кожухи, дверцы для обслуживания и т.п., которые убирают на время выполнения работ по уходу или техническому обслуживанию, должны быть </w:t>
      </w:r>
      <w:proofErr w:type="gramStart"/>
      <w:r w:rsidRPr="00D15E24">
        <w:rPr>
          <w:rFonts w:ascii="Cambria" w:hAnsi="Cambria" w:cs="Arial"/>
          <w:color w:val="000000"/>
          <w:lang w:val="ru-RU"/>
        </w:rPr>
        <w:t>помещены обратно на место и надежно закреплены</w:t>
      </w:r>
      <w:proofErr w:type="gramEnd"/>
      <w:r w:rsidRPr="00D15E24">
        <w:rPr>
          <w:rFonts w:ascii="Cambria" w:hAnsi="Cambria" w:cs="Arial"/>
          <w:color w:val="000000"/>
          <w:lang w:val="ru-RU"/>
        </w:rPr>
        <w:t xml:space="preserve"> перед пуском устройства</w:t>
      </w:r>
      <w:r w:rsidR="00526B09" w:rsidRPr="00526B09">
        <w:rPr>
          <w:rFonts w:ascii="Cambria" w:hAnsi="Cambria" w:cs="Arial"/>
          <w:bCs/>
          <w:highlight w:val="yellow"/>
          <w:lang w:val="ru-RU"/>
        </w:rPr>
        <w:t xml:space="preserve"> </w:t>
      </w:r>
      <w:r w:rsidR="00526B09" w:rsidRPr="001170F5">
        <w:rPr>
          <w:rFonts w:ascii="Cambria" w:hAnsi="Cambria" w:cs="Arial"/>
          <w:bCs/>
          <w:highlight w:val="yellow"/>
          <w:lang w:val="ru-RU"/>
        </w:rPr>
        <w:t>для развлечений</w:t>
      </w:r>
      <w:r w:rsidRPr="00D15E24">
        <w:rPr>
          <w:rFonts w:ascii="Cambria" w:hAnsi="Cambria" w:cs="Arial"/>
          <w:color w:val="000000"/>
          <w:lang w:val="ru-RU"/>
        </w:rPr>
        <w:t>.</w:t>
      </w:r>
    </w:p>
    <w:p w:rsidR="00D15E24" w:rsidRPr="00526B09" w:rsidRDefault="00D15E24" w:rsidP="00D15E24">
      <w:pPr>
        <w:widowControl w:val="0"/>
        <w:autoSpaceDE w:val="0"/>
        <w:autoSpaceDN w:val="0"/>
        <w:adjustRightInd w:val="0"/>
        <w:spacing w:line="240" w:lineRule="auto"/>
        <w:jc w:val="both"/>
        <w:rPr>
          <w:rFonts w:ascii="Cambria" w:hAnsi="Cambria" w:cs="Arial"/>
          <w:strike/>
          <w:color w:val="000000"/>
          <w:lang w:val="ru-RU"/>
        </w:rPr>
      </w:pPr>
      <w:r w:rsidRPr="00526B09">
        <w:rPr>
          <w:rFonts w:ascii="Cambria" w:hAnsi="Cambria" w:cs="Arial"/>
          <w:strike/>
          <w:color w:val="000000"/>
          <w:highlight w:val="yellow"/>
          <w:lang w:val="ru-RU"/>
        </w:rPr>
        <w:t>В соответствующих случаях (например, в аттракционах - водных спусках) необходимо поддерживать надлежащее качество воды согласно Директиве ЕЕС 2006/7/ЕС (32006</w:t>
      </w:r>
      <w:r w:rsidRPr="00526B09">
        <w:rPr>
          <w:rFonts w:ascii="Cambria" w:hAnsi="Cambria" w:cs="Arial"/>
          <w:strike/>
          <w:color w:val="000000"/>
          <w:highlight w:val="yellow"/>
          <w:lang w:val="en-US"/>
        </w:rPr>
        <w:t>L</w:t>
      </w:r>
      <w:r w:rsidRPr="00526B09">
        <w:rPr>
          <w:rFonts w:ascii="Cambria" w:hAnsi="Cambria" w:cs="Arial"/>
          <w:strike/>
          <w:color w:val="000000"/>
          <w:highlight w:val="yellow"/>
          <w:lang w:val="ru-RU"/>
        </w:rPr>
        <w:t>0007).</w:t>
      </w:r>
    </w:p>
    <w:p w:rsidR="00D15E24" w:rsidRPr="001F32FB" w:rsidRDefault="00526B09" w:rsidP="00D15E24">
      <w:pPr>
        <w:widowControl w:val="0"/>
        <w:autoSpaceDE w:val="0"/>
        <w:autoSpaceDN w:val="0"/>
        <w:adjustRightInd w:val="0"/>
        <w:spacing w:line="240" w:lineRule="auto"/>
        <w:jc w:val="both"/>
        <w:rPr>
          <w:rFonts w:ascii="Cambria" w:hAnsi="Cambria" w:cs="Arial"/>
          <w:strike/>
          <w:color w:val="000000"/>
          <w:lang w:val="ru-RU"/>
        </w:rPr>
      </w:pPr>
      <w:r w:rsidRPr="001F32FB">
        <w:rPr>
          <w:rFonts w:ascii="Cambria" w:hAnsi="Cambria" w:cs="Arial"/>
          <w:strike/>
          <w:color w:val="000000"/>
          <w:highlight w:val="magenta"/>
          <w:lang w:val="ru-RU"/>
        </w:rPr>
        <w:t xml:space="preserve">Общие требования технического обслуживания определены в </w:t>
      </w:r>
      <w:r w:rsidRPr="001F32FB">
        <w:rPr>
          <w:rFonts w:ascii="Cambria" w:hAnsi="Cambria" w:cs="Arial"/>
          <w:strike/>
          <w:color w:val="000000"/>
          <w:highlight w:val="magenta"/>
          <w:lang w:val="en-US"/>
        </w:rPr>
        <w:t>EN</w:t>
      </w:r>
      <w:r w:rsidRPr="001F32FB">
        <w:rPr>
          <w:rFonts w:ascii="Cambria" w:hAnsi="Cambria" w:cs="Arial"/>
          <w:strike/>
          <w:color w:val="000000"/>
          <w:highlight w:val="magenta"/>
          <w:lang w:val="ru-RU"/>
        </w:rPr>
        <w:t xml:space="preserve"> 15628, </w:t>
      </w:r>
      <w:r w:rsidRPr="001F32FB">
        <w:rPr>
          <w:rFonts w:ascii="Cambria" w:hAnsi="Cambria" w:cs="Arial"/>
          <w:strike/>
          <w:color w:val="000000"/>
          <w:highlight w:val="magenta"/>
          <w:lang w:val="en-US"/>
        </w:rPr>
        <w:t>EN</w:t>
      </w:r>
      <w:r w:rsidRPr="001F32FB">
        <w:rPr>
          <w:rFonts w:ascii="Cambria" w:hAnsi="Cambria" w:cs="Arial"/>
          <w:strike/>
          <w:color w:val="000000"/>
          <w:highlight w:val="magenta"/>
          <w:lang w:val="ru-RU"/>
        </w:rPr>
        <w:t xml:space="preserve"> 13460 и </w:t>
      </w:r>
      <w:r w:rsidRPr="001F32FB">
        <w:rPr>
          <w:rFonts w:ascii="Cambria" w:hAnsi="Cambria" w:cs="Arial"/>
          <w:strike/>
          <w:color w:val="000000"/>
          <w:highlight w:val="magenta"/>
          <w:lang w:val="en-US"/>
        </w:rPr>
        <w:t>EN</w:t>
      </w:r>
      <w:r w:rsidRPr="001F32FB">
        <w:rPr>
          <w:rFonts w:ascii="Cambria" w:hAnsi="Cambria" w:cs="Arial"/>
          <w:strike/>
          <w:color w:val="000000"/>
          <w:highlight w:val="magenta"/>
          <w:lang w:val="ru-RU"/>
        </w:rPr>
        <w:t xml:space="preserve"> 13306.</w:t>
      </w:r>
    </w:p>
    <w:p w:rsidR="00D15E24" w:rsidRPr="00D15E24" w:rsidRDefault="00D15E24" w:rsidP="00D15E24">
      <w:pPr>
        <w:widowControl w:val="0"/>
        <w:autoSpaceDE w:val="0"/>
        <w:autoSpaceDN w:val="0"/>
        <w:adjustRightInd w:val="0"/>
        <w:spacing w:line="240" w:lineRule="auto"/>
        <w:rPr>
          <w:rFonts w:ascii="Cambria" w:hAnsi="Cambria" w:cs="Arial"/>
          <w:b/>
          <w:lang w:val="ru-RU"/>
        </w:rPr>
      </w:pPr>
      <w:r w:rsidRPr="00D15E24">
        <w:rPr>
          <w:rFonts w:ascii="Cambria" w:hAnsi="Cambria" w:cs="Arial"/>
          <w:b/>
          <w:lang w:val="ru-RU"/>
        </w:rPr>
        <w:t>4.3.8.2 Обслуживание</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 xml:space="preserve">Интервалы обслуживания, рекомендованные изготовителем, нельзя превышать, если только увеличение этого интервала не было </w:t>
      </w:r>
      <w:proofErr w:type="gramStart"/>
      <w:r w:rsidRPr="00D15E24">
        <w:rPr>
          <w:rFonts w:ascii="Cambria" w:hAnsi="Cambria" w:cs="Arial"/>
          <w:color w:val="000000"/>
          <w:lang w:val="ru-RU"/>
        </w:rPr>
        <w:t>согласовано и одобрено</w:t>
      </w:r>
      <w:proofErr w:type="gramEnd"/>
      <w:r w:rsidRPr="00D15E24">
        <w:rPr>
          <w:rFonts w:ascii="Cambria" w:hAnsi="Cambria" w:cs="Arial"/>
          <w:color w:val="000000"/>
          <w:lang w:val="ru-RU"/>
        </w:rPr>
        <w:t xml:space="preserve"> в письменном виде либо с изготовителем, либо с </w:t>
      </w:r>
      <w:r w:rsidR="00526B09" w:rsidRPr="00526B09">
        <w:rPr>
          <w:rFonts w:ascii="Cambria" w:hAnsi="Cambria" w:cs="Arial"/>
          <w:color w:val="000000"/>
          <w:highlight w:val="yellow"/>
          <w:lang w:val="ru-RU"/>
        </w:rPr>
        <w:t>независимым</w:t>
      </w:r>
      <w:r w:rsidR="00526B09">
        <w:rPr>
          <w:rFonts w:ascii="Cambria" w:hAnsi="Cambria" w:cs="Arial"/>
          <w:color w:val="000000"/>
          <w:lang w:val="ru-RU"/>
        </w:rPr>
        <w:t xml:space="preserve"> </w:t>
      </w:r>
      <w:r w:rsidRPr="00D15E24">
        <w:rPr>
          <w:rFonts w:ascii="Cambria" w:hAnsi="Cambria" w:cs="Arial"/>
          <w:color w:val="000000"/>
          <w:lang w:val="ru-RU"/>
        </w:rPr>
        <w:t>проверяющим органом.</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Периодичность, с которой осуществляется обслуживание, должна соответствовать рекомендациям изготовителя. Рекомендации по обслуживанию должны охватывать все компоненты, которые должны быть проверены, испытаны, смазаны, отрегулированы и/или заменены в указанные интервалы.</w:t>
      </w:r>
    </w:p>
    <w:p w:rsidR="00D15E24" w:rsidRPr="00D15E24" w:rsidRDefault="00D15E24" w:rsidP="00D15E24">
      <w:pPr>
        <w:widowControl w:val="0"/>
        <w:autoSpaceDE w:val="0"/>
        <w:autoSpaceDN w:val="0"/>
        <w:adjustRightInd w:val="0"/>
        <w:spacing w:after="240" w:line="240" w:lineRule="auto"/>
        <w:jc w:val="both"/>
        <w:rPr>
          <w:rFonts w:ascii="Cambria" w:hAnsi="Cambria" w:cs="Arial"/>
          <w:color w:val="000000"/>
          <w:lang w:val="ru-RU"/>
        </w:rPr>
      </w:pPr>
      <w:r w:rsidRPr="00D15E24">
        <w:rPr>
          <w:rFonts w:ascii="Cambria" w:hAnsi="Cambria" w:cs="Arial"/>
          <w:color w:val="000000"/>
          <w:lang w:val="ru-RU"/>
        </w:rPr>
        <w:t xml:space="preserve">В необходимых случаях, эти рекомендации должны учитывать </w:t>
      </w:r>
      <w:r w:rsidRPr="00D15E24">
        <w:rPr>
          <w:rFonts w:ascii="Cambria" w:hAnsi="Cambria" w:cs="Arial"/>
          <w:lang w:val="ru-RU"/>
        </w:rPr>
        <w:t xml:space="preserve">информацию из </w:t>
      </w:r>
      <w:r w:rsidRPr="00526B09">
        <w:rPr>
          <w:rFonts w:ascii="Cambria" w:hAnsi="Cambria" w:cs="Arial"/>
          <w:strike/>
          <w:highlight w:val="yellow"/>
          <w:lang w:val="ru-RU"/>
        </w:rPr>
        <w:t>руководств, включая</w:t>
      </w:r>
      <w:r w:rsidRPr="00D15E24">
        <w:rPr>
          <w:rFonts w:ascii="Cambria" w:hAnsi="Cambria" w:cs="Arial"/>
          <w:color w:val="000000"/>
          <w:lang w:val="ru-RU"/>
        </w:rPr>
        <w:t>:</w:t>
      </w:r>
    </w:p>
    <w:p w:rsidR="00D15E24" w:rsidRPr="00D15E24" w:rsidRDefault="00D15E24" w:rsidP="000A3A7C">
      <w:pPr>
        <w:widowControl w:val="0"/>
        <w:numPr>
          <w:ilvl w:val="0"/>
          <w:numId w:val="19"/>
        </w:numPr>
        <w:tabs>
          <w:tab w:val="clear" w:pos="397"/>
        </w:tabs>
        <w:autoSpaceDE w:val="0"/>
        <w:autoSpaceDN w:val="0"/>
        <w:adjustRightInd w:val="0"/>
        <w:spacing w:after="240" w:line="240" w:lineRule="auto"/>
        <w:ind w:left="426" w:hanging="426"/>
        <w:jc w:val="both"/>
        <w:rPr>
          <w:rFonts w:ascii="Cambria" w:hAnsi="Cambria" w:cs="Arial"/>
          <w:color w:val="000000"/>
          <w:lang w:val="ru-RU"/>
        </w:rPr>
      </w:pPr>
      <w:r w:rsidRPr="00D15E24">
        <w:rPr>
          <w:rFonts w:ascii="Cambria" w:hAnsi="Cambria" w:cs="Arial"/>
          <w:color w:val="000000"/>
          <w:lang w:val="ru-RU"/>
        </w:rPr>
        <w:t>схем механических, электрических, гидравлических и пневматических систем, а также систем безопасности и охраны;</w:t>
      </w:r>
    </w:p>
    <w:p w:rsidR="00D15E24" w:rsidRPr="00D15E24" w:rsidRDefault="00D15E24" w:rsidP="000A3A7C">
      <w:pPr>
        <w:widowControl w:val="0"/>
        <w:numPr>
          <w:ilvl w:val="0"/>
          <w:numId w:val="19"/>
        </w:numPr>
        <w:tabs>
          <w:tab w:val="clear" w:pos="397"/>
        </w:tabs>
        <w:autoSpaceDE w:val="0"/>
        <w:autoSpaceDN w:val="0"/>
        <w:adjustRightInd w:val="0"/>
        <w:spacing w:after="240" w:line="240" w:lineRule="auto"/>
        <w:ind w:left="426" w:hanging="426"/>
        <w:jc w:val="both"/>
        <w:rPr>
          <w:rFonts w:ascii="Cambria" w:hAnsi="Cambria" w:cs="Arial"/>
          <w:color w:val="000000"/>
          <w:lang w:val="ru-RU"/>
        </w:rPr>
      </w:pPr>
      <w:r w:rsidRPr="00D15E24">
        <w:rPr>
          <w:rFonts w:ascii="Cambria" w:hAnsi="Cambria" w:cs="Arial"/>
          <w:color w:val="000000"/>
          <w:lang w:val="ru-RU"/>
        </w:rPr>
        <w:t>инструкци</w:t>
      </w:r>
      <w:r w:rsidR="00526B09">
        <w:rPr>
          <w:rFonts w:ascii="Cambria" w:hAnsi="Cambria" w:cs="Arial"/>
          <w:color w:val="000000"/>
          <w:lang w:val="ru-RU"/>
        </w:rPr>
        <w:t>й</w:t>
      </w:r>
      <w:r w:rsidRPr="00D15E24">
        <w:rPr>
          <w:rFonts w:ascii="Cambria" w:hAnsi="Cambria" w:cs="Arial"/>
          <w:color w:val="000000"/>
          <w:lang w:val="ru-RU"/>
        </w:rPr>
        <w:t xml:space="preserve"> по процедурам проверки, испытаний, смазки, регулировки или замены, а также монтажа или демонтажа компонентов;</w:t>
      </w:r>
    </w:p>
    <w:p w:rsidR="00D15E24" w:rsidRDefault="00D15E24" w:rsidP="000A3A7C">
      <w:pPr>
        <w:widowControl w:val="0"/>
        <w:numPr>
          <w:ilvl w:val="0"/>
          <w:numId w:val="19"/>
        </w:numPr>
        <w:tabs>
          <w:tab w:val="clear" w:pos="397"/>
        </w:tabs>
        <w:autoSpaceDE w:val="0"/>
        <w:autoSpaceDN w:val="0"/>
        <w:adjustRightInd w:val="0"/>
        <w:spacing w:after="240" w:line="240" w:lineRule="auto"/>
        <w:ind w:left="426" w:hanging="426"/>
        <w:jc w:val="both"/>
        <w:rPr>
          <w:rFonts w:ascii="Cambria" w:hAnsi="Cambria" w:cs="Arial"/>
          <w:color w:val="000000"/>
          <w:lang w:val="ru-RU"/>
        </w:rPr>
      </w:pPr>
      <w:r w:rsidRPr="00D15E24">
        <w:rPr>
          <w:rFonts w:ascii="Cambria" w:hAnsi="Cambria" w:cs="Arial"/>
          <w:color w:val="000000"/>
          <w:lang w:val="ru-RU"/>
        </w:rPr>
        <w:t>характеристик требуемого состояния соответствующих частей и допустимы</w:t>
      </w:r>
      <w:r w:rsidR="00526B09">
        <w:rPr>
          <w:rFonts w:ascii="Cambria" w:hAnsi="Cambria" w:cs="Arial"/>
          <w:color w:val="000000"/>
          <w:lang w:val="ru-RU"/>
        </w:rPr>
        <w:t xml:space="preserve">х </w:t>
      </w:r>
      <w:r w:rsidRPr="00D15E24">
        <w:rPr>
          <w:rFonts w:ascii="Cambria" w:hAnsi="Cambria" w:cs="Arial"/>
          <w:color w:val="000000"/>
          <w:lang w:val="ru-RU"/>
        </w:rPr>
        <w:t>отклонени</w:t>
      </w:r>
      <w:r w:rsidR="00526B09">
        <w:rPr>
          <w:rFonts w:ascii="Cambria" w:hAnsi="Cambria" w:cs="Arial"/>
          <w:color w:val="000000"/>
          <w:lang w:val="ru-RU"/>
        </w:rPr>
        <w:t>й</w:t>
      </w:r>
      <w:r w:rsidRPr="00D15E24">
        <w:rPr>
          <w:rFonts w:ascii="Cambria" w:hAnsi="Cambria" w:cs="Arial"/>
          <w:color w:val="000000"/>
          <w:lang w:val="ru-RU"/>
        </w:rPr>
        <w:t>;</w:t>
      </w:r>
    </w:p>
    <w:p w:rsidR="00526B09" w:rsidRPr="00526B09" w:rsidRDefault="00526B09" w:rsidP="000A3A7C">
      <w:pPr>
        <w:widowControl w:val="0"/>
        <w:numPr>
          <w:ilvl w:val="0"/>
          <w:numId w:val="19"/>
        </w:numPr>
        <w:tabs>
          <w:tab w:val="clear" w:pos="397"/>
        </w:tabs>
        <w:autoSpaceDE w:val="0"/>
        <w:autoSpaceDN w:val="0"/>
        <w:adjustRightInd w:val="0"/>
        <w:spacing w:after="240" w:line="240" w:lineRule="auto"/>
        <w:ind w:left="426" w:hanging="426"/>
        <w:jc w:val="both"/>
        <w:rPr>
          <w:rFonts w:ascii="Cambria" w:hAnsi="Cambria" w:cs="Arial"/>
          <w:color w:val="000000"/>
          <w:highlight w:val="yellow"/>
          <w:lang w:val="ru-RU"/>
        </w:rPr>
      </w:pPr>
      <w:r w:rsidRPr="00526B09">
        <w:rPr>
          <w:rFonts w:ascii="Cambria" w:hAnsi="Cambria" w:cs="Arial"/>
          <w:color w:val="000000"/>
          <w:highlight w:val="yellow"/>
          <w:lang w:val="ru-RU"/>
        </w:rPr>
        <w:lastRenderedPageBreak/>
        <w:t>характеристик материалов компонентов;</w:t>
      </w:r>
    </w:p>
    <w:p w:rsidR="00D15E24" w:rsidRPr="00526B09" w:rsidRDefault="00D15E24" w:rsidP="000A3A7C">
      <w:pPr>
        <w:widowControl w:val="0"/>
        <w:numPr>
          <w:ilvl w:val="0"/>
          <w:numId w:val="19"/>
        </w:numPr>
        <w:tabs>
          <w:tab w:val="clear" w:pos="397"/>
        </w:tabs>
        <w:autoSpaceDE w:val="0"/>
        <w:autoSpaceDN w:val="0"/>
        <w:adjustRightInd w:val="0"/>
        <w:spacing w:after="240" w:line="240" w:lineRule="auto"/>
        <w:ind w:left="426" w:right="-20" w:hanging="426"/>
        <w:jc w:val="both"/>
        <w:rPr>
          <w:rFonts w:ascii="Cambria" w:hAnsi="Cambria" w:cs="Arial"/>
          <w:color w:val="000000"/>
          <w:lang w:val="ru-RU"/>
        </w:rPr>
      </w:pPr>
      <w:r w:rsidRPr="00526B09">
        <w:rPr>
          <w:rFonts w:ascii="Cambria" w:hAnsi="Cambria" w:cs="Arial"/>
          <w:color w:val="000000"/>
          <w:lang w:val="ru-RU"/>
        </w:rPr>
        <w:t>характеристик используемых смазочных веществ;</w:t>
      </w:r>
    </w:p>
    <w:p w:rsidR="00D15E24" w:rsidRPr="00D15E24" w:rsidRDefault="00D15E24" w:rsidP="000A3A7C">
      <w:pPr>
        <w:widowControl w:val="0"/>
        <w:numPr>
          <w:ilvl w:val="0"/>
          <w:numId w:val="19"/>
        </w:numPr>
        <w:tabs>
          <w:tab w:val="clear" w:pos="397"/>
        </w:tabs>
        <w:autoSpaceDE w:val="0"/>
        <w:autoSpaceDN w:val="0"/>
        <w:adjustRightInd w:val="0"/>
        <w:spacing w:after="0" w:line="240" w:lineRule="auto"/>
        <w:ind w:left="426" w:right="-20" w:hanging="426"/>
        <w:jc w:val="both"/>
        <w:rPr>
          <w:rFonts w:ascii="Cambria" w:hAnsi="Cambria" w:cs="Arial"/>
          <w:color w:val="000000"/>
          <w:lang w:val="ru-RU"/>
        </w:rPr>
      </w:pPr>
      <w:r w:rsidRPr="00D15E24">
        <w:rPr>
          <w:rFonts w:ascii="Cambria" w:hAnsi="Cambria" w:cs="Arial"/>
          <w:color w:val="000000"/>
          <w:lang w:val="ru-RU"/>
        </w:rPr>
        <w:t>периодичность выполнения различных проверок и работ по обслуживанию.</w:t>
      </w:r>
    </w:p>
    <w:p w:rsidR="00ED6DF4" w:rsidRDefault="00ED6DF4" w:rsidP="00D15E24">
      <w:pPr>
        <w:widowControl w:val="0"/>
        <w:autoSpaceDE w:val="0"/>
        <w:autoSpaceDN w:val="0"/>
        <w:adjustRightInd w:val="0"/>
        <w:spacing w:line="240" w:lineRule="auto"/>
        <w:jc w:val="both"/>
        <w:rPr>
          <w:rFonts w:ascii="Cambria" w:hAnsi="Cambria" w:cs="Arial"/>
          <w:color w:val="000000"/>
          <w:lang w:val="ru-RU"/>
        </w:rPr>
      </w:pPr>
    </w:p>
    <w:p w:rsid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 xml:space="preserve">Администратор аттракциона должен проследить, чтобы части, используемые для замены во время операций по обслуживанию, имели надлежащие характеристики. Если возникает необходимость использовать для замены части, отличающиеся от </w:t>
      </w:r>
      <w:proofErr w:type="gramStart"/>
      <w:r w:rsidRPr="00D15E24">
        <w:rPr>
          <w:rFonts w:ascii="Cambria" w:hAnsi="Cambria" w:cs="Arial"/>
          <w:color w:val="000000"/>
          <w:lang w:val="ru-RU"/>
        </w:rPr>
        <w:t>указанных</w:t>
      </w:r>
      <w:proofErr w:type="gramEnd"/>
      <w:r w:rsidRPr="00D15E24">
        <w:rPr>
          <w:rFonts w:ascii="Cambria" w:hAnsi="Cambria" w:cs="Arial"/>
          <w:color w:val="000000"/>
          <w:lang w:val="ru-RU"/>
        </w:rPr>
        <w:t xml:space="preserve"> изготовителем, то администратор аттракциона должен рассматривать такую замену как модификацию и должен предпринять действия, указанные в п. 4.3.8.4.</w:t>
      </w:r>
    </w:p>
    <w:p w:rsidR="00ED6DF4" w:rsidRPr="001F32FB" w:rsidRDefault="00ED6DF4" w:rsidP="00D15E24">
      <w:pPr>
        <w:widowControl w:val="0"/>
        <w:autoSpaceDE w:val="0"/>
        <w:autoSpaceDN w:val="0"/>
        <w:adjustRightInd w:val="0"/>
        <w:spacing w:line="240" w:lineRule="auto"/>
        <w:jc w:val="both"/>
        <w:rPr>
          <w:rFonts w:ascii="Cambria" w:hAnsi="Cambria" w:cs="Arial"/>
          <w:strike/>
          <w:color w:val="000000"/>
          <w:lang w:val="ru-RU"/>
        </w:rPr>
      </w:pPr>
      <w:r w:rsidRPr="001F32FB">
        <w:rPr>
          <w:rFonts w:ascii="Cambria" w:hAnsi="Cambria" w:cs="Arial"/>
          <w:strike/>
          <w:color w:val="000000"/>
          <w:highlight w:val="magenta"/>
          <w:lang w:val="ru-RU"/>
        </w:rPr>
        <w:t>ПРИМЕЧАНИЕ: Необходимо, чтобы администратор аттракциона поддерживал качество воды, используемой в водных спусках, на безопасном уровне согласно Директиве ЕЕС 2006/7/ЕС (32006</w:t>
      </w:r>
      <w:r w:rsidRPr="001F32FB">
        <w:rPr>
          <w:rFonts w:ascii="Cambria" w:hAnsi="Cambria" w:cs="Arial"/>
          <w:strike/>
          <w:color w:val="000000"/>
          <w:highlight w:val="magenta"/>
          <w:lang w:val="en-US"/>
        </w:rPr>
        <w:t>L</w:t>
      </w:r>
      <w:r w:rsidRPr="001F32FB">
        <w:rPr>
          <w:rFonts w:ascii="Cambria" w:hAnsi="Cambria" w:cs="Arial"/>
          <w:strike/>
          <w:color w:val="000000"/>
          <w:highlight w:val="magenta"/>
          <w:lang w:val="ru-RU"/>
        </w:rPr>
        <w:t>0007)</w:t>
      </w:r>
    </w:p>
    <w:p w:rsidR="00D15E24" w:rsidRPr="00D15E24" w:rsidRDefault="00D15E24" w:rsidP="00D15E24">
      <w:pPr>
        <w:widowControl w:val="0"/>
        <w:autoSpaceDE w:val="0"/>
        <w:autoSpaceDN w:val="0"/>
        <w:adjustRightInd w:val="0"/>
        <w:spacing w:line="240" w:lineRule="auto"/>
        <w:rPr>
          <w:rFonts w:ascii="Cambria" w:hAnsi="Cambria" w:cs="Arial"/>
          <w:b/>
          <w:bCs/>
          <w:lang w:val="ru-RU"/>
        </w:rPr>
      </w:pPr>
      <w:r w:rsidRPr="00D15E24">
        <w:rPr>
          <w:rFonts w:ascii="Cambria" w:hAnsi="Cambria" w:cs="Arial"/>
          <w:b/>
          <w:lang w:val="ru-RU"/>
        </w:rPr>
        <w:t xml:space="preserve">4.3.8.3 </w:t>
      </w:r>
      <w:r w:rsidRPr="00D15E24">
        <w:rPr>
          <w:rFonts w:ascii="Cambria" w:hAnsi="Cambria" w:cs="Arial"/>
          <w:b/>
          <w:bCs/>
          <w:lang w:val="ru-RU"/>
        </w:rPr>
        <w:t>Ремонт</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Ремонт поврежденных частей необходимо выполнять с осторожностью, так как это может привести к отклонению от одобренного оригинального проекта.</w:t>
      </w:r>
    </w:p>
    <w:p w:rsidR="00D15E24" w:rsidRPr="00D15E24" w:rsidRDefault="00D15E24" w:rsidP="00D15E24">
      <w:pPr>
        <w:widowControl w:val="0"/>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После ремонта не разрешается эксплуатировать устройство </w:t>
      </w:r>
      <w:r w:rsidR="00ED6DF4" w:rsidRPr="001170F5">
        <w:rPr>
          <w:rFonts w:ascii="Cambria" w:hAnsi="Cambria" w:cs="Arial"/>
          <w:bCs/>
          <w:highlight w:val="yellow"/>
          <w:lang w:val="ru-RU"/>
        </w:rPr>
        <w:t>для развлечений</w:t>
      </w:r>
      <w:r w:rsidR="00ED6DF4" w:rsidRPr="00D15E24">
        <w:rPr>
          <w:rFonts w:ascii="Cambria" w:hAnsi="Cambria" w:cs="Arial"/>
          <w:bCs/>
          <w:lang w:val="ru-RU"/>
        </w:rPr>
        <w:t xml:space="preserve"> </w:t>
      </w:r>
      <w:r w:rsidRPr="00D15E24">
        <w:rPr>
          <w:rFonts w:ascii="Cambria" w:hAnsi="Cambria" w:cs="Arial"/>
          <w:bCs/>
          <w:lang w:val="ru-RU"/>
        </w:rPr>
        <w:t>до тех пор, пока не выполнены следующие действия:</w:t>
      </w:r>
    </w:p>
    <w:p w:rsidR="00D15E24" w:rsidRPr="00ED6DF4" w:rsidRDefault="00D15E24" w:rsidP="000A3A7C">
      <w:pPr>
        <w:widowControl w:val="0"/>
        <w:numPr>
          <w:ilvl w:val="0"/>
          <w:numId w:val="20"/>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 xml:space="preserve">Пока не проведена проверка каждой отремонтированной части в соответствии со спецификациями и/или процедурами. </w:t>
      </w:r>
      <w:r w:rsidRPr="00ED6DF4">
        <w:rPr>
          <w:rFonts w:ascii="Cambria" w:hAnsi="Cambria" w:cs="Arial"/>
          <w:bCs/>
          <w:lang w:val="ru-RU"/>
        </w:rPr>
        <w:t>Если обнаружены отклонения, то ремонт следует рассматривать как модификацию.</w:t>
      </w:r>
    </w:p>
    <w:p w:rsidR="00D15E24" w:rsidRPr="00ED6DF4" w:rsidRDefault="00D15E24" w:rsidP="000A3A7C">
      <w:pPr>
        <w:widowControl w:val="0"/>
        <w:numPr>
          <w:ilvl w:val="0"/>
          <w:numId w:val="20"/>
        </w:numPr>
        <w:tabs>
          <w:tab w:val="clear" w:pos="397"/>
        </w:tabs>
        <w:autoSpaceDE w:val="0"/>
        <w:autoSpaceDN w:val="0"/>
        <w:adjustRightInd w:val="0"/>
        <w:spacing w:after="240" w:line="240" w:lineRule="auto"/>
        <w:ind w:left="425" w:hanging="425"/>
        <w:jc w:val="both"/>
        <w:rPr>
          <w:rFonts w:ascii="Cambria" w:hAnsi="Cambria" w:cs="Arial"/>
          <w:bCs/>
          <w:highlight w:val="yellow"/>
          <w:lang w:val="ru-RU"/>
        </w:rPr>
      </w:pPr>
      <w:r w:rsidRPr="00D15E24">
        <w:rPr>
          <w:rFonts w:ascii="Cambria" w:hAnsi="Cambria" w:cs="Arial"/>
          <w:bCs/>
          <w:lang w:val="ru-RU"/>
        </w:rPr>
        <w:t>Пока подробные сведения о ремонте, соответствующих испытаниях и проверках не занесены в журнал устройства</w:t>
      </w:r>
      <w:r w:rsidR="00ED6DF4" w:rsidRPr="00ED6DF4">
        <w:rPr>
          <w:rFonts w:ascii="Cambria" w:hAnsi="Cambria" w:cs="Arial"/>
          <w:bCs/>
          <w:highlight w:val="yellow"/>
          <w:lang w:val="ru-RU"/>
        </w:rPr>
        <w:t xml:space="preserve"> </w:t>
      </w:r>
      <w:r w:rsidR="00ED6DF4" w:rsidRPr="001170F5">
        <w:rPr>
          <w:rFonts w:ascii="Cambria" w:hAnsi="Cambria" w:cs="Arial"/>
          <w:bCs/>
          <w:highlight w:val="yellow"/>
          <w:lang w:val="ru-RU"/>
        </w:rPr>
        <w:t>для развлечений</w:t>
      </w:r>
      <w:r w:rsidRPr="00D15E24">
        <w:rPr>
          <w:rFonts w:ascii="Cambria" w:hAnsi="Cambria" w:cs="Arial"/>
          <w:bCs/>
          <w:lang w:val="ru-RU"/>
        </w:rPr>
        <w:t>.</w:t>
      </w:r>
      <w:r w:rsidR="00ED6DF4">
        <w:rPr>
          <w:rFonts w:ascii="Cambria" w:hAnsi="Cambria" w:cs="Arial"/>
          <w:bCs/>
          <w:lang w:val="ru-RU"/>
        </w:rPr>
        <w:t xml:space="preserve"> </w:t>
      </w:r>
      <w:r w:rsidR="00ED6DF4" w:rsidRPr="00ED6DF4">
        <w:rPr>
          <w:rFonts w:ascii="Cambria" w:hAnsi="Cambria" w:cs="Arial"/>
          <w:bCs/>
          <w:highlight w:val="yellow"/>
          <w:lang w:val="ru-RU"/>
        </w:rPr>
        <w:t>Для устрой</w:t>
      </w:r>
      <w:proofErr w:type="gramStart"/>
      <w:r w:rsidR="00ED6DF4" w:rsidRPr="00ED6DF4">
        <w:rPr>
          <w:rFonts w:ascii="Cambria" w:hAnsi="Cambria" w:cs="Arial"/>
          <w:bCs/>
          <w:highlight w:val="yellow"/>
          <w:lang w:val="ru-RU"/>
        </w:rPr>
        <w:t>ств дл</w:t>
      </w:r>
      <w:proofErr w:type="gramEnd"/>
      <w:r w:rsidR="00ED6DF4" w:rsidRPr="00ED6DF4">
        <w:rPr>
          <w:rFonts w:ascii="Cambria" w:hAnsi="Cambria" w:cs="Arial"/>
          <w:bCs/>
          <w:highlight w:val="yellow"/>
          <w:lang w:val="ru-RU"/>
        </w:rPr>
        <w:t xml:space="preserve">я развлечений, работающих от жетонов, подробные сведения могут быть зарегистрированы любым подходящим способом. </w:t>
      </w:r>
    </w:p>
    <w:p w:rsidR="00D15E24" w:rsidRPr="00D15E24" w:rsidRDefault="00D15E24" w:rsidP="000A3A7C">
      <w:pPr>
        <w:widowControl w:val="0"/>
        <w:numPr>
          <w:ilvl w:val="0"/>
          <w:numId w:val="20"/>
        </w:numPr>
        <w:tabs>
          <w:tab w:val="clear" w:pos="397"/>
        </w:tabs>
        <w:autoSpaceDE w:val="0"/>
        <w:autoSpaceDN w:val="0"/>
        <w:adjustRightInd w:val="0"/>
        <w:spacing w:after="0" w:line="240" w:lineRule="auto"/>
        <w:ind w:left="426" w:hanging="426"/>
        <w:jc w:val="both"/>
        <w:rPr>
          <w:rFonts w:ascii="Cambria" w:hAnsi="Cambria" w:cs="Arial"/>
          <w:bCs/>
          <w:lang w:val="ru-RU"/>
        </w:rPr>
      </w:pPr>
      <w:r w:rsidRPr="00D15E24">
        <w:rPr>
          <w:rFonts w:ascii="Cambria" w:hAnsi="Cambria" w:cs="Arial"/>
          <w:bCs/>
          <w:lang w:val="ru-RU"/>
        </w:rPr>
        <w:t>Сварка или иные работы, связанные с нагревом или применением пламени, могут представлять собой модификацию. При выполнении сварочных работ, необходимо следить за применением надлежащих материалов и методов работы, так чтобы не нарушить целостность и надежность устройства</w:t>
      </w:r>
      <w:r w:rsidR="00375B6E" w:rsidRPr="00375B6E">
        <w:rPr>
          <w:rFonts w:ascii="Cambria" w:hAnsi="Cambria" w:cs="Arial"/>
          <w:bCs/>
          <w:highlight w:val="yellow"/>
          <w:lang w:val="ru-RU"/>
        </w:rPr>
        <w:t xml:space="preserve"> </w:t>
      </w:r>
      <w:r w:rsidR="00375B6E" w:rsidRPr="001170F5">
        <w:rPr>
          <w:rFonts w:ascii="Cambria" w:hAnsi="Cambria" w:cs="Arial"/>
          <w:bCs/>
          <w:highlight w:val="yellow"/>
          <w:lang w:val="ru-RU"/>
        </w:rPr>
        <w:t>для развлечений</w:t>
      </w:r>
      <w:r w:rsidRPr="00D15E24">
        <w:rPr>
          <w:rFonts w:ascii="Cambria" w:hAnsi="Cambria" w:cs="Arial"/>
          <w:bCs/>
          <w:lang w:val="ru-RU"/>
        </w:rPr>
        <w:t>.</w:t>
      </w:r>
    </w:p>
    <w:p w:rsidR="00375B6E" w:rsidRDefault="00375B6E" w:rsidP="00D15E24">
      <w:pPr>
        <w:widowControl w:val="0"/>
        <w:autoSpaceDE w:val="0"/>
        <w:autoSpaceDN w:val="0"/>
        <w:adjustRightInd w:val="0"/>
        <w:spacing w:line="240" w:lineRule="auto"/>
        <w:jc w:val="both"/>
        <w:rPr>
          <w:rFonts w:ascii="Cambria" w:hAnsi="Cambria" w:cs="Arial"/>
          <w:bCs/>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Запрещается выполнять ремонт дефектов в компонентах, связанных с безопасностью, без предварительной консультации с изготовителем/проектировщиком или с </w:t>
      </w:r>
      <w:r w:rsidR="00375B6E" w:rsidRPr="00375B6E">
        <w:rPr>
          <w:rFonts w:ascii="Cambria" w:hAnsi="Cambria" w:cs="Arial"/>
          <w:bCs/>
          <w:highlight w:val="yellow"/>
          <w:lang w:val="ru-RU"/>
        </w:rPr>
        <w:t>независимым</w:t>
      </w:r>
      <w:r w:rsidR="00375B6E">
        <w:rPr>
          <w:rFonts w:ascii="Cambria" w:hAnsi="Cambria" w:cs="Arial"/>
          <w:bCs/>
          <w:lang w:val="ru-RU"/>
        </w:rPr>
        <w:t xml:space="preserve"> </w:t>
      </w:r>
      <w:r w:rsidRPr="00D15E24">
        <w:rPr>
          <w:rFonts w:ascii="Cambria" w:hAnsi="Cambria" w:cs="Arial"/>
          <w:bCs/>
          <w:lang w:val="ru-RU"/>
        </w:rPr>
        <w:t>проверяющим органом. По возможности следует известить изготовителя/проектировщика о наличии проблемы, чтобы выяснить ее причины и устранить их. Изготовитель/проектировщик должен дать</w:t>
      </w:r>
      <w:r w:rsidR="00375B6E">
        <w:rPr>
          <w:rFonts w:ascii="Cambria" w:hAnsi="Cambria" w:cs="Arial"/>
          <w:bCs/>
          <w:lang w:val="ru-RU"/>
        </w:rPr>
        <w:t xml:space="preserve"> какие-либо</w:t>
      </w:r>
      <w:r w:rsidRPr="00D15E24">
        <w:rPr>
          <w:rFonts w:ascii="Cambria" w:hAnsi="Cambria" w:cs="Arial"/>
          <w:bCs/>
          <w:lang w:val="ru-RU"/>
        </w:rPr>
        <w:t xml:space="preserve"> необходим</w:t>
      </w:r>
      <w:r w:rsidR="00375B6E">
        <w:rPr>
          <w:rFonts w:ascii="Cambria" w:hAnsi="Cambria" w:cs="Arial"/>
          <w:bCs/>
          <w:lang w:val="ru-RU"/>
        </w:rPr>
        <w:t xml:space="preserve">ые </w:t>
      </w:r>
      <w:r w:rsidR="00375B6E" w:rsidRPr="00375B6E">
        <w:rPr>
          <w:rFonts w:ascii="Cambria" w:hAnsi="Cambria" w:cs="Arial"/>
          <w:bCs/>
          <w:highlight w:val="yellow"/>
          <w:lang w:val="ru-RU"/>
        </w:rPr>
        <w:t>рекомендации</w:t>
      </w:r>
      <w:r w:rsidRPr="00D15E24">
        <w:rPr>
          <w:rFonts w:ascii="Cambria" w:hAnsi="Cambria" w:cs="Arial"/>
          <w:bCs/>
          <w:lang w:val="ru-RU"/>
        </w:rPr>
        <w:t xml:space="preserve"> </w:t>
      </w:r>
      <w:r w:rsidRPr="00375B6E">
        <w:rPr>
          <w:rFonts w:ascii="Cambria" w:hAnsi="Cambria" w:cs="Arial"/>
          <w:bCs/>
          <w:strike/>
          <w:highlight w:val="yellow"/>
          <w:lang w:val="ru-RU"/>
        </w:rPr>
        <w:t>информацию</w:t>
      </w:r>
      <w:r w:rsidRPr="00D15E24">
        <w:rPr>
          <w:rFonts w:ascii="Cambria" w:hAnsi="Cambria" w:cs="Arial"/>
          <w:bCs/>
          <w:lang w:val="ru-RU"/>
        </w:rPr>
        <w:t xml:space="preserve"> касательно ремонтных работ и/или безопасных условий эксплуатации.</w:t>
      </w:r>
    </w:p>
    <w:p w:rsidR="00D15E24" w:rsidRPr="00D15E24" w:rsidRDefault="00D15E24" w:rsidP="00D15E24">
      <w:pPr>
        <w:widowControl w:val="0"/>
        <w:autoSpaceDE w:val="0"/>
        <w:autoSpaceDN w:val="0"/>
        <w:adjustRightInd w:val="0"/>
        <w:spacing w:line="240" w:lineRule="auto"/>
        <w:rPr>
          <w:rFonts w:ascii="Cambria" w:hAnsi="Cambria" w:cs="Arial"/>
          <w:b/>
          <w:bCs/>
          <w:lang w:val="ru-RU"/>
        </w:rPr>
      </w:pPr>
      <w:r w:rsidRPr="00D15E24">
        <w:rPr>
          <w:rFonts w:ascii="Cambria" w:hAnsi="Cambria" w:cs="Arial"/>
          <w:b/>
          <w:lang w:val="ru-RU"/>
        </w:rPr>
        <w:t xml:space="preserve">4.3.8.4 </w:t>
      </w:r>
      <w:r w:rsidRPr="00D15E24">
        <w:rPr>
          <w:rFonts w:ascii="Cambria" w:hAnsi="Cambria" w:cs="Arial"/>
          <w:b/>
          <w:bCs/>
          <w:lang w:val="ru-RU"/>
        </w:rPr>
        <w:t>Модификации</w:t>
      </w:r>
    </w:p>
    <w:p w:rsidR="00D15E24" w:rsidRPr="00D15E24" w:rsidRDefault="00D15E24" w:rsidP="00D15E24">
      <w:pPr>
        <w:widowControl w:val="0"/>
        <w:autoSpaceDE w:val="0"/>
        <w:autoSpaceDN w:val="0"/>
        <w:adjustRightInd w:val="0"/>
        <w:spacing w:line="240" w:lineRule="auto"/>
        <w:jc w:val="both"/>
        <w:rPr>
          <w:rFonts w:ascii="Cambria" w:hAnsi="Cambria" w:cs="Arial"/>
          <w:bCs/>
          <w:strike/>
          <w:lang w:val="ru-RU"/>
        </w:rPr>
      </w:pPr>
      <w:r w:rsidRPr="00D15E24">
        <w:rPr>
          <w:rFonts w:ascii="Cambria" w:hAnsi="Cambria" w:cs="Arial"/>
          <w:bCs/>
          <w:lang w:val="ru-RU"/>
        </w:rPr>
        <w:t>Перед выполнением модификаций какого-либо устройства</w:t>
      </w:r>
      <w:r w:rsidR="00275B32" w:rsidRPr="00275B32">
        <w:rPr>
          <w:rFonts w:ascii="Cambria" w:hAnsi="Cambria" w:cs="Arial"/>
          <w:bCs/>
          <w:highlight w:val="yellow"/>
          <w:lang w:val="ru-RU"/>
        </w:rPr>
        <w:t xml:space="preserve"> </w:t>
      </w:r>
      <w:r w:rsidR="00275B32" w:rsidRPr="001170F5">
        <w:rPr>
          <w:rFonts w:ascii="Cambria" w:hAnsi="Cambria" w:cs="Arial"/>
          <w:bCs/>
          <w:highlight w:val="yellow"/>
          <w:lang w:val="ru-RU"/>
        </w:rPr>
        <w:t>для развлечений</w:t>
      </w:r>
      <w:r w:rsidRPr="00D15E24">
        <w:rPr>
          <w:rFonts w:ascii="Cambria" w:hAnsi="Cambria" w:cs="Arial"/>
          <w:bCs/>
          <w:lang w:val="ru-RU"/>
        </w:rPr>
        <w:t xml:space="preserve">, администратор должен убедиться, что предлагаемая модификация будет безопасной. Может потребоваться выполнение оценки риска компетентным лицом, для определения того, является ли модификация связанной с безопасностью. Если возникают сомнения, то модификация должна рассматриваться как связанная с безопасностью. </w:t>
      </w:r>
    </w:p>
    <w:p w:rsidR="00D15E24" w:rsidRPr="00D15E24" w:rsidRDefault="00D15E24" w:rsidP="00D15E24">
      <w:pPr>
        <w:widowControl w:val="0"/>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Модификация, связанная с безопасностью, подразумевает любые неблагоприятные изменения следующего: </w:t>
      </w:r>
    </w:p>
    <w:p w:rsidR="00D15E24" w:rsidRPr="00D15E24" w:rsidRDefault="00D15E24" w:rsidP="000A3A7C">
      <w:pPr>
        <w:widowControl w:val="0"/>
        <w:numPr>
          <w:ilvl w:val="0"/>
          <w:numId w:val="21"/>
        </w:numPr>
        <w:tabs>
          <w:tab w:val="clear" w:pos="397"/>
        </w:tabs>
        <w:autoSpaceDE w:val="0"/>
        <w:autoSpaceDN w:val="0"/>
        <w:adjustRightInd w:val="0"/>
        <w:spacing w:after="240" w:line="240" w:lineRule="auto"/>
        <w:ind w:left="426" w:hanging="426"/>
        <w:jc w:val="both"/>
        <w:rPr>
          <w:rFonts w:ascii="Cambria" w:hAnsi="Cambria" w:cs="Arial"/>
          <w:bCs/>
          <w:lang w:val="ru-RU"/>
        </w:rPr>
      </w:pPr>
      <w:proofErr w:type="spellStart"/>
      <w:r w:rsidRPr="00D15E24">
        <w:rPr>
          <w:rFonts w:ascii="Cambria" w:hAnsi="Cambria" w:cs="Arial"/>
          <w:bCs/>
          <w:lang w:val="ru-RU"/>
        </w:rPr>
        <w:lastRenderedPageBreak/>
        <w:t>нагружения</w:t>
      </w:r>
      <w:proofErr w:type="spellEnd"/>
      <w:r w:rsidRPr="00D15E24">
        <w:rPr>
          <w:rFonts w:ascii="Cambria" w:hAnsi="Cambria" w:cs="Arial"/>
          <w:bCs/>
          <w:lang w:val="ru-RU"/>
        </w:rPr>
        <w:t xml:space="preserve"> (например, изменение расположения сидений, установка более тяжелых пассажирских модулей);</w:t>
      </w:r>
    </w:p>
    <w:p w:rsidR="00D15E24" w:rsidRPr="00275B32" w:rsidRDefault="00D15E24" w:rsidP="000A3A7C">
      <w:pPr>
        <w:widowControl w:val="0"/>
        <w:numPr>
          <w:ilvl w:val="0"/>
          <w:numId w:val="21"/>
        </w:numPr>
        <w:tabs>
          <w:tab w:val="clear" w:pos="397"/>
        </w:tabs>
        <w:autoSpaceDE w:val="0"/>
        <w:autoSpaceDN w:val="0"/>
        <w:adjustRightInd w:val="0"/>
        <w:spacing w:after="240" w:line="240" w:lineRule="auto"/>
        <w:ind w:left="426" w:hanging="426"/>
        <w:jc w:val="both"/>
        <w:rPr>
          <w:rFonts w:ascii="Cambria" w:hAnsi="Cambria" w:cs="Arial"/>
          <w:bCs/>
          <w:lang w:val="ru-RU"/>
        </w:rPr>
      </w:pPr>
      <w:r w:rsidRPr="00275B32">
        <w:rPr>
          <w:rFonts w:ascii="Cambria" w:hAnsi="Cambria" w:cs="Arial"/>
          <w:bCs/>
          <w:lang w:val="ru-RU"/>
        </w:rPr>
        <w:t>скорости или рабочего цикла;</w:t>
      </w:r>
    </w:p>
    <w:p w:rsidR="00D15E24" w:rsidRPr="00275B32" w:rsidRDefault="00D15E24" w:rsidP="000A3A7C">
      <w:pPr>
        <w:widowControl w:val="0"/>
        <w:numPr>
          <w:ilvl w:val="0"/>
          <w:numId w:val="21"/>
        </w:numPr>
        <w:tabs>
          <w:tab w:val="clear" w:pos="397"/>
        </w:tabs>
        <w:autoSpaceDE w:val="0"/>
        <w:autoSpaceDN w:val="0"/>
        <w:adjustRightInd w:val="0"/>
        <w:spacing w:after="240" w:line="240" w:lineRule="auto"/>
        <w:ind w:left="426" w:hanging="426"/>
        <w:jc w:val="both"/>
        <w:rPr>
          <w:rFonts w:ascii="Cambria" w:hAnsi="Cambria" w:cs="Arial"/>
          <w:bCs/>
          <w:lang w:val="ru-RU"/>
        </w:rPr>
      </w:pPr>
      <w:r w:rsidRPr="00275B32">
        <w:rPr>
          <w:rFonts w:ascii="Cambria" w:hAnsi="Cambria" w:cs="Arial"/>
          <w:bCs/>
          <w:lang w:val="ru-RU"/>
        </w:rPr>
        <w:t xml:space="preserve">диапазонов (например, высоты подъема); </w:t>
      </w:r>
    </w:p>
    <w:p w:rsidR="00D15E24" w:rsidRPr="00275B32" w:rsidRDefault="00D15E24" w:rsidP="000A3A7C">
      <w:pPr>
        <w:widowControl w:val="0"/>
        <w:numPr>
          <w:ilvl w:val="0"/>
          <w:numId w:val="21"/>
        </w:numPr>
        <w:tabs>
          <w:tab w:val="clear" w:pos="397"/>
        </w:tabs>
        <w:autoSpaceDE w:val="0"/>
        <w:autoSpaceDN w:val="0"/>
        <w:adjustRightInd w:val="0"/>
        <w:spacing w:after="240" w:line="240" w:lineRule="auto"/>
        <w:ind w:left="426" w:hanging="426"/>
        <w:jc w:val="both"/>
        <w:rPr>
          <w:rFonts w:ascii="Cambria" w:hAnsi="Cambria" w:cs="Arial"/>
          <w:bCs/>
          <w:lang w:val="ru-RU"/>
        </w:rPr>
      </w:pPr>
      <w:r w:rsidRPr="00275B32">
        <w:rPr>
          <w:rFonts w:ascii="Cambria" w:hAnsi="Cambria" w:cs="Arial"/>
          <w:bCs/>
          <w:lang w:val="ru-RU"/>
        </w:rPr>
        <w:t>контура безопасности;</w:t>
      </w:r>
    </w:p>
    <w:p w:rsidR="00D15E24" w:rsidRPr="00275B32" w:rsidRDefault="00D15E24" w:rsidP="000A3A7C">
      <w:pPr>
        <w:widowControl w:val="0"/>
        <w:numPr>
          <w:ilvl w:val="0"/>
          <w:numId w:val="21"/>
        </w:numPr>
        <w:tabs>
          <w:tab w:val="clear" w:pos="397"/>
        </w:tabs>
        <w:autoSpaceDE w:val="0"/>
        <w:autoSpaceDN w:val="0"/>
        <w:adjustRightInd w:val="0"/>
        <w:spacing w:after="240" w:line="240" w:lineRule="auto"/>
        <w:ind w:left="426" w:hanging="426"/>
        <w:jc w:val="both"/>
        <w:rPr>
          <w:rFonts w:ascii="Cambria" w:hAnsi="Cambria" w:cs="Arial"/>
          <w:bCs/>
          <w:lang w:val="ru-RU"/>
        </w:rPr>
      </w:pPr>
      <w:r w:rsidRPr="00275B32">
        <w:rPr>
          <w:rFonts w:ascii="Cambria" w:hAnsi="Cambria" w:cs="Arial"/>
          <w:bCs/>
          <w:lang w:val="ru-RU"/>
        </w:rPr>
        <w:t>элементов конструкции или механических компонентов;</w:t>
      </w:r>
    </w:p>
    <w:p w:rsidR="00D15E24" w:rsidRPr="00275B32" w:rsidRDefault="00D15E24" w:rsidP="000A3A7C">
      <w:pPr>
        <w:widowControl w:val="0"/>
        <w:numPr>
          <w:ilvl w:val="0"/>
          <w:numId w:val="21"/>
        </w:numPr>
        <w:tabs>
          <w:tab w:val="clear" w:pos="397"/>
        </w:tabs>
        <w:autoSpaceDE w:val="0"/>
        <w:autoSpaceDN w:val="0"/>
        <w:adjustRightInd w:val="0"/>
        <w:spacing w:after="240" w:line="240" w:lineRule="auto"/>
        <w:ind w:left="426" w:hanging="426"/>
        <w:jc w:val="both"/>
        <w:rPr>
          <w:rFonts w:ascii="Cambria" w:hAnsi="Cambria" w:cs="Arial"/>
          <w:bCs/>
          <w:lang w:val="ru-RU"/>
        </w:rPr>
      </w:pPr>
      <w:r w:rsidRPr="00275B32">
        <w:rPr>
          <w:rFonts w:ascii="Cambria" w:hAnsi="Cambria" w:cs="Arial"/>
          <w:bCs/>
          <w:lang w:val="ru-RU"/>
        </w:rPr>
        <w:t>приводных механизмов;</w:t>
      </w:r>
    </w:p>
    <w:p w:rsidR="00D15E24" w:rsidRPr="00275B32" w:rsidRDefault="00D15E24" w:rsidP="000A3A7C">
      <w:pPr>
        <w:widowControl w:val="0"/>
        <w:numPr>
          <w:ilvl w:val="0"/>
          <w:numId w:val="21"/>
        </w:numPr>
        <w:tabs>
          <w:tab w:val="clear" w:pos="397"/>
        </w:tabs>
        <w:autoSpaceDE w:val="0"/>
        <w:autoSpaceDN w:val="0"/>
        <w:adjustRightInd w:val="0"/>
        <w:spacing w:after="240" w:line="240" w:lineRule="auto"/>
        <w:ind w:left="426" w:hanging="426"/>
        <w:jc w:val="both"/>
        <w:rPr>
          <w:rFonts w:ascii="Cambria" w:hAnsi="Cambria" w:cs="Arial"/>
          <w:bCs/>
          <w:lang w:val="ru-RU"/>
        </w:rPr>
      </w:pPr>
      <w:r w:rsidRPr="00275B32">
        <w:rPr>
          <w:rFonts w:ascii="Cambria" w:hAnsi="Cambria" w:cs="Arial"/>
          <w:bCs/>
          <w:lang w:val="ru-RU"/>
        </w:rPr>
        <w:t>механизмов управления (например, тормозов, амортизаторов, ограничителей скорости, датчиков скорости и/или положения);</w:t>
      </w:r>
    </w:p>
    <w:p w:rsidR="00D15E24" w:rsidRPr="00275B32" w:rsidRDefault="00D15E24" w:rsidP="000A3A7C">
      <w:pPr>
        <w:widowControl w:val="0"/>
        <w:numPr>
          <w:ilvl w:val="0"/>
          <w:numId w:val="21"/>
        </w:numPr>
        <w:tabs>
          <w:tab w:val="clear" w:pos="397"/>
        </w:tabs>
        <w:autoSpaceDE w:val="0"/>
        <w:autoSpaceDN w:val="0"/>
        <w:adjustRightInd w:val="0"/>
        <w:spacing w:after="240" w:line="240" w:lineRule="auto"/>
        <w:ind w:left="426" w:hanging="426"/>
        <w:jc w:val="both"/>
        <w:rPr>
          <w:rFonts w:ascii="Cambria" w:hAnsi="Cambria" w:cs="Arial"/>
          <w:bCs/>
          <w:lang w:val="ru-RU"/>
        </w:rPr>
      </w:pPr>
      <w:r w:rsidRPr="00275B32">
        <w:rPr>
          <w:rFonts w:ascii="Cambria" w:hAnsi="Cambria" w:cs="Arial"/>
          <w:bCs/>
          <w:lang w:val="ru-RU"/>
        </w:rPr>
        <w:t>программного обеспечения;</w:t>
      </w:r>
    </w:p>
    <w:p w:rsidR="00D15E24" w:rsidRPr="00275B32" w:rsidRDefault="00D15E24" w:rsidP="000A3A7C">
      <w:pPr>
        <w:widowControl w:val="0"/>
        <w:numPr>
          <w:ilvl w:val="0"/>
          <w:numId w:val="21"/>
        </w:numPr>
        <w:tabs>
          <w:tab w:val="clear" w:pos="397"/>
        </w:tabs>
        <w:autoSpaceDE w:val="0"/>
        <w:autoSpaceDN w:val="0"/>
        <w:adjustRightInd w:val="0"/>
        <w:spacing w:after="240" w:line="240" w:lineRule="auto"/>
        <w:ind w:left="426" w:hanging="426"/>
        <w:jc w:val="both"/>
        <w:rPr>
          <w:rFonts w:ascii="Cambria" w:hAnsi="Cambria" w:cs="Arial"/>
          <w:bCs/>
          <w:lang w:val="ru-RU"/>
        </w:rPr>
      </w:pPr>
      <w:r w:rsidRPr="00275B32">
        <w:rPr>
          <w:rFonts w:ascii="Cambria" w:hAnsi="Cambria" w:cs="Arial"/>
          <w:bCs/>
          <w:lang w:val="ru-RU"/>
        </w:rPr>
        <w:t>устройств удерживания пассажиров (в том числе ограждений и барьеров);</w:t>
      </w:r>
    </w:p>
    <w:p w:rsidR="00D15E24" w:rsidRDefault="00D15E24" w:rsidP="000A3A7C">
      <w:pPr>
        <w:widowControl w:val="0"/>
        <w:numPr>
          <w:ilvl w:val="0"/>
          <w:numId w:val="21"/>
        </w:numPr>
        <w:tabs>
          <w:tab w:val="clear" w:pos="397"/>
        </w:tabs>
        <w:autoSpaceDE w:val="0"/>
        <w:autoSpaceDN w:val="0"/>
        <w:adjustRightInd w:val="0"/>
        <w:spacing w:after="0" w:line="240" w:lineRule="auto"/>
        <w:ind w:left="426" w:hanging="426"/>
        <w:jc w:val="both"/>
        <w:rPr>
          <w:rFonts w:ascii="Cambria" w:hAnsi="Cambria" w:cs="Arial"/>
          <w:bCs/>
          <w:lang w:val="ru-RU"/>
        </w:rPr>
      </w:pPr>
      <w:r w:rsidRPr="00275B32">
        <w:rPr>
          <w:rFonts w:ascii="Cambria" w:hAnsi="Cambria" w:cs="Arial"/>
          <w:bCs/>
          <w:lang w:val="ru-RU"/>
        </w:rPr>
        <w:t xml:space="preserve">ограничений </w:t>
      </w:r>
      <w:r w:rsidRPr="008B2F09">
        <w:rPr>
          <w:rFonts w:ascii="Cambria" w:hAnsi="Cambria" w:cs="Arial"/>
          <w:bCs/>
          <w:strike/>
          <w:highlight w:val="yellow"/>
          <w:lang w:val="ru-RU"/>
        </w:rPr>
        <w:t xml:space="preserve">по доступу </w:t>
      </w:r>
      <w:proofErr w:type="gramStart"/>
      <w:r w:rsidRPr="008B2F09">
        <w:rPr>
          <w:rFonts w:ascii="Cambria" w:hAnsi="Cambria" w:cs="Arial"/>
          <w:bCs/>
          <w:strike/>
          <w:highlight w:val="yellow"/>
          <w:lang w:val="ru-RU"/>
        </w:rPr>
        <w:t>для</w:t>
      </w:r>
      <w:proofErr w:type="gramEnd"/>
      <w:r w:rsidR="008B2F09">
        <w:rPr>
          <w:rFonts w:ascii="Cambria" w:hAnsi="Cambria" w:cs="Arial"/>
          <w:bCs/>
          <w:strike/>
          <w:lang w:val="ru-RU"/>
        </w:rPr>
        <w:t xml:space="preserve"> </w:t>
      </w:r>
      <w:r w:rsidR="008B2F09">
        <w:rPr>
          <w:rFonts w:ascii="Cambria" w:hAnsi="Cambria" w:cs="Arial"/>
          <w:bCs/>
          <w:lang w:val="ru-RU"/>
        </w:rPr>
        <w:t xml:space="preserve"> </w:t>
      </w:r>
      <w:proofErr w:type="gramStart"/>
      <w:r w:rsidR="008B2F09" w:rsidRPr="008B2F09">
        <w:rPr>
          <w:rFonts w:ascii="Cambria" w:hAnsi="Cambria" w:cs="Arial"/>
          <w:bCs/>
          <w:highlight w:val="yellow"/>
          <w:lang w:val="ru-RU"/>
        </w:rPr>
        <w:t>по</w:t>
      </w:r>
      <w:proofErr w:type="gramEnd"/>
      <w:r w:rsidR="008B2F09" w:rsidRPr="008B2F09">
        <w:rPr>
          <w:rFonts w:ascii="Cambria" w:hAnsi="Cambria" w:cs="Arial"/>
          <w:bCs/>
          <w:highlight w:val="yellow"/>
          <w:lang w:val="ru-RU"/>
        </w:rPr>
        <w:t xml:space="preserve"> росту</w:t>
      </w:r>
      <w:r w:rsidRPr="00275B32">
        <w:rPr>
          <w:rFonts w:ascii="Cambria" w:hAnsi="Cambria" w:cs="Arial"/>
          <w:bCs/>
          <w:lang w:val="ru-RU"/>
        </w:rPr>
        <w:t xml:space="preserve"> пассажиров</w:t>
      </w:r>
      <w:r w:rsidR="008B2F09">
        <w:rPr>
          <w:rFonts w:ascii="Cambria" w:hAnsi="Cambria" w:cs="Arial"/>
          <w:bCs/>
          <w:lang w:val="ru-RU"/>
        </w:rPr>
        <w:t>;</w:t>
      </w:r>
    </w:p>
    <w:p w:rsidR="00823257" w:rsidRDefault="00823257" w:rsidP="00823257">
      <w:pPr>
        <w:widowControl w:val="0"/>
        <w:autoSpaceDE w:val="0"/>
        <w:autoSpaceDN w:val="0"/>
        <w:adjustRightInd w:val="0"/>
        <w:spacing w:after="0" w:line="240" w:lineRule="auto"/>
        <w:jc w:val="both"/>
        <w:rPr>
          <w:rFonts w:ascii="Cambria" w:hAnsi="Cambria" w:cs="Arial"/>
          <w:bCs/>
          <w:lang w:val="ru-RU"/>
        </w:rPr>
      </w:pPr>
    </w:p>
    <w:p w:rsidR="00D15E24" w:rsidRPr="008B2F09" w:rsidRDefault="008B2F09" w:rsidP="000A3A7C">
      <w:pPr>
        <w:widowControl w:val="0"/>
        <w:numPr>
          <w:ilvl w:val="0"/>
          <w:numId w:val="21"/>
        </w:numPr>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если элемен</w:t>
      </w:r>
      <w:proofErr w:type="gramStart"/>
      <w:r w:rsidRPr="00D15E24">
        <w:rPr>
          <w:rFonts w:ascii="Cambria" w:hAnsi="Cambria" w:cs="Arial"/>
          <w:bCs/>
          <w:lang w:val="ru-RU"/>
        </w:rPr>
        <w:t>т(</w:t>
      </w:r>
      <w:proofErr w:type="gramEnd"/>
      <w:r w:rsidRPr="00D15E24">
        <w:rPr>
          <w:rFonts w:ascii="Cambria" w:hAnsi="Cambria" w:cs="Arial"/>
          <w:bCs/>
          <w:lang w:val="ru-RU"/>
        </w:rPr>
        <w:t>ы), подвергаемые модификации, определены как связанные с безопасностью, при выполнении оценки риска при проектировании (</w:t>
      </w:r>
      <w:r w:rsidRPr="001923E4">
        <w:rPr>
          <w:rFonts w:ascii="Cambria" w:hAnsi="Cambria" w:cs="Arial"/>
          <w:bCs/>
          <w:lang w:val="en-US"/>
        </w:rPr>
        <w:t>DRA</w:t>
      </w:r>
      <w:r w:rsidRPr="00D15E24">
        <w:rPr>
          <w:rFonts w:ascii="Cambria" w:hAnsi="Cambria" w:cs="Arial"/>
          <w:bCs/>
          <w:lang w:val="ru-RU"/>
        </w:rPr>
        <w:t>)</w:t>
      </w:r>
    </w:p>
    <w:p w:rsidR="00D15E24" w:rsidRPr="00D15E24" w:rsidRDefault="00D15E24" w:rsidP="00823257">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К модификациям, связанным с безопасностью, также относятся:</w:t>
      </w:r>
    </w:p>
    <w:p w:rsidR="00D15E24" w:rsidRPr="00D15E24" w:rsidRDefault="00D15E24" w:rsidP="000A3A7C">
      <w:pPr>
        <w:widowControl w:val="0"/>
        <w:numPr>
          <w:ilvl w:val="0"/>
          <w:numId w:val="22"/>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эксплуатация устройства</w:t>
      </w:r>
      <w:r w:rsidR="00823257" w:rsidRPr="00823257">
        <w:rPr>
          <w:rFonts w:ascii="Cambria" w:hAnsi="Cambria" w:cs="Arial"/>
          <w:bCs/>
          <w:highlight w:val="yellow"/>
          <w:lang w:val="ru-RU"/>
        </w:rPr>
        <w:t xml:space="preserve"> </w:t>
      </w:r>
      <w:r w:rsidR="00823257" w:rsidRPr="001170F5">
        <w:rPr>
          <w:rFonts w:ascii="Cambria" w:hAnsi="Cambria" w:cs="Arial"/>
          <w:bCs/>
          <w:highlight w:val="yellow"/>
          <w:lang w:val="ru-RU"/>
        </w:rPr>
        <w:t>для развлечений</w:t>
      </w:r>
      <w:r w:rsidRPr="00D15E24">
        <w:rPr>
          <w:rFonts w:ascii="Cambria" w:hAnsi="Cambria" w:cs="Arial"/>
          <w:bCs/>
          <w:lang w:val="ru-RU"/>
        </w:rPr>
        <w:t xml:space="preserve"> с нарушением технических требований или условий эксплуатации, для которых оно было спроектировано;</w:t>
      </w:r>
    </w:p>
    <w:p w:rsidR="00D15E24" w:rsidRDefault="00D15E24" w:rsidP="000A3A7C">
      <w:pPr>
        <w:widowControl w:val="0"/>
        <w:numPr>
          <w:ilvl w:val="0"/>
          <w:numId w:val="22"/>
        </w:numPr>
        <w:tabs>
          <w:tab w:val="clear" w:pos="397"/>
        </w:tabs>
        <w:autoSpaceDE w:val="0"/>
        <w:autoSpaceDN w:val="0"/>
        <w:adjustRightInd w:val="0"/>
        <w:spacing w:after="0" w:line="240" w:lineRule="auto"/>
        <w:ind w:left="426" w:hanging="426"/>
        <w:jc w:val="both"/>
        <w:rPr>
          <w:rFonts w:ascii="Cambria" w:hAnsi="Cambria" w:cs="Arial"/>
          <w:bCs/>
          <w:lang w:val="ru-RU"/>
        </w:rPr>
      </w:pPr>
      <w:r w:rsidRPr="00823257">
        <w:rPr>
          <w:rFonts w:ascii="Cambria" w:hAnsi="Cambria" w:cs="Arial"/>
          <w:bCs/>
          <w:lang w:val="ru-RU"/>
        </w:rPr>
        <w:t xml:space="preserve">переустановка стационарного устройства </w:t>
      </w:r>
      <w:r w:rsidR="00823257" w:rsidRPr="00823257">
        <w:rPr>
          <w:rFonts w:ascii="Cambria" w:hAnsi="Cambria" w:cs="Arial"/>
          <w:bCs/>
          <w:highlight w:val="yellow"/>
          <w:lang w:val="ru-RU"/>
        </w:rPr>
        <w:t>для развлечений</w:t>
      </w:r>
      <w:r w:rsidR="00823257" w:rsidRPr="00823257">
        <w:rPr>
          <w:rFonts w:ascii="Cambria" w:hAnsi="Cambria" w:cs="Arial"/>
          <w:bCs/>
          <w:lang w:val="ru-RU"/>
        </w:rPr>
        <w:t xml:space="preserve"> </w:t>
      </w:r>
      <w:r w:rsidRPr="00823257">
        <w:rPr>
          <w:rFonts w:ascii="Cambria" w:hAnsi="Cambria" w:cs="Arial"/>
          <w:bCs/>
          <w:lang w:val="ru-RU"/>
        </w:rPr>
        <w:t>на другом месте.</w:t>
      </w:r>
    </w:p>
    <w:p w:rsidR="00823257" w:rsidRPr="00823257" w:rsidRDefault="00823257" w:rsidP="000A3A7C">
      <w:pPr>
        <w:widowControl w:val="0"/>
        <w:numPr>
          <w:ilvl w:val="0"/>
          <w:numId w:val="22"/>
        </w:numPr>
        <w:tabs>
          <w:tab w:val="clear" w:pos="397"/>
        </w:tabs>
        <w:autoSpaceDE w:val="0"/>
        <w:autoSpaceDN w:val="0"/>
        <w:adjustRightInd w:val="0"/>
        <w:spacing w:after="0" w:line="240" w:lineRule="auto"/>
        <w:ind w:left="426" w:hanging="426"/>
        <w:jc w:val="both"/>
        <w:rPr>
          <w:rFonts w:ascii="Cambria" w:hAnsi="Cambria" w:cs="Arial"/>
          <w:bCs/>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Если модификация является связанной с безопасностью, то необходимо обратиться за консультацией к </w:t>
      </w:r>
      <w:r w:rsidR="00823257" w:rsidRPr="00823257">
        <w:rPr>
          <w:rFonts w:ascii="Cambria" w:hAnsi="Cambria" w:cs="Arial"/>
          <w:bCs/>
          <w:highlight w:val="yellow"/>
          <w:lang w:val="ru-RU"/>
        </w:rPr>
        <w:t>первоначальному</w:t>
      </w:r>
      <w:r w:rsidR="00823257">
        <w:rPr>
          <w:rFonts w:ascii="Cambria" w:hAnsi="Cambria" w:cs="Arial"/>
          <w:bCs/>
          <w:lang w:val="ru-RU"/>
        </w:rPr>
        <w:t xml:space="preserve"> </w:t>
      </w:r>
      <w:r w:rsidRPr="00D15E24">
        <w:rPr>
          <w:rFonts w:ascii="Cambria" w:hAnsi="Cambria" w:cs="Arial"/>
          <w:bCs/>
          <w:lang w:val="ru-RU"/>
        </w:rPr>
        <w:t>проектировщику</w:t>
      </w:r>
      <w:r w:rsidRPr="00823257">
        <w:rPr>
          <w:rFonts w:ascii="Cambria" w:hAnsi="Cambria" w:cs="Arial"/>
          <w:bCs/>
          <w:strike/>
          <w:highlight w:val="yellow"/>
          <w:lang w:val="ru-RU"/>
        </w:rPr>
        <w:t>/изготовителю</w:t>
      </w:r>
      <w:r w:rsidRPr="00D15E24">
        <w:rPr>
          <w:rFonts w:ascii="Cambria" w:hAnsi="Cambria" w:cs="Arial"/>
          <w:bCs/>
          <w:lang w:val="ru-RU"/>
        </w:rPr>
        <w:t xml:space="preserve"> или компетентному лицу.</w:t>
      </w:r>
    </w:p>
    <w:p w:rsidR="00D15E24" w:rsidRPr="007E2C54" w:rsidRDefault="00D15E24" w:rsidP="00D15E24">
      <w:pPr>
        <w:pStyle w:val="33"/>
        <w:spacing w:after="0" w:line="240" w:lineRule="auto"/>
        <w:jc w:val="both"/>
        <w:rPr>
          <w:rFonts w:ascii="Cambria" w:hAnsi="Cambria" w:cs="Arial"/>
          <w:bCs/>
          <w:sz w:val="22"/>
        </w:rPr>
      </w:pPr>
      <w:r w:rsidRPr="007E2C54">
        <w:rPr>
          <w:rFonts w:ascii="Cambria" w:hAnsi="Cambria" w:cs="Arial"/>
          <w:bCs/>
          <w:sz w:val="22"/>
        </w:rPr>
        <w:t>Даже незначительные на первый взгляд модификации могут привести к ускорению разрушения элементов устройства</w:t>
      </w:r>
      <w:r w:rsidR="00823257" w:rsidRPr="00823257">
        <w:rPr>
          <w:rFonts w:ascii="Cambria" w:hAnsi="Cambria" w:cs="Arial"/>
          <w:bCs/>
          <w:highlight w:val="yellow"/>
          <w:lang w:val="ru-RU"/>
        </w:rPr>
        <w:t xml:space="preserve"> </w:t>
      </w:r>
      <w:r w:rsidR="00823257" w:rsidRPr="00823257">
        <w:rPr>
          <w:rFonts w:ascii="Cambria" w:hAnsi="Cambria" w:cs="Arial"/>
          <w:bCs/>
          <w:sz w:val="22"/>
          <w:szCs w:val="22"/>
          <w:highlight w:val="yellow"/>
          <w:lang w:val="ru-RU"/>
        </w:rPr>
        <w:t>для развлечений</w:t>
      </w:r>
      <w:r w:rsidRPr="007E2C54">
        <w:rPr>
          <w:rFonts w:ascii="Cambria" w:hAnsi="Cambria" w:cs="Arial"/>
          <w:bCs/>
          <w:sz w:val="22"/>
        </w:rPr>
        <w:t>, а эксплуатация устройства</w:t>
      </w:r>
      <w:r w:rsidR="00823257">
        <w:rPr>
          <w:rFonts w:ascii="Cambria" w:hAnsi="Cambria" w:cs="Arial"/>
          <w:bCs/>
          <w:sz w:val="22"/>
          <w:lang w:val="ru-RU"/>
        </w:rPr>
        <w:t xml:space="preserve"> </w:t>
      </w:r>
      <w:r w:rsidR="00823257" w:rsidRPr="00823257">
        <w:rPr>
          <w:rFonts w:ascii="Cambria" w:hAnsi="Cambria" w:cs="Arial"/>
          <w:bCs/>
          <w:sz w:val="22"/>
          <w:szCs w:val="22"/>
          <w:highlight w:val="yellow"/>
          <w:lang w:val="ru-RU"/>
        </w:rPr>
        <w:t>для развлечений</w:t>
      </w:r>
      <w:r w:rsidRPr="007E2C54">
        <w:rPr>
          <w:rFonts w:ascii="Cambria" w:hAnsi="Cambria" w:cs="Arial"/>
          <w:bCs/>
          <w:sz w:val="22"/>
        </w:rPr>
        <w:t xml:space="preserve"> с несоблюдением технических требований изготовителя или условий эксплуатации, для которых оно было спроектировано, представляет собой модификацию, связанную с безопасностью. </w:t>
      </w:r>
    </w:p>
    <w:p w:rsidR="00823257" w:rsidRDefault="00823257" w:rsidP="00D15E24">
      <w:pPr>
        <w:widowControl w:val="0"/>
        <w:autoSpaceDE w:val="0"/>
        <w:autoSpaceDN w:val="0"/>
        <w:adjustRightInd w:val="0"/>
        <w:spacing w:line="240" w:lineRule="auto"/>
        <w:jc w:val="both"/>
        <w:rPr>
          <w:rFonts w:ascii="Cambria" w:hAnsi="Cambria" w:cs="Arial"/>
          <w:bCs/>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Например, увеличение жесткости или прочности одного элемента конструкции может привести к более высоким напряжениям в соседних элементах, которые, в свою очередь, могут выйти из строя. При сварке необходимо следовать положениям </w:t>
      </w:r>
      <w:r w:rsidRPr="00823257">
        <w:rPr>
          <w:rFonts w:ascii="Cambria" w:hAnsi="Cambria" w:cs="Arial"/>
          <w:bCs/>
          <w:strike/>
          <w:highlight w:val="yellow"/>
          <w:lang w:val="ru-RU"/>
        </w:rPr>
        <w:t>международных</w:t>
      </w:r>
      <w:r w:rsidRPr="00D15E24">
        <w:rPr>
          <w:rFonts w:ascii="Cambria" w:hAnsi="Cambria" w:cs="Arial"/>
          <w:bCs/>
          <w:lang w:val="ru-RU"/>
        </w:rPr>
        <w:t xml:space="preserve"> стандартов</w:t>
      </w:r>
      <w:r w:rsidR="00823257">
        <w:rPr>
          <w:rFonts w:ascii="Cambria" w:hAnsi="Cambria" w:cs="Arial"/>
          <w:bCs/>
          <w:lang w:val="ru-RU"/>
        </w:rPr>
        <w:t xml:space="preserve"> </w:t>
      </w:r>
      <w:r w:rsidR="00823257" w:rsidRPr="00823257">
        <w:rPr>
          <w:rFonts w:ascii="Cambria" w:hAnsi="Cambria" w:cs="Arial"/>
          <w:bCs/>
          <w:highlight w:val="yellow"/>
          <w:lang w:val="en-US"/>
        </w:rPr>
        <w:t>EN</w:t>
      </w:r>
      <w:r w:rsidR="00823257" w:rsidRPr="00823257">
        <w:rPr>
          <w:rFonts w:ascii="Cambria" w:hAnsi="Cambria" w:cs="Arial"/>
          <w:bCs/>
          <w:highlight w:val="yellow"/>
          <w:lang w:val="ru-RU"/>
        </w:rPr>
        <w:t xml:space="preserve"> и/или </w:t>
      </w:r>
      <w:r w:rsidR="00823257" w:rsidRPr="00823257">
        <w:rPr>
          <w:rFonts w:ascii="Cambria" w:hAnsi="Cambria" w:cs="Arial"/>
          <w:bCs/>
          <w:highlight w:val="yellow"/>
          <w:lang w:val="en-US"/>
        </w:rPr>
        <w:t>ISO</w:t>
      </w:r>
      <w:r w:rsidRPr="00D15E24">
        <w:rPr>
          <w:rFonts w:ascii="Cambria" w:hAnsi="Cambria" w:cs="Arial"/>
          <w:bCs/>
          <w:lang w:val="ru-RU"/>
        </w:rPr>
        <w:t>.</w:t>
      </w:r>
    </w:p>
    <w:p w:rsidR="00D15E24" w:rsidRPr="007E2C54" w:rsidRDefault="00D15E24" w:rsidP="00D15E24">
      <w:pPr>
        <w:pStyle w:val="33"/>
        <w:spacing w:after="0" w:line="240" w:lineRule="auto"/>
        <w:jc w:val="both"/>
        <w:rPr>
          <w:rFonts w:ascii="Cambria" w:hAnsi="Cambria" w:cs="Arial"/>
          <w:bCs/>
          <w:sz w:val="22"/>
          <w:szCs w:val="22"/>
        </w:rPr>
      </w:pPr>
      <w:r w:rsidRPr="007E2C54">
        <w:rPr>
          <w:rFonts w:ascii="Cambria" w:hAnsi="Cambria" w:cs="Arial"/>
          <w:bCs/>
          <w:sz w:val="22"/>
        </w:rPr>
        <w:t>Для любой модификации, связанной с безопасностью, потребуется выполнение</w:t>
      </w:r>
      <w:r w:rsidR="00823257">
        <w:rPr>
          <w:rFonts w:ascii="Cambria" w:hAnsi="Cambria" w:cs="Arial"/>
          <w:bCs/>
          <w:sz w:val="22"/>
          <w:lang w:val="ru-RU"/>
        </w:rPr>
        <w:t xml:space="preserve"> </w:t>
      </w:r>
      <w:r w:rsidR="00823257" w:rsidRPr="00823257">
        <w:rPr>
          <w:rFonts w:ascii="Cambria" w:hAnsi="Cambria" w:cs="Arial"/>
          <w:bCs/>
          <w:sz w:val="22"/>
          <w:highlight w:val="yellow"/>
          <w:lang w:val="ru-RU"/>
        </w:rPr>
        <w:t>обзора проекта, оценки соответствия и</w:t>
      </w:r>
      <w:r w:rsidR="00823257">
        <w:rPr>
          <w:rFonts w:ascii="Cambria" w:hAnsi="Cambria" w:cs="Arial"/>
          <w:bCs/>
          <w:sz w:val="22"/>
          <w:lang w:val="ru-RU"/>
        </w:rPr>
        <w:t xml:space="preserve"> </w:t>
      </w:r>
      <w:r w:rsidR="00823257" w:rsidRPr="00823257">
        <w:rPr>
          <w:rFonts w:ascii="Cambria" w:hAnsi="Cambria" w:cs="Arial"/>
          <w:bCs/>
          <w:sz w:val="22"/>
          <w:highlight w:val="yellow"/>
          <w:lang w:val="ru-RU"/>
        </w:rPr>
        <w:t>первоначального испытания</w:t>
      </w:r>
      <w:r w:rsidRPr="007E2C54">
        <w:rPr>
          <w:rFonts w:ascii="Cambria" w:hAnsi="Cambria" w:cs="Arial"/>
          <w:bCs/>
          <w:sz w:val="22"/>
        </w:rPr>
        <w:t xml:space="preserve"> </w:t>
      </w:r>
      <w:proofErr w:type="spellStart"/>
      <w:r w:rsidRPr="00823257">
        <w:rPr>
          <w:rFonts w:ascii="Cambria" w:hAnsi="Cambria" w:cs="Arial"/>
          <w:bCs/>
          <w:strike/>
          <w:sz w:val="22"/>
          <w:highlight w:val="yellow"/>
        </w:rPr>
        <w:t>предэксплуатационной</w:t>
      </w:r>
      <w:proofErr w:type="spellEnd"/>
      <w:r w:rsidRPr="00823257">
        <w:rPr>
          <w:rFonts w:ascii="Cambria" w:hAnsi="Cambria" w:cs="Arial"/>
          <w:bCs/>
          <w:strike/>
          <w:sz w:val="22"/>
          <w:highlight w:val="yellow"/>
        </w:rPr>
        <w:t xml:space="preserve"> проверки</w:t>
      </w:r>
      <w:r w:rsidRPr="007E2C54">
        <w:rPr>
          <w:rFonts w:ascii="Cambria" w:hAnsi="Cambria" w:cs="Arial"/>
          <w:bCs/>
          <w:sz w:val="22"/>
          <w:szCs w:val="22"/>
        </w:rPr>
        <w:t xml:space="preserve">. </w:t>
      </w:r>
    </w:p>
    <w:p w:rsidR="00D15E24" w:rsidRPr="007E2C54" w:rsidRDefault="00D15E24" w:rsidP="00D15E24">
      <w:pPr>
        <w:pStyle w:val="33"/>
        <w:spacing w:after="0" w:line="240" w:lineRule="auto"/>
        <w:jc w:val="both"/>
        <w:rPr>
          <w:rFonts w:ascii="Cambria" w:hAnsi="Cambria" w:cs="Arial"/>
          <w:bCs/>
          <w:sz w:val="22"/>
          <w:szCs w:val="22"/>
        </w:rPr>
      </w:pPr>
    </w:p>
    <w:p w:rsidR="00D15E24" w:rsidRPr="007E2C54" w:rsidRDefault="00D15E24" w:rsidP="00D15E24">
      <w:pPr>
        <w:pStyle w:val="33"/>
        <w:spacing w:after="0" w:line="240" w:lineRule="auto"/>
        <w:jc w:val="both"/>
        <w:rPr>
          <w:rFonts w:ascii="Cambria" w:hAnsi="Cambria" w:cs="Arial"/>
          <w:bCs/>
          <w:sz w:val="22"/>
          <w:szCs w:val="22"/>
        </w:rPr>
      </w:pPr>
      <w:r w:rsidRPr="00823257">
        <w:rPr>
          <w:rFonts w:ascii="Cambria" w:hAnsi="Cambria" w:cs="Arial"/>
          <w:bCs/>
          <w:strike/>
          <w:sz w:val="22"/>
          <w:szCs w:val="22"/>
          <w:highlight w:val="yellow"/>
        </w:rPr>
        <w:t>Если администратор выполнил модификацию элементов устройства, связанных с безопасностью, без одобрения проектировщика и/или изготовителя, то администратор несет ответственность за все последствия</w:t>
      </w:r>
      <w:r w:rsidRPr="007E2C54">
        <w:rPr>
          <w:rFonts w:ascii="Cambria" w:hAnsi="Cambria" w:cs="Arial"/>
          <w:bCs/>
          <w:sz w:val="22"/>
          <w:szCs w:val="22"/>
        </w:rPr>
        <w:t>.</w:t>
      </w:r>
    </w:p>
    <w:p w:rsidR="00D15E24" w:rsidRPr="00D15E24" w:rsidRDefault="00D15E24" w:rsidP="00D15E24">
      <w:pPr>
        <w:widowControl w:val="0"/>
        <w:autoSpaceDE w:val="0"/>
        <w:autoSpaceDN w:val="0"/>
        <w:adjustRightInd w:val="0"/>
        <w:spacing w:line="240" w:lineRule="auto"/>
        <w:rPr>
          <w:rFonts w:ascii="Cambria" w:hAnsi="Cambria" w:cs="Arial"/>
          <w:b/>
          <w:lang w:val="ru-RU"/>
        </w:rPr>
      </w:pPr>
    </w:p>
    <w:p w:rsidR="00D15E24" w:rsidRPr="00D15E24" w:rsidRDefault="00D15E24" w:rsidP="00D15E24">
      <w:pPr>
        <w:widowControl w:val="0"/>
        <w:autoSpaceDE w:val="0"/>
        <w:autoSpaceDN w:val="0"/>
        <w:adjustRightInd w:val="0"/>
        <w:spacing w:line="240" w:lineRule="auto"/>
        <w:rPr>
          <w:rFonts w:ascii="Cambria" w:hAnsi="Cambria" w:cs="Arial"/>
          <w:b/>
          <w:bCs/>
          <w:lang w:val="ru-RU"/>
        </w:rPr>
      </w:pPr>
      <w:r w:rsidRPr="00D15E24">
        <w:rPr>
          <w:rFonts w:ascii="Cambria" w:hAnsi="Cambria" w:cs="Arial"/>
          <w:b/>
          <w:lang w:val="ru-RU"/>
        </w:rPr>
        <w:lastRenderedPageBreak/>
        <w:t xml:space="preserve">4.4 </w:t>
      </w:r>
      <w:r w:rsidRPr="00D15E24">
        <w:rPr>
          <w:rFonts w:ascii="Cambria" w:hAnsi="Cambria" w:cs="Arial"/>
          <w:b/>
          <w:bCs/>
          <w:lang w:val="ru-RU"/>
        </w:rPr>
        <w:t>Обязанности оператора устройства</w:t>
      </w:r>
      <w:r w:rsidR="00823257">
        <w:rPr>
          <w:rFonts w:ascii="Cambria" w:hAnsi="Cambria" w:cs="Arial"/>
          <w:b/>
          <w:bCs/>
          <w:lang w:val="ru-RU"/>
        </w:rPr>
        <w:t xml:space="preserve"> </w:t>
      </w:r>
      <w:r w:rsidR="00823257" w:rsidRPr="00823257">
        <w:rPr>
          <w:rFonts w:ascii="Cambria" w:hAnsi="Cambria" w:cs="Arial"/>
          <w:b/>
          <w:bCs/>
          <w:highlight w:val="yellow"/>
          <w:lang w:val="ru-RU"/>
        </w:rPr>
        <w:t>для развлечений</w:t>
      </w:r>
    </w:p>
    <w:p w:rsidR="00D15E24" w:rsidRPr="00823257" w:rsidRDefault="00823257" w:rsidP="00D15E24">
      <w:pPr>
        <w:widowControl w:val="0"/>
        <w:autoSpaceDE w:val="0"/>
        <w:autoSpaceDN w:val="0"/>
        <w:adjustRightInd w:val="0"/>
        <w:spacing w:line="240" w:lineRule="auto"/>
        <w:rPr>
          <w:rFonts w:ascii="Cambria" w:hAnsi="Cambria" w:cs="Arial"/>
          <w:b/>
          <w:lang w:val="ru-RU"/>
        </w:rPr>
      </w:pPr>
      <w:r w:rsidRPr="00823257">
        <w:rPr>
          <w:rFonts w:ascii="Cambria" w:hAnsi="Cambria" w:cs="Arial"/>
          <w:b/>
          <w:lang w:val="ru-RU"/>
        </w:rPr>
        <w:t>4.4.1 Общие положения</w:t>
      </w:r>
    </w:p>
    <w:p w:rsidR="00D15E24" w:rsidRPr="007E2C54" w:rsidRDefault="00D15E24" w:rsidP="00D15E24">
      <w:pPr>
        <w:pStyle w:val="23"/>
        <w:spacing w:line="240" w:lineRule="auto"/>
        <w:rPr>
          <w:rFonts w:ascii="Cambria" w:hAnsi="Cambria" w:cs="Arial"/>
          <w:b w:val="0"/>
          <w:bCs/>
          <w:sz w:val="22"/>
          <w:lang w:val="ru-RU"/>
        </w:rPr>
      </w:pPr>
      <w:r w:rsidRPr="007E2C54">
        <w:rPr>
          <w:rFonts w:ascii="Cambria" w:hAnsi="Cambria" w:cs="Arial"/>
          <w:b w:val="0"/>
          <w:sz w:val="22"/>
          <w:lang w:val="ru-RU"/>
        </w:rPr>
        <w:t xml:space="preserve">Во время работы устройство </w:t>
      </w:r>
      <w:r w:rsidRPr="00823257">
        <w:rPr>
          <w:rFonts w:ascii="Cambria" w:hAnsi="Cambria" w:cs="Arial"/>
          <w:b w:val="0"/>
          <w:sz w:val="22"/>
          <w:highlight w:val="yellow"/>
          <w:lang w:val="ru-RU"/>
        </w:rPr>
        <w:t>для развлечений</w:t>
      </w:r>
      <w:r w:rsidRPr="007E2C54">
        <w:rPr>
          <w:rFonts w:ascii="Cambria" w:hAnsi="Cambria" w:cs="Arial"/>
          <w:b w:val="0"/>
          <w:sz w:val="22"/>
          <w:lang w:val="ru-RU"/>
        </w:rPr>
        <w:t xml:space="preserve"> должно находиться под непосредственным контролем оператора, за исключением устройств, специально спроектированных для работы без надзора </w:t>
      </w:r>
      <w:r w:rsidRPr="007E2C54">
        <w:rPr>
          <w:rFonts w:ascii="Cambria" w:hAnsi="Cambria"/>
          <w:b w:val="0"/>
          <w:sz w:val="22"/>
          <w:szCs w:val="22"/>
          <w:lang w:val="ru-RU"/>
        </w:rPr>
        <w:t xml:space="preserve">(т.е. </w:t>
      </w:r>
      <w:proofErr w:type="spellStart"/>
      <w:r w:rsidRPr="007E2C54">
        <w:rPr>
          <w:rFonts w:ascii="Cambria" w:hAnsi="Cambria"/>
          <w:b w:val="0"/>
          <w:sz w:val="22"/>
          <w:szCs w:val="22"/>
          <w:lang w:val="ru-RU"/>
        </w:rPr>
        <w:t>эксплуатирующихся</w:t>
      </w:r>
      <w:proofErr w:type="spellEnd"/>
      <w:r w:rsidRPr="007E2C54">
        <w:rPr>
          <w:rFonts w:ascii="Cambria" w:hAnsi="Cambria"/>
          <w:b w:val="0"/>
          <w:sz w:val="22"/>
          <w:szCs w:val="22"/>
          <w:lang w:val="ru-RU"/>
        </w:rPr>
        <w:t xml:space="preserve"> без присутствия или вмешательства оператора или его помощника)</w:t>
      </w:r>
      <w:r w:rsidRPr="007E2C54">
        <w:rPr>
          <w:rFonts w:ascii="Cambria" w:hAnsi="Cambria" w:cs="Arial"/>
          <w:b w:val="0"/>
          <w:sz w:val="22"/>
          <w:szCs w:val="22"/>
          <w:lang w:val="ru-RU"/>
        </w:rPr>
        <w:t>.</w:t>
      </w:r>
    </w:p>
    <w:p w:rsidR="00D15E24" w:rsidRPr="00D15E24" w:rsidRDefault="00D15E24" w:rsidP="00D15E24">
      <w:pPr>
        <w:widowControl w:val="0"/>
        <w:autoSpaceDE w:val="0"/>
        <w:autoSpaceDN w:val="0"/>
        <w:adjustRightInd w:val="0"/>
        <w:spacing w:before="1" w:line="240" w:lineRule="auto"/>
        <w:rPr>
          <w:rFonts w:ascii="Cambria" w:hAnsi="Cambria" w:cs="Arial"/>
          <w:lang w:val="ru-RU"/>
        </w:rPr>
      </w:pPr>
    </w:p>
    <w:p w:rsidR="00D15E24" w:rsidRPr="00D15E24" w:rsidRDefault="00D15E24" w:rsidP="00D15E24">
      <w:pPr>
        <w:widowControl w:val="0"/>
        <w:autoSpaceDE w:val="0"/>
        <w:autoSpaceDN w:val="0"/>
        <w:adjustRightInd w:val="0"/>
        <w:spacing w:line="240" w:lineRule="auto"/>
        <w:rPr>
          <w:rFonts w:ascii="Cambria" w:hAnsi="Cambria" w:cs="Arial"/>
          <w:b/>
          <w:lang w:val="ru-RU"/>
        </w:rPr>
      </w:pPr>
      <w:r w:rsidRPr="00D15E24">
        <w:rPr>
          <w:rFonts w:ascii="Cambria" w:hAnsi="Cambria" w:cs="Arial"/>
          <w:b/>
          <w:lang w:val="ru-RU"/>
        </w:rPr>
        <w:t>4.4.</w:t>
      </w:r>
      <w:r w:rsidR="00762A57">
        <w:rPr>
          <w:rFonts w:ascii="Cambria" w:hAnsi="Cambria" w:cs="Arial"/>
          <w:b/>
          <w:lang w:val="ru-RU"/>
        </w:rPr>
        <w:t>2</w:t>
      </w:r>
      <w:r w:rsidRPr="00D15E24">
        <w:rPr>
          <w:rFonts w:ascii="Cambria" w:hAnsi="Cambria" w:cs="Arial"/>
          <w:b/>
          <w:lang w:val="ru-RU"/>
        </w:rPr>
        <w:t xml:space="preserve"> Общие требования</w:t>
      </w:r>
    </w:p>
    <w:p w:rsidR="00D15E24" w:rsidRPr="007E2C54" w:rsidRDefault="00D15E24" w:rsidP="00D15E24">
      <w:pPr>
        <w:pStyle w:val="23"/>
        <w:spacing w:after="240" w:line="240" w:lineRule="auto"/>
        <w:rPr>
          <w:rFonts w:ascii="Cambria" w:hAnsi="Cambria" w:cs="Arial"/>
          <w:b w:val="0"/>
          <w:bCs/>
          <w:color w:val="0070C0"/>
          <w:sz w:val="22"/>
          <w:lang w:val="ru-RU"/>
        </w:rPr>
      </w:pPr>
      <w:r w:rsidRPr="007E2C54">
        <w:rPr>
          <w:rFonts w:ascii="Cambria" w:hAnsi="Cambria" w:cs="Arial"/>
          <w:b w:val="0"/>
          <w:sz w:val="22"/>
          <w:lang w:val="ru-RU"/>
        </w:rPr>
        <w:t>В отношении устройства</w:t>
      </w:r>
      <w:r w:rsidR="002222E5" w:rsidRPr="002222E5">
        <w:rPr>
          <w:rFonts w:ascii="Cambria" w:hAnsi="Cambria" w:cs="Arial"/>
          <w:bCs/>
          <w:highlight w:val="yellow"/>
          <w:lang w:val="ru-RU"/>
        </w:rPr>
        <w:t xml:space="preserve"> </w:t>
      </w:r>
      <w:r w:rsidR="002222E5" w:rsidRPr="002222E5">
        <w:rPr>
          <w:rFonts w:ascii="Cambria" w:hAnsi="Cambria" w:cs="Arial"/>
          <w:b w:val="0"/>
          <w:bCs/>
          <w:sz w:val="22"/>
          <w:szCs w:val="22"/>
          <w:highlight w:val="yellow"/>
          <w:lang w:val="ru-RU"/>
        </w:rPr>
        <w:t>для развлечений</w:t>
      </w:r>
      <w:r w:rsidRPr="007E2C54">
        <w:rPr>
          <w:rFonts w:ascii="Cambria" w:hAnsi="Cambria" w:cs="Arial"/>
          <w:b w:val="0"/>
          <w:sz w:val="22"/>
          <w:lang w:val="ru-RU"/>
        </w:rPr>
        <w:t>, находящегося под управлением оператора, он должен:</w:t>
      </w:r>
    </w:p>
    <w:p w:rsidR="00D15E24" w:rsidRPr="002222E5" w:rsidRDefault="00D15E24" w:rsidP="000A3A7C">
      <w:pPr>
        <w:widowControl w:val="0"/>
        <w:numPr>
          <w:ilvl w:val="0"/>
          <w:numId w:val="25"/>
        </w:numPr>
        <w:tabs>
          <w:tab w:val="clear" w:pos="397"/>
        </w:tabs>
        <w:autoSpaceDE w:val="0"/>
        <w:autoSpaceDN w:val="0"/>
        <w:adjustRightInd w:val="0"/>
        <w:spacing w:after="240" w:line="240" w:lineRule="auto"/>
        <w:ind w:left="426" w:hanging="426"/>
        <w:jc w:val="both"/>
        <w:rPr>
          <w:rFonts w:ascii="Cambria" w:hAnsi="Cambria" w:cs="Arial"/>
          <w:lang w:val="ru-RU"/>
        </w:rPr>
      </w:pPr>
      <w:r w:rsidRPr="002222E5">
        <w:rPr>
          <w:rFonts w:ascii="Cambria" w:hAnsi="Cambria" w:cs="Arial"/>
          <w:lang w:val="ru-RU"/>
        </w:rPr>
        <w:t>быть компетентным;</w:t>
      </w:r>
    </w:p>
    <w:p w:rsidR="00D15E24" w:rsidRPr="002222E5" w:rsidRDefault="00D15E24" w:rsidP="000A3A7C">
      <w:pPr>
        <w:widowControl w:val="0"/>
        <w:numPr>
          <w:ilvl w:val="0"/>
          <w:numId w:val="25"/>
        </w:numPr>
        <w:tabs>
          <w:tab w:val="clear" w:pos="397"/>
        </w:tabs>
        <w:autoSpaceDE w:val="0"/>
        <w:autoSpaceDN w:val="0"/>
        <w:adjustRightInd w:val="0"/>
        <w:spacing w:after="240" w:line="240" w:lineRule="auto"/>
        <w:ind w:left="426" w:hanging="426"/>
        <w:jc w:val="both"/>
        <w:rPr>
          <w:rFonts w:ascii="Cambria" w:hAnsi="Cambria" w:cs="Arial"/>
          <w:lang w:val="ru-RU"/>
        </w:rPr>
      </w:pPr>
      <w:r w:rsidRPr="002222E5">
        <w:rPr>
          <w:rFonts w:ascii="Cambria" w:hAnsi="Cambria" w:cs="Arial"/>
          <w:lang w:val="ru-RU"/>
        </w:rPr>
        <w:t>понимать свои обязанности;</w:t>
      </w:r>
    </w:p>
    <w:p w:rsidR="00D15E24" w:rsidRPr="002222E5" w:rsidRDefault="00D15E24" w:rsidP="000A3A7C">
      <w:pPr>
        <w:widowControl w:val="0"/>
        <w:numPr>
          <w:ilvl w:val="0"/>
          <w:numId w:val="25"/>
        </w:numPr>
        <w:tabs>
          <w:tab w:val="clear" w:pos="397"/>
        </w:tabs>
        <w:autoSpaceDE w:val="0"/>
        <w:autoSpaceDN w:val="0"/>
        <w:adjustRightInd w:val="0"/>
        <w:spacing w:after="240" w:line="240" w:lineRule="auto"/>
        <w:ind w:left="426" w:hanging="426"/>
        <w:jc w:val="both"/>
        <w:rPr>
          <w:rFonts w:ascii="Cambria" w:hAnsi="Cambria" w:cs="Arial"/>
          <w:lang w:val="ru-RU"/>
        </w:rPr>
      </w:pPr>
      <w:r w:rsidRPr="002222E5">
        <w:rPr>
          <w:rFonts w:ascii="Cambria" w:hAnsi="Cambria" w:cs="Arial"/>
          <w:lang w:val="ru-RU"/>
        </w:rPr>
        <w:t>понимать характер устройства</w:t>
      </w:r>
      <w:r w:rsidR="002222E5">
        <w:rPr>
          <w:rFonts w:ascii="Cambria" w:hAnsi="Cambria" w:cs="Arial"/>
          <w:lang w:val="ru-RU"/>
        </w:rPr>
        <w:t xml:space="preserve"> </w:t>
      </w:r>
      <w:r w:rsidR="002222E5" w:rsidRPr="001170F5">
        <w:rPr>
          <w:rFonts w:ascii="Cambria" w:hAnsi="Cambria" w:cs="Arial"/>
          <w:bCs/>
          <w:highlight w:val="yellow"/>
          <w:lang w:val="ru-RU"/>
        </w:rPr>
        <w:t>для развлечений</w:t>
      </w:r>
      <w:r w:rsidRPr="002222E5">
        <w:rPr>
          <w:rFonts w:ascii="Cambria" w:hAnsi="Cambria" w:cs="Arial"/>
          <w:lang w:val="ru-RU"/>
        </w:rPr>
        <w:t>;</w:t>
      </w:r>
    </w:p>
    <w:p w:rsidR="00D15E24" w:rsidRPr="002222E5" w:rsidRDefault="00D15E24" w:rsidP="000A3A7C">
      <w:pPr>
        <w:widowControl w:val="0"/>
        <w:numPr>
          <w:ilvl w:val="0"/>
          <w:numId w:val="25"/>
        </w:numPr>
        <w:tabs>
          <w:tab w:val="clear" w:pos="397"/>
        </w:tabs>
        <w:autoSpaceDE w:val="0"/>
        <w:autoSpaceDN w:val="0"/>
        <w:adjustRightInd w:val="0"/>
        <w:spacing w:after="240" w:line="240" w:lineRule="auto"/>
        <w:ind w:left="426" w:hanging="426"/>
        <w:jc w:val="both"/>
        <w:rPr>
          <w:rFonts w:ascii="Cambria" w:hAnsi="Cambria" w:cs="Arial"/>
          <w:lang w:val="ru-RU"/>
        </w:rPr>
      </w:pPr>
      <w:r w:rsidRPr="002222E5">
        <w:rPr>
          <w:rFonts w:ascii="Cambria" w:hAnsi="Cambria" w:cs="Arial"/>
          <w:lang w:val="ru-RU"/>
        </w:rPr>
        <w:t>понимать конкретные процедуры эксплуатации;</w:t>
      </w:r>
    </w:p>
    <w:p w:rsidR="00D15E24" w:rsidRPr="002222E5" w:rsidRDefault="00D15E24" w:rsidP="000A3A7C">
      <w:pPr>
        <w:widowControl w:val="0"/>
        <w:numPr>
          <w:ilvl w:val="0"/>
          <w:numId w:val="25"/>
        </w:numPr>
        <w:tabs>
          <w:tab w:val="clear" w:pos="397"/>
        </w:tabs>
        <w:autoSpaceDE w:val="0"/>
        <w:autoSpaceDN w:val="0"/>
        <w:adjustRightInd w:val="0"/>
        <w:spacing w:after="240" w:line="240" w:lineRule="auto"/>
        <w:ind w:left="426" w:hanging="426"/>
        <w:jc w:val="both"/>
        <w:rPr>
          <w:rFonts w:ascii="Cambria" w:hAnsi="Cambria" w:cs="Arial"/>
          <w:lang w:val="ru-RU"/>
        </w:rPr>
      </w:pPr>
      <w:r w:rsidRPr="002222E5">
        <w:rPr>
          <w:rFonts w:ascii="Cambria" w:hAnsi="Cambria" w:cs="Arial"/>
          <w:lang w:val="ru-RU"/>
        </w:rPr>
        <w:t>поддерживать надлежащий надзор;</w:t>
      </w:r>
    </w:p>
    <w:p w:rsidR="00D15E24" w:rsidRPr="002222E5" w:rsidRDefault="00D15E24" w:rsidP="000A3A7C">
      <w:pPr>
        <w:widowControl w:val="0"/>
        <w:numPr>
          <w:ilvl w:val="0"/>
          <w:numId w:val="25"/>
        </w:numPr>
        <w:tabs>
          <w:tab w:val="clear" w:pos="397"/>
        </w:tabs>
        <w:autoSpaceDE w:val="0"/>
        <w:autoSpaceDN w:val="0"/>
        <w:adjustRightInd w:val="0"/>
        <w:spacing w:after="240" w:line="240" w:lineRule="auto"/>
        <w:ind w:left="426" w:hanging="426"/>
        <w:jc w:val="both"/>
        <w:rPr>
          <w:rFonts w:ascii="Cambria" w:hAnsi="Cambria" w:cs="Arial"/>
          <w:lang w:val="ru-RU"/>
        </w:rPr>
      </w:pPr>
      <w:r w:rsidRPr="002222E5">
        <w:rPr>
          <w:rFonts w:ascii="Cambria" w:hAnsi="Cambria" w:cs="Arial"/>
          <w:lang w:val="ru-RU"/>
        </w:rPr>
        <w:t>обеспечить безопасность служащих и других людей в зонах, находящихся под их контролем</w:t>
      </w:r>
      <w:r w:rsidR="002222E5">
        <w:rPr>
          <w:rFonts w:ascii="Cambria" w:hAnsi="Cambria" w:cs="Arial"/>
          <w:lang w:val="ru-RU"/>
        </w:rPr>
        <w:t xml:space="preserve">. </w:t>
      </w:r>
      <w:r w:rsidR="002222E5" w:rsidRPr="009B0882">
        <w:rPr>
          <w:rFonts w:ascii="Cambria" w:hAnsi="Cambria" w:cs="Arial"/>
          <w:highlight w:val="yellow"/>
          <w:lang w:val="ru-RU"/>
        </w:rPr>
        <w:t>Это должно включать</w:t>
      </w:r>
      <w:r w:rsidR="002222E5">
        <w:rPr>
          <w:rFonts w:ascii="Cambria" w:hAnsi="Cambria" w:cs="Arial"/>
          <w:lang w:val="ru-RU"/>
        </w:rPr>
        <w:t>:</w:t>
      </w:r>
    </w:p>
    <w:p w:rsidR="00D15E24" w:rsidRPr="002222E5" w:rsidRDefault="00D15E24" w:rsidP="000A3A7C">
      <w:pPr>
        <w:widowControl w:val="0"/>
        <w:numPr>
          <w:ilvl w:val="0"/>
          <w:numId w:val="35"/>
        </w:numPr>
        <w:autoSpaceDE w:val="0"/>
        <w:autoSpaceDN w:val="0"/>
        <w:adjustRightInd w:val="0"/>
        <w:spacing w:after="240" w:line="240" w:lineRule="auto"/>
        <w:jc w:val="both"/>
        <w:rPr>
          <w:rFonts w:ascii="Cambria" w:hAnsi="Cambria" w:cs="Arial"/>
          <w:lang w:val="ru-RU"/>
        </w:rPr>
      </w:pPr>
      <w:r w:rsidRPr="002222E5">
        <w:rPr>
          <w:rFonts w:ascii="Cambria" w:hAnsi="Cambria" w:cs="Arial"/>
          <w:lang w:val="ru-RU"/>
        </w:rPr>
        <w:t xml:space="preserve">управлять устройством </w:t>
      </w:r>
      <w:r w:rsidR="009B0882">
        <w:rPr>
          <w:rFonts w:ascii="Cambria" w:hAnsi="Cambria" w:cs="Arial"/>
          <w:lang w:val="ru-RU"/>
        </w:rPr>
        <w:t xml:space="preserve"> </w:t>
      </w:r>
      <w:r w:rsidR="009B0882" w:rsidRPr="001170F5">
        <w:rPr>
          <w:rFonts w:ascii="Cambria" w:hAnsi="Cambria" w:cs="Arial"/>
          <w:bCs/>
          <w:highlight w:val="yellow"/>
          <w:lang w:val="ru-RU"/>
        </w:rPr>
        <w:t>для развлечений</w:t>
      </w:r>
      <w:r w:rsidR="009B0882" w:rsidRPr="002222E5">
        <w:rPr>
          <w:rFonts w:ascii="Cambria" w:hAnsi="Cambria" w:cs="Arial"/>
          <w:lang w:val="ru-RU"/>
        </w:rPr>
        <w:t xml:space="preserve"> </w:t>
      </w:r>
      <w:r w:rsidRPr="002222E5">
        <w:rPr>
          <w:rFonts w:ascii="Cambria" w:hAnsi="Cambria" w:cs="Arial"/>
          <w:lang w:val="ru-RU"/>
        </w:rPr>
        <w:t>безопасным образом;</w:t>
      </w:r>
    </w:p>
    <w:p w:rsidR="00D15E24" w:rsidRPr="00D15E24" w:rsidRDefault="00D15E24" w:rsidP="000A3A7C">
      <w:pPr>
        <w:widowControl w:val="0"/>
        <w:numPr>
          <w:ilvl w:val="0"/>
          <w:numId w:val="35"/>
        </w:numPr>
        <w:autoSpaceDE w:val="0"/>
        <w:autoSpaceDN w:val="0"/>
        <w:adjustRightInd w:val="0"/>
        <w:spacing w:after="240" w:line="240" w:lineRule="auto"/>
        <w:jc w:val="both"/>
        <w:rPr>
          <w:rFonts w:ascii="Cambria" w:hAnsi="Cambria" w:cs="Arial"/>
          <w:lang w:val="ru-RU"/>
        </w:rPr>
      </w:pPr>
      <w:r w:rsidRPr="00D15E24">
        <w:rPr>
          <w:rFonts w:ascii="Cambria" w:hAnsi="Cambria" w:cs="Arial"/>
          <w:lang w:val="ru-RU"/>
        </w:rPr>
        <w:t>следовать всем инструкциям по технике безопасности;</w:t>
      </w:r>
    </w:p>
    <w:p w:rsidR="00D15E24" w:rsidRPr="00D15E24" w:rsidRDefault="00D15E24" w:rsidP="000A3A7C">
      <w:pPr>
        <w:widowControl w:val="0"/>
        <w:numPr>
          <w:ilvl w:val="0"/>
          <w:numId w:val="35"/>
        </w:numPr>
        <w:autoSpaceDE w:val="0"/>
        <w:autoSpaceDN w:val="0"/>
        <w:adjustRightInd w:val="0"/>
        <w:spacing w:after="240" w:line="240" w:lineRule="auto"/>
        <w:jc w:val="both"/>
        <w:rPr>
          <w:rFonts w:ascii="Cambria" w:hAnsi="Cambria" w:cs="Arial"/>
          <w:lang w:val="ru-RU"/>
        </w:rPr>
      </w:pPr>
      <w:r w:rsidRPr="00D15E24">
        <w:rPr>
          <w:rFonts w:ascii="Cambria" w:hAnsi="Cambria" w:cs="Arial"/>
          <w:lang w:val="ru-RU"/>
        </w:rPr>
        <w:t>незамедлительно сообщать соответствующему лицу о происшествиях и угрозах для безопасности;</w:t>
      </w:r>
    </w:p>
    <w:p w:rsidR="00D15E24" w:rsidRPr="00D15E24" w:rsidRDefault="00D15E24" w:rsidP="000A3A7C">
      <w:pPr>
        <w:widowControl w:val="0"/>
        <w:numPr>
          <w:ilvl w:val="0"/>
          <w:numId w:val="35"/>
        </w:numPr>
        <w:autoSpaceDE w:val="0"/>
        <w:autoSpaceDN w:val="0"/>
        <w:adjustRightInd w:val="0"/>
        <w:spacing w:after="240" w:line="240" w:lineRule="auto"/>
        <w:jc w:val="both"/>
        <w:rPr>
          <w:rFonts w:ascii="Cambria" w:hAnsi="Cambria" w:cs="Arial"/>
          <w:lang w:val="ru-RU"/>
        </w:rPr>
      </w:pPr>
      <w:r w:rsidRPr="00D15E24">
        <w:rPr>
          <w:rFonts w:ascii="Cambria" w:hAnsi="Cambria" w:cs="Arial"/>
          <w:lang w:val="ru-RU"/>
        </w:rPr>
        <w:t>правильно пользоваться оборудованием, предназначенным для сохранения здоровья и безопасности;</w:t>
      </w:r>
    </w:p>
    <w:p w:rsidR="00D15E24" w:rsidRPr="00D15E24" w:rsidRDefault="00D15E24" w:rsidP="000A3A7C">
      <w:pPr>
        <w:widowControl w:val="0"/>
        <w:numPr>
          <w:ilvl w:val="0"/>
          <w:numId w:val="35"/>
        </w:numPr>
        <w:autoSpaceDE w:val="0"/>
        <w:autoSpaceDN w:val="0"/>
        <w:adjustRightInd w:val="0"/>
        <w:spacing w:after="0" w:line="240" w:lineRule="auto"/>
        <w:jc w:val="both"/>
        <w:rPr>
          <w:rFonts w:ascii="Cambria" w:hAnsi="Cambria" w:cs="Arial"/>
          <w:lang w:val="ru-RU"/>
        </w:rPr>
      </w:pPr>
      <w:r w:rsidRPr="00D15E24">
        <w:rPr>
          <w:rFonts w:ascii="Cambria" w:hAnsi="Cambria" w:cs="Arial"/>
          <w:lang w:val="ru-RU"/>
        </w:rPr>
        <w:t>не изменять и не обходить никаких аспектов, предназначенных для обеспечения безопасности.</w:t>
      </w:r>
    </w:p>
    <w:p w:rsidR="00D15E24" w:rsidRPr="00D15E24" w:rsidRDefault="00D15E24" w:rsidP="00D15E24">
      <w:pPr>
        <w:widowControl w:val="0"/>
        <w:autoSpaceDE w:val="0"/>
        <w:autoSpaceDN w:val="0"/>
        <w:adjustRightInd w:val="0"/>
        <w:spacing w:line="240" w:lineRule="auto"/>
        <w:rPr>
          <w:rFonts w:ascii="Cambria" w:hAnsi="Cambria" w:cs="Arial"/>
          <w:lang w:val="ru-RU"/>
        </w:rPr>
      </w:pPr>
    </w:p>
    <w:p w:rsidR="00D15E24" w:rsidRPr="00D15E24" w:rsidRDefault="00D15E24" w:rsidP="00D15E24">
      <w:pPr>
        <w:widowControl w:val="0"/>
        <w:autoSpaceDE w:val="0"/>
        <w:autoSpaceDN w:val="0"/>
        <w:adjustRightInd w:val="0"/>
        <w:spacing w:line="240" w:lineRule="auto"/>
        <w:rPr>
          <w:rFonts w:ascii="Cambria" w:hAnsi="Cambria" w:cs="Arial"/>
          <w:b/>
          <w:color w:val="0070C0"/>
          <w:lang w:val="ru-RU"/>
        </w:rPr>
      </w:pPr>
      <w:r w:rsidRPr="00D15E24">
        <w:rPr>
          <w:rFonts w:ascii="Cambria" w:hAnsi="Cambria" w:cs="Arial"/>
          <w:b/>
          <w:lang w:val="ru-RU"/>
        </w:rPr>
        <w:t>4.4.</w:t>
      </w:r>
      <w:r w:rsidR="009B0882">
        <w:rPr>
          <w:rFonts w:ascii="Cambria" w:hAnsi="Cambria" w:cs="Arial"/>
          <w:b/>
          <w:lang w:val="ru-RU"/>
        </w:rPr>
        <w:t>3</w:t>
      </w:r>
      <w:r w:rsidRPr="00D15E24">
        <w:rPr>
          <w:rFonts w:ascii="Cambria" w:hAnsi="Cambria" w:cs="Arial"/>
          <w:b/>
          <w:lang w:val="ru-RU"/>
        </w:rPr>
        <w:t xml:space="preserve">  Безопасная эксплуатация</w:t>
      </w:r>
    </w:p>
    <w:p w:rsidR="00D15E24" w:rsidRPr="00D15E24" w:rsidRDefault="00D15E24" w:rsidP="00D15E24">
      <w:pPr>
        <w:widowControl w:val="0"/>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При работе устройства</w:t>
      </w:r>
      <w:r w:rsidR="009B0882">
        <w:rPr>
          <w:rFonts w:ascii="Cambria" w:hAnsi="Cambria" w:cs="Arial"/>
          <w:bCs/>
          <w:lang w:val="ru-RU"/>
        </w:rPr>
        <w:t xml:space="preserve"> </w:t>
      </w:r>
      <w:r w:rsidR="009B0882" w:rsidRPr="001170F5">
        <w:rPr>
          <w:rFonts w:ascii="Cambria" w:hAnsi="Cambria" w:cs="Arial"/>
          <w:bCs/>
          <w:highlight w:val="yellow"/>
          <w:lang w:val="ru-RU"/>
        </w:rPr>
        <w:t>для развлечений</w:t>
      </w:r>
      <w:r w:rsidRPr="00D15E24">
        <w:rPr>
          <w:rFonts w:ascii="Cambria" w:hAnsi="Cambria" w:cs="Arial"/>
          <w:bCs/>
          <w:lang w:val="ru-RU"/>
        </w:rPr>
        <w:t>, оператор должен постоянно находиться у пульта управления и должен удостовериться, что:</w:t>
      </w:r>
    </w:p>
    <w:p w:rsidR="00D15E24" w:rsidRPr="00D15E24" w:rsidRDefault="00D15E24" w:rsidP="000A3A7C">
      <w:pPr>
        <w:widowControl w:val="0"/>
        <w:numPr>
          <w:ilvl w:val="0"/>
          <w:numId w:val="26"/>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помощники оператора достаточно компетентны для выполнения задач, которые им предстоит выполнять;</w:t>
      </w:r>
      <w:r w:rsidRPr="00D15E24">
        <w:rPr>
          <w:rFonts w:ascii="Cambria" w:hAnsi="Cambria" w:cs="Arial"/>
          <w:bCs/>
          <w:color w:val="9933FF"/>
          <w:lang w:val="ru-RU"/>
        </w:rPr>
        <w:t xml:space="preserve"> </w:t>
      </w:r>
    </w:p>
    <w:p w:rsidR="00D15E24" w:rsidRPr="00D15E24" w:rsidRDefault="00D15E24" w:rsidP="000A3A7C">
      <w:pPr>
        <w:widowControl w:val="0"/>
        <w:numPr>
          <w:ilvl w:val="0"/>
          <w:numId w:val="26"/>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 xml:space="preserve">имеется вся информация, необходимая для безопасной работы, в том числе </w:t>
      </w:r>
      <w:proofErr w:type="gramStart"/>
      <w:r w:rsidRPr="00D15E24">
        <w:rPr>
          <w:rFonts w:ascii="Cambria" w:hAnsi="Cambria" w:cs="Arial"/>
          <w:bCs/>
          <w:lang w:val="ru-RU"/>
        </w:rPr>
        <w:t>по</w:t>
      </w:r>
      <w:proofErr w:type="gramEnd"/>
      <w:r w:rsidRPr="00D15E24">
        <w:rPr>
          <w:rFonts w:ascii="Cambria" w:hAnsi="Cambria" w:cs="Arial"/>
          <w:bCs/>
          <w:lang w:val="ru-RU"/>
        </w:rPr>
        <w:t>:</w:t>
      </w:r>
    </w:p>
    <w:p w:rsidR="00D15E24" w:rsidRPr="00D15E24" w:rsidRDefault="00D15E24" w:rsidP="000A3A7C">
      <w:pPr>
        <w:widowControl w:val="0"/>
        <w:numPr>
          <w:ilvl w:val="0"/>
          <w:numId w:val="36"/>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процедурам для прогнозируемых чрезвычайных ситуаций;</w:t>
      </w:r>
    </w:p>
    <w:p w:rsidR="00D15E24" w:rsidRPr="00D15E24" w:rsidRDefault="00D15E24" w:rsidP="000A3A7C">
      <w:pPr>
        <w:widowControl w:val="0"/>
        <w:numPr>
          <w:ilvl w:val="0"/>
          <w:numId w:val="36"/>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 xml:space="preserve">остановке устройства </w:t>
      </w:r>
      <w:r w:rsidR="009B0882" w:rsidRPr="001170F5">
        <w:rPr>
          <w:rFonts w:ascii="Cambria" w:hAnsi="Cambria" w:cs="Arial"/>
          <w:bCs/>
          <w:highlight w:val="yellow"/>
          <w:lang w:val="ru-RU"/>
        </w:rPr>
        <w:t>для развлечений</w:t>
      </w:r>
      <w:r w:rsidR="009B0882" w:rsidRPr="00D15E24">
        <w:rPr>
          <w:rFonts w:ascii="Cambria" w:hAnsi="Cambria" w:cs="Arial"/>
          <w:bCs/>
          <w:lang w:val="ru-RU"/>
        </w:rPr>
        <w:t xml:space="preserve"> </w:t>
      </w:r>
      <w:r w:rsidRPr="00D15E24">
        <w:rPr>
          <w:rFonts w:ascii="Cambria" w:hAnsi="Cambria" w:cs="Arial"/>
          <w:bCs/>
          <w:lang w:val="ru-RU"/>
        </w:rPr>
        <w:t>или обеспечению его безопасности;</w:t>
      </w:r>
    </w:p>
    <w:p w:rsidR="00D15E24" w:rsidRPr="00D15E24" w:rsidRDefault="00D15E24" w:rsidP="000A3A7C">
      <w:pPr>
        <w:widowControl w:val="0"/>
        <w:numPr>
          <w:ilvl w:val="0"/>
          <w:numId w:val="36"/>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обеспечению хорошего обзора всех точек посадки и/или высадки;</w:t>
      </w:r>
    </w:p>
    <w:p w:rsidR="00D15E24" w:rsidRPr="00D15E24" w:rsidRDefault="00D15E24" w:rsidP="000A3A7C">
      <w:pPr>
        <w:widowControl w:val="0"/>
        <w:numPr>
          <w:ilvl w:val="0"/>
          <w:numId w:val="36"/>
        </w:numPr>
        <w:autoSpaceDE w:val="0"/>
        <w:autoSpaceDN w:val="0"/>
        <w:adjustRightInd w:val="0"/>
        <w:spacing w:after="240" w:line="240" w:lineRule="auto"/>
        <w:jc w:val="both"/>
        <w:rPr>
          <w:rFonts w:ascii="Cambria" w:hAnsi="Cambria" w:cs="Arial"/>
          <w:bCs/>
          <w:lang w:val="ru-RU"/>
        </w:rPr>
      </w:pPr>
      <w:r w:rsidRPr="00D15E24">
        <w:rPr>
          <w:rFonts w:ascii="Cambria" w:hAnsi="Cambria" w:cs="Arial"/>
          <w:bCs/>
          <w:lang w:val="ru-RU"/>
        </w:rPr>
        <w:t>четкой и однозначной системе сигналов между операторами и их помощниками;</w:t>
      </w:r>
    </w:p>
    <w:p w:rsidR="00D15E24" w:rsidRPr="00D15E24" w:rsidRDefault="00D15E24" w:rsidP="000A3A7C">
      <w:pPr>
        <w:widowControl w:val="0"/>
        <w:numPr>
          <w:ilvl w:val="0"/>
          <w:numId w:val="26"/>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lastRenderedPageBreak/>
        <w:t>обеспечено минимальное количество операторов и их помощников, предусмотренное для безопасной работы устройства;</w:t>
      </w:r>
    </w:p>
    <w:p w:rsidR="00D15E24" w:rsidRPr="00D15E24" w:rsidRDefault="00D15E24" w:rsidP="000A3A7C">
      <w:pPr>
        <w:widowControl w:val="0"/>
        <w:numPr>
          <w:ilvl w:val="0"/>
          <w:numId w:val="26"/>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они сами и их помощники уделяют все свое внимание обеспечению безопасной эксплуатации;</w:t>
      </w:r>
    </w:p>
    <w:p w:rsidR="00D15E24" w:rsidRPr="00D15E24" w:rsidRDefault="00D15E24" w:rsidP="000A3A7C">
      <w:pPr>
        <w:widowControl w:val="0"/>
        <w:numPr>
          <w:ilvl w:val="0"/>
          <w:numId w:val="26"/>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операторы и их помощники легко идентифицируемы для посетителей;</w:t>
      </w:r>
    </w:p>
    <w:p w:rsidR="00D15E24" w:rsidRPr="00D15E24" w:rsidRDefault="00D15E24" w:rsidP="000A3A7C">
      <w:pPr>
        <w:widowControl w:val="0"/>
        <w:numPr>
          <w:ilvl w:val="0"/>
          <w:numId w:val="26"/>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 xml:space="preserve">устройство </w:t>
      </w:r>
      <w:r w:rsidR="009B0882" w:rsidRPr="001170F5">
        <w:rPr>
          <w:rFonts w:ascii="Cambria" w:hAnsi="Cambria" w:cs="Arial"/>
          <w:bCs/>
          <w:highlight w:val="yellow"/>
          <w:lang w:val="ru-RU"/>
        </w:rPr>
        <w:t>для развлечений</w:t>
      </w:r>
      <w:r w:rsidR="009B0882" w:rsidRPr="00D15E24">
        <w:rPr>
          <w:rFonts w:ascii="Cambria" w:hAnsi="Cambria" w:cs="Arial"/>
          <w:bCs/>
          <w:lang w:val="ru-RU"/>
        </w:rPr>
        <w:t xml:space="preserve"> </w:t>
      </w:r>
      <w:r w:rsidRPr="00D15E24">
        <w:rPr>
          <w:rFonts w:ascii="Cambria" w:hAnsi="Cambria" w:cs="Arial"/>
          <w:bCs/>
          <w:lang w:val="ru-RU"/>
        </w:rPr>
        <w:t>не эксплуатируется при условиях эксплуатации, не соответствующих указанным в руководстве по эксплуатации, или другим условиям, установленным администратором;</w:t>
      </w:r>
    </w:p>
    <w:p w:rsidR="00D15E24" w:rsidRPr="00D15E24" w:rsidRDefault="00D15E24" w:rsidP="000A3A7C">
      <w:pPr>
        <w:widowControl w:val="0"/>
        <w:numPr>
          <w:ilvl w:val="0"/>
          <w:numId w:val="26"/>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 xml:space="preserve">посадка на устройство </w:t>
      </w:r>
      <w:r w:rsidR="009B0882" w:rsidRPr="001170F5">
        <w:rPr>
          <w:rFonts w:ascii="Cambria" w:hAnsi="Cambria" w:cs="Arial"/>
          <w:bCs/>
          <w:highlight w:val="yellow"/>
          <w:lang w:val="ru-RU"/>
        </w:rPr>
        <w:t>для развлечений</w:t>
      </w:r>
      <w:r w:rsidR="009B0882" w:rsidRPr="00D15E24">
        <w:rPr>
          <w:rFonts w:ascii="Cambria" w:hAnsi="Cambria" w:cs="Arial"/>
          <w:bCs/>
          <w:lang w:val="ru-RU"/>
        </w:rPr>
        <w:t xml:space="preserve"> </w:t>
      </w:r>
      <w:r w:rsidRPr="00D15E24">
        <w:rPr>
          <w:rFonts w:ascii="Cambria" w:hAnsi="Cambria" w:cs="Arial"/>
          <w:bCs/>
          <w:lang w:val="ru-RU"/>
        </w:rPr>
        <w:t>осуществляется так, чтобы безопасно разместить всех</w:t>
      </w:r>
      <w:r w:rsidR="009B0882">
        <w:rPr>
          <w:rFonts w:ascii="Cambria" w:hAnsi="Cambria" w:cs="Arial"/>
          <w:bCs/>
          <w:lang w:val="ru-RU"/>
        </w:rPr>
        <w:t xml:space="preserve"> </w:t>
      </w:r>
      <w:r w:rsidR="009B0882" w:rsidRPr="009B0882">
        <w:rPr>
          <w:rFonts w:ascii="Cambria" w:hAnsi="Cambria" w:cs="Arial"/>
          <w:bCs/>
          <w:highlight w:val="yellow"/>
          <w:lang w:val="ru-RU"/>
        </w:rPr>
        <w:t>пассажиров</w:t>
      </w:r>
      <w:r w:rsidRPr="00D15E24">
        <w:rPr>
          <w:rFonts w:ascii="Cambria" w:hAnsi="Cambria" w:cs="Arial"/>
          <w:bCs/>
          <w:lang w:val="ru-RU"/>
        </w:rPr>
        <w:t xml:space="preserve"> </w:t>
      </w:r>
      <w:r w:rsidRPr="009B0882">
        <w:rPr>
          <w:rFonts w:ascii="Cambria" w:hAnsi="Cambria" w:cs="Arial"/>
          <w:bCs/>
          <w:strike/>
          <w:highlight w:val="yellow"/>
          <w:lang w:val="ru-RU"/>
        </w:rPr>
        <w:t>пользователей</w:t>
      </w:r>
      <w:r w:rsidRPr="00D15E24">
        <w:rPr>
          <w:rFonts w:ascii="Cambria" w:hAnsi="Cambria" w:cs="Arial"/>
          <w:bCs/>
          <w:lang w:val="ru-RU"/>
        </w:rPr>
        <w:t>, в том числе необходимо:</w:t>
      </w:r>
    </w:p>
    <w:p w:rsidR="00D15E24" w:rsidRPr="00D15E24" w:rsidRDefault="00D15E24" w:rsidP="00D15E24">
      <w:pPr>
        <w:widowControl w:val="0"/>
        <w:numPr>
          <w:ilvl w:val="0"/>
          <w:numId w:val="16"/>
        </w:numPr>
        <w:tabs>
          <w:tab w:val="clear" w:pos="397"/>
          <w:tab w:val="num" w:pos="851"/>
        </w:tabs>
        <w:autoSpaceDE w:val="0"/>
        <w:autoSpaceDN w:val="0"/>
        <w:adjustRightInd w:val="0"/>
        <w:spacing w:after="240" w:line="240" w:lineRule="auto"/>
        <w:ind w:left="851" w:hanging="425"/>
        <w:jc w:val="both"/>
        <w:rPr>
          <w:rFonts w:ascii="Cambria" w:hAnsi="Cambria" w:cs="Arial"/>
          <w:bCs/>
          <w:lang w:val="ru-RU"/>
        </w:rPr>
      </w:pPr>
      <w:r w:rsidRPr="00D15E24">
        <w:rPr>
          <w:rFonts w:ascii="Cambria" w:hAnsi="Cambria" w:cs="Arial"/>
          <w:bCs/>
          <w:lang w:val="ru-RU"/>
        </w:rPr>
        <w:t>принять все соответствующие меры, чтобы посетители, для пользования которых устройство</w:t>
      </w:r>
      <w:r w:rsidR="009B0882" w:rsidRPr="009B0882">
        <w:rPr>
          <w:rFonts w:ascii="Cambria" w:hAnsi="Cambria" w:cs="Arial"/>
          <w:bCs/>
          <w:highlight w:val="yellow"/>
          <w:lang w:val="ru-RU"/>
        </w:rPr>
        <w:t xml:space="preserve"> </w:t>
      </w:r>
      <w:r w:rsidR="009B0882" w:rsidRPr="001170F5">
        <w:rPr>
          <w:rFonts w:ascii="Cambria" w:hAnsi="Cambria" w:cs="Arial"/>
          <w:bCs/>
          <w:highlight w:val="yellow"/>
          <w:lang w:val="ru-RU"/>
        </w:rPr>
        <w:t>для развлечений</w:t>
      </w:r>
      <w:r w:rsidRPr="00D15E24">
        <w:rPr>
          <w:rFonts w:ascii="Cambria" w:hAnsi="Cambria" w:cs="Arial"/>
          <w:bCs/>
          <w:lang w:val="ru-RU"/>
        </w:rPr>
        <w:t xml:space="preserve"> может не подходить, не допускались на устройство;</w:t>
      </w:r>
    </w:p>
    <w:p w:rsidR="00D15E24" w:rsidRPr="00D15E24" w:rsidRDefault="00D15E24" w:rsidP="00D15E24">
      <w:pPr>
        <w:widowControl w:val="0"/>
        <w:numPr>
          <w:ilvl w:val="0"/>
          <w:numId w:val="16"/>
        </w:numPr>
        <w:tabs>
          <w:tab w:val="clear" w:pos="397"/>
          <w:tab w:val="num" w:pos="851"/>
        </w:tabs>
        <w:autoSpaceDE w:val="0"/>
        <w:autoSpaceDN w:val="0"/>
        <w:adjustRightInd w:val="0"/>
        <w:spacing w:after="240" w:line="240" w:lineRule="auto"/>
        <w:ind w:left="851" w:hanging="425"/>
        <w:jc w:val="both"/>
        <w:rPr>
          <w:rFonts w:ascii="Cambria" w:hAnsi="Cambria" w:cs="Arial"/>
          <w:bCs/>
          <w:lang w:val="ru-RU"/>
        </w:rPr>
      </w:pPr>
      <w:r w:rsidRPr="00D15E24">
        <w:rPr>
          <w:rFonts w:ascii="Cambria" w:hAnsi="Cambria" w:cs="Arial"/>
          <w:bCs/>
          <w:lang w:val="ru-RU"/>
        </w:rPr>
        <w:t xml:space="preserve">принять все возможные меры для того, чтобы не допустить лиц, чье поведение свидетельствует о том, что они могут быть не способны пользоваться устройством  </w:t>
      </w:r>
      <w:r w:rsidR="009B0882" w:rsidRPr="001170F5">
        <w:rPr>
          <w:rFonts w:ascii="Cambria" w:hAnsi="Cambria" w:cs="Arial"/>
          <w:bCs/>
          <w:highlight w:val="yellow"/>
          <w:lang w:val="ru-RU"/>
        </w:rPr>
        <w:t>для развлечений</w:t>
      </w:r>
      <w:r w:rsidR="009B0882" w:rsidRPr="00D15E24">
        <w:rPr>
          <w:rFonts w:ascii="Cambria" w:hAnsi="Cambria" w:cs="Arial"/>
          <w:bCs/>
          <w:lang w:val="ru-RU"/>
        </w:rPr>
        <w:t xml:space="preserve"> </w:t>
      </w:r>
      <w:r w:rsidRPr="00D15E24">
        <w:rPr>
          <w:rFonts w:ascii="Cambria" w:hAnsi="Cambria" w:cs="Arial"/>
          <w:bCs/>
          <w:lang w:val="ru-RU"/>
        </w:rPr>
        <w:t>безопасно;</w:t>
      </w:r>
    </w:p>
    <w:p w:rsidR="00D15E24" w:rsidRPr="007E2C54" w:rsidRDefault="00D15E24" w:rsidP="00D15E24">
      <w:pPr>
        <w:widowControl w:val="0"/>
        <w:numPr>
          <w:ilvl w:val="0"/>
          <w:numId w:val="16"/>
        </w:numPr>
        <w:tabs>
          <w:tab w:val="clear" w:pos="397"/>
          <w:tab w:val="num" w:pos="851"/>
        </w:tabs>
        <w:autoSpaceDE w:val="0"/>
        <w:autoSpaceDN w:val="0"/>
        <w:adjustRightInd w:val="0"/>
        <w:spacing w:after="240" w:line="240" w:lineRule="auto"/>
        <w:ind w:left="851" w:hanging="425"/>
        <w:jc w:val="both"/>
        <w:rPr>
          <w:rFonts w:ascii="Cambria" w:hAnsi="Cambria" w:cs="Arial"/>
          <w:bCs/>
        </w:rPr>
      </w:pPr>
      <w:r w:rsidRPr="009B0882">
        <w:rPr>
          <w:rFonts w:ascii="Cambria" w:hAnsi="Cambria" w:cs="Arial"/>
          <w:bCs/>
          <w:lang w:val="ru-RU"/>
        </w:rPr>
        <w:t>на аттракционе</w:t>
      </w:r>
      <w:r w:rsidRPr="007E2C54">
        <w:rPr>
          <w:rFonts w:ascii="Cambria" w:hAnsi="Cambria" w:cs="Arial"/>
          <w:bCs/>
        </w:rPr>
        <w:t>:</w:t>
      </w:r>
    </w:p>
    <w:p w:rsidR="00D15E24" w:rsidRPr="00D15E24" w:rsidRDefault="00D15E24" w:rsidP="000A3A7C">
      <w:pPr>
        <w:widowControl w:val="0"/>
        <w:numPr>
          <w:ilvl w:val="0"/>
          <w:numId w:val="27"/>
        </w:numPr>
        <w:tabs>
          <w:tab w:val="clear" w:pos="601"/>
        </w:tabs>
        <w:autoSpaceDE w:val="0"/>
        <w:autoSpaceDN w:val="0"/>
        <w:adjustRightInd w:val="0"/>
        <w:spacing w:after="240" w:line="240" w:lineRule="auto"/>
        <w:ind w:left="1276" w:hanging="425"/>
        <w:jc w:val="both"/>
        <w:rPr>
          <w:rFonts w:ascii="Cambria" w:hAnsi="Cambria" w:cs="Arial"/>
          <w:bCs/>
          <w:lang w:val="ru-RU"/>
        </w:rPr>
      </w:pPr>
      <w:r w:rsidRPr="00D15E24">
        <w:rPr>
          <w:rFonts w:ascii="Cambria" w:hAnsi="Cambria" w:cs="Arial"/>
          <w:bCs/>
          <w:lang w:val="ru-RU"/>
        </w:rPr>
        <w:t>загружать тележки в соответствии с определенной схемой посадки (например, самые большие/маленькие пассажиры садятся в соответствующей позиции);</w:t>
      </w:r>
    </w:p>
    <w:p w:rsidR="00D15E24" w:rsidRPr="00D15E24" w:rsidRDefault="00D15E24" w:rsidP="000A3A7C">
      <w:pPr>
        <w:widowControl w:val="0"/>
        <w:numPr>
          <w:ilvl w:val="0"/>
          <w:numId w:val="27"/>
        </w:numPr>
        <w:tabs>
          <w:tab w:val="clear" w:pos="601"/>
        </w:tabs>
        <w:autoSpaceDE w:val="0"/>
        <w:autoSpaceDN w:val="0"/>
        <w:adjustRightInd w:val="0"/>
        <w:spacing w:after="240" w:line="240" w:lineRule="auto"/>
        <w:ind w:left="1276" w:hanging="425"/>
        <w:jc w:val="both"/>
        <w:rPr>
          <w:rFonts w:ascii="Cambria" w:hAnsi="Cambria" w:cs="Arial"/>
          <w:bCs/>
          <w:lang w:val="ru-RU"/>
        </w:rPr>
      </w:pPr>
      <w:r w:rsidRPr="00D15E24">
        <w:rPr>
          <w:rFonts w:ascii="Cambria" w:hAnsi="Cambria" w:cs="Arial"/>
          <w:bCs/>
          <w:lang w:val="ru-RU"/>
        </w:rPr>
        <w:t>соблюдать равномерное распределение нагрузки тележек и всего аттракциона;</w:t>
      </w:r>
    </w:p>
    <w:p w:rsidR="00D15E24" w:rsidRPr="00D15E24" w:rsidRDefault="00D15E24" w:rsidP="000A3A7C">
      <w:pPr>
        <w:widowControl w:val="0"/>
        <w:numPr>
          <w:ilvl w:val="0"/>
          <w:numId w:val="27"/>
        </w:numPr>
        <w:tabs>
          <w:tab w:val="clear" w:pos="601"/>
        </w:tabs>
        <w:autoSpaceDE w:val="0"/>
        <w:autoSpaceDN w:val="0"/>
        <w:adjustRightInd w:val="0"/>
        <w:spacing w:after="240" w:line="240" w:lineRule="auto"/>
        <w:ind w:left="1276" w:hanging="425"/>
        <w:jc w:val="both"/>
        <w:rPr>
          <w:rFonts w:ascii="Cambria" w:hAnsi="Cambria" w:cs="Arial"/>
          <w:bCs/>
          <w:lang w:val="ru-RU"/>
        </w:rPr>
      </w:pPr>
      <w:r w:rsidRPr="00D15E24">
        <w:rPr>
          <w:rFonts w:ascii="Cambria" w:hAnsi="Cambria" w:cs="Arial"/>
          <w:bCs/>
          <w:lang w:val="ru-RU"/>
        </w:rPr>
        <w:t>не допускать пассажиров к пользованию какой-либо частью аттракциона, если неисправна система удерживания пассажиров;</w:t>
      </w:r>
    </w:p>
    <w:p w:rsidR="00D15E24" w:rsidRPr="00D15E24" w:rsidRDefault="00D15E24" w:rsidP="000A3A7C">
      <w:pPr>
        <w:widowControl w:val="0"/>
        <w:numPr>
          <w:ilvl w:val="0"/>
          <w:numId w:val="27"/>
        </w:numPr>
        <w:tabs>
          <w:tab w:val="clear" w:pos="601"/>
        </w:tabs>
        <w:autoSpaceDE w:val="0"/>
        <w:autoSpaceDN w:val="0"/>
        <w:adjustRightInd w:val="0"/>
        <w:spacing w:after="0" w:line="240" w:lineRule="auto"/>
        <w:ind w:left="1276" w:hanging="425"/>
        <w:jc w:val="both"/>
        <w:rPr>
          <w:rFonts w:ascii="Cambria" w:hAnsi="Cambria" w:cs="Arial"/>
          <w:bCs/>
          <w:lang w:val="ru-RU"/>
        </w:rPr>
      </w:pPr>
      <w:r w:rsidRPr="00D15E24">
        <w:rPr>
          <w:rFonts w:ascii="Cambria" w:hAnsi="Cambria" w:cs="Arial"/>
          <w:bCs/>
          <w:lang w:val="ru-RU"/>
        </w:rPr>
        <w:t xml:space="preserve">перед пуском убедиться, что все пассажиры надежно размещены и зафиксированы, </w:t>
      </w:r>
      <w:proofErr w:type="gramStart"/>
      <w:r w:rsidRPr="00D15E24">
        <w:rPr>
          <w:rFonts w:ascii="Cambria" w:hAnsi="Cambria" w:cs="Arial"/>
          <w:bCs/>
          <w:lang w:val="ru-RU"/>
        </w:rPr>
        <w:t>и</w:t>
      </w:r>
      <w:proofErr w:type="gramEnd"/>
      <w:r w:rsidRPr="00D15E24">
        <w:rPr>
          <w:rFonts w:ascii="Cambria" w:hAnsi="Cambria" w:cs="Arial"/>
          <w:bCs/>
          <w:lang w:val="ru-RU"/>
        </w:rPr>
        <w:t xml:space="preserve"> что нет зрителей в ненадлежащих местах;</w:t>
      </w:r>
    </w:p>
    <w:p w:rsidR="00D15E24" w:rsidRPr="00D15E24" w:rsidRDefault="00D15E24" w:rsidP="00D15E24">
      <w:pPr>
        <w:widowControl w:val="0"/>
        <w:autoSpaceDE w:val="0"/>
        <w:autoSpaceDN w:val="0"/>
        <w:adjustRightInd w:val="0"/>
        <w:spacing w:line="240" w:lineRule="auto"/>
        <w:jc w:val="both"/>
        <w:rPr>
          <w:rFonts w:ascii="Cambria" w:hAnsi="Cambria" w:cs="Arial"/>
          <w:bCs/>
          <w:highlight w:val="yellow"/>
          <w:lang w:val="ru-RU"/>
        </w:rPr>
      </w:pPr>
    </w:p>
    <w:p w:rsidR="00D15E24" w:rsidRPr="00D15E24" w:rsidRDefault="00D15E24" w:rsidP="00D15E24">
      <w:pPr>
        <w:widowControl w:val="0"/>
        <w:autoSpaceDE w:val="0"/>
        <w:autoSpaceDN w:val="0"/>
        <w:adjustRightInd w:val="0"/>
        <w:spacing w:after="240" w:line="240" w:lineRule="auto"/>
        <w:jc w:val="both"/>
        <w:rPr>
          <w:rFonts w:ascii="Cambria" w:hAnsi="Cambria" w:cs="Arial"/>
          <w:sz w:val="20"/>
          <w:szCs w:val="20"/>
          <w:lang w:val="ru-RU"/>
        </w:rPr>
      </w:pPr>
      <w:r w:rsidRPr="00D15E24">
        <w:rPr>
          <w:rFonts w:ascii="Cambria" w:hAnsi="Cambria" w:cs="Arial"/>
          <w:bCs/>
          <w:lang w:val="ru-RU"/>
        </w:rPr>
        <w:t>Оператор должен постоянно следить за условиями, которые могут повлиять на безопасность устройства</w:t>
      </w:r>
      <w:r w:rsidR="009B0882" w:rsidRPr="009B0882">
        <w:rPr>
          <w:rFonts w:ascii="Cambria" w:hAnsi="Cambria" w:cs="Arial"/>
          <w:bCs/>
          <w:highlight w:val="yellow"/>
          <w:lang w:val="ru-RU"/>
        </w:rPr>
        <w:t xml:space="preserve"> </w:t>
      </w:r>
      <w:r w:rsidR="009B0882" w:rsidRPr="001170F5">
        <w:rPr>
          <w:rFonts w:ascii="Cambria" w:hAnsi="Cambria" w:cs="Arial"/>
          <w:bCs/>
          <w:highlight w:val="yellow"/>
          <w:lang w:val="ru-RU"/>
        </w:rPr>
        <w:t>для развлечений</w:t>
      </w:r>
      <w:r w:rsidRPr="00D15E24">
        <w:rPr>
          <w:rFonts w:ascii="Cambria" w:hAnsi="Cambria" w:cs="Arial"/>
          <w:bCs/>
          <w:lang w:val="ru-RU"/>
        </w:rPr>
        <w:t xml:space="preserve">, в частности </w:t>
      </w:r>
      <w:r w:rsidRPr="00935BB3">
        <w:rPr>
          <w:rFonts w:ascii="Cambria" w:hAnsi="Cambria" w:cs="Arial"/>
          <w:bCs/>
          <w:strike/>
          <w:highlight w:val="yellow"/>
          <w:lang w:val="ru-RU"/>
        </w:rPr>
        <w:t>за следующим</w:t>
      </w:r>
      <w:r w:rsidRPr="00D15E24">
        <w:rPr>
          <w:rFonts w:ascii="Cambria" w:hAnsi="Cambria" w:cs="Arial"/>
          <w:bCs/>
          <w:lang w:val="ru-RU"/>
        </w:rPr>
        <w:t>:</w:t>
      </w:r>
      <w:r w:rsidRPr="00D15E24">
        <w:rPr>
          <w:rFonts w:ascii="Cambria" w:hAnsi="Cambria" w:cs="Arial"/>
          <w:sz w:val="20"/>
          <w:szCs w:val="20"/>
          <w:lang w:val="ru-RU"/>
        </w:rPr>
        <w:t xml:space="preserve"> </w:t>
      </w:r>
    </w:p>
    <w:p w:rsidR="00D15E24" w:rsidRPr="007E2C54" w:rsidRDefault="00D15E24" w:rsidP="000A3A7C">
      <w:pPr>
        <w:pStyle w:val="afe"/>
        <w:widowControl w:val="0"/>
        <w:numPr>
          <w:ilvl w:val="0"/>
          <w:numId w:val="28"/>
        </w:numPr>
        <w:autoSpaceDE w:val="0"/>
        <w:autoSpaceDN w:val="0"/>
        <w:adjustRightInd w:val="0"/>
        <w:spacing w:after="240"/>
        <w:ind w:left="426" w:hanging="426"/>
        <w:jc w:val="both"/>
        <w:rPr>
          <w:rFonts w:ascii="Cambria" w:hAnsi="Cambria" w:cs="Arial"/>
          <w:bCs/>
          <w:strike/>
          <w:sz w:val="22"/>
          <w:szCs w:val="22"/>
          <w:lang w:val="ru-RU"/>
        </w:rPr>
      </w:pPr>
      <w:r w:rsidRPr="007E2C54">
        <w:rPr>
          <w:rFonts w:ascii="Cambria" w:hAnsi="Cambria" w:cs="Arial"/>
          <w:bCs/>
          <w:sz w:val="22"/>
          <w:szCs w:val="22"/>
          <w:lang w:val="ru-RU"/>
        </w:rPr>
        <w:t>плохие погодные условия,</w:t>
      </w:r>
      <w:r w:rsidR="00935BB3" w:rsidRPr="00935BB3">
        <w:rPr>
          <w:rFonts w:ascii="Cambria" w:hAnsi="Cambria" w:cs="Arial"/>
          <w:bCs/>
          <w:sz w:val="22"/>
          <w:szCs w:val="22"/>
          <w:lang w:val="ru-RU"/>
        </w:rPr>
        <w:t xml:space="preserve"> </w:t>
      </w:r>
      <w:r w:rsidR="00935BB3" w:rsidRPr="00935BB3">
        <w:rPr>
          <w:rFonts w:ascii="Cambria" w:hAnsi="Cambria" w:cs="Arial"/>
          <w:bCs/>
          <w:sz w:val="22"/>
          <w:szCs w:val="22"/>
          <w:highlight w:val="yellow"/>
          <w:lang w:val="ru-RU"/>
        </w:rPr>
        <w:t>например</w:t>
      </w:r>
      <w:r w:rsidRPr="00935BB3">
        <w:rPr>
          <w:rFonts w:ascii="Cambria" w:hAnsi="Cambria" w:cs="Arial"/>
          <w:bCs/>
          <w:sz w:val="22"/>
          <w:szCs w:val="22"/>
          <w:highlight w:val="yellow"/>
          <w:lang w:val="ru-RU"/>
        </w:rPr>
        <w:t xml:space="preserve"> </w:t>
      </w:r>
      <w:r w:rsidRPr="00935BB3">
        <w:rPr>
          <w:rFonts w:ascii="Cambria" w:hAnsi="Cambria" w:cs="Arial"/>
          <w:bCs/>
          <w:strike/>
          <w:sz w:val="22"/>
          <w:szCs w:val="22"/>
          <w:highlight w:val="yellow"/>
          <w:lang w:val="ru-RU"/>
        </w:rPr>
        <w:t>в том числе</w:t>
      </w:r>
      <w:r w:rsidRPr="007E2C54">
        <w:rPr>
          <w:rFonts w:ascii="Cambria" w:hAnsi="Cambria" w:cs="Arial"/>
          <w:bCs/>
          <w:sz w:val="22"/>
          <w:szCs w:val="22"/>
          <w:lang w:val="ru-RU"/>
        </w:rPr>
        <w:t>:</w:t>
      </w:r>
      <w:r w:rsidRPr="007E2C54">
        <w:rPr>
          <w:rFonts w:ascii="Cambria" w:hAnsi="Cambria" w:cs="Arial"/>
          <w:bCs/>
          <w:strike/>
          <w:sz w:val="22"/>
          <w:szCs w:val="22"/>
          <w:lang w:val="ru-RU"/>
        </w:rPr>
        <w:t xml:space="preserve"> </w:t>
      </w:r>
    </w:p>
    <w:p w:rsidR="00D15E24" w:rsidRPr="00935BB3" w:rsidRDefault="00D15E24" w:rsidP="000A3A7C">
      <w:pPr>
        <w:widowControl w:val="0"/>
        <w:numPr>
          <w:ilvl w:val="1"/>
          <w:numId w:val="24"/>
        </w:numPr>
        <w:tabs>
          <w:tab w:val="clear" w:pos="794"/>
        </w:tabs>
        <w:autoSpaceDE w:val="0"/>
        <w:autoSpaceDN w:val="0"/>
        <w:adjustRightInd w:val="0"/>
        <w:spacing w:after="240" w:line="240" w:lineRule="auto"/>
        <w:ind w:left="851" w:hanging="425"/>
        <w:rPr>
          <w:rFonts w:ascii="Cambria" w:hAnsi="Cambria" w:cs="Arial"/>
          <w:bCs/>
          <w:lang w:val="ru-RU"/>
        </w:rPr>
      </w:pPr>
      <w:r w:rsidRPr="00935BB3">
        <w:rPr>
          <w:rFonts w:ascii="Cambria" w:hAnsi="Cambria" w:cs="Arial"/>
          <w:bCs/>
          <w:lang w:val="ru-RU"/>
        </w:rPr>
        <w:t>сильный и порывистый ветер</w:t>
      </w:r>
      <w:r w:rsidR="00935BB3">
        <w:rPr>
          <w:rFonts w:ascii="Cambria" w:hAnsi="Cambria" w:cs="Arial"/>
          <w:bCs/>
          <w:lang w:val="ru-RU"/>
        </w:rPr>
        <w:t xml:space="preserve"> </w:t>
      </w:r>
      <w:r w:rsidR="00935BB3" w:rsidRPr="00935BB3">
        <w:rPr>
          <w:rFonts w:ascii="Cambria" w:hAnsi="Cambria" w:cs="Arial"/>
          <w:bCs/>
          <w:highlight w:val="yellow"/>
          <w:lang w:val="ru-RU"/>
        </w:rPr>
        <w:t>(см. 4.3.6.1)</w:t>
      </w:r>
      <w:r w:rsidRPr="00935BB3">
        <w:rPr>
          <w:rFonts w:ascii="Cambria" w:hAnsi="Cambria" w:cs="Arial"/>
          <w:bCs/>
          <w:lang w:val="ru-RU"/>
        </w:rPr>
        <w:t xml:space="preserve">; </w:t>
      </w:r>
    </w:p>
    <w:p w:rsidR="00D15E24" w:rsidRPr="00935BB3" w:rsidRDefault="00D15E24" w:rsidP="000A3A7C">
      <w:pPr>
        <w:widowControl w:val="0"/>
        <w:numPr>
          <w:ilvl w:val="1"/>
          <w:numId w:val="24"/>
        </w:numPr>
        <w:tabs>
          <w:tab w:val="clear" w:pos="794"/>
        </w:tabs>
        <w:autoSpaceDE w:val="0"/>
        <w:autoSpaceDN w:val="0"/>
        <w:adjustRightInd w:val="0"/>
        <w:spacing w:after="240" w:line="240" w:lineRule="auto"/>
        <w:ind w:left="851" w:hanging="425"/>
        <w:rPr>
          <w:rFonts w:ascii="Cambria" w:hAnsi="Cambria" w:cs="Arial"/>
          <w:bCs/>
          <w:lang w:val="ru-RU"/>
        </w:rPr>
      </w:pPr>
      <w:r w:rsidRPr="00935BB3">
        <w:rPr>
          <w:rFonts w:ascii="Cambria" w:hAnsi="Cambria" w:cs="Arial"/>
          <w:bCs/>
          <w:lang w:val="ru-RU"/>
        </w:rPr>
        <w:t xml:space="preserve">сильный дождь, который может размягчить грунт; </w:t>
      </w:r>
    </w:p>
    <w:p w:rsidR="00D15E24" w:rsidRPr="00935BB3" w:rsidRDefault="00D15E24" w:rsidP="000A3A7C">
      <w:pPr>
        <w:widowControl w:val="0"/>
        <w:numPr>
          <w:ilvl w:val="1"/>
          <w:numId w:val="24"/>
        </w:numPr>
        <w:tabs>
          <w:tab w:val="clear" w:pos="794"/>
        </w:tabs>
        <w:autoSpaceDE w:val="0"/>
        <w:autoSpaceDN w:val="0"/>
        <w:adjustRightInd w:val="0"/>
        <w:spacing w:after="240" w:line="240" w:lineRule="auto"/>
        <w:ind w:left="851" w:hanging="425"/>
        <w:rPr>
          <w:rFonts w:ascii="Cambria" w:hAnsi="Cambria" w:cs="Arial"/>
          <w:bCs/>
          <w:lang w:val="ru-RU"/>
        </w:rPr>
      </w:pPr>
      <w:r w:rsidRPr="00935BB3">
        <w:rPr>
          <w:rFonts w:ascii="Cambria" w:hAnsi="Cambria" w:cs="Arial"/>
          <w:bCs/>
          <w:lang w:val="ru-RU"/>
        </w:rPr>
        <w:t>молния;</w:t>
      </w:r>
    </w:p>
    <w:p w:rsidR="00D15E24" w:rsidRPr="00935BB3" w:rsidRDefault="00D15E24" w:rsidP="000A3A7C">
      <w:pPr>
        <w:widowControl w:val="0"/>
        <w:numPr>
          <w:ilvl w:val="1"/>
          <w:numId w:val="24"/>
        </w:numPr>
        <w:tabs>
          <w:tab w:val="clear" w:pos="794"/>
        </w:tabs>
        <w:autoSpaceDE w:val="0"/>
        <w:autoSpaceDN w:val="0"/>
        <w:adjustRightInd w:val="0"/>
        <w:spacing w:after="240" w:line="240" w:lineRule="auto"/>
        <w:ind w:left="851" w:hanging="425"/>
        <w:rPr>
          <w:rFonts w:ascii="Cambria" w:hAnsi="Cambria" w:cs="Arial"/>
          <w:bCs/>
          <w:lang w:val="ru-RU"/>
        </w:rPr>
      </w:pPr>
      <w:r w:rsidRPr="00935BB3">
        <w:rPr>
          <w:rFonts w:ascii="Cambria" w:hAnsi="Cambria" w:cs="Arial"/>
          <w:bCs/>
          <w:lang w:val="ru-RU"/>
        </w:rPr>
        <w:t>туман, снижающий видимость;</w:t>
      </w:r>
    </w:p>
    <w:p w:rsidR="00D15E24" w:rsidRPr="00935BB3" w:rsidRDefault="00D15E24" w:rsidP="000A3A7C">
      <w:pPr>
        <w:widowControl w:val="0"/>
        <w:numPr>
          <w:ilvl w:val="1"/>
          <w:numId w:val="24"/>
        </w:numPr>
        <w:tabs>
          <w:tab w:val="clear" w:pos="794"/>
        </w:tabs>
        <w:autoSpaceDE w:val="0"/>
        <w:autoSpaceDN w:val="0"/>
        <w:adjustRightInd w:val="0"/>
        <w:spacing w:after="240" w:line="240" w:lineRule="auto"/>
        <w:ind w:left="851" w:hanging="425"/>
        <w:rPr>
          <w:rFonts w:ascii="Cambria" w:hAnsi="Cambria" w:cs="Arial"/>
          <w:bCs/>
          <w:strike/>
          <w:lang w:val="ru-RU"/>
        </w:rPr>
      </w:pPr>
      <w:r w:rsidRPr="00935BB3">
        <w:rPr>
          <w:rFonts w:ascii="Cambria" w:hAnsi="Cambria" w:cs="Arial"/>
          <w:bCs/>
          <w:lang w:val="ru-RU"/>
        </w:rPr>
        <w:t>снег и лед;</w:t>
      </w:r>
    </w:p>
    <w:p w:rsidR="00D15E24" w:rsidRPr="00935BB3" w:rsidRDefault="00D15E24" w:rsidP="000A3A7C">
      <w:pPr>
        <w:widowControl w:val="0"/>
        <w:numPr>
          <w:ilvl w:val="0"/>
          <w:numId w:val="29"/>
        </w:numPr>
        <w:tabs>
          <w:tab w:val="clear" w:pos="397"/>
        </w:tabs>
        <w:autoSpaceDE w:val="0"/>
        <w:autoSpaceDN w:val="0"/>
        <w:adjustRightInd w:val="0"/>
        <w:spacing w:after="240" w:line="240" w:lineRule="auto"/>
        <w:ind w:left="426" w:hanging="426"/>
        <w:jc w:val="both"/>
        <w:rPr>
          <w:rFonts w:ascii="Cambria" w:hAnsi="Cambria" w:cs="Arial"/>
          <w:bCs/>
          <w:lang w:val="ru-RU"/>
        </w:rPr>
      </w:pPr>
      <w:r w:rsidRPr="00935BB3">
        <w:rPr>
          <w:rFonts w:ascii="Cambria" w:hAnsi="Cambria" w:cs="Arial"/>
          <w:bCs/>
          <w:lang w:val="ru-RU"/>
        </w:rPr>
        <w:t>изменения в характере работы устройства</w:t>
      </w:r>
      <w:r w:rsidR="00935BB3">
        <w:rPr>
          <w:rFonts w:ascii="Cambria" w:hAnsi="Cambria" w:cs="Arial"/>
          <w:bCs/>
          <w:lang w:val="ru-RU"/>
        </w:rPr>
        <w:t xml:space="preserve"> </w:t>
      </w:r>
      <w:r w:rsidR="00935BB3" w:rsidRPr="001170F5">
        <w:rPr>
          <w:rFonts w:ascii="Cambria" w:hAnsi="Cambria" w:cs="Arial"/>
          <w:bCs/>
          <w:highlight w:val="yellow"/>
          <w:lang w:val="ru-RU"/>
        </w:rPr>
        <w:t>для развлечений</w:t>
      </w:r>
      <w:r w:rsidRPr="00935BB3">
        <w:rPr>
          <w:rFonts w:ascii="Cambria" w:hAnsi="Cambria" w:cs="Arial"/>
          <w:bCs/>
          <w:lang w:val="ru-RU"/>
        </w:rPr>
        <w:t>, необычные шумы или вибрации;</w:t>
      </w:r>
    </w:p>
    <w:p w:rsidR="00D15E24" w:rsidRPr="00935BB3" w:rsidRDefault="00D15E24" w:rsidP="000A3A7C">
      <w:pPr>
        <w:widowControl w:val="0"/>
        <w:numPr>
          <w:ilvl w:val="0"/>
          <w:numId w:val="29"/>
        </w:numPr>
        <w:tabs>
          <w:tab w:val="clear" w:pos="397"/>
        </w:tabs>
        <w:autoSpaceDE w:val="0"/>
        <w:autoSpaceDN w:val="0"/>
        <w:adjustRightInd w:val="0"/>
        <w:spacing w:after="240" w:line="240" w:lineRule="auto"/>
        <w:ind w:left="426" w:hanging="426"/>
        <w:jc w:val="both"/>
        <w:rPr>
          <w:rFonts w:ascii="Cambria" w:hAnsi="Cambria" w:cs="Arial"/>
          <w:bCs/>
          <w:lang w:val="ru-RU"/>
        </w:rPr>
      </w:pPr>
      <w:r w:rsidRPr="00935BB3">
        <w:rPr>
          <w:rFonts w:ascii="Cambria" w:hAnsi="Cambria" w:cs="Arial"/>
          <w:bCs/>
          <w:lang w:val="ru-RU"/>
        </w:rPr>
        <w:t>отклонения от порядка эксплуатации;</w:t>
      </w:r>
    </w:p>
    <w:p w:rsidR="00D15E24" w:rsidRPr="00D15E24" w:rsidRDefault="00D15E24" w:rsidP="000A3A7C">
      <w:pPr>
        <w:widowControl w:val="0"/>
        <w:numPr>
          <w:ilvl w:val="0"/>
          <w:numId w:val="29"/>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опасное поведение, в том числе баловство, грубость и последствия приема алкоголя или</w:t>
      </w:r>
      <w:r w:rsidRPr="00D15E24">
        <w:rPr>
          <w:rFonts w:ascii="Arial" w:hAnsi="Arial" w:cs="Arial"/>
          <w:bCs/>
          <w:lang w:val="ru-RU"/>
        </w:rPr>
        <w:t xml:space="preserve"> </w:t>
      </w:r>
      <w:r w:rsidRPr="00D15E24">
        <w:rPr>
          <w:rFonts w:ascii="Cambria" w:hAnsi="Cambria" w:cs="Arial"/>
          <w:bCs/>
          <w:lang w:val="ru-RU"/>
        </w:rPr>
        <w:lastRenderedPageBreak/>
        <w:t>наркотиков;</w:t>
      </w:r>
    </w:p>
    <w:p w:rsidR="00D15E24" w:rsidRPr="00D15E24" w:rsidRDefault="00D15E24" w:rsidP="000A3A7C">
      <w:pPr>
        <w:widowControl w:val="0"/>
        <w:numPr>
          <w:ilvl w:val="0"/>
          <w:numId w:val="29"/>
        </w:numPr>
        <w:tabs>
          <w:tab w:val="clear" w:pos="397"/>
        </w:tabs>
        <w:autoSpaceDE w:val="0"/>
        <w:autoSpaceDN w:val="0"/>
        <w:adjustRightInd w:val="0"/>
        <w:spacing w:after="240" w:line="240" w:lineRule="auto"/>
        <w:ind w:left="426" w:hanging="426"/>
        <w:jc w:val="both"/>
        <w:rPr>
          <w:rFonts w:ascii="Cambria" w:hAnsi="Cambria" w:cs="Arial"/>
          <w:bCs/>
          <w:lang w:val="ru-RU"/>
        </w:rPr>
      </w:pPr>
      <w:r w:rsidRPr="00D15E24">
        <w:rPr>
          <w:rFonts w:ascii="Cambria" w:hAnsi="Cambria" w:cs="Arial"/>
          <w:bCs/>
          <w:lang w:val="ru-RU"/>
        </w:rPr>
        <w:t>перегрузка или затор посадочных платформ или мест входа.</w:t>
      </w:r>
    </w:p>
    <w:p w:rsidR="00D15E24" w:rsidRPr="00D15E24" w:rsidRDefault="00D15E24" w:rsidP="00D15E24">
      <w:pPr>
        <w:widowControl w:val="0"/>
        <w:autoSpaceDE w:val="0"/>
        <w:autoSpaceDN w:val="0"/>
        <w:adjustRightInd w:val="0"/>
        <w:spacing w:line="240" w:lineRule="auto"/>
        <w:jc w:val="both"/>
        <w:rPr>
          <w:rFonts w:ascii="Cambria" w:hAnsi="Cambria" w:cs="Arial"/>
          <w:color w:val="9933FF"/>
          <w:lang w:val="ru-RU"/>
        </w:rPr>
      </w:pPr>
      <w:r w:rsidRPr="00D15E24">
        <w:rPr>
          <w:rFonts w:ascii="Cambria" w:hAnsi="Cambria" w:cs="Arial"/>
          <w:lang w:val="ru-RU"/>
        </w:rPr>
        <w:t>Операторы должны получить необходимую подготовку/информацию о том, что можно и чего нельзя делать посетителям, и должны обеспечивать выполнение этих инструкций.</w:t>
      </w:r>
      <w:r w:rsidRPr="00D15E24">
        <w:rPr>
          <w:rFonts w:ascii="Cambria" w:hAnsi="Cambria" w:cs="Arial"/>
          <w:color w:val="9933FF"/>
          <w:lang w:val="ru-RU"/>
        </w:rPr>
        <w:t xml:space="preserve"> </w:t>
      </w:r>
    </w:p>
    <w:p w:rsidR="00D15E24" w:rsidRPr="00D15E24" w:rsidRDefault="00D15E24" w:rsidP="00D15E24">
      <w:pPr>
        <w:widowControl w:val="0"/>
        <w:autoSpaceDE w:val="0"/>
        <w:autoSpaceDN w:val="0"/>
        <w:adjustRightInd w:val="0"/>
        <w:spacing w:line="240" w:lineRule="auto"/>
        <w:jc w:val="both"/>
        <w:rPr>
          <w:rFonts w:ascii="Cambria" w:hAnsi="Cambria" w:cs="Arial"/>
          <w:color w:val="FF0000"/>
          <w:lang w:val="ru-RU"/>
        </w:rPr>
      </w:pPr>
      <w:r w:rsidRPr="00D15E24">
        <w:rPr>
          <w:rFonts w:ascii="Cambria" w:hAnsi="Cambria" w:cs="Arial"/>
          <w:lang w:val="ru-RU"/>
        </w:rPr>
        <w:t xml:space="preserve">При необходимости </w:t>
      </w:r>
      <w:r w:rsidRPr="00402F25">
        <w:rPr>
          <w:rFonts w:ascii="Cambria" w:hAnsi="Cambria" w:cs="Arial"/>
          <w:strike/>
          <w:highlight w:val="yellow"/>
          <w:lang w:val="ru-RU"/>
        </w:rPr>
        <w:t>они должны</w:t>
      </w:r>
      <w:r w:rsidRPr="00D15E24">
        <w:rPr>
          <w:rFonts w:ascii="Cambria" w:hAnsi="Cambria" w:cs="Arial"/>
          <w:lang w:val="ru-RU"/>
        </w:rPr>
        <w:t xml:space="preserve"> проводить инструктаж перед пуском устройства</w:t>
      </w:r>
      <w:r w:rsidR="00402F25" w:rsidRPr="00402F25">
        <w:rPr>
          <w:rFonts w:ascii="Cambria" w:hAnsi="Cambria" w:cs="Arial"/>
          <w:bCs/>
          <w:highlight w:val="yellow"/>
          <w:lang w:val="ru-RU"/>
        </w:rPr>
        <w:t xml:space="preserve"> </w:t>
      </w:r>
      <w:r w:rsidR="00402F25" w:rsidRPr="001170F5">
        <w:rPr>
          <w:rFonts w:ascii="Cambria" w:hAnsi="Cambria" w:cs="Arial"/>
          <w:bCs/>
          <w:highlight w:val="yellow"/>
          <w:lang w:val="ru-RU"/>
        </w:rPr>
        <w:t>для развлечений</w:t>
      </w:r>
      <w:r w:rsidRPr="00D15E24">
        <w:rPr>
          <w:rFonts w:ascii="Cambria" w:hAnsi="Cambria" w:cs="Arial"/>
          <w:lang w:val="ru-RU"/>
        </w:rPr>
        <w:t xml:space="preserve">.  </w:t>
      </w:r>
    </w:p>
    <w:p w:rsidR="00D15E24" w:rsidRPr="00D15E24" w:rsidRDefault="00D15E24" w:rsidP="00D15E24">
      <w:pPr>
        <w:widowControl w:val="0"/>
        <w:autoSpaceDE w:val="0"/>
        <w:autoSpaceDN w:val="0"/>
        <w:adjustRightInd w:val="0"/>
        <w:spacing w:line="240" w:lineRule="auto"/>
        <w:rPr>
          <w:rFonts w:ascii="Cambria" w:hAnsi="Cambria" w:cs="Arial"/>
          <w:b/>
          <w:bCs/>
          <w:lang w:val="ru-RU"/>
        </w:rPr>
      </w:pPr>
      <w:r w:rsidRPr="00D15E24">
        <w:rPr>
          <w:rFonts w:ascii="Cambria" w:hAnsi="Cambria" w:cs="Arial"/>
          <w:b/>
          <w:lang w:val="ru-RU"/>
        </w:rPr>
        <w:t xml:space="preserve">4.5 </w:t>
      </w:r>
      <w:r w:rsidRPr="00D15E24">
        <w:rPr>
          <w:rFonts w:ascii="Cambria" w:hAnsi="Cambria" w:cs="Arial"/>
          <w:b/>
          <w:bCs/>
          <w:lang w:val="ru-RU"/>
        </w:rPr>
        <w:t>Обязанности помощника оператора</w:t>
      </w:r>
    </w:p>
    <w:p w:rsidR="00D15E24" w:rsidRPr="00D15E24" w:rsidRDefault="00D15E24" w:rsidP="00D15E24">
      <w:pPr>
        <w:widowControl w:val="0"/>
        <w:autoSpaceDE w:val="0"/>
        <w:autoSpaceDN w:val="0"/>
        <w:adjustRightInd w:val="0"/>
        <w:spacing w:line="240" w:lineRule="auto"/>
        <w:jc w:val="both"/>
        <w:rPr>
          <w:rFonts w:ascii="Cambria" w:hAnsi="Cambria" w:cs="Arial"/>
          <w:bCs/>
          <w:lang w:val="ru-RU"/>
        </w:rPr>
      </w:pPr>
      <w:r w:rsidRPr="00D15E24">
        <w:rPr>
          <w:rFonts w:ascii="Cambria" w:hAnsi="Cambria" w:cs="Arial"/>
          <w:bCs/>
          <w:lang w:val="ru-RU"/>
        </w:rPr>
        <w:t xml:space="preserve">Помощник оператора должен: </w:t>
      </w:r>
    </w:p>
    <w:p w:rsidR="00D15E24" w:rsidRPr="00D15E24" w:rsidRDefault="00D15E24" w:rsidP="000A3A7C">
      <w:pPr>
        <w:widowControl w:val="0"/>
        <w:numPr>
          <w:ilvl w:val="0"/>
          <w:numId w:val="37"/>
        </w:numPr>
        <w:autoSpaceDE w:val="0"/>
        <w:autoSpaceDN w:val="0"/>
        <w:adjustRightInd w:val="0"/>
        <w:spacing w:after="240" w:line="240" w:lineRule="auto"/>
        <w:jc w:val="both"/>
        <w:rPr>
          <w:rFonts w:ascii="Cambria" w:hAnsi="Cambria" w:cs="Arial"/>
          <w:lang w:val="ru-RU"/>
        </w:rPr>
      </w:pPr>
      <w:r w:rsidRPr="00D15E24">
        <w:rPr>
          <w:rFonts w:ascii="Cambria" w:hAnsi="Cambria" w:cs="Arial"/>
          <w:bCs/>
          <w:lang w:val="ru-RU"/>
        </w:rPr>
        <w:t>следовать инструкциям, которые ему дает администратор и/или оператор;</w:t>
      </w:r>
    </w:p>
    <w:p w:rsidR="00D15E24" w:rsidRPr="00D15E24" w:rsidRDefault="00D15E24" w:rsidP="000A3A7C">
      <w:pPr>
        <w:widowControl w:val="0"/>
        <w:numPr>
          <w:ilvl w:val="0"/>
          <w:numId w:val="37"/>
        </w:numPr>
        <w:autoSpaceDE w:val="0"/>
        <w:autoSpaceDN w:val="0"/>
        <w:adjustRightInd w:val="0"/>
        <w:spacing w:after="240" w:line="240" w:lineRule="auto"/>
        <w:jc w:val="both"/>
        <w:rPr>
          <w:rFonts w:ascii="Cambria" w:hAnsi="Cambria" w:cs="Arial"/>
          <w:lang w:val="ru-RU"/>
        </w:rPr>
      </w:pPr>
      <w:r w:rsidRPr="00D15E24">
        <w:rPr>
          <w:rFonts w:ascii="Cambria" w:hAnsi="Cambria" w:cs="Arial"/>
          <w:lang w:val="ru-RU"/>
        </w:rPr>
        <w:t>направлять все свое внимание</w:t>
      </w:r>
      <w:r w:rsidRPr="00D15E24">
        <w:rPr>
          <w:rFonts w:ascii="Cambria" w:hAnsi="Cambria" w:cs="Arial"/>
          <w:bCs/>
          <w:lang w:val="ru-RU"/>
        </w:rPr>
        <w:t xml:space="preserve"> на безопасность посетителей, пассажиров и остального персонала;</w:t>
      </w:r>
    </w:p>
    <w:p w:rsidR="00D15E24" w:rsidRPr="00D15E24" w:rsidRDefault="00D15E24" w:rsidP="000A3A7C">
      <w:pPr>
        <w:widowControl w:val="0"/>
        <w:numPr>
          <w:ilvl w:val="0"/>
          <w:numId w:val="37"/>
        </w:numPr>
        <w:autoSpaceDE w:val="0"/>
        <w:autoSpaceDN w:val="0"/>
        <w:adjustRightInd w:val="0"/>
        <w:spacing w:after="240" w:line="240" w:lineRule="auto"/>
        <w:jc w:val="both"/>
        <w:rPr>
          <w:rFonts w:ascii="Cambria" w:hAnsi="Cambria" w:cs="Arial"/>
          <w:lang w:val="ru-RU"/>
        </w:rPr>
      </w:pPr>
      <w:r w:rsidRPr="00D15E24">
        <w:rPr>
          <w:rFonts w:ascii="Cambria" w:hAnsi="Cambria" w:cs="Arial"/>
          <w:lang w:val="ru-RU"/>
        </w:rPr>
        <w:t>быть в состоянии в любой момент эффективно передавать сообщения оператору;</w:t>
      </w:r>
    </w:p>
    <w:p w:rsidR="00D15E24" w:rsidRPr="00D15E24" w:rsidRDefault="00D15E24" w:rsidP="000A3A7C">
      <w:pPr>
        <w:widowControl w:val="0"/>
        <w:numPr>
          <w:ilvl w:val="0"/>
          <w:numId w:val="37"/>
        </w:numPr>
        <w:autoSpaceDE w:val="0"/>
        <w:autoSpaceDN w:val="0"/>
        <w:adjustRightInd w:val="0"/>
        <w:spacing w:after="240" w:line="240" w:lineRule="auto"/>
        <w:jc w:val="both"/>
        <w:rPr>
          <w:rFonts w:ascii="Cambria" w:hAnsi="Cambria" w:cs="Arial"/>
          <w:lang w:val="ru-RU"/>
        </w:rPr>
      </w:pPr>
      <w:r w:rsidRPr="00D15E24">
        <w:rPr>
          <w:rFonts w:ascii="Cambria" w:hAnsi="Cambria" w:cs="Arial"/>
          <w:lang w:val="ru-RU"/>
        </w:rPr>
        <w:t>перед подачей сигнала о готовности устройства</w:t>
      </w:r>
      <w:r w:rsidR="00DB0482">
        <w:rPr>
          <w:rFonts w:ascii="Cambria" w:hAnsi="Cambria" w:cs="Arial"/>
          <w:lang w:val="ru-RU"/>
        </w:rPr>
        <w:t xml:space="preserve"> </w:t>
      </w:r>
      <w:r w:rsidR="00DB0482" w:rsidRPr="001170F5">
        <w:rPr>
          <w:rFonts w:ascii="Cambria" w:hAnsi="Cambria" w:cs="Arial"/>
          <w:bCs/>
          <w:highlight w:val="yellow"/>
          <w:lang w:val="ru-RU"/>
        </w:rPr>
        <w:t>для развлечений</w:t>
      </w:r>
      <w:r w:rsidRPr="00D15E24">
        <w:rPr>
          <w:rFonts w:ascii="Cambria" w:hAnsi="Cambria" w:cs="Arial"/>
          <w:lang w:val="ru-RU"/>
        </w:rPr>
        <w:t xml:space="preserve"> к старту удостовериться, что пассажиры безопасно </w:t>
      </w:r>
      <w:proofErr w:type="gramStart"/>
      <w:r w:rsidRPr="00D15E24">
        <w:rPr>
          <w:rFonts w:ascii="Cambria" w:hAnsi="Cambria" w:cs="Arial"/>
          <w:lang w:val="ru-RU"/>
        </w:rPr>
        <w:t>размещены и удерживаются</w:t>
      </w:r>
      <w:proofErr w:type="gramEnd"/>
      <w:r w:rsidRPr="00D15E24">
        <w:rPr>
          <w:rFonts w:ascii="Cambria" w:hAnsi="Cambria" w:cs="Arial"/>
          <w:lang w:val="ru-RU"/>
        </w:rPr>
        <w:t xml:space="preserve"> устройством фиксации или иным приспособлением, правильно подогнанным, </w:t>
      </w:r>
      <w:r w:rsidRPr="00DB0482">
        <w:rPr>
          <w:rFonts w:ascii="Cambria" w:hAnsi="Cambria" w:cs="Arial"/>
          <w:strike/>
          <w:highlight w:val="yellow"/>
          <w:lang w:val="ru-RU"/>
        </w:rPr>
        <w:t>запертым</w:t>
      </w:r>
      <w:r w:rsidRPr="00D15E24">
        <w:rPr>
          <w:rFonts w:ascii="Cambria" w:hAnsi="Cambria" w:cs="Arial"/>
          <w:lang w:val="ru-RU"/>
        </w:rPr>
        <w:t xml:space="preserve"> и надлежащим образом отрегулированным;</w:t>
      </w:r>
    </w:p>
    <w:p w:rsidR="00D15E24" w:rsidRPr="00D15E24" w:rsidRDefault="00D15E24" w:rsidP="000A3A7C">
      <w:pPr>
        <w:widowControl w:val="0"/>
        <w:numPr>
          <w:ilvl w:val="0"/>
          <w:numId w:val="37"/>
        </w:numPr>
        <w:autoSpaceDE w:val="0"/>
        <w:autoSpaceDN w:val="0"/>
        <w:adjustRightInd w:val="0"/>
        <w:spacing w:after="240" w:line="240" w:lineRule="auto"/>
        <w:jc w:val="both"/>
        <w:rPr>
          <w:rFonts w:ascii="Cambria" w:hAnsi="Cambria" w:cs="Arial"/>
          <w:lang w:val="ru-RU"/>
        </w:rPr>
      </w:pPr>
      <w:proofErr w:type="gramStart"/>
      <w:r w:rsidRPr="00D15E24">
        <w:rPr>
          <w:rFonts w:ascii="Cambria" w:hAnsi="Cambria" w:cs="Arial"/>
          <w:lang w:val="ru-RU"/>
        </w:rPr>
        <w:t xml:space="preserve">наблюдать за устройством </w:t>
      </w:r>
      <w:r w:rsidR="00DB0482" w:rsidRPr="001170F5">
        <w:rPr>
          <w:rFonts w:ascii="Cambria" w:hAnsi="Cambria" w:cs="Arial"/>
          <w:bCs/>
          <w:highlight w:val="yellow"/>
          <w:lang w:val="ru-RU"/>
        </w:rPr>
        <w:t>для развлечений</w:t>
      </w:r>
      <w:r w:rsidR="00DB0482" w:rsidRPr="00D15E24">
        <w:rPr>
          <w:rFonts w:ascii="Cambria" w:hAnsi="Cambria" w:cs="Arial"/>
          <w:lang w:val="ru-RU"/>
        </w:rPr>
        <w:t xml:space="preserve"> </w:t>
      </w:r>
      <w:r w:rsidRPr="00D15E24">
        <w:rPr>
          <w:rFonts w:ascii="Cambria" w:hAnsi="Cambria" w:cs="Arial"/>
          <w:lang w:val="ru-RU"/>
        </w:rPr>
        <w:t>в работе и предпринимать</w:t>
      </w:r>
      <w:proofErr w:type="gramEnd"/>
      <w:r w:rsidRPr="00D15E24">
        <w:rPr>
          <w:rFonts w:ascii="Cambria" w:hAnsi="Cambria" w:cs="Arial"/>
          <w:lang w:val="ru-RU"/>
        </w:rPr>
        <w:t xml:space="preserve"> соответствующие действия, если кому-либо угрожает опасность;</w:t>
      </w:r>
    </w:p>
    <w:p w:rsidR="00D15E24" w:rsidRPr="00D15E24" w:rsidRDefault="00D15E24" w:rsidP="000A3A7C">
      <w:pPr>
        <w:widowControl w:val="0"/>
        <w:numPr>
          <w:ilvl w:val="0"/>
          <w:numId w:val="37"/>
        </w:numPr>
        <w:autoSpaceDE w:val="0"/>
        <w:autoSpaceDN w:val="0"/>
        <w:adjustRightInd w:val="0"/>
        <w:spacing w:after="240" w:line="240" w:lineRule="auto"/>
        <w:jc w:val="both"/>
        <w:rPr>
          <w:rFonts w:ascii="Cambria" w:hAnsi="Cambria" w:cs="Arial"/>
          <w:lang w:val="ru-RU"/>
        </w:rPr>
      </w:pPr>
      <w:r w:rsidRPr="00D15E24">
        <w:rPr>
          <w:rFonts w:ascii="Cambria" w:hAnsi="Cambria" w:cs="Arial"/>
          <w:lang w:val="ru-RU"/>
        </w:rPr>
        <w:t>проследить, чтобы люди безопасно покинули устройство после окончания катания.</w:t>
      </w:r>
    </w:p>
    <w:p w:rsidR="00D15E24" w:rsidRPr="00DB0482" w:rsidRDefault="00D15E24" w:rsidP="00D15E24">
      <w:pPr>
        <w:widowControl w:val="0"/>
        <w:autoSpaceDE w:val="0"/>
        <w:autoSpaceDN w:val="0"/>
        <w:adjustRightInd w:val="0"/>
        <w:spacing w:after="240" w:line="240" w:lineRule="auto"/>
        <w:jc w:val="both"/>
        <w:rPr>
          <w:rFonts w:ascii="Cambria" w:hAnsi="Cambria" w:cs="Arial"/>
          <w:lang w:val="ru-RU"/>
        </w:rPr>
      </w:pPr>
      <w:r w:rsidRPr="00DB0482">
        <w:rPr>
          <w:rFonts w:ascii="Cambria" w:hAnsi="Cambria" w:cs="Arial"/>
          <w:lang w:val="ru-RU"/>
        </w:rPr>
        <w:t>Помощник не должен:</w:t>
      </w:r>
    </w:p>
    <w:p w:rsidR="00D15E24" w:rsidRPr="00D15E24" w:rsidRDefault="00D15E24" w:rsidP="000A3A7C">
      <w:pPr>
        <w:widowControl w:val="0"/>
        <w:numPr>
          <w:ilvl w:val="0"/>
          <w:numId w:val="23"/>
        </w:numPr>
        <w:tabs>
          <w:tab w:val="clear" w:pos="397"/>
        </w:tabs>
        <w:autoSpaceDE w:val="0"/>
        <w:autoSpaceDN w:val="0"/>
        <w:adjustRightInd w:val="0"/>
        <w:spacing w:after="240" w:line="240" w:lineRule="auto"/>
        <w:ind w:left="426" w:hanging="426"/>
        <w:jc w:val="both"/>
        <w:rPr>
          <w:rFonts w:ascii="Cambria" w:hAnsi="Cambria" w:cs="Arial"/>
          <w:lang w:val="ru-RU"/>
        </w:rPr>
      </w:pPr>
      <w:r w:rsidRPr="00D15E24">
        <w:rPr>
          <w:rFonts w:ascii="Cambria" w:hAnsi="Cambria" w:cs="Arial"/>
          <w:lang w:val="ru-RU"/>
        </w:rPr>
        <w:t>кататься на аттракционе опасным образом или в опасном положении;</w:t>
      </w:r>
    </w:p>
    <w:p w:rsidR="00D15E24" w:rsidRPr="00D15E24" w:rsidRDefault="00D15E24" w:rsidP="000A3A7C">
      <w:pPr>
        <w:widowControl w:val="0"/>
        <w:numPr>
          <w:ilvl w:val="0"/>
          <w:numId w:val="23"/>
        </w:numPr>
        <w:tabs>
          <w:tab w:val="clear" w:pos="397"/>
        </w:tabs>
        <w:autoSpaceDE w:val="0"/>
        <w:autoSpaceDN w:val="0"/>
        <w:adjustRightInd w:val="0"/>
        <w:spacing w:after="240" w:line="240" w:lineRule="auto"/>
        <w:ind w:left="426" w:hanging="426"/>
        <w:jc w:val="both"/>
        <w:rPr>
          <w:rFonts w:ascii="Cambria" w:hAnsi="Cambria" w:cs="Arial"/>
          <w:lang w:val="ru-RU"/>
        </w:rPr>
      </w:pPr>
      <w:r w:rsidRPr="00D15E24">
        <w:rPr>
          <w:rFonts w:ascii="Cambria" w:hAnsi="Cambria" w:cs="Arial"/>
          <w:lang w:val="ru-RU"/>
        </w:rPr>
        <w:t>запрыгивать на аттракцион или соскакивать с него, если это создает риск получения травмы кем-либо или аварийной ситуации.</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 xml:space="preserve">Помощники операторов должны получить необходимую подготовку/информацию о том, что можно и чего нельзя делать посетителям, и должны обеспечивать выполнение этих правил. </w:t>
      </w:r>
    </w:p>
    <w:p w:rsidR="00D15E24" w:rsidRPr="00D15E24" w:rsidRDefault="00D15E24" w:rsidP="00D15E24">
      <w:pPr>
        <w:widowControl w:val="0"/>
        <w:autoSpaceDE w:val="0"/>
        <w:autoSpaceDN w:val="0"/>
        <w:adjustRightInd w:val="0"/>
        <w:spacing w:line="240" w:lineRule="auto"/>
        <w:rPr>
          <w:rFonts w:ascii="Cambria" w:hAnsi="Cambria" w:cs="Arial"/>
          <w:b/>
          <w:lang w:val="ru-RU"/>
        </w:rPr>
      </w:pPr>
      <w:r w:rsidRPr="00D15E24">
        <w:rPr>
          <w:rFonts w:ascii="Cambria" w:hAnsi="Cambria" w:cs="Arial"/>
          <w:b/>
          <w:lang w:val="ru-RU"/>
        </w:rPr>
        <w:t xml:space="preserve">4.6 </w:t>
      </w:r>
      <w:r w:rsidR="00DB0482" w:rsidRPr="00DB0482">
        <w:rPr>
          <w:rFonts w:ascii="Cambria" w:hAnsi="Cambria" w:cs="Arial"/>
          <w:b/>
          <w:highlight w:val="yellow"/>
          <w:lang w:val="ru-RU"/>
        </w:rPr>
        <w:t>Независимая</w:t>
      </w:r>
      <w:r w:rsidR="00DB0482">
        <w:rPr>
          <w:rFonts w:ascii="Cambria" w:hAnsi="Cambria" w:cs="Arial"/>
          <w:b/>
          <w:lang w:val="ru-RU"/>
        </w:rPr>
        <w:t xml:space="preserve"> п</w:t>
      </w:r>
      <w:r w:rsidRPr="00D15E24">
        <w:rPr>
          <w:rFonts w:ascii="Cambria" w:hAnsi="Cambria" w:cs="Arial"/>
          <w:b/>
          <w:lang w:val="ru-RU"/>
        </w:rPr>
        <w:t>роверка</w:t>
      </w:r>
    </w:p>
    <w:p w:rsidR="00D15E24" w:rsidRPr="00D15E24" w:rsidRDefault="00D15E24" w:rsidP="00D15E24">
      <w:pPr>
        <w:widowControl w:val="0"/>
        <w:autoSpaceDE w:val="0"/>
        <w:autoSpaceDN w:val="0"/>
        <w:adjustRightInd w:val="0"/>
        <w:spacing w:before="1" w:line="240" w:lineRule="auto"/>
        <w:rPr>
          <w:rFonts w:ascii="Cambria" w:hAnsi="Cambria" w:cs="Arial"/>
          <w:b/>
          <w:color w:val="FF0000"/>
          <w:lang w:val="ru-RU"/>
        </w:rPr>
      </w:pPr>
      <w:r w:rsidRPr="00D15E24">
        <w:rPr>
          <w:rFonts w:ascii="Cambria" w:hAnsi="Cambria" w:cs="Arial"/>
          <w:b/>
          <w:lang w:val="ru-RU"/>
        </w:rPr>
        <w:t xml:space="preserve">4.6.1 </w:t>
      </w:r>
      <w:r w:rsidRPr="00DB0482">
        <w:rPr>
          <w:rFonts w:ascii="Cambria" w:hAnsi="Cambria" w:cs="Arial"/>
          <w:b/>
          <w:strike/>
          <w:highlight w:val="yellow"/>
          <w:lang w:val="ru-RU"/>
        </w:rPr>
        <w:t>Ежегодная</w:t>
      </w:r>
      <w:r w:rsidRPr="00DB0482">
        <w:rPr>
          <w:rFonts w:ascii="Cambria" w:hAnsi="Cambria" w:cs="Arial"/>
          <w:b/>
          <w:strike/>
          <w:lang w:val="ru-RU"/>
        </w:rPr>
        <w:t xml:space="preserve"> </w:t>
      </w:r>
      <w:r w:rsidR="00DB0482">
        <w:rPr>
          <w:rFonts w:ascii="Cambria" w:hAnsi="Cambria" w:cs="Arial"/>
          <w:b/>
          <w:lang w:val="ru-RU"/>
        </w:rPr>
        <w:t>П</w:t>
      </w:r>
      <w:r w:rsidRPr="00D15E24">
        <w:rPr>
          <w:rFonts w:ascii="Cambria" w:hAnsi="Cambria" w:cs="Arial"/>
          <w:b/>
          <w:lang w:val="ru-RU"/>
        </w:rPr>
        <w:t>роверка в процессе эксплуатации</w:t>
      </w:r>
    </w:p>
    <w:p w:rsidR="00D15E24" w:rsidRPr="00D15E24" w:rsidRDefault="00D15E24" w:rsidP="00D15E24">
      <w:pPr>
        <w:widowControl w:val="0"/>
        <w:autoSpaceDE w:val="0"/>
        <w:autoSpaceDN w:val="0"/>
        <w:adjustRightInd w:val="0"/>
        <w:spacing w:line="240" w:lineRule="auto"/>
        <w:rPr>
          <w:rFonts w:ascii="Cambria" w:hAnsi="Cambria" w:cs="Arial"/>
          <w:b/>
          <w:lang w:val="ru-RU"/>
        </w:rPr>
      </w:pPr>
      <w:r w:rsidRPr="00D15E24">
        <w:rPr>
          <w:rFonts w:ascii="Cambria" w:hAnsi="Cambria" w:cs="Arial"/>
          <w:b/>
          <w:lang w:val="ru-RU"/>
        </w:rPr>
        <w:t>4.6.1.1 Общие положения</w:t>
      </w:r>
    </w:p>
    <w:p w:rsidR="00D15E24" w:rsidRPr="00DB0482" w:rsidRDefault="00D15E24" w:rsidP="00D15E24">
      <w:pPr>
        <w:widowControl w:val="0"/>
        <w:autoSpaceDE w:val="0"/>
        <w:autoSpaceDN w:val="0"/>
        <w:adjustRightInd w:val="0"/>
        <w:spacing w:line="240" w:lineRule="auto"/>
        <w:jc w:val="both"/>
        <w:rPr>
          <w:rFonts w:ascii="Cambria" w:hAnsi="Cambria" w:cs="Arial"/>
          <w:strike/>
          <w:highlight w:val="yellow"/>
          <w:lang w:val="ru-RU"/>
        </w:rPr>
      </w:pPr>
      <w:r w:rsidRPr="00DB0482">
        <w:rPr>
          <w:rFonts w:ascii="Cambria" w:hAnsi="Cambria" w:cs="Arial"/>
          <w:strike/>
          <w:highlight w:val="yellow"/>
          <w:lang w:val="ru-RU"/>
        </w:rPr>
        <w:t>Целью проверки в процессе эксплуатации является контроль того, подходит ли устройство [для развлечений] для дальнейшей эксплуатации в течение его эксплуатационного срока службы. Это проверка связанных с безопасностью компонентов устройства, чтобы убедиться в том, что устройство может продолжать безопасно работать. Результаты проверки и требования должны быть зафиксированы в отчете с указанием интервала до следующей проверки.</w:t>
      </w:r>
    </w:p>
    <w:p w:rsidR="00D15E24" w:rsidRPr="001F32FB" w:rsidRDefault="00D15E24" w:rsidP="00D15E24">
      <w:pPr>
        <w:widowControl w:val="0"/>
        <w:autoSpaceDE w:val="0"/>
        <w:autoSpaceDN w:val="0"/>
        <w:adjustRightInd w:val="0"/>
        <w:spacing w:line="240" w:lineRule="auto"/>
        <w:jc w:val="both"/>
        <w:rPr>
          <w:rFonts w:ascii="Cambria" w:hAnsi="Cambria" w:cs="Arial"/>
          <w:highlight w:val="magenta"/>
          <w:lang w:val="ru-RU"/>
        </w:rPr>
      </w:pPr>
      <w:r w:rsidRPr="001F32FB">
        <w:rPr>
          <w:rFonts w:ascii="Cambria" w:hAnsi="Cambria" w:cs="Arial"/>
          <w:highlight w:val="magenta"/>
          <w:lang w:val="ru-RU"/>
        </w:rPr>
        <w:t>Национальные правила будут определять конкретные требования для проверок в процессе эксплуатации.</w:t>
      </w:r>
    </w:p>
    <w:p w:rsidR="00D15E24" w:rsidRPr="00F24CB8" w:rsidRDefault="00D15E24" w:rsidP="00D15E24">
      <w:pPr>
        <w:widowControl w:val="0"/>
        <w:autoSpaceDE w:val="0"/>
        <w:autoSpaceDN w:val="0"/>
        <w:adjustRightInd w:val="0"/>
        <w:spacing w:line="240" w:lineRule="auto"/>
        <w:jc w:val="both"/>
        <w:rPr>
          <w:rFonts w:ascii="Cambria" w:hAnsi="Cambria" w:cs="Arial"/>
          <w:color w:val="9933FF"/>
          <w:lang w:val="ru-RU"/>
        </w:rPr>
      </w:pPr>
      <w:r w:rsidRPr="00F24CB8">
        <w:rPr>
          <w:rFonts w:ascii="Cambria" w:hAnsi="Cambria" w:cs="Arial"/>
          <w:highlight w:val="magenta"/>
          <w:lang w:val="ru-RU"/>
        </w:rPr>
        <w:t xml:space="preserve">Проверка должна проводиться в соответствии с </w:t>
      </w:r>
      <w:r w:rsidRPr="00F24CB8">
        <w:rPr>
          <w:rFonts w:ascii="Cambria" w:hAnsi="Cambria" w:cs="Arial"/>
          <w:highlight w:val="magenta"/>
          <w:lang w:val="en-US"/>
        </w:rPr>
        <w:t>ISO</w:t>
      </w:r>
      <w:r w:rsidRPr="00F24CB8">
        <w:rPr>
          <w:rFonts w:ascii="Cambria" w:hAnsi="Cambria" w:cs="Arial"/>
          <w:highlight w:val="magenta"/>
          <w:lang w:val="ru-RU"/>
        </w:rPr>
        <w:t xml:space="preserve"> 17842-3.</w:t>
      </w:r>
      <w:r w:rsidRPr="00F24CB8">
        <w:rPr>
          <w:rFonts w:ascii="Cambria" w:hAnsi="Cambria" w:cs="Arial"/>
          <w:color w:val="9933FF"/>
          <w:lang w:val="ru-RU"/>
        </w:rPr>
        <w:t xml:space="preserve">  </w:t>
      </w:r>
    </w:p>
    <w:p w:rsidR="00DB0482" w:rsidRPr="001F32FB" w:rsidRDefault="00DB0482" w:rsidP="00D15E24">
      <w:pPr>
        <w:widowControl w:val="0"/>
        <w:autoSpaceDE w:val="0"/>
        <w:autoSpaceDN w:val="0"/>
        <w:adjustRightInd w:val="0"/>
        <w:spacing w:line="240" w:lineRule="auto"/>
        <w:rPr>
          <w:rFonts w:ascii="Cambria" w:hAnsi="Cambria" w:cs="Arial"/>
          <w:strike/>
          <w:lang w:val="ru-RU"/>
        </w:rPr>
      </w:pPr>
      <w:r w:rsidRPr="001F32FB">
        <w:rPr>
          <w:rFonts w:ascii="Cambria" w:hAnsi="Cambria" w:cs="Arial"/>
          <w:strike/>
          <w:highlight w:val="yellow"/>
          <w:lang w:val="ru-RU"/>
        </w:rPr>
        <w:lastRenderedPageBreak/>
        <w:t xml:space="preserve">См. </w:t>
      </w:r>
      <w:r w:rsidRPr="001F32FB">
        <w:rPr>
          <w:rFonts w:ascii="Cambria" w:hAnsi="Cambria" w:cs="Arial"/>
          <w:strike/>
          <w:highlight w:val="yellow"/>
          <w:lang w:val="en-US"/>
        </w:rPr>
        <w:t>EN</w:t>
      </w:r>
      <w:r w:rsidRPr="001F32FB">
        <w:rPr>
          <w:rFonts w:ascii="Cambria" w:hAnsi="Cambria" w:cs="Arial"/>
          <w:strike/>
          <w:highlight w:val="yellow"/>
          <w:lang w:val="ru-RU"/>
        </w:rPr>
        <w:t xml:space="preserve"> 13814-3:2018, 4.3.1</w:t>
      </w:r>
    </w:p>
    <w:p w:rsidR="00DB0482" w:rsidRPr="00DB0482" w:rsidRDefault="00DB0482" w:rsidP="00D15E24">
      <w:pPr>
        <w:widowControl w:val="0"/>
        <w:autoSpaceDE w:val="0"/>
        <w:autoSpaceDN w:val="0"/>
        <w:adjustRightInd w:val="0"/>
        <w:spacing w:line="240" w:lineRule="auto"/>
        <w:rPr>
          <w:rFonts w:ascii="Cambria" w:hAnsi="Cambria" w:cs="Arial"/>
          <w:b/>
          <w:lang w:val="ru-RU"/>
        </w:rPr>
      </w:pPr>
      <w:r w:rsidRPr="00DB0482">
        <w:rPr>
          <w:rFonts w:ascii="Cambria" w:hAnsi="Cambria" w:cs="Arial"/>
          <w:b/>
          <w:highlight w:val="yellow"/>
          <w:lang w:val="ru-RU"/>
        </w:rPr>
        <w:t>4.6.1.2 Процесс проверки</w:t>
      </w:r>
    </w:p>
    <w:p w:rsidR="00DB0482" w:rsidRPr="00F24CB8" w:rsidRDefault="00DB0482" w:rsidP="00DB0482">
      <w:pPr>
        <w:widowControl w:val="0"/>
        <w:autoSpaceDE w:val="0"/>
        <w:autoSpaceDN w:val="0"/>
        <w:adjustRightInd w:val="0"/>
        <w:spacing w:line="240" w:lineRule="auto"/>
        <w:rPr>
          <w:rFonts w:ascii="Cambria" w:hAnsi="Cambria" w:cs="Arial"/>
          <w:strike/>
          <w:lang w:val="ru-RU"/>
        </w:rPr>
      </w:pPr>
      <w:r w:rsidRPr="00F24CB8">
        <w:rPr>
          <w:rFonts w:ascii="Cambria" w:hAnsi="Cambria" w:cs="Arial"/>
          <w:highlight w:val="yellow"/>
          <w:lang w:val="ru-RU"/>
        </w:rPr>
        <w:t>См.</w:t>
      </w:r>
      <w:r w:rsidRPr="00F24CB8">
        <w:rPr>
          <w:rFonts w:ascii="Cambria" w:hAnsi="Cambria" w:cs="Arial"/>
          <w:strike/>
          <w:highlight w:val="yellow"/>
          <w:lang w:val="ru-RU"/>
        </w:rPr>
        <w:t xml:space="preserve"> </w:t>
      </w:r>
      <w:r w:rsidR="00F24CB8" w:rsidRPr="00F24CB8">
        <w:rPr>
          <w:rFonts w:ascii="Cambria" w:hAnsi="Cambria" w:cs="Arial"/>
          <w:highlight w:val="magenta"/>
          <w:lang w:val="en-US"/>
        </w:rPr>
        <w:t>ISO</w:t>
      </w:r>
      <w:r w:rsidR="00F24CB8" w:rsidRPr="00F24CB8">
        <w:rPr>
          <w:rFonts w:ascii="Cambria" w:hAnsi="Cambria" w:cs="Arial"/>
          <w:highlight w:val="magenta"/>
          <w:lang w:val="ru-RU"/>
        </w:rPr>
        <w:t xml:space="preserve"> 17842-3</w:t>
      </w:r>
      <w:r w:rsidRPr="00F24CB8">
        <w:rPr>
          <w:rFonts w:ascii="Cambria" w:hAnsi="Cambria" w:cs="Arial"/>
          <w:strike/>
          <w:highlight w:val="yellow"/>
          <w:lang w:val="en-US"/>
        </w:rPr>
        <w:t>EN</w:t>
      </w:r>
      <w:r w:rsidRPr="00F24CB8">
        <w:rPr>
          <w:rFonts w:ascii="Cambria" w:hAnsi="Cambria" w:cs="Arial"/>
          <w:strike/>
          <w:highlight w:val="yellow"/>
          <w:lang w:val="ru-RU"/>
        </w:rPr>
        <w:t xml:space="preserve"> 13814-3:2018, 4.3.2</w:t>
      </w:r>
      <w:r w:rsidR="00F24CB8">
        <w:rPr>
          <w:rFonts w:ascii="Cambria" w:hAnsi="Cambria" w:cs="Arial"/>
          <w:strike/>
          <w:lang w:val="ru-RU"/>
        </w:rPr>
        <w:t xml:space="preserve"> </w:t>
      </w:r>
    </w:p>
    <w:p w:rsidR="006D423C" w:rsidRPr="006D423C" w:rsidRDefault="006D423C" w:rsidP="00DB0482">
      <w:pPr>
        <w:widowControl w:val="0"/>
        <w:autoSpaceDE w:val="0"/>
        <w:autoSpaceDN w:val="0"/>
        <w:adjustRightInd w:val="0"/>
        <w:spacing w:line="240" w:lineRule="auto"/>
        <w:rPr>
          <w:rFonts w:ascii="Cambria" w:hAnsi="Cambria" w:cs="Arial"/>
          <w:b/>
          <w:lang w:val="ru-RU"/>
        </w:rPr>
      </w:pPr>
      <w:r w:rsidRPr="006D423C">
        <w:rPr>
          <w:rFonts w:ascii="Cambria" w:hAnsi="Cambria" w:cs="Arial"/>
          <w:b/>
          <w:highlight w:val="yellow"/>
          <w:lang w:val="ru-RU"/>
        </w:rPr>
        <w:t>4.6.2 Отчеты</w:t>
      </w:r>
    </w:p>
    <w:p w:rsidR="006D423C" w:rsidRPr="00F24CB8" w:rsidRDefault="006D423C" w:rsidP="006D423C">
      <w:pPr>
        <w:widowControl w:val="0"/>
        <w:autoSpaceDE w:val="0"/>
        <w:autoSpaceDN w:val="0"/>
        <w:adjustRightInd w:val="0"/>
        <w:spacing w:line="240" w:lineRule="auto"/>
        <w:rPr>
          <w:rFonts w:ascii="Cambria" w:hAnsi="Cambria" w:cs="Arial"/>
          <w:strike/>
          <w:lang w:val="ru-RU"/>
        </w:rPr>
      </w:pPr>
      <w:r w:rsidRPr="00F24CB8">
        <w:rPr>
          <w:rFonts w:ascii="Cambria" w:hAnsi="Cambria" w:cs="Arial"/>
          <w:highlight w:val="yellow"/>
          <w:lang w:val="ru-RU"/>
        </w:rPr>
        <w:t>См.</w:t>
      </w:r>
      <w:r w:rsidR="00F24CB8" w:rsidRPr="00F24CB8">
        <w:rPr>
          <w:rFonts w:ascii="Cambria" w:hAnsi="Cambria" w:cs="Arial"/>
          <w:highlight w:val="magenta"/>
          <w:lang w:val="ru-RU"/>
        </w:rPr>
        <w:t xml:space="preserve"> </w:t>
      </w:r>
      <w:r w:rsidR="00F24CB8" w:rsidRPr="00F24CB8">
        <w:rPr>
          <w:rFonts w:ascii="Cambria" w:hAnsi="Cambria" w:cs="Arial"/>
          <w:highlight w:val="magenta"/>
          <w:lang w:val="en-US"/>
        </w:rPr>
        <w:t>ISO</w:t>
      </w:r>
      <w:r w:rsidR="00F24CB8" w:rsidRPr="00F24CB8">
        <w:rPr>
          <w:rFonts w:ascii="Cambria" w:hAnsi="Cambria" w:cs="Arial"/>
          <w:highlight w:val="magenta"/>
          <w:lang w:val="ru-RU"/>
        </w:rPr>
        <w:t xml:space="preserve"> 17842-3</w:t>
      </w:r>
      <w:r w:rsidRPr="00F24CB8">
        <w:rPr>
          <w:rFonts w:ascii="Cambria" w:hAnsi="Cambria" w:cs="Arial"/>
          <w:strike/>
          <w:highlight w:val="yellow"/>
          <w:lang w:val="ru-RU"/>
        </w:rPr>
        <w:t xml:space="preserve"> </w:t>
      </w:r>
      <w:r w:rsidRPr="00F24CB8">
        <w:rPr>
          <w:rFonts w:ascii="Cambria" w:hAnsi="Cambria" w:cs="Arial"/>
          <w:strike/>
          <w:highlight w:val="yellow"/>
          <w:lang w:val="en-US"/>
        </w:rPr>
        <w:t>EN</w:t>
      </w:r>
      <w:r w:rsidRPr="00F24CB8">
        <w:rPr>
          <w:rFonts w:ascii="Cambria" w:hAnsi="Cambria" w:cs="Arial"/>
          <w:strike/>
          <w:highlight w:val="yellow"/>
          <w:lang w:val="ru-RU"/>
        </w:rPr>
        <w:t xml:space="preserve"> 13814-3:2018, 4.3.4</w:t>
      </w:r>
    </w:p>
    <w:p w:rsidR="00692687" w:rsidRDefault="00692687" w:rsidP="00D15E24">
      <w:pPr>
        <w:widowControl w:val="0"/>
        <w:autoSpaceDE w:val="0"/>
        <w:autoSpaceDN w:val="0"/>
        <w:adjustRightInd w:val="0"/>
        <w:spacing w:line="240" w:lineRule="auto"/>
        <w:rPr>
          <w:rFonts w:ascii="Cambria" w:hAnsi="Cambria" w:cs="Arial"/>
          <w:b/>
          <w:lang w:val="ru-RU"/>
        </w:rPr>
      </w:pPr>
    </w:p>
    <w:p w:rsidR="00F24CB8" w:rsidRDefault="00D15E24" w:rsidP="00D15E24">
      <w:pPr>
        <w:widowControl w:val="0"/>
        <w:autoSpaceDE w:val="0"/>
        <w:autoSpaceDN w:val="0"/>
        <w:adjustRightInd w:val="0"/>
        <w:spacing w:line="240" w:lineRule="auto"/>
        <w:rPr>
          <w:rFonts w:ascii="Cambria" w:hAnsi="Cambria" w:cs="Arial"/>
          <w:b/>
          <w:strike/>
          <w:lang w:val="ru-RU"/>
        </w:rPr>
      </w:pPr>
      <w:r w:rsidRPr="00D15E24">
        <w:rPr>
          <w:rFonts w:ascii="Cambria" w:hAnsi="Cambria" w:cs="Arial"/>
          <w:b/>
          <w:lang w:val="ru-RU"/>
        </w:rPr>
        <w:t xml:space="preserve">4.7 </w:t>
      </w:r>
      <w:r w:rsidRPr="006D423C">
        <w:rPr>
          <w:rFonts w:ascii="Cambria" w:hAnsi="Cambria" w:cs="Arial"/>
          <w:b/>
          <w:strike/>
          <w:highlight w:val="yellow"/>
          <w:lang w:val="ru-RU"/>
        </w:rPr>
        <w:t>Общие мероприятия по обеспечению безопасности</w:t>
      </w:r>
      <w:r w:rsidR="006D423C">
        <w:rPr>
          <w:rFonts w:ascii="Cambria" w:hAnsi="Cambria" w:cs="Arial"/>
          <w:b/>
          <w:strike/>
          <w:lang w:val="ru-RU"/>
        </w:rPr>
        <w:t xml:space="preserve"> </w:t>
      </w:r>
    </w:p>
    <w:p w:rsidR="00D15E24" w:rsidRPr="006D423C" w:rsidRDefault="00F24CB8" w:rsidP="00D15E24">
      <w:pPr>
        <w:widowControl w:val="0"/>
        <w:autoSpaceDE w:val="0"/>
        <w:autoSpaceDN w:val="0"/>
        <w:adjustRightInd w:val="0"/>
        <w:spacing w:line="240" w:lineRule="auto"/>
        <w:rPr>
          <w:rFonts w:ascii="Cambria" w:hAnsi="Cambria" w:cs="Arial"/>
          <w:b/>
          <w:lang w:val="ru-RU"/>
        </w:rPr>
      </w:pPr>
      <w:r w:rsidRPr="00F24CB8">
        <w:rPr>
          <w:rFonts w:ascii="Cambria" w:hAnsi="Cambria" w:cs="Arial"/>
          <w:b/>
          <w:highlight w:val="magenta"/>
          <w:lang w:val="ru-RU"/>
        </w:rPr>
        <w:t xml:space="preserve">Предотвращение </w:t>
      </w:r>
      <w:proofErr w:type="gramStart"/>
      <w:r w:rsidRPr="00F24CB8">
        <w:rPr>
          <w:rFonts w:ascii="Cambria" w:hAnsi="Cambria" w:cs="Arial"/>
          <w:b/>
          <w:highlight w:val="magenta"/>
          <w:lang w:val="ru-RU"/>
        </w:rPr>
        <w:t>а</w:t>
      </w:r>
      <w:r w:rsidR="006D423C" w:rsidRPr="00F24CB8">
        <w:rPr>
          <w:rFonts w:ascii="Cambria" w:hAnsi="Cambria" w:cs="Arial"/>
          <w:b/>
          <w:highlight w:val="magenta"/>
          <w:lang w:val="ru-RU"/>
        </w:rPr>
        <w:t>варийны</w:t>
      </w:r>
      <w:r w:rsidRPr="00F24CB8">
        <w:rPr>
          <w:rFonts w:ascii="Cambria" w:hAnsi="Cambria" w:cs="Arial"/>
          <w:b/>
          <w:highlight w:val="magenta"/>
          <w:lang w:val="ru-RU"/>
        </w:rPr>
        <w:t>х</w:t>
      </w:r>
      <w:proofErr w:type="gramEnd"/>
      <w:r w:rsidR="006D423C" w:rsidRPr="00F24CB8">
        <w:rPr>
          <w:rFonts w:ascii="Cambria" w:hAnsi="Cambria" w:cs="Arial"/>
          <w:b/>
          <w:highlight w:val="magenta"/>
          <w:lang w:val="ru-RU"/>
        </w:rPr>
        <w:t xml:space="preserve"> ситуации</w:t>
      </w:r>
    </w:p>
    <w:p w:rsidR="006D423C" w:rsidRPr="006D423C" w:rsidRDefault="006D423C" w:rsidP="00D15E24">
      <w:pPr>
        <w:widowControl w:val="0"/>
        <w:autoSpaceDE w:val="0"/>
        <w:autoSpaceDN w:val="0"/>
        <w:adjustRightInd w:val="0"/>
        <w:spacing w:line="240" w:lineRule="auto"/>
        <w:jc w:val="both"/>
        <w:rPr>
          <w:rFonts w:ascii="Cambria" w:hAnsi="Cambria" w:cs="Arial"/>
          <w:b/>
          <w:lang w:val="ru-RU"/>
        </w:rPr>
      </w:pPr>
      <w:r w:rsidRPr="006D423C">
        <w:rPr>
          <w:rFonts w:ascii="Cambria" w:hAnsi="Cambria" w:cs="Arial"/>
          <w:b/>
          <w:highlight w:val="yellow"/>
          <w:lang w:val="ru-RU"/>
        </w:rPr>
        <w:t>4.7.1 Общие положения</w:t>
      </w:r>
      <w:r w:rsidRPr="006D423C">
        <w:rPr>
          <w:rFonts w:ascii="Cambria" w:hAnsi="Cambria" w:cs="Arial"/>
          <w:b/>
          <w:lang w:val="ru-RU"/>
        </w:rPr>
        <w:t xml:space="preserve"> </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Администратор должен выявить все аварийные ситуации (включая те, которые определены проектировщиком/изготовителем), которые могут возникнуть в процессе эксплуатации и спланировать процедуры, предусматривающие эти ситуации. К таким ситуациям, среди прочего, относятся поломка аттракциона, суровые погодные условия, взрыв, пожар, террористическая угроза, отключение электропитания и т.д. Возможные риски, связанные с аварийными ситуациями на устройстве</w:t>
      </w:r>
      <w:r w:rsidR="006D423C">
        <w:rPr>
          <w:rFonts w:ascii="Cambria" w:hAnsi="Cambria" w:cs="Arial"/>
          <w:lang w:val="ru-RU"/>
        </w:rPr>
        <w:t xml:space="preserve"> </w:t>
      </w:r>
      <w:r w:rsidR="006D423C" w:rsidRPr="001170F5">
        <w:rPr>
          <w:rFonts w:ascii="Cambria" w:hAnsi="Cambria" w:cs="Arial"/>
          <w:bCs/>
          <w:highlight w:val="yellow"/>
          <w:lang w:val="ru-RU"/>
        </w:rPr>
        <w:t>для развлечений</w:t>
      </w:r>
      <w:r w:rsidRPr="00D15E24">
        <w:rPr>
          <w:rFonts w:ascii="Cambria" w:hAnsi="Cambria" w:cs="Arial"/>
          <w:lang w:val="ru-RU"/>
        </w:rPr>
        <w:t>, должны рассматриваться в документе по анализу риска при эксплуатации и использовании (</w:t>
      </w:r>
      <w:r w:rsidRPr="007E2C54">
        <w:rPr>
          <w:rFonts w:ascii="Cambria" w:hAnsi="Cambria" w:cs="Arial"/>
          <w:lang w:val="en-US"/>
        </w:rPr>
        <w:t>OURA</w:t>
      </w:r>
      <w:r w:rsidRPr="00D15E24">
        <w:rPr>
          <w:rFonts w:ascii="Cambria" w:hAnsi="Cambria" w:cs="Arial"/>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lang w:val="ru-RU"/>
        </w:rPr>
        <w:t xml:space="preserve">План действия в аварийных ситуациях должен предусматривать свободный доступ аварийно-спасательных транспортных средств и оборудования. </w:t>
      </w:r>
    </w:p>
    <w:p w:rsidR="00D15E24" w:rsidRPr="00D15E24" w:rsidRDefault="00D15E24" w:rsidP="00D15E24">
      <w:pPr>
        <w:widowControl w:val="0"/>
        <w:autoSpaceDE w:val="0"/>
        <w:autoSpaceDN w:val="0"/>
        <w:adjustRightInd w:val="0"/>
        <w:spacing w:line="240" w:lineRule="auto"/>
        <w:rPr>
          <w:rFonts w:ascii="Cambria" w:hAnsi="Cambria" w:cs="Arial"/>
          <w:lang w:val="ru-RU"/>
        </w:rPr>
      </w:pPr>
      <w:r w:rsidRPr="00D15E24">
        <w:rPr>
          <w:rFonts w:ascii="Cambria" w:hAnsi="Cambria" w:cs="Arial"/>
          <w:b/>
          <w:lang w:val="ru-RU"/>
        </w:rPr>
        <w:t>4.7.</w:t>
      </w:r>
      <w:r w:rsidR="00692687">
        <w:rPr>
          <w:rFonts w:ascii="Cambria" w:hAnsi="Cambria" w:cs="Arial"/>
          <w:b/>
          <w:lang w:val="ru-RU"/>
        </w:rPr>
        <w:t>2</w:t>
      </w:r>
      <w:r w:rsidRPr="00D15E24">
        <w:rPr>
          <w:rFonts w:ascii="Cambria" w:hAnsi="Cambria" w:cs="Arial"/>
          <w:b/>
          <w:lang w:val="ru-RU"/>
        </w:rPr>
        <w:t xml:space="preserve"> Средства эвакуации и аварийного покидания </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color w:val="000000"/>
          <w:lang w:val="ru-RU"/>
        </w:rPr>
        <w:t>Выходы и пути выхода должны быть четко обозначены вывесками и знаками-указателями с подсветкой.</w:t>
      </w:r>
      <w:r w:rsidRPr="00D15E24">
        <w:rPr>
          <w:rFonts w:ascii="Cambria" w:hAnsi="Cambria" w:cs="Arial"/>
          <w:lang w:val="ru-RU"/>
        </w:rPr>
        <w:t xml:space="preserve"> </w:t>
      </w:r>
      <w:r w:rsidRPr="00D15E24">
        <w:rPr>
          <w:rFonts w:ascii="Cambria" w:hAnsi="Cambria" w:cs="Arial"/>
          <w:color w:val="000000"/>
          <w:lang w:val="ru-RU"/>
        </w:rPr>
        <w:t xml:space="preserve">В закрытых сооружениях аварийное освещение должно </w:t>
      </w:r>
      <w:r w:rsidRPr="00D15E24">
        <w:rPr>
          <w:rFonts w:ascii="Cambria" w:hAnsi="Cambria" w:cs="Arial"/>
          <w:lang w:val="ru-RU"/>
        </w:rPr>
        <w:t>в достаточной мере</w:t>
      </w:r>
      <w:r w:rsidRPr="00D15E24">
        <w:rPr>
          <w:rFonts w:ascii="Cambria" w:hAnsi="Cambria" w:cs="Arial"/>
          <w:color w:val="000000"/>
          <w:lang w:val="ru-RU"/>
        </w:rPr>
        <w:t xml:space="preserve"> освещать пути выхода, лестницы, изменения в уровнях и знаки. При необходимости, </w:t>
      </w:r>
      <w:r w:rsidRPr="00692687">
        <w:rPr>
          <w:rFonts w:ascii="Cambria" w:hAnsi="Cambria" w:cs="Arial"/>
          <w:color w:val="000000"/>
          <w:lang w:val="ru-RU"/>
        </w:rPr>
        <w:t>в случае нарушения подачи электроэнергии</w:t>
      </w:r>
      <w:r w:rsidRPr="00D15E24">
        <w:rPr>
          <w:rFonts w:ascii="Cambria" w:hAnsi="Cambria" w:cs="Arial"/>
          <w:color w:val="000000"/>
          <w:lang w:val="ru-RU"/>
        </w:rPr>
        <w:t>, эффективное аварийное освещение должно быть частью процедур безопасной эвакуации лиц из устрой</w:t>
      </w:r>
      <w:proofErr w:type="gramStart"/>
      <w:r w:rsidRPr="00D15E24">
        <w:rPr>
          <w:rFonts w:ascii="Cambria" w:hAnsi="Cambria" w:cs="Arial"/>
          <w:color w:val="000000"/>
          <w:lang w:val="ru-RU"/>
        </w:rPr>
        <w:t>ств</w:t>
      </w:r>
      <w:r w:rsidR="00692687">
        <w:rPr>
          <w:rFonts w:ascii="Cambria" w:hAnsi="Cambria" w:cs="Arial"/>
          <w:color w:val="000000"/>
          <w:lang w:val="ru-RU"/>
        </w:rPr>
        <w:t xml:space="preserve"> </w:t>
      </w:r>
      <w:r w:rsidR="00692687" w:rsidRPr="001170F5">
        <w:rPr>
          <w:rFonts w:ascii="Cambria" w:hAnsi="Cambria" w:cs="Arial"/>
          <w:bCs/>
          <w:highlight w:val="yellow"/>
          <w:lang w:val="ru-RU"/>
        </w:rPr>
        <w:t>дл</w:t>
      </w:r>
      <w:proofErr w:type="gramEnd"/>
      <w:r w:rsidR="00692687" w:rsidRPr="001170F5">
        <w:rPr>
          <w:rFonts w:ascii="Cambria" w:hAnsi="Cambria" w:cs="Arial"/>
          <w:bCs/>
          <w:highlight w:val="yellow"/>
          <w:lang w:val="ru-RU"/>
        </w:rPr>
        <w:t>я развлечений</w:t>
      </w:r>
      <w:r w:rsidRPr="00D15E24">
        <w:rPr>
          <w:rFonts w:ascii="Cambria" w:hAnsi="Cambria" w:cs="Arial"/>
          <w:color w:val="000000"/>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lang w:val="ru-RU"/>
        </w:rPr>
      </w:pPr>
      <w:r w:rsidRPr="00D15E24">
        <w:rPr>
          <w:rFonts w:ascii="Cambria" w:hAnsi="Cambria" w:cs="Arial"/>
          <w:color w:val="000000"/>
          <w:lang w:val="ru-RU"/>
        </w:rPr>
        <w:t xml:space="preserve">Пока кто-нибудь находится внутри конструкции, двери конструкции и любого помещения внутри нее, </w:t>
      </w:r>
      <w:r w:rsidRPr="00D15E24">
        <w:rPr>
          <w:rFonts w:ascii="Cambria" w:hAnsi="Cambria" w:cs="Arial"/>
          <w:lang w:val="ru-RU"/>
        </w:rPr>
        <w:t>которое представляет собой средство выхода</w:t>
      </w:r>
      <w:r w:rsidRPr="00D15E24">
        <w:rPr>
          <w:rFonts w:ascii="Cambria" w:hAnsi="Cambria" w:cs="Arial"/>
          <w:color w:val="000000"/>
          <w:lang w:val="ru-RU"/>
        </w:rPr>
        <w:t xml:space="preserve">, не должны быть заблокированы или заперты, чтобы их можно было легко и быстро открыть изнутри. Все двери на маршруте выхода должны открываться наружу, так чтобы люди могли </w:t>
      </w:r>
      <w:r w:rsidRPr="00D15E24">
        <w:rPr>
          <w:rFonts w:ascii="Cambria" w:hAnsi="Cambria" w:cs="Arial"/>
          <w:lang w:val="ru-RU"/>
        </w:rPr>
        <w:t>беспрепятственно</w:t>
      </w:r>
      <w:r w:rsidRPr="00D15E24">
        <w:rPr>
          <w:rFonts w:ascii="Cambria" w:hAnsi="Cambria" w:cs="Arial"/>
          <w:color w:val="000000"/>
          <w:lang w:val="ru-RU"/>
        </w:rPr>
        <w:t xml:space="preserve"> покинуть сооружение при аварийной эвакуации. Если двери аварийных выходов необходимо запирать от посторонних, то они должны быть оборудованы только специальными запорами, рассчитанными на случай паники.</w:t>
      </w:r>
    </w:p>
    <w:p w:rsidR="00D15E24" w:rsidRPr="001923E4" w:rsidRDefault="00D15E24" w:rsidP="00D15E24">
      <w:pPr>
        <w:pStyle w:val="33"/>
        <w:spacing w:after="0" w:line="240" w:lineRule="auto"/>
        <w:jc w:val="both"/>
        <w:rPr>
          <w:rFonts w:ascii="Cambria" w:hAnsi="Cambria" w:cs="Arial"/>
          <w:color w:val="9933FF"/>
          <w:sz w:val="22"/>
        </w:rPr>
      </w:pPr>
      <w:r w:rsidRPr="001923E4">
        <w:rPr>
          <w:rFonts w:ascii="Cambria" w:hAnsi="Cambria" w:cs="Arial"/>
          <w:sz w:val="22"/>
        </w:rPr>
        <w:t>Выходы, представляющие собой откидные щиты, дверцы или нечто подобное, должны быть четко отмечены по краям. Они должны быть расположены так, чтобы их можно было легко открыть изнутри.</w:t>
      </w:r>
    </w:p>
    <w:p w:rsidR="00692687" w:rsidRDefault="00D15E24" w:rsidP="00692687">
      <w:pPr>
        <w:widowControl w:val="0"/>
        <w:autoSpaceDE w:val="0"/>
        <w:autoSpaceDN w:val="0"/>
        <w:adjustRightInd w:val="0"/>
        <w:spacing w:line="240" w:lineRule="auto"/>
        <w:jc w:val="both"/>
        <w:rPr>
          <w:rFonts w:ascii="Cambria" w:hAnsi="Cambria" w:cs="Arial"/>
          <w:color w:val="9933FF"/>
          <w:lang w:val="ru-RU"/>
        </w:rPr>
      </w:pPr>
      <w:r w:rsidRPr="00D15E24">
        <w:rPr>
          <w:rFonts w:ascii="Cambria" w:hAnsi="Cambria" w:cs="Arial"/>
          <w:color w:val="9933FF"/>
          <w:lang w:val="ru-RU"/>
        </w:rPr>
        <w:t xml:space="preserve"> </w:t>
      </w:r>
    </w:p>
    <w:p w:rsidR="00D15E24" w:rsidRPr="00D15E24" w:rsidRDefault="00D15E24" w:rsidP="00692687">
      <w:pPr>
        <w:widowControl w:val="0"/>
        <w:autoSpaceDE w:val="0"/>
        <w:autoSpaceDN w:val="0"/>
        <w:adjustRightInd w:val="0"/>
        <w:spacing w:line="240" w:lineRule="auto"/>
        <w:jc w:val="both"/>
        <w:rPr>
          <w:rFonts w:ascii="Cambria" w:hAnsi="Cambria" w:cs="Arial"/>
          <w:b/>
          <w:lang w:val="ru-RU"/>
        </w:rPr>
      </w:pPr>
      <w:r w:rsidRPr="00D15E24">
        <w:rPr>
          <w:rFonts w:ascii="Cambria" w:hAnsi="Cambria" w:cs="Arial"/>
          <w:b/>
          <w:lang w:val="ru-RU"/>
        </w:rPr>
        <w:t>4.7.</w:t>
      </w:r>
      <w:r w:rsidR="00692687">
        <w:rPr>
          <w:rFonts w:ascii="Cambria" w:hAnsi="Cambria" w:cs="Arial"/>
          <w:b/>
          <w:lang w:val="ru-RU"/>
        </w:rPr>
        <w:t>3</w:t>
      </w:r>
      <w:r w:rsidRPr="00D15E24">
        <w:rPr>
          <w:rFonts w:ascii="Cambria" w:hAnsi="Cambria" w:cs="Arial"/>
          <w:b/>
          <w:lang w:val="ru-RU"/>
        </w:rPr>
        <w:t xml:space="preserve"> Пожарная безопасность</w:t>
      </w:r>
    </w:p>
    <w:p w:rsidR="00D15E24" w:rsidRPr="00D15E24" w:rsidRDefault="00D15E24" w:rsidP="00D15E24">
      <w:pPr>
        <w:widowControl w:val="0"/>
        <w:tabs>
          <w:tab w:val="left" w:pos="1120"/>
        </w:tabs>
        <w:autoSpaceDE w:val="0"/>
        <w:autoSpaceDN w:val="0"/>
        <w:adjustRightInd w:val="0"/>
        <w:spacing w:line="240" w:lineRule="auto"/>
        <w:rPr>
          <w:rFonts w:ascii="Cambria" w:hAnsi="Cambria" w:cs="Arial"/>
          <w:color w:val="000000"/>
          <w:lang w:val="ru-RU"/>
        </w:rPr>
      </w:pPr>
      <w:r w:rsidRPr="00D15E24">
        <w:rPr>
          <w:rFonts w:ascii="Cambria" w:hAnsi="Cambria" w:cs="Arial"/>
          <w:b/>
          <w:lang w:val="ru-RU"/>
        </w:rPr>
        <w:t>4.7.</w:t>
      </w:r>
      <w:r w:rsidR="00692687">
        <w:rPr>
          <w:rFonts w:ascii="Cambria" w:hAnsi="Cambria" w:cs="Arial"/>
          <w:b/>
          <w:lang w:val="ru-RU"/>
        </w:rPr>
        <w:t>3</w:t>
      </w:r>
      <w:r w:rsidRPr="00D15E24">
        <w:rPr>
          <w:rFonts w:ascii="Cambria" w:hAnsi="Cambria" w:cs="Arial"/>
          <w:b/>
          <w:lang w:val="ru-RU"/>
        </w:rPr>
        <w:t>.1</w:t>
      </w:r>
      <w:r w:rsidRPr="00D15E24">
        <w:rPr>
          <w:rFonts w:ascii="Cambria" w:hAnsi="Cambria" w:cs="Arial"/>
          <w:b/>
          <w:bCs/>
          <w:color w:val="000000"/>
          <w:lang w:val="ru-RU"/>
        </w:rPr>
        <w:t xml:space="preserve"> Общие положения</w:t>
      </w:r>
    </w:p>
    <w:p w:rsidR="00D15E24" w:rsidRPr="001923E4" w:rsidRDefault="00D15E24" w:rsidP="00D15E24">
      <w:pPr>
        <w:pStyle w:val="aff9"/>
        <w:spacing w:before="0" w:beforeAutospacing="0" w:after="0" w:afterAutospacing="0"/>
        <w:jc w:val="both"/>
        <w:rPr>
          <w:rFonts w:ascii="Cambria" w:hAnsi="Cambria" w:cs="Arial"/>
          <w:sz w:val="22"/>
          <w:szCs w:val="22"/>
        </w:rPr>
      </w:pPr>
      <w:r w:rsidRPr="001923E4">
        <w:rPr>
          <w:rFonts w:ascii="Cambria" w:hAnsi="Cambria" w:cs="Arial"/>
          <w:color w:val="000000"/>
          <w:sz w:val="22"/>
          <w:szCs w:val="22"/>
        </w:rPr>
        <w:t xml:space="preserve">Положения данного раздела представляют собой основные требования, относящиеся к передвижным и стационарным паркам, и ни в коей мере не ограничивают установленных </w:t>
      </w:r>
      <w:r w:rsidRPr="001923E4">
        <w:rPr>
          <w:rFonts w:ascii="Cambria" w:hAnsi="Cambria" w:cs="Arial"/>
          <w:sz w:val="22"/>
          <w:szCs w:val="22"/>
        </w:rPr>
        <w:t>законом норм противопожарной безопасности.</w:t>
      </w:r>
    </w:p>
    <w:p w:rsidR="00D15E24" w:rsidRPr="001923E4" w:rsidRDefault="00D15E24" w:rsidP="00D15E24">
      <w:pPr>
        <w:pStyle w:val="aff9"/>
        <w:spacing w:before="0" w:beforeAutospacing="0" w:after="0" w:afterAutospacing="0"/>
        <w:jc w:val="both"/>
        <w:rPr>
          <w:rFonts w:ascii="Cambria" w:hAnsi="Cambria" w:cs="Arial"/>
          <w:sz w:val="22"/>
          <w:szCs w:val="22"/>
        </w:rPr>
      </w:pPr>
    </w:p>
    <w:p w:rsidR="00D15E24" w:rsidRPr="001923E4" w:rsidRDefault="00D15E24" w:rsidP="00D15E24">
      <w:pPr>
        <w:pStyle w:val="aff9"/>
        <w:spacing w:before="0" w:beforeAutospacing="0" w:after="0" w:afterAutospacing="0"/>
        <w:jc w:val="both"/>
        <w:rPr>
          <w:rFonts w:ascii="Cambria" w:hAnsi="Cambria" w:cs="Arial"/>
          <w:color w:val="9933FF"/>
          <w:sz w:val="22"/>
          <w:szCs w:val="22"/>
        </w:rPr>
      </w:pPr>
      <w:r w:rsidRPr="001923E4">
        <w:rPr>
          <w:rFonts w:ascii="Cambria" w:hAnsi="Cambria" w:cs="Arial"/>
          <w:sz w:val="22"/>
          <w:szCs w:val="22"/>
        </w:rPr>
        <w:t>Меры и процедуры противопожарной безопасности должен определять администратор, выполняющий оценку пожарного риска.</w:t>
      </w:r>
      <w:r w:rsidRPr="001923E4">
        <w:rPr>
          <w:rFonts w:ascii="Cambria" w:hAnsi="Cambria" w:cs="Arial"/>
          <w:color w:val="9933FF"/>
          <w:sz w:val="22"/>
          <w:szCs w:val="22"/>
        </w:rPr>
        <w:t xml:space="preserve"> </w:t>
      </w:r>
    </w:p>
    <w:p w:rsidR="00D15E24" w:rsidRPr="00D15E24" w:rsidRDefault="00D15E24" w:rsidP="00D15E24">
      <w:pPr>
        <w:widowControl w:val="0"/>
        <w:tabs>
          <w:tab w:val="left" w:pos="1100"/>
        </w:tabs>
        <w:autoSpaceDE w:val="0"/>
        <w:autoSpaceDN w:val="0"/>
        <w:adjustRightInd w:val="0"/>
        <w:spacing w:line="240" w:lineRule="auto"/>
        <w:rPr>
          <w:rFonts w:ascii="Cambria" w:hAnsi="Cambria" w:cs="Arial"/>
          <w:lang w:val="ru-RU"/>
        </w:rPr>
      </w:pPr>
    </w:p>
    <w:p w:rsidR="00D15E24" w:rsidRPr="00D15E24" w:rsidRDefault="00D15E24" w:rsidP="00D15E24">
      <w:pPr>
        <w:widowControl w:val="0"/>
        <w:tabs>
          <w:tab w:val="left" w:pos="1100"/>
        </w:tabs>
        <w:autoSpaceDE w:val="0"/>
        <w:autoSpaceDN w:val="0"/>
        <w:adjustRightInd w:val="0"/>
        <w:spacing w:line="240" w:lineRule="auto"/>
        <w:rPr>
          <w:rFonts w:ascii="Cambria" w:hAnsi="Cambria" w:cs="Arial"/>
          <w:color w:val="000000"/>
          <w:lang w:val="ru-RU"/>
        </w:rPr>
      </w:pPr>
      <w:r w:rsidRPr="00D15E24">
        <w:rPr>
          <w:rFonts w:ascii="Cambria" w:hAnsi="Cambria" w:cs="Arial"/>
          <w:b/>
          <w:lang w:val="ru-RU"/>
        </w:rPr>
        <w:t>4.7.</w:t>
      </w:r>
      <w:r w:rsidR="00692687">
        <w:rPr>
          <w:rFonts w:ascii="Cambria" w:hAnsi="Cambria" w:cs="Arial"/>
          <w:b/>
          <w:lang w:val="ru-RU"/>
        </w:rPr>
        <w:t>3</w:t>
      </w:r>
      <w:r w:rsidRPr="00D15E24">
        <w:rPr>
          <w:rFonts w:ascii="Cambria" w:hAnsi="Cambria" w:cs="Arial"/>
          <w:b/>
          <w:lang w:val="ru-RU"/>
        </w:rPr>
        <w:t>.2 Процедуры по действиям при пожаре</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Операторы и их помощники должны получить инструкции по действиям в случае пожара и должны пройти обучение с наглядной демонстрацией по использованию противопожарного оборудования, по возможности проведенное профессиональными пожарными.</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 xml:space="preserve">Каждая закрытая конструкция должна иметь достаточное количество обслуживающего персонала, чтобы направлять посетителей к безопасному выходу в случае чрезвычайной ситуации. </w:t>
      </w:r>
      <w:proofErr w:type="gramStart"/>
      <w:r w:rsidRPr="00D15E24">
        <w:rPr>
          <w:rFonts w:ascii="Cambria" w:hAnsi="Cambria" w:cs="Arial"/>
          <w:color w:val="000000"/>
          <w:lang w:val="ru-RU"/>
        </w:rPr>
        <w:t>Один человек из персонала должен быть назначен ответственным за определенную конструкцию.</w:t>
      </w:r>
      <w:r w:rsidRPr="00D15E24">
        <w:rPr>
          <w:rFonts w:ascii="Cambria" w:hAnsi="Cambria" w:cs="Arial"/>
          <w:color w:val="000000"/>
          <w:highlight w:val="yellow"/>
          <w:lang w:val="ru-RU"/>
        </w:rPr>
        <w:t xml:space="preserve"> </w:t>
      </w:r>
      <w:proofErr w:type="gramEnd"/>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Все лица, имеющие отношение к эксплуатации, должны получить инструктаж по действиям в случае пожара. Ответственное лицо должно отвечать за противопожарные меры и должно убедиться, чтобы весь персонал ознакомлен со своими обязанностями.</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Инструктаж по действиям при пожаре должен содержать инструкции по использованию имеющегося оборудования для пожаротушения, а также о необходимости незамедлительного вызова аварийных служб и о порядке действий по их вызову.</w:t>
      </w:r>
    </w:p>
    <w:p w:rsidR="00D15E24" w:rsidRPr="001923E4" w:rsidRDefault="00D15E24" w:rsidP="00D15E24">
      <w:pPr>
        <w:pStyle w:val="33"/>
        <w:spacing w:after="0" w:line="240" w:lineRule="auto"/>
        <w:jc w:val="both"/>
        <w:rPr>
          <w:rFonts w:ascii="Cambria" w:hAnsi="Cambria" w:cs="Arial"/>
          <w:strike/>
          <w:sz w:val="22"/>
        </w:rPr>
      </w:pPr>
      <w:r w:rsidRPr="001923E4">
        <w:rPr>
          <w:rFonts w:ascii="Cambria" w:hAnsi="Cambria" w:cs="Arial"/>
          <w:sz w:val="22"/>
        </w:rPr>
        <w:t>Информация о порядке действий при пожаре должна быть вывешена в соответствующих местах.</w:t>
      </w:r>
    </w:p>
    <w:p w:rsidR="00D15E24" w:rsidRPr="001923E4" w:rsidRDefault="00D15E24" w:rsidP="00D15E24">
      <w:pPr>
        <w:pStyle w:val="aff6"/>
        <w:autoSpaceDE w:val="0"/>
        <w:autoSpaceDN w:val="0"/>
        <w:adjustRightInd w:val="0"/>
        <w:spacing w:line="240" w:lineRule="auto"/>
        <w:rPr>
          <w:rFonts w:ascii="Cambria" w:hAnsi="Cambria" w:cs="Arial"/>
          <w:sz w:val="22"/>
        </w:rPr>
      </w:pPr>
    </w:p>
    <w:p w:rsidR="00D15E24" w:rsidRPr="00D15E24" w:rsidRDefault="00D15E24" w:rsidP="00D15E24">
      <w:pPr>
        <w:widowControl w:val="0"/>
        <w:autoSpaceDE w:val="0"/>
        <w:autoSpaceDN w:val="0"/>
        <w:adjustRightInd w:val="0"/>
        <w:spacing w:line="240" w:lineRule="auto"/>
        <w:jc w:val="both"/>
        <w:rPr>
          <w:rFonts w:ascii="Cambria" w:hAnsi="Cambria" w:cs="Arial"/>
          <w:b/>
          <w:color w:val="000000"/>
          <w:lang w:val="ru-RU"/>
        </w:rPr>
      </w:pPr>
      <w:r w:rsidRPr="00D15E24">
        <w:rPr>
          <w:rFonts w:ascii="Cambria" w:hAnsi="Cambria" w:cs="Arial"/>
          <w:b/>
          <w:color w:val="000000"/>
          <w:lang w:val="ru-RU"/>
        </w:rPr>
        <w:t>4.7.</w:t>
      </w:r>
      <w:r w:rsidR="00692687">
        <w:rPr>
          <w:rFonts w:ascii="Cambria" w:hAnsi="Cambria" w:cs="Arial"/>
          <w:b/>
          <w:color w:val="000000"/>
          <w:lang w:val="ru-RU"/>
        </w:rPr>
        <w:t>3</w:t>
      </w:r>
      <w:r w:rsidRPr="00D15E24">
        <w:rPr>
          <w:rFonts w:ascii="Cambria" w:hAnsi="Cambria" w:cs="Arial"/>
          <w:b/>
          <w:color w:val="000000"/>
          <w:lang w:val="ru-RU"/>
        </w:rPr>
        <w:t xml:space="preserve">.3 Меры пожарной безопасности </w:t>
      </w:r>
    </w:p>
    <w:p w:rsidR="00D15E24" w:rsidRPr="001923E4" w:rsidRDefault="00D15E24" w:rsidP="00D15E24">
      <w:pPr>
        <w:pStyle w:val="af2"/>
        <w:widowControl w:val="0"/>
        <w:autoSpaceDE w:val="0"/>
        <w:autoSpaceDN w:val="0"/>
        <w:adjustRightInd w:val="0"/>
        <w:spacing w:line="240" w:lineRule="auto"/>
        <w:rPr>
          <w:rFonts w:ascii="Cambria" w:hAnsi="Cambria"/>
          <w:sz w:val="22"/>
          <w:szCs w:val="22"/>
        </w:rPr>
      </w:pPr>
      <w:r w:rsidRPr="001923E4">
        <w:rPr>
          <w:rFonts w:ascii="Cambria" w:hAnsi="Cambria"/>
          <w:sz w:val="22"/>
        </w:rPr>
        <w:t xml:space="preserve">Должны быть предусмотрены средства предупреждения на случай пожара, и любые подобные системы оповещения/аварийной сигнализации должны быть </w:t>
      </w:r>
      <w:proofErr w:type="gramStart"/>
      <w:r w:rsidRPr="001923E4">
        <w:rPr>
          <w:rFonts w:ascii="Cambria" w:hAnsi="Cambria"/>
          <w:sz w:val="22"/>
        </w:rPr>
        <w:t>видны</w:t>
      </w:r>
      <w:proofErr w:type="gramEnd"/>
      <w:r w:rsidRPr="001923E4">
        <w:rPr>
          <w:rFonts w:ascii="Cambria" w:hAnsi="Cambria"/>
          <w:sz w:val="22"/>
        </w:rPr>
        <w:t xml:space="preserve">/слышны на всем объекте </w:t>
      </w:r>
      <w:r w:rsidRPr="001923E4">
        <w:rPr>
          <w:rFonts w:ascii="Cambria" w:hAnsi="Cambria"/>
          <w:sz w:val="22"/>
          <w:szCs w:val="22"/>
        </w:rPr>
        <w:t xml:space="preserve">и должны ясно отличатся от других звуков. </w:t>
      </w:r>
    </w:p>
    <w:p w:rsidR="00692687" w:rsidRDefault="00692687" w:rsidP="00D15E24">
      <w:pPr>
        <w:widowControl w:val="0"/>
        <w:autoSpaceDE w:val="0"/>
        <w:autoSpaceDN w:val="0"/>
        <w:adjustRightInd w:val="0"/>
        <w:spacing w:line="240" w:lineRule="auto"/>
        <w:jc w:val="both"/>
        <w:rPr>
          <w:rFonts w:ascii="Cambria" w:hAnsi="Cambria" w:cs="Arial"/>
          <w:color w:val="000000"/>
          <w:lang w:val="ru-RU"/>
        </w:rPr>
      </w:pP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Средства подачи сигнала тревоги должны быть такими, чтобы избежать создания паники среди посетителей, но при этом моментально мобилизовать соответствующий ответственный персонал.</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proofErr w:type="gramStart"/>
      <w:r w:rsidRPr="00D15E24">
        <w:rPr>
          <w:rFonts w:ascii="Cambria" w:hAnsi="Cambria" w:cs="Arial"/>
          <w:color w:val="000000"/>
          <w:lang w:val="ru-RU"/>
        </w:rPr>
        <w:t>Надлежащие средства пожаротушения (например, портативные огнетушители) должны быть в наличии и должны поддерживаться в рабочем состоянии, как в передвижных, так и в стационарных парках.</w:t>
      </w:r>
      <w:proofErr w:type="gramEnd"/>
      <w:r w:rsidRPr="00D15E24">
        <w:rPr>
          <w:rFonts w:ascii="Cambria" w:hAnsi="Cambria" w:cs="Arial"/>
          <w:color w:val="000000"/>
          <w:lang w:val="ru-RU"/>
        </w:rPr>
        <w:t xml:space="preserve"> Они должны быть размещены так, чтобы быть легкодоступными для оперативного использования.</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Пути, ведущие к устройствам</w:t>
      </w:r>
      <w:r w:rsidR="00692687">
        <w:rPr>
          <w:rFonts w:ascii="Cambria" w:hAnsi="Cambria" w:cs="Arial"/>
          <w:color w:val="000000"/>
          <w:lang w:val="ru-RU"/>
        </w:rPr>
        <w:t xml:space="preserve"> </w:t>
      </w:r>
      <w:r w:rsidR="00692687" w:rsidRPr="001170F5">
        <w:rPr>
          <w:rFonts w:ascii="Cambria" w:hAnsi="Cambria" w:cs="Arial"/>
          <w:bCs/>
          <w:highlight w:val="yellow"/>
          <w:lang w:val="ru-RU"/>
        </w:rPr>
        <w:t>для развлечений</w:t>
      </w:r>
      <w:r w:rsidRPr="00D15E24">
        <w:rPr>
          <w:rFonts w:ascii="Cambria" w:hAnsi="Cambria" w:cs="Arial"/>
          <w:color w:val="000000"/>
          <w:lang w:val="ru-RU"/>
        </w:rPr>
        <w:t xml:space="preserve"> и от них, должны быть свободны от препятствий на протяжении всего времени, пока разрешен доступ посетителей. В передвижных парках расположение устрой</w:t>
      </w:r>
      <w:proofErr w:type="gramStart"/>
      <w:r w:rsidRPr="00D15E24">
        <w:rPr>
          <w:rFonts w:ascii="Cambria" w:hAnsi="Cambria" w:cs="Arial"/>
          <w:color w:val="000000"/>
          <w:lang w:val="ru-RU"/>
        </w:rPr>
        <w:t xml:space="preserve">ств </w:t>
      </w:r>
      <w:r w:rsidR="00692687" w:rsidRPr="001170F5">
        <w:rPr>
          <w:rFonts w:ascii="Cambria" w:hAnsi="Cambria" w:cs="Arial"/>
          <w:bCs/>
          <w:highlight w:val="yellow"/>
          <w:lang w:val="ru-RU"/>
        </w:rPr>
        <w:t>дл</w:t>
      </w:r>
      <w:proofErr w:type="gramEnd"/>
      <w:r w:rsidR="00692687" w:rsidRPr="001170F5">
        <w:rPr>
          <w:rFonts w:ascii="Cambria" w:hAnsi="Cambria" w:cs="Arial"/>
          <w:bCs/>
          <w:highlight w:val="yellow"/>
          <w:lang w:val="ru-RU"/>
        </w:rPr>
        <w:t>я развлечений</w:t>
      </w:r>
      <w:r w:rsidR="00692687" w:rsidRPr="00D15E24">
        <w:rPr>
          <w:rFonts w:ascii="Cambria" w:hAnsi="Cambria" w:cs="Arial"/>
          <w:lang w:val="ru-RU"/>
        </w:rPr>
        <w:t xml:space="preserve"> </w:t>
      </w:r>
      <w:r w:rsidRPr="00D15E24">
        <w:rPr>
          <w:rFonts w:ascii="Cambria" w:hAnsi="Cambria" w:cs="Arial"/>
          <w:color w:val="000000"/>
          <w:lang w:val="ru-RU"/>
        </w:rPr>
        <w:t>должно обеспечивать быстрый и легкий доступ к путям эвакуации.</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В местах с недостаточным естественным освещением, а также в темное время суток, должно быть предусмотрено искусственное/аварийное освещение. Особое внимание необходимо уделить путям выхода, лестницам и закрытым сооружениям. Если освещение получают от нескольких портативных генераторов с отдельными схемами питания, другие генераторы, расположенные рядом, могут использоваться для обеспечения аварийного освещения в случае отказа питания.</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 xml:space="preserve">Необходимо содержать устройства </w:t>
      </w:r>
      <w:r w:rsidRPr="00692687">
        <w:rPr>
          <w:rFonts w:ascii="Cambria" w:hAnsi="Cambria" w:cs="Arial"/>
          <w:color w:val="000000"/>
          <w:highlight w:val="yellow"/>
          <w:lang w:val="ru-RU"/>
        </w:rPr>
        <w:t>для развлечений</w:t>
      </w:r>
      <w:r w:rsidRPr="00D15E24">
        <w:rPr>
          <w:rFonts w:ascii="Cambria" w:hAnsi="Cambria" w:cs="Arial"/>
          <w:color w:val="000000"/>
          <w:lang w:val="ru-RU"/>
        </w:rPr>
        <w:t xml:space="preserve"> свободными от воспламеняющихся материалов и мусора. </w:t>
      </w:r>
    </w:p>
    <w:p w:rsidR="00D15E24" w:rsidRPr="00D15E24" w:rsidRDefault="00D15E24" w:rsidP="00D15E24">
      <w:pPr>
        <w:widowControl w:val="0"/>
        <w:autoSpaceDE w:val="0"/>
        <w:autoSpaceDN w:val="0"/>
        <w:adjustRightInd w:val="0"/>
        <w:spacing w:line="240" w:lineRule="auto"/>
        <w:jc w:val="both"/>
        <w:rPr>
          <w:rFonts w:ascii="Cambria" w:hAnsi="Cambria" w:cs="Arial"/>
          <w:strike/>
          <w:color w:val="000000"/>
          <w:lang w:val="ru-RU"/>
        </w:rPr>
      </w:pPr>
      <w:r w:rsidRPr="00D15E24">
        <w:rPr>
          <w:rFonts w:ascii="Cambria" w:hAnsi="Cambria" w:cs="Arial"/>
          <w:color w:val="000000"/>
          <w:lang w:val="ru-RU"/>
        </w:rPr>
        <w:t xml:space="preserve">Доступ к противопожарному оборудованию, пожарным гидрантам и другим источникам воды для борьбы с пожаром должен быть всегда свободен, таблички-указатели пожарных гидрантов нельзя загораживать. </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lastRenderedPageBreak/>
        <w:t>Могут понадобиться специальные меры для сведения к минимуму риска распространения огня там, где возведены большие модульные конструкции.</w:t>
      </w:r>
    </w:p>
    <w:p w:rsidR="00D15E24" w:rsidRPr="00D15E24" w:rsidRDefault="00D15E24" w:rsidP="00D15E24">
      <w:pPr>
        <w:widowControl w:val="0"/>
        <w:autoSpaceDE w:val="0"/>
        <w:autoSpaceDN w:val="0"/>
        <w:adjustRightInd w:val="0"/>
        <w:spacing w:line="240" w:lineRule="auto"/>
        <w:rPr>
          <w:rFonts w:ascii="Cambria" w:hAnsi="Cambria" w:cs="Arial"/>
          <w:color w:val="000000"/>
          <w:lang w:val="ru-RU"/>
        </w:rPr>
      </w:pPr>
      <w:r w:rsidRPr="00D15E24">
        <w:rPr>
          <w:rFonts w:ascii="Cambria" w:hAnsi="Cambria" w:cs="Arial"/>
          <w:b/>
          <w:lang w:val="ru-RU"/>
        </w:rPr>
        <w:t>4.7.</w:t>
      </w:r>
      <w:r w:rsidR="00692687">
        <w:rPr>
          <w:rFonts w:ascii="Cambria" w:hAnsi="Cambria" w:cs="Arial"/>
          <w:b/>
          <w:lang w:val="ru-RU"/>
        </w:rPr>
        <w:t>3</w:t>
      </w:r>
      <w:r w:rsidRPr="00D15E24">
        <w:rPr>
          <w:rFonts w:ascii="Cambria" w:hAnsi="Cambria" w:cs="Arial"/>
          <w:b/>
          <w:lang w:val="ru-RU"/>
        </w:rPr>
        <w:t>.4 П</w:t>
      </w:r>
      <w:r w:rsidRPr="00D15E24">
        <w:rPr>
          <w:rFonts w:ascii="Cambria" w:hAnsi="Cambria" w:cs="Arial"/>
          <w:b/>
          <w:bCs/>
          <w:color w:val="000000"/>
          <w:lang w:val="ru-RU"/>
        </w:rPr>
        <w:t>редупредительные противопожарные мероприятия</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Воспламеняющиеся жидкости типа бензина и дизельного топлива необходимо хранить в подходящих закрытых контейнерах в безопасном месте вне доступа посторонних лиц. Контейнеры должны быть четко маркированы с указанием их содержимого.</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Такие жидкости нельзя хранить в неплотных контейнерах под грузовиками, трейлерами или прицепами, а также вблизи проводов под напряжением или электрического оборудования. Консультацию относительно хранения подобных жидкостей можно получить у пожарной службы.</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Особое внимание необходимо уделять заправке топливных баков транспортных средств и генераторов из канистр или бочек. Заправку топливом нельзя производить при работающем двигателе или генераторе, это нужно делать при наличии достаточной вентиляции, желательно на открытом воздухе.</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Пространство под и между устройствами</w:t>
      </w:r>
      <w:r w:rsidR="00692687">
        <w:rPr>
          <w:rFonts w:ascii="Cambria" w:hAnsi="Cambria" w:cs="Arial"/>
          <w:color w:val="000000"/>
          <w:lang w:val="ru-RU"/>
        </w:rPr>
        <w:t xml:space="preserve"> </w:t>
      </w:r>
      <w:r w:rsidR="00692687" w:rsidRPr="001170F5">
        <w:rPr>
          <w:rFonts w:ascii="Cambria" w:hAnsi="Cambria" w:cs="Arial"/>
          <w:bCs/>
          <w:highlight w:val="yellow"/>
          <w:lang w:val="ru-RU"/>
        </w:rPr>
        <w:t>для развлечений</w:t>
      </w:r>
      <w:r w:rsidRPr="00D15E24">
        <w:rPr>
          <w:rFonts w:ascii="Cambria" w:hAnsi="Cambria" w:cs="Arial"/>
          <w:color w:val="000000"/>
          <w:lang w:val="ru-RU"/>
        </w:rPr>
        <w:t xml:space="preserve">, транспортными средствами и фургонами не должно использоваться для хранения горючих материалов. Мусор любого вида необходимо убирать в специальные контейнеры из негорючих материалов, и необходимо принимать меры по организации его регулярного вывоза. </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 xml:space="preserve">Переносное обогревательное оборудование и/или обогреватели с открытым незащищенным пламенем недопустимы в сооружениях, когда там находятся посетители. При использовании в другое время такое оборудование должно быть под постоянным контролем, и его необходимо выключать или </w:t>
      </w:r>
      <w:proofErr w:type="gramStart"/>
      <w:r w:rsidRPr="00D15E24">
        <w:rPr>
          <w:rFonts w:ascii="Cambria" w:hAnsi="Cambria" w:cs="Arial"/>
          <w:color w:val="000000"/>
          <w:lang w:val="ru-RU"/>
        </w:rPr>
        <w:t>гасить и удалять</w:t>
      </w:r>
      <w:proofErr w:type="gramEnd"/>
      <w:r w:rsidRPr="00D15E24">
        <w:rPr>
          <w:rFonts w:ascii="Cambria" w:hAnsi="Cambria" w:cs="Arial"/>
          <w:color w:val="000000"/>
          <w:lang w:val="ru-RU"/>
        </w:rPr>
        <w:t xml:space="preserve"> из помещения, когда оно не используется.</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Использование горючих жидкостей, легковоспламеняющихся материалов или открытого незащищённого пламени для специальных эффектов во время представлений запрещено, если только не предусмотрены меры предотвращения неконтролируемого огня.</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Горючий газ нельзя использовать для наполнения шаров для продажи или для украшения.</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lang w:val="ru-RU"/>
        </w:rPr>
        <w:t xml:space="preserve">Горючие материалы, жидкости и газы необходимо хранить в безопасном месте и в соответствии с национальными нормативными требованиями. Сено и солома для животных должны </w:t>
      </w:r>
      <w:proofErr w:type="gramStart"/>
      <w:r w:rsidRPr="00D15E24">
        <w:rPr>
          <w:rFonts w:ascii="Cambria" w:hAnsi="Cambria" w:cs="Arial"/>
          <w:lang w:val="ru-RU"/>
        </w:rPr>
        <w:t>храниться в отдельном помещении и быть</w:t>
      </w:r>
      <w:proofErr w:type="gramEnd"/>
      <w:r w:rsidRPr="00D15E24">
        <w:rPr>
          <w:rFonts w:ascii="Cambria" w:hAnsi="Cambria" w:cs="Arial"/>
          <w:lang w:val="ru-RU"/>
        </w:rPr>
        <w:t xml:space="preserve"> защищены</w:t>
      </w:r>
      <w:r w:rsidRPr="00D15E24">
        <w:rPr>
          <w:rFonts w:ascii="Cambria" w:hAnsi="Cambria" w:cs="Arial"/>
          <w:color w:val="000000"/>
          <w:lang w:val="ru-RU"/>
        </w:rPr>
        <w:t xml:space="preserve"> от доступа посторонних. В помещениях для животных и хранилищах корма запрещается курить. Табличка с правилами пожарной безопасности должна быть вывешена в местах, указанных пожарной службой.</w:t>
      </w:r>
    </w:p>
    <w:p w:rsidR="00D15E24" w:rsidRPr="001923E4" w:rsidRDefault="00D15E24" w:rsidP="00D15E24">
      <w:pPr>
        <w:pStyle w:val="33"/>
        <w:spacing w:after="0" w:line="240" w:lineRule="auto"/>
        <w:jc w:val="both"/>
        <w:rPr>
          <w:rFonts w:ascii="Cambria" w:hAnsi="Cambria" w:cs="Arial"/>
          <w:sz w:val="22"/>
        </w:rPr>
      </w:pPr>
      <w:r w:rsidRPr="001923E4">
        <w:rPr>
          <w:rFonts w:ascii="Cambria" w:hAnsi="Cambria" w:cs="Arial"/>
          <w:sz w:val="22"/>
        </w:rPr>
        <w:t xml:space="preserve">Огнезащитные свойства материалов, используемых для сооружений и для тематического оформления, должны соответствовать национальным нормам. Защитные свойства могут ухудшаться, и может потребоваться восстановление. </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p>
    <w:p w:rsidR="00D15E24" w:rsidRPr="00D15E24" w:rsidRDefault="00D15E24" w:rsidP="00D15E24">
      <w:pPr>
        <w:widowControl w:val="0"/>
        <w:tabs>
          <w:tab w:val="left" w:pos="1380"/>
        </w:tabs>
        <w:autoSpaceDE w:val="0"/>
        <w:autoSpaceDN w:val="0"/>
        <w:adjustRightInd w:val="0"/>
        <w:spacing w:line="240" w:lineRule="auto"/>
        <w:jc w:val="both"/>
        <w:rPr>
          <w:rFonts w:ascii="Cambria" w:hAnsi="Cambria" w:cs="Arial"/>
          <w:color w:val="000000"/>
          <w:lang w:val="ru-RU"/>
        </w:rPr>
      </w:pPr>
      <w:r w:rsidRPr="00D15E24">
        <w:rPr>
          <w:rFonts w:ascii="Cambria" w:hAnsi="Cambria" w:cs="Arial"/>
          <w:b/>
          <w:lang w:val="ru-RU"/>
        </w:rPr>
        <w:t>4.7.</w:t>
      </w:r>
      <w:r w:rsidR="00C43C89">
        <w:rPr>
          <w:rFonts w:ascii="Cambria" w:hAnsi="Cambria" w:cs="Arial"/>
          <w:b/>
          <w:lang w:val="ru-RU"/>
        </w:rPr>
        <w:t>3</w:t>
      </w:r>
      <w:r w:rsidRPr="00D15E24">
        <w:rPr>
          <w:rFonts w:ascii="Cambria" w:hAnsi="Cambria" w:cs="Arial"/>
          <w:b/>
          <w:lang w:val="ru-RU"/>
        </w:rPr>
        <w:t>.5</w:t>
      </w:r>
      <w:r w:rsidRPr="00D15E24">
        <w:rPr>
          <w:rFonts w:ascii="Cambria" w:hAnsi="Cambria" w:cs="Arial"/>
          <w:b/>
          <w:bCs/>
          <w:color w:val="000000"/>
          <w:lang w:val="ru-RU"/>
        </w:rPr>
        <w:t xml:space="preserve"> Огнетушители</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Необходимо обеспечить наличие огнетушителей в соответствии с</w:t>
      </w:r>
      <w:r w:rsidR="00C43C89">
        <w:rPr>
          <w:rFonts w:ascii="Cambria" w:hAnsi="Cambria" w:cs="Arial"/>
          <w:color w:val="000000"/>
          <w:lang w:val="ru-RU"/>
        </w:rPr>
        <w:t xml:space="preserve"> </w:t>
      </w:r>
      <w:r w:rsidR="00C43C89" w:rsidRPr="00C43C89">
        <w:rPr>
          <w:rFonts w:ascii="Cambria" w:hAnsi="Cambria" w:cs="Arial"/>
          <w:color w:val="000000"/>
          <w:highlight w:val="yellow"/>
          <w:lang w:val="ru-RU"/>
        </w:rPr>
        <w:t>выявленными рисками и соответствующими национальными нормами</w:t>
      </w:r>
      <w:r w:rsidR="00F24CB8">
        <w:rPr>
          <w:rFonts w:ascii="Cambria" w:hAnsi="Cambria" w:cs="Arial"/>
          <w:color w:val="000000"/>
          <w:lang w:val="ru-RU"/>
        </w:rPr>
        <w:t xml:space="preserve"> </w:t>
      </w:r>
      <w:r w:rsidR="00F24CB8" w:rsidRPr="00F24CB8">
        <w:rPr>
          <w:rFonts w:ascii="Cambria" w:hAnsi="Cambria" w:cs="Arial"/>
          <w:color w:val="000000"/>
          <w:highlight w:val="magenta"/>
          <w:lang w:val="ru-RU"/>
        </w:rPr>
        <w:t xml:space="preserve">или </w:t>
      </w:r>
      <w:r w:rsidRPr="00F24CB8">
        <w:rPr>
          <w:rFonts w:ascii="Cambria" w:hAnsi="Cambria" w:cs="Arial"/>
          <w:color w:val="000000"/>
          <w:highlight w:val="magenta"/>
          <w:lang w:val="ru-RU"/>
        </w:rPr>
        <w:t xml:space="preserve"> требованиями </w:t>
      </w:r>
      <w:r w:rsidRPr="00F24CB8">
        <w:rPr>
          <w:rFonts w:ascii="Cambria" w:hAnsi="Cambria" w:cs="Arial"/>
          <w:highlight w:val="magenta"/>
          <w:lang w:val="en-US"/>
        </w:rPr>
        <w:t>ISO</w:t>
      </w:r>
      <w:r w:rsidRPr="00F24CB8">
        <w:rPr>
          <w:rFonts w:ascii="Cambria" w:hAnsi="Cambria" w:cs="Arial"/>
          <w:highlight w:val="magenta"/>
          <w:lang w:val="ru-RU"/>
        </w:rPr>
        <w:t xml:space="preserve"> 7165</w:t>
      </w:r>
      <w:r w:rsidRPr="00D15E24">
        <w:rPr>
          <w:rFonts w:ascii="Cambria" w:hAnsi="Cambria" w:cs="Arial"/>
          <w:lang w:val="ru-RU"/>
        </w:rPr>
        <w:t>.</w:t>
      </w:r>
    </w:p>
    <w:p w:rsidR="00D15E24" w:rsidRPr="00D15E24" w:rsidRDefault="00D15E24" w:rsidP="00D15E24">
      <w:pPr>
        <w:widowControl w:val="0"/>
        <w:autoSpaceDE w:val="0"/>
        <w:autoSpaceDN w:val="0"/>
        <w:adjustRightInd w:val="0"/>
        <w:spacing w:line="240" w:lineRule="auto"/>
        <w:jc w:val="both"/>
        <w:rPr>
          <w:rFonts w:ascii="Cambria" w:hAnsi="Cambria" w:cs="Arial"/>
          <w:color w:val="000000"/>
          <w:lang w:val="ru-RU"/>
        </w:rPr>
      </w:pPr>
      <w:r w:rsidRPr="00D15E24">
        <w:rPr>
          <w:rFonts w:ascii="Cambria" w:hAnsi="Cambria" w:cs="Arial"/>
          <w:color w:val="000000"/>
          <w:lang w:val="ru-RU"/>
        </w:rPr>
        <w:t xml:space="preserve">Число, тип и размер огнетушителей, а также, в известной мере, место их расположения зависит от типов возможных опасностей. Последние связаны с типом и размером устройства </w:t>
      </w:r>
      <w:r w:rsidRPr="00C43C89">
        <w:rPr>
          <w:rFonts w:ascii="Cambria" w:hAnsi="Cambria" w:cs="Arial"/>
          <w:color w:val="000000"/>
          <w:highlight w:val="yellow"/>
          <w:lang w:val="ru-RU"/>
        </w:rPr>
        <w:t>для развлечений</w:t>
      </w:r>
      <w:r w:rsidRPr="00D15E24">
        <w:rPr>
          <w:rFonts w:ascii="Cambria" w:hAnsi="Cambria" w:cs="Arial"/>
          <w:color w:val="000000"/>
          <w:lang w:val="ru-RU"/>
        </w:rPr>
        <w:t>.</w:t>
      </w:r>
    </w:p>
    <w:p w:rsidR="00D15E24" w:rsidRPr="00D15E24" w:rsidRDefault="00D15E24" w:rsidP="00D15E24">
      <w:pPr>
        <w:widowControl w:val="0"/>
        <w:tabs>
          <w:tab w:val="left" w:pos="1640"/>
        </w:tabs>
        <w:autoSpaceDE w:val="0"/>
        <w:autoSpaceDN w:val="0"/>
        <w:adjustRightInd w:val="0"/>
        <w:spacing w:line="240" w:lineRule="auto"/>
        <w:jc w:val="both"/>
        <w:rPr>
          <w:rFonts w:ascii="Cambria" w:hAnsi="Cambria" w:cs="Arial"/>
          <w:lang w:val="ru-RU"/>
        </w:rPr>
      </w:pPr>
      <w:r w:rsidRPr="00D15E24">
        <w:rPr>
          <w:rFonts w:ascii="Cambria" w:hAnsi="Cambria" w:cs="Arial"/>
          <w:color w:val="000000"/>
          <w:lang w:val="ru-RU"/>
        </w:rPr>
        <w:t>Дополнительно к огнетушителям можно использовать более крупные противопожарные устройства (например, мобильные средства пожаротушения).</w:t>
      </w:r>
    </w:p>
    <w:p w:rsidR="00D15E24" w:rsidRPr="00D15E24" w:rsidRDefault="00D15E24" w:rsidP="006C797C">
      <w:pPr>
        <w:pageBreakBefore/>
        <w:spacing w:line="240" w:lineRule="auto"/>
        <w:jc w:val="center"/>
        <w:outlineLvl w:val="0"/>
        <w:rPr>
          <w:rFonts w:ascii="Cambria" w:hAnsi="Cambria" w:cs="Arial"/>
          <w:b/>
          <w:lang w:val="ru-RU"/>
        </w:rPr>
      </w:pPr>
      <w:bookmarkStart w:id="4" w:name="_Toc418615412"/>
      <w:r w:rsidRPr="00D15E24">
        <w:rPr>
          <w:rFonts w:ascii="Cambria" w:hAnsi="Cambria" w:cs="Arial"/>
          <w:b/>
          <w:sz w:val="32"/>
          <w:lang w:val="ru-RU"/>
        </w:rPr>
        <w:lastRenderedPageBreak/>
        <w:t>Приложение</w:t>
      </w:r>
      <w:proofErr w:type="gramStart"/>
      <w:r w:rsidRPr="00D15E24">
        <w:rPr>
          <w:rFonts w:ascii="Cambria" w:hAnsi="Cambria" w:cs="Arial"/>
          <w:b/>
          <w:sz w:val="32"/>
          <w:lang w:val="ru-RU"/>
        </w:rPr>
        <w:t xml:space="preserve"> А</w:t>
      </w:r>
      <w:proofErr w:type="gramEnd"/>
      <w:r w:rsidRPr="00D15E24">
        <w:rPr>
          <w:rFonts w:ascii="Cambria" w:hAnsi="Cambria" w:cs="Arial"/>
          <w:b/>
          <w:lang w:val="ru-RU"/>
        </w:rPr>
        <w:br/>
      </w:r>
      <w:r w:rsidRPr="00D15E24">
        <w:rPr>
          <w:rFonts w:ascii="Cambria" w:hAnsi="Cambria" w:cs="Arial"/>
          <w:sz w:val="28"/>
          <w:lang w:val="ru-RU"/>
        </w:rPr>
        <w:t>(справочное)</w:t>
      </w:r>
      <w:bookmarkEnd w:id="4"/>
      <w:r w:rsidRPr="00D15E24">
        <w:rPr>
          <w:rFonts w:ascii="Cambria" w:hAnsi="Cambria" w:cs="Arial"/>
          <w:lang w:val="ru-RU"/>
        </w:rPr>
        <w:br/>
      </w:r>
      <w:bookmarkStart w:id="5" w:name="_Toc418615413"/>
      <w:r w:rsidRPr="00D15E24">
        <w:rPr>
          <w:rFonts w:ascii="Cambria" w:hAnsi="Cambria" w:cs="Arial"/>
          <w:b/>
          <w:sz w:val="28"/>
          <w:lang w:val="ru-RU"/>
        </w:rPr>
        <w:t xml:space="preserve">Подготовка, квалификация и опыт </w:t>
      </w:r>
      <w:bookmarkStart w:id="6" w:name="_Toc350162679"/>
      <w:r w:rsidRPr="00D15E24">
        <w:rPr>
          <w:rFonts w:ascii="Cambria" w:hAnsi="Cambria" w:cs="Arial"/>
          <w:b/>
          <w:sz w:val="28"/>
          <w:lang w:val="ru-RU"/>
        </w:rPr>
        <w:t>компетентных лиц</w:t>
      </w:r>
      <w:bookmarkEnd w:id="5"/>
      <w:bookmarkEnd w:id="6"/>
    </w:p>
    <w:p w:rsidR="00D15E24" w:rsidRPr="00C43C89" w:rsidRDefault="00C43C89" w:rsidP="00D15E24">
      <w:pPr>
        <w:spacing w:line="240" w:lineRule="auto"/>
        <w:jc w:val="center"/>
        <w:outlineLvl w:val="0"/>
        <w:rPr>
          <w:rFonts w:ascii="Cambria" w:hAnsi="Cambria" w:cs="Arial"/>
          <w:b/>
          <w:lang w:val="ru-RU"/>
        </w:rPr>
      </w:pPr>
      <w:r w:rsidRPr="00C43C89">
        <w:rPr>
          <w:rFonts w:ascii="Cambria" w:hAnsi="Cambria" w:cs="Arial"/>
          <w:b/>
          <w:highlight w:val="yellow"/>
          <w:lang w:val="ru-RU"/>
        </w:rPr>
        <w:t>Таблица А.1 – Подготовка, квалификация и опыт для компетентных лиц</w:t>
      </w:r>
    </w:p>
    <w:tbl>
      <w:tblPr>
        <w:tblW w:w="9889" w:type="dxa"/>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4365"/>
        <w:gridCol w:w="5524"/>
      </w:tblGrid>
      <w:tr w:rsidR="00D15E24" w:rsidTr="006C797C">
        <w:tc>
          <w:tcPr>
            <w:tcW w:w="4365" w:type="dxa"/>
            <w:tcBorders>
              <w:top w:val="single" w:sz="12" w:space="0" w:color="auto"/>
              <w:left w:val="single" w:sz="4" w:space="0" w:color="auto"/>
              <w:bottom w:val="single" w:sz="4" w:space="0" w:color="auto"/>
            </w:tcBorders>
          </w:tcPr>
          <w:p w:rsidR="00D15E24" w:rsidRPr="00566FBB" w:rsidRDefault="00D15E24" w:rsidP="00DC1B97">
            <w:pPr>
              <w:widowControl w:val="0"/>
              <w:autoSpaceDE w:val="0"/>
              <w:autoSpaceDN w:val="0"/>
              <w:adjustRightInd w:val="0"/>
              <w:spacing w:before="80" w:after="80"/>
              <w:ind w:right="-23"/>
              <w:jc w:val="center"/>
              <w:rPr>
                <w:rFonts w:ascii="Cambria" w:hAnsi="Cambria" w:cs="Arial"/>
                <w:b/>
                <w:bCs/>
                <w:lang w:val="ru-RU"/>
              </w:rPr>
            </w:pPr>
            <w:r w:rsidRPr="00566FBB">
              <w:rPr>
                <w:rFonts w:ascii="Cambria" w:hAnsi="Cambria" w:cs="Arial"/>
                <w:b/>
                <w:bCs/>
                <w:lang w:val="ru-RU"/>
              </w:rPr>
              <w:t>Функции/обязанности/задача</w:t>
            </w:r>
          </w:p>
        </w:tc>
        <w:tc>
          <w:tcPr>
            <w:tcW w:w="5524" w:type="dxa"/>
            <w:tcBorders>
              <w:top w:val="single" w:sz="12" w:space="0" w:color="auto"/>
              <w:bottom w:val="single" w:sz="4" w:space="0" w:color="auto"/>
              <w:right w:val="single" w:sz="4" w:space="0" w:color="auto"/>
            </w:tcBorders>
          </w:tcPr>
          <w:p w:rsidR="00D15E24" w:rsidRPr="00566FBB" w:rsidRDefault="00D15E24" w:rsidP="00DC1B97">
            <w:pPr>
              <w:widowControl w:val="0"/>
              <w:autoSpaceDE w:val="0"/>
              <w:autoSpaceDN w:val="0"/>
              <w:adjustRightInd w:val="0"/>
              <w:spacing w:before="80" w:after="80"/>
              <w:ind w:right="-23"/>
              <w:jc w:val="center"/>
              <w:rPr>
                <w:rFonts w:ascii="Cambria" w:hAnsi="Cambria" w:cs="Arial"/>
                <w:b/>
                <w:bCs/>
                <w:lang w:val="ru-RU"/>
              </w:rPr>
            </w:pPr>
            <w:r w:rsidRPr="00566FBB">
              <w:rPr>
                <w:rFonts w:ascii="Cambria" w:hAnsi="Cambria" w:cs="Arial"/>
                <w:b/>
                <w:bCs/>
                <w:lang w:val="ru-RU"/>
              </w:rPr>
              <w:t>Подготовка/квалификация/опыт</w:t>
            </w:r>
          </w:p>
        </w:tc>
      </w:tr>
      <w:tr w:rsidR="00D15E24" w:rsidRPr="00E33F38" w:rsidTr="006C797C">
        <w:tc>
          <w:tcPr>
            <w:tcW w:w="4365" w:type="dxa"/>
            <w:tcBorders>
              <w:top w:val="single" w:sz="4" w:space="0" w:color="auto"/>
              <w:left w:val="single" w:sz="4" w:space="0" w:color="auto"/>
              <w:bottom w:val="single" w:sz="4" w:space="0" w:color="auto"/>
            </w:tcBorders>
          </w:tcPr>
          <w:p w:rsidR="00D15E24" w:rsidRPr="00D176D8" w:rsidRDefault="00D15E24" w:rsidP="00C43C89">
            <w:pPr>
              <w:widowControl w:val="0"/>
              <w:autoSpaceDE w:val="0"/>
              <w:autoSpaceDN w:val="0"/>
              <w:adjustRightInd w:val="0"/>
              <w:spacing w:before="80" w:after="80" w:line="240" w:lineRule="auto"/>
              <w:ind w:right="-23"/>
              <w:rPr>
                <w:rFonts w:ascii="Cambria" w:hAnsi="Cambria" w:cs="Arial"/>
              </w:rPr>
            </w:pPr>
            <w:r w:rsidRPr="00D15E24">
              <w:rPr>
                <w:rFonts w:ascii="Cambria" w:hAnsi="Cambria" w:cs="Arial"/>
                <w:lang w:val="ru-RU"/>
              </w:rPr>
              <w:t xml:space="preserve">Проектировщик или другое лицо (назначенное проектировщиком или не назначенное им), ответственное за выполнение работ, за которые обычно отвечал бы проектировщик в соответствии с </w:t>
            </w:r>
            <w:r w:rsidRPr="00C43C89">
              <w:rPr>
                <w:rFonts w:ascii="Cambria" w:hAnsi="Cambria" w:cs="Arial"/>
                <w:highlight w:val="yellow"/>
                <w:lang w:val="ru-RU"/>
              </w:rPr>
              <w:t>настоящ</w:t>
            </w:r>
            <w:r w:rsidR="00C43C89" w:rsidRPr="00C43C89">
              <w:rPr>
                <w:rFonts w:ascii="Cambria" w:hAnsi="Cambria" w:cs="Arial"/>
                <w:highlight w:val="yellow"/>
                <w:lang w:val="ru-RU"/>
              </w:rPr>
              <w:t>им стандартом</w:t>
            </w:r>
            <w:r w:rsidRPr="00D15E24">
              <w:rPr>
                <w:rFonts w:ascii="Cambria" w:hAnsi="Cambria" w:cs="Arial"/>
                <w:lang w:val="ru-RU"/>
              </w:rPr>
              <w:t xml:space="preserve"> </w:t>
            </w:r>
            <w:r w:rsidRPr="00C43C89">
              <w:rPr>
                <w:rFonts w:ascii="Cambria" w:hAnsi="Cambria" w:cs="Arial"/>
                <w:strike/>
                <w:highlight w:val="yellow"/>
                <w:lang w:val="ru-RU"/>
              </w:rPr>
              <w:t xml:space="preserve">частью </w:t>
            </w:r>
            <w:r w:rsidRPr="00F24CB8">
              <w:rPr>
                <w:rFonts w:ascii="Cambria" w:hAnsi="Cambria" w:cs="Arial"/>
                <w:highlight w:val="yellow"/>
                <w:lang w:val="en-US"/>
              </w:rPr>
              <w:t>ISO 17842</w:t>
            </w:r>
            <w:r w:rsidRPr="00D176D8">
              <w:rPr>
                <w:rFonts w:ascii="Cambria" w:hAnsi="Cambria" w:cs="Arial"/>
              </w:rPr>
              <w:t xml:space="preserve">. </w:t>
            </w:r>
          </w:p>
        </w:tc>
        <w:tc>
          <w:tcPr>
            <w:tcW w:w="5524" w:type="dxa"/>
            <w:tcBorders>
              <w:top w:val="single" w:sz="4" w:space="0" w:color="auto"/>
              <w:bottom w:val="single" w:sz="4" w:space="0" w:color="auto"/>
              <w:right w:val="single" w:sz="4" w:space="0" w:color="auto"/>
            </w:tcBorders>
          </w:tcPr>
          <w:p w:rsidR="00D15E24" w:rsidRPr="00D15E24" w:rsidRDefault="00D15E24" w:rsidP="00DC1B97">
            <w:pPr>
              <w:widowControl w:val="0"/>
              <w:autoSpaceDE w:val="0"/>
              <w:autoSpaceDN w:val="0"/>
              <w:adjustRightInd w:val="0"/>
              <w:spacing w:before="80" w:after="80" w:line="240" w:lineRule="auto"/>
              <w:ind w:right="-23"/>
              <w:rPr>
                <w:rFonts w:ascii="Cambria" w:hAnsi="Cambria" w:cs="Arial"/>
                <w:lang w:val="ru-RU"/>
              </w:rPr>
            </w:pPr>
            <w:r w:rsidRPr="00D15E24">
              <w:rPr>
                <w:rFonts w:ascii="Cambria" w:hAnsi="Cambria" w:cs="Arial"/>
                <w:lang w:val="ru-RU"/>
              </w:rPr>
              <w:t>Это лицо должно обладать дипломом об официальном высшем образовании в инженерном деле и достаточным опытом, чтобы в полной мере понимать концепцию устройства</w:t>
            </w:r>
            <w:r w:rsidR="00C43C89">
              <w:rPr>
                <w:rFonts w:ascii="Cambria" w:hAnsi="Cambria" w:cs="Arial"/>
                <w:lang w:val="ru-RU"/>
              </w:rPr>
              <w:t xml:space="preserve"> </w:t>
            </w:r>
            <w:r w:rsidR="00C43C89" w:rsidRPr="001170F5">
              <w:rPr>
                <w:rFonts w:ascii="Cambria" w:hAnsi="Cambria" w:cs="Arial"/>
                <w:bCs/>
                <w:highlight w:val="yellow"/>
                <w:lang w:val="ru-RU"/>
              </w:rPr>
              <w:t>для развлечений</w:t>
            </w:r>
            <w:r w:rsidRPr="00D15E24">
              <w:rPr>
                <w:rFonts w:ascii="Cambria" w:hAnsi="Cambria" w:cs="Arial"/>
                <w:lang w:val="ru-RU"/>
              </w:rPr>
              <w:t>, его предполагаемый режим и условия эксплуатации и мероприятия по его техническому обслуживанию.</w:t>
            </w:r>
          </w:p>
        </w:tc>
      </w:tr>
      <w:tr w:rsidR="00D15E24" w:rsidRPr="00E33F38" w:rsidTr="006C797C">
        <w:tc>
          <w:tcPr>
            <w:tcW w:w="4365" w:type="dxa"/>
            <w:tcBorders>
              <w:top w:val="single" w:sz="4" w:space="0" w:color="auto"/>
              <w:left w:val="single" w:sz="4" w:space="0" w:color="auto"/>
              <w:bottom w:val="single" w:sz="4" w:space="0" w:color="auto"/>
            </w:tcBorders>
          </w:tcPr>
          <w:p w:rsidR="00D15E24" w:rsidRPr="00C43C89" w:rsidRDefault="00D15E24" w:rsidP="00DC1B97">
            <w:pPr>
              <w:widowControl w:val="0"/>
              <w:autoSpaceDE w:val="0"/>
              <w:autoSpaceDN w:val="0"/>
              <w:adjustRightInd w:val="0"/>
              <w:spacing w:before="80" w:after="80" w:line="240" w:lineRule="auto"/>
              <w:ind w:right="-23"/>
              <w:rPr>
                <w:rFonts w:ascii="Cambria" w:hAnsi="Cambria" w:cs="Arial"/>
                <w:lang w:val="ru-RU"/>
              </w:rPr>
            </w:pPr>
            <w:r w:rsidRPr="00C43C89">
              <w:rPr>
                <w:rFonts w:ascii="Cambria" w:hAnsi="Cambria" w:cs="Arial"/>
                <w:lang w:val="ru-RU"/>
              </w:rPr>
              <w:t>Неразрушающий контроль элементов (NDT).</w:t>
            </w:r>
          </w:p>
        </w:tc>
        <w:tc>
          <w:tcPr>
            <w:tcW w:w="5524" w:type="dxa"/>
            <w:tcBorders>
              <w:top w:val="single" w:sz="4" w:space="0" w:color="auto"/>
              <w:bottom w:val="single" w:sz="4" w:space="0" w:color="auto"/>
              <w:right w:val="single" w:sz="4" w:space="0" w:color="auto"/>
            </w:tcBorders>
          </w:tcPr>
          <w:p w:rsidR="00D15E24" w:rsidRPr="00D15E24" w:rsidRDefault="00D15E24" w:rsidP="00DC1B97">
            <w:pPr>
              <w:widowControl w:val="0"/>
              <w:autoSpaceDE w:val="0"/>
              <w:autoSpaceDN w:val="0"/>
              <w:adjustRightInd w:val="0"/>
              <w:spacing w:before="80" w:after="80" w:line="240" w:lineRule="auto"/>
              <w:ind w:right="-23"/>
              <w:rPr>
                <w:rFonts w:ascii="Cambria" w:hAnsi="Cambria" w:cs="Arial"/>
                <w:lang w:val="ru-RU"/>
              </w:rPr>
            </w:pPr>
            <w:r w:rsidRPr="00D15E24">
              <w:rPr>
                <w:rFonts w:ascii="Cambria" w:hAnsi="Cambria" w:cs="Arial"/>
                <w:lang w:val="ru-RU"/>
              </w:rPr>
              <w:t xml:space="preserve">Лицо, выполняющее неразрушающий контроль или составляющее отчет по неразрушающему контролю, должно иметь квалификацию, подтвержденную дипломом, и соответствующую типу и методу выполняемой проверки. </w:t>
            </w:r>
          </w:p>
        </w:tc>
      </w:tr>
      <w:tr w:rsidR="00D15E24" w:rsidRPr="00D15E24" w:rsidTr="006C797C">
        <w:tc>
          <w:tcPr>
            <w:tcW w:w="4365" w:type="dxa"/>
            <w:tcBorders>
              <w:top w:val="single" w:sz="4" w:space="0" w:color="auto"/>
              <w:left w:val="single" w:sz="4" w:space="0" w:color="auto"/>
              <w:bottom w:val="single" w:sz="4" w:space="0" w:color="auto"/>
            </w:tcBorders>
          </w:tcPr>
          <w:p w:rsidR="00D15E24" w:rsidRPr="00C43C89" w:rsidRDefault="00D15E24" w:rsidP="00DC1B97">
            <w:pPr>
              <w:widowControl w:val="0"/>
              <w:autoSpaceDE w:val="0"/>
              <w:autoSpaceDN w:val="0"/>
              <w:adjustRightInd w:val="0"/>
              <w:spacing w:before="80" w:after="80" w:line="240" w:lineRule="auto"/>
              <w:ind w:right="-23"/>
              <w:jc w:val="both"/>
              <w:rPr>
                <w:rFonts w:ascii="Cambria" w:hAnsi="Cambria" w:cs="Arial"/>
                <w:lang w:val="ru-RU"/>
              </w:rPr>
            </w:pPr>
            <w:r w:rsidRPr="00C43C89">
              <w:rPr>
                <w:rFonts w:ascii="Cambria" w:hAnsi="Cambria" w:cs="Arial"/>
                <w:lang w:val="ru-RU"/>
              </w:rPr>
              <w:t>Работы по ремонту</w:t>
            </w:r>
            <w:r w:rsidR="00C43C89">
              <w:rPr>
                <w:rFonts w:ascii="Cambria" w:hAnsi="Cambria" w:cs="Arial"/>
                <w:lang w:val="ru-RU"/>
              </w:rPr>
              <w:t xml:space="preserve"> или </w:t>
            </w:r>
            <w:r w:rsidR="00C43C89" w:rsidRPr="00C43C89">
              <w:rPr>
                <w:rFonts w:ascii="Cambria" w:hAnsi="Cambria" w:cs="Arial"/>
                <w:highlight w:val="yellow"/>
                <w:lang w:val="ru-RU"/>
              </w:rPr>
              <w:t>техническому обслуживанию</w:t>
            </w:r>
            <w:r w:rsidRPr="00C43C89">
              <w:rPr>
                <w:rFonts w:ascii="Cambria" w:hAnsi="Cambria" w:cs="Arial"/>
                <w:lang w:val="ru-RU"/>
              </w:rPr>
              <w:t>.</w:t>
            </w:r>
          </w:p>
        </w:tc>
        <w:tc>
          <w:tcPr>
            <w:tcW w:w="5524" w:type="dxa"/>
            <w:tcBorders>
              <w:top w:val="single" w:sz="4" w:space="0" w:color="auto"/>
              <w:bottom w:val="single" w:sz="4" w:space="0" w:color="auto"/>
              <w:right w:val="single" w:sz="4" w:space="0" w:color="auto"/>
            </w:tcBorders>
          </w:tcPr>
          <w:p w:rsidR="00D15E24" w:rsidRPr="00C43C89" w:rsidRDefault="00D15E24" w:rsidP="006C797C">
            <w:pPr>
              <w:widowControl w:val="0"/>
              <w:autoSpaceDE w:val="0"/>
              <w:autoSpaceDN w:val="0"/>
              <w:adjustRightInd w:val="0"/>
              <w:spacing w:before="80" w:after="80" w:line="240" w:lineRule="auto"/>
              <w:ind w:right="-23"/>
              <w:rPr>
                <w:rFonts w:ascii="Cambria" w:hAnsi="Cambria" w:cs="Arial"/>
                <w:lang w:val="ru-RU"/>
              </w:rPr>
            </w:pPr>
            <w:r w:rsidRPr="00D15E24">
              <w:rPr>
                <w:rFonts w:ascii="Cambria" w:hAnsi="Cambria" w:cs="Arial"/>
                <w:lang w:val="ru-RU"/>
              </w:rPr>
              <w:t xml:space="preserve">Лицо, выполняющее работы по ремонту </w:t>
            </w:r>
            <w:r w:rsidR="00C43C89" w:rsidRPr="00C43C89">
              <w:rPr>
                <w:rFonts w:ascii="Cambria" w:hAnsi="Cambria" w:cs="Arial"/>
                <w:highlight w:val="yellow"/>
                <w:lang w:val="ru-RU"/>
              </w:rPr>
              <w:t>или техническому обслуживанию</w:t>
            </w:r>
            <w:r w:rsidR="00C43C89">
              <w:rPr>
                <w:rFonts w:ascii="Cambria" w:hAnsi="Cambria" w:cs="Arial"/>
                <w:lang w:val="ru-RU"/>
              </w:rPr>
              <w:t xml:space="preserve"> </w:t>
            </w:r>
            <w:r w:rsidRPr="00D15E24">
              <w:rPr>
                <w:rFonts w:ascii="Cambria" w:hAnsi="Cambria" w:cs="Arial"/>
                <w:lang w:val="ru-RU"/>
              </w:rPr>
              <w:t>устройства</w:t>
            </w:r>
            <w:r w:rsidR="00C43C89" w:rsidRPr="001170F5">
              <w:rPr>
                <w:rFonts w:ascii="Cambria" w:hAnsi="Cambria" w:cs="Arial"/>
                <w:bCs/>
                <w:highlight w:val="yellow"/>
                <w:lang w:val="ru-RU"/>
              </w:rPr>
              <w:t xml:space="preserve"> для развлечений</w:t>
            </w:r>
            <w:r w:rsidRPr="00D15E24">
              <w:rPr>
                <w:rFonts w:ascii="Cambria" w:hAnsi="Cambria" w:cs="Arial"/>
                <w:lang w:val="ru-RU"/>
              </w:rPr>
              <w:t xml:space="preserve">, должно обладать профессиональными навыками и подготовкой, которые соответствуют выполняемым работам. </w:t>
            </w:r>
            <w:r w:rsidR="00C43C89">
              <w:rPr>
                <w:rFonts w:ascii="Cambria" w:hAnsi="Cambria" w:cs="Arial"/>
                <w:lang w:val="ru-RU"/>
              </w:rPr>
              <w:t xml:space="preserve"> </w:t>
            </w:r>
            <w:r w:rsidR="00C43C89" w:rsidRPr="00F24CB8">
              <w:rPr>
                <w:rFonts w:ascii="Cambria" w:hAnsi="Cambria" w:cs="Arial"/>
                <w:strike/>
                <w:highlight w:val="magenta"/>
                <w:lang w:val="ru-RU"/>
              </w:rPr>
              <w:t xml:space="preserve">См. </w:t>
            </w:r>
            <w:r w:rsidR="00C43C89" w:rsidRPr="00F24CB8">
              <w:rPr>
                <w:rFonts w:ascii="Cambria" w:hAnsi="Cambria" w:cs="Arial"/>
                <w:strike/>
                <w:highlight w:val="magenta"/>
                <w:lang w:val="en-US"/>
              </w:rPr>
              <w:t>EN 15628</w:t>
            </w:r>
            <w:r w:rsidR="00C43C89" w:rsidRPr="00F24CB8">
              <w:rPr>
                <w:rFonts w:ascii="Cambria" w:hAnsi="Cambria" w:cs="Arial"/>
                <w:strike/>
                <w:highlight w:val="magenta"/>
                <w:lang w:val="ru-RU"/>
              </w:rPr>
              <w:t xml:space="preserve"> </w:t>
            </w:r>
            <w:r w:rsidR="006C797C" w:rsidRPr="00F24CB8">
              <w:rPr>
                <w:rFonts w:ascii="Cambria" w:hAnsi="Cambria" w:cs="Arial"/>
                <w:strike/>
                <w:highlight w:val="magenta"/>
                <w:lang w:val="ru-RU"/>
              </w:rPr>
              <w:t>по</w:t>
            </w:r>
            <w:r w:rsidR="00C43C89" w:rsidRPr="00F24CB8">
              <w:rPr>
                <w:rFonts w:ascii="Cambria" w:hAnsi="Cambria" w:cs="Arial"/>
                <w:strike/>
                <w:highlight w:val="magenta"/>
                <w:lang w:val="ru-RU"/>
              </w:rPr>
              <w:t xml:space="preserve"> техническо</w:t>
            </w:r>
            <w:r w:rsidR="006C797C" w:rsidRPr="00F24CB8">
              <w:rPr>
                <w:rFonts w:ascii="Cambria" w:hAnsi="Cambria" w:cs="Arial"/>
                <w:strike/>
                <w:highlight w:val="magenta"/>
                <w:lang w:val="ru-RU"/>
              </w:rPr>
              <w:t>му</w:t>
            </w:r>
            <w:r w:rsidR="00C43C89" w:rsidRPr="00F24CB8">
              <w:rPr>
                <w:rFonts w:ascii="Cambria" w:hAnsi="Cambria" w:cs="Arial"/>
                <w:strike/>
                <w:highlight w:val="magenta"/>
                <w:lang w:val="ru-RU"/>
              </w:rPr>
              <w:t xml:space="preserve"> обслуживани</w:t>
            </w:r>
            <w:r w:rsidR="006C797C" w:rsidRPr="00F24CB8">
              <w:rPr>
                <w:rFonts w:ascii="Cambria" w:hAnsi="Cambria" w:cs="Arial"/>
                <w:strike/>
                <w:highlight w:val="magenta"/>
                <w:lang w:val="ru-RU"/>
              </w:rPr>
              <w:t>ю</w:t>
            </w:r>
            <w:r w:rsidR="00C43C89" w:rsidRPr="00F24CB8">
              <w:rPr>
                <w:rFonts w:ascii="Cambria" w:hAnsi="Cambria" w:cs="Arial"/>
                <w:strike/>
                <w:highlight w:val="magenta"/>
                <w:lang w:val="ru-RU"/>
              </w:rPr>
              <w:t>.</w:t>
            </w:r>
          </w:p>
        </w:tc>
      </w:tr>
      <w:tr w:rsidR="00D15E24" w:rsidRPr="00E33F38" w:rsidTr="006C797C">
        <w:tc>
          <w:tcPr>
            <w:tcW w:w="4365" w:type="dxa"/>
            <w:tcBorders>
              <w:top w:val="single" w:sz="4" w:space="0" w:color="auto"/>
              <w:left w:val="single" w:sz="4" w:space="0" w:color="auto"/>
              <w:bottom w:val="single" w:sz="4" w:space="0" w:color="auto"/>
            </w:tcBorders>
          </w:tcPr>
          <w:p w:rsidR="00D15E24" w:rsidRPr="00D15E24" w:rsidRDefault="00D15E24" w:rsidP="00DC1B97">
            <w:pPr>
              <w:widowControl w:val="0"/>
              <w:autoSpaceDE w:val="0"/>
              <w:autoSpaceDN w:val="0"/>
              <w:adjustRightInd w:val="0"/>
              <w:spacing w:before="80" w:after="80" w:line="240" w:lineRule="auto"/>
              <w:ind w:right="-23"/>
              <w:rPr>
                <w:rFonts w:ascii="Cambria" w:hAnsi="Cambria" w:cs="Arial"/>
                <w:lang w:val="ru-RU"/>
              </w:rPr>
            </w:pPr>
            <w:r w:rsidRPr="00D15E24">
              <w:rPr>
                <w:rFonts w:ascii="Cambria" w:hAnsi="Cambria" w:cs="Arial"/>
                <w:lang w:val="ru-RU"/>
              </w:rPr>
              <w:t xml:space="preserve">Испытания (до разрушения, до отказа) элементов. </w:t>
            </w:r>
          </w:p>
        </w:tc>
        <w:tc>
          <w:tcPr>
            <w:tcW w:w="5524" w:type="dxa"/>
            <w:tcBorders>
              <w:top w:val="single" w:sz="4" w:space="0" w:color="auto"/>
              <w:bottom w:val="single" w:sz="4" w:space="0" w:color="auto"/>
              <w:right w:val="single" w:sz="4" w:space="0" w:color="auto"/>
            </w:tcBorders>
          </w:tcPr>
          <w:p w:rsidR="00D15E24" w:rsidRPr="00D15E24" w:rsidRDefault="00D15E24" w:rsidP="00DC1B97">
            <w:pPr>
              <w:widowControl w:val="0"/>
              <w:autoSpaceDE w:val="0"/>
              <w:autoSpaceDN w:val="0"/>
              <w:adjustRightInd w:val="0"/>
              <w:spacing w:before="80" w:after="80" w:line="240" w:lineRule="auto"/>
              <w:ind w:right="-23"/>
              <w:rPr>
                <w:rFonts w:ascii="Cambria" w:hAnsi="Cambria" w:cs="Arial"/>
                <w:lang w:val="ru-RU"/>
              </w:rPr>
            </w:pPr>
            <w:r w:rsidRPr="00D15E24">
              <w:rPr>
                <w:rFonts w:ascii="Cambria" w:hAnsi="Cambria" w:cs="Arial"/>
                <w:lang w:val="ru-RU"/>
              </w:rPr>
              <w:t xml:space="preserve">Лицо, выполняющее испытания (до разрушения) образцов элементов, должно иметь официальный технический сертификат на выполнение данного типа испытаний. </w:t>
            </w:r>
          </w:p>
        </w:tc>
      </w:tr>
      <w:tr w:rsidR="00D15E24" w:rsidRPr="00E33F38" w:rsidTr="006C797C">
        <w:tc>
          <w:tcPr>
            <w:tcW w:w="4365" w:type="dxa"/>
            <w:tcBorders>
              <w:top w:val="single" w:sz="4" w:space="0" w:color="auto"/>
              <w:left w:val="single" w:sz="4" w:space="0" w:color="auto"/>
              <w:bottom w:val="single" w:sz="4" w:space="0" w:color="auto"/>
            </w:tcBorders>
          </w:tcPr>
          <w:p w:rsidR="00D15E24" w:rsidRPr="00D15E24" w:rsidRDefault="00D15E24" w:rsidP="00DC1B97">
            <w:pPr>
              <w:widowControl w:val="0"/>
              <w:autoSpaceDE w:val="0"/>
              <w:autoSpaceDN w:val="0"/>
              <w:adjustRightInd w:val="0"/>
              <w:spacing w:before="80" w:after="80" w:line="240" w:lineRule="auto"/>
              <w:ind w:right="-23"/>
              <w:rPr>
                <w:rFonts w:ascii="Cambria" w:hAnsi="Cambria" w:cs="Arial"/>
                <w:lang w:val="ru-RU"/>
              </w:rPr>
            </w:pPr>
            <w:r w:rsidRPr="00D15E24">
              <w:rPr>
                <w:rFonts w:ascii="Cambria" w:hAnsi="Cambria" w:cs="Arial"/>
                <w:lang w:val="ru-RU"/>
              </w:rPr>
              <w:t>Идентификация опасностей и оценка риска.</w:t>
            </w:r>
          </w:p>
        </w:tc>
        <w:tc>
          <w:tcPr>
            <w:tcW w:w="5524" w:type="dxa"/>
            <w:tcBorders>
              <w:top w:val="single" w:sz="4" w:space="0" w:color="auto"/>
              <w:bottom w:val="single" w:sz="4" w:space="0" w:color="auto"/>
              <w:right w:val="single" w:sz="4" w:space="0" w:color="auto"/>
            </w:tcBorders>
          </w:tcPr>
          <w:p w:rsidR="00D15E24" w:rsidRPr="00D15E24" w:rsidRDefault="00D15E24" w:rsidP="00DC1B97">
            <w:pPr>
              <w:widowControl w:val="0"/>
              <w:autoSpaceDE w:val="0"/>
              <w:autoSpaceDN w:val="0"/>
              <w:adjustRightInd w:val="0"/>
              <w:spacing w:before="80" w:after="80" w:line="240" w:lineRule="auto"/>
              <w:ind w:right="-23"/>
              <w:rPr>
                <w:rFonts w:ascii="Cambria" w:hAnsi="Cambria" w:cs="Arial"/>
                <w:lang w:val="ru-RU"/>
              </w:rPr>
            </w:pPr>
            <w:r w:rsidRPr="00D15E24">
              <w:rPr>
                <w:rFonts w:ascii="Cambria" w:hAnsi="Cambria" w:cs="Arial"/>
                <w:lang w:val="ru-RU"/>
              </w:rPr>
              <w:t xml:space="preserve">Лицо, которое проводит идентификацию опасностей и оценки риска, должно обладать достаточным опытом в области работы устройства </w:t>
            </w:r>
            <w:r w:rsidR="00C43C89">
              <w:rPr>
                <w:rFonts w:ascii="Cambria" w:hAnsi="Cambria" w:cs="Arial"/>
                <w:lang w:val="ru-RU"/>
              </w:rPr>
              <w:t xml:space="preserve"> </w:t>
            </w:r>
            <w:r w:rsidR="00C43C89" w:rsidRPr="001170F5">
              <w:rPr>
                <w:rFonts w:ascii="Cambria" w:hAnsi="Cambria" w:cs="Arial"/>
                <w:bCs/>
                <w:highlight w:val="yellow"/>
                <w:lang w:val="ru-RU"/>
              </w:rPr>
              <w:t>для развлечений</w:t>
            </w:r>
            <w:r w:rsidR="00C43C89" w:rsidRPr="00D15E24">
              <w:rPr>
                <w:rFonts w:ascii="Cambria" w:hAnsi="Cambria" w:cs="Arial"/>
                <w:lang w:val="ru-RU"/>
              </w:rPr>
              <w:t xml:space="preserve"> </w:t>
            </w:r>
            <w:r w:rsidRPr="00D15E24">
              <w:rPr>
                <w:rFonts w:ascii="Cambria" w:hAnsi="Cambria" w:cs="Arial"/>
                <w:lang w:val="ru-RU"/>
              </w:rPr>
              <w:t xml:space="preserve">(или его части/элемента), позволяющим выполнить исчерпывающую оценку с оформлением надлежащих документов. </w:t>
            </w:r>
          </w:p>
        </w:tc>
      </w:tr>
      <w:tr w:rsidR="00D15E24" w:rsidRPr="00E33F38" w:rsidTr="006C797C">
        <w:tc>
          <w:tcPr>
            <w:tcW w:w="4365" w:type="dxa"/>
            <w:tcBorders>
              <w:top w:val="single" w:sz="4" w:space="0" w:color="auto"/>
              <w:left w:val="single" w:sz="4" w:space="0" w:color="auto"/>
              <w:bottom w:val="single" w:sz="4" w:space="0" w:color="auto"/>
            </w:tcBorders>
          </w:tcPr>
          <w:p w:rsidR="00D15E24" w:rsidRPr="00D176D8" w:rsidRDefault="00D15E24" w:rsidP="00DC1B97">
            <w:pPr>
              <w:widowControl w:val="0"/>
              <w:autoSpaceDE w:val="0"/>
              <w:autoSpaceDN w:val="0"/>
              <w:adjustRightInd w:val="0"/>
              <w:spacing w:before="80" w:after="80" w:line="240" w:lineRule="auto"/>
              <w:ind w:right="-23"/>
              <w:jc w:val="both"/>
              <w:rPr>
                <w:rFonts w:ascii="Cambria" w:hAnsi="Cambria" w:cs="Arial"/>
                <w:lang w:val="en-US"/>
              </w:rPr>
            </w:pPr>
            <w:r w:rsidRPr="00C43C89">
              <w:rPr>
                <w:rFonts w:ascii="Cambria" w:hAnsi="Cambria" w:cs="Arial"/>
                <w:lang w:val="ru-RU"/>
              </w:rPr>
              <w:t>Проверка документации</w:t>
            </w:r>
            <w:r w:rsidRPr="00D176D8">
              <w:rPr>
                <w:rFonts w:ascii="Cambria" w:hAnsi="Cambria" w:cs="Arial"/>
                <w:lang w:val="en-US"/>
              </w:rPr>
              <w:t>.</w:t>
            </w:r>
          </w:p>
        </w:tc>
        <w:tc>
          <w:tcPr>
            <w:tcW w:w="5524" w:type="dxa"/>
            <w:tcBorders>
              <w:top w:val="single" w:sz="4" w:space="0" w:color="auto"/>
              <w:bottom w:val="single" w:sz="4" w:space="0" w:color="auto"/>
              <w:right w:val="single" w:sz="4" w:space="0" w:color="auto"/>
            </w:tcBorders>
          </w:tcPr>
          <w:p w:rsidR="00D15E24" w:rsidRPr="00D15E24" w:rsidRDefault="00D15E24" w:rsidP="00DC1B97">
            <w:pPr>
              <w:widowControl w:val="0"/>
              <w:autoSpaceDE w:val="0"/>
              <w:autoSpaceDN w:val="0"/>
              <w:adjustRightInd w:val="0"/>
              <w:spacing w:before="80" w:after="80" w:line="240" w:lineRule="auto"/>
              <w:ind w:right="-23"/>
              <w:rPr>
                <w:rFonts w:ascii="Cambria" w:hAnsi="Cambria" w:cs="Arial"/>
                <w:lang w:val="ru-RU"/>
              </w:rPr>
            </w:pPr>
            <w:r w:rsidRPr="00D15E24">
              <w:rPr>
                <w:rFonts w:ascii="Cambria" w:hAnsi="Cambria" w:cs="Arial"/>
                <w:lang w:val="ru-RU"/>
              </w:rPr>
              <w:t>Лицо, выполняющее проверку предыдущей документации, относящейся к использовавшимся ранее деталям, которые должны стать частью устройства</w:t>
            </w:r>
            <w:r w:rsidR="006C797C">
              <w:rPr>
                <w:rFonts w:ascii="Cambria" w:hAnsi="Cambria" w:cs="Arial"/>
                <w:lang w:val="ru-RU"/>
              </w:rPr>
              <w:t xml:space="preserve"> </w:t>
            </w:r>
            <w:r w:rsidR="006C797C" w:rsidRPr="001170F5">
              <w:rPr>
                <w:rFonts w:ascii="Cambria" w:hAnsi="Cambria" w:cs="Arial"/>
                <w:bCs/>
                <w:highlight w:val="yellow"/>
                <w:lang w:val="ru-RU"/>
              </w:rPr>
              <w:t>для развлечений</w:t>
            </w:r>
            <w:r w:rsidRPr="00D15E24">
              <w:rPr>
                <w:rFonts w:ascii="Cambria" w:hAnsi="Cambria" w:cs="Arial"/>
                <w:lang w:val="ru-RU"/>
              </w:rPr>
              <w:t>, должно обладать квалификацией равносильной квалификации проектировщика устройства</w:t>
            </w:r>
            <w:r w:rsidR="006C797C">
              <w:rPr>
                <w:rFonts w:ascii="Cambria" w:hAnsi="Cambria" w:cs="Arial"/>
                <w:lang w:val="ru-RU"/>
              </w:rPr>
              <w:t xml:space="preserve"> </w:t>
            </w:r>
            <w:r w:rsidR="006C797C" w:rsidRPr="001170F5">
              <w:rPr>
                <w:rFonts w:ascii="Cambria" w:hAnsi="Cambria" w:cs="Arial"/>
                <w:bCs/>
                <w:highlight w:val="yellow"/>
                <w:lang w:val="ru-RU"/>
              </w:rPr>
              <w:t>для развлечений</w:t>
            </w:r>
            <w:r w:rsidRPr="00D15E24">
              <w:rPr>
                <w:rFonts w:ascii="Cambria" w:hAnsi="Cambria" w:cs="Arial"/>
                <w:lang w:val="ru-RU"/>
              </w:rPr>
              <w:t>, если отказ таких элементов может повлиять на безопасность устройства</w:t>
            </w:r>
            <w:r w:rsidR="006C797C">
              <w:rPr>
                <w:rFonts w:ascii="Cambria" w:hAnsi="Cambria" w:cs="Arial"/>
                <w:lang w:val="ru-RU"/>
              </w:rPr>
              <w:t xml:space="preserve"> </w:t>
            </w:r>
            <w:r w:rsidR="006C797C" w:rsidRPr="001170F5">
              <w:rPr>
                <w:rFonts w:ascii="Cambria" w:hAnsi="Cambria" w:cs="Arial"/>
                <w:bCs/>
                <w:highlight w:val="yellow"/>
                <w:lang w:val="ru-RU"/>
              </w:rPr>
              <w:t>для развлечений</w:t>
            </w:r>
            <w:r w:rsidRPr="00D15E24">
              <w:rPr>
                <w:rFonts w:ascii="Cambria" w:hAnsi="Cambria" w:cs="Arial"/>
                <w:lang w:val="ru-RU"/>
              </w:rPr>
              <w:t xml:space="preserve">.  </w:t>
            </w:r>
          </w:p>
        </w:tc>
      </w:tr>
      <w:tr w:rsidR="00D15E24" w:rsidRPr="00E33F38" w:rsidTr="006C797C">
        <w:tc>
          <w:tcPr>
            <w:tcW w:w="4365" w:type="dxa"/>
            <w:tcBorders>
              <w:top w:val="single" w:sz="4" w:space="0" w:color="auto"/>
              <w:left w:val="single" w:sz="4" w:space="0" w:color="auto"/>
              <w:bottom w:val="single" w:sz="12" w:space="0" w:color="auto"/>
            </w:tcBorders>
          </w:tcPr>
          <w:p w:rsidR="00D15E24" w:rsidRPr="00D15E24" w:rsidRDefault="00D15E24" w:rsidP="00DC1B97">
            <w:pPr>
              <w:widowControl w:val="0"/>
              <w:autoSpaceDE w:val="0"/>
              <w:autoSpaceDN w:val="0"/>
              <w:adjustRightInd w:val="0"/>
              <w:spacing w:before="80" w:after="80" w:line="240" w:lineRule="auto"/>
              <w:ind w:right="-23"/>
              <w:rPr>
                <w:rFonts w:ascii="Cambria" w:hAnsi="Cambria" w:cs="Arial"/>
                <w:lang w:val="ru-RU"/>
              </w:rPr>
            </w:pPr>
            <w:r w:rsidRPr="00D15E24">
              <w:rPr>
                <w:rFonts w:ascii="Cambria" w:hAnsi="Cambria" w:cs="Arial"/>
                <w:lang w:val="ru-RU"/>
              </w:rPr>
              <w:t>Проверка/оценка устрой</w:t>
            </w:r>
            <w:proofErr w:type="gramStart"/>
            <w:r w:rsidRPr="00D15E24">
              <w:rPr>
                <w:rFonts w:ascii="Cambria" w:hAnsi="Cambria" w:cs="Arial"/>
                <w:lang w:val="ru-RU"/>
              </w:rPr>
              <w:t xml:space="preserve">ств </w:t>
            </w:r>
            <w:r w:rsidR="006C797C" w:rsidRPr="001170F5">
              <w:rPr>
                <w:rFonts w:ascii="Cambria" w:hAnsi="Cambria" w:cs="Arial"/>
                <w:bCs/>
                <w:highlight w:val="yellow"/>
                <w:lang w:val="ru-RU"/>
              </w:rPr>
              <w:t>дл</w:t>
            </w:r>
            <w:proofErr w:type="gramEnd"/>
            <w:r w:rsidR="006C797C" w:rsidRPr="001170F5">
              <w:rPr>
                <w:rFonts w:ascii="Cambria" w:hAnsi="Cambria" w:cs="Arial"/>
                <w:bCs/>
                <w:highlight w:val="yellow"/>
                <w:lang w:val="ru-RU"/>
              </w:rPr>
              <w:t>я развлечений</w:t>
            </w:r>
            <w:r w:rsidR="006C797C" w:rsidRPr="00D15E24">
              <w:rPr>
                <w:rFonts w:ascii="Cambria" w:hAnsi="Cambria" w:cs="Arial"/>
                <w:lang w:val="ru-RU"/>
              </w:rPr>
              <w:t xml:space="preserve"> </w:t>
            </w:r>
            <w:r w:rsidRPr="00D15E24">
              <w:rPr>
                <w:rFonts w:ascii="Cambria" w:hAnsi="Cambria" w:cs="Arial"/>
                <w:lang w:val="ru-RU"/>
              </w:rPr>
              <w:t xml:space="preserve">и их элементов на прочность, пригодность для назначенной цели или для ремонта. </w:t>
            </w:r>
          </w:p>
        </w:tc>
        <w:tc>
          <w:tcPr>
            <w:tcW w:w="5524" w:type="dxa"/>
            <w:tcBorders>
              <w:top w:val="single" w:sz="4" w:space="0" w:color="auto"/>
              <w:bottom w:val="single" w:sz="12" w:space="0" w:color="auto"/>
              <w:right w:val="single" w:sz="4" w:space="0" w:color="auto"/>
            </w:tcBorders>
          </w:tcPr>
          <w:p w:rsidR="00D15E24" w:rsidRPr="00D15E24" w:rsidRDefault="00D15E24" w:rsidP="00DC1B97">
            <w:pPr>
              <w:widowControl w:val="0"/>
              <w:autoSpaceDE w:val="0"/>
              <w:autoSpaceDN w:val="0"/>
              <w:adjustRightInd w:val="0"/>
              <w:spacing w:before="80" w:after="80" w:line="240" w:lineRule="auto"/>
              <w:ind w:right="-23"/>
              <w:rPr>
                <w:rFonts w:ascii="Cambria" w:hAnsi="Cambria" w:cs="Arial"/>
                <w:lang w:val="ru-RU"/>
              </w:rPr>
            </w:pPr>
            <w:r w:rsidRPr="00D15E24">
              <w:rPr>
                <w:rFonts w:ascii="Cambria" w:hAnsi="Cambria" w:cs="Arial"/>
                <w:lang w:val="ru-RU"/>
              </w:rPr>
              <w:t xml:space="preserve">Лицо, выполняющее и документирующее официальную проверку устройства </w:t>
            </w:r>
            <w:r w:rsidR="006C797C" w:rsidRPr="001170F5">
              <w:rPr>
                <w:rFonts w:ascii="Cambria" w:hAnsi="Cambria" w:cs="Arial"/>
                <w:bCs/>
                <w:highlight w:val="yellow"/>
                <w:lang w:val="ru-RU"/>
              </w:rPr>
              <w:t>для развлечений</w:t>
            </w:r>
            <w:r w:rsidR="006C797C" w:rsidRPr="00D15E24">
              <w:rPr>
                <w:rFonts w:ascii="Cambria" w:hAnsi="Cambria" w:cs="Arial"/>
                <w:lang w:val="ru-RU"/>
              </w:rPr>
              <w:t xml:space="preserve"> </w:t>
            </w:r>
            <w:r w:rsidRPr="00D15E24">
              <w:rPr>
                <w:rFonts w:ascii="Cambria" w:hAnsi="Cambria" w:cs="Arial"/>
                <w:lang w:val="ru-RU"/>
              </w:rPr>
              <w:t>или какой-либо его части на прочность, пригодность для назначенной цели или ремонта, должно обладать квалификацией равносильной квалификации проектировщика устройства</w:t>
            </w:r>
            <w:r w:rsidR="006C797C">
              <w:rPr>
                <w:rFonts w:ascii="Cambria" w:hAnsi="Cambria" w:cs="Arial"/>
                <w:lang w:val="ru-RU"/>
              </w:rPr>
              <w:t xml:space="preserve"> </w:t>
            </w:r>
            <w:r w:rsidR="006C797C" w:rsidRPr="001170F5">
              <w:rPr>
                <w:rFonts w:ascii="Cambria" w:hAnsi="Cambria" w:cs="Arial"/>
                <w:bCs/>
                <w:highlight w:val="yellow"/>
                <w:lang w:val="ru-RU"/>
              </w:rPr>
              <w:t>для развлечений</w:t>
            </w:r>
            <w:r w:rsidRPr="00D15E24">
              <w:rPr>
                <w:rFonts w:ascii="Cambria" w:hAnsi="Cambria" w:cs="Arial"/>
                <w:lang w:val="ru-RU"/>
              </w:rPr>
              <w:t xml:space="preserve">. </w:t>
            </w:r>
          </w:p>
        </w:tc>
      </w:tr>
    </w:tbl>
    <w:p w:rsidR="00AE3514" w:rsidRPr="00C96204" w:rsidRDefault="00AE3514" w:rsidP="0072340B">
      <w:pPr>
        <w:pStyle w:val="ANNEX"/>
        <w:numPr>
          <w:ilvl w:val="0"/>
          <w:numId w:val="0"/>
        </w:numPr>
        <w:autoSpaceDE w:val="0"/>
        <w:autoSpaceDN w:val="0"/>
        <w:adjustRightInd w:val="0"/>
        <w:spacing w:after="120" w:line="240" w:lineRule="auto"/>
        <w:rPr>
          <w:rFonts w:eastAsia="Times New Roman"/>
          <w:szCs w:val="24"/>
          <w:highlight w:val="yellow"/>
          <w:lang w:val="ru-RU"/>
        </w:rPr>
      </w:pPr>
      <w:r w:rsidRPr="00C96204">
        <w:rPr>
          <w:rFonts w:eastAsia="Times New Roman"/>
          <w:szCs w:val="24"/>
          <w:highlight w:val="yellow"/>
          <w:lang w:val="ru-RU"/>
        </w:rPr>
        <w:lastRenderedPageBreak/>
        <w:t>Приложение</w:t>
      </w:r>
      <w:proofErr w:type="gramStart"/>
      <w:r w:rsidRPr="00C96204">
        <w:rPr>
          <w:rFonts w:eastAsia="Times New Roman"/>
          <w:szCs w:val="24"/>
          <w:highlight w:val="yellow"/>
          <w:lang w:val="ru-RU"/>
        </w:rPr>
        <w:t xml:space="preserve"> </w:t>
      </w:r>
      <w:r w:rsidR="006C59BF">
        <w:rPr>
          <w:rFonts w:eastAsia="Times New Roman"/>
          <w:szCs w:val="24"/>
          <w:highlight w:val="yellow"/>
          <w:lang w:val="ru-RU"/>
        </w:rPr>
        <w:t>Б</w:t>
      </w:r>
      <w:proofErr w:type="gramEnd"/>
      <w:r w:rsidRPr="00C96204">
        <w:rPr>
          <w:rFonts w:eastAsia="Times New Roman"/>
          <w:szCs w:val="24"/>
          <w:highlight w:val="yellow"/>
          <w:lang w:val="ru-RU"/>
        </w:rPr>
        <w:br/>
      </w:r>
      <w:bookmarkStart w:id="7" w:name="_Toc496194951"/>
      <w:r w:rsidRPr="00C96204">
        <w:rPr>
          <w:rFonts w:eastAsia="Times New Roman"/>
          <w:b w:val="0"/>
          <w:szCs w:val="24"/>
          <w:highlight w:val="yellow"/>
          <w:lang w:val="ru-RU"/>
        </w:rPr>
        <w:t>(</w:t>
      </w:r>
      <w:r w:rsidR="00566FBB" w:rsidRPr="00C96204">
        <w:rPr>
          <w:rFonts w:cs="Arial"/>
          <w:b w:val="0"/>
          <w:highlight w:val="yellow"/>
          <w:lang w:val="ru-RU"/>
        </w:rPr>
        <w:t>справочное</w:t>
      </w:r>
      <w:r w:rsidRPr="00C96204">
        <w:rPr>
          <w:rFonts w:eastAsia="Times New Roman"/>
          <w:b w:val="0"/>
          <w:szCs w:val="24"/>
          <w:highlight w:val="yellow"/>
          <w:lang w:val="ru-RU"/>
        </w:rPr>
        <w:t>)</w:t>
      </w:r>
      <w:r w:rsidRPr="00C96204">
        <w:rPr>
          <w:szCs w:val="24"/>
          <w:highlight w:val="yellow"/>
        </w:rPr>
        <w:fldChar w:fldCharType="begin" w:fldLock="1"/>
      </w:r>
      <w:r w:rsidRPr="00C96204">
        <w:rPr>
          <w:szCs w:val="24"/>
          <w:highlight w:val="yellow"/>
        </w:rPr>
        <w:instrText>SEQ</w:instrText>
      </w:r>
      <w:r w:rsidRPr="00C96204">
        <w:rPr>
          <w:szCs w:val="24"/>
          <w:highlight w:val="yellow"/>
          <w:lang w:val="ru-RU"/>
        </w:rPr>
        <w:instrText xml:space="preserve"> </w:instrText>
      </w:r>
      <w:r w:rsidRPr="00C96204">
        <w:rPr>
          <w:szCs w:val="24"/>
          <w:highlight w:val="yellow"/>
        </w:rPr>
        <w:instrText>aaa</w:instrText>
      </w:r>
      <w:r w:rsidRPr="00C96204">
        <w:rPr>
          <w:szCs w:val="24"/>
          <w:highlight w:val="yellow"/>
          <w:lang w:val="ru-RU"/>
        </w:rPr>
        <w:instrText xml:space="preserve"> \</w:instrText>
      </w:r>
      <w:r w:rsidRPr="00C96204">
        <w:rPr>
          <w:szCs w:val="24"/>
          <w:highlight w:val="yellow"/>
        </w:rPr>
        <w:instrText>h</w:instrText>
      </w:r>
      <w:r w:rsidRPr="00C96204">
        <w:rPr>
          <w:szCs w:val="24"/>
          <w:highlight w:val="yellow"/>
          <w:lang w:val="ru-RU"/>
        </w:rPr>
        <w:instrText xml:space="preserve"> </w:instrText>
      </w:r>
      <w:r w:rsidRPr="00C96204">
        <w:rPr>
          <w:szCs w:val="24"/>
          <w:highlight w:val="yellow"/>
        </w:rPr>
        <w:fldChar w:fldCharType="end"/>
      </w:r>
      <w:r w:rsidRPr="00C96204">
        <w:rPr>
          <w:szCs w:val="24"/>
          <w:highlight w:val="yellow"/>
        </w:rPr>
        <w:fldChar w:fldCharType="begin" w:fldLock="1"/>
      </w:r>
      <w:r w:rsidRPr="00C96204">
        <w:rPr>
          <w:szCs w:val="24"/>
          <w:highlight w:val="yellow"/>
        </w:rPr>
        <w:instrText>SEQ</w:instrText>
      </w:r>
      <w:r w:rsidRPr="00C96204">
        <w:rPr>
          <w:szCs w:val="24"/>
          <w:highlight w:val="yellow"/>
          <w:lang w:val="ru-RU"/>
        </w:rPr>
        <w:instrText xml:space="preserve"> </w:instrText>
      </w:r>
      <w:r w:rsidRPr="00C96204">
        <w:rPr>
          <w:szCs w:val="24"/>
          <w:highlight w:val="yellow"/>
        </w:rPr>
        <w:instrText>table</w:instrText>
      </w:r>
      <w:r w:rsidRPr="00C96204">
        <w:rPr>
          <w:szCs w:val="24"/>
          <w:highlight w:val="yellow"/>
          <w:lang w:val="ru-RU"/>
        </w:rPr>
        <w:instrText xml:space="preserve"> \</w:instrText>
      </w:r>
      <w:r w:rsidRPr="00C96204">
        <w:rPr>
          <w:szCs w:val="24"/>
          <w:highlight w:val="yellow"/>
        </w:rPr>
        <w:instrText>r</w:instrText>
      </w:r>
      <w:r w:rsidRPr="00C96204">
        <w:rPr>
          <w:szCs w:val="24"/>
          <w:highlight w:val="yellow"/>
          <w:lang w:val="ru-RU"/>
        </w:rPr>
        <w:instrText>0\</w:instrText>
      </w:r>
      <w:r w:rsidRPr="00C96204">
        <w:rPr>
          <w:szCs w:val="24"/>
          <w:highlight w:val="yellow"/>
        </w:rPr>
        <w:instrText>h</w:instrText>
      </w:r>
      <w:r w:rsidRPr="00C96204">
        <w:rPr>
          <w:szCs w:val="24"/>
          <w:highlight w:val="yellow"/>
          <w:lang w:val="ru-RU"/>
        </w:rPr>
        <w:instrText xml:space="preserve"> </w:instrText>
      </w:r>
      <w:r w:rsidRPr="00C96204">
        <w:rPr>
          <w:szCs w:val="24"/>
          <w:highlight w:val="yellow"/>
        </w:rPr>
        <w:fldChar w:fldCharType="end"/>
      </w:r>
      <w:r w:rsidRPr="00C96204">
        <w:rPr>
          <w:szCs w:val="24"/>
          <w:highlight w:val="yellow"/>
        </w:rPr>
        <w:fldChar w:fldCharType="begin" w:fldLock="1"/>
      </w:r>
      <w:r w:rsidRPr="00C96204">
        <w:rPr>
          <w:szCs w:val="24"/>
          <w:highlight w:val="yellow"/>
        </w:rPr>
        <w:instrText>SEQ</w:instrText>
      </w:r>
      <w:r w:rsidRPr="00C96204">
        <w:rPr>
          <w:szCs w:val="24"/>
          <w:highlight w:val="yellow"/>
          <w:lang w:val="ru-RU"/>
        </w:rPr>
        <w:instrText xml:space="preserve"> </w:instrText>
      </w:r>
      <w:r w:rsidRPr="00C96204">
        <w:rPr>
          <w:szCs w:val="24"/>
          <w:highlight w:val="yellow"/>
        </w:rPr>
        <w:instrText>figure</w:instrText>
      </w:r>
      <w:r w:rsidRPr="00C96204">
        <w:rPr>
          <w:szCs w:val="24"/>
          <w:highlight w:val="yellow"/>
          <w:lang w:val="ru-RU"/>
        </w:rPr>
        <w:instrText xml:space="preserve"> \</w:instrText>
      </w:r>
      <w:r w:rsidRPr="00C96204">
        <w:rPr>
          <w:szCs w:val="24"/>
          <w:highlight w:val="yellow"/>
        </w:rPr>
        <w:instrText>r</w:instrText>
      </w:r>
      <w:r w:rsidRPr="00C96204">
        <w:rPr>
          <w:szCs w:val="24"/>
          <w:highlight w:val="yellow"/>
          <w:lang w:val="ru-RU"/>
        </w:rPr>
        <w:instrText>0\</w:instrText>
      </w:r>
      <w:r w:rsidRPr="00C96204">
        <w:rPr>
          <w:szCs w:val="24"/>
          <w:highlight w:val="yellow"/>
        </w:rPr>
        <w:instrText>h</w:instrText>
      </w:r>
      <w:r w:rsidRPr="00C96204">
        <w:rPr>
          <w:szCs w:val="24"/>
          <w:highlight w:val="yellow"/>
          <w:lang w:val="ru-RU"/>
        </w:rPr>
        <w:instrText xml:space="preserve"> </w:instrText>
      </w:r>
      <w:r w:rsidRPr="00C96204">
        <w:rPr>
          <w:szCs w:val="24"/>
          <w:highlight w:val="yellow"/>
        </w:rPr>
        <w:fldChar w:fldCharType="end"/>
      </w:r>
      <w:r w:rsidRPr="00C96204">
        <w:rPr>
          <w:rFonts w:eastAsia="Times New Roman"/>
          <w:szCs w:val="24"/>
          <w:highlight w:val="yellow"/>
          <w:lang w:val="ru-RU"/>
        </w:rPr>
        <w:br/>
      </w:r>
      <w:bookmarkEnd w:id="7"/>
      <w:r w:rsidR="00566FBB" w:rsidRPr="00C96204">
        <w:rPr>
          <w:rFonts w:eastAsia="Times New Roman"/>
          <w:szCs w:val="24"/>
          <w:highlight w:val="yellow"/>
          <w:lang w:val="ru-RU"/>
        </w:rPr>
        <w:t>Мероприятия перед использованием</w:t>
      </w:r>
    </w:p>
    <w:p w:rsidR="00AE3514" w:rsidRPr="00C96204" w:rsidRDefault="00566FBB" w:rsidP="0072340B">
      <w:pPr>
        <w:pStyle w:val="a2"/>
        <w:numPr>
          <w:ilvl w:val="0"/>
          <w:numId w:val="0"/>
        </w:numPr>
        <w:tabs>
          <w:tab w:val="left" w:pos="360"/>
        </w:tabs>
        <w:autoSpaceDE w:val="0"/>
        <w:autoSpaceDN w:val="0"/>
        <w:adjustRightInd w:val="0"/>
        <w:spacing w:before="0" w:after="120" w:line="240" w:lineRule="auto"/>
        <w:rPr>
          <w:szCs w:val="24"/>
          <w:highlight w:val="yellow"/>
          <w:lang w:val="ru-RU"/>
        </w:rPr>
      </w:pPr>
      <w:bookmarkStart w:id="8" w:name="_Toc496194952"/>
      <w:r w:rsidRPr="00C96204">
        <w:rPr>
          <w:szCs w:val="24"/>
          <w:highlight w:val="yellow"/>
          <w:lang w:val="ru-RU"/>
        </w:rPr>
        <w:t xml:space="preserve">В.1 </w:t>
      </w:r>
      <w:bookmarkEnd w:id="8"/>
      <w:r w:rsidRPr="00C96204">
        <w:rPr>
          <w:szCs w:val="24"/>
          <w:highlight w:val="yellow"/>
          <w:lang w:val="ru-RU"/>
        </w:rPr>
        <w:t>Общие положения</w:t>
      </w:r>
    </w:p>
    <w:p w:rsidR="00AE3514" w:rsidRPr="000A3A7C" w:rsidRDefault="00566FBB"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При отсутствии превалирующих законов рекомендуются следующие мероприятия. Изготовитель или первый владелец должны инициировать необходимые мероприятия, если они применимы согласно превалирующим законам или нормам во время или после процесса изготовления</w:t>
      </w:r>
      <w:r w:rsidR="00AE3514" w:rsidRPr="000A3A7C">
        <w:rPr>
          <w:rFonts w:ascii="Cambria" w:hAnsi="Cambria"/>
          <w:sz w:val="22"/>
          <w:szCs w:val="22"/>
          <w:highlight w:val="yellow"/>
        </w:rPr>
        <w:t>.</w:t>
      </w:r>
    </w:p>
    <w:p w:rsidR="00AE3514" w:rsidRPr="00C96204" w:rsidRDefault="00566FBB" w:rsidP="00566FBB">
      <w:pPr>
        <w:pStyle w:val="a2"/>
        <w:numPr>
          <w:ilvl w:val="0"/>
          <w:numId w:val="0"/>
        </w:numPr>
        <w:tabs>
          <w:tab w:val="left" w:pos="360"/>
        </w:tabs>
        <w:autoSpaceDE w:val="0"/>
        <w:autoSpaceDN w:val="0"/>
        <w:adjustRightInd w:val="0"/>
        <w:rPr>
          <w:szCs w:val="24"/>
          <w:highlight w:val="yellow"/>
          <w:lang w:val="ru-RU"/>
        </w:rPr>
      </w:pPr>
      <w:bookmarkStart w:id="9" w:name="_Toc496194953"/>
      <w:r w:rsidRPr="00C96204">
        <w:rPr>
          <w:szCs w:val="24"/>
          <w:highlight w:val="yellow"/>
          <w:lang w:val="ru-RU"/>
        </w:rPr>
        <w:t xml:space="preserve">В.2 </w:t>
      </w:r>
      <w:bookmarkEnd w:id="9"/>
      <w:r w:rsidRPr="00C96204">
        <w:rPr>
          <w:szCs w:val="24"/>
          <w:highlight w:val="yellow"/>
          <w:lang w:val="ru-RU"/>
        </w:rPr>
        <w:t>Разрешение на эксплуатацию или допуск</w:t>
      </w:r>
    </w:p>
    <w:p w:rsidR="00AE3514" w:rsidRPr="000A3A7C" w:rsidRDefault="00672B68"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Перед возведением устрой</w:t>
      </w:r>
      <w:proofErr w:type="gramStart"/>
      <w:r w:rsidRPr="000A3A7C">
        <w:rPr>
          <w:rFonts w:ascii="Cambria" w:hAnsi="Cambria"/>
          <w:sz w:val="22"/>
          <w:szCs w:val="22"/>
          <w:highlight w:val="yellow"/>
        </w:rPr>
        <w:t>ств дл</w:t>
      </w:r>
      <w:proofErr w:type="gramEnd"/>
      <w:r w:rsidRPr="000A3A7C">
        <w:rPr>
          <w:rFonts w:ascii="Cambria" w:hAnsi="Cambria"/>
          <w:sz w:val="22"/>
          <w:szCs w:val="22"/>
          <w:highlight w:val="yellow"/>
        </w:rPr>
        <w:t>я развлечений и первым пуском в эксплуатацию для них следует получить официальное разрешение на эксплуатацию или допуск, как того требуют национальные или местные нормы.</w:t>
      </w:r>
      <w:r w:rsidR="00AE3514" w:rsidRPr="000A3A7C">
        <w:rPr>
          <w:rFonts w:ascii="Cambria" w:hAnsi="Cambria"/>
          <w:sz w:val="22"/>
          <w:szCs w:val="22"/>
          <w:highlight w:val="yellow"/>
        </w:rPr>
        <w:t xml:space="preserve"> </w:t>
      </w:r>
      <w:r w:rsidRPr="000A3A7C">
        <w:rPr>
          <w:rFonts w:ascii="Cambria" w:hAnsi="Cambria"/>
          <w:sz w:val="22"/>
          <w:szCs w:val="22"/>
          <w:highlight w:val="yellow"/>
        </w:rPr>
        <w:t xml:space="preserve">Это не относится к крытым конструкциям </w:t>
      </w:r>
      <w:r w:rsidR="00AE3514" w:rsidRPr="000A3A7C">
        <w:rPr>
          <w:rFonts w:ascii="Cambria" w:hAnsi="Cambria"/>
          <w:sz w:val="22"/>
          <w:szCs w:val="22"/>
          <w:highlight w:val="yellow"/>
        </w:rPr>
        <w:t>(</w:t>
      </w:r>
      <w:r w:rsidRPr="000A3A7C">
        <w:rPr>
          <w:rFonts w:ascii="Cambria" w:hAnsi="Cambria"/>
          <w:sz w:val="22"/>
          <w:szCs w:val="22"/>
          <w:highlight w:val="yellow"/>
        </w:rPr>
        <w:t>киоскам</w:t>
      </w:r>
      <w:r w:rsidR="00AE3514" w:rsidRPr="000A3A7C">
        <w:rPr>
          <w:rFonts w:ascii="Cambria" w:hAnsi="Cambria"/>
          <w:sz w:val="22"/>
          <w:szCs w:val="22"/>
          <w:highlight w:val="yellow"/>
        </w:rPr>
        <w:t>,</w:t>
      </w:r>
      <w:r w:rsidRPr="000A3A7C">
        <w:rPr>
          <w:rFonts w:ascii="Cambria" w:hAnsi="Cambria"/>
          <w:sz w:val="22"/>
          <w:szCs w:val="22"/>
          <w:highlight w:val="yellow"/>
        </w:rPr>
        <w:t xml:space="preserve"> стендам и пр.</w:t>
      </w:r>
      <w:r w:rsidR="00AE3514" w:rsidRPr="000A3A7C">
        <w:rPr>
          <w:rFonts w:ascii="Cambria" w:hAnsi="Cambria"/>
          <w:sz w:val="22"/>
          <w:szCs w:val="22"/>
          <w:highlight w:val="yellow"/>
        </w:rPr>
        <w:t xml:space="preserve">) </w:t>
      </w:r>
      <w:r w:rsidRPr="000A3A7C">
        <w:rPr>
          <w:rFonts w:ascii="Cambria" w:hAnsi="Cambria"/>
          <w:sz w:val="22"/>
          <w:szCs w:val="22"/>
          <w:highlight w:val="yellow"/>
        </w:rPr>
        <w:t>высотой до</w:t>
      </w:r>
      <w:r w:rsidR="00AE3514" w:rsidRPr="000A3A7C">
        <w:rPr>
          <w:rFonts w:ascii="Cambria" w:hAnsi="Cambria"/>
          <w:sz w:val="22"/>
          <w:szCs w:val="22"/>
          <w:highlight w:val="yellow"/>
          <w:lang w:val="en-US"/>
        </w:rPr>
        <w:t> </w:t>
      </w:r>
      <w:r w:rsidR="00AE3514" w:rsidRPr="000A3A7C">
        <w:rPr>
          <w:rFonts w:ascii="Cambria" w:hAnsi="Cambria"/>
          <w:sz w:val="22"/>
          <w:szCs w:val="22"/>
          <w:highlight w:val="yellow"/>
        </w:rPr>
        <w:t>5</w:t>
      </w:r>
      <w:r w:rsidR="00AE3514" w:rsidRPr="000A3A7C">
        <w:rPr>
          <w:rFonts w:ascii="Cambria" w:hAnsi="Cambria"/>
          <w:sz w:val="22"/>
          <w:szCs w:val="22"/>
          <w:highlight w:val="yellow"/>
          <w:lang w:val="en-US"/>
        </w:rPr>
        <w:t> </w:t>
      </w:r>
      <w:r w:rsidRPr="000A3A7C">
        <w:rPr>
          <w:rFonts w:ascii="Cambria" w:hAnsi="Cambria"/>
          <w:sz w:val="22"/>
          <w:szCs w:val="22"/>
          <w:highlight w:val="yellow"/>
        </w:rPr>
        <w:t>м</w:t>
      </w:r>
      <w:r w:rsidR="00AE3514" w:rsidRPr="000A3A7C">
        <w:rPr>
          <w:rFonts w:ascii="Cambria" w:hAnsi="Cambria"/>
          <w:sz w:val="22"/>
          <w:szCs w:val="22"/>
          <w:highlight w:val="yellow"/>
        </w:rPr>
        <w:t xml:space="preserve"> </w:t>
      </w:r>
      <w:r w:rsidRPr="000A3A7C">
        <w:rPr>
          <w:rFonts w:ascii="Cambria" w:hAnsi="Cambria"/>
          <w:sz w:val="22"/>
          <w:szCs w:val="22"/>
          <w:highlight w:val="yellow"/>
        </w:rPr>
        <w:t>или базовой площадью менее</w:t>
      </w:r>
      <w:r w:rsidR="00AE3514" w:rsidRPr="000A3A7C">
        <w:rPr>
          <w:rFonts w:ascii="Cambria" w:hAnsi="Cambria"/>
          <w:sz w:val="22"/>
          <w:szCs w:val="22"/>
          <w:highlight w:val="yellow"/>
          <w:lang w:val="en-US"/>
        </w:rPr>
        <w:t> </w:t>
      </w:r>
      <w:r w:rsidR="00AE3514" w:rsidRPr="000A3A7C">
        <w:rPr>
          <w:rFonts w:ascii="Cambria" w:hAnsi="Cambria"/>
          <w:sz w:val="22"/>
          <w:szCs w:val="22"/>
          <w:highlight w:val="yellow"/>
        </w:rPr>
        <w:t>30</w:t>
      </w:r>
      <w:r w:rsidR="00AE3514" w:rsidRPr="000A3A7C">
        <w:rPr>
          <w:rFonts w:ascii="Cambria" w:hAnsi="Cambria"/>
          <w:sz w:val="22"/>
          <w:szCs w:val="22"/>
          <w:highlight w:val="yellow"/>
          <w:lang w:val="en-US"/>
        </w:rPr>
        <w:t> </w:t>
      </w:r>
      <w:r w:rsidRPr="000A3A7C">
        <w:rPr>
          <w:rFonts w:ascii="Cambria" w:hAnsi="Cambria"/>
          <w:sz w:val="22"/>
          <w:szCs w:val="22"/>
          <w:highlight w:val="yellow"/>
        </w:rPr>
        <w:t>м</w:t>
      </w:r>
      <w:proofErr w:type="gramStart"/>
      <w:r w:rsidR="00AE3514" w:rsidRPr="000A3A7C">
        <w:rPr>
          <w:rFonts w:ascii="Cambria" w:hAnsi="Cambria"/>
          <w:sz w:val="22"/>
          <w:szCs w:val="22"/>
          <w:highlight w:val="yellow"/>
          <w:vertAlign w:val="superscript"/>
        </w:rPr>
        <w:t>2</w:t>
      </w:r>
      <w:proofErr w:type="gramEnd"/>
      <w:r w:rsidR="00AE3514" w:rsidRPr="000A3A7C">
        <w:rPr>
          <w:rFonts w:ascii="Cambria" w:hAnsi="Cambria"/>
          <w:sz w:val="22"/>
          <w:szCs w:val="22"/>
          <w:highlight w:val="yellow"/>
        </w:rPr>
        <w:t xml:space="preserve"> (</w:t>
      </w:r>
      <w:r w:rsidR="004A5963" w:rsidRPr="000A3A7C">
        <w:rPr>
          <w:rFonts w:ascii="Cambria" w:hAnsi="Cambria"/>
          <w:sz w:val="22"/>
          <w:szCs w:val="22"/>
          <w:highlight w:val="yellow"/>
        </w:rPr>
        <w:t>за исключением тиров</w:t>
      </w:r>
      <w:r w:rsidR="00AE3514" w:rsidRPr="000A3A7C">
        <w:rPr>
          <w:rFonts w:ascii="Cambria" w:hAnsi="Cambria"/>
          <w:sz w:val="22"/>
          <w:szCs w:val="22"/>
          <w:highlight w:val="yellow"/>
        </w:rPr>
        <w:t xml:space="preserve">), </w:t>
      </w:r>
      <w:r w:rsidR="004A5963" w:rsidRPr="000A3A7C">
        <w:rPr>
          <w:rFonts w:ascii="Cambria" w:hAnsi="Cambria"/>
          <w:sz w:val="22"/>
          <w:szCs w:val="22"/>
          <w:highlight w:val="yellow"/>
        </w:rPr>
        <w:t>это также не применимо к киоскам или палаткам</w:t>
      </w:r>
      <w:r w:rsidR="00AE3514" w:rsidRPr="000A3A7C">
        <w:rPr>
          <w:rFonts w:ascii="Cambria" w:hAnsi="Cambria"/>
          <w:sz w:val="22"/>
          <w:szCs w:val="22"/>
          <w:highlight w:val="yellow"/>
        </w:rPr>
        <w:t xml:space="preserve"> </w:t>
      </w:r>
      <w:r w:rsidR="004A5963" w:rsidRPr="000A3A7C">
        <w:rPr>
          <w:rFonts w:ascii="Cambria" w:hAnsi="Cambria"/>
          <w:sz w:val="22"/>
          <w:szCs w:val="22"/>
          <w:highlight w:val="yellow"/>
        </w:rPr>
        <w:t>базовой площадью до</w:t>
      </w:r>
      <w:r w:rsidR="00AE3514" w:rsidRPr="000A3A7C">
        <w:rPr>
          <w:rFonts w:ascii="Cambria" w:hAnsi="Cambria"/>
          <w:sz w:val="22"/>
          <w:szCs w:val="22"/>
          <w:highlight w:val="yellow"/>
          <w:lang w:val="en-US"/>
        </w:rPr>
        <w:t> </w:t>
      </w:r>
      <w:r w:rsidR="00AE3514" w:rsidRPr="000A3A7C">
        <w:rPr>
          <w:rFonts w:ascii="Cambria" w:hAnsi="Cambria"/>
          <w:sz w:val="22"/>
          <w:szCs w:val="22"/>
          <w:highlight w:val="yellow"/>
        </w:rPr>
        <w:t>100</w:t>
      </w:r>
      <w:r w:rsidR="00AE3514" w:rsidRPr="000A3A7C">
        <w:rPr>
          <w:rFonts w:ascii="Cambria" w:hAnsi="Cambria"/>
          <w:sz w:val="22"/>
          <w:szCs w:val="22"/>
          <w:highlight w:val="yellow"/>
          <w:lang w:val="en-US"/>
        </w:rPr>
        <w:t> </w:t>
      </w:r>
      <w:r w:rsidR="004A5963" w:rsidRPr="000A3A7C">
        <w:rPr>
          <w:rFonts w:ascii="Cambria" w:hAnsi="Cambria"/>
          <w:sz w:val="22"/>
          <w:szCs w:val="22"/>
          <w:highlight w:val="yellow"/>
        </w:rPr>
        <w:t>м</w:t>
      </w:r>
      <w:r w:rsidR="00AE3514" w:rsidRPr="000A3A7C">
        <w:rPr>
          <w:rFonts w:ascii="Cambria" w:hAnsi="Cambria"/>
          <w:sz w:val="22"/>
          <w:szCs w:val="22"/>
          <w:highlight w:val="yellow"/>
          <w:vertAlign w:val="superscript"/>
        </w:rPr>
        <w:t>2</w:t>
      </w:r>
      <w:r w:rsidR="00AE3514" w:rsidRPr="000A3A7C">
        <w:rPr>
          <w:rFonts w:ascii="Cambria" w:hAnsi="Cambria"/>
          <w:sz w:val="22"/>
          <w:szCs w:val="22"/>
          <w:highlight w:val="yellow"/>
        </w:rPr>
        <w:t xml:space="preserve">, </w:t>
      </w:r>
      <w:r w:rsidR="004A5963" w:rsidRPr="000A3A7C">
        <w:rPr>
          <w:rFonts w:ascii="Cambria" w:hAnsi="Cambria"/>
          <w:sz w:val="22"/>
          <w:szCs w:val="22"/>
          <w:highlight w:val="yellow"/>
        </w:rPr>
        <w:t>в которые широка публика не допускается</w:t>
      </w:r>
      <w:r w:rsidR="00AE3514" w:rsidRPr="000A3A7C">
        <w:rPr>
          <w:rFonts w:ascii="Cambria" w:hAnsi="Cambria"/>
          <w:sz w:val="22"/>
          <w:szCs w:val="22"/>
          <w:highlight w:val="yellow"/>
        </w:rPr>
        <w:t>.</w:t>
      </w:r>
    </w:p>
    <w:p w:rsidR="00AE3514" w:rsidRPr="000A3A7C" w:rsidRDefault="004A5963"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Что касается продления разрешения на эксплуатацию или допуска, см.</w:t>
      </w:r>
      <w:r w:rsidR="00AE3514" w:rsidRPr="000A3A7C">
        <w:rPr>
          <w:rFonts w:ascii="Cambria" w:hAnsi="Cambria"/>
          <w:sz w:val="22"/>
          <w:szCs w:val="22"/>
          <w:highlight w:val="yellow"/>
        </w:rPr>
        <w:t xml:space="preserve"> </w:t>
      </w:r>
      <w:r w:rsidR="00AE3514" w:rsidRPr="000A3A7C">
        <w:rPr>
          <w:rStyle w:val="citesec"/>
          <w:sz w:val="22"/>
          <w:szCs w:val="22"/>
          <w:highlight w:val="yellow"/>
          <w:lang w:val="en-US"/>
        </w:rPr>
        <w:t>B</w:t>
      </w:r>
      <w:r w:rsidR="00AE3514" w:rsidRPr="000A3A7C">
        <w:rPr>
          <w:rStyle w:val="citesec"/>
          <w:sz w:val="22"/>
          <w:szCs w:val="22"/>
          <w:highlight w:val="yellow"/>
        </w:rPr>
        <w:t>.5</w:t>
      </w:r>
      <w:r w:rsidR="00AE3514" w:rsidRPr="000A3A7C">
        <w:rPr>
          <w:rFonts w:ascii="Cambria" w:hAnsi="Cambria"/>
          <w:sz w:val="22"/>
          <w:szCs w:val="22"/>
          <w:highlight w:val="yellow"/>
        </w:rPr>
        <w:t>.</w:t>
      </w:r>
    </w:p>
    <w:p w:rsidR="00AE3514" w:rsidRPr="000A3A7C" w:rsidRDefault="004A5963"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Происшествия в связи с эксплуатацией устрой</w:t>
      </w:r>
      <w:proofErr w:type="gramStart"/>
      <w:r w:rsidRPr="000A3A7C">
        <w:rPr>
          <w:rFonts w:ascii="Cambria" w:hAnsi="Cambria"/>
          <w:sz w:val="22"/>
          <w:szCs w:val="22"/>
          <w:highlight w:val="yellow"/>
        </w:rPr>
        <w:t>ств дл</w:t>
      </w:r>
      <w:proofErr w:type="gramEnd"/>
      <w:r w:rsidRPr="000A3A7C">
        <w:rPr>
          <w:rFonts w:ascii="Cambria" w:hAnsi="Cambria"/>
          <w:sz w:val="22"/>
          <w:szCs w:val="22"/>
          <w:highlight w:val="yellow"/>
        </w:rPr>
        <w:t>я развлечений следует немедленно сообщать в местные уполномоченные органы</w:t>
      </w:r>
      <w:r w:rsidR="00AE3514" w:rsidRPr="000A3A7C">
        <w:rPr>
          <w:rFonts w:ascii="Cambria" w:hAnsi="Cambria"/>
          <w:sz w:val="22"/>
          <w:szCs w:val="22"/>
          <w:highlight w:val="yellow"/>
        </w:rPr>
        <w:t>.</w:t>
      </w:r>
    </w:p>
    <w:p w:rsidR="00AE3514" w:rsidRPr="00C96204" w:rsidRDefault="004A5963" w:rsidP="004A5963">
      <w:pPr>
        <w:pStyle w:val="a2"/>
        <w:numPr>
          <w:ilvl w:val="0"/>
          <w:numId w:val="0"/>
        </w:numPr>
        <w:tabs>
          <w:tab w:val="left" w:pos="360"/>
        </w:tabs>
        <w:autoSpaceDE w:val="0"/>
        <w:autoSpaceDN w:val="0"/>
        <w:adjustRightInd w:val="0"/>
        <w:rPr>
          <w:szCs w:val="24"/>
          <w:highlight w:val="yellow"/>
          <w:lang w:val="ru-RU"/>
        </w:rPr>
      </w:pPr>
      <w:bookmarkStart w:id="10" w:name="_Toc496194954"/>
      <w:r w:rsidRPr="00C96204">
        <w:rPr>
          <w:szCs w:val="24"/>
          <w:highlight w:val="yellow"/>
          <w:lang w:val="ru-RU"/>
        </w:rPr>
        <w:t xml:space="preserve">В.3 </w:t>
      </w:r>
      <w:bookmarkEnd w:id="10"/>
      <w:r w:rsidRPr="00C96204">
        <w:rPr>
          <w:szCs w:val="24"/>
          <w:highlight w:val="yellow"/>
          <w:lang w:val="ru-RU"/>
        </w:rPr>
        <w:t xml:space="preserve">Компетентность </w:t>
      </w:r>
    </w:p>
    <w:p w:rsidR="00AE3514" w:rsidRPr="00E4059E" w:rsidRDefault="000E4CF0"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 xml:space="preserve">Разрешение на эксплуатацию или допуск, если того требуют национальные или местные нормы, должны выдаваться уполномоченным органом по выдаче разрешений. </w:t>
      </w:r>
      <w:r w:rsidR="00AE3514" w:rsidRPr="000A3A7C">
        <w:rPr>
          <w:rFonts w:ascii="Cambria" w:hAnsi="Cambria"/>
          <w:sz w:val="22"/>
          <w:szCs w:val="22"/>
          <w:highlight w:val="yellow"/>
        </w:rPr>
        <w:t xml:space="preserve"> </w:t>
      </w:r>
    </w:p>
    <w:p w:rsidR="00AE3514" w:rsidRPr="00C96204" w:rsidRDefault="000E4CF0" w:rsidP="000E4CF0">
      <w:pPr>
        <w:pStyle w:val="a2"/>
        <w:numPr>
          <w:ilvl w:val="0"/>
          <w:numId w:val="0"/>
        </w:numPr>
        <w:tabs>
          <w:tab w:val="left" w:pos="360"/>
        </w:tabs>
        <w:autoSpaceDE w:val="0"/>
        <w:autoSpaceDN w:val="0"/>
        <w:adjustRightInd w:val="0"/>
        <w:rPr>
          <w:szCs w:val="24"/>
          <w:highlight w:val="yellow"/>
          <w:lang w:val="ru-RU"/>
        </w:rPr>
      </w:pPr>
      <w:bookmarkStart w:id="11" w:name="_Toc496194955"/>
      <w:r w:rsidRPr="00C96204">
        <w:rPr>
          <w:szCs w:val="24"/>
          <w:highlight w:val="yellow"/>
          <w:lang w:val="ru-RU"/>
        </w:rPr>
        <w:t>В.4 Разрешение на эксплуатацию или допуск для подержанных и импортируемых устрой</w:t>
      </w:r>
      <w:proofErr w:type="gramStart"/>
      <w:r w:rsidRPr="00C96204">
        <w:rPr>
          <w:szCs w:val="24"/>
          <w:highlight w:val="yellow"/>
          <w:lang w:val="ru-RU"/>
        </w:rPr>
        <w:t>ств дл</w:t>
      </w:r>
      <w:proofErr w:type="gramEnd"/>
      <w:r w:rsidRPr="00C96204">
        <w:rPr>
          <w:szCs w:val="24"/>
          <w:highlight w:val="yellow"/>
          <w:lang w:val="ru-RU"/>
        </w:rPr>
        <w:t xml:space="preserve">я развлечений </w:t>
      </w:r>
      <w:r w:rsidR="00AE3514" w:rsidRPr="00C96204">
        <w:rPr>
          <w:szCs w:val="24"/>
          <w:highlight w:val="yellow"/>
          <w:lang w:val="ru-RU"/>
        </w:rPr>
        <w:t xml:space="preserve"> </w:t>
      </w:r>
      <w:bookmarkEnd w:id="11"/>
    </w:p>
    <w:p w:rsidR="00AE3514" w:rsidRPr="001C6F4D" w:rsidRDefault="000E4CF0" w:rsidP="000E4CF0">
      <w:pPr>
        <w:pStyle w:val="a3"/>
        <w:numPr>
          <w:ilvl w:val="0"/>
          <w:numId w:val="0"/>
        </w:numPr>
        <w:tabs>
          <w:tab w:val="left" w:pos="720"/>
        </w:tabs>
        <w:autoSpaceDE w:val="0"/>
        <w:autoSpaceDN w:val="0"/>
        <w:adjustRightInd w:val="0"/>
        <w:rPr>
          <w:szCs w:val="24"/>
          <w:highlight w:val="yellow"/>
          <w:lang w:val="ru-RU"/>
        </w:rPr>
      </w:pPr>
      <w:bookmarkStart w:id="12" w:name="_Toc496194956"/>
      <w:r w:rsidRPr="00C96204">
        <w:rPr>
          <w:szCs w:val="24"/>
          <w:highlight w:val="yellow"/>
          <w:lang w:val="ru-RU"/>
        </w:rPr>
        <w:t>В</w:t>
      </w:r>
      <w:r w:rsidRPr="001C6F4D">
        <w:rPr>
          <w:szCs w:val="24"/>
          <w:highlight w:val="yellow"/>
          <w:lang w:val="ru-RU"/>
        </w:rPr>
        <w:t xml:space="preserve">.4.1 </w:t>
      </w:r>
      <w:bookmarkEnd w:id="12"/>
      <w:r w:rsidRPr="00C96204">
        <w:rPr>
          <w:szCs w:val="24"/>
          <w:highlight w:val="yellow"/>
          <w:lang w:val="ru-RU"/>
        </w:rPr>
        <w:t>Процедура</w:t>
      </w:r>
    </w:p>
    <w:p w:rsidR="00AE3514" w:rsidRPr="000A3A7C" w:rsidRDefault="000E4CF0"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Следующую процедуру необходимо применять для существующих устрой</w:t>
      </w:r>
      <w:proofErr w:type="gramStart"/>
      <w:r w:rsidRPr="000A3A7C">
        <w:rPr>
          <w:rFonts w:ascii="Cambria" w:hAnsi="Cambria"/>
          <w:sz w:val="22"/>
          <w:szCs w:val="22"/>
          <w:highlight w:val="yellow"/>
        </w:rPr>
        <w:t>ств дл</w:t>
      </w:r>
      <w:proofErr w:type="gramEnd"/>
      <w:r w:rsidRPr="000A3A7C">
        <w:rPr>
          <w:rFonts w:ascii="Cambria" w:hAnsi="Cambria"/>
          <w:sz w:val="22"/>
          <w:szCs w:val="22"/>
          <w:highlight w:val="yellow"/>
        </w:rPr>
        <w:t>я развлечений, у которых еще нет журнала устройства для развлечений, содержащего указанные проверки, и конструкторской документации в соответствии с настоящим документом</w:t>
      </w:r>
      <w:r w:rsidR="00AE3514" w:rsidRPr="000A3A7C">
        <w:rPr>
          <w:rFonts w:ascii="Cambria" w:hAnsi="Cambria"/>
          <w:sz w:val="22"/>
          <w:szCs w:val="22"/>
          <w:highlight w:val="yellow"/>
        </w:rPr>
        <w:t>:</w:t>
      </w:r>
    </w:p>
    <w:p w:rsidR="00AE3514" w:rsidRPr="000A3A7C" w:rsidRDefault="004917C6"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 xml:space="preserve">В течение периода, установленного нормами ЕС, или в отсутствии таковых, согласно национальным нормам необходимо подготовить </w:t>
      </w:r>
      <w:r w:rsidRPr="00C96204">
        <w:rPr>
          <w:rFonts w:ascii="Cambria" w:hAnsi="Cambria"/>
          <w:sz w:val="22"/>
          <w:szCs w:val="22"/>
          <w:highlight w:val="yellow"/>
        </w:rPr>
        <w:t>журнал устройства для развлечений, содержащий указанные проверки, и конструкторскую документацию в соответствии с настоящим документом</w:t>
      </w:r>
      <w:r w:rsidR="00AE3514" w:rsidRPr="000A3A7C">
        <w:rPr>
          <w:rFonts w:ascii="Cambria" w:hAnsi="Cambria"/>
          <w:sz w:val="22"/>
          <w:szCs w:val="22"/>
          <w:highlight w:val="yellow"/>
        </w:rPr>
        <w:t xml:space="preserve">. </w:t>
      </w:r>
      <w:r w:rsidRPr="000A3A7C">
        <w:rPr>
          <w:rFonts w:ascii="Cambria" w:hAnsi="Cambria"/>
          <w:sz w:val="22"/>
          <w:szCs w:val="22"/>
          <w:highlight w:val="yellow"/>
        </w:rPr>
        <w:t xml:space="preserve">Степень экспертиз и сертификаций должна быть </w:t>
      </w:r>
      <w:proofErr w:type="gramStart"/>
      <w:r w:rsidRPr="000A3A7C">
        <w:rPr>
          <w:rFonts w:ascii="Cambria" w:hAnsi="Cambria"/>
          <w:sz w:val="22"/>
          <w:szCs w:val="22"/>
          <w:highlight w:val="yellow"/>
        </w:rPr>
        <w:t>определена на основе настоящего документа независимой проверяющей организацией и должна</w:t>
      </w:r>
      <w:proofErr w:type="gramEnd"/>
      <w:r w:rsidRPr="000A3A7C">
        <w:rPr>
          <w:rFonts w:ascii="Cambria" w:hAnsi="Cambria"/>
          <w:sz w:val="22"/>
          <w:szCs w:val="22"/>
          <w:highlight w:val="yellow"/>
        </w:rPr>
        <w:t xml:space="preserve"> соответствовать, по мере возможности, новым установкам при условии, что можно подтвердить достаточный опыт работы и долговременное использование.</w:t>
      </w:r>
    </w:p>
    <w:p w:rsidR="00AE3514" w:rsidRPr="001C6F4D" w:rsidRDefault="004917C6" w:rsidP="004917C6">
      <w:pPr>
        <w:pStyle w:val="a3"/>
        <w:numPr>
          <w:ilvl w:val="0"/>
          <w:numId w:val="0"/>
        </w:numPr>
        <w:tabs>
          <w:tab w:val="left" w:pos="720"/>
        </w:tabs>
        <w:autoSpaceDE w:val="0"/>
        <w:autoSpaceDN w:val="0"/>
        <w:adjustRightInd w:val="0"/>
        <w:rPr>
          <w:szCs w:val="24"/>
          <w:highlight w:val="yellow"/>
          <w:lang w:val="ru-RU"/>
        </w:rPr>
      </w:pPr>
      <w:bookmarkStart w:id="13" w:name="_Toc496194957"/>
      <w:r w:rsidRPr="00C96204">
        <w:rPr>
          <w:szCs w:val="24"/>
          <w:highlight w:val="yellow"/>
          <w:lang w:val="ru-RU"/>
        </w:rPr>
        <w:t>В</w:t>
      </w:r>
      <w:r w:rsidRPr="001C6F4D">
        <w:rPr>
          <w:szCs w:val="24"/>
          <w:highlight w:val="yellow"/>
          <w:lang w:val="ru-RU"/>
        </w:rPr>
        <w:t xml:space="preserve">.4.2 </w:t>
      </w:r>
      <w:bookmarkEnd w:id="13"/>
      <w:r w:rsidR="00AC4D37" w:rsidRPr="00C96204">
        <w:rPr>
          <w:szCs w:val="24"/>
          <w:highlight w:val="yellow"/>
          <w:lang w:val="ru-RU"/>
        </w:rPr>
        <w:t>Передача</w:t>
      </w:r>
    </w:p>
    <w:p w:rsidR="00AE3514" w:rsidRPr="000A3A7C" w:rsidRDefault="00AC4D37"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 xml:space="preserve">Свобода перемещения существующих, подержанных или импортируемых устройств для развлечений без журнала устройства для развлечений применима к Европейским странам только в случае успешного </w:t>
      </w:r>
      <w:proofErr w:type="gramStart"/>
      <w:r w:rsidRPr="000A3A7C">
        <w:rPr>
          <w:rFonts w:ascii="Cambria" w:hAnsi="Cambria"/>
          <w:sz w:val="22"/>
          <w:szCs w:val="22"/>
          <w:highlight w:val="yellow"/>
        </w:rPr>
        <w:t>выполнения вышеописанной процедуры выпуска журнала устройства</w:t>
      </w:r>
      <w:proofErr w:type="gramEnd"/>
      <w:r w:rsidRPr="000A3A7C">
        <w:rPr>
          <w:rFonts w:ascii="Cambria" w:hAnsi="Cambria"/>
          <w:sz w:val="22"/>
          <w:szCs w:val="22"/>
          <w:highlight w:val="yellow"/>
        </w:rPr>
        <w:t xml:space="preserve"> для развлечений</w:t>
      </w:r>
      <w:r w:rsidR="00AE3514" w:rsidRPr="000A3A7C">
        <w:rPr>
          <w:rFonts w:ascii="Cambria" w:hAnsi="Cambria"/>
          <w:sz w:val="22"/>
          <w:szCs w:val="22"/>
          <w:highlight w:val="yellow"/>
        </w:rPr>
        <w:t xml:space="preserve">. </w:t>
      </w:r>
      <w:r w:rsidRPr="000A3A7C">
        <w:rPr>
          <w:rFonts w:ascii="Cambria" w:hAnsi="Cambria"/>
          <w:sz w:val="22"/>
          <w:szCs w:val="22"/>
          <w:highlight w:val="yellow"/>
        </w:rPr>
        <w:t xml:space="preserve">После представления этого </w:t>
      </w:r>
      <w:proofErr w:type="gramStart"/>
      <w:r w:rsidRPr="000A3A7C">
        <w:rPr>
          <w:rFonts w:ascii="Cambria" w:hAnsi="Cambria"/>
          <w:sz w:val="22"/>
          <w:szCs w:val="22"/>
          <w:highlight w:val="yellow"/>
        </w:rPr>
        <w:t>документа</w:t>
      </w:r>
      <w:proofErr w:type="gramEnd"/>
      <w:r w:rsidRPr="000A3A7C">
        <w:rPr>
          <w:rFonts w:ascii="Cambria" w:hAnsi="Cambria"/>
          <w:sz w:val="22"/>
          <w:szCs w:val="22"/>
          <w:highlight w:val="yellow"/>
        </w:rPr>
        <w:t xml:space="preserve"> импортируемые устройства для развлечений</w:t>
      </w:r>
      <w:r w:rsidR="00657B63" w:rsidRPr="000A3A7C">
        <w:rPr>
          <w:rFonts w:ascii="Cambria" w:hAnsi="Cambria"/>
          <w:sz w:val="22"/>
          <w:szCs w:val="22"/>
          <w:highlight w:val="yellow"/>
        </w:rPr>
        <w:t xml:space="preserve"> должны пройти ту же самую процедуру проверки и </w:t>
      </w:r>
      <w:r w:rsidR="00657B63" w:rsidRPr="000A3A7C">
        <w:rPr>
          <w:rFonts w:ascii="Cambria" w:hAnsi="Cambria"/>
          <w:sz w:val="22"/>
          <w:szCs w:val="22"/>
          <w:highlight w:val="yellow"/>
        </w:rPr>
        <w:lastRenderedPageBreak/>
        <w:t xml:space="preserve">сертификации, которая применима к новым установкам </w:t>
      </w:r>
      <w:r w:rsidR="00AE3514" w:rsidRPr="000A3A7C">
        <w:rPr>
          <w:rFonts w:ascii="Cambria" w:hAnsi="Cambria"/>
          <w:sz w:val="22"/>
          <w:szCs w:val="22"/>
          <w:highlight w:val="yellow"/>
        </w:rPr>
        <w:t>(</w:t>
      </w:r>
      <w:r w:rsidR="00657B63" w:rsidRPr="000A3A7C">
        <w:rPr>
          <w:rFonts w:ascii="Cambria" w:hAnsi="Cambria"/>
          <w:sz w:val="22"/>
          <w:szCs w:val="22"/>
          <w:highlight w:val="yellow"/>
        </w:rPr>
        <w:t>испытания и проверки см. в</w:t>
      </w:r>
      <w:r w:rsidR="00AE3514" w:rsidRPr="000A3A7C">
        <w:rPr>
          <w:rFonts w:ascii="Cambria" w:hAnsi="Cambria"/>
          <w:sz w:val="22"/>
          <w:szCs w:val="22"/>
          <w:highlight w:val="yellow"/>
        </w:rPr>
        <w:t xml:space="preserve"> </w:t>
      </w:r>
      <w:r w:rsidR="00AE3514" w:rsidRPr="000A3A7C">
        <w:rPr>
          <w:rStyle w:val="stdpublisher"/>
          <w:sz w:val="22"/>
          <w:szCs w:val="22"/>
          <w:highlight w:val="yellow"/>
          <w:lang w:val="en-US"/>
        </w:rPr>
        <w:t>EN</w:t>
      </w:r>
      <w:r w:rsidR="00AE3514" w:rsidRPr="000A3A7C">
        <w:rPr>
          <w:rFonts w:ascii="Cambria" w:hAnsi="Cambria"/>
          <w:sz w:val="22"/>
          <w:szCs w:val="22"/>
          <w:highlight w:val="yellow"/>
          <w:lang w:val="en-US"/>
        </w:rPr>
        <w:t> </w:t>
      </w:r>
      <w:r w:rsidR="00AE3514" w:rsidRPr="000A3A7C">
        <w:rPr>
          <w:rStyle w:val="stddocNumber"/>
          <w:sz w:val="22"/>
          <w:szCs w:val="22"/>
          <w:highlight w:val="yellow"/>
        </w:rPr>
        <w:t>13814</w:t>
      </w:r>
      <w:r w:rsidR="00AE3514" w:rsidRPr="000A3A7C">
        <w:rPr>
          <w:rFonts w:ascii="Cambria" w:hAnsi="Cambria"/>
          <w:sz w:val="22"/>
          <w:szCs w:val="22"/>
          <w:highlight w:val="yellow"/>
        </w:rPr>
        <w:noBreakHyphen/>
      </w:r>
      <w:r w:rsidR="00AE3514" w:rsidRPr="000A3A7C">
        <w:rPr>
          <w:rStyle w:val="stddocPartNumber"/>
          <w:sz w:val="22"/>
          <w:szCs w:val="22"/>
          <w:highlight w:val="yellow"/>
        </w:rPr>
        <w:t>3</w:t>
      </w:r>
      <w:r w:rsidR="00AE3514" w:rsidRPr="000A3A7C">
        <w:rPr>
          <w:rFonts w:ascii="Cambria" w:hAnsi="Cambria"/>
          <w:sz w:val="22"/>
          <w:szCs w:val="22"/>
          <w:highlight w:val="yellow"/>
        </w:rPr>
        <w:t>:</w:t>
      </w:r>
      <w:r w:rsidR="00AE3514" w:rsidRPr="000A3A7C">
        <w:rPr>
          <w:rStyle w:val="stdyear"/>
          <w:sz w:val="22"/>
          <w:szCs w:val="22"/>
          <w:highlight w:val="yellow"/>
        </w:rPr>
        <w:t>2018</w:t>
      </w:r>
      <w:r w:rsidR="00AE3514" w:rsidRPr="000A3A7C">
        <w:rPr>
          <w:rFonts w:ascii="Cambria" w:hAnsi="Cambria"/>
          <w:sz w:val="22"/>
          <w:szCs w:val="22"/>
          <w:highlight w:val="yellow"/>
        </w:rPr>
        <w:t xml:space="preserve">, </w:t>
      </w:r>
      <w:r w:rsidR="00AE3514" w:rsidRPr="000A3A7C">
        <w:rPr>
          <w:rStyle w:val="stdsection"/>
          <w:sz w:val="22"/>
          <w:szCs w:val="22"/>
          <w:highlight w:val="yellow"/>
        </w:rPr>
        <w:t>4.1</w:t>
      </w:r>
      <w:r w:rsidR="00AE3514" w:rsidRPr="000A3A7C">
        <w:rPr>
          <w:rFonts w:ascii="Cambria" w:hAnsi="Cambria"/>
          <w:sz w:val="22"/>
          <w:szCs w:val="22"/>
          <w:highlight w:val="yellow"/>
        </w:rPr>
        <w:t>).</w:t>
      </w:r>
    </w:p>
    <w:p w:rsidR="00AE3514" w:rsidRPr="000A3A7C" w:rsidRDefault="00657B63"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 xml:space="preserve">В соответствующей стране Европы такие устройства для развлечений, которые </w:t>
      </w:r>
      <w:proofErr w:type="gramStart"/>
      <w:r w:rsidRPr="000A3A7C">
        <w:rPr>
          <w:rFonts w:ascii="Cambria" w:hAnsi="Cambria"/>
          <w:sz w:val="22"/>
          <w:szCs w:val="22"/>
          <w:highlight w:val="yellow"/>
        </w:rPr>
        <w:t>были в эксплуатации и были</w:t>
      </w:r>
      <w:proofErr w:type="gramEnd"/>
      <w:r w:rsidRPr="000A3A7C">
        <w:rPr>
          <w:rFonts w:ascii="Cambria" w:hAnsi="Cambria"/>
          <w:sz w:val="22"/>
          <w:szCs w:val="22"/>
          <w:highlight w:val="yellow"/>
        </w:rPr>
        <w:t xml:space="preserve"> опробованы в течение более </w:t>
      </w:r>
      <w:r w:rsidR="00AE3514" w:rsidRPr="000A3A7C">
        <w:rPr>
          <w:rFonts w:ascii="Cambria" w:hAnsi="Cambria"/>
          <w:sz w:val="22"/>
          <w:szCs w:val="22"/>
          <w:highlight w:val="yellow"/>
        </w:rPr>
        <w:t xml:space="preserve">5 </w:t>
      </w:r>
      <w:r w:rsidRPr="000A3A7C">
        <w:rPr>
          <w:rFonts w:ascii="Cambria" w:hAnsi="Cambria"/>
          <w:sz w:val="22"/>
          <w:szCs w:val="22"/>
          <w:highlight w:val="yellow"/>
        </w:rPr>
        <w:t>лет до введения настоящего документа, могут оставаться в работе без первоначальных испытаний по одобрению, кроме случаев</w:t>
      </w:r>
      <w:r w:rsidR="00280BE0" w:rsidRPr="000A3A7C">
        <w:rPr>
          <w:rFonts w:ascii="Cambria" w:hAnsi="Cambria"/>
          <w:sz w:val="22"/>
          <w:szCs w:val="22"/>
          <w:highlight w:val="yellow"/>
        </w:rPr>
        <w:t>, когда это противоречит каким-либо национальным нормам</w:t>
      </w:r>
      <w:r w:rsidR="00AE3514" w:rsidRPr="000A3A7C">
        <w:rPr>
          <w:rFonts w:ascii="Cambria" w:hAnsi="Cambria"/>
          <w:sz w:val="22"/>
          <w:szCs w:val="22"/>
          <w:highlight w:val="yellow"/>
        </w:rPr>
        <w:t xml:space="preserve">. </w:t>
      </w:r>
      <w:r w:rsidR="00280BE0" w:rsidRPr="000A3A7C">
        <w:rPr>
          <w:rFonts w:ascii="Cambria" w:hAnsi="Cambria"/>
          <w:sz w:val="22"/>
          <w:szCs w:val="22"/>
          <w:highlight w:val="yellow"/>
        </w:rPr>
        <w:t>Тем не менее, передача в другие страны Европы возможна только после выполнения вышеупомянутой процедуры</w:t>
      </w:r>
      <w:r w:rsidR="00AE3514" w:rsidRPr="000A3A7C">
        <w:rPr>
          <w:rFonts w:ascii="Cambria" w:hAnsi="Cambria"/>
          <w:sz w:val="22"/>
          <w:szCs w:val="22"/>
          <w:highlight w:val="yellow"/>
        </w:rPr>
        <w:t>.</w:t>
      </w:r>
    </w:p>
    <w:p w:rsidR="00AE3514" w:rsidRPr="00C96204" w:rsidRDefault="00280BE0" w:rsidP="00280BE0">
      <w:pPr>
        <w:pStyle w:val="a2"/>
        <w:numPr>
          <w:ilvl w:val="0"/>
          <w:numId w:val="0"/>
        </w:numPr>
        <w:tabs>
          <w:tab w:val="left" w:pos="360"/>
        </w:tabs>
        <w:autoSpaceDE w:val="0"/>
        <w:autoSpaceDN w:val="0"/>
        <w:adjustRightInd w:val="0"/>
        <w:rPr>
          <w:szCs w:val="24"/>
          <w:highlight w:val="yellow"/>
          <w:lang w:val="ru-RU"/>
        </w:rPr>
      </w:pPr>
      <w:bookmarkStart w:id="14" w:name="_Toc496194958"/>
      <w:r w:rsidRPr="00C96204">
        <w:rPr>
          <w:szCs w:val="24"/>
          <w:highlight w:val="yellow"/>
          <w:lang w:val="ru-RU"/>
        </w:rPr>
        <w:t xml:space="preserve">В.5 </w:t>
      </w:r>
      <w:bookmarkEnd w:id="14"/>
      <w:r w:rsidRPr="00C96204">
        <w:rPr>
          <w:szCs w:val="24"/>
          <w:highlight w:val="yellow"/>
          <w:lang w:val="ru-RU"/>
        </w:rPr>
        <w:t>Продление и передача разрешения на эксплуатацию или допуска</w:t>
      </w:r>
    </w:p>
    <w:p w:rsidR="00AE3514" w:rsidRPr="000A3A7C" w:rsidRDefault="00280BE0"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 xml:space="preserve">Срок действия разрешения на эксплуатацию или допуска может быть продлен только, если независимый проверяющий орган подтвердил на основе </w:t>
      </w:r>
      <w:r w:rsidR="00F538F2" w:rsidRPr="000A3A7C">
        <w:rPr>
          <w:rFonts w:ascii="Cambria" w:hAnsi="Cambria"/>
          <w:sz w:val="22"/>
          <w:szCs w:val="22"/>
          <w:highlight w:val="yellow"/>
        </w:rPr>
        <w:t>подробной</w:t>
      </w:r>
      <w:r w:rsidRPr="000A3A7C">
        <w:rPr>
          <w:rFonts w:ascii="Cambria" w:hAnsi="Cambria"/>
          <w:sz w:val="22"/>
          <w:szCs w:val="22"/>
          <w:highlight w:val="yellow"/>
        </w:rPr>
        <w:t xml:space="preserve"> проверки, </w:t>
      </w:r>
      <w:r w:rsidR="008A5A48" w:rsidRPr="000A3A7C">
        <w:rPr>
          <w:rFonts w:ascii="Cambria" w:hAnsi="Cambria"/>
          <w:sz w:val="22"/>
          <w:szCs w:val="22"/>
          <w:highlight w:val="yellow"/>
        </w:rPr>
        <w:t>ч</w:t>
      </w:r>
      <w:r w:rsidRPr="000A3A7C">
        <w:rPr>
          <w:rFonts w:ascii="Cambria" w:hAnsi="Cambria"/>
          <w:sz w:val="22"/>
          <w:szCs w:val="22"/>
          <w:highlight w:val="yellow"/>
        </w:rPr>
        <w:t xml:space="preserve">то устройство для развлечений по-прежнему </w:t>
      </w:r>
      <w:r w:rsidR="008A5A48" w:rsidRPr="000A3A7C">
        <w:rPr>
          <w:rFonts w:ascii="Cambria" w:hAnsi="Cambria"/>
          <w:sz w:val="22"/>
          <w:szCs w:val="22"/>
          <w:highlight w:val="yellow"/>
        </w:rPr>
        <w:t>соответствует</w:t>
      </w:r>
      <w:r w:rsidRPr="000A3A7C">
        <w:rPr>
          <w:rFonts w:ascii="Cambria" w:hAnsi="Cambria"/>
          <w:sz w:val="22"/>
          <w:szCs w:val="22"/>
          <w:highlight w:val="yellow"/>
        </w:rPr>
        <w:t xml:space="preserve"> одобренной конструкторской документации, и что </w:t>
      </w:r>
      <w:r w:rsidR="008A5A48" w:rsidRPr="00C96204">
        <w:rPr>
          <w:rFonts w:ascii="Cambria" w:hAnsi="Cambria"/>
          <w:sz w:val="22"/>
          <w:szCs w:val="22"/>
          <w:highlight w:val="yellow"/>
        </w:rPr>
        <w:t xml:space="preserve">сохранены </w:t>
      </w:r>
      <w:r w:rsidRPr="000A3A7C">
        <w:rPr>
          <w:rFonts w:ascii="Cambria" w:hAnsi="Cambria"/>
          <w:sz w:val="22"/>
          <w:szCs w:val="22"/>
          <w:highlight w:val="yellow"/>
        </w:rPr>
        <w:t xml:space="preserve">указанная </w:t>
      </w:r>
      <w:r w:rsidR="008A5A48" w:rsidRPr="000A3A7C">
        <w:rPr>
          <w:rFonts w:ascii="Cambria" w:hAnsi="Cambria"/>
          <w:sz w:val="22"/>
          <w:szCs w:val="22"/>
          <w:highlight w:val="yellow"/>
        </w:rPr>
        <w:t>устойчивость</w:t>
      </w:r>
      <w:r w:rsidRPr="000A3A7C">
        <w:rPr>
          <w:rFonts w:ascii="Cambria" w:hAnsi="Cambria"/>
          <w:sz w:val="22"/>
          <w:szCs w:val="22"/>
          <w:highlight w:val="yellow"/>
        </w:rPr>
        <w:t xml:space="preserve"> и безопасность.  </w:t>
      </w:r>
    </w:p>
    <w:p w:rsidR="00AE3514" w:rsidRPr="000A3A7C" w:rsidRDefault="008A5A48"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 xml:space="preserve">За продление </w:t>
      </w:r>
      <w:r w:rsidRPr="00C96204">
        <w:rPr>
          <w:rFonts w:ascii="Cambria" w:hAnsi="Cambria"/>
          <w:sz w:val="22"/>
          <w:szCs w:val="22"/>
          <w:highlight w:val="yellow"/>
        </w:rPr>
        <w:t>разрешения на эксплуатацию или допуска отвечает регулирующий (одобряющий/сертифицирующий) орган региона, в котором проживает заявитель или в котором зарегистрирован его бизнес.</w:t>
      </w:r>
      <w:r w:rsidR="00AE3514" w:rsidRPr="000A3A7C">
        <w:rPr>
          <w:rFonts w:ascii="Cambria" w:hAnsi="Cambria"/>
          <w:sz w:val="22"/>
          <w:szCs w:val="22"/>
          <w:highlight w:val="yellow"/>
        </w:rPr>
        <w:t xml:space="preserve"> </w:t>
      </w:r>
      <w:r w:rsidRPr="000A3A7C">
        <w:rPr>
          <w:rFonts w:ascii="Cambria" w:hAnsi="Cambria"/>
          <w:sz w:val="22"/>
          <w:szCs w:val="22"/>
          <w:highlight w:val="yellow"/>
        </w:rPr>
        <w:t xml:space="preserve">Продление срока действия должно быть зафиксировано в журнале устройства для развлечений </w:t>
      </w:r>
      <w:r w:rsidR="00AE3514" w:rsidRPr="000A3A7C">
        <w:rPr>
          <w:rStyle w:val="stdpublisher"/>
          <w:sz w:val="22"/>
          <w:szCs w:val="22"/>
          <w:highlight w:val="yellow"/>
          <w:lang w:val="en-US"/>
        </w:rPr>
        <w:t>EN</w:t>
      </w:r>
      <w:r w:rsidR="00AE3514" w:rsidRPr="000A3A7C">
        <w:rPr>
          <w:rFonts w:ascii="Cambria" w:hAnsi="Cambria"/>
          <w:sz w:val="22"/>
          <w:szCs w:val="22"/>
          <w:highlight w:val="yellow"/>
          <w:lang w:val="en-US"/>
        </w:rPr>
        <w:t> </w:t>
      </w:r>
      <w:r w:rsidR="00AE3514" w:rsidRPr="000A3A7C">
        <w:rPr>
          <w:rStyle w:val="stddocNumber"/>
          <w:sz w:val="22"/>
          <w:szCs w:val="22"/>
          <w:highlight w:val="yellow"/>
        </w:rPr>
        <w:t>13814</w:t>
      </w:r>
      <w:r w:rsidR="00AE3514" w:rsidRPr="000A3A7C">
        <w:rPr>
          <w:rFonts w:ascii="Cambria" w:hAnsi="Cambria"/>
          <w:sz w:val="22"/>
          <w:szCs w:val="22"/>
          <w:highlight w:val="yellow"/>
        </w:rPr>
        <w:noBreakHyphen/>
      </w:r>
      <w:r w:rsidR="00AE3514" w:rsidRPr="000A3A7C">
        <w:rPr>
          <w:rStyle w:val="stddocPartNumber"/>
          <w:sz w:val="22"/>
          <w:szCs w:val="22"/>
          <w:highlight w:val="yellow"/>
        </w:rPr>
        <w:t>1</w:t>
      </w:r>
      <w:r w:rsidR="00AE3514" w:rsidRPr="000A3A7C">
        <w:rPr>
          <w:rFonts w:ascii="Cambria" w:hAnsi="Cambria"/>
          <w:sz w:val="22"/>
          <w:szCs w:val="22"/>
          <w:highlight w:val="yellow"/>
        </w:rPr>
        <w:t>:</w:t>
      </w:r>
      <w:r w:rsidR="00AE3514" w:rsidRPr="000A3A7C">
        <w:rPr>
          <w:rStyle w:val="stdyear"/>
          <w:sz w:val="22"/>
          <w:szCs w:val="22"/>
          <w:highlight w:val="yellow"/>
        </w:rPr>
        <w:t>2018</w:t>
      </w:r>
      <w:r w:rsidR="00AE3514" w:rsidRPr="000A3A7C">
        <w:rPr>
          <w:rFonts w:ascii="Cambria" w:hAnsi="Cambria"/>
          <w:sz w:val="22"/>
          <w:szCs w:val="22"/>
          <w:highlight w:val="yellow"/>
        </w:rPr>
        <w:t xml:space="preserve">, </w:t>
      </w:r>
      <w:r w:rsidRPr="000A3A7C">
        <w:rPr>
          <w:rStyle w:val="stdsection"/>
          <w:sz w:val="22"/>
          <w:szCs w:val="22"/>
          <w:highlight w:val="yellow"/>
        </w:rPr>
        <w:t>Приложение</w:t>
      </w:r>
      <w:r w:rsidR="00AE3514" w:rsidRPr="000A3A7C">
        <w:rPr>
          <w:rStyle w:val="stdsection"/>
          <w:sz w:val="22"/>
          <w:szCs w:val="22"/>
          <w:highlight w:val="yellow"/>
          <w:lang w:val="en-US"/>
        </w:rPr>
        <w:t> E</w:t>
      </w:r>
      <w:r w:rsidR="00AE3514" w:rsidRPr="000A3A7C">
        <w:rPr>
          <w:rFonts w:ascii="Cambria" w:hAnsi="Cambria"/>
          <w:sz w:val="22"/>
          <w:szCs w:val="22"/>
          <w:highlight w:val="yellow"/>
        </w:rPr>
        <w:t xml:space="preserve">. </w:t>
      </w:r>
      <w:r w:rsidRPr="000A3A7C">
        <w:rPr>
          <w:rFonts w:ascii="Cambria" w:hAnsi="Cambria"/>
          <w:sz w:val="22"/>
          <w:szCs w:val="22"/>
          <w:highlight w:val="yellow"/>
        </w:rPr>
        <w:t>Изменение владельца должно быть в письменной форме отмечено в журнале для развлечений как передача</w:t>
      </w:r>
      <w:r w:rsidR="00AE3514" w:rsidRPr="000A3A7C">
        <w:rPr>
          <w:rFonts w:ascii="Cambria" w:hAnsi="Cambria"/>
          <w:sz w:val="22"/>
          <w:szCs w:val="22"/>
          <w:highlight w:val="yellow"/>
        </w:rPr>
        <w:t>.</w:t>
      </w:r>
    </w:p>
    <w:p w:rsidR="00AE3514" w:rsidRPr="00C96204" w:rsidRDefault="008A5A48" w:rsidP="008A5A48">
      <w:pPr>
        <w:pStyle w:val="a2"/>
        <w:numPr>
          <w:ilvl w:val="0"/>
          <w:numId w:val="0"/>
        </w:numPr>
        <w:tabs>
          <w:tab w:val="left" w:pos="360"/>
        </w:tabs>
        <w:autoSpaceDE w:val="0"/>
        <w:autoSpaceDN w:val="0"/>
        <w:adjustRightInd w:val="0"/>
        <w:rPr>
          <w:szCs w:val="24"/>
          <w:highlight w:val="yellow"/>
          <w:lang w:val="ru-RU"/>
        </w:rPr>
      </w:pPr>
      <w:bookmarkStart w:id="15" w:name="_Toc496194959"/>
      <w:r w:rsidRPr="00C96204">
        <w:rPr>
          <w:szCs w:val="24"/>
          <w:highlight w:val="yellow"/>
          <w:lang w:val="ru-RU"/>
        </w:rPr>
        <w:t xml:space="preserve">В.6 Отчеты о </w:t>
      </w:r>
      <w:bookmarkEnd w:id="15"/>
      <w:r w:rsidRPr="00C96204">
        <w:rPr>
          <w:szCs w:val="24"/>
          <w:highlight w:val="yellow"/>
          <w:lang w:val="ru-RU"/>
        </w:rPr>
        <w:t>продлении разрешения на эксплуатацию или допуска</w:t>
      </w:r>
    </w:p>
    <w:p w:rsidR="00AE3514" w:rsidRPr="000A3A7C" w:rsidRDefault="00EF3B64"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 xml:space="preserve">Необходимо выпустить отчет по каждой </w:t>
      </w:r>
      <w:r w:rsidR="00F538F2" w:rsidRPr="000A3A7C">
        <w:rPr>
          <w:rFonts w:ascii="Cambria" w:hAnsi="Cambria"/>
          <w:sz w:val="22"/>
          <w:szCs w:val="22"/>
          <w:highlight w:val="yellow"/>
        </w:rPr>
        <w:t>подробной</w:t>
      </w:r>
      <w:r w:rsidRPr="000A3A7C">
        <w:rPr>
          <w:rFonts w:ascii="Cambria" w:hAnsi="Cambria"/>
          <w:sz w:val="22"/>
          <w:szCs w:val="22"/>
          <w:highlight w:val="yellow"/>
        </w:rPr>
        <w:t xml:space="preserve"> проверке, включая, по крайней мере, пункты, перечисленные в </w:t>
      </w:r>
      <w:r w:rsidR="00AE3514" w:rsidRPr="000A3A7C">
        <w:rPr>
          <w:rStyle w:val="stdpublisher"/>
          <w:sz w:val="22"/>
          <w:szCs w:val="22"/>
          <w:highlight w:val="yellow"/>
          <w:lang w:val="en-US"/>
        </w:rPr>
        <w:t>EN</w:t>
      </w:r>
      <w:r w:rsidR="00AE3514" w:rsidRPr="000A3A7C">
        <w:rPr>
          <w:rFonts w:ascii="Cambria" w:hAnsi="Cambria"/>
          <w:sz w:val="22"/>
          <w:szCs w:val="22"/>
          <w:highlight w:val="yellow"/>
          <w:lang w:val="en-US"/>
        </w:rPr>
        <w:t> </w:t>
      </w:r>
      <w:r w:rsidR="00AE3514" w:rsidRPr="000A3A7C">
        <w:rPr>
          <w:rStyle w:val="stddocNumber"/>
          <w:sz w:val="22"/>
          <w:szCs w:val="22"/>
          <w:highlight w:val="yellow"/>
        </w:rPr>
        <w:t>13814</w:t>
      </w:r>
      <w:r w:rsidR="00AE3514" w:rsidRPr="000A3A7C">
        <w:rPr>
          <w:rFonts w:ascii="Cambria" w:hAnsi="Cambria"/>
          <w:sz w:val="22"/>
          <w:szCs w:val="22"/>
          <w:highlight w:val="yellow"/>
        </w:rPr>
        <w:noBreakHyphen/>
      </w:r>
      <w:r w:rsidR="00AE3514" w:rsidRPr="000A3A7C">
        <w:rPr>
          <w:rStyle w:val="stddocPartNumber"/>
          <w:sz w:val="22"/>
          <w:szCs w:val="22"/>
          <w:highlight w:val="yellow"/>
        </w:rPr>
        <w:t>3</w:t>
      </w:r>
      <w:r w:rsidR="00AE3514" w:rsidRPr="000A3A7C">
        <w:rPr>
          <w:rFonts w:ascii="Cambria" w:hAnsi="Cambria"/>
          <w:sz w:val="22"/>
          <w:szCs w:val="22"/>
          <w:highlight w:val="yellow"/>
        </w:rPr>
        <w:t>:</w:t>
      </w:r>
      <w:r w:rsidR="00AE3514" w:rsidRPr="000A3A7C">
        <w:rPr>
          <w:rStyle w:val="stdyear"/>
          <w:sz w:val="22"/>
          <w:szCs w:val="22"/>
          <w:highlight w:val="yellow"/>
        </w:rPr>
        <w:t>2018</w:t>
      </w:r>
      <w:r w:rsidR="00AE3514" w:rsidRPr="000A3A7C">
        <w:rPr>
          <w:rFonts w:ascii="Cambria" w:hAnsi="Cambria"/>
          <w:sz w:val="22"/>
          <w:szCs w:val="22"/>
          <w:highlight w:val="yellow"/>
        </w:rPr>
        <w:t xml:space="preserve">, </w:t>
      </w:r>
      <w:r w:rsidR="00AE3514" w:rsidRPr="000A3A7C">
        <w:rPr>
          <w:rStyle w:val="stdsection"/>
          <w:sz w:val="22"/>
          <w:szCs w:val="22"/>
          <w:highlight w:val="yellow"/>
        </w:rPr>
        <w:t>4.3.2</w:t>
      </w:r>
      <w:r w:rsidRPr="000A3A7C">
        <w:rPr>
          <w:rStyle w:val="stdsection"/>
          <w:sz w:val="22"/>
          <w:szCs w:val="22"/>
          <w:highlight w:val="yellow"/>
        </w:rPr>
        <w:t>,</w:t>
      </w:r>
      <w:r w:rsidR="00AE3514" w:rsidRPr="000A3A7C">
        <w:rPr>
          <w:rFonts w:ascii="Cambria" w:hAnsi="Cambria"/>
          <w:sz w:val="22"/>
          <w:szCs w:val="22"/>
          <w:highlight w:val="yellow"/>
        </w:rPr>
        <w:t xml:space="preserve"> </w:t>
      </w:r>
      <w:r w:rsidRPr="000A3A7C">
        <w:rPr>
          <w:rFonts w:ascii="Cambria" w:hAnsi="Cambria"/>
          <w:sz w:val="22"/>
          <w:szCs w:val="22"/>
          <w:highlight w:val="yellow"/>
        </w:rPr>
        <w:t>в том числе выявленные дефекты</w:t>
      </w:r>
      <w:r w:rsidR="00AE3514" w:rsidRPr="000A3A7C">
        <w:rPr>
          <w:rFonts w:ascii="Cambria" w:hAnsi="Cambria"/>
          <w:sz w:val="22"/>
          <w:szCs w:val="22"/>
          <w:highlight w:val="yellow"/>
        </w:rPr>
        <w:t xml:space="preserve">, </w:t>
      </w:r>
      <w:r w:rsidRPr="000A3A7C">
        <w:rPr>
          <w:rFonts w:ascii="Cambria" w:hAnsi="Cambria"/>
          <w:sz w:val="22"/>
          <w:szCs w:val="22"/>
          <w:highlight w:val="yellow"/>
        </w:rPr>
        <w:t>и сделать запись в журнале устройства для развлечений</w:t>
      </w:r>
      <w:r w:rsidR="00AE3514" w:rsidRPr="000A3A7C">
        <w:rPr>
          <w:rFonts w:ascii="Cambria" w:hAnsi="Cambria"/>
          <w:sz w:val="22"/>
          <w:szCs w:val="22"/>
          <w:highlight w:val="yellow"/>
        </w:rPr>
        <w:t>.</w:t>
      </w:r>
    </w:p>
    <w:p w:rsidR="00AE3514" w:rsidRPr="000A3A7C" w:rsidRDefault="00EF3B64"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 xml:space="preserve">Дальнейшая эксплуатация или установка устройства для развлечений возможна только в том случае, если </w:t>
      </w:r>
      <w:r w:rsidR="00F538F2" w:rsidRPr="00C96204">
        <w:rPr>
          <w:rFonts w:ascii="Cambria" w:hAnsi="Cambria"/>
          <w:sz w:val="22"/>
          <w:szCs w:val="22"/>
          <w:highlight w:val="yellow"/>
        </w:rPr>
        <w:t>подробная</w:t>
      </w:r>
      <w:r w:rsidRPr="00C96204">
        <w:rPr>
          <w:rFonts w:ascii="Cambria" w:hAnsi="Cambria"/>
          <w:sz w:val="22"/>
          <w:szCs w:val="22"/>
          <w:highlight w:val="yellow"/>
        </w:rPr>
        <w:t xml:space="preserve"> проверка или испытания </w:t>
      </w:r>
      <w:proofErr w:type="gramStart"/>
      <w:r w:rsidRPr="000A3A7C">
        <w:rPr>
          <w:rFonts w:ascii="Cambria" w:hAnsi="Cambria"/>
          <w:sz w:val="22"/>
          <w:szCs w:val="22"/>
          <w:highlight w:val="yellow"/>
        </w:rPr>
        <w:t>выполнены и подтверждены</w:t>
      </w:r>
      <w:proofErr w:type="gramEnd"/>
      <w:r w:rsidRPr="000A3A7C">
        <w:rPr>
          <w:rFonts w:ascii="Cambria" w:hAnsi="Cambria"/>
          <w:sz w:val="22"/>
          <w:szCs w:val="22"/>
          <w:highlight w:val="yellow"/>
        </w:rPr>
        <w:t xml:space="preserve"> в журнале устройства для развлечений без каких-либо замечаний по дальнейшей безопасной эксплуатации или установке</w:t>
      </w:r>
      <w:r w:rsidR="00AE3514" w:rsidRPr="000A3A7C">
        <w:rPr>
          <w:rFonts w:ascii="Cambria" w:hAnsi="Cambria"/>
          <w:sz w:val="22"/>
          <w:szCs w:val="22"/>
          <w:highlight w:val="yellow"/>
        </w:rPr>
        <w:t>.</w:t>
      </w:r>
    </w:p>
    <w:p w:rsidR="00AE3514" w:rsidRPr="000A3A7C" w:rsidRDefault="006E0CBA"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Когда требуется проводить ремонт в течение заданного времени, такой ремонт должен быть успешно выполнен в течение заданного периода времени, чтобы устройство для развлечений могло продолжить работу.</w:t>
      </w:r>
    </w:p>
    <w:p w:rsidR="00AE3514" w:rsidRPr="000A3A7C" w:rsidRDefault="006E0CBA"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Отчеты по проверкам должны также содержать</w:t>
      </w:r>
      <w:r w:rsidR="00AE3514" w:rsidRPr="000A3A7C">
        <w:rPr>
          <w:rFonts w:ascii="Cambria" w:hAnsi="Cambria"/>
          <w:sz w:val="22"/>
          <w:szCs w:val="22"/>
          <w:highlight w:val="yellow"/>
        </w:rPr>
        <w:t>:</w:t>
      </w:r>
    </w:p>
    <w:p w:rsidR="00AE3514" w:rsidRPr="000A3A7C" w:rsidRDefault="00AE3514" w:rsidP="00AE3514">
      <w:pPr>
        <w:pStyle w:val="ListContinue1"/>
        <w:autoSpaceDE w:val="0"/>
        <w:autoSpaceDN w:val="0"/>
        <w:adjustRightInd w:val="0"/>
        <w:rPr>
          <w:highlight w:val="yellow"/>
          <w:lang w:val="ru-RU"/>
        </w:rPr>
      </w:pPr>
      <w:r w:rsidRPr="000A3A7C">
        <w:rPr>
          <w:highlight w:val="yellow"/>
          <w:lang w:val="ru-RU"/>
        </w:rPr>
        <w:t>—</w:t>
      </w:r>
      <w:r w:rsidRPr="000A3A7C">
        <w:rPr>
          <w:highlight w:val="yellow"/>
          <w:lang w:val="ru-RU"/>
        </w:rPr>
        <w:tab/>
      </w:r>
      <w:r w:rsidR="006E0CBA" w:rsidRPr="000A3A7C">
        <w:rPr>
          <w:highlight w:val="yellow"/>
          <w:lang w:val="ru-RU"/>
        </w:rPr>
        <w:t>какие-либо выявленные дефекты</w:t>
      </w:r>
      <w:r w:rsidRPr="000A3A7C">
        <w:rPr>
          <w:highlight w:val="yellow"/>
          <w:lang w:val="ru-RU"/>
        </w:rPr>
        <w:t>;</w:t>
      </w:r>
    </w:p>
    <w:p w:rsidR="00AE3514" w:rsidRPr="000A3A7C" w:rsidRDefault="00AE3514" w:rsidP="00AE3514">
      <w:pPr>
        <w:pStyle w:val="ListContinue1"/>
        <w:autoSpaceDE w:val="0"/>
        <w:autoSpaceDN w:val="0"/>
        <w:adjustRightInd w:val="0"/>
        <w:rPr>
          <w:highlight w:val="yellow"/>
          <w:lang w:val="ru-RU"/>
        </w:rPr>
      </w:pPr>
      <w:r w:rsidRPr="000A3A7C">
        <w:rPr>
          <w:highlight w:val="yellow"/>
          <w:lang w:val="ru-RU"/>
        </w:rPr>
        <w:t>—</w:t>
      </w:r>
      <w:r w:rsidRPr="000A3A7C">
        <w:rPr>
          <w:highlight w:val="yellow"/>
          <w:lang w:val="ru-RU"/>
        </w:rPr>
        <w:tab/>
      </w:r>
      <w:r w:rsidR="006E0CBA" w:rsidRPr="000A3A7C">
        <w:rPr>
          <w:highlight w:val="yellow"/>
          <w:lang w:val="ru-RU"/>
        </w:rPr>
        <w:t>максимальный период времени для ремонта и устранения дефектов</w:t>
      </w:r>
      <w:r w:rsidRPr="000A3A7C">
        <w:rPr>
          <w:highlight w:val="yellow"/>
          <w:lang w:val="ru-RU"/>
        </w:rPr>
        <w:t>;</w:t>
      </w:r>
    </w:p>
    <w:p w:rsidR="00AE3514" w:rsidRPr="000A3A7C" w:rsidRDefault="00AE3514" w:rsidP="00AE3514">
      <w:pPr>
        <w:pStyle w:val="ListContinue1"/>
        <w:autoSpaceDE w:val="0"/>
        <w:autoSpaceDN w:val="0"/>
        <w:adjustRightInd w:val="0"/>
        <w:rPr>
          <w:highlight w:val="yellow"/>
          <w:lang w:val="ru-RU"/>
        </w:rPr>
      </w:pPr>
      <w:r w:rsidRPr="000A3A7C">
        <w:rPr>
          <w:highlight w:val="yellow"/>
          <w:lang w:val="ru-RU"/>
        </w:rPr>
        <w:t>—</w:t>
      </w:r>
      <w:r w:rsidRPr="000A3A7C">
        <w:rPr>
          <w:highlight w:val="yellow"/>
          <w:lang w:val="ru-RU"/>
        </w:rPr>
        <w:tab/>
      </w:r>
      <w:r w:rsidR="006E0CBA" w:rsidRPr="000A3A7C">
        <w:rPr>
          <w:highlight w:val="yellow"/>
          <w:lang w:val="ru-RU"/>
        </w:rPr>
        <w:t>необходимость повторной проверки после устранения дефектов</w:t>
      </w:r>
      <w:r w:rsidRPr="000A3A7C">
        <w:rPr>
          <w:highlight w:val="yellow"/>
          <w:lang w:val="ru-RU"/>
        </w:rPr>
        <w:t>;</w:t>
      </w:r>
    </w:p>
    <w:p w:rsidR="00AE3514" w:rsidRPr="000A3A7C" w:rsidRDefault="00AE3514" w:rsidP="00AE3514">
      <w:pPr>
        <w:pStyle w:val="ListContinue1"/>
        <w:autoSpaceDE w:val="0"/>
        <w:autoSpaceDN w:val="0"/>
        <w:adjustRightInd w:val="0"/>
        <w:rPr>
          <w:highlight w:val="yellow"/>
          <w:lang w:val="ru-RU"/>
        </w:rPr>
      </w:pPr>
      <w:r w:rsidRPr="000A3A7C">
        <w:rPr>
          <w:highlight w:val="yellow"/>
          <w:lang w:val="ru-RU"/>
        </w:rPr>
        <w:t>—</w:t>
      </w:r>
      <w:r w:rsidRPr="000A3A7C">
        <w:rPr>
          <w:highlight w:val="yellow"/>
          <w:lang w:val="ru-RU"/>
        </w:rPr>
        <w:tab/>
      </w:r>
      <w:r w:rsidR="006E0CBA" w:rsidRPr="000A3A7C">
        <w:rPr>
          <w:highlight w:val="yellow"/>
          <w:lang w:val="ru-RU"/>
        </w:rPr>
        <w:t>укороченный период проверки из-за состояния устройства для развлечений.</w:t>
      </w:r>
      <w:r w:rsidRPr="000A3A7C">
        <w:rPr>
          <w:highlight w:val="yellow"/>
          <w:lang w:val="ru-RU"/>
        </w:rPr>
        <w:t xml:space="preserve"> </w:t>
      </w:r>
    </w:p>
    <w:p w:rsidR="00AE3514" w:rsidRPr="001C6F4D" w:rsidRDefault="006E0CBA" w:rsidP="006E0CBA">
      <w:pPr>
        <w:pStyle w:val="a2"/>
        <w:numPr>
          <w:ilvl w:val="0"/>
          <w:numId w:val="0"/>
        </w:numPr>
        <w:tabs>
          <w:tab w:val="left" w:pos="360"/>
        </w:tabs>
        <w:autoSpaceDE w:val="0"/>
        <w:autoSpaceDN w:val="0"/>
        <w:adjustRightInd w:val="0"/>
        <w:rPr>
          <w:szCs w:val="24"/>
          <w:highlight w:val="yellow"/>
          <w:lang w:val="ru-RU"/>
        </w:rPr>
      </w:pPr>
      <w:bookmarkStart w:id="16" w:name="_Toc496194960"/>
      <w:r w:rsidRPr="00C96204">
        <w:rPr>
          <w:szCs w:val="24"/>
          <w:highlight w:val="yellow"/>
          <w:lang w:val="ru-RU"/>
        </w:rPr>
        <w:t>В</w:t>
      </w:r>
      <w:r w:rsidRPr="001C6F4D">
        <w:rPr>
          <w:szCs w:val="24"/>
          <w:highlight w:val="yellow"/>
          <w:lang w:val="ru-RU"/>
        </w:rPr>
        <w:t xml:space="preserve">.7 </w:t>
      </w:r>
      <w:bookmarkEnd w:id="16"/>
      <w:r w:rsidRPr="00C96204">
        <w:rPr>
          <w:szCs w:val="24"/>
          <w:highlight w:val="yellow"/>
          <w:lang w:val="ru-RU"/>
        </w:rPr>
        <w:t>Испытания</w:t>
      </w:r>
    </w:p>
    <w:p w:rsidR="00AE3514" w:rsidRPr="000A3A7C" w:rsidRDefault="006E0CBA"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Каждое одобрение новых или импортируемых устрой</w:t>
      </w:r>
      <w:proofErr w:type="gramStart"/>
      <w:r w:rsidRPr="000A3A7C">
        <w:rPr>
          <w:rFonts w:ascii="Cambria" w:hAnsi="Cambria"/>
          <w:sz w:val="22"/>
          <w:szCs w:val="22"/>
          <w:highlight w:val="yellow"/>
        </w:rPr>
        <w:t>ств дл</w:t>
      </w:r>
      <w:proofErr w:type="gramEnd"/>
      <w:r w:rsidRPr="000A3A7C">
        <w:rPr>
          <w:rFonts w:ascii="Cambria" w:hAnsi="Cambria"/>
          <w:sz w:val="22"/>
          <w:szCs w:val="22"/>
          <w:highlight w:val="yellow"/>
        </w:rPr>
        <w:t>я развлечений должно включать поверку конструкции и испытания</w:t>
      </w:r>
      <w:r w:rsidR="00AE3514" w:rsidRPr="000A3A7C">
        <w:rPr>
          <w:rFonts w:ascii="Cambria" w:hAnsi="Cambria"/>
          <w:sz w:val="22"/>
          <w:szCs w:val="22"/>
          <w:highlight w:val="yellow"/>
        </w:rPr>
        <w:t xml:space="preserve">. </w:t>
      </w:r>
      <w:r w:rsidR="003A7C28" w:rsidRPr="000A3A7C">
        <w:rPr>
          <w:rFonts w:ascii="Cambria" w:hAnsi="Cambria"/>
          <w:sz w:val="22"/>
          <w:szCs w:val="22"/>
          <w:highlight w:val="yellow"/>
        </w:rPr>
        <w:t>При испытаниях необходимо обеспечить создание максимальных напряжений в конструкции устройства для развлечений, которые могут возникнуть при эксплуатации, насколько это обоснованно с практической точки зрения.  Если это не нужно с практической точки зрения, например, в отношении напряжений, создаваемых экстремальными погодными условиями, при испытаниях устройства для развлечений следует учитывать возможные напр</w:t>
      </w:r>
      <w:r w:rsidR="00266B3D" w:rsidRPr="000A3A7C">
        <w:rPr>
          <w:rFonts w:ascii="Cambria" w:hAnsi="Cambria"/>
          <w:sz w:val="22"/>
          <w:szCs w:val="22"/>
          <w:highlight w:val="yellow"/>
        </w:rPr>
        <w:t>я</w:t>
      </w:r>
      <w:r w:rsidR="003A7C28" w:rsidRPr="000A3A7C">
        <w:rPr>
          <w:rFonts w:ascii="Cambria" w:hAnsi="Cambria"/>
          <w:sz w:val="22"/>
          <w:szCs w:val="22"/>
          <w:highlight w:val="yellow"/>
        </w:rPr>
        <w:t>жения</w:t>
      </w:r>
      <w:r w:rsidR="00266B3D" w:rsidRPr="000A3A7C">
        <w:rPr>
          <w:rFonts w:ascii="Cambria" w:hAnsi="Cambria"/>
          <w:sz w:val="22"/>
          <w:szCs w:val="22"/>
          <w:highlight w:val="yellow"/>
        </w:rPr>
        <w:t xml:space="preserve">, которые возможны при </w:t>
      </w:r>
      <w:r w:rsidR="00266B3D" w:rsidRPr="000A3A7C">
        <w:rPr>
          <w:rFonts w:ascii="Cambria" w:hAnsi="Cambria"/>
          <w:sz w:val="22"/>
          <w:szCs w:val="22"/>
          <w:highlight w:val="yellow"/>
        </w:rPr>
        <w:lastRenderedPageBreak/>
        <w:t>эксплуатации</w:t>
      </w:r>
      <w:r w:rsidR="00AE3514" w:rsidRPr="000A3A7C">
        <w:rPr>
          <w:rFonts w:ascii="Cambria" w:hAnsi="Cambria"/>
          <w:sz w:val="22"/>
          <w:szCs w:val="22"/>
          <w:highlight w:val="yellow"/>
        </w:rPr>
        <w:t>.</w:t>
      </w:r>
      <w:r w:rsidR="00266B3D" w:rsidRPr="000A3A7C">
        <w:rPr>
          <w:rFonts w:ascii="Cambria" w:hAnsi="Cambria"/>
          <w:sz w:val="22"/>
          <w:szCs w:val="22"/>
          <w:highlight w:val="yellow"/>
        </w:rPr>
        <w:t xml:space="preserve"> На устройстве для развлечений может потребоваться создать несбалансированную нагрузку, а также максимальную нагрузку, чтобы подвергнуть его максимальным напряжениям</w:t>
      </w:r>
      <w:r w:rsidR="00AE3514" w:rsidRPr="000A3A7C">
        <w:rPr>
          <w:rFonts w:ascii="Cambria" w:hAnsi="Cambria"/>
          <w:sz w:val="22"/>
          <w:szCs w:val="22"/>
          <w:highlight w:val="yellow"/>
        </w:rPr>
        <w:t>.</w:t>
      </w:r>
    </w:p>
    <w:p w:rsidR="00AE3514" w:rsidRPr="000A3A7C" w:rsidRDefault="00266B3D"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Кроме того, эти нагрузочные испытания должны обеспечить соответствие всем эксплуатационным критериям и пределам, мерам безопасности и эксплуатационным допущениям, определенным на этапе проектирования</w:t>
      </w:r>
      <w:r w:rsidR="00AE3514" w:rsidRPr="000A3A7C">
        <w:rPr>
          <w:rFonts w:ascii="Cambria" w:hAnsi="Cambria"/>
          <w:sz w:val="22"/>
          <w:szCs w:val="22"/>
          <w:highlight w:val="yellow"/>
        </w:rPr>
        <w:t>.</w:t>
      </w:r>
    </w:p>
    <w:p w:rsidR="00AE3514" w:rsidRPr="00C96204" w:rsidRDefault="00266B3D" w:rsidP="00266B3D">
      <w:pPr>
        <w:pStyle w:val="a2"/>
        <w:numPr>
          <w:ilvl w:val="0"/>
          <w:numId w:val="0"/>
        </w:numPr>
        <w:tabs>
          <w:tab w:val="left" w:pos="360"/>
        </w:tabs>
        <w:autoSpaceDE w:val="0"/>
        <w:autoSpaceDN w:val="0"/>
        <w:adjustRightInd w:val="0"/>
        <w:rPr>
          <w:szCs w:val="24"/>
          <w:highlight w:val="yellow"/>
          <w:lang w:val="ru-RU"/>
        </w:rPr>
      </w:pPr>
      <w:bookmarkStart w:id="17" w:name="_Toc496194961"/>
      <w:r w:rsidRPr="00C96204">
        <w:rPr>
          <w:szCs w:val="24"/>
          <w:highlight w:val="yellow"/>
          <w:lang w:val="ru-RU"/>
        </w:rPr>
        <w:t xml:space="preserve">В.8 </w:t>
      </w:r>
      <w:bookmarkEnd w:id="17"/>
      <w:r w:rsidRPr="00C96204">
        <w:rPr>
          <w:szCs w:val="24"/>
          <w:highlight w:val="yellow"/>
          <w:lang w:val="ru-RU"/>
        </w:rPr>
        <w:t>Проверяющие органы</w:t>
      </w:r>
    </w:p>
    <w:p w:rsidR="00AE3514" w:rsidRPr="000A3A7C" w:rsidRDefault="000E5EDA"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Проверка и сертификация устрой</w:t>
      </w:r>
      <w:proofErr w:type="gramStart"/>
      <w:r w:rsidRPr="000A3A7C">
        <w:rPr>
          <w:rFonts w:ascii="Cambria" w:hAnsi="Cambria"/>
          <w:sz w:val="22"/>
          <w:szCs w:val="22"/>
          <w:highlight w:val="yellow"/>
        </w:rPr>
        <w:t>ств дл</w:t>
      </w:r>
      <w:proofErr w:type="gramEnd"/>
      <w:r w:rsidRPr="000A3A7C">
        <w:rPr>
          <w:rFonts w:ascii="Cambria" w:hAnsi="Cambria"/>
          <w:sz w:val="22"/>
          <w:szCs w:val="22"/>
          <w:highlight w:val="yellow"/>
        </w:rPr>
        <w:t>я развлечений может проводиться только экспертами из независимых проверяющих органов</w:t>
      </w:r>
      <w:r w:rsidR="00AE3514" w:rsidRPr="000A3A7C">
        <w:rPr>
          <w:rFonts w:ascii="Cambria" w:hAnsi="Cambria"/>
          <w:sz w:val="22"/>
          <w:szCs w:val="22"/>
          <w:highlight w:val="yellow"/>
        </w:rPr>
        <w:t xml:space="preserve">. </w:t>
      </w:r>
      <w:r w:rsidRPr="000A3A7C">
        <w:rPr>
          <w:rFonts w:ascii="Cambria" w:hAnsi="Cambria"/>
          <w:sz w:val="22"/>
          <w:szCs w:val="22"/>
          <w:highlight w:val="yellow"/>
        </w:rPr>
        <w:t xml:space="preserve">В окончательных отчетах по одобрению, подготовленных </w:t>
      </w:r>
      <w:r w:rsidR="002155DA" w:rsidRPr="000A3A7C">
        <w:rPr>
          <w:rFonts w:ascii="Cambria" w:hAnsi="Cambria"/>
          <w:sz w:val="22"/>
          <w:szCs w:val="22"/>
          <w:highlight w:val="yellow"/>
        </w:rPr>
        <w:t xml:space="preserve">в сотрудничестве с ответственными экспертами проверяющего органа, необходимо одобрить </w:t>
      </w:r>
      <w:r w:rsidR="00012E6E" w:rsidRPr="000A3A7C">
        <w:rPr>
          <w:rFonts w:ascii="Cambria" w:hAnsi="Cambria"/>
          <w:sz w:val="22"/>
          <w:szCs w:val="22"/>
          <w:highlight w:val="yellow"/>
        </w:rPr>
        <w:t>результаты</w:t>
      </w:r>
      <w:r w:rsidR="002155DA" w:rsidRPr="000A3A7C">
        <w:rPr>
          <w:rFonts w:ascii="Cambria" w:hAnsi="Cambria"/>
          <w:sz w:val="22"/>
          <w:szCs w:val="22"/>
          <w:highlight w:val="yellow"/>
        </w:rPr>
        <w:t xml:space="preserve"> сложного взаимодействия механических, электрических, гидравлических, пневматических систем</w:t>
      </w:r>
      <w:r w:rsidR="00012E6E" w:rsidRPr="000A3A7C">
        <w:rPr>
          <w:rFonts w:ascii="Cambria" w:hAnsi="Cambria"/>
          <w:sz w:val="22"/>
          <w:szCs w:val="22"/>
          <w:highlight w:val="yellow"/>
        </w:rPr>
        <w:t xml:space="preserve"> и допускаемых в расчетах нагрузок и напряжений, возникающих в конструкциях этих устрой</w:t>
      </w:r>
      <w:proofErr w:type="gramStart"/>
      <w:r w:rsidR="00012E6E" w:rsidRPr="000A3A7C">
        <w:rPr>
          <w:rFonts w:ascii="Cambria" w:hAnsi="Cambria"/>
          <w:sz w:val="22"/>
          <w:szCs w:val="22"/>
          <w:highlight w:val="yellow"/>
        </w:rPr>
        <w:t>ств дл</w:t>
      </w:r>
      <w:proofErr w:type="gramEnd"/>
      <w:r w:rsidR="00012E6E" w:rsidRPr="000A3A7C">
        <w:rPr>
          <w:rFonts w:ascii="Cambria" w:hAnsi="Cambria"/>
          <w:sz w:val="22"/>
          <w:szCs w:val="22"/>
          <w:highlight w:val="yellow"/>
        </w:rPr>
        <w:t xml:space="preserve">я развлечений, перевозящих пассажиров, </w:t>
      </w:r>
      <w:r w:rsidR="002155DA" w:rsidRPr="000A3A7C">
        <w:rPr>
          <w:rFonts w:ascii="Cambria" w:hAnsi="Cambria"/>
          <w:sz w:val="22"/>
          <w:szCs w:val="22"/>
          <w:highlight w:val="yellow"/>
        </w:rPr>
        <w:t xml:space="preserve"> </w:t>
      </w:r>
      <w:r w:rsidRPr="000A3A7C">
        <w:rPr>
          <w:rFonts w:ascii="Cambria" w:hAnsi="Cambria"/>
          <w:sz w:val="22"/>
          <w:szCs w:val="22"/>
          <w:highlight w:val="yellow"/>
        </w:rPr>
        <w:t xml:space="preserve"> </w:t>
      </w:r>
      <w:r w:rsidR="00012E6E" w:rsidRPr="00C96204">
        <w:rPr>
          <w:rFonts w:ascii="Cambria" w:hAnsi="Cambria"/>
          <w:sz w:val="22"/>
          <w:szCs w:val="22"/>
          <w:highlight w:val="yellow"/>
        </w:rPr>
        <w:t>на предмет их корректности и полноты</w:t>
      </w:r>
      <w:r w:rsidR="00AE3514" w:rsidRPr="000A3A7C">
        <w:rPr>
          <w:rFonts w:ascii="Cambria" w:hAnsi="Cambria"/>
          <w:sz w:val="22"/>
          <w:szCs w:val="22"/>
          <w:highlight w:val="yellow"/>
        </w:rPr>
        <w:t xml:space="preserve">. </w:t>
      </w:r>
      <w:r w:rsidR="00012E6E" w:rsidRPr="000A3A7C">
        <w:rPr>
          <w:rFonts w:ascii="Cambria" w:hAnsi="Cambria"/>
          <w:sz w:val="22"/>
          <w:szCs w:val="22"/>
          <w:highlight w:val="yellow"/>
        </w:rPr>
        <w:t>Дополнительную информацию см. в</w:t>
      </w:r>
      <w:r w:rsidR="00AE3514" w:rsidRPr="000A3A7C">
        <w:rPr>
          <w:rFonts w:ascii="Cambria" w:hAnsi="Cambria"/>
          <w:sz w:val="22"/>
          <w:szCs w:val="22"/>
          <w:highlight w:val="yellow"/>
        </w:rPr>
        <w:t xml:space="preserve"> </w:t>
      </w:r>
      <w:r w:rsidR="00AE3514" w:rsidRPr="000A3A7C">
        <w:rPr>
          <w:rStyle w:val="stdpublisher"/>
          <w:sz w:val="22"/>
          <w:szCs w:val="22"/>
          <w:highlight w:val="yellow"/>
          <w:lang w:val="en-US"/>
        </w:rPr>
        <w:t>EN</w:t>
      </w:r>
      <w:r w:rsidR="00AE3514" w:rsidRPr="000A3A7C">
        <w:rPr>
          <w:rFonts w:ascii="Cambria" w:hAnsi="Cambria"/>
          <w:sz w:val="22"/>
          <w:szCs w:val="22"/>
          <w:highlight w:val="yellow"/>
          <w:lang w:val="en-US"/>
        </w:rPr>
        <w:t> </w:t>
      </w:r>
      <w:r w:rsidR="00AE3514" w:rsidRPr="000A3A7C">
        <w:rPr>
          <w:rStyle w:val="stddocNumber"/>
          <w:sz w:val="22"/>
          <w:szCs w:val="22"/>
          <w:highlight w:val="yellow"/>
        </w:rPr>
        <w:t>13814</w:t>
      </w:r>
      <w:r w:rsidR="00AE3514" w:rsidRPr="000A3A7C">
        <w:rPr>
          <w:rFonts w:ascii="Cambria" w:hAnsi="Cambria"/>
          <w:sz w:val="22"/>
          <w:szCs w:val="22"/>
          <w:highlight w:val="yellow"/>
        </w:rPr>
        <w:noBreakHyphen/>
      </w:r>
      <w:r w:rsidR="00AE3514" w:rsidRPr="000A3A7C">
        <w:rPr>
          <w:rStyle w:val="stddocPartNumber"/>
          <w:sz w:val="22"/>
          <w:szCs w:val="22"/>
          <w:highlight w:val="yellow"/>
        </w:rPr>
        <w:t>3</w:t>
      </w:r>
      <w:r w:rsidR="00AE3514" w:rsidRPr="000A3A7C">
        <w:rPr>
          <w:rFonts w:ascii="Cambria" w:hAnsi="Cambria"/>
          <w:sz w:val="22"/>
          <w:szCs w:val="22"/>
          <w:highlight w:val="yellow"/>
        </w:rPr>
        <w:t>:</w:t>
      </w:r>
      <w:r w:rsidR="00AE3514" w:rsidRPr="000A3A7C">
        <w:rPr>
          <w:rStyle w:val="stdyear"/>
          <w:sz w:val="22"/>
          <w:szCs w:val="22"/>
          <w:highlight w:val="yellow"/>
        </w:rPr>
        <w:t>2018</w:t>
      </w:r>
      <w:r w:rsidR="00AE3514" w:rsidRPr="000A3A7C">
        <w:rPr>
          <w:rFonts w:ascii="Cambria" w:hAnsi="Cambria"/>
          <w:sz w:val="22"/>
          <w:szCs w:val="22"/>
          <w:highlight w:val="yellow"/>
        </w:rPr>
        <w:t>.</w:t>
      </w:r>
    </w:p>
    <w:p w:rsidR="00AE3514" w:rsidRPr="00C96204" w:rsidRDefault="00012E6E" w:rsidP="00012E6E">
      <w:pPr>
        <w:pStyle w:val="a2"/>
        <w:numPr>
          <w:ilvl w:val="0"/>
          <w:numId w:val="0"/>
        </w:numPr>
        <w:tabs>
          <w:tab w:val="left" w:pos="360"/>
        </w:tabs>
        <w:autoSpaceDE w:val="0"/>
        <w:autoSpaceDN w:val="0"/>
        <w:adjustRightInd w:val="0"/>
        <w:rPr>
          <w:szCs w:val="24"/>
          <w:highlight w:val="yellow"/>
          <w:lang w:val="ru-RU"/>
        </w:rPr>
      </w:pPr>
      <w:bookmarkStart w:id="18" w:name="_Toc496194962"/>
      <w:r w:rsidRPr="00C96204">
        <w:rPr>
          <w:szCs w:val="24"/>
          <w:highlight w:val="yellow"/>
          <w:lang w:val="ru-RU"/>
        </w:rPr>
        <w:t xml:space="preserve">В.9 </w:t>
      </w:r>
      <w:bookmarkEnd w:id="18"/>
      <w:r w:rsidR="00102DEE" w:rsidRPr="00C96204">
        <w:rPr>
          <w:szCs w:val="24"/>
          <w:highlight w:val="yellow"/>
          <w:lang w:val="ru-RU"/>
        </w:rPr>
        <w:t>Проверка установки</w:t>
      </w:r>
    </w:p>
    <w:p w:rsidR="00AE3514" w:rsidRPr="000A3A7C" w:rsidRDefault="00102DEE"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Местный орган власти может принять решение о необходимости проверки на площадке текущей эксплуатации</w:t>
      </w:r>
      <w:r w:rsidR="00AE3514" w:rsidRPr="000A3A7C">
        <w:rPr>
          <w:rFonts w:ascii="Cambria" w:hAnsi="Cambria"/>
          <w:sz w:val="22"/>
          <w:szCs w:val="22"/>
          <w:highlight w:val="yellow"/>
        </w:rPr>
        <w:t xml:space="preserve">. </w:t>
      </w:r>
      <w:r w:rsidRPr="000A3A7C">
        <w:rPr>
          <w:rFonts w:ascii="Cambria" w:hAnsi="Cambria"/>
          <w:sz w:val="22"/>
          <w:szCs w:val="22"/>
          <w:highlight w:val="yellow"/>
        </w:rPr>
        <w:t>Показания и результаты такой проверки, а также ее упущения необходимо внести в журнал устройства для развлечений</w:t>
      </w:r>
      <w:r w:rsidR="00AE3514" w:rsidRPr="000A3A7C">
        <w:rPr>
          <w:rFonts w:ascii="Cambria" w:hAnsi="Cambria"/>
          <w:sz w:val="22"/>
          <w:szCs w:val="22"/>
          <w:highlight w:val="yellow"/>
        </w:rPr>
        <w:t xml:space="preserve">. </w:t>
      </w:r>
      <w:r w:rsidRPr="000A3A7C">
        <w:rPr>
          <w:rFonts w:ascii="Cambria" w:hAnsi="Cambria"/>
          <w:sz w:val="22"/>
          <w:szCs w:val="22"/>
          <w:highlight w:val="yellow"/>
        </w:rPr>
        <w:t xml:space="preserve">Местную проверку также могут пройти технически сложные устройства для развлечений, а также киоски и трибуны которые могут сооружаться различных размеров.  </w:t>
      </w:r>
      <w:r w:rsidR="00E054E5" w:rsidRPr="000A3A7C">
        <w:rPr>
          <w:rFonts w:ascii="Cambria" w:hAnsi="Cambria"/>
          <w:sz w:val="22"/>
          <w:szCs w:val="22"/>
          <w:highlight w:val="yellow"/>
        </w:rPr>
        <w:t>Если устройство для развлечений не соответствует одобренным конструкторским документам, или если его устойчивость или безопасность больше не обеспечивается, тогда местный орган власти ответственный за местную проверку, должен запретить использование данного устройства для развлечений</w:t>
      </w:r>
      <w:r w:rsidR="00AE3514" w:rsidRPr="000A3A7C">
        <w:rPr>
          <w:rFonts w:ascii="Cambria" w:hAnsi="Cambria"/>
          <w:sz w:val="22"/>
          <w:szCs w:val="22"/>
          <w:highlight w:val="yellow"/>
        </w:rPr>
        <w:t xml:space="preserve">. </w:t>
      </w:r>
      <w:r w:rsidR="00E054E5" w:rsidRPr="000A3A7C">
        <w:rPr>
          <w:rFonts w:ascii="Cambria" w:hAnsi="Cambria"/>
          <w:sz w:val="22"/>
          <w:szCs w:val="22"/>
          <w:highlight w:val="yellow"/>
        </w:rPr>
        <w:t>Устройство для развлечений может возобновить работу только после исправления выявленных недостатков, кроме случаев, когда уполномоченный орган допускает проведение соответствующих корректирующих действий на более позднем этапе. Запрет на использование устройства для развлечений должен быть соответственно внесен в журнал устройства для развлечений</w:t>
      </w:r>
      <w:r w:rsidR="00AE3514" w:rsidRPr="000A3A7C">
        <w:rPr>
          <w:rFonts w:ascii="Cambria" w:hAnsi="Cambria"/>
          <w:sz w:val="22"/>
          <w:szCs w:val="22"/>
          <w:highlight w:val="yellow"/>
        </w:rPr>
        <w:t>.</w:t>
      </w:r>
    </w:p>
    <w:p w:rsidR="00AE3514" w:rsidRPr="00C96204" w:rsidRDefault="00624DFA" w:rsidP="00624DFA">
      <w:pPr>
        <w:pStyle w:val="a2"/>
        <w:numPr>
          <w:ilvl w:val="0"/>
          <w:numId w:val="0"/>
        </w:numPr>
        <w:tabs>
          <w:tab w:val="left" w:pos="360"/>
        </w:tabs>
        <w:autoSpaceDE w:val="0"/>
        <w:autoSpaceDN w:val="0"/>
        <w:adjustRightInd w:val="0"/>
        <w:rPr>
          <w:szCs w:val="24"/>
          <w:highlight w:val="yellow"/>
          <w:lang w:val="ru-RU"/>
        </w:rPr>
      </w:pPr>
      <w:bookmarkStart w:id="19" w:name="_Toc496194963"/>
      <w:r w:rsidRPr="00C96204">
        <w:rPr>
          <w:szCs w:val="24"/>
          <w:highlight w:val="yellow"/>
          <w:lang w:val="ru-RU"/>
        </w:rPr>
        <w:t xml:space="preserve">В.10 </w:t>
      </w:r>
      <w:bookmarkEnd w:id="19"/>
      <w:r w:rsidRPr="00C96204">
        <w:rPr>
          <w:szCs w:val="24"/>
          <w:highlight w:val="yellow"/>
          <w:lang w:val="ru-RU"/>
        </w:rPr>
        <w:t>Примеры периодичности проверки, которую используют в нормах стран-участниц</w:t>
      </w:r>
    </w:p>
    <w:p w:rsidR="00AE3514" w:rsidRPr="00E4059E" w:rsidRDefault="00624DFA" w:rsidP="00624DFA">
      <w:pPr>
        <w:pStyle w:val="a3"/>
        <w:numPr>
          <w:ilvl w:val="0"/>
          <w:numId w:val="0"/>
        </w:numPr>
        <w:tabs>
          <w:tab w:val="left" w:pos="720"/>
        </w:tabs>
        <w:autoSpaceDE w:val="0"/>
        <w:autoSpaceDN w:val="0"/>
        <w:adjustRightInd w:val="0"/>
        <w:rPr>
          <w:szCs w:val="24"/>
          <w:highlight w:val="yellow"/>
          <w:lang w:val="ru-RU"/>
        </w:rPr>
      </w:pPr>
      <w:bookmarkStart w:id="20" w:name="_Toc496194964"/>
      <w:r w:rsidRPr="00C96204">
        <w:rPr>
          <w:szCs w:val="24"/>
          <w:highlight w:val="yellow"/>
          <w:lang w:val="ru-RU"/>
        </w:rPr>
        <w:t>В</w:t>
      </w:r>
      <w:r w:rsidRPr="00E4059E">
        <w:rPr>
          <w:szCs w:val="24"/>
          <w:highlight w:val="yellow"/>
          <w:lang w:val="ru-RU"/>
        </w:rPr>
        <w:t xml:space="preserve">.10.1 </w:t>
      </w:r>
      <w:bookmarkEnd w:id="20"/>
      <w:r w:rsidRPr="00C96204">
        <w:rPr>
          <w:szCs w:val="24"/>
          <w:highlight w:val="yellow"/>
          <w:lang w:val="ru-RU"/>
        </w:rPr>
        <w:t>Общие</w:t>
      </w:r>
      <w:r w:rsidRPr="00E4059E">
        <w:rPr>
          <w:szCs w:val="24"/>
          <w:highlight w:val="yellow"/>
          <w:lang w:val="ru-RU"/>
        </w:rPr>
        <w:t xml:space="preserve"> </w:t>
      </w:r>
      <w:r w:rsidRPr="00C96204">
        <w:rPr>
          <w:szCs w:val="24"/>
          <w:highlight w:val="yellow"/>
          <w:lang w:val="ru-RU"/>
        </w:rPr>
        <w:t>положения</w:t>
      </w:r>
    </w:p>
    <w:p w:rsidR="00AE3514" w:rsidRPr="000A3A7C" w:rsidRDefault="00624DFA"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Ниже перечислены примеры существующих национальных норм для периодичности проверки</w:t>
      </w:r>
      <w:r w:rsidR="00AE3514" w:rsidRPr="000A3A7C">
        <w:rPr>
          <w:rFonts w:ascii="Cambria" w:hAnsi="Cambria"/>
          <w:sz w:val="22"/>
          <w:szCs w:val="22"/>
          <w:highlight w:val="yellow"/>
        </w:rPr>
        <w:t>.</w:t>
      </w:r>
    </w:p>
    <w:p w:rsidR="00AE3514" w:rsidRPr="00C96204" w:rsidRDefault="00624DFA" w:rsidP="00624DFA">
      <w:pPr>
        <w:pStyle w:val="a3"/>
        <w:numPr>
          <w:ilvl w:val="0"/>
          <w:numId w:val="0"/>
        </w:numPr>
        <w:tabs>
          <w:tab w:val="left" w:pos="720"/>
        </w:tabs>
        <w:autoSpaceDE w:val="0"/>
        <w:autoSpaceDN w:val="0"/>
        <w:adjustRightInd w:val="0"/>
        <w:rPr>
          <w:szCs w:val="24"/>
          <w:highlight w:val="yellow"/>
          <w:lang w:val="ru-RU"/>
        </w:rPr>
      </w:pPr>
      <w:bookmarkStart w:id="21" w:name="_Toc496194965"/>
      <w:r w:rsidRPr="00C96204">
        <w:rPr>
          <w:szCs w:val="24"/>
          <w:highlight w:val="yellow"/>
          <w:lang w:val="ru-RU"/>
        </w:rPr>
        <w:t xml:space="preserve">В.10.2 </w:t>
      </w:r>
      <w:bookmarkEnd w:id="21"/>
      <w:r w:rsidRPr="00C96204">
        <w:rPr>
          <w:szCs w:val="24"/>
          <w:highlight w:val="yellow"/>
          <w:lang w:val="ru-RU"/>
        </w:rPr>
        <w:t>Германия</w:t>
      </w:r>
    </w:p>
    <w:p w:rsidR="00AE3514" w:rsidRPr="000A3A7C" w:rsidRDefault="00624DFA"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Следующая периодичность проверки обязательная для каждого устройства для развлечений</w:t>
      </w:r>
      <w:r w:rsidR="00AE3514" w:rsidRPr="000A3A7C">
        <w:rPr>
          <w:rFonts w:ascii="Cambria" w:hAnsi="Cambria"/>
          <w:sz w:val="22"/>
          <w:szCs w:val="22"/>
          <w:highlight w:val="yellow"/>
        </w:rPr>
        <w:t>.</w:t>
      </w:r>
    </w:p>
    <w:p w:rsidR="00AE3514" w:rsidRPr="00131355" w:rsidRDefault="009E31CC" w:rsidP="00AE3514">
      <w:pPr>
        <w:pStyle w:val="af2"/>
        <w:autoSpaceDE w:val="0"/>
        <w:autoSpaceDN w:val="0"/>
        <w:adjustRightInd w:val="0"/>
        <w:rPr>
          <w:rFonts w:ascii="Cambria" w:hAnsi="Cambria"/>
          <w:sz w:val="22"/>
          <w:szCs w:val="22"/>
          <w:highlight w:val="yellow"/>
        </w:rPr>
      </w:pPr>
      <w:r w:rsidRPr="000A3A7C">
        <w:rPr>
          <w:rFonts w:ascii="Cambria" w:hAnsi="Cambria"/>
          <w:sz w:val="22"/>
          <w:szCs w:val="22"/>
          <w:highlight w:val="yellow"/>
        </w:rPr>
        <w:t>Максимальные интервалы</w:t>
      </w:r>
      <w:r w:rsidR="0072340B" w:rsidRPr="000A3A7C">
        <w:rPr>
          <w:rFonts w:ascii="Cambria" w:hAnsi="Cambria"/>
          <w:sz w:val="22"/>
          <w:szCs w:val="22"/>
          <w:highlight w:val="yellow"/>
        </w:rPr>
        <w:t>, указанные ниже в таблице, допускают регулировку продолжительности проверки и последующий выпуск или продление разрешения на эксплуатацию или допуска в зависимости от состояния устройства для развлечений или конструкции</w:t>
      </w:r>
      <w:r w:rsidR="00AE3514" w:rsidRPr="000A3A7C">
        <w:rPr>
          <w:rFonts w:ascii="Cambria" w:hAnsi="Cambria"/>
          <w:sz w:val="22"/>
          <w:szCs w:val="22"/>
          <w:highlight w:val="yellow"/>
        </w:rPr>
        <w:t xml:space="preserve">. </w:t>
      </w:r>
      <w:r w:rsidR="0072340B" w:rsidRPr="000A3A7C">
        <w:rPr>
          <w:rFonts w:ascii="Cambria" w:hAnsi="Cambria"/>
          <w:sz w:val="22"/>
          <w:szCs w:val="22"/>
          <w:highlight w:val="yellow"/>
        </w:rPr>
        <w:t>Необходимо выбирать максимальный период только для устрой</w:t>
      </w:r>
      <w:proofErr w:type="gramStart"/>
      <w:r w:rsidR="0072340B" w:rsidRPr="000A3A7C">
        <w:rPr>
          <w:rFonts w:ascii="Cambria" w:hAnsi="Cambria"/>
          <w:sz w:val="22"/>
          <w:szCs w:val="22"/>
          <w:highlight w:val="yellow"/>
        </w:rPr>
        <w:t>ств дл</w:t>
      </w:r>
      <w:proofErr w:type="gramEnd"/>
      <w:r w:rsidR="0072340B" w:rsidRPr="000A3A7C">
        <w:rPr>
          <w:rFonts w:ascii="Cambria" w:hAnsi="Cambria"/>
          <w:sz w:val="22"/>
          <w:szCs w:val="22"/>
          <w:highlight w:val="yellow"/>
        </w:rPr>
        <w:t xml:space="preserve">я развлечений, которые редко монтируются и находятся в хорошем состоянии. </w:t>
      </w:r>
      <w:r w:rsidR="00AE3514" w:rsidRPr="000A3A7C">
        <w:rPr>
          <w:rFonts w:ascii="Cambria" w:hAnsi="Cambria"/>
          <w:sz w:val="22"/>
          <w:szCs w:val="22"/>
          <w:highlight w:val="yellow"/>
        </w:rPr>
        <w:t xml:space="preserve"> </w:t>
      </w:r>
    </w:p>
    <w:p w:rsidR="00102DEE" w:rsidRPr="00C96204" w:rsidRDefault="00F1515C" w:rsidP="00102DEE">
      <w:pPr>
        <w:pStyle w:val="Tabletitle"/>
        <w:pageBreakBefore/>
        <w:autoSpaceDE w:val="0"/>
        <w:autoSpaceDN w:val="0"/>
        <w:adjustRightInd w:val="0"/>
        <w:outlineLvl w:val="0"/>
        <w:rPr>
          <w:szCs w:val="24"/>
          <w:highlight w:val="yellow"/>
          <w:lang w:val="ru-RU"/>
        </w:rPr>
      </w:pPr>
      <w:r w:rsidRPr="00C96204">
        <w:rPr>
          <w:szCs w:val="24"/>
          <w:highlight w:val="yellow"/>
          <w:lang w:val="ru-RU"/>
        </w:rPr>
        <w:lastRenderedPageBreak/>
        <w:t>Таблица</w:t>
      </w:r>
      <w:r w:rsidR="00102DEE" w:rsidRPr="00C96204">
        <w:rPr>
          <w:szCs w:val="24"/>
          <w:highlight w:val="yellow"/>
        </w:rPr>
        <w:t> B</w:t>
      </w:r>
      <w:r w:rsidR="00102DEE" w:rsidRPr="00C96204">
        <w:rPr>
          <w:szCs w:val="24"/>
          <w:highlight w:val="yellow"/>
          <w:lang w:val="ru-RU"/>
        </w:rPr>
        <w:t>.1</w:t>
      </w:r>
      <w:r w:rsidR="00102DEE" w:rsidRPr="00C96204">
        <w:rPr>
          <w:szCs w:val="24"/>
          <w:highlight w:val="yellow"/>
        </w:rPr>
        <w:t> </w:t>
      </w:r>
      <w:r w:rsidR="00102DEE" w:rsidRPr="00C96204">
        <w:rPr>
          <w:szCs w:val="24"/>
          <w:highlight w:val="yellow"/>
          <w:lang w:val="ru-RU"/>
        </w:rPr>
        <w:t xml:space="preserve">— </w:t>
      </w:r>
      <w:r w:rsidR="0073447F" w:rsidRPr="00C96204">
        <w:rPr>
          <w:szCs w:val="24"/>
          <w:highlight w:val="yellow"/>
          <w:lang w:val="ru-RU"/>
        </w:rPr>
        <w:t>Максимальные интервалы проверки</w:t>
      </w:r>
      <w:r w:rsidR="00102DEE" w:rsidRPr="00C96204">
        <w:rPr>
          <w:szCs w:val="24"/>
          <w:highlight w:val="yellow"/>
          <w:lang w:val="ru-RU"/>
        </w:rPr>
        <w:t xml:space="preserve"> </w:t>
      </w:r>
      <w:r w:rsidR="0073447F" w:rsidRPr="00C96204">
        <w:rPr>
          <w:szCs w:val="24"/>
          <w:highlight w:val="yellow"/>
          <w:lang w:val="ru-RU"/>
        </w:rPr>
        <w:t>для устрой</w:t>
      </w:r>
      <w:proofErr w:type="gramStart"/>
      <w:r w:rsidR="0073447F" w:rsidRPr="00C96204">
        <w:rPr>
          <w:szCs w:val="24"/>
          <w:highlight w:val="yellow"/>
          <w:lang w:val="ru-RU"/>
        </w:rPr>
        <w:t>ств дл</w:t>
      </w:r>
      <w:proofErr w:type="gramEnd"/>
      <w:r w:rsidR="0073447F" w:rsidRPr="00C96204">
        <w:rPr>
          <w:szCs w:val="24"/>
          <w:highlight w:val="yellow"/>
          <w:lang w:val="ru-RU"/>
        </w:rPr>
        <w:t>я развлечений и конструкций</w:t>
      </w:r>
      <w:r w:rsidR="00102DEE" w:rsidRPr="00C96204">
        <w:rPr>
          <w:szCs w:val="24"/>
          <w:highlight w:val="yellow"/>
          <w:lang w:val="ru-RU"/>
        </w:rPr>
        <w:t xml:space="preserve"> (1 </w:t>
      </w:r>
      <w:r w:rsidR="0073447F" w:rsidRPr="00C96204">
        <w:rPr>
          <w:szCs w:val="24"/>
          <w:highlight w:val="yellow"/>
          <w:lang w:val="ru-RU"/>
        </w:rPr>
        <w:t xml:space="preserve">из </w:t>
      </w:r>
      <w:r w:rsidR="00D73FA7" w:rsidRPr="00C96204">
        <w:rPr>
          <w:szCs w:val="24"/>
          <w:highlight w:val="yellow"/>
          <w:lang w:val="ru-RU"/>
        </w:rPr>
        <w:t>4</w:t>
      </w:r>
      <w:r w:rsidR="00102DEE" w:rsidRPr="00C96204">
        <w:rPr>
          <w:szCs w:val="24"/>
          <w:highlight w:val="yellow"/>
          <w:lang w:val="ru-RU"/>
        </w:rPr>
        <w:t>)</w:t>
      </w:r>
    </w:p>
    <w:tbl>
      <w:tblPr>
        <w:tblW w:w="9639" w:type="dxa"/>
        <w:tblInd w:w="1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3"/>
        <w:gridCol w:w="1119"/>
        <w:gridCol w:w="1841"/>
        <w:gridCol w:w="1858"/>
        <w:gridCol w:w="2267"/>
        <w:gridCol w:w="1971"/>
      </w:tblGrid>
      <w:tr w:rsidR="00102DEE" w:rsidRPr="00C96204" w:rsidTr="00F1515C">
        <w:trPr>
          <w:cantSplit/>
          <w:tblHeader/>
        </w:trPr>
        <w:tc>
          <w:tcPr>
            <w:tcW w:w="583" w:type="dxa"/>
            <w:tcBorders>
              <w:top w:val="single" w:sz="12" w:space="0" w:color="auto"/>
            </w:tcBorders>
          </w:tcPr>
          <w:p w:rsidR="00102DEE" w:rsidRPr="00C96204" w:rsidRDefault="00102DEE" w:rsidP="00F1515C">
            <w:pPr>
              <w:pStyle w:val="Tableheader"/>
              <w:autoSpaceDE w:val="0"/>
              <w:autoSpaceDN w:val="0"/>
              <w:adjustRightInd w:val="0"/>
              <w:spacing w:before="40" w:after="40"/>
              <w:jc w:val="center"/>
              <w:rPr>
                <w:highlight w:val="yellow"/>
                <w:lang w:val="ru-RU"/>
              </w:rPr>
            </w:pPr>
            <w:r w:rsidRPr="00C96204">
              <w:rPr>
                <w:szCs w:val="24"/>
                <w:highlight w:val="yellow"/>
              </w:rPr>
              <w:t> </w:t>
            </w:r>
          </w:p>
        </w:tc>
        <w:tc>
          <w:tcPr>
            <w:tcW w:w="2960" w:type="dxa"/>
            <w:gridSpan w:val="2"/>
            <w:tcBorders>
              <w:top w:val="single" w:sz="12" w:space="0" w:color="auto"/>
            </w:tcBorders>
          </w:tcPr>
          <w:p w:rsidR="00102DEE" w:rsidRPr="00C96204" w:rsidRDefault="0073447F" w:rsidP="00F1515C">
            <w:pPr>
              <w:pStyle w:val="Tableheader"/>
              <w:autoSpaceDE w:val="0"/>
              <w:autoSpaceDN w:val="0"/>
              <w:adjustRightInd w:val="0"/>
              <w:spacing w:before="40" w:after="40"/>
              <w:jc w:val="center"/>
              <w:rPr>
                <w:rFonts w:eastAsia="MS Mincho" w:cs="Arial"/>
                <w:b/>
                <w:color w:val="000000"/>
                <w:sz w:val="20"/>
                <w:szCs w:val="20"/>
                <w:highlight w:val="yellow"/>
                <w:lang w:val="ru-RU"/>
              </w:rPr>
            </w:pPr>
            <w:r w:rsidRPr="00C96204">
              <w:rPr>
                <w:b/>
                <w:sz w:val="20"/>
                <w:szCs w:val="20"/>
                <w:highlight w:val="yellow"/>
                <w:lang w:val="ru-RU"/>
              </w:rPr>
              <w:t>Устройства для развлечений и конструкции</w:t>
            </w:r>
          </w:p>
        </w:tc>
        <w:tc>
          <w:tcPr>
            <w:tcW w:w="4125" w:type="dxa"/>
            <w:gridSpan w:val="2"/>
            <w:tcBorders>
              <w:top w:val="single" w:sz="12" w:space="0" w:color="auto"/>
            </w:tcBorders>
          </w:tcPr>
          <w:p w:rsidR="00102DEE" w:rsidRPr="00C96204" w:rsidRDefault="0073447F" w:rsidP="00F1515C">
            <w:pPr>
              <w:pStyle w:val="Tableheader"/>
              <w:autoSpaceDE w:val="0"/>
              <w:autoSpaceDN w:val="0"/>
              <w:adjustRightInd w:val="0"/>
              <w:spacing w:before="40" w:after="40"/>
              <w:jc w:val="center"/>
              <w:rPr>
                <w:rFonts w:eastAsia="MS Mincho" w:cs="Arial"/>
                <w:b/>
                <w:color w:val="000000"/>
                <w:sz w:val="20"/>
                <w:szCs w:val="20"/>
                <w:highlight w:val="yellow"/>
                <w:lang w:val="ru-RU"/>
              </w:rPr>
            </w:pPr>
            <w:r w:rsidRPr="00C96204">
              <w:rPr>
                <w:b/>
                <w:sz w:val="20"/>
                <w:szCs w:val="20"/>
                <w:highlight w:val="yellow"/>
                <w:lang w:val="ru-RU"/>
              </w:rPr>
              <w:t>Тип конструкции</w:t>
            </w:r>
          </w:p>
        </w:tc>
        <w:tc>
          <w:tcPr>
            <w:tcW w:w="1971" w:type="dxa"/>
            <w:tcBorders>
              <w:top w:val="single" w:sz="12" w:space="0" w:color="auto"/>
            </w:tcBorders>
          </w:tcPr>
          <w:p w:rsidR="00102DEE" w:rsidRPr="00C96204" w:rsidRDefault="0073447F" w:rsidP="00F1515C">
            <w:pPr>
              <w:pStyle w:val="Tableheader"/>
              <w:autoSpaceDE w:val="0"/>
              <w:autoSpaceDN w:val="0"/>
              <w:adjustRightInd w:val="0"/>
              <w:spacing w:before="40" w:after="40"/>
              <w:jc w:val="center"/>
              <w:rPr>
                <w:rFonts w:eastAsia="MS Mincho" w:cs="Arial"/>
                <w:b/>
                <w:color w:val="000000"/>
                <w:sz w:val="20"/>
                <w:szCs w:val="20"/>
                <w:highlight w:val="yellow"/>
                <w:lang w:val="ru-RU"/>
              </w:rPr>
            </w:pPr>
            <w:r w:rsidRPr="00C96204">
              <w:rPr>
                <w:b/>
                <w:sz w:val="20"/>
                <w:szCs w:val="20"/>
                <w:highlight w:val="yellow"/>
                <w:lang w:val="ru-RU"/>
              </w:rPr>
              <w:t>Максимальные интервалы в годах</w:t>
            </w:r>
          </w:p>
        </w:tc>
      </w:tr>
      <w:tr w:rsidR="00102DEE" w:rsidRPr="00C96204" w:rsidTr="00F1515C">
        <w:trPr>
          <w:cantSplit/>
          <w:tblHeader/>
        </w:trPr>
        <w:tc>
          <w:tcPr>
            <w:tcW w:w="583" w:type="dxa"/>
            <w:tcBorders>
              <w:bottom w:val="nil"/>
            </w:tcBorders>
          </w:tcPr>
          <w:p w:rsidR="00102DEE" w:rsidRPr="00C96204" w:rsidRDefault="00102DEE" w:rsidP="00F1515C">
            <w:pPr>
              <w:pStyle w:val="Tableheader"/>
              <w:autoSpaceDE w:val="0"/>
              <w:autoSpaceDN w:val="0"/>
              <w:adjustRightInd w:val="0"/>
              <w:spacing w:before="40" w:after="40"/>
              <w:jc w:val="center"/>
              <w:rPr>
                <w:highlight w:val="yellow"/>
              </w:rPr>
            </w:pPr>
            <w:r w:rsidRPr="00C96204">
              <w:rPr>
                <w:szCs w:val="24"/>
                <w:highlight w:val="yellow"/>
              </w:rPr>
              <w:t> </w:t>
            </w:r>
          </w:p>
        </w:tc>
        <w:tc>
          <w:tcPr>
            <w:tcW w:w="1119" w:type="dxa"/>
            <w:tcBorders>
              <w:bottom w:val="nil"/>
            </w:tcBorders>
          </w:tcPr>
          <w:p w:rsidR="00102DEE" w:rsidRPr="00C96204" w:rsidRDefault="00102DEE" w:rsidP="00F1515C">
            <w:pPr>
              <w:pStyle w:val="Tableheader"/>
              <w:autoSpaceDE w:val="0"/>
              <w:autoSpaceDN w:val="0"/>
              <w:adjustRightInd w:val="0"/>
              <w:spacing w:before="40" w:after="40"/>
              <w:jc w:val="center"/>
              <w:rPr>
                <w:rFonts w:eastAsia="MS Mincho" w:cs="Arial"/>
                <w:b/>
                <w:color w:val="000000"/>
                <w:sz w:val="20"/>
                <w:szCs w:val="20"/>
                <w:highlight w:val="yellow"/>
              </w:rPr>
            </w:pPr>
            <w:r w:rsidRPr="00C96204">
              <w:rPr>
                <w:b/>
                <w:sz w:val="20"/>
                <w:szCs w:val="20"/>
                <w:highlight w:val="yellow"/>
              </w:rPr>
              <w:t>I</w:t>
            </w:r>
          </w:p>
        </w:tc>
        <w:tc>
          <w:tcPr>
            <w:tcW w:w="1841" w:type="dxa"/>
            <w:tcBorders>
              <w:bottom w:val="nil"/>
            </w:tcBorders>
          </w:tcPr>
          <w:p w:rsidR="00102DEE" w:rsidRPr="00C96204" w:rsidRDefault="00102DEE" w:rsidP="00F1515C">
            <w:pPr>
              <w:pStyle w:val="Tableheader"/>
              <w:autoSpaceDE w:val="0"/>
              <w:autoSpaceDN w:val="0"/>
              <w:adjustRightInd w:val="0"/>
              <w:spacing w:before="40" w:after="40"/>
              <w:jc w:val="center"/>
              <w:rPr>
                <w:rFonts w:eastAsia="MS Mincho" w:cs="Arial"/>
                <w:b/>
                <w:color w:val="000000"/>
                <w:sz w:val="20"/>
                <w:szCs w:val="20"/>
                <w:highlight w:val="yellow"/>
              </w:rPr>
            </w:pPr>
            <w:r w:rsidRPr="00C96204">
              <w:rPr>
                <w:b/>
                <w:sz w:val="20"/>
                <w:szCs w:val="20"/>
                <w:highlight w:val="yellow"/>
              </w:rPr>
              <w:t>II</w:t>
            </w:r>
          </w:p>
        </w:tc>
        <w:tc>
          <w:tcPr>
            <w:tcW w:w="1858" w:type="dxa"/>
            <w:tcBorders>
              <w:bottom w:val="nil"/>
            </w:tcBorders>
          </w:tcPr>
          <w:p w:rsidR="00102DEE" w:rsidRPr="00C96204" w:rsidRDefault="00102DEE" w:rsidP="00F1515C">
            <w:pPr>
              <w:pStyle w:val="Tableheader"/>
              <w:autoSpaceDE w:val="0"/>
              <w:autoSpaceDN w:val="0"/>
              <w:adjustRightInd w:val="0"/>
              <w:spacing w:before="40" w:after="40"/>
              <w:jc w:val="center"/>
              <w:rPr>
                <w:rFonts w:eastAsia="MS Mincho" w:cs="Arial"/>
                <w:b/>
                <w:color w:val="000000"/>
                <w:sz w:val="20"/>
                <w:szCs w:val="20"/>
                <w:highlight w:val="yellow"/>
              </w:rPr>
            </w:pPr>
            <w:r w:rsidRPr="00C96204">
              <w:rPr>
                <w:b/>
                <w:sz w:val="20"/>
                <w:szCs w:val="20"/>
                <w:highlight w:val="yellow"/>
              </w:rPr>
              <w:t>III</w:t>
            </w:r>
          </w:p>
        </w:tc>
        <w:tc>
          <w:tcPr>
            <w:tcW w:w="2267" w:type="dxa"/>
            <w:tcBorders>
              <w:bottom w:val="nil"/>
            </w:tcBorders>
          </w:tcPr>
          <w:p w:rsidR="00102DEE" w:rsidRPr="00C96204" w:rsidRDefault="00102DEE" w:rsidP="00F1515C">
            <w:pPr>
              <w:pStyle w:val="Tableheader"/>
              <w:autoSpaceDE w:val="0"/>
              <w:autoSpaceDN w:val="0"/>
              <w:adjustRightInd w:val="0"/>
              <w:spacing w:before="40" w:after="40"/>
              <w:jc w:val="center"/>
              <w:rPr>
                <w:rFonts w:eastAsia="MS Mincho" w:cs="Arial"/>
                <w:b/>
                <w:color w:val="000000"/>
                <w:sz w:val="20"/>
                <w:szCs w:val="20"/>
                <w:highlight w:val="yellow"/>
              </w:rPr>
            </w:pPr>
            <w:r w:rsidRPr="00C96204">
              <w:rPr>
                <w:b/>
                <w:sz w:val="20"/>
                <w:szCs w:val="20"/>
                <w:highlight w:val="yellow"/>
              </w:rPr>
              <w:t>IV</w:t>
            </w:r>
          </w:p>
        </w:tc>
        <w:tc>
          <w:tcPr>
            <w:tcW w:w="1971" w:type="dxa"/>
            <w:tcBorders>
              <w:bottom w:val="nil"/>
            </w:tcBorders>
          </w:tcPr>
          <w:p w:rsidR="00102DEE" w:rsidRPr="00C96204" w:rsidRDefault="00102DEE" w:rsidP="00F1515C">
            <w:pPr>
              <w:pStyle w:val="Tableheader"/>
              <w:autoSpaceDE w:val="0"/>
              <w:autoSpaceDN w:val="0"/>
              <w:adjustRightInd w:val="0"/>
              <w:spacing w:before="40" w:after="40"/>
              <w:jc w:val="center"/>
              <w:rPr>
                <w:rFonts w:eastAsia="MS Mincho" w:cs="Arial"/>
                <w:b/>
                <w:color w:val="000000"/>
                <w:sz w:val="20"/>
                <w:szCs w:val="20"/>
                <w:highlight w:val="yellow"/>
              </w:rPr>
            </w:pPr>
            <w:r w:rsidRPr="00C96204">
              <w:rPr>
                <w:b/>
                <w:sz w:val="20"/>
                <w:szCs w:val="20"/>
                <w:highlight w:val="yellow"/>
              </w:rPr>
              <w:t>V</w:t>
            </w:r>
          </w:p>
        </w:tc>
      </w:tr>
      <w:tr w:rsidR="00102DEE" w:rsidRPr="00C96204" w:rsidTr="00F1515C">
        <w:trPr>
          <w:cantSplit/>
        </w:trPr>
        <w:tc>
          <w:tcPr>
            <w:tcW w:w="583" w:type="dxa"/>
            <w:tcBorders>
              <w:top w:val="single" w:sz="12" w:space="0" w:color="auto"/>
            </w:tcBorders>
          </w:tcPr>
          <w:p w:rsidR="00102DEE" w:rsidRPr="00C96204" w:rsidRDefault="00102DEE" w:rsidP="00F1515C">
            <w:pPr>
              <w:pStyle w:val="Tablebody"/>
              <w:autoSpaceDE w:val="0"/>
              <w:autoSpaceDN w:val="0"/>
              <w:adjustRightInd w:val="0"/>
              <w:spacing w:before="40" w:after="40"/>
              <w:rPr>
                <w:rFonts w:eastAsia="MS Mincho" w:cs="Arial"/>
                <w:color w:val="000000"/>
                <w:highlight w:val="yellow"/>
              </w:rPr>
            </w:pPr>
            <w:r w:rsidRPr="00C96204">
              <w:rPr>
                <w:szCs w:val="24"/>
                <w:highlight w:val="yellow"/>
              </w:rPr>
              <w:t>1</w:t>
            </w:r>
          </w:p>
        </w:tc>
        <w:tc>
          <w:tcPr>
            <w:tcW w:w="1119" w:type="dxa"/>
            <w:tcBorders>
              <w:top w:val="single" w:sz="12" w:space="0" w:color="auto"/>
            </w:tcBorders>
          </w:tcPr>
          <w:p w:rsidR="00102DEE" w:rsidRPr="00C96204" w:rsidRDefault="0073447F"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Трибуны</w:t>
            </w:r>
          </w:p>
        </w:tc>
        <w:tc>
          <w:tcPr>
            <w:tcW w:w="1841" w:type="dxa"/>
            <w:tcBorders>
              <w:top w:val="single" w:sz="12" w:space="0" w:color="auto"/>
            </w:tcBorders>
          </w:tcPr>
          <w:p w:rsidR="00102DEE" w:rsidRPr="00C96204" w:rsidRDefault="0073447F"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Стоячие и сидячие трибуны, крытые трибуны</w:t>
            </w:r>
          </w:p>
        </w:tc>
        <w:tc>
          <w:tcPr>
            <w:tcW w:w="1858" w:type="dxa"/>
            <w:tcBorders>
              <w:top w:val="single" w:sz="12" w:space="0" w:color="auto"/>
            </w:tcBorders>
          </w:tcPr>
          <w:p w:rsidR="00102DEE" w:rsidRPr="00C96204" w:rsidRDefault="00102DEE" w:rsidP="00F1515C">
            <w:pPr>
              <w:pStyle w:val="Tablebody"/>
              <w:autoSpaceDE w:val="0"/>
              <w:autoSpaceDN w:val="0"/>
              <w:adjustRightInd w:val="0"/>
              <w:spacing w:before="40" w:after="40"/>
              <w:rPr>
                <w:sz w:val="20"/>
                <w:szCs w:val="20"/>
                <w:highlight w:val="yellow"/>
                <w:lang w:val="ru-RU"/>
              </w:rPr>
            </w:pPr>
            <w:r w:rsidRPr="00C96204">
              <w:rPr>
                <w:sz w:val="20"/>
                <w:szCs w:val="20"/>
                <w:highlight w:val="yellow"/>
              </w:rPr>
              <w:t> </w:t>
            </w:r>
          </w:p>
        </w:tc>
        <w:tc>
          <w:tcPr>
            <w:tcW w:w="2267" w:type="dxa"/>
            <w:tcBorders>
              <w:top w:val="single" w:sz="12" w:space="0" w:color="auto"/>
            </w:tcBorders>
          </w:tcPr>
          <w:p w:rsidR="00102DEE" w:rsidRPr="00C96204" w:rsidRDefault="0073447F" w:rsidP="00F1515C">
            <w:pPr>
              <w:pStyle w:val="Tablebody"/>
              <w:autoSpaceDE w:val="0"/>
              <w:autoSpaceDN w:val="0"/>
              <w:adjustRightInd w:val="0"/>
              <w:spacing w:before="40" w:after="40"/>
              <w:rPr>
                <w:sz w:val="20"/>
                <w:szCs w:val="20"/>
                <w:highlight w:val="yellow"/>
                <w:lang w:val="ru-RU"/>
              </w:rPr>
            </w:pPr>
            <w:r w:rsidRPr="00C96204">
              <w:rPr>
                <w:sz w:val="20"/>
                <w:szCs w:val="20"/>
                <w:highlight w:val="yellow"/>
                <w:lang w:val="ru-RU"/>
              </w:rPr>
              <w:t>Металлическая конструкция</w:t>
            </w:r>
          </w:p>
          <w:p w:rsidR="00102DEE" w:rsidRPr="00C96204" w:rsidRDefault="0073447F"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Деревянная конструкция</w:t>
            </w:r>
          </w:p>
        </w:tc>
        <w:tc>
          <w:tcPr>
            <w:tcW w:w="1971" w:type="dxa"/>
            <w:tcBorders>
              <w:top w:val="single" w:sz="12" w:space="0" w:color="auto"/>
            </w:tcBorders>
          </w:tcPr>
          <w:p w:rsidR="00102DEE" w:rsidRPr="00C96204" w:rsidRDefault="00102DEE" w:rsidP="00F1515C">
            <w:pPr>
              <w:pStyle w:val="Tablebody"/>
              <w:autoSpaceDE w:val="0"/>
              <w:autoSpaceDN w:val="0"/>
              <w:adjustRightInd w:val="0"/>
              <w:spacing w:before="40" w:after="40"/>
              <w:jc w:val="center"/>
              <w:rPr>
                <w:sz w:val="20"/>
                <w:szCs w:val="20"/>
                <w:highlight w:val="yellow"/>
              </w:rPr>
            </w:pPr>
            <w:r w:rsidRPr="00C96204">
              <w:rPr>
                <w:sz w:val="20"/>
                <w:szCs w:val="20"/>
                <w:highlight w:val="yellow"/>
              </w:rPr>
              <w:t>5</w:t>
            </w:r>
          </w:p>
          <w:p w:rsidR="0073447F" w:rsidRPr="00C96204" w:rsidRDefault="0073447F" w:rsidP="00F1515C">
            <w:pPr>
              <w:pStyle w:val="Tablebody"/>
              <w:autoSpaceDE w:val="0"/>
              <w:autoSpaceDN w:val="0"/>
              <w:adjustRightInd w:val="0"/>
              <w:spacing w:before="40" w:after="40"/>
              <w:jc w:val="center"/>
              <w:rPr>
                <w:sz w:val="20"/>
                <w:szCs w:val="20"/>
                <w:highlight w:val="yellow"/>
                <w:lang w:val="ru-RU"/>
              </w:rPr>
            </w:pPr>
          </w:p>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rPr>
            </w:pPr>
            <w:r w:rsidRPr="00C96204">
              <w:rPr>
                <w:sz w:val="20"/>
                <w:szCs w:val="20"/>
                <w:highlight w:val="yellow"/>
              </w:rPr>
              <w:t>3</w:t>
            </w:r>
          </w:p>
        </w:tc>
      </w:tr>
      <w:tr w:rsidR="00102DEE" w:rsidRPr="00C96204" w:rsidTr="00F1515C">
        <w:trPr>
          <w:cantSplit/>
        </w:trPr>
        <w:tc>
          <w:tcPr>
            <w:tcW w:w="583" w:type="dxa"/>
            <w:tcBorders>
              <w:top w:val="nil"/>
            </w:tcBorders>
          </w:tcPr>
          <w:p w:rsidR="00102DEE" w:rsidRPr="00C96204" w:rsidRDefault="00102DEE" w:rsidP="00F1515C">
            <w:pPr>
              <w:pStyle w:val="Tablebody"/>
              <w:autoSpaceDE w:val="0"/>
              <w:autoSpaceDN w:val="0"/>
              <w:adjustRightInd w:val="0"/>
              <w:spacing w:before="40" w:after="40"/>
              <w:rPr>
                <w:rFonts w:eastAsia="MS Mincho" w:cs="Arial"/>
                <w:color w:val="000000"/>
                <w:highlight w:val="yellow"/>
              </w:rPr>
            </w:pPr>
            <w:r w:rsidRPr="00C96204">
              <w:rPr>
                <w:szCs w:val="24"/>
                <w:highlight w:val="yellow"/>
              </w:rPr>
              <w:t>2</w:t>
            </w:r>
          </w:p>
        </w:tc>
        <w:tc>
          <w:tcPr>
            <w:tcW w:w="1119" w:type="dxa"/>
            <w:tcBorders>
              <w:top w:val="nil"/>
            </w:tcBorders>
          </w:tcPr>
          <w:p w:rsidR="00102DEE" w:rsidRPr="00C96204" w:rsidRDefault="0073447F"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Сцены и платформы</w:t>
            </w:r>
          </w:p>
        </w:tc>
        <w:tc>
          <w:tcPr>
            <w:tcW w:w="1841" w:type="dxa"/>
            <w:tcBorders>
              <w:top w:val="nil"/>
            </w:tcBorders>
          </w:tcPr>
          <w:p w:rsidR="00102DEE" w:rsidRPr="00C96204" w:rsidRDefault="0073447F" w:rsidP="002670B2">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Крытые сцены и платформы</w:t>
            </w:r>
            <w:r w:rsidR="00102DEE" w:rsidRPr="00C96204">
              <w:rPr>
                <w:sz w:val="20"/>
                <w:szCs w:val="20"/>
                <w:highlight w:val="yellow"/>
                <w:lang w:val="ru-RU"/>
              </w:rPr>
              <w:t xml:space="preserve">, </w:t>
            </w:r>
            <w:r w:rsidR="002670B2" w:rsidRPr="00C96204">
              <w:rPr>
                <w:sz w:val="20"/>
                <w:szCs w:val="20"/>
                <w:highlight w:val="yellow"/>
                <w:lang w:val="ru-RU"/>
              </w:rPr>
              <w:t>основания сцен и платформ</w:t>
            </w:r>
          </w:p>
        </w:tc>
        <w:tc>
          <w:tcPr>
            <w:tcW w:w="1858" w:type="dxa"/>
            <w:tcBorders>
              <w:top w:val="nil"/>
            </w:tcBorders>
          </w:tcPr>
          <w:p w:rsidR="00102DEE" w:rsidRPr="00C96204" w:rsidRDefault="00102DEE" w:rsidP="00F1515C">
            <w:pPr>
              <w:pStyle w:val="Tablebody"/>
              <w:autoSpaceDE w:val="0"/>
              <w:autoSpaceDN w:val="0"/>
              <w:adjustRightInd w:val="0"/>
              <w:spacing w:before="40" w:after="40"/>
              <w:rPr>
                <w:sz w:val="20"/>
                <w:szCs w:val="20"/>
                <w:highlight w:val="yellow"/>
                <w:lang w:val="ru-RU"/>
              </w:rPr>
            </w:pPr>
            <w:r w:rsidRPr="00C96204">
              <w:rPr>
                <w:sz w:val="20"/>
                <w:szCs w:val="20"/>
                <w:highlight w:val="yellow"/>
              </w:rPr>
              <w:t> </w:t>
            </w:r>
          </w:p>
        </w:tc>
        <w:tc>
          <w:tcPr>
            <w:tcW w:w="2267" w:type="dxa"/>
            <w:tcBorders>
              <w:top w:val="nil"/>
            </w:tcBorders>
          </w:tcPr>
          <w:p w:rsidR="00102DEE" w:rsidRPr="00C96204" w:rsidRDefault="00102DEE" w:rsidP="00F1515C">
            <w:pPr>
              <w:pStyle w:val="Tablebody"/>
              <w:autoSpaceDE w:val="0"/>
              <w:autoSpaceDN w:val="0"/>
              <w:adjustRightInd w:val="0"/>
              <w:spacing w:before="40" w:after="40"/>
              <w:rPr>
                <w:sz w:val="20"/>
                <w:szCs w:val="20"/>
                <w:highlight w:val="yellow"/>
                <w:lang w:val="ru-RU"/>
              </w:rPr>
            </w:pPr>
            <w:r w:rsidRPr="00C96204">
              <w:rPr>
                <w:sz w:val="20"/>
                <w:szCs w:val="20"/>
                <w:highlight w:val="yellow"/>
              </w:rPr>
              <w:t> </w:t>
            </w:r>
          </w:p>
        </w:tc>
        <w:tc>
          <w:tcPr>
            <w:tcW w:w="1971" w:type="dxa"/>
            <w:tcBorders>
              <w:top w:val="nil"/>
            </w:tcBorders>
          </w:tcPr>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rPr>
            </w:pPr>
            <w:r w:rsidRPr="00C96204">
              <w:rPr>
                <w:sz w:val="20"/>
                <w:szCs w:val="20"/>
                <w:highlight w:val="yellow"/>
              </w:rPr>
              <w:t>3</w:t>
            </w:r>
          </w:p>
        </w:tc>
      </w:tr>
      <w:tr w:rsidR="00102DEE" w:rsidRPr="00C96204" w:rsidTr="00F1515C">
        <w:trPr>
          <w:cantSplit/>
        </w:trPr>
        <w:tc>
          <w:tcPr>
            <w:tcW w:w="583" w:type="dxa"/>
          </w:tcPr>
          <w:p w:rsidR="00102DEE" w:rsidRPr="00C96204" w:rsidRDefault="00102DEE" w:rsidP="00F1515C">
            <w:pPr>
              <w:pStyle w:val="Tablebody"/>
              <w:autoSpaceDE w:val="0"/>
              <w:autoSpaceDN w:val="0"/>
              <w:adjustRightInd w:val="0"/>
              <w:spacing w:before="40" w:after="40"/>
              <w:rPr>
                <w:rFonts w:eastAsia="MS Mincho" w:cs="Arial"/>
                <w:color w:val="000000"/>
                <w:highlight w:val="yellow"/>
              </w:rPr>
            </w:pPr>
            <w:r w:rsidRPr="00C96204">
              <w:rPr>
                <w:szCs w:val="24"/>
                <w:highlight w:val="yellow"/>
              </w:rPr>
              <w:t>3</w:t>
            </w:r>
          </w:p>
        </w:tc>
        <w:tc>
          <w:tcPr>
            <w:tcW w:w="1119" w:type="dxa"/>
          </w:tcPr>
          <w:p w:rsidR="00102DEE" w:rsidRPr="00C96204" w:rsidRDefault="002670B2" w:rsidP="002670B2">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Рекламные башни</w:t>
            </w:r>
            <w:r w:rsidR="00102DEE" w:rsidRPr="00C96204">
              <w:rPr>
                <w:sz w:val="20"/>
                <w:szCs w:val="20"/>
                <w:highlight w:val="yellow"/>
              </w:rPr>
              <w:t xml:space="preserve">, </w:t>
            </w:r>
            <w:r w:rsidRPr="00C96204">
              <w:rPr>
                <w:sz w:val="20"/>
                <w:szCs w:val="20"/>
                <w:highlight w:val="yellow"/>
                <w:lang w:val="ru-RU"/>
              </w:rPr>
              <w:t>контейнеры</w:t>
            </w:r>
          </w:p>
        </w:tc>
        <w:tc>
          <w:tcPr>
            <w:tcW w:w="1841" w:type="dxa"/>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858" w:type="dxa"/>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2267" w:type="dxa"/>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971" w:type="dxa"/>
          </w:tcPr>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rPr>
            </w:pPr>
            <w:r w:rsidRPr="00C96204">
              <w:rPr>
                <w:sz w:val="20"/>
                <w:szCs w:val="20"/>
                <w:highlight w:val="yellow"/>
              </w:rPr>
              <w:t>5</w:t>
            </w:r>
          </w:p>
        </w:tc>
      </w:tr>
      <w:tr w:rsidR="00102DEE" w:rsidRPr="00C96204" w:rsidTr="00F1515C">
        <w:trPr>
          <w:cantSplit/>
        </w:trPr>
        <w:tc>
          <w:tcPr>
            <w:tcW w:w="583" w:type="dxa"/>
            <w:vMerge w:val="restart"/>
          </w:tcPr>
          <w:p w:rsidR="00102DEE" w:rsidRPr="00C96204" w:rsidRDefault="00102DEE" w:rsidP="00F1515C">
            <w:pPr>
              <w:pStyle w:val="Tablebody"/>
              <w:autoSpaceDE w:val="0"/>
              <w:autoSpaceDN w:val="0"/>
              <w:adjustRightInd w:val="0"/>
              <w:spacing w:before="40" w:after="40"/>
              <w:rPr>
                <w:highlight w:val="yellow"/>
              </w:rPr>
            </w:pPr>
            <w:r w:rsidRPr="00C96204">
              <w:rPr>
                <w:szCs w:val="24"/>
                <w:highlight w:val="yellow"/>
              </w:rPr>
              <w:t>4</w:t>
            </w:r>
          </w:p>
        </w:tc>
        <w:tc>
          <w:tcPr>
            <w:tcW w:w="1119" w:type="dxa"/>
            <w:vMerge w:val="restart"/>
          </w:tcPr>
          <w:p w:rsidR="00102DEE" w:rsidRPr="00C96204" w:rsidRDefault="002670B2" w:rsidP="002670B2">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Кровельные конструкции</w:t>
            </w:r>
            <w:r w:rsidR="00102DEE" w:rsidRPr="00C96204">
              <w:rPr>
                <w:sz w:val="20"/>
                <w:szCs w:val="20"/>
                <w:highlight w:val="yellow"/>
                <w:lang w:val="ru-RU"/>
              </w:rPr>
              <w:t xml:space="preserve"> (</w:t>
            </w:r>
            <w:r w:rsidRPr="00C96204">
              <w:rPr>
                <w:sz w:val="20"/>
                <w:szCs w:val="20"/>
                <w:highlight w:val="yellow"/>
                <w:lang w:val="ru-RU"/>
              </w:rPr>
              <w:t>закрытые или открытые по сторонам</w:t>
            </w:r>
            <w:r w:rsidR="00102DEE" w:rsidRPr="00C96204">
              <w:rPr>
                <w:sz w:val="20"/>
                <w:szCs w:val="20"/>
                <w:highlight w:val="yellow"/>
                <w:lang w:val="ru-RU"/>
              </w:rPr>
              <w:t>)</w:t>
            </w:r>
          </w:p>
        </w:tc>
        <w:tc>
          <w:tcPr>
            <w:tcW w:w="1841" w:type="dxa"/>
          </w:tcPr>
          <w:p w:rsidR="00102DEE" w:rsidRPr="00C96204" w:rsidRDefault="002670B2"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Палатки</w:t>
            </w:r>
          </w:p>
        </w:tc>
        <w:tc>
          <w:tcPr>
            <w:tcW w:w="1858" w:type="dxa"/>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2267" w:type="dxa"/>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971" w:type="dxa"/>
          </w:tcPr>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rPr>
            </w:pPr>
            <w:r w:rsidRPr="00C96204">
              <w:rPr>
                <w:sz w:val="20"/>
                <w:szCs w:val="20"/>
                <w:highlight w:val="yellow"/>
              </w:rPr>
              <w:t>3</w:t>
            </w:r>
          </w:p>
        </w:tc>
      </w:tr>
      <w:tr w:rsidR="00102DEE" w:rsidRPr="00C96204" w:rsidTr="00F1515C">
        <w:trPr>
          <w:cantSplit/>
        </w:trPr>
        <w:tc>
          <w:tcPr>
            <w:tcW w:w="583" w:type="dxa"/>
            <w:vMerge/>
          </w:tcPr>
          <w:p w:rsidR="00102DEE" w:rsidRPr="00C96204" w:rsidRDefault="00102DEE" w:rsidP="00F1515C">
            <w:pPr>
              <w:pStyle w:val="Tablebody-"/>
              <w:spacing w:before="40" w:after="40"/>
              <w:rPr>
                <w:highlight w:val="yellow"/>
              </w:rPr>
            </w:pPr>
          </w:p>
        </w:tc>
        <w:tc>
          <w:tcPr>
            <w:tcW w:w="1119" w:type="dxa"/>
            <w:vMerge/>
          </w:tcPr>
          <w:p w:rsidR="00102DEE" w:rsidRPr="00C96204" w:rsidRDefault="00102DEE" w:rsidP="00F1515C">
            <w:pPr>
              <w:pStyle w:val="Tablebody-"/>
              <w:spacing w:before="40" w:after="40"/>
              <w:rPr>
                <w:szCs w:val="20"/>
                <w:highlight w:val="yellow"/>
              </w:rPr>
            </w:pPr>
          </w:p>
        </w:tc>
        <w:tc>
          <w:tcPr>
            <w:tcW w:w="1841" w:type="dxa"/>
          </w:tcPr>
          <w:p w:rsidR="00102DEE" w:rsidRPr="00C96204" w:rsidRDefault="002670B2" w:rsidP="00B12433">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Шатры</w:t>
            </w:r>
            <w:r w:rsidR="00102DEE" w:rsidRPr="00C96204">
              <w:rPr>
                <w:sz w:val="20"/>
                <w:szCs w:val="20"/>
                <w:highlight w:val="yellow"/>
                <w:lang w:val="ru-RU"/>
              </w:rPr>
              <w:t xml:space="preserve">, </w:t>
            </w:r>
            <w:r w:rsidRPr="00C96204">
              <w:rPr>
                <w:sz w:val="20"/>
                <w:szCs w:val="20"/>
                <w:highlight w:val="yellow"/>
                <w:lang w:val="ru-RU"/>
              </w:rPr>
              <w:t>цирковые</w:t>
            </w:r>
            <w:r w:rsidR="00B12433" w:rsidRPr="00C96204">
              <w:rPr>
                <w:sz w:val="20"/>
                <w:szCs w:val="20"/>
                <w:highlight w:val="yellow"/>
                <w:lang w:val="ru-RU"/>
              </w:rPr>
              <w:t xml:space="preserve"> шатры</w:t>
            </w:r>
            <w:r w:rsidRPr="00C96204">
              <w:rPr>
                <w:sz w:val="20"/>
                <w:szCs w:val="20"/>
                <w:highlight w:val="yellow"/>
                <w:lang w:val="ru-RU"/>
              </w:rPr>
              <w:t xml:space="preserve"> и др.</w:t>
            </w:r>
          </w:p>
        </w:tc>
        <w:tc>
          <w:tcPr>
            <w:tcW w:w="1858" w:type="dxa"/>
          </w:tcPr>
          <w:p w:rsidR="00102DEE" w:rsidRPr="00C96204" w:rsidRDefault="00102DEE" w:rsidP="00F1515C">
            <w:pPr>
              <w:pStyle w:val="Tablebody"/>
              <w:autoSpaceDE w:val="0"/>
              <w:autoSpaceDN w:val="0"/>
              <w:adjustRightInd w:val="0"/>
              <w:spacing w:before="40" w:after="40"/>
              <w:rPr>
                <w:sz w:val="20"/>
                <w:szCs w:val="20"/>
                <w:highlight w:val="yellow"/>
                <w:lang w:val="ru-RU"/>
              </w:rPr>
            </w:pPr>
            <w:r w:rsidRPr="00C96204">
              <w:rPr>
                <w:sz w:val="20"/>
                <w:szCs w:val="20"/>
                <w:highlight w:val="yellow"/>
              </w:rPr>
              <w:t> </w:t>
            </w:r>
          </w:p>
        </w:tc>
        <w:tc>
          <w:tcPr>
            <w:tcW w:w="2267" w:type="dxa"/>
          </w:tcPr>
          <w:p w:rsidR="00102DEE" w:rsidRPr="00C96204" w:rsidRDefault="00102DEE" w:rsidP="00F1515C">
            <w:pPr>
              <w:pStyle w:val="Tablebody"/>
              <w:autoSpaceDE w:val="0"/>
              <w:autoSpaceDN w:val="0"/>
              <w:adjustRightInd w:val="0"/>
              <w:spacing w:before="40" w:after="40"/>
              <w:rPr>
                <w:sz w:val="20"/>
                <w:szCs w:val="20"/>
                <w:highlight w:val="yellow"/>
                <w:lang w:val="ru-RU"/>
              </w:rPr>
            </w:pPr>
            <w:r w:rsidRPr="00C96204">
              <w:rPr>
                <w:sz w:val="20"/>
                <w:szCs w:val="20"/>
                <w:highlight w:val="yellow"/>
              </w:rPr>
              <w:t> </w:t>
            </w:r>
          </w:p>
        </w:tc>
        <w:tc>
          <w:tcPr>
            <w:tcW w:w="1971" w:type="dxa"/>
          </w:tcPr>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rPr>
            </w:pPr>
            <w:r w:rsidRPr="00C96204">
              <w:rPr>
                <w:sz w:val="20"/>
                <w:szCs w:val="20"/>
                <w:highlight w:val="yellow"/>
              </w:rPr>
              <w:t>3</w:t>
            </w:r>
          </w:p>
        </w:tc>
      </w:tr>
      <w:tr w:rsidR="00102DEE" w:rsidRPr="00C96204" w:rsidTr="00F1515C">
        <w:trPr>
          <w:cantSplit/>
        </w:trPr>
        <w:tc>
          <w:tcPr>
            <w:tcW w:w="583" w:type="dxa"/>
            <w:vMerge/>
          </w:tcPr>
          <w:p w:rsidR="00102DEE" w:rsidRPr="00C96204" w:rsidRDefault="00102DEE" w:rsidP="00F1515C">
            <w:pPr>
              <w:pStyle w:val="Tablebody-"/>
              <w:spacing w:before="40" w:after="40"/>
              <w:rPr>
                <w:highlight w:val="yellow"/>
              </w:rPr>
            </w:pPr>
          </w:p>
        </w:tc>
        <w:tc>
          <w:tcPr>
            <w:tcW w:w="1119" w:type="dxa"/>
            <w:vMerge/>
          </w:tcPr>
          <w:p w:rsidR="00102DEE" w:rsidRPr="00C96204" w:rsidRDefault="00102DEE" w:rsidP="00F1515C">
            <w:pPr>
              <w:pStyle w:val="Tablebody-"/>
              <w:spacing w:before="40" w:after="40"/>
              <w:rPr>
                <w:szCs w:val="20"/>
                <w:highlight w:val="yellow"/>
              </w:rPr>
            </w:pPr>
          </w:p>
        </w:tc>
        <w:tc>
          <w:tcPr>
            <w:tcW w:w="1841" w:type="dxa"/>
          </w:tcPr>
          <w:p w:rsidR="00102DEE" w:rsidRPr="00C96204" w:rsidRDefault="002670B2"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Оболочковые конструкции</w:t>
            </w:r>
          </w:p>
        </w:tc>
        <w:tc>
          <w:tcPr>
            <w:tcW w:w="1858" w:type="dxa"/>
          </w:tcPr>
          <w:p w:rsidR="00102DEE" w:rsidRPr="00C96204" w:rsidRDefault="002670B2" w:rsidP="002670B2">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Например, текстильные оболочки</w:t>
            </w:r>
            <w:r w:rsidR="00102DEE" w:rsidRPr="00C96204">
              <w:rPr>
                <w:sz w:val="20"/>
                <w:szCs w:val="20"/>
                <w:highlight w:val="yellow"/>
                <w:lang w:val="ru-RU"/>
              </w:rPr>
              <w:t xml:space="preserve">, </w:t>
            </w:r>
            <w:r w:rsidRPr="00C96204">
              <w:rPr>
                <w:sz w:val="20"/>
                <w:szCs w:val="20"/>
                <w:highlight w:val="yellow"/>
                <w:lang w:val="ru-RU"/>
              </w:rPr>
              <w:t>текстильные конструкции и т.п.</w:t>
            </w:r>
          </w:p>
        </w:tc>
        <w:tc>
          <w:tcPr>
            <w:tcW w:w="2267" w:type="dxa"/>
          </w:tcPr>
          <w:p w:rsidR="00102DEE" w:rsidRPr="00C96204" w:rsidRDefault="00102DEE" w:rsidP="00F1515C">
            <w:pPr>
              <w:pStyle w:val="Tablebody"/>
              <w:autoSpaceDE w:val="0"/>
              <w:autoSpaceDN w:val="0"/>
              <w:adjustRightInd w:val="0"/>
              <w:spacing w:before="40" w:after="40"/>
              <w:rPr>
                <w:sz w:val="20"/>
                <w:szCs w:val="20"/>
                <w:highlight w:val="yellow"/>
                <w:lang w:val="ru-RU"/>
              </w:rPr>
            </w:pPr>
            <w:r w:rsidRPr="00C96204">
              <w:rPr>
                <w:sz w:val="20"/>
                <w:szCs w:val="20"/>
                <w:highlight w:val="yellow"/>
              </w:rPr>
              <w:t> </w:t>
            </w:r>
          </w:p>
        </w:tc>
        <w:tc>
          <w:tcPr>
            <w:tcW w:w="1971" w:type="dxa"/>
          </w:tcPr>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rPr>
            </w:pPr>
            <w:r w:rsidRPr="00C96204">
              <w:rPr>
                <w:sz w:val="20"/>
                <w:szCs w:val="20"/>
                <w:highlight w:val="yellow"/>
              </w:rPr>
              <w:t>2</w:t>
            </w:r>
          </w:p>
        </w:tc>
      </w:tr>
      <w:tr w:rsidR="00102DEE" w:rsidRPr="00C96204" w:rsidTr="00F1515C">
        <w:trPr>
          <w:cantSplit/>
        </w:trPr>
        <w:tc>
          <w:tcPr>
            <w:tcW w:w="583" w:type="dxa"/>
          </w:tcPr>
          <w:p w:rsidR="00102DEE" w:rsidRPr="00C96204" w:rsidRDefault="00102DEE" w:rsidP="00F1515C">
            <w:pPr>
              <w:pStyle w:val="Tablebody"/>
              <w:autoSpaceDE w:val="0"/>
              <w:autoSpaceDN w:val="0"/>
              <w:adjustRightInd w:val="0"/>
              <w:spacing w:before="40" w:after="40"/>
              <w:rPr>
                <w:rFonts w:eastAsia="MS Mincho" w:cs="Arial"/>
                <w:color w:val="000000"/>
                <w:highlight w:val="yellow"/>
              </w:rPr>
            </w:pPr>
            <w:r w:rsidRPr="00C96204">
              <w:rPr>
                <w:szCs w:val="24"/>
                <w:highlight w:val="yellow"/>
              </w:rPr>
              <w:t>5</w:t>
            </w:r>
          </w:p>
        </w:tc>
        <w:tc>
          <w:tcPr>
            <w:tcW w:w="1119" w:type="dxa"/>
          </w:tcPr>
          <w:p w:rsidR="00102DEE" w:rsidRPr="00C96204" w:rsidRDefault="00B12433"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Надувные конструкции</w:t>
            </w:r>
          </w:p>
        </w:tc>
        <w:tc>
          <w:tcPr>
            <w:tcW w:w="1841" w:type="dxa"/>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858" w:type="dxa"/>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2267" w:type="dxa"/>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971" w:type="dxa"/>
          </w:tcPr>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rPr>
            </w:pPr>
            <w:r w:rsidRPr="00C96204">
              <w:rPr>
                <w:sz w:val="20"/>
                <w:szCs w:val="20"/>
                <w:highlight w:val="yellow"/>
              </w:rPr>
              <w:t>1–3</w:t>
            </w:r>
          </w:p>
        </w:tc>
      </w:tr>
      <w:tr w:rsidR="00102DEE" w:rsidRPr="00C96204" w:rsidTr="00F1515C">
        <w:trPr>
          <w:cantSplit/>
        </w:trPr>
        <w:tc>
          <w:tcPr>
            <w:tcW w:w="583" w:type="dxa"/>
          </w:tcPr>
          <w:p w:rsidR="00102DEE" w:rsidRPr="00C96204" w:rsidRDefault="00102DEE" w:rsidP="00F1515C">
            <w:pPr>
              <w:pStyle w:val="Tablebody"/>
              <w:autoSpaceDE w:val="0"/>
              <w:autoSpaceDN w:val="0"/>
              <w:adjustRightInd w:val="0"/>
              <w:spacing w:before="40" w:after="40"/>
              <w:rPr>
                <w:szCs w:val="24"/>
                <w:highlight w:val="yellow"/>
              </w:rPr>
            </w:pPr>
            <w:r w:rsidRPr="00C96204">
              <w:rPr>
                <w:szCs w:val="24"/>
                <w:highlight w:val="yellow"/>
              </w:rPr>
              <w:t>6</w:t>
            </w:r>
          </w:p>
          <w:p w:rsidR="00102DEE" w:rsidRPr="00C96204" w:rsidRDefault="00102DEE" w:rsidP="00F1515C">
            <w:pPr>
              <w:pStyle w:val="Tablebody"/>
              <w:autoSpaceDE w:val="0"/>
              <w:autoSpaceDN w:val="0"/>
              <w:adjustRightInd w:val="0"/>
              <w:spacing w:before="40" w:after="40"/>
              <w:rPr>
                <w:rFonts w:eastAsia="MS Mincho" w:cs="Arial"/>
                <w:color w:val="000000"/>
                <w:highlight w:val="yellow"/>
              </w:rPr>
            </w:pPr>
            <w:r w:rsidRPr="00C96204">
              <w:rPr>
                <w:szCs w:val="24"/>
                <w:highlight w:val="yellow"/>
              </w:rPr>
              <w:t>6.1</w:t>
            </w:r>
          </w:p>
        </w:tc>
        <w:tc>
          <w:tcPr>
            <w:tcW w:w="1119" w:type="dxa"/>
          </w:tcPr>
          <w:p w:rsidR="00102DEE" w:rsidRPr="00C96204" w:rsidRDefault="00B12433"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Аттракционы</w:t>
            </w:r>
          </w:p>
        </w:tc>
        <w:tc>
          <w:tcPr>
            <w:tcW w:w="1841" w:type="dxa"/>
          </w:tcPr>
          <w:p w:rsidR="00102DEE" w:rsidRPr="00E4059E" w:rsidRDefault="00B12433" w:rsidP="00B12433">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Катальные горы или аттракционы с подъемом</w:t>
            </w:r>
          </w:p>
        </w:tc>
        <w:tc>
          <w:tcPr>
            <w:tcW w:w="1858" w:type="dxa"/>
          </w:tcPr>
          <w:p w:rsidR="00102DEE" w:rsidRPr="00C96204" w:rsidRDefault="00B12433"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На рельсовой колее</w:t>
            </w:r>
          </w:p>
        </w:tc>
        <w:tc>
          <w:tcPr>
            <w:tcW w:w="2267" w:type="dxa"/>
          </w:tcPr>
          <w:p w:rsidR="00102DEE" w:rsidRPr="00C96204" w:rsidRDefault="00B12433" w:rsidP="00F1515C">
            <w:pPr>
              <w:pStyle w:val="Tablebody"/>
              <w:autoSpaceDE w:val="0"/>
              <w:autoSpaceDN w:val="0"/>
              <w:adjustRightInd w:val="0"/>
              <w:spacing w:before="40" w:after="40"/>
              <w:rPr>
                <w:sz w:val="20"/>
                <w:szCs w:val="20"/>
                <w:highlight w:val="yellow"/>
                <w:lang w:val="ru-RU"/>
              </w:rPr>
            </w:pPr>
            <w:r w:rsidRPr="00C96204">
              <w:rPr>
                <w:sz w:val="20"/>
                <w:szCs w:val="20"/>
                <w:highlight w:val="yellow"/>
                <w:lang w:val="ru-RU"/>
              </w:rPr>
              <w:t>Простые детские катальные горы</w:t>
            </w:r>
          </w:p>
          <w:p w:rsidR="00102DEE" w:rsidRPr="00C96204" w:rsidRDefault="00B12433" w:rsidP="00B12433">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Обычные катальные горы</w:t>
            </w:r>
          </w:p>
        </w:tc>
        <w:tc>
          <w:tcPr>
            <w:tcW w:w="1971" w:type="dxa"/>
          </w:tcPr>
          <w:p w:rsidR="00102DEE" w:rsidRPr="00C96204" w:rsidRDefault="00102DEE" w:rsidP="00F1515C">
            <w:pPr>
              <w:pStyle w:val="Tablebody"/>
              <w:autoSpaceDE w:val="0"/>
              <w:autoSpaceDN w:val="0"/>
              <w:adjustRightInd w:val="0"/>
              <w:spacing w:before="40" w:after="40"/>
              <w:jc w:val="center"/>
              <w:rPr>
                <w:sz w:val="20"/>
                <w:szCs w:val="20"/>
                <w:highlight w:val="yellow"/>
                <w:lang w:val="ru-RU"/>
              </w:rPr>
            </w:pPr>
            <w:r w:rsidRPr="00C96204">
              <w:rPr>
                <w:sz w:val="20"/>
                <w:szCs w:val="20"/>
                <w:highlight w:val="yellow"/>
                <w:lang w:val="ru-RU"/>
              </w:rPr>
              <w:t>2</w:t>
            </w:r>
          </w:p>
          <w:p w:rsidR="00B12433" w:rsidRPr="00C96204" w:rsidRDefault="00B12433" w:rsidP="00F1515C">
            <w:pPr>
              <w:pStyle w:val="Tablebody"/>
              <w:autoSpaceDE w:val="0"/>
              <w:autoSpaceDN w:val="0"/>
              <w:adjustRightInd w:val="0"/>
              <w:spacing w:before="40" w:after="40"/>
              <w:jc w:val="center"/>
              <w:rPr>
                <w:sz w:val="20"/>
                <w:szCs w:val="20"/>
                <w:highlight w:val="yellow"/>
                <w:lang w:val="ru-RU"/>
              </w:rPr>
            </w:pPr>
          </w:p>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lang w:val="ru-RU"/>
              </w:rPr>
            </w:pPr>
            <w:r w:rsidRPr="00C96204">
              <w:rPr>
                <w:sz w:val="20"/>
                <w:szCs w:val="20"/>
                <w:highlight w:val="yellow"/>
                <w:lang w:val="ru-RU"/>
              </w:rPr>
              <w:t>1</w:t>
            </w:r>
          </w:p>
        </w:tc>
      </w:tr>
      <w:tr w:rsidR="00102DEE" w:rsidRPr="00C96204" w:rsidTr="00F1515C">
        <w:trPr>
          <w:cantSplit/>
        </w:trPr>
        <w:tc>
          <w:tcPr>
            <w:tcW w:w="583" w:type="dxa"/>
          </w:tcPr>
          <w:p w:rsidR="00102DEE" w:rsidRPr="00C96204" w:rsidRDefault="00102DEE" w:rsidP="00F1515C">
            <w:pPr>
              <w:pStyle w:val="Tablebody"/>
              <w:autoSpaceDE w:val="0"/>
              <w:autoSpaceDN w:val="0"/>
              <w:adjustRightInd w:val="0"/>
              <w:spacing w:before="40" w:after="40"/>
              <w:rPr>
                <w:rFonts w:eastAsia="MS Mincho" w:cs="Arial"/>
                <w:color w:val="000000"/>
                <w:highlight w:val="yellow"/>
                <w:lang w:val="ru-RU"/>
              </w:rPr>
            </w:pPr>
            <w:r w:rsidRPr="00C96204">
              <w:rPr>
                <w:szCs w:val="24"/>
                <w:highlight w:val="yellow"/>
                <w:lang w:val="ru-RU"/>
              </w:rPr>
              <w:t>6.2</w:t>
            </w:r>
          </w:p>
        </w:tc>
        <w:tc>
          <w:tcPr>
            <w:tcW w:w="1119" w:type="dxa"/>
          </w:tcPr>
          <w:p w:rsidR="00102DEE" w:rsidRPr="00C96204" w:rsidRDefault="00102DEE" w:rsidP="00F1515C">
            <w:pPr>
              <w:pStyle w:val="Tablebody"/>
              <w:autoSpaceDE w:val="0"/>
              <w:autoSpaceDN w:val="0"/>
              <w:adjustRightInd w:val="0"/>
              <w:spacing w:before="40" w:after="40"/>
              <w:rPr>
                <w:sz w:val="20"/>
                <w:szCs w:val="20"/>
                <w:highlight w:val="yellow"/>
                <w:lang w:val="ru-RU"/>
              </w:rPr>
            </w:pPr>
            <w:r w:rsidRPr="00C96204">
              <w:rPr>
                <w:sz w:val="20"/>
                <w:szCs w:val="20"/>
                <w:highlight w:val="yellow"/>
              </w:rPr>
              <w:t> </w:t>
            </w:r>
          </w:p>
        </w:tc>
        <w:tc>
          <w:tcPr>
            <w:tcW w:w="1841" w:type="dxa"/>
          </w:tcPr>
          <w:p w:rsidR="00102DEE" w:rsidRPr="00C96204" w:rsidRDefault="00B12433"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Лодочные и водные аттракционы</w:t>
            </w:r>
          </w:p>
        </w:tc>
        <w:tc>
          <w:tcPr>
            <w:tcW w:w="1858" w:type="dxa"/>
          </w:tcPr>
          <w:p w:rsidR="00102DEE" w:rsidRPr="00C96204" w:rsidRDefault="00102DEE" w:rsidP="00F1515C">
            <w:pPr>
              <w:pStyle w:val="Tablebody"/>
              <w:autoSpaceDE w:val="0"/>
              <w:autoSpaceDN w:val="0"/>
              <w:adjustRightInd w:val="0"/>
              <w:spacing w:before="40" w:after="40"/>
              <w:rPr>
                <w:sz w:val="20"/>
                <w:szCs w:val="20"/>
                <w:highlight w:val="yellow"/>
                <w:lang w:val="ru-RU"/>
              </w:rPr>
            </w:pPr>
            <w:r w:rsidRPr="00C96204">
              <w:rPr>
                <w:sz w:val="20"/>
                <w:szCs w:val="20"/>
                <w:highlight w:val="yellow"/>
              </w:rPr>
              <w:t> </w:t>
            </w:r>
          </w:p>
        </w:tc>
        <w:tc>
          <w:tcPr>
            <w:tcW w:w="2267" w:type="dxa"/>
          </w:tcPr>
          <w:p w:rsidR="00102DEE" w:rsidRPr="00C96204" w:rsidRDefault="00102DEE" w:rsidP="00F1515C">
            <w:pPr>
              <w:pStyle w:val="Tablebody"/>
              <w:autoSpaceDE w:val="0"/>
              <w:autoSpaceDN w:val="0"/>
              <w:adjustRightInd w:val="0"/>
              <w:spacing w:before="40" w:after="40"/>
              <w:rPr>
                <w:sz w:val="20"/>
                <w:szCs w:val="20"/>
                <w:highlight w:val="yellow"/>
                <w:lang w:val="ru-RU"/>
              </w:rPr>
            </w:pPr>
            <w:r w:rsidRPr="00C96204">
              <w:rPr>
                <w:sz w:val="20"/>
                <w:szCs w:val="20"/>
                <w:highlight w:val="yellow"/>
              </w:rPr>
              <w:t> </w:t>
            </w:r>
          </w:p>
        </w:tc>
        <w:tc>
          <w:tcPr>
            <w:tcW w:w="1971" w:type="dxa"/>
          </w:tcPr>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lang w:val="ru-RU"/>
              </w:rPr>
            </w:pPr>
            <w:r w:rsidRPr="00C96204">
              <w:rPr>
                <w:sz w:val="20"/>
                <w:szCs w:val="20"/>
                <w:highlight w:val="yellow"/>
                <w:lang w:val="ru-RU"/>
              </w:rPr>
              <w:t>1</w:t>
            </w:r>
          </w:p>
        </w:tc>
      </w:tr>
      <w:tr w:rsidR="00102DEE" w:rsidRPr="00C96204" w:rsidTr="00F1515C">
        <w:trPr>
          <w:cantSplit/>
        </w:trPr>
        <w:tc>
          <w:tcPr>
            <w:tcW w:w="583" w:type="dxa"/>
          </w:tcPr>
          <w:p w:rsidR="00102DEE" w:rsidRPr="00C96204" w:rsidRDefault="00102DEE" w:rsidP="00F1515C">
            <w:pPr>
              <w:pStyle w:val="Tablebody"/>
              <w:autoSpaceDE w:val="0"/>
              <w:autoSpaceDN w:val="0"/>
              <w:adjustRightInd w:val="0"/>
              <w:spacing w:before="40" w:after="40"/>
              <w:rPr>
                <w:rFonts w:eastAsia="MS Mincho" w:cs="Arial"/>
                <w:color w:val="000000"/>
                <w:highlight w:val="yellow"/>
                <w:lang w:val="ru-RU"/>
              </w:rPr>
            </w:pPr>
            <w:r w:rsidRPr="00C96204">
              <w:rPr>
                <w:szCs w:val="24"/>
                <w:highlight w:val="yellow"/>
                <w:lang w:val="ru-RU"/>
              </w:rPr>
              <w:t>6.3</w:t>
            </w:r>
          </w:p>
        </w:tc>
        <w:tc>
          <w:tcPr>
            <w:tcW w:w="1119" w:type="dxa"/>
          </w:tcPr>
          <w:p w:rsidR="00102DEE" w:rsidRPr="00C96204" w:rsidRDefault="00102DEE" w:rsidP="00F1515C">
            <w:pPr>
              <w:pStyle w:val="Tablebody"/>
              <w:autoSpaceDE w:val="0"/>
              <w:autoSpaceDN w:val="0"/>
              <w:adjustRightInd w:val="0"/>
              <w:spacing w:before="40" w:after="40"/>
              <w:rPr>
                <w:sz w:val="20"/>
                <w:szCs w:val="20"/>
                <w:highlight w:val="yellow"/>
                <w:lang w:val="ru-RU"/>
              </w:rPr>
            </w:pPr>
            <w:r w:rsidRPr="00C96204">
              <w:rPr>
                <w:sz w:val="20"/>
                <w:szCs w:val="20"/>
                <w:highlight w:val="yellow"/>
              </w:rPr>
              <w:t> </w:t>
            </w:r>
          </w:p>
        </w:tc>
        <w:tc>
          <w:tcPr>
            <w:tcW w:w="1841" w:type="dxa"/>
          </w:tcPr>
          <w:p w:rsidR="00102DEE" w:rsidRPr="00C96204" w:rsidRDefault="00B12433" w:rsidP="00B12433">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Темные аттракционы (с призраками)</w:t>
            </w:r>
          </w:p>
        </w:tc>
        <w:tc>
          <w:tcPr>
            <w:tcW w:w="1858" w:type="dxa"/>
          </w:tcPr>
          <w:p w:rsidR="00102DEE" w:rsidRPr="00C96204" w:rsidRDefault="00B12433"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На рельсовой колее</w:t>
            </w:r>
          </w:p>
        </w:tc>
        <w:tc>
          <w:tcPr>
            <w:tcW w:w="2267" w:type="dxa"/>
          </w:tcPr>
          <w:p w:rsidR="00102DEE" w:rsidRPr="00C96204" w:rsidRDefault="00B12433" w:rsidP="00F1515C">
            <w:pPr>
              <w:pStyle w:val="Tablebody"/>
              <w:autoSpaceDE w:val="0"/>
              <w:autoSpaceDN w:val="0"/>
              <w:adjustRightInd w:val="0"/>
              <w:spacing w:before="40" w:after="40"/>
              <w:rPr>
                <w:sz w:val="20"/>
                <w:szCs w:val="20"/>
                <w:highlight w:val="yellow"/>
                <w:lang w:val="ru-RU"/>
              </w:rPr>
            </w:pPr>
            <w:r w:rsidRPr="00C96204">
              <w:rPr>
                <w:sz w:val="20"/>
                <w:szCs w:val="20"/>
                <w:highlight w:val="yellow"/>
                <w:lang w:val="ru-RU"/>
              </w:rPr>
              <w:t>Одноэтажные</w:t>
            </w:r>
          </w:p>
          <w:p w:rsidR="00102DEE" w:rsidRPr="00C96204" w:rsidRDefault="00B12433"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Двухэтажная конструкция</w:t>
            </w:r>
          </w:p>
        </w:tc>
        <w:tc>
          <w:tcPr>
            <w:tcW w:w="1971" w:type="dxa"/>
          </w:tcPr>
          <w:p w:rsidR="00102DEE" w:rsidRPr="00C96204" w:rsidRDefault="00102DEE" w:rsidP="00F1515C">
            <w:pPr>
              <w:pStyle w:val="Tablebody"/>
              <w:autoSpaceDE w:val="0"/>
              <w:autoSpaceDN w:val="0"/>
              <w:adjustRightInd w:val="0"/>
              <w:spacing w:before="40" w:after="40"/>
              <w:jc w:val="center"/>
              <w:rPr>
                <w:sz w:val="20"/>
                <w:szCs w:val="20"/>
                <w:highlight w:val="yellow"/>
              </w:rPr>
            </w:pPr>
            <w:r w:rsidRPr="00C96204">
              <w:rPr>
                <w:sz w:val="20"/>
                <w:szCs w:val="20"/>
                <w:highlight w:val="yellow"/>
              </w:rPr>
              <w:t>2</w:t>
            </w:r>
          </w:p>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rPr>
            </w:pPr>
            <w:r w:rsidRPr="00C96204">
              <w:rPr>
                <w:sz w:val="20"/>
                <w:szCs w:val="20"/>
                <w:highlight w:val="yellow"/>
              </w:rPr>
              <w:t>1–2</w:t>
            </w:r>
          </w:p>
        </w:tc>
      </w:tr>
      <w:tr w:rsidR="00102DEE" w:rsidRPr="00C96204" w:rsidTr="00F1515C">
        <w:trPr>
          <w:cantSplit/>
        </w:trPr>
        <w:tc>
          <w:tcPr>
            <w:tcW w:w="583" w:type="dxa"/>
            <w:tcBorders>
              <w:bottom w:val="nil"/>
            </w:tcBorders>
          </w:tcPr>
          <w:p w:rsidR="00102DEE" w:rsidRPr="00C96204" w:rsidRDefault="00102DEE" w:rsidP="00F1515C">
            <w:pPr>
              <w:pStyle w:val="Tablebody"/>
              <w:autoSpaceDE w:val="0"/>
              <w:autoSpaceDN w:val="0"/>
              <w:adjustRightInd w:val="0"/>
              <w:spacing w:before="40" w:after="40"/>
              <w:rPr>
                <w:rFonts w:eastAsia="MS Mincho" w:cs="Arial"/>
                <w:color w:val="000000"/>
                <w:highlight w:val="yellow"/>
              </w:rPr>
            </w:pPr>
            <w:r w:rsidRPr="00C96204">
              <w:rPr>
                <w:szCs w:val="24"/>
                <w:highlight w:val="yellow"/>
              </w:rPr>
              <w:t>6.4</w:t>
            </w:r>
          </w:p>
        </w:tc>
        <w:tc>
          <w:tcPr>
            <w:tcW w:w="1119" w:type="dxa"/>
            <w:tcBorders>
              <w:bottom w:val="nil"/>
            </w:tcBorders>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841" w:type="dxa"/>
            <w:tcBorders>
              <w:bottom w:val="nil"/>
            </w:tcBorders>
          </w:tcPr>
          <w:p w:rsidR="00102DEE" w:rsidRPr="00C96204" w:rsidRDefault="00B12433" w:rsidP="00B12433">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Спидвеи</w:t>
            </w:r>
            <w:r w:rsidR="00102DEE" w:rsidRPr="00C96204">
              <w:rPr>
                <w:sz w:val="20"/>
                <w:szCs w:val="20"/>
                <w:highlight w:val="yellow"/>
                <w:lang w:val="ru-RU"/>
              </w:rPr>
              <w:t xml:space="preserve">, </w:t>
            </w:r>
            <w:r w:rsidRPr="00C96204">
              <w:rPr>
                <w:sz w:val="20"/>
                <w:szCs w:val="20"/>
                <w:highlight w:val="yellow"/>
                <w:lang w:val="ru-RU"/>
              </w:rPr>
              <w:t>картинг</w:t>
            </w:r>
            <w:r w:rsidR="00102DEE" w:rsidRPr="00C96204">
              <w:rPr>
                <w:sz w:val="20"/>
                <w:szCs w:val="20"/>
                <w:highlight w:val="yellow"/>
                <w:lang w:val="ru-RU"/>
              </w:rPr>
              <w:t xml:space="preserve">, </w:t>
            </w:r>
            <w:r w:rsidRPr="00C96204">
              <w:rPr>
                <w:sz w:val="20"/>
                <w:szCs w:val="20"/>
                <w:highlight w:val="yellow"/>
                <w:lang w:val="ru-RU"/>
              </w:rPr>
              <w:t>аттракционы автомобильного типа</w:t>
            </w:r>
            <w:r w:rsidR="00102DEE" w:rsidRPr="00C96204">
              <w:rPr>
                <w:sz w:val="20"/>
                <w:szCs w:val="20"/>
                <w:highlight w:val="yellow"/>
                <w:lang w:val="ru-RU"/>
              </w:rPr>
              <w:t xml:space="preserve">, </w:t>
            </w:r>
            <w:r w:rsidRPr="00C96204">
              <w:rPr>
                <w:sz w:val="20"/>
                <w:szCs w:val="20"/>
                <w:highlight w:val="yellow"/>
                <w:lang w:val="ru-RU"/>
              </w:rPr>
              <w:t>сталкивающиеся электромобили</w:t>
            </w:r>
          </w:p>
        </w:tc>
        <w:tc>
          <w:tcPr>
            <w:tcW w:w="1858" w:type="dxa"/>
            <w:tcBorders>
              <w:bottom w:val="nil"/>
            </w:tcBorders>
          </w:tcPr>
          <w:p w:rsidR="00102DEE" w:rsidRPr="00C96204" w:rsidRDefault="00B12433" w:rsidP="00F1515C">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lang w:val="ru-RU"/>
              </w:rPr>
              <w:t>Не на рельсах</w:t>
            </w:r>
          </w:p>
        </w:tc>
        <w:tc>
          <w:tcPr>
            <w:tcW w:w="2267" w:type="dxa"/>
            <w:tcBorders>
              <w:bottom w:val="nil"/>
            </w:tcBorders>
          </w:tcPr>
          <w:p w:rsidR="00102DEE" w:rsidRPr="00C96204" w:rsidRDefault="00102DEE" w:rsidP="004F4686">
            <w:pPr>
              <w:pStyle w:val="Tablebody"/>
              <w:autoSpaceDE w:val="0"/>
              <w:autoSpaceDN w:val="0"/>
              <w:adjustRightInd w:val="0"/>
              <w:spacing w:before="40" w:after="40"/>
              <w:rPr>
                <w:rFonts w:eastAsia="MS Mincho" w:cs="Arial"/>
                <w:color w:val="000000"/>
                <w:sz w:val="20"/>
                <w:szCs w:val="20"/>
                <w:highlight w:val="yellow"/>
                <w:lang w:val="ru-RU"/>
              </w:rPr>
            </w:pPr>
            <w:r w:rsidRPr="00C96204">
              <w:rPr>
                <w:sz w:val="20"/>
                <w:szCs w:val="20"/>
                <w:highlight w:val="yellow"/>
              </w:rPr>
              <w:t>— </w:t>
            </w:r>
            <w:r w:rsidR="004F4686" w:rsidRPr="00C96204">
              <w:rPr>
                <w:sz w:val="20"/>
                <w:szCs w:val="20"/>
                <w:highlight w:val="yellow"/>
                <w:lang w:val="ru-RU"/>
              </w:rPr>
              <w:t>сталкивающиеся электромобили</w:t>
            </w:r>
          </w:p>
        </w:tc>
        <w:tc>
          <w:tcPr>
            <w:tcW w:w="1971" w:type="dxa"/>
            <w:tcBorders>
              <w:bottom w:val="nil"/>
            </w:tcBorders>
          </w:tcPr>
          <w:p w:rsidR="00102DEE" w:rsidRPr="00C96204" w:rsidRDefault="00102DEE" w:rsidP="00F1515C">
            <w:pPr>
              <w:pStyle w:val="Tablebody"/>
              <w:autoSpaceDE w:val="0"/>
              <w:autoSpaceDN w:val="0"/>
              <w:adjustRightInd w:val="0"/>
              <w:spacing w:before="40" w:after="40"/>
              <w:jc w:val="center"/>
              <w:rPr>
                <w:rFonts w:eastAsia="MS Mincho" w:cs="Arial"/>
                <w:color w:val="000000"/>
                <w:sz w:val="20"/>
                <w:szCs w:val="20"/>
                <w:highlight w:val="yellow"/>
              </w:rPr>
            </w:pPr>
            <w:r w:rsidRPr="00C96204">
              <w:rPr>
                <w:sz w:val="20"/>
                <w:szCs w:val="20"/>
                <w:highlight w:val="yellow"/>
              </w:rPr>
              <w:t>2</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spacing w:before="40" w:after="40"/>
              <w:rPr>
                <w:highlight w:val="yellow"/>
              </w:rPr>
            </w:pPr>
            <w:r w:rsidRPr="00C96204">
              <w:rPr>
                <w:szCs w:val="24"/>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2267" w:type="dxa"/>
            <w:tcBorders>
              <w:top w:val="nil"/>
              <w:bottom w:val="nil"/>
            </w:tcBorders>
          </w:tcPr>
          <w:p w:rsidR="00102DEE" w:rsidRPr="00C96204" w:rsidRDefault="00102DEE" w:rsidP="004F4686">
            <w:pPr>
              <w:pStyle w:val="Tablebody"/>
              <w:autoSpaceDE w:val="0"/>
              <w:autoSpaceDN w:val="0"/>
              <w:adjustRightInd w:val="0"/>
              <w:spacing w:before="40" w:after="40"/>
              <w:rPr>
                <w:sz w:val="20"/>
                <w:szCs w:val="20"/>
                <w:highlight w:val="yellow"/>
                <w:lang w:val="ru-RU"/>
              </w:rPr>
            </w:pPr>
            <w:r w:rsidRPr="00C96204">
              <w:rPr>
                <w:sz w:val="20"/>
                <w:szCs w:val="20"/>
                <w:highlight w:val="yellow"/>
                <w:lang w:val="ru-RU"/>
              </w:rPr>
              <w:t>—</w:t>
            </w:r>
            <w:r w:rsidRPr="00C96204">
              <w:rPr>
                <w:sz w:val="20"/>
                <w:szCs w:val="20"/>
                <w:highlight w:val="yellow"/>
              </w:rPr>
              <w:t> </w:t>
            </w:r>
            <w:r w:rsidR="004F4686" w:rsidRPr="00C96204">
              <w:rPr>
                <w:sz w:val="20"/>
                <w:szCs w:val="20"/>
                <w:highlight w:val="yellow"/>
                <w:lang w:val="ru-RU"/>
              </w:rPr>
              <w:t xml:space="preserve">треки спидвея с двигателем внутреннего сгорания </w:t>
            </w:r>
            <w:r w:rsidRPr="00C96204">
              <w:rPr>
                <w:sz w:val="20"/>
                <w:szCs w:val="20"/>
                <w:highlight w:val="yellow"/>
                <w:lang w:val="ru-RU"/>
              </w:rPr>
              <w:t xml:space="preserve"> </w:t>
            </w:r>
          </w:p>
        </w:tc>
        <w:tc>
          <w:tcPr>
            <w:tcW w:w="1971" w:type="dxa"/>
            <w:tcBorders>
              <w:top w:val="nil"/>
              <w:bottom w:val="nil"/>
            </w:tcBorders>
          </w:tcPr>
          <w:p w:rsidR="00102DEE" w:rsidRPr="00C96204" w:rsidRDefault="00102DEE" w:rsidP="00F1515C">
            <w:pPr>
              <w:pStyle w:val="Tablebody"/>
              <w:autoSpaceDE w:val="0"/>
              <w:autoSpaceDN w:val="0"/>
              <w:adjustRightInd w:val="0"/>
              <w:spacing w:before="40" w:after="40"/>
              <w:jc w:val="center"/>
              <w:rPr>
                <w:sz w:val="20"/>
                <w:szCs w:val="20"/>
                <w:highlight w:val="yellow"/>
              </w:rPr>
            </w:pPr>
            <w:r w:rsidRPr="00C96204">
              <w:rPr>
                <w:sz w:val="20"/>
                <w:szCs w:val="20"/>
                <w:highlight w:val="yellow"/>
              </w:rPr>
              <w:t>2–3</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spacing w:before="40" w:after="40"/>
              <w:rPr>
                <w:highlight w:val="yellow"/>
              </w:rPr>
            </w:pPr>
            <w:r w:rsidRPr="00C96204">
              <w:rPr>
                <w:szCs w:val="24"/>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2267" w:type="dxa"/>
            <w:tcBorders>
              <w:top w:val="nil"/>
              <w:bottom w:val="nil"/>
            </w:tcBorders>
          </w:tcPr>
          <w:p w:rsidR="00102DEE" w:rsidRPr="00C96204" w:rsidRDefault="00102DEE" w:rsidP="004F4686">
            <w:pPr>
              <w:pStyle w:val="Tablebody"/>
              <w:autoSpaceDE w:val="0"/>
              <w:autoSpaceDN w:val="0"/>
              <w:adjustRightInd w:val="0"/>
              <w:spacing w:before="40" w:after="40"/>
              <w:rPr>
                <w:sz w:val="20"/>
                <w:szCs w:val="20"/>
                <w:highlight w:val="yellow"/>
                <w:lang w:val="ru-RU"/>
              </w:rPr>
            </w:pPr>
            <w:r w:rsidRPr="00C96204">
              <w:rPr>
                <w:sz w:val="20"/>
                <w:szCs w:val="20"/>
                <w:highlight w:val="yellow"/>
              </w:rPr>
              <w:t>— </w:t>
            </w:r>
            <w:r w:rsidR="004F4686" w:rsidRPr="00C96204">
              <w:rPr>
                <w:sz w:val="20"/>
                <w:szCs w:val="20"/>
                <w:highlight w:val="yellow"/>
                <w:lang w:val="ru-RU"/>
              </w:rPr>
              <w:t>одноэтажные</w:t>
            </w:r>
          </w:p>
        </w:tc>
        <w:tc>
          <w:tcPr>
            <w:tcW w:w="1971" w:type="dxa"/>
            <w:tcBorders>
              <w:top w:val="nil"/>
              <w:bottom w:val="nil"/>
            </w:tcBorders>
          </w:tcPr>
          <w:p w:rsidR="00102DEE" w:rsidRPr="00C96204" w:rsidRDefault="00102DEE" w:rsidP="00F1515C">
            <w:pPr>
              <w:pStyle w:val="Tablebody"/>
              <w:autoSpaceDE w:val="0"/>
              <w:autoSpaceDN w:val="0"/>
              <w:adjustRightInd w:val="0"/>
              <w:spacing w:before="40" w:after="40"/>
              <w:jc w:val="center"/>
              <w:rPr>
                <w:sz w:val="20"/>
                <w:szCs w:val="20"/>
                <w:highlight w:val="yellow"/>
              </w:rPr>
            </w:pPr>
            <w:r w:rsidRPr="00C96204">
              <w:rPr>
                <w:sz w:val="20"/>
                <w:szCs w:val="20"/>
                <w:highlight w:val="yellow"/>
              </w:rPr>
              <w:t>2</w:t>
            </w:r>
          </w:p>
        </w:tc>
      </w:tr>
      <w:tr w:rsidR="00102DEE" w:rsidRPr="00C96204" w:rsidTr="00F1515C">
        <w:trPr>
          <w:cantSplit/>
        </w:trPr>
        <w:tc>
          <w:tcPr>
            <w:tcW w:w="583" w:type="dxa"/>
            <w:tcBorders>
              <w:top w:val="nil"/>
            </w:tcBorders>
          </w:tcPr>
          <w:p w:rsidR="00102DEE" w:rsidRPr="00C96204" w:rsidRDefault="00102DEE" w:rsidP="00F1515C">
            <w:pPr>
              <w:pStyle w:val="Tablebody"/>
              <w:autoSpaceDE w:val="0"/>
              <w:autoSpaceDN w:val="0"/>
              <w:adjustRightInd w:val="0"/>
              <w:spacing w:before="40" w:after="40"/>
              <w:rPr>
                <w:highlight w:val="yellow"/>
              </w:rPr>
            </w:pPr>
            <w:r w:rsidRPr="00C96204">
              <w:rPr>
                <w:szCs w:val="24"/>
                <w:highlight w:val="yellow"/>
              </w:rPr>
              <w:t> </w:t>
            </w:r>
          </w:p>
        </w:tc>
        <w:tc>
          <w:tcPr>
            <w:tcW w:w="1119" w:type="dxa"/>
            <w:tcBorders>
              <w:top w:val="nil"/>
            </w:tcBorders>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841" w:type="dxa"/>
            <w:tcBorders>
              <w:top w:val="nil"/>
            </w:tcBorders>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1858" w:type="dxa"/>
            <w:tcBorders>
              <w:top w:val="nil"/>
            </w:tcBorders>
          </w:tcPr>
          <w:p w:rsidR="00102DEE" w:rsidRPr="00C96204" w:rsidRDefault="00102DEE" w:rsidP="00F1515C">
            <w:pPr>
              <w:pStyle w:val="Tablebody"/>
              <w:autoSpaceDE w:val="0"/>
              <w:autoSpaceDN w:val="0"/>
              <w:adjustRightInd w:val="0"/>
              <w:spacing w:before="40" w:after="40"/>
              <w:rPr>
                <w:sz w:val="20"/>
                <w:szCs w:val="20"/>
                <w:highlight w:val="yellow"/>
              </w:rPr>
            </w:pPr>
            <w:r w:rsidRPr="00C96204">
              <w:rPr>
                <w:sz w:val="20"/>
                <w:szCs w:val="20"/>
                <w:highlight w:val="yellow"/>
              </w:rPr>
              <w:t> </w:t>
            </w:r>
          </w:p>
        </w:tc>
        <w:tc>
          <w:tcPr>
            <w:tcW w:w="2267" w:type="dxa"/>
            <w:tcBorders>
              <w:top w:val="nil"/>
            </w:tcBorders>
          </w:tcPr>
          <w:p w:rsidR="00102DEE" w:rsidRPr="00C96204" w:rsidRDefault="00102DEE" w:rsidP="004F4686">
            <w:pPr>
              <w:pStyle w:val="Tablebody"/>
              <w:autoSpaceDE w:val="0"/>
              <w:autoSpaceDN w:val="0"/>
              <w:adjustRightInd w:val="0"/>
              <w:spacing w:before="40" w:after="40"/>
              <w:rPr>
                <w:sz w:val="20"/>
                <w:szCs w:val="20"/>
                <w:highlight w:val="yellow"/>
                <w:lang w:val="ru-RU"/>
              </w:rPr>
            </w:pPr>
            <w:r w:rsidRPr="00C96204">
              <w:rPr>
                <w:sz w:val="20"/>
                <w:szCs w:val="20"/>
                <w:highlight w:val="yellow"/>
                <w:lang w:val="ru-RU"/>
              </w:rPr>
              <w:t>—</w:t>
            </w:r>
            <w:r w:rsidRPr="00C96204">
              <w:rPr>
                <w:sz w:val="20"/>
                <w:szCs w:val="20"/>
                <w:highlight w:val="yellow"/>
              </w:rPr>
              <w:t> </w:t>
            </w:r>
            <w:r w:rsidR="004F4686" w:rsidRPr="00C96204">
              <w:rPr>
                <w:sz w:val="20"/>
                <w:szCs w:val="20"/>
                <w:highlight w:val="yellow"/>
                <w:lang w:val="ru-RU"/>
              </w:rPr>
              <w:t>двухэтажные</w:t>
            </w:r>
            <w:r w:rsidRPr="00C96204">
              <w:rPr>
                <w:sz w:val="20"/>
                <w:szCs w:val="20"/>
                <w:highlight w:val="yellow"/>
                <w:lang w:val="ru-RU"/>
              </w:rPr>
              <w:t xml:space="preserve"> </w:t>
            </w:r>
            <w:r w:rsidR="004F4686" w:rsidRPr="00C96204">
              <w:rPr>
                <w:sz w:val="20"/>
                <w:szCs w:val="20"/>
                <w:highlight w:val="yellow"/>
                <w:lang w:val="ru-RU"/>
              </w:rPr>
              <w:t>моторные лодочные аттракционы</w:t>
            </w:r>
            <w:r w:rsidRPr="00C96204">
              <w:rPr>
                <w:sz w:val="20"/>
                <w:szCs w:val="20"/>
                <w:highlight w:val="yellow"/>
                <w:lang w:val="ru-RU"/>
              </w:rPr>
              <w:t xml:space="preserve"> </w:t>
            </w:r>
            <w:r w:rsidR="004F4686" w:rsidRPr="00C96204">
              <w:rPr>
                <w:sz w:val="20"/>
                <w:szCs w:val="20"/>
                <w:highlight w:val="yellow"/>
                <w:lang w:val="ru-RU"/>
              </w:rPr>
              <w:t>моторный скутер</w:t>
            </w:r>
            <w:r w:rsidRPr="00C96204">
              <w:rPr>
                <w:sz w:val="20"/>
                <w:szCs w:val="20"/>
                <w:highlight w:val="yellow"/>
                <w:lang w:val="ru-RU"/>
              </w:rPr>
              <w:t xml:space="preserve"> / </w:t>
            </w:r>
            <w:proofErr w:type="spellStart"/>
            <w:r w:rsidR="004F4686" w:rsidRPr="00C96204">
              <w:rPr>
                <w:sz w:val="20"/>
                <w:szCs w:val="20"/>
                <w:highlight w:val="yellow"/>
                <w:lang w:val="ru-RU"/>
              </w:rPr>
              <w:t>мотобайк</w:t>
            </w:r>
            <w:proofErr w:type="spellEnd"/>
          </w:p>
        </w:tc>
        <w:tc>
          <w:tcPr>
            <w:tcW w:w="1971" w:type="dxa"/>
            <w:tcBorders>
              <w:top w:val="nil"/>
            </w:tcBorders>
          </w:tcPr>
          <w:p w:rsidR="00102DEE" w:rsidRPr="00C96204" w:rsidRDefault="00102DEE" w:rsidP="00F1515C">
            <w:pPr>
              <w:pStyle w:val="Tablebody"/>
              <w:autoSpaceDE w:val="0"/>
              <w:autoSpaceDN w:val="0"/>
              <w:adjustRightInd w:val="0"/>
              <w:spacing w:before="40" w:after="40"/>
              <w:jc w:val="center"/>
              <w:rPr>
                <w:sz w:val="20"/>
                <w:szCs w:val="20"/>
                <w:highlight w:val="yellow"/>
              </w:rPr>
            </w:pPr>
            <w:r w:rsidRPr="00C96204">
              <w:rPr>
                <w:sz w:val="20"/>
                <w:szCs w:val="20"/>
                <w:highlight w:val="yellow"/>
              </w:rPr>
              <w:t>2</w:t>
            </w:r>
          </w:p>
        </w:tc>
      </w:tr>
      <w:tr w:rsidR="00102DEE" w:rsidRPr="00C96204" w:rsidTr="00F1515C">
        <w:trPr>
          <w:cantSplit/>
        </w:trPr>
        <w:tc>
          <w:tcPr>
            <w:tcW w:w="583" w:type="dxa"/>
            <w:tcBorders>
              <w:bottom w:val="single" w:sz="4" w:space="0" w:color="auto"/>
            </w:tcBorders>
          </w:tcPr>
          <w:p w:rsidR="00102DEE" w:rsidRPr="00C96204" w:rsidRDefault="00102DEE" w:rsidP="00F1515C">
            <w:pPr>
              <w:pStyle w:val="Tablebody"/>
              <w:pageBreakBefore/>
              <w:autoSpaceDE w:val="0"/>
              <w:autoSpaceDN w:val="0"/>
              <w:adjustRightInd w:val="0"/>
              <w:spacing w:before="40" w:after="40"/>
              <w:rPr>
                <w:rFonts w:eastAsia="MS Mincho" w:cs="Arial"/>
                <w:color w:val="000000"/>
                <w:highlight w:val="yellow"/>
              </w:rPr>
            </w:pPr>
            <w:r w:rsidRPr="00C96204">
              <w:rPr>
                <w:szCs w:val="24"/>
                <w:highlight w:val="yellow"/>
              </w:rPr>
              <w:lastRenderedPageBreak/>
              <w:t>6.5</w:t>
            </w:r>
          </w:p>
        </w:tc>
        <w:tc>
          <w:tcPr>
            <w:tcW w:w="1119" w:type="dxa"/>
            <w:tcBorders>
              <w:bottom w:val="single" w:sz="4" w:space="0" w:color="auto"/>
            </w:tcBorders>
          </w:tcPr>
          <w:p w:rsidR="00102DEE" w:rsidRPr="00C96204" w:rsidRDefault="00102DEE" w:rsidP="00F1515C">
            <w:pPr>
              <w:pStyle w:val="Tablebody"/>
              <w:pageBreakBefore/>
              <w:autoSpaceDE w:val="0"/>
              <w:autoSpaceDN w:val="0"/>
              <w:adjustRightInd w:val="0"/>
              <w:spacing w:before="40" w:after="40"/>
              <w:rPr>
                <w:highlight w:val="yellow"/>
              </w:rPr>
            </w:pPr>
            <w:r w:rsidRPr="00C96204">
              <w:rPr>
                <w:szCs w:val="24"/>
                <w:highlight w:val="yellow"/>
              </w:rPr>
              <w:t> </w:t>
            </w:r>
          </w:p>
        </w:tc>
        <w:tc>
          <w:tcPr>
            <w:tcW w:w="1841" w:type="dxa"/>
            <w:tcBorders>
              <w:bottom w:val="single" w:sz="4" w:space="0" w:color="auto"/>
            </w:tcBorders>
          </w:tcPr>
          <w:p w:rsidR="00102DEE" w:rsidRPr="00C96204" w:rsidRDefault="004F4686" w:rsidP="00F1515C">
            <w:pPr>
              <w:pStyle w:val="Tablebody"/>
              <w:pageBreakBefore/>
              <w:autoSpaceDE w:val="0"/>
              <w:autoSpaceDN w:val="0"/>
              <w:adjustRightInd w:val="0"/>
              <w:spacing w:before="40" w:after="40"/>
              <w:rPr>
                <w:rFonts w:eastAsia="MS Mincho" w:cs="Arial"/>
                <w:color w:val="000000"/>
                <w:highlight w:val="yellow"/>
                <w:lang w:val="ru-RU"/>
              </w:rPr>
            </w:pPr>
            <w:r w:rsidRPr="00C96204">
              <w:rPr>
                <w:szCs w:val="24"/>
                <w:highlight w:val="yellow"/>
                <w:lang w:val="ru-RU"/>
              </w:rPr>
              <w:t>Детские поезда</w:t>
            </w:r>
          </w:p>
        </w:tc>
        <w:tc>
          <w:tcPr>
            <w:tcW w:w="1858" w:type="dxa"/>
            <w:tcBorders>
              <w:bottom w:val="single" w:sz="4" w:space="0" w:color="auto"/>
            </w:tcBorders>
          </w:tcPr>
          <w:p w:rsidR="00102DEE" w:rsidRPr="00C96204" w:rsidRDefault="00102DEE" w:rsidP="00F1515C">
            <w:pPr>
              <w:pStyle w:val="Tablebody"/>
              <w:pageBreakBefore/>
              <w:autoSpaceDE w:val="0"/>
              <w:autoSpaceDN w:val="0"/>
              <w:adjustRightInd w:val="0"/>
              <w:spacing w:before="40" w:after="40"/>
              <w:rPr>
                <w:highlight w:val="yellow"/>
              </w:rPr>
            </w:pPr>
            <w:r w:rsidRPr="00C96204">
              <w:rPr>
                <w:szCs w:val="24"/>
                <w:highlight w:val="yellow"/>
              </w:rPr>
              <w:t> </w:t>
            </w:r>
          </w:p>
        </w:tc>
        <w:tc>
          <w:tcPr>
            <w:tcW w:w="2267" w:type="dxa"/>
            <w:tcBorders>
              <w:bottom w:val="single" w:sz="4" w:space="0" w:color="auto"/>
            </w:tcBorders>
          </w:tcPr>
          <w:p w:rsidR="00102DEE" w:rsidRPr="00C96204" w:rsidRDefault="004F4686" w:rsidP="00F1515C">
            <w:pPr>
              <w:pStyle w:val="Tablebody"/>
              <w:pageBreakBefore/>
              <w:autoSpaceDE w:val="0"/>
              <w:autoSpaceDN w:val="0"/>
              <w:adjustRightInd w:val="0"/>
              <w:spacing w:before="40" w:after="40"/>
              <w:rPr>
                <w:szCs w:val="24"/>
                <w:highlight w:val="yellow"/>
                <w:lang w:val="ru-RU"/>
              </w:rPr>
            </w:pPr>
            <w:r w:rsidRPr="00C96204">
              <w:rPr>
                <w:szCs w:val="24"/>
                <w:highlight w:val="yellow"/>
                <w:lang w:val="ru-RU"/>
              </w:rPr>
              <w:t>Без крыши</w:t>
            </w:r>
          </w:p>
          <w:p w:rsidR="00102DEE" w:rsidRPr="00C96204" w:rsidRDefault="004F4686" w:rsidP="00F1515C">
            <w:pPr>
              <w:pStyle w:val="Tablebody"/>
              <w:pageBreakBefore/>
              <w:autoSpaceDE w:val="0"/>
              <w:autoSpaceDN w:val="0"/>
              <w:adjustRightInd w:val="0"/>
              <w:spacing w:before="40" w:after="40"/>
              <w:rPr>
                <w:rFonts w:eastAsia="MS Mincho" w:cs="Arial"/>
                <w:color w:val="000000"/>
                <w:highlight w:val="yellow"/>
                <w:lang w:val="ru-RU"/>
              </w:rPr>
            </w:pPr>
            <w:r w:rsidRPr="00C96204">
              <w:rPr>
                <w:szCs w:val="24"/>
                <w:highlight w:val="yellow"/>
                <w:lang w:val="ru-RU"/>
              </w:rPr>
              <w:t>С крышей и приспособлениями</w:t>
            </w:r>
          </w:p>
        </w:tc>
        <w:tc>
          <w:tcPr>
            <w:tcW w:w="1971" w:type="dxa"/>
            <w:tcBorders>
              <w:bottom w:val="single" w:sz="4" w:space="0" w:color="auto"/>
            </w:tcBorders>
          </w:tcPr>
          <w:p w:rsidR="00102DEE" w:rsidRPr="00C96204" w:rsidRDefault="00102DEE" w:rsidP="00F1515C">
            <w:pPr>
              <w:pStyle w:val="Tablebody"/>
              <w:pageBreakBefore/>
              <w:autoSpaceDE w:val="0"/>
              <w:autoSpaceDN w:val="0"/>
              <w:adjustRightInd w:val="0"/>
              <w:spacing w:before="40" w:after="40"/>
              <w:jc w:val="center"/>
              <w:rPr>
                <w:szCs w:val="24"/>
                <w:highlight w:val="yellow"/>
              </w:rPr>
            </w:pPr>
            <w:r w:rsidRPr="00C96204">
              <w:rPr>
                <w:szCs w:val="24"/>
                <w:highlight w:val="yellow"/>
              </w:rPr>
              <w:t>5</w:t>
            </w:r>
          </w:p>
          <w:p w:rsidR="00102DEE" w:rsidRPr="00C96204" w:rsidRDefault="00102DEE" w:rsidP="00F1515C">
            <w:pPr>
              <w:pStyle w:val="Tablebody"/>
              <w:pageBreakBefore/>
              <w:autoSpaceDE w:val="0"/>
              <w:autoSpaceDN w:val="0"/>
              <w:adjustRightInd w:val="0"/>
              <w:spacing w:before="40" w:after="40"/>
              <w:jc w:val="center"/>
              <w:rPr>
                <w:rFonts w:eastAsia="MS Mincho" w:cs="Arial"/>
                <w:color w:val="000000"/>
                <w:highlight w:val="yellow"/>
              </w:rPr>
            </w:pPr>
            <w:r w:rsidRPr="00C96204">
              <w:rPr>
                <w:szCs w:val="24"/>
                <w:highlight w:val="yellow"/>
              </w:rPr>
              <w:t>3–5</w:t>
            </w:r>
          </w:p>
        </w:tc>
      </w:tr>
      <w:tr w:rsidR="00102DEE" w:rsidRPr="00C96204" w:rsidTr="00F1515C">
        <w:trPr>
          <w:cantSplit/>
        </w:trPr>
        <w:tc>
          <w:tcPr>
            <w:tcW w:w="583" w:type="dxa"/>
            <w:tcBorders>
              <w:top w:val="single" w:sz="4" w:space="0" w:color="auto"/>
              <w:bottom w:val="nil"/>
            </w:tcBorders>
          </w:tcPr>
          <w:p w:rsidR="00102DEE" w:rsidRPr="00C96204" w:rsidRDefault="00102DEE" w:rsidP="00F1515C">
            <w:pPr>
              <w:pStyle w:val="Tablebody"/>
              <w:autoSpaceDE w:val="0"/>
              <w:autoSpaceDN w:val="0"/>
              <w:adjustRightInd w:val="0"/>
              <w:rPr>
                <w:szCs w:val="24"/>
                <w:highlight w:val="yellow"/>
              </w:rPr>
            </w:pPr>
            <w:r w:rsidRPr="00C96204">
              <w:rPr>
                <w:szCs w:val="24"/>
                <w:highlight w:val="yellow"/>
              </w:rPr>
              <w:t>6.6</w:t>
            </w:r>
          </w:p>
          <w:p w:rsidR="00102DEE" w:rsidRPr="00C96204" w:rsidRDefault="00102DEE" w:rsidP="00F1515C">
            <w:pPr>
              <w:pStyle w:val="Tablebody"/>
              <w:autoSpaceDE w:val="0"/>
              <w:autoSpaceDN w:val="0"/>
              <w:adjustRightInd w:val="0"/>
              <w:rPr>
                <w:rFonts w:eastAsia="MS Mincho" w:cs="Arial"/>
                <w:color w:val="000000"/>
                <w:highlight w:val="yellow"/>
              </w:rPr>
            </w:pPr>
            <w:r w:rsidRPr="00C96204">
              <w:rPr>
                <w:szCs w:val="24"/>
                <w:highlight w:val="yellow"/>
              </w:rPr>
              <w:t>6.6.1</w:t>
            </w:r>
          </w:p>
        </w:tc>
        <w:tc>
          <w:tcPr>
            <w:tcW w:w="1119" w:type="dxa"/>
            <w:tcBorders>
              <w:top w:val="single" w:sz="4" w:space="0" w:color="auto"/>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41" w:type="dxa"/>
            <w:tcBorders>
              <w:top w:val="single" w:sz="4" w:space="0" w:color="auto"/>
              <w:bottom w:val="nil"/>
            </w:tcBorders>
          </w:tcPr>
          <w:p w:rsidR="00102DEE" w:rsidRPr="00C96204" w:rsidRDefault="004F4686" w:rsidP="00F1515C">
            <w:pPr>
              <w:pStyle w:val="Tablebody"/>
              <w:autoSpaceDE w:val="0"/>
              <w:autoSpaceDN w:val="0"/>
              <w:adjustRightInd w:val="0"/>
              <w:rPr>
                <w:highlight w:val="yellow"/>
                <w:lang w:val="ru-RU"/>
              </w:rPr>
            </w:pPr>
            <w:r w:rsidRPr="00C96204">
              <w:rPr>
                <w:szCs w:val="24"/>
                <w:highlight w:val="yellow"/>
                <w:lang w:val="ru-RU"/>
              </w:rPr>
              <w:t>Карусели</w:t>
            </w:r>
          </w:p>
        </w:tc>
        <w:tc>
          <w:tcPr>
            <w:tcW w:w="1858" w:type="dxa"/>
            <w:tcBorders>
              <w:top w:val="single" w:sz="4" w:space="0" w:color="auto"/>
              <w:bottom w:val="nil"/>
            </w:tcBorders>
          </w:tcPr>
          <w:p w:rsidR="00102DEE" w:rsidRPr="00C96204" w:rsidRDefault="004F4686" w:rsidP="00F1515C">
            <w:pPr>
              <w:pStyle w:val="Tablebody"/>
              <w:autoSpaceDE w:val="0"/>
              <w:autoSpaceDN w:val="0"/>
              <w:adjustRightInd w:val="0"/>
              <w:rPr>
                <w:rFonts w:eastAsia="MS Mincho" w:cs="Arial"/>
                <w:color w:val="000000"/>
                <w:highlight w:val="yellow"/>
                <w:lang w:val="ru-RU"/>
              </w:rPr>
            </w:pPr>
            <w:r w:rsidRPr="00C96204">
              <w:rPr>
                <w:szCs w:val="24"/>
                <w:highlight w:val="yellow"/>
                <w:lang w:val="ru-RU"/>
              </w:rPr>
              <w:t>Детские карусели</w:t>
            </w:r>
          </w:p>
        </w:tc>
        <w:tc>
          <w:tcPr>
            <w:tcW w:w="2267" w:type="dxa"/>
            <w:tcBorders>
              <w:top w:val="single" w:sz="4" w:space="0" w:color="auto"/>
              <w:bottom w:val="nil"/>
            </w:tcBorders>
          </w:tcPr>
          <w:p w:rsidR="00102DEE" w:rsidRPr="00C96204" w:rsidRDefault="004F4686" w:rsidP="00F1515C">
            <w:pPr>
              <w:pStyle w:val="Tablebody"/>
              <w:autoSpaceDE w:val="0"/>
              <w:autoSpaceDN w:val="0"/>
              <w:adjustRightInd w:val="0"/>
              <w:rPr>
                <w:rFonts w:eastAsia="MS Mincho" w:cs="Arial"/>
                <w:color w:val="000000"/>
                <w:highlight w:val="yellow"/>
                <w:lang w:val="ru-RU"/>
              </w:rPr>
            </w:pPr>
            <w:r w:rsidRPr="00C96204">
              <w:rPr>
                <w:szCs w:val="24"/>
                <w:highlight w:val="yellow"/>
                <w:lang w:val="ru-RU"/>
              </w:rPr>
              <w:t>Простые напольные карусели</w:t>
            </w:r>
          </w:p>
        </w:tc>
        <w:tc>
          <w:tcPr>
            <w:tcW w:w="1971" w:type="dxa"/>
            <w:tcBorders>
              <w:top w:val="single" w:sz="4" w:space="0" w:color="auto"/>
              <w:bottom w:val="nil"/>
            </w:tcBorders>
          </w:tcPr>
          <w:p w:rsidR="00102DEE" w:rsidRPr="00C96204" w:rsidRDefault="00102DEE" w:rsidP="00F1515C">
            <w:pPr>
              <w:pStyle w:val="Tablebody"/>
              <w:autoSpaceDE w:val="0"/>
              <w:autoSpaceDN w:val="0"/>
              <w:adjustRightInd w:val="0"/>
              <w:jc w:val="center"/>
              <w:rPr>
                <w:rFonts w:eastAsia="MS Mincho" w:cs="Arial"/>
                <w:color w:val="000000"/>
                <w:highlight w:val="yellow"/>
              </w:rPr>
            </w:pPr>
            <w:r w:rsidRPr="00C96204">
              <w:rPr>
                <w:szCs w:val="24"/>
                <w:highlight w:val="yellow"/>
              </w:rPr>
              <w:t>4</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2267" w:type="dxa"/>
            <w:tcBorders>
              <w:top w:val="nil"/>
              <w:bottom w:val="nil"/>
            </w:tcBorders>
          </w:tcPr>
          <w:p w:rsidR="00102DEE" w:rsidRPr="00C96204" w:rsidRDefault="004F4686" w:rsidP="00F1515C">
            <w:pPr>
              <w:pStyle w:val="Tablebody"/>
              <w:autoSpaceDE w:val="0"/>
              <w:autoSpaceDN w:val="0"/>
              <w:adjustRightInd w:val="0"/>
              <w:rPr>
                <w:highlight w:val="yellow"/>
                <w:lang w:val="ru-RU"/>
              </w:rPr>
            </w:pPr>
            <w:r w:rsidRPr="00C96204">
              <w:rPr>
                <w:szCs w:val="24"/>
                <w:highlight w:val="yellow"/>
                <w:lang w:val="ru-RU"/>
              </w:rPr>
              <w:t>Цепочная карусель</w:t>
            </w:r>
          </w:p>
        </w:tc>
        <w:tc>
          <w:tcPr>
            <w:tcW w:w="1971" w:type="dxa"/>
            <w:tcBorders>
              <w:top w:val="nil"/>
              <w:bottom w:val="nil"/>
            </w:tcBorders>
          </w:tcPr>
          <w:p w:rsidR="00102DEE" w:rsidRPr="00C96204" w:rsidRDefault="00102DEE" w:rsidP="00F1515C">
            <w:pPr>
              <w:pStyle w:val="Tablebody"/>
              <w:autoSpaceDE w:val="0"/>
              <w:autoSpaceDN w:val="0"/>
              <w:adjustRightInd w:val="0"/>
              <w:jc w:val="center"/>
              <w:rPr>
                <w:highlight w:val="yellow"/>
              </w:rPr>
            </w:pPr>
            <w:r w:rsidRPr="00C96204">
              <w:rPr>
                <w:szCs w:val="24"/>
                <w:highlight w:val="yellow"/>
              </w:rPr>
              <w:t>3</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2267" w:type="dxa"/>
            <w:tcBorders>
              <w:top w:val="nil"/>
              <w:bottom w:val="nil"/>
            </w:tcBorders>
          </w:tcPr>
          <w:p w:rsidR="00102DEE" w:rsidRPr="00C96204" w:rsidRDefault="004F4686" w:rsidP="00F1515C">
            <w:pPr>
              <w:pStyle w:val="Tablebody"/>
              <w:autoSpaceDE w:val="0"/>
              <w:autoSpaceDN w:val="0"/>
              <w:adjustRightInd w:val="0"/>
              <w:rPr>
                <w:highlight w:val="yellow"/>
                <w:lang w:val="ru-RU"/>
              </w:rPr>
            </w:pPr>
            <w:r w:rsidRPr="00C96204">
              <w:rPr>
                <w:szCs w:val="24"/>
                <w:highlight w:val="yellow"/>
                <w:lang w:val="ru-RU"/>
              </w:rPr>
              <w:t>Подвесная напольная карусель</w:t>
            </w:r>
          </w:p>
        </w:tc>
        <w:tc>
          <w:tcPr>
            <w:tcW w:w="1971" w:type="dxa"/>
            <w:tcBorders>
              <w:top w:val="nil"/>
              <w:bottom w:val="nil"/>
            </w:tcBorders>
          </w:tcPr>
          <w:p w:rsidR="00102DEE" w:rsidRPr="00C96204" w:rsidRDefault="00102DEE" w:rsidP="00F1515C">
            <w:pPr>
              <w:pStyle w:val="Tablebody"/>
              <w:autoSpaceDE w:val="0"/>
              <w:autoSpaceDN w:val="0"/>
              <w:adjustRightInd w:val="0"/>
              <w:jc w:val="center"/>
              <w:rPr>
                <w:highlight w:val="yellow"/>
              </w:rPr>
            </w:pPr>
            <w:r w:rsidRPr="00C96204">
              <w:rPr>
                <w:szCs w:val="24"/>
                <w:highlight w:val="yellow"/>
              </w:rPr>
              <w:t>3</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2267" w:type="dxa"/>
            <w:tcBorders>
              <w:top w:val="nil"/>
              <w:bottom w:val="nil"/>
            </w:tcBorders>
          </w:tcPr>
          <w:p w:rsidR="00102DEE" w:rsidRPr="00C96204" w:rsidRDefault="004F4686" w:rsidP="00F1515C">
            <w:pPr>
              <w:pStyle w:val="Tablebody"/>
              <w:autoSpaceDE w:val="0"/>
              <w:autoSpaceDN w:val="0"/>
              <w:adjustRightInd w:val="0"/>
              <w:rPr>
                <w:highlight w:val="yellow"/>
                <w:lang w:val="ru-RU"/>
              </w:rPr>
            </w:pPr>
            <w:r w:rsidRPr="00C96204">
              <w:rPr>
                <w:szCs w:val="24"/>
                <w:highlight w:val="yellow"/>
                <w:lang w:val="ru-RU"/>
              </w:rPr>
              <w:t>Карусель с подвесными сиденьями или фигурами</w:t>
            </w:r>
          </w:p>
        </w:tc>
        <w:tc>
          <w:tcPr>
            <w:tcW w:w="1971" w:type="dxa"/>
            <w:tcBorders>
              <w:top w:val="nil"/>
              <w:bottom w:val="nil"/>
            </w:tcBorders>
          </w:tcPr>
          <w:p w:rsidR="00102DEE" w:rsidRPr="00C96204" w:rsidRDefault="00102DEE" w:rsidP="00F1515C">
            <w:pPr>
              <w:pStyle w:val="Tablebody"/>
              <w:autoSpaceDE w:val="0"/>
              <w:autoSpaceDN w:val="0"/>
              <w:adjustRightInd w:val="0"/>
              <w:jc w:val="center"/>
              <w:rPr>
                <w:highlight w:val="yellow"/>
              </w:rPr>
            </w:pPr>
            <w:r w:rsidRPr="00C96204">
              <w:rPr>
                <w:szCs w:val="24"/>
                <w:highlight w:val="yellow"/>
              </w:rPr>
              <w:t>3</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2267" w:type="dxa"/>
            <w:tcBorders>
              <w:top w:val="nil"/>
              <w:bottom w:val="nil"/>
            </w:tcBorders>
          </w:tcPr>
          <w:p w:rsidR="00102DEE" w:rsidRPr="00C96204" w:rsidRDefault="004F4686" w:rsidP="004F4686">
            <w:pPr>
              <w:pStyle w:val="Tablebody"/>
              <w:autoSpaceDE w:val="0"/>
              <w:autoSpaceDN w:val="0"/>
              <w:adjustRightInd w:val="0"/>
              <w:rPr>
                <w:highlight w:val="yellow"/>
              </w:rPr>
            </w:pPr>
            <w:r w:rsidRPr="00C96204">
              <w:rPr>
                <w:szCs w:val="24"/>
                <w:highlight w:val="yellow"/>
                <w:lang w:val="ru-RU"/>
              </w:rPr>
              <w:t xml:space="preserve">Карусели </w:t>
            </w:r>
            <w:r w:rsidR="00102DEE" w:rsidRPr="00C96204">
              <w:rPr>
                <w:szCs w:val="24"/>
                <w:highlight w:val="yellow"/>
              </w:rPr>
              <w:t>(</w:t>
            </w:r>
            <w:r w:rsidR="00102DEE" w:rsidRPr="00C96204">
              <w:rPr>
                <w:i/>
                <w:szCs w:val="24"/>
                <w:highlight w:val="yellow"/>
              </w:rPr>
              <w:t>v</w:t>
            </w:r>
            <w:r w:rsidR="00102DEE" w:rsidRPr="00C96204">
              <w:rPr>
                <w:szCs w:val="24"/>
                <w:highlight w:val="yellow"/>
              </w:rPr>
              <w:t> &lt; 1 </w:t>
            </w:r>
            <w:r w:rsidRPr="00C96204">
              <w:rPr>
                <w:szCs w:val="24"/>
                <w:highlight w:val="yellow"/>
                <w:lang w:val="ru-RU"/>
              </w:rPr>
              <w:t>м</w:t>
            </w:r>
            <w:r w:rsidR="00102DEE" w:rsidRPr="00C96204">
              <w:rPr>
                <w:szCs w:val="24"/>
                <w:highlight w:val="yellow"/>
              </w:rPr>
              <w:t>/</w:t>
            </w:r>
            <w:r w:rsidRPr="00C96204">
              <w:rPr>
                <w:szCs w:val="24"/>
                <w:highlight w:val="yellow"/>
                <w:lang w:val="ru-RU"/>
              </w:rPr>
              <w:t>с</w:t>
            </w:r>
            <w:r w:rsidR="00102DEE" w:rsidRPr="00C96204">
              <w:rPr>
                <w:szCs w:val="24"/>
                <w:highlight w:val="yellow"/>
              </w:rPr>
              <w:t>)</w:t>
            </w:r>
          </w:p>
        </w:tc>
        <w:tc>
          <w:tcPr>
            <w:tcW w:w="1971" w:type="dxa"/>
            <w:tcBorders>
              <w:top w:val="nil"/>
              <w:bottom w:val="nil"/>
            </w:tcBorders>
          </w:tcPr>
          <w:p w:rsidR="00102DEE" w:rsidRPr="00C96204" w:rsidRDefault="00102DEE" w:rsidP="00F1515C">
            <w:pPr>
              <w:pStyle w:val="Tablebody"/>
              <w:autoSpaceDE w:val="0"/>
              <w:autoSpaceDN w:val="0"/>
              <w:adjustRightInd w:val="0"/>
              <w:jc w:val="center"/>
              <w:rPr>
                <w:highlight w:val="yellow"/>
              </w:rPr>
            </w:pPr>
            <w:r w:rsidRPr="00C96204">
              <w:rPr>
                <w:szCs w:val="24"/>
                <w:highlight w:val="yellow"/>
              </w:rPr>
              <w:t>5</w:t>
            </w:r>
          </w:p>
        </w:tc>
      </w:tr>
      <w:tr w:rsidR="00102DEE" w:rsidRPr="00C96204" w:rsidTr="00F1515C">
        <w:trPr>
          <w:cantSplit/>
        </w:trPr>
        <w:tc>
          <w:tcPr>
            <w:tcW w:w="583"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119"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41"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2267" w:type="dxa"/>
            <w:tcBorders>
              <w:top w:val="nil"/>
            </w:tcBorders>
          </w:tcPr>
          <w:p w:rsidR="00102DEE" w:rsidRPr="00C96204" w:rsidRDefault="004105B5" w:rsidP="004105B5">
            <w:pPr>
              <w:pStyle w:val="Tablebody"/>
              <w:autoSpaceDE w:val="0"/>
              <w:autoSpaceDN w:val="0"/>
              <w:adjustRightInd w:val="0"/>
              <w:rPr>
                <w:highlight w:val="yellow"/>
                <w:lang w:val="ru-RU"/>
              </w:rPr>
            </w:pPr>
            <w:r w:rsidRPr="00C96204">
              <w:rPr>
                <w:szCs w:val="24"/>
                <w:highlight w:val="yellow"/>
                <w:lang w:val="ru-RU"/>
              </w:rPr>
              <w:t>Карусель с гидравлически поднимаемыми</w:t>
            </w:r>
            <w:r w:rsidR="00102DEE" w:rsidRPr="00C96204">
              <w:rPr>
                <w:szCs w:val="24"/>
                <w:highlight w:val="yellow"/>
                <w:lang w:val="ru-RU"/>
              </w:rPr>
              <w:t xml:space="preserve"> </w:t>
            </w:r>
            <w:r w:rsidRPr="00C96204">
              <w:rPr>
                <w:szCs w:val="24"/>
                <w:highlight w:val="yellow"/>
                <w:lang w:val="ru-RU"/>
              </w:rPr>
              <w:t>стрелами</w:t>
            </w:r>
            <w:r w:rsidR="00102DEE" w:rsidRPr="00C96204">
              <w:rPr>
                <w:szCs w:val="24"/>
                <w:highlight w:val="yellow"/>
                <w:lang w:val="ru-RU"/>
              </w:rPr>
              <w:t xml:space="preserve"> </w:t>
            </w:r>
            <w:r w:rsidRPr="00C96204">
              <w:rPr>
                <w:szCs w:val="24"/>
                <w:highlight w:val="yellow"/>
                <w:lang w:val="ru-RU"/>
              </w:rPr>
              <w:t>и кабинами</w:t>
            </w:r>
            <w:r w:rsidR="00102DEE" w:rsidRPr="00C96204">
              <w:rPr>
                <w:szCs w:val="24"/>
                <w:highlight w:val="yellow"/>
                <w:lang w:val="ru-RU"/>
              </w:rPr>
              <w:t xml:space="preserve"> </w:t>
            </w:r>
            <w:r w:rsidRPr="00C96204">
              <w:rPr>
                <w:szCs w:val="24"/>
                <w:highlight w:val="yellow"/>
                <w:lang w:val="ru-RU"/>
              </w:rPr>
              <w:t>или пневматически поднимаемыми стрелами</w:t>
            </w:r>
          </w:p>
        </w:tc>
        <w:tc>
          <w:tcPr>
            <w:tcW w:w="1971" w:type="dxa"/>
            <w:tcBorders>
              <w:top w:val="nil"/>
            </w:tcBorders>
          </w:tcPr>
          <w:p w:rsidR="00102DEE" w:rsidRPr="00C96204" w:rsidRDefault="00102DEE" w:rsidP="00F1515C">
            <w:pPr>
              <w:pStyle w:val="Tablebody"/>
              <w:autoSpaceDE w:val="0"/>
              <w:autoSpaceDN w:val="0"/>
              <w:adjustRightInd w:val="0"/>
              <w:jc w:val="center"/>
              <w:rPr>
                <w:highlight w:val="yellow"/>
              </w:rPr>
            </w:pPr>
            <w:r w:rsidRPr="00C96204">
              <w:rPr>
                <w:szCs w:val="24"/>
                <w:highlight w:val="yellow"/>
              </w:rPr>
              <w:t>2</w:t>
            </w:r>
          </w:p>
        </w:tc>
      </w:tr>
      <w:tr w:rsidR="00102DEE" w:rsidRPr="00C96204" w:rsidTr="00F1515C">
        <w:trPr>
          <w:cantSplit/>
        </w:trPr>
        <w:tc>
          <w:tcPr>
            <w:tcW w:w="583" w:type="dxa"/>
            <w:tcBorders>
              <w:bottom w:val="nil"/>
            </w:tcBorders>
          </w:tcPr>
          <w:p w:rsidR="00102DEE" w:rsidRPr="00C96204" w:rsidRDefault="00102DEE" w:rsidP="00F1515C">
            <w:pPr>
              <w:pStyle w:val="Tablebody"/>
              <w:autoSpaceDE w:val="0"/>
              <w:autoSpaceDN w:val="0"/>
              <w:adjustRightInd w:val="0"/>
              <w:rPr>
                <w:rFonts w:eastAsia="MS Mincho" w:cs="Arial"/>
                <w:color w:val="000000"/>
                <w:highlight w:val="yellow"/>
              </w:rPr>
            </w:pPr>
            <w:r w:rsidRPr="00C96204">
              <w:rPr>
                <w:szCs w:val="24"/>
                <w:highlight w:val="yellow"/>
              </w:rPr>
              <w:t>6.6.2</w:t>
            </w:r>
          </w:p>
        </w:tc>
        <w:tc>
          <w:tcPr>
            <w:tcW w:w="1119" w:type="dxa"/>
            <w:tcBorders>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41" w:type="dxa"/>
            <w:tcBorders>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bottom w:val="nil"/>
            </w:tcBorders>
          </w:tcPr>
          <w:p w:rsidR="00102DEE" w:rsidRPr="00C96204" w:rsidRDefault="004105B5" w:rsidP="00F1515C">
            <w:pPr>
              <w:pStyle w:val="Tablebody"/>
              <w:autoSpaceDE w:val="0"/>
              <w:autoSpaceDN w:val="0"/>
              <w:adjustRightInd w:val="0"/>
              <w:rPr>
                <w:rFonts w:eastAsia="MS Mincho" w:cs="Arial"/>
                <w:color w:val="000000"/>
                <w:highlight w:val="yellow"/>
                <w:lang w:val="ru-RU"/>
              </w:rPr>
            </w:pPr>
            <w:r w:rsidRPr="00C96204">
              <w:rPr>
                <w:szCs w:val="24"/>
                <w:highlight w:val="yellow"/>
                <w:lang w:val="ru-RU"/>
              </w:rPr>
              <w:t>Простые карусели</w:t>
            </w:r>
          </w:p>
        </w:tc>
        <w:tc>
          <w:tcPr>
            <w:tcW w:w="2267" w:type="dxa"/>
            <w:tcBorders>
              <w:bottom w:val="nil"/>
            </w:tcBorders>
          </w:tcPr>
          <w:p w:rsidR="00102DEE" w:rsidRPr="00C96204" w:rsidRDefault="004105B5" w:rsidP="00F1515C">
            <w:pPr>
              <w:pStyle w:val="Tablebody"/>
              <w:autoSpaceDE w:val="0"/>
              <w:autoSpaceDN w:val="0"/>
              <w:adjustRightInd w:val="0"/>
              <w:rPr>
                <w:rFonts w:eastAsia="MS Mincho" w:cs="Arial"/>
                <w:color w:val="000000"/>
                <w:highlight w:val="yellow"/>
                <w:lang w:val="ru-RU"/>
              </w:rPr>
            </w:pPr>
            <w:r w:rsidRPr="00C96204">
              <w:rPr>
                <w:szCs w:val="24"/>
                <w:highlight w:val="yellow"/>
                <w:lang w:val="ru-RU"/>
              </w:rPr>
              <w:t>Напольная карусель</w:t>
            </w:r>
          </w:p>
        </w:tc>
        <w:tc>
          <w:tcPr>
            <w:tcW w:w="1971" w:type="dxa"/>
            <w:tcBorders>
              <w:bottom w:val="nil"/>
            </w:tcBorders>
          </w:tcPr>
          <w:p w:rsidR="00102DEE" w:rsidRPr="00C96204" w:rsidRDefault="00102DEE" w:rsidP="00F1515C">
            <w:pPr>
              <w:pStyle w:val="Tablebody"/>
              <w:autoSpaceDE w:val="0"/>
              <w:autoSpaceDN w:val="0"/>
              <w:adjustRightInd w:val="0"/>
              <w:jc w:val="center"/>
              <w:rPr>
                <w:highlight w:val="yellow"/>
              </w:rPr>
            </w:pPr>
            <w:r w:rsidRPr="00C96204">
              <w:rPr>
                <w:szCs w:val="24"/>
                <w:highlight w:val="yellow"/>
              </w:rPr>
              <w:t>3–4</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2267" w:type="dxa"/>
            <w:tcBorders>
              <w:top w:val="nil"/>
              <w:bottom w:val="nil"/>
            </w:tcBorders>
          </w:tcPr>
          <w:p w:rsidR="00102DEE" w:rsidRPr="00C96204" w:rsidRDefault="004105B5" w:rsidP="004105B5">
            <w:pPr>
              <w:pStyle w:val="Tablebody"/>
              <w:autoSpaceDE w:val="0"/>
              <w:autoSpaceDN w:val="0"/>
              <w:adjustRightInd w:val="0"/>
              <w:rPr>
                <w:highlight w:val="yellow"/>
                <w:lang w:val="ru-RU"/>
              </w:rPr>
            </w:pPr>
            <w:r w:rsidRPr="00C96204">
              <w:rPr>
                <w:szCs w:val="24"/>
                <w:highlight w:val="yellow"/>
                <w:lang w:val="ru-RU"/>
              </w:rPr>
              <w:t xml:space="preserve">Карусель или цепочная карусель с раскачивающимися сиденьями или медленно движущимися кабинами </w:t>
            </w:r>
            <w:r w:rsidR="00102DEE" w:rsidRPr="00C96204">
              <w:rPr>
                <w:szCs w:val="24"/>
                <w:highlight w:val="yellow"/>
                <w:lang w:val="ru-RU"/>
              </w:rPr>
              <w:t xml:space="preserve"> </w:t>
            </w:r>
            <w:r w:rsidR="00102DEE" w:rsidRPr="00C96204">
              <w:rPr>
                <w:i/>
                <w:szCs w:val="24"/>
                <w:highlight w:val="yellow"/>
              </w:rPr>
              <w:t>v</w:t>
            </w:r>
            <w:r w:rsidR="00102DEE" w:rsidRPr="00C96204">
              <w:rPr>
                <w:szCs w:val="24"/>
                <w:highlight w:val="yellow"/>
              </w:rPr>
              <w:t> </w:t>
            </w:r>
            <w:r w:rsidR="00102DEE" w:rsidRPr="00C96204">
              <w:rPr>
                <w:szCs w:val="24"/>
                <w:highlight w:val="yellow"/>
                <w:lang w:val="ru-RU"/>
              </w:rPr>
              <w:t>&lt;</w:t>
            </w:r>
            <w:r w:rsidR="00102DEE" w:rsidRPr="00C96204">
              <w:rPr>
                <w:szCs w:val="24"/>
                <w:highlight w:val="yellow"/>
              </w:rPr>
              <w:t> </w:t>
            </w:r>
            <w:r w:rsidR="00102DEE" w:rsidRPr="00C96204">
              <w:rPr>
                <w:szCs w:val="24"/>
                <w:highlight w:val="yellow"/>
                <w:lang w:val="ru-RU"/>
              </w:rPr>
              <w:t>3</w:t>
            </w:r>
            <w:r w:rsidR="00102DEE" w:rsidRPr="00C96204">
              <w:rPr>
                <w:szCs w:val="24"/>
                <w:highlight w:val="yellow"/>
              </w:rPr>
              <w:t> </w:t>
            </w:r>
            <w:r w:rsidRPr="00C96204">
              <w:rPr>
                <w:szCs w:val="24"/>
                <w:highlight w:val="yellow"/>
                <w:lang w:val="ru-RU"/>
              </w:rPr>
              <w:t>м</w:t>
            </w:r>
            <w:r w:rsidR="00102DEE" w:rsidRPr="00C96204">
              <w:rPr>
                <w:szCs w:val="24"/>
                <w:highlight w:val="yellow"/>
                <w:lang w:val="ru-RU"/>
              </w:rPr>
              <w:t>/</w:t>
            </w:r>
            <w:proofErr w:type="gramStart"/>
            <w:r w:rsidRPr="00C96204">
              <w:rPr>
                <w:szCs w:val="24"/>
                <w:highlight w:val="yellow"/>
                <w:lang w:val="ru-RU"/>
              </w:rPr>
              <w:t>с</w:t>
            </w:r>
            <w:proofErr w:type="gramEnd"/>
          </w:p>
        </w:tc>
        <w:tc>
          <w:tcPr>
            <w:tcW w:w="1971" w:type="dxa"/>
            <w:tcBorders>
              <w:top w:val="nil"/>
              <w:bottom w:val="nil"/>
            </w:tcBorders>
          </w:tcPr>
          <w:p w:rsidR="00102DEE" w:rsidRPr="00C96204" w:rsidRDefault="00102DEE" w:rsidP="00F1515C">
            <w:pPr>
              <w:pStyle w:val="Tablebody"/>
              <w:autoSpaceDE w:val="0"/>
              <w:autoSpaceDN w:val="0"/>
              <w:adjustRightInd w:val="0"/>
              <w:jc w:val="center"/>
              <w:rPr>
                <w:highlight w:val="yellow"/>
              </w:rPr>
            </w:pPr>
            <w:r w:rsidRPr="00C96204">
              <w:rPr>
                <w:szCs w:val="24"/>
                <w:highlight w:val="yellow"/>
              </w:rPr>
              <w:t>3</w:t>
            </w:r>
          </w:p>
        </w:tc>
      </w:tr>
      <w:tr w:rsidR="00102DEE" w:rsidRPr="00C96204" w:rsidTr="00F1515C">
        <w:trPr>
          <w:cantSplit/>
        </w:trPr>
        <w:tc>
          <w:tcPr>
            <w:tcW w:w="583"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119"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41"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2267" w:type="dxa"/>
            <w:tcBorders>
              <w:top w:val="nil"/>
            </w:tcBorders>
          </w:tcPr>
          <w:p w:rsidR="00102DEE" w:rsidRPr="00C96204" w:rsidRDefault="004105B5" w:rsidP="004105B5">
            <w:pPr>
              <w:pStyle w:val="Tablebody"/>
              <w:autoSpaceDE w:val="0"/>
              <w:autoSpaceDN w:val="0"/>
              <w:adjustRightInd w:val="0"/>
              <w:rPr>
                <w:highlight w:val="yellow"/>
                <w:lang w:val="ru-RU"/>
              </w:rPr>
            </w:pPr>
            <w:r w:rsidRPr="00C96204">
              <w:rPr>
                <w:szCs w:val="24"/>
                <w:highlight w:val="yellow"/>
                <w:lang w:val="ru-RU"/>
              </w:rPr>
              <w:t xml:space="preserve">Карусель с наклонным основанием или балками и быстро вращающаяся </w:t>
            </w:r>
            <w:r w:rsidR="00102DEE" w:rsidRPr="00C96204">
              <w:rPr>
                <w:szCs w:val="24"/>
                <w:highlight w:val="yellow"/>
                <w:lang w:val="ru-RU"/>
              </w:rPr>
              <w:t xml:space="preserve"> </w:t>
            </w:r>
            <w:r w:rsidR="00102DEE" w:rsidRPr="00C96204">
              <w:rPr>
                <w:i/>
                <w:szCs w:val="24"/>
                <w:highlight w:val="yellow"/>
              </w:rPr>
              <w:t>v</w:t>
            </w:r>
            <w:r w:rsidR="00102DEE" w:rsidRPr="00C96204">
              <w:rPr>
                <w:szCs w:val="24"/>
                <w:highlight w:val="yellow"/>
              </w:rPr>
              <w:t> </w:t>
            </w:r>
            <w:r w:rsidR="00102DEE" w:rsidRPr="00C96204">
              <w:rPr>
                <w:szCs w:val="24"/>
                <w:highlight w:val="yellow"/>
                <w:lang w:val="ru-RU"/>
              </w:rPr>
              <w:t>&gt;</w:t>
            </w:r>
            <w:r w:rsidR="00102DEE" w:rsidRPr="00C96204">
              <w:rPr>
                <w:szCs w:val="24"/>
                <w:highlight w:val="yellow"/>
              </w:rPr>
              <w:t> </w:t>
            </w:r>
            <w:r w:rsidR="00102DEE" w:rsidRPr="00C96204">
              <w:rPr>
                <w:szCs w:val="24"/>
                <w:highlight w:val="yellow"/>
                <w:lang w:val="ru-RU"/>
              </w:rPr>
              <w:t>3</w:t>
            </w:r>
            <w:r w:rsidR="00102DEE" w:rsidRPr="00C96204">
              <w:rPr>
                <w:szCs w:val="24"/>
                <w:highlight w:val="yellow"/>
              </w:rPr>
              <w:t> </w:t>
            </w:r>
            <w:r w:rsidRPr="00C96204">
              <w:rPr>
                <w:szCs w:val="24"/>
                <w:highlight w:val="yellow"/>
                <w:lang w:val="ru-RU"/>
              </w:rPr>
              <w:t>м</w:t>
            </w:r>
            <w:r w:rsidR="00102DEE" w:rsidRPr="00C96204">
              <w:rPr>
                <w:szCs w:val="24"/>
                <w:highlight w:val="yellow"/>
                <w:lang w:val="ru-RU"/>
              </w:rPr>
              <w:t>/</w:t>
            </w:r>
            <w:proofErr w:type="gramStart"/>
            <w:r w:rsidRPr="00C96204">
              <w:rPr>
                <w:szCs w:val="24"/>
                <w:highlight w:val="yellow"/>
                <w:lang w:val="ru-RU"/>
              </w:rPr>
              <w:t>с</w:t>
            </w:r>
            <w:proofErr w:type="gramEnd"/>
          </w:p>
        </w:tc>
        <w:tc>
          <w:tcPr>
            <w:tcW w:w="1971" w:type="dxa"/>
            <w:tcBorders>
              <w:top w:val="nil"/>
            </w:tcBorders>
          </w:tcPr>
          <w:p w:rsidR="00102DEE" w:rsidRPr="00C96204" w:rsidRDefault="00102DEE" w:rsidP="00F1515C">
            <w:pPr>
              <w:pStyle w:val="Tablebody"/>
              <w:autoSpaceDE w:val="0"/>
              <w:autoSpaceDN w:val="0"/>
              <w:adjustRightInd w:val="0"/>
              <w:jc w:val="center"/>
              <w:rPr>
                <w:highlight w:val="yellow"/>
              </w:rPr>
            </w:pPr>
            <w:r w:rsidRPr="00C96204">
              <w:rPr>
                <w:szCs w:val="24"/>
                <w:highlight w:val="yellow"/>
              </w:rPr>
              <w:t>2</w:t>
            </w:r>
          </w:p>
        </w:tc>
      </w:tr>
      <w:tr w:rsidR="00102DEE" w:rsidRPr="00C96204" w:rsidTr="00F1515C">
        <w:trPr>
          <w:cantSplit/>
        </w:trPr>
        <w:tc>
          <w:tcPr>
            <w:tcW w:w="583" w:type="dxa"/>
            <w:tcBorders>
              <w:bottom w:val="nil"/>
            </w:tcBorders>
          </w:tcPr>
          <w:p w:rsidR="00102DEE" w:rsidRPr="00C96204" w:rsidRDefault="00102DEE" w:rsidP="00F1515C">
            <w:pPr>
              <w:pStyle w:val="Tablebody"/>
              <w:pageBreakBefore/>
              <w:autoSpaceDE w:val="0"/>
              <w:autoSpaceDN w:val="0"/>
              <w:adjustRightInd w:val="0"/>
              <w:rPr>
                <w:rFonts w:eastAsia="MS Mincho" w:cs="Arial"/>
                <w:color w:val="000000"/>
                <w:sz w:val="19"/>
                <w:szCs w:val="19"/>
                <w:highlight w:val="yellow"/>
              </w:rPr>
            </w:pPr>
            <w:r w:rsidRPr="00C96204">
              <w:rPr>
                <w:sz w:val="19"/>
                <w:szCs w:val="19"/>
                <w:highlight w:val="yellow"/>
              </w:rPr>
              <w:lastRenderedPageBreak/>
              <w:t>6.6.3</w:t>
            </w:r>
          </w:p>
        </w:tc>
        <w:tc>
          <w:tcPr>
            <w:tcW w:w="1119" w:type="dxa"/>
            <w:tcBorders>
              <w:bottom w:val="nil"/>
            </w:tcBorders>
          </w:tcPr>
          <w:p w:rsidR="00102DEE" w:rsidRPr="00C96204" w:rsidRDefault="00102DEE" w:rsidP="00F1515C">
            <w:pPr>
              <w:pStyle w:val="Tablebody"/>
              <w:pageBreakBefore/>
              <w:autoSpaceDE w:val="0"/>
              <w:autoSpaceDN w:val="0"/>
              <w:adjustRightInd w:val="0"/>
              <w:rPr>
                <w:sz w:val="19"/>
                <w:szCs w:val="19"/>
                <w:highlight w:val="yellow"/>
              </w:rPr>
            </w:pPr>
            <w:r w:rsidRPr="00C96204">
              <w:rPr>
                <w:sz w:val="19"/>
                <w:szCs w:val="19"/>
                <w:highlight w:val="yellow"/>
              </w:rPr>
              <w:t> </w:t>
            </w:r>
          </w:p>
        </w:tc>
        <w:tc>
          <w:tcPr>
            <w:tcW w:w="1841" w:type="dxa"/>
            <w:tcBorders>
              <w:bottom w:val="nil"/>
            </w:tcBorders>
          </w:tcPr>
          <w:p w:rsidR="00102DEE" w:rsidRPr="00C96204" w:rsidRDefault="00102DEE" w:rsidP="00F1515C">
            <w:pPr>
              <w:pStyle w:val="Tablebody"/>
              <w:pageBreakBefore/>
              <w:autoSpaceDE w:val="0"/>
              <w:autoSpaceDN w:val="0"/>
              <w:adjustRightInd w:val="0"/>
              <w:rPr>
                <w:sz w:val="19"/>
                <w:szCs w:val="19"/>
                <w:highlight w:val="yellow"/>
              </w:rPr>
            </w:pPr>
            <w:r w:rsidRPr="00C96204">
              <w:rPr>
                <w:sz w:val="19"/>
                <w:szCs w:val="19"/>
                <w:highlight w:val="yellow"/>
              </w:rPr>
              <w:t> </w:t>
            </w:r>
          </w:p>
        </w:tc>
        <w:tc>
          <w:tcPr>
            <w:tcW w:w="1858" w:type="dxa"/>
            <w:tcBorders>
              <w:bottom w:val="nil"/>
            </w:tcBorders>
          </w:tcPr>
          <w:p w:rsidR="00102DEE" w:rsidRPr="00C96204" w:rsidRDefault="00D73FA7" w:rsidP="0031445E">
            <w:pPr>
              <w:pStyle w:val="Tablebody"/>
              <w:pageBreakBefore/>
              <w:autoSpaceDE w:val="0"/>
              <w:autoSpaceDN w:val="0"/>
              <w:adjustRightInd w:val="0"/>
              <w:rPr>
                <w:rFonts w:eastAsia="MS Mincho" w:cs="Arial"/>
                <w:color w:val="000000"/>
                <w:sz w:val="19"/>
                <w:szCs w:val="19"/>
                <w:highlight w:val="yellow"/>
                <w:lang w:val="ru-RU"/>
              </w:rPr>
            </w:pPr>
            <w:r w:rsidRPr="00C96204">
              <w:rPr>
                <w:sz w:val="19"/>
                <w:szCs w:val="19"/>
                <w:highlight w:val="yellow"/>
                <w:lang w:val="ru-RU"/>
              </w:rPr>
              <w:t xml:space="preserve">Вращающиеся аттракционы </w:t>
            </w:r>
            <w:r w:rsidR="00102DEE" w:rsidRPr="00C96204">
              <w:rPr>
                <w:sz w:val="19"/>
                <w:szCs w:val="19"/>
                <w:highlight w:val="yellow"/>
                <w:lang w:val="ru-RU"/>
              </w:rPr>
              <w:t xml:space="preserve"> </w:t>
            </w:r>
            <w:r w:rsidRPr="00C96204">
              <w:rPr>
                <w:sz w:val="19"/>
                <w:szCs w:val="19"/>
                <w:highlight w:val="yellow"/>
                <w:lang w:val="ru-RU"/>
              </w:rPr>
              <w:t>сложной конструкции</w:t>
            </w:r>
            <w:r w:rsidR="00102DEE" w:rsidRPr="00C96204">
              <w:rPr>
                <w:sz w:val="19"/>
                <w:szCs w:val="19"/>
                <w:highlight w:val="yellow"/>
                <w:lang w:val="ru-RU"/>
              </w:rPr>
              <w:t xml:space="preserve">, </w:t>
            </w:r>
            <w:r w:rsidRPr="00C96204">
              <w:rPr>
                <w:sz w:val="19"/>
                <w:szCs w:val="19"/>
                <w:highlight w:val="yellow"/>
                <w:lang w:val="ru-RU"/>
              </w:rPr>
              <w:t>быстрое движение</w:t>
            </w:r>
            <w:r w:rsidR="00102DEE" w:rsidRPr="00C96204">
              <w:rPr>
                <w:sz w:val="19"/>
                <w:szCs w:val="19"/>
                <w:highlight w:val="yellow"/>
                <w:lang w:val="ru-RU"/>
              </w:rPr>
              <w:t xml:space="preserve">, </w:t>
            </w:r>
            <w:r w:rsidR="0031445E" w:rsidRPr="00C96204">
              <w:rPr>
                <w:sz w:val="19"/>
                <w:szCs w:val="19"/>
                <w:highlight w:val="yellow"/>
                <w:lang w:val="ru-RU"/>
              </w:rPr>
              <w:t>множественные вращательные перемещения</w:t>
            </w:r>
          </w:p>
        </w:tc>
        <w:tc>
          <w:tcPr>
            <w:tcW w:w="2267" w:type="dxa"/>
            <w:tcBorders>
              <w:bottom w:val="nil"/>
            </w:tcBorders>
          </w:tcPr>
          <w:p w:rsidR="00102DEE" w:rsidRPr="00C96204" w:rsidRDefault="0031445E" w:rsidP="0031445E">
            <w:pPr>
              <w:pStyle w:val="Tablebody"/>
              <w:pageBreakBefore/>
              <w:autoSpaceDE w:val="0"/>
              <w:autoSpaceDN w:val="0"/>
              <w:adjustRightInd w:val="0"/>
              <w:rPr>
                <w:rFonts w:eastAsia="MS Mincho" w:cs="Arial"/>
                <w:color w:val="000000"/>
                <w:sz w:val="19"/>
                <w:szCs w:val="19"/>
                <w:highlight w:val="yellow"/>
                <w:lang w:val="ru-RU"/>
              </w:rPr>
            </w:pPr>
            <w:r w:rsidRPr="00C96204">
              <w:rPr>
                <w:sz w:val="19"/>
                <w:szCs w:val="19"/>
                <w:highlight w:val="yellow"/>
                <w:lang w:val="ru-RU"/>
              </w:rPr>
              <w:t>Карусель с раскачивающейся стрелой без наклона мачты или центра</w:t>
            </w:r>
            <w:r w:rsidR="00102DEE" w:rsidRPr="00C96204">
              <w:rPr>
                <w:sz w:val="19"/>
                <w:szCs w:val="19"/>
                <w:highlight w:val="yellow"/>
                <w:lang w:val="ru-RU"/>
              </w:rPr>
              <w:t xml:space="preserve"> </w:t>
            </w:r>
          </w:p>
        </w:tc>
        <w:tc>
          <w:tcPr>
            <w:tcW w:w="1971" w:type="dxa"/>
            <w:tcBorders>
              <w:bottom w:val="nil"/>
            </w:tcBorders>
          </w:tcPr>
          <w:p w:rsidR="00102DEE" w:rsidRPr="00C96204" w:rsidRDefault="00102DEE" w:rsidP="00F1515C">
            <w:pPr>
              <w:pStyle w:val="Tablebody"/>
              <w:pageBreakBefore/>
              <w:autoSpaceDE w:val="0"/>
              <w:autoSpaceDN w:val="0"/>
              <w:adjustRightInd w:val="0"/>
              <w:jc w:val="center"/>
              <w:rPr>
                <w:sz w:val="19"/>
                <w:szCs w:val="19"/>
                <w:highlight w:val="yellow"/>
              </w:rPr>
            </w:pPr>
            <w:r w:rsidRPr="00C96204">
              <w:rPr>
                <w:sz w:val="19"/>
                <w:szCs w:val="19"/>
                <w:highlight w:val="yellow"/>
              </w:rPr>
              <w:t>2</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2267" w:type="dxa"/>
            <w:tcBorders>
              <w:top w:val="nil"/>
              <w:bottom w:val="nil"/>
            </w:tcBorders>
          </w:tcPr>
          <w:p w:rsidR="00102DEE" w:rsidRPr="00C96204" w:rsidRDefault="0031445E" w:rsidP="00F1515C">
            <w:pPr>
              <w:pStyle w:val="Tablebody"/>
              <w:autoSpaceDE w:val="0"/>
              <w:autoSpaceDN w:val="0"/>
              <w:adjustRightInd w:val="0"/>
              <w:rPr>
                <w:sz w:val="19"/>
                <w:szCs w:val="19"/>
                <w:highlight w:val="yellow"/>
                <w:lang w:val="ru-RU"/>
              </w:rPr>
            </w:pPr>
            <w:r w:rsidRPr="00C96204">
              <w:rPr>
                <w:sz w:val="19"/>
                <w:szCs w:val="19"/>
                <w:highlight w:val="yellow"/>
                <w:lang w:val="ru-RU"/>
              </w:rPr>
              <w:t>Карусели на волнистой колее</w:t>
            </w:r>
          </w:p>
        </w:tc>
        <w:tc>
          <w:tcPr>
            <w:tcW w:w="1971" w:type="dxa"/>
            <w:tcBorders>
              <w:top w:val="nil"/>
              <w:bottom w:val="nil"/>
            </w:tcBorders>
          </w:tcPr>
          <w:p w:rsidR="00102DEE" w:rsidRPr="00C96204" w:rsidRDefault="00102DEE" w:rsidP="00F1515C">
            <w:pPr>
              <w:pStyle w:val="Tablebody"/>
              <w:autoSpaceDE w:val="0"/>
              <w:autoSpaceDN w:val="0"/>
              <w:adjustRightInd w:val="0"/>
              <w:jc w:val="center"/>
              <w:rPr>
                <w:sz w:val="19"/>
                <w:szCs w:val="19"/>
                <w:highlight w:val="yellow"/>
              </w:rPr>
            </w:pPr>
            <w:r w:rsidRPr="00C96204">
              <w:rPr>
                <w:sz w:val="19"/>
                <w:szCs w:val="19"/>
                <w:highlight w:val="yellow"/>
              </w:rPr>
              <w:t> </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2267" w:type="dxa"/>
            <w:tcBorders>
              <w:top w:val="nil"/>
              <w:bottom w:val="nil"/>
            </w:tcBorders>
          </w:tcPr>
          <w:p w:rsidR="00102DEE" w:rsidRPr="00C96204" w:rsidRDefault="00102DEE" w:rsidP="0031445E">
            <w:pPr>
              <w:pStyle w:val="Tablebody"/>
              <w:autoSpaceDE w:val="0"/>
              <w:autoSpaceDN w:val="0"/>
              <w:adjustRightInd w:val="0"/>
              <w:rPr>
                <w:sz w:val="19"/>
                <w:szCs w:val="19"/>
                <w:highlight w:val="yellow"/>
                <w:lang w:val="ru-RU"/>
              </w:rPr>
            </w:pPr>
            <w:r w:rsidRPr="00C96204">
              <w:rPr>
                <w:sz w:val="19"/>
                <w:szCs w:val="19"/>
                <w:highlight w:val="yellow"/>
                <w:lang w:val="ru-RU"/>
              </w:rPr>
              <w:t xml:space="preserve">— </w:t>
            </w:r>
            <w:r w:rsidR="0031445E" w:rsidRPr="00C96204">
              <w:rPr>
                <w:sz w:val="19"/>
                <w:szCs w:val="19"/>
                <w:highlight w:val="yellow"/>
                <w:lang w:val="ru-RU"/>
              </w:rPr>
              <w:t>наклонный центральный механизм с кабинами</w:t>
            </w:r>
          </w:p>
        </w:tc>
        <w:tc>
          <w:tcPr>
            <w:tcW w:w="1971" w:type="dxa"/>
            <w:tcBorders>
              <w:top w:val="nil"/>
              <w:bottom w:val="nil"/>
            </w:tcBorders>
          </w:tcPr>
          <w:p w:rsidR="00102DEE" w:rsidRPr="00C96204" w:rsidRDefault="00102DEE" w:rsidP="00F1515C">
            <w:pPr>
              <w:pStyle w:val="Tablebody"/>
              <w:autoSpaceDE w:val="0"/>
              <w:autoSpaceDN w:val="0"/>
              <w:adjustRightInd w:val="0"/>
              <w:jc w:val="center"/>
              <w:rPr>
                <w:sz w:val="19"/>
                <w:szCs w:val="19"/>
                <w:highlight w:val="yellow"/>
              </w:rPr>
            </w:pPr>
            <w:r w:rsidRPr="00C96204">
              <w:rPr>
                <w:sz w:val="19"/>
                <w:szCs w:val="19"/>
                <w:highlight w:val="yellow"/>
              </w:rPr>
              <w:t>1</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2267" w:type="dxa"/>
            <w:tcBorders>
              <w:top w:val="nil"/>
              <w:bottom w:val="nil"/>
            </w:tcBorders>
          </w:tcPr>
          <w:p w:rsidR="00102DEE" w:rsidRPr="00C96204" w:rsidRDefault="00102DEE" w:rsidP="0031445E">
            <w:pPr>
              <w:pStyle w:val="Tablebody"/>
              <w:autoSpaceDE w:val="0"/>
              <w:autoSpaceDN w:val="0"/>
              <w:adjustRightInd w:val="0"/>
              <w:rPr>
                <w:sz w:val="19"/>
                <w:szCs w:val="19"/>
                <w:highlight w:val="yellow"/>
                <w:lang w:val="ru-RU"/>
              </w:rPr>
            </w:pPr>
            <w:r w:rsidRPr="00C96204">
              <w:rPr>
                <w:sz w:val="19"/>
                <w:szCs w:val="19"/>
                <w:highlight w:val="yellow"/>
                <w:lang w:val="ru-RU"/>
              </w:rPr>
              <w:t xml:space="preserve">— </w:t>
            </w:r>
            <w:r w:rsidR="0031445E" w:rsidRPr="00C96204">
              <w:rPr>
                <w:sz w:val="19"/>
                <w:szCs w:val="19"/>
                <w:highlight w:val="yellow"/>
                <w:lang w:val="ru-RU"/>
              </w:rPr>
              <w:t xml:space="preserve">наклонный центральный механизм с кабинами </w:t>
            </w:r>
            <w:r w:rsidRPr="00C96204">
              <w:rPr>
                <w:sz w:val="19"/>
                <w:szCs w:val="19"/>
                <w:highlight w:val="yellow"/>
                <w:lang w:val="ru-RU"/>
              </w:rPr>
              <w:t>(</w:t>
            </w:r>
            <w:r w:rsidR="0031445E" w:rsidRPr="00C96204">
              <w:rPr>
                <w:sz w:val="19"/>
                <w:szCs w:val="19"/>
                <w:highlight w:val="yellow"/>
                <w:lang w:val="ru-RU"/>
              </w:rPr>
              <w:t>подъем и опускание</w:t>
            </w:r>
            <w:r w:rsidRPr="00C96204">
              <w:rPr>
                <w:sz w:val="19"/>
                <w:szCs w:val="19"/>
                <w:highlight w:val="yellow"/>
                <w:lang w:val="ru-RU"/>
              </w:rPr>
              <w:t>)</w:t>
            </w:r>
          </w:p>
        </w:tc>
        <w:tc>
          <w:tcPr>
            <w:tcW w:w="1971" w:type="dxa"/>
            <w:tcBorders>
              <w:top w:val="nil"/>
              <w:bottom w:val="nil"/>
            </w:tcBorders>
          </w:tcPr>
          <w:p w:rsidR="00102DEE" w:rsidRPr="00C96204" w:rsidRDefault="00102DEE" w:rsidP="00F1515C">
            <w:pPr>
              <w:pStyle w:val="Tablebody"/>
              <w:autoSpaceDE w:val="0"/>
              <w:autoSpaceDN w:val="0"/>
              <w:adjustRightInd w:val="0"/>
              <w:jc w:val="center"/>
              <w:rPr>
                <w:sz w:val="19"/>
                <w:szCs w:val="19"/>
                <w:highlight w:val="yellow"/>
              </w:rPr>
            </w:pPr>
            <w:r w:rsidRPr="00C96204">
              <w:rPr>
                <w:sz w:val="19"/>
                <w:szCs w:val="19"/>
                <w:highlight w:val="yellow"/>
              </w:rPr>
              <w:t>1</w:t>
            </w:r>
          </w:p>
        </w:tc>
      </w:tr>
      <w:tr w:rsidR="00102DEE" w:rsidRPr="00C96204" w:rsidTr="00F1515C">
        <w:trPr>
          <w:cantSplit/>
        </w:trPr>
        <w:tc>
          <w:tcPr>
            <w:tcW w:w="583" w:type="dxa"/>
            <w:tcBorders>
              <w:top w:val="nil"/>
              <w:bottom w:val="single" w:sz="4" w:space="0" w:color="auto"/>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119" w:type="dxa"/>
            <w:tcBorders>
              <w:top w:val="nil"/>
              <w:bottom w:val="single" w:sz="4" w:space="0" w:color="auto"/>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top w:val="nil"/>
              <w:bottom w:val="single" w:sz="4" w:space="0" w:color="auto"/>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tcBorders>
              <w:top w:val="nil"/>
              <w:bottom w:val="single" w:sz="4" w:space="0" w:color="auto"/>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2267" w:type="dxa"/>
            <w:tcBorders>
              <w:top w:val="nil"/>
              <w:bottom w:val="single" w:sz="4" w:space="0" w:color="auto"/>
            </w:tcBorders>
          </w:tcPr>
          <w:p w:rsidR="00102DEE" w:rsidRPr="00C96204" w:rsidRDefault="00102DEE" w:rsidP="0031445E">
            <w:pPr>
              <w:pStyle w:val="Tablebody"/>
              <w:autoSpaceDE w:val="0"/>
              <w:autoSpaceDN w:val="0"/>
              <w:adjustRightInd w:val="0"/>
              <w:rPr>
                <w:sz w:val="19"/>
                <w:szCs w:val="19"/>
                <w:highlight w:val="yellow"/>
                <w:lang w:val="ru-RU"/>
              </w:rPr>
            </w:pPr>
            <w:r w:rsidRPr="00C96204">
              <w:rPr>
                <w:sz w:val="19"/>
                <w:szCs w:val="19"/>
                <w:highlight w:val="yellow"/>
                <w:lang w:val="ru-RU"/>
              </w:rPr>
              <w:t xml:space="preserve">— </w:t>
            </w:r>
            <w:r w:rsidR="0031445E" w:rsidRPr="00C96204">
              <w:rPr>
                <w:sz w:val="19"/>
                <w:szCs w:val="19"/>
                <w:highlight w:val="yellow"/>
                <w:lang w:val="ru-RU"/>
              </w:rPr>
              <w:t>с различными наклонными центральными механизмами</w:t>
            </w:r>
            <w:r w:rsidRPr="00C96204">
              <w:rPr>
                <w:sz w:val="19"/>
                <w:szCs w:val="19"/>
                <w:highlight w:val="yellow"/>
                <w:lang w:val="ru-RU"/>
              </w:rPr>
              <w:t xml:space="preserve"> </w:t>
            </w:r>
            <w:r w:rsidR="0031445E" w:rsidRPr="00C96204">
              <w:rPr>
                <w:sz w:val="19"/>
                <w:szCs w:val="19"/>
                <w:highlight w:val="yellow"/>
                <w:lang w:val="ru-RU"/>
              </w:rPr>
              <w:t>с гидравлически поднимаемыми стрелами</w:t>
            </w:r>
            <w:r w:rsidRPr="00C96204">
              <w:rPr>
                <w:sz w:val="19"/>
                <w:szCs w:val="19"/>
                <w:highlight w:val="yellow"/>
                <w:lang w:val="ru-RU"/>
              </w:rPr>
              <w:t xml:space="preserve">, </w:t>
            </w:r>
            <w:r w:rsidR="0031445E" w:rsidRPr="00C96204">
              <w:rPr>
                <w:sz w:val="19"/>
                <w:szCs w:val="19"/>
                <w:highlight w:val="yellow"/>
                <w:lang w:val="ru-RU"/>
              </w:rPr>
              <w:t>каждая стрела</w:t>
            </w:r>
            <w:r w:rsidRPr="00C96204">
              <w:rPr>
                <w:sz w:val="19"/>
                <w:szCs w:val="19"/>
                <w:highlight w:val="yellow"/>
                <w:lang w:val="ru-RU"/>
              </w:rPr>
              <w:t xml:space="preserve"> </w:t>
            </w:r>
            <w:r w:rsidR="0031445E" w:rsidRPr="00C96204">
              <w:rPr>
                <w:sz w:val="19"/>
                <w:szCs w:val="19"/>
                <w:highlight w:val="yellow"/>
                <w:lang w:val="ru-RU"/>
              </w:rPr>
              <w:t>с вращающейся поперечной рамой с кабинами</w:t>
            </w:r>
          </w:p>
        </w:tc>
        <w:tc>
          <w:tcPr>
            <w:tcW w:w="1971" w:type="dxa"/>
            <w:tcBorders>
              <w:top w:val="nil"/>
              <w:bottom w:val="single" w:sz="4" w:space="0" w:color="auto"/>
            </w:tcBorders>
          </w:tcPr>
          <w:p w:rsidR="00102DEE" w:rsidRPr="00C96204" w:rsidRDefault="00102DEE" w:rsidP="00F1515C">
            <w:pPr>
              <w:pStyle w:val="Tablebody"/>
              <w:autoSpaceDE w:val="0"/>
              <w:autoSpaceDN w:val="0"/>
              <w:adjustRightInd w:val="0"/>
              <w:jc w:val="center"/>
              <w:rPr>
                <w:sz w:val="19"/>
                <w:szCs w:val="19"/>
                <w:highlight w:val="yellow"/>
              </w:rPr>
            </w:pPr>
            <w:r w:rsidRPr="00C96204">
              <w:rPr>
                <w:sz w:val="19"/>
                <w:szCs w:val="19"/>
                <w:highlight w:val="yellow"/>
              </w:rPr>
              <w:t>1</w:t>
            </w:r>
          </w:p>
        </w:tc>
      </w:tr>
      <w:tr w:rsidR="00102DEE" w:rsidRPr="00C96204" w:rsidTr="00F1515C">
        <w:trPr>
          <w:cantSplit/>
        </w:trPr>
        <w:tc>
          <w:tcPr>
            <w:tcW w:w="583" w:type="dxa"/>
            <w:tcBorders>
              <w:top w:val="single" w:sz="4" w:space="0" w:color="auto"/>
            </w:tcBorders>
          </w:tcPr>
          <w:p w:rsidR="00102DEE" w:rsidRPr="00C96204" w:rsidRDefault="00102DEE" w:rsidP="00F1515C">
            <w:pPr>
              <w:pStyle w:val="Tablebody"/>
              <w:autoSpaceDE w:val="0"/>
              <w:autoSpaceDN w:val="0"/>
              <w:adjustRightInd w:val="0"/>
              <w:rPr>
                <w:rFonts w:eastAsia="MS Mincho" w:cs="Arial"/>
                <w:color w:val="000000"/>
                <w:sz w:val="19"/>
                <w:szCs w:val="19"/>
                <w:highlight w:val="yellow"/>
              </w:rPr>
            </w:pPr>
            <w:r w:rsidRPr="00C96204">
              <w:rPr>
                <w:sz w:val="19"/>
                <w:szCs w:val="19"/>
                <w:highlight w:val="yellow"/>
              </w:rPr>
              <w:t>6.6.4</w:t>
            </w:r>
          </w:p>
        </w:tc>
        <w:tc>
          <w:tcPr>
            <w:tcW w:w="1119" w:type="dxa"/>
            <w:tcBorders>
              <w:top w:val="single" w:sz="4" w:space="0" w:color="auto"/>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top w:val="single" w:sz="4" w:space="0" w:color="auto"/>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tcBorders>
              <w:top w:val="single" w:sz="4" w:space="0" w:color="auto"/>
            </w:tcBorders>
          </w:tcPr>
          <w:p w:rsidR="00102DEE" w:rsidRPr="00E4059E" w:rsidRDefault="002E3846" w:rsidP="002E3846">
            <w:pPr>
              <w:pStyle w:val="Tablebody"/>
              <w:autoSpaceDE w:val="0"/>
              <w:autoSpaceDN w:val="0"/>
              <w:adjustRightInd w:val="0"/>
              <w:rPr>
                <w:rFonts w:eastAsia="MS Mincho" w:cs="Arial"/>
                <w:color w:val="000000"/>
                <w:sz w:val="19"/>
                <w:szCs w:val="19"/>
                <w:highlight w:val="yellow"/>
                <w:lang w:val="ru-RU"/>
              </w:rPr>
            </w:pPr>
            <w:r w:rsidRPr="00C96204">
              <w:rPr>
                <w:sz w:val="19"/>
                <w:szCs w:val="19"/>
                <w:highlight w:val="yellow"/>
                <w:lang w:val="ru-RU"/>
              </w:rPr>
              <w:t>Вращающиеся</w:t>
            </w:r>
            <w:r w:rsidRPr="00E4059E">
              <w:rPr>
                <w:sz w:val="19"/>
                <w:szCs w:val="19"/>
                <w:highlight w:val="yellow"/>
                <w:lang w:val="ru-RU"/>
              </w:rPr>
              <w:t xml:space="preserve"> </w:t>
            </w:r>
            <w:r w:rsidRPr="00C96204">
              <w:rPr>
                <w:sz w:val="19"/>
                <w:szCs w:val="19"/>
                <w:highlight w:val="yellow"/>
                <w:lang w:val="ru-RU"/>
              </w:rPr>
              <w:t>аттракционы</w:t>
            </w:r>
            <w:r w:rsidRPr="00E4059E">
              <w:rPr>
                <w:sz w:val="19"/>
                <w:szCs w:val="19"/>
                <w:highlight w:val="yellow"/>
                <w:lang w:val="ru-RU"/>
              </w:rPr>
              <w:t xml:space="preserve"> </w:t>
            </w:r>
            <w:r w:rsidRPr="00C96204">
              <w:rPr>
                <w:sz w:val="19"/>
                <w:szCs w:val="19"/>
                <w:highlight w:val="yellow"/>
                <w:lang w:val="ru-RU"/>
              </w:rPr>
              <w:t>новой</w:t>
            </w:r>
            <w:r w:rsidRPr="00E4059E">
              <w:rPr>
                <w:sz w:val="19"/>
                <w:szCs w:val="19"/>
                <w:highlight w:val="yellow"/>
                <w:lang w:val="ru-RU"/>
              </w:rPr>
              <w:t xml:space="preserve"> </w:t>
            </w:r>
            <w:r w:rsidRPr="00C96204">
              <w:rPr>
                <w:sz w:val="19"/>
                <w:szCs w:val="19"/>
                <w:highlight w:val="yellow"/>
                <w:lang w:val="ru-RU"/>
              </w:rPr>
              <w:t>и</w:t>
            </w:r>
            <w:r w:rsidRPr="00E4059E">
              <w:rPr>
                <w:sz w:val="19"/>
                <w:szCs w:val="19"/>
                <w:highlight w:val="yellow"/>
                <w:lang w:val="ru-RU"/>
              </w:rPr>
              <w:t xml:space="preserve"> </w:t>
            </w:r>
            <w:r w:rsidRPr="00C96204">
              <w:rPr>
                <w:sz w:val="19"/>
                <w:szCs w:val="19"/>
                <w:highlight w:val="yellow"/>
                <w:lang w:val="ru-RU"/>
              </w:rPr>
              <w:t>сложной</w:t>
            </w:r>
            <w:r w:rsidRPr="00E4059E">
              <w:rPr>
                <w:sz w:val="19"/>
                <w:szCs w:val="19"/>
                <w:highlight w:val="yellow"/>
                <w:lang w:val="ru-RU"/>
              </w:rPr>
              <w:t xml:space="preserve"> </w:t>
            </w:r>
            <w:r w:rsidRPr="00C96204">
              <w:rPr>
                <w:sz w:val="19"/>
                <w:szCs w:val="19"/>
                <w:highlight w:val="yellow"/>
                <w:lang w:val="ru-RU"/>
              </w:rPr>
              <w:t>конструкции</w:t>
            </w:r>
            <w:r w:rsidR="00102DEE" w:rsidRPr="00E4059E">
              <w:rPr>
                <w:sz w:val="19"/>
                <w:szCs w:val="19"/>
                <w:highlight w:val="yellow"/>
                <w:lang w:val="ru-RU"/>
              </w:rPr>
              <w:t xml:space="preserve">, </w:t>
            </w:r>
            <w:r w:rsidRPr="00C96204">
              <w:rPr>
                <w:sz w:val="19"/>
                <w:szCs w:val="19"/>
                <w:highlight w:val="yellow"/>
                <w:lang w:val="ru-RU"/>
              </w:rPr>
              <w:t>аттракционы</w:t>
            </w:r>
            <w:r w:rsidRPr="00E4059E">
              <w:rPr>
                <w:sz w:val="19"/>
                <w:szCs w:val="19"/>
                <w:highlight w:val="yellow"/>
                <w:lang w:val="ru-RU"/>
              </w:rPr>
              <w:t xml:space="preserve"> </w:t>
            </w:r>
            <w:r w:rsidRPr="00C96204">
              <w:rPr>
                <w:sz w:val="19"/>
                <w:szCs w:val="19"/>
                <w:highlight w:val="yellow"/>
                <w:lang w:val="ru-RU"/>
              </w:rPr>
              <w:t>с</w:t>
            </w:r>
            <w:r w:rsidRPr="00E4059E">
              <w:rPr>
                <w:sz w:val="19"/>
                <w:szCs w:val="19"/>
                <w:highlight w:val="yellow"/>
                <w:lang w:val="ru-RU"/>
              </w:rPr>
              <w:t xml:space="preserve"> </w:t>
            </w:r>
            <w:r w:rsidRPr="00C96204">
              <w:rPr>
                <w:sz w:val="19"/>
                <w:szCs w:val="19"/>
                <w:highlight w:val="yellow"/>
                <w:lang w:val="ru-RU"/>
              </w:rPr>
              <w:t>подъемом</w:t>
            </w:r>
            <w:r w:rsidRPr="00E4059E">
              <w:rPr>
                <w:sz w:val="19"/>
                <w:szCs w:val="19"/>
                <w:highlight w:val="yellow"/>
                <w:lang w:val="ru-RU"/>
              </w:rPr>
              <w:t xml:space="preserve"> </w:t>
            </w:r>
            <w:r w:rsidRPr="00C96204">
              <w:rPr>
                <w:sz w:val="19"/>
                <w:szCs w:val="19"/>
                <w:highlight w:val="yellow"/>
                <w:lang w:val="ru-RU"/>
              </w:rPr>
              <w:t>и</w:t>
            </w:r>
            <w:r w:rsidRPr="00E4059E">
              <w:rPr>
                <w:sz w:val="19"/>
                <w:szCs w:val="19"/>
                <w:highlight w:val="yellow"/>
                <w:lang w:val="ru-RU"/>
              </w:rPr>
              <w:t xml:space="preserve"> </w:t>
            </w:r>
            <w:r w:rsidRPr="00C96204">
              <w:rPr>
                <w:sz w:val="19"/>
                <w:szCs w:val="19"/>
                <w:highlight w:val="yellow"/>
                <w:lang w:val="ru-RU"/>
              </w:rPr>
              <w:t>вращением</w:t>
            </w:r>
            <w:r w:rsidRPr="00E4059E">
              <w:rPr>
                <w:sz w:val="19"/>
                <w:szCs w:val="19"/>
                <w:highlight w:val="yellow"/>
                <w:lang w:val="ru-RU"/>
              </w:rPr>
              <w:t>,</w:t>
            </w:r>
            <w:r w:rsidR="00102DEE" w:rsidRPr="00E4059E">
              <w:rPr>
                <w:sz w:val="19"/>
                <w:szCs w:val="19"/>
                <w:highlight w:val="yellow"/>
                <w:lang w:val="ru-RU"/>
              </w:rPr>
              <w:t xml:space="preserve"> </w:t>
            </w:r>
            <w:r w:rsidR="00B2380D" w:rsidRPr="00C96204">
              <w:rPr>
                <w:sz w:val="19"/>
                <w:szCs w:val="19"/>
                <w:highlight w:val="yellow"/>
                <w:lang w:val="ru-RU"/>
              </w:rPr>
              <w:t>в</w:t>
            </w:r>
            <w:r w:rsidR="00B2380D" w:rsidRPr="00E4059E">
              <w:rPr>
                <w:sz w:val="19"/>
                <w:szCs w:val="19"/>
                <w:highlight w:val="yellow"/>
                <w:lang w:val="ru-RU"/>
              </w:rPr>
              <w:t xml:space="preserve"> </w:t>
            </w:r>
            <w:proofErr w:type="spellStart"/>
            <w:r w:rsidR="00B2380D" w:rsidRPr="00C96204">
              <w:rPr>
                <w:sz w:val="19"/>
                <w:szCs w:val="19"/>
                <w:highlight w:val="yellow"/>
                <w:lang w:val="ru-RU"/>
              </w:rPr>
              <w:t>осн</w:t>
            </w:r>
            <w:proofErr w:type="spellEnd"/>
            <w:r w:rsidR="00B2380D" w:rsidRPr="00E4059E">
              <w:rPr>
                <w:sz w:val="19"/>
                <w:szCs w:val="19"/>
                <w:highlight w:val="yellow"/>
                <w:lang w:val="ru-RU"/>
              </w:rPr>
              <w:t xml:space="preserve">. </w:t>
            </w:r>
            <w:r w:rsidRPr="00C96204">
              <w:rPr>
                <w:sz w:val="19"/>
                <w:szCs w:val="19"/>
                <w:highlight w:val="yellow"/>
                <w:lang w:val="ru-RU"/>
              </w:rPr>
              <w:t>быстрое</w:t>
            </w:r>
            <w:r w:rsidRPr="00E4059E">
              <w:rPr>
                <w:sz w:val="19"/>
                <w:szCs w:val="19"/>
                <w:highlight w:val="yellow"/>
                <w:lang w:val="ru-RU"/>
              </w:rPr>
              <w:t xml:space="preserve"> </w:t>
            </w:r>
            <w:r w:rsidRPr="00C96204">
              <w:rPr>
                <w:sz w:val="19"/>
                <w:szCs w:val="19"/>
                <w:highlight w:val="yellow"/>
                <w:lang w:val="ru-RU"/>
              </w:rPr>
              <w:t>движение</w:t>
            </w:r>
            <w:r w:rsidR="00102DEE" w:rsidRPr="00E4059E">
              <w:rPr>
                <w:sz w:val="19"/>
                <w:szCs w:val="19"/>
                <w:highlight w:val="yellow"/>
                <w:lang w:val="ru-RU"/>
              </w:rPr>
              <w:t xml:space="preserve">, </w:t>
            </w:r>
            <w:r w:rsidRPr="00C96204">
              <w:rPr>
                <w:sz w:val="19"/>
                <w:szCs w:val="19"/>
                <w:highlight w:val="yellow"/>
                <w:lang w:val="ru-RU"/>
              </w:rPr>
              <w:t>хаотические</w:t>
            </w:r>
            <w:r w:rsidRPr="00E4059E">
              <w:rPr>
                <w:sz w:val="19"/>
                <w:szCs w:val="19"/>
                <w:highlight w:val="yellow"/>
                <w:lang w:val="ru-RU"/>
              </w:rPr>
              <w:t xml:space="preserve"> </w:t>
            </w:r>
            <w:r w:rsidRPr="00C96204">
              <w:rPr>
                <w:sz w:val="19"/>
                <w:szCs w:val="19"/>
                <w:highlight w:val="yellow"/>
                <w:lang w:val="ru-RU"/>
              </w:rPr>
              <w:t>движения</w:t>
            </w:r>
          </w:p>
        </w:tc>
        <w:tc>
          <w:tcPr>
            <w:tcW w:w="2267" w:type="dxa"/>
            <w:tcBorders>
              <w:top w:val="single" w:sz="4" w:space="0" w:color="auto"/>
            </w:tcBorders>
          </w:tcPr>
          <w:p w:rsidR="00102DEE" w:rsidRPr="00C96204" w:rsidRDefault="00B2380D" w:rsidP="00B2380D">
            <w:pPr>
              <w:pStyle w:val="Tablebody"/>
              <w:autoSpaceDE w:val="0"/>
              <w:autoSpaceDN w:val="0"/>
              <w:adjustRightInd w:val="0"/>
              <w:rPr>
                <w:rFonts w:eastAsia="MS Mincho" w:cs="Arial"/>
                <w:color w:val="000000"/>
                <w:sz w:val="19"/>
                <w:szCs w:val="19"/>
                <w:highlight w:val="yellow"/>
                <w:lang w:val="ru-RU"/>
              </w:rPr>
            </w:pPr>
            <w:r w:rsidRPr="00C96204">
              <w:rPr>
                <w:sz w:val="19"/>
                <w:szCs w:val="19"/>
                <w:highlight w:val="yellow"/>
                <w:lang w:val="ru-RU"/>
              </w:rPr>
              <w:t>Наклонные центральный механизм, устанавливаемый с эксцентриситетом,</w:t>
            </w:r>
            <w:r w:rsidR="00102DEE" w:rsidRPr="00C96204">
              <w:rPr>
                <w:sz w:val="19"/>
                <w:szCs w:val="19"/>
                <w:highlight w:val="yellow"/>
                <w:lang w:val="ru-RU"/>
              </w:rPr>
              <w:t xml:space="preserve"> </w:t>
            </w:r>
            <w:r w:rsidRPr="00C96204">
              <w:rPr>
                <w:sz w:val="19"/>
                <w:szCs w:val="19"/>
                <w:highlight w:val="yellow"/>
                <w:lang w:val="ru-RU"/>
              </w:rPr>
              <w:t xml:space="preserve">с различными наклонами </w:t>
            </w:r>
            <w:r w:rsidR="00102DEE" w:rsidRPr="00C96204">
              <w:rPr>
                <w:sz w:val="19"/>
                <w:szCs w:val="19"/>
                <w:highlight w:val="yellow"/>
                <w:lang w:val="ru-RU"/>
              </w:rPr>
              <w:t xml:space="preserve"> (</w:t>
            </w:r>
            <w:r w:rsidRPr="00C96204">
              <w:rPr>
                <w:sz w:val="19"/>
                <w:szCs w:val="19"/>
                <w:highlight w:val="yellow"/>
                <w:lang w:val="ru-RU"/>
              </w:rPr>
              <w:t>подъем и опускание</w:t>
            </w:r>
            <w:r w:rsidR="00102DEE" w:rsidRPr="00C96204">
              <w:rPr>
                <w:sz w:val="19"/>
                <w:szCs w:val="19"/>
                <w:highlight w:val="yellow"/>
                <w:lang w:val="ru-RU"/>
              </w:rPr>
              <w:t xml:space="preserve">), </w:t>
            </w:r>
            <w:r w:rsidRPr="00C96204">
              <w:rPr>
                <w:sz w:val="19"/>
                <w:szCs w:val="19"/>
                <w:highlight w:val="yellow"/>
                <w:lang w:val="ru-RU"/>
              </w:rPr>
              <w:t xml:space="preserve">круговой </w:t>
            </w:r>
            <w:proofErr w:type="spellStart"/>
            <w:r w:rsidRPr="00C96204">
              <w:rPr>
                <w:sz w:val="19"/>
                <w:szCs w:val="19"/>
                <w:highlight w:val="yellow"/>
                <w:lang w:val="ru-RU"/>
              </w:rPr>
              <w:t>противоход</w:t>
            </w:r>
            <w:proofErr w:type="spellEnd"/>
          </w:p>
        </w:tc>
        <w:tc>
          <w:tcPr>
            <w:tcW w:w="1971" w:type="dxa"/>
            <w:tcBorders>
              <w:top w:val="single" w:sz="4" w:space="0" w:color="auto"/>
            </w:tcBorders>
          </w:tcPr>
          <w:p w:rsidR="00102DEE" w:rsidRPr="00C96204" w:rsidRDefault="00102DEE" w:rsidP="00F1515C">
            <w:pPr>
              <w:pStyle w:val="Tablebody"/>
              <w:autoSpaceDE w:val="0"/>
              <w:autoSpaceDN w:val="0"/>
              <w:adjustRightInd w:val="0"/>
              <w:jc w:val="center"/>
              <w:rPr>
                <w:rFonts w:eastAsia="MS Mincho" w:cs="Arial"/>
                <w:color w:val="000000"/>
                <w:sz w:val="19"/>
                <w:szCs w:val="19"/>
                <w:highlight w:val="yellow"/>
              </w:rPr>
            </w:pPr>
            <w:r w:rsidRPr="00C96204">
              <w:rPr>
                <w:sz w:val="19"/>
                <w:szCs w:val="19"/>
                <w:highlight w:val="yellow"/>
              </w:rPr>
              <w:t>1</w:t>
            </w:r>
          </w:p>
        </w:tc>
      </w:tr>
      <w:tr w:rsidR="00102DEE" w:rsidRPr="00C96204" w:rsidTr="00F1515C">
        <w:trPr>
          <w:cantSplit/>
        </w:trPr>
        <w:tc>
          <w:tcPr>
            <w:tcW w:w="583" w:type="dxa"/>
            <w:tcBorders>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6.7</w:t>
            </w:r>
          </w:p>
        </w:tc>
        <w:tc>
          <w:tcPr>
            <w:tcW w:w="1119" w:type="dxa"/>
            <w:tcBorders>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bottom w:val="nil"/>
            </w:tcBorders>
          </w:tcPr>
          <w:p w:rsidR="00102DEE" w:rsidRPr="00C96204" w:rsidRDefault="00B2380D" w:rsidP="00F1515C">
            <w:pPr>
              <w:pStyle w:val="Tablebody"/>
              <w:autoSpaceDE w:val="0"/>
              <w:autoSpaceDN w:val="0"/>
              <w:adjustRightInd w:val="0"/>
              <w:rPr>
                <w:sz w:val="19"/>
                <w:szCs w:val="19"/>
                <w:highlight w:val="yellow"/>
                <w:lang w:val="ru-RU"/>
              </w:rPr>
            </w:pPr>
            <w:r w:rsidRPr="00C96204">
              <w:rPr>
                <w:sz w:val="19"/>
                <w:szCs w:val="19"/>
                <w:highlight w:val="yellow"/>
                <w:lang w:val="ru-RU"/>
              </w:rPr>
              <w:t>Качели</w:t>
            </w:r>
          </w:p>
        </w:tc>
        <w:tc>
          <w:tcPr>
            <w:tcW w:w="1858" w:type="dxa"/>
            <w:tcBorders>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2267" w:type="dxa"/>
            <w:tcBorders>
              <w:bottom w:val="nil"/>
            </w:tcBorders>
          </w:tcPr>
          <w:p w:rsidR="00102DEE" w:rsidRPr="00C96204" w:rsidRDefault="00B2380D" w:rsidP="00F1515C">
            <w:pPr>
              <w:pStyle w:val="Tablebody"/>
              <w:autoSpaceDE w:val="0"/>
              <w:autoSpaceDN w:val="0"/>
              <w:adjustRightInd w:val="0"/>
              <w:rPr>
                <w:rFonts w:eastAsia="MS Mincho" w:cs="Arial"/>
                <w:color w:val="000000"/>
                <w:sz w:val="19"/>
                <w:szCs w:val="19"/>
                <w:highlight w:val="yellow"/>
                <w:lang w:val="ru-RU"/>
              </w:rPr>
            </w:pPr>
            <w:r w:rsidRPr="00C96204">
              <w:rPr>
                <w:sz w:val="19"/>
                <w:szCs w:val="19"/>
                <w:highlight w:val="yellow"/>
                <w:lang w:val="ru-RU"/>
              </w:rPr>
              <w:t>Детские качели</w:t>
            </w:r>
          </w:p>
        </w:tc>
        <w:tc>
          <w:tcPr>
            <w:tcW w:w="1971" w:type="dxa"/>
            <w:tcBorders>
              <w:bottom w:val="nil"/>
            </w:tcBorders>
          </w:tcPr>
          <w:p w:rsidR="00102DEE" w:rsidRPr="00C96204" w:rsidRDefault="00102DEE" w:rsidP="00F1515C">
            <w:pPr>
              <w:pStyle w:val="Tablebody"/>
              <w:autoSpaceDE w:val="0"/>
              <w:autoSpaceDN w:val="0"/>
              <w:adjustRightInd w:val="0"/>
              <w:jc w:val="center"/>
              <w:rPr>
                <w:rFonts w:eastAsia="MS Mincho" w:cs="Arial"/>
                <w:color w:val="000000"/>
                <w:sz w:val="19"/>
                <w:szCs w:val="19"/>
                <w:highlight w:val="yellow"/>
              </w:rPr>
            </w:pPr>
            <w:r w:rsidRPr="00C96204">
              <w:rPr>
                <w:sz w:val="19"/>
                <w:szCs w:val="19"/>
                <w:highlight w:val="yellow"/>
              </w:rPr>
              <w:t>5</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2267" w:type="dxa"/>
            <w:tcBorders>
              <w:top w:val="nil"/>
              <w:bottom w:val="nil"/>
            </w:tcBorders>
          </w:tcPr>
          <w:p w:rsidR="00102DEE" w:rsidRPr="00C96204" w:rsidRDefault="00B2380D" w:rsidP="00F1515C">
            <w:pPr>
              <w:pStyle w:val="Tablebody"/>
              <w:autoSpaceDE w:val="0"/>
              <w:autoSpaceDN w:val="0"/>
              <w:adjustRightInd w:val="0"/>
              <w:rPr>
                <w:sz w:val="19"/>
                <w:szCs w:val="19"/>
                <w:highlight w:val="yellow"/>
                <w:lang w:val="ru-RU"/>
              </w:rPr>
            </w:pPr>
            <w:r w:rsidRPr="00C96204">
              <w:rPr>
                <w:sz w:val="19"/>
                <w:szCs w:val="19"/>
                <w:highlight w:val="yellow"/>
                <w:lang w:val="ru-RU"/>
              </w:rPr>
              <w:t>Качели и качели с мертвой петлей</w:t>
            </w:r>
          </w:p>
        </w:tc>
        <w:tc>
          <w:tcPr>
            <w:tcW w:w="1971" w:type="dxa"/>
            <w:tcBorders>
              <w:top w:val="nil"/>
              <w:bottom w:val="nil"/>
            </w:tcBorders>
          </w:tcPr>
          <w:p w:rsidR="00102DEE" w:rsidRPr="00C96204" w:rsidRDefault="00102DEE" w:rsidP="00F1515C">
            <w:pPr>
              <w:pStyle w:val="Tablebody"/>
              <w:autoSpaceDE w:val="0"/>
              <w:autoSpaceDN w:val="0"/>
              <w:adjustRightInd w:val="0"/>
              <w:jc w:val="center"/>
              <w:rPr>
                <w:sz w:val="19"/>
                <w:szCs w:val="19"/>
                <w:highlight w:val="yellow"/>
              </w:rPr>
            </w:pPr>
            <w:r w:rsidRPr="00C96204">
              <w:rPr>
                <w:sz w:val="19"/>
                <w:szCs w:val="19"/>
                <w:highlight w:val="yellow"/>
              </w:rPr>
              <w:t>3</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119"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2267" w:type="dxa"/>
            <w:tcBorders>
              <w:top w:val="nil"/>
              <w:bottom w:val="nil"/>
            </w:tcBorders>
          </w:tcPr>
          <w:p w:rsidR="00102DEE" w:rsidRPr="00C96204" w:rsidRDefault="006A583C" w:rsidP="006A583C">
            <w:pPr>
              <w:pStyle w:val="Tablebody"/>
              <w:autoSpaceDE w:val="0"/>
              <w:autoSpaceDN w:val="0"/>
              <w:adjustRightInd w:val="0"/>
              <w:rPr>
                <w:sz w:val="19"/>
                <w:szCs w:val="19"/>
                <w:highlight w:val="yellow"/>
                <w:lang w:val="ru-RU"/>
              </w:rPr>
            </w:pPr>
            <w:r w:rsidRPr="00C96204">
              <w:rPr>
                <w:sz w:val="19"/>
                <w:szCs w:val="19"/>
                <w:highlight w:val="yellow"/>
                <w:lang w:val="ru-RU"/>
              </w:rPr>
              <w:t>Качели с противовесом</w:t>
            </w:r>
            <w:r w:rsidR="00102DEE" w:rsidRPr="00C96204">
              <w:rPr>
                <w:sz w:val="19"/>
                <w:szCs w:val="19"/>
                <w:highlight w:val="yellow"/>
                <w:lang w:val="ru-RU"/>
              </w:rPr>
              <w:t xml:space="preserve">, </w:t>
            </w:r>
            <w:r w:rsidRPr="00C96204">
              <w:rPr>
                <w:sz w:val="19"/>
                <w:szCs w:val="19"/>
                <w:highlight w:val="yellow"/>
                <w:lang w:val="ru-RU"/>
              </w:rPr>
              <w:t>Качели с клеткой или мертвой петлей</w:t>
            </w:r>
          </w:p>
        </w:tc>
        <w:tc>
          <w:tcPr>
            <w:tcW w:w="1971" w:type="dxa"/>
            <w:tcBorders>
              <w:top w:val="nil"/>
              <w:bottom w:val="nil"/>
            </w:tcBorders>
          </w:tcPr>
          <w:p w:rsidR="00102DEE" w:rsidRPr="00C96204" w:rsidRDefault="00102DEE" w:rsidP="00F1515C">
            <w:pPr>
              <w:pStyle w:val="Tablebody"/>
              <w:autoSpaceDE w:val="0"/>
              <w:autoSpaceDN w:val="0"/>
              <w:adjustRightInd w:val="0"/>
              <w:jc w:val="center"/>
              <w:rPr>
                <w:sz w:val="19"/>
                <w:szCs w:val="19"/>
                <w:highlight w:val="yellow"/>
              </w:rPr>
            </w:pPr>
            <w:r w:rsidRPr="00C96204">
              <w:rPr>
                <w:sz w:val="19"/>
                <w:szCs w:val="19"/>
                <w:highlight w:val="yellow"/>
              </w:rPr>
              <w:t>2</w:t>
            </w:r>
          </w:p>
        </w:tc>
      </w:tr>
      <w:tr w:rsidR="00102DEE" w:rsidRPr="00C96204" w:rsidTr="00F1515C">
        <w:trPr>
          <w:cantSplit/>
        </w:trPr>
        <w:tc>
          <w:tcPr>
            <w:tcW w:w="583" w:type="dxa"/>
            <w:tcBorders>
              <w:top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119" w:type="dxa"/>
            <w:tcBorders>
              <w:top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top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tcBorders>
              <w:top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2267" w:type="dxa"/>
            <w:tcBorders>
              <w:top w:val="nil"/>
            </w:tcBorders>
          </w:tcPr>
          <w:p w:rsidR="00102DEE" w:rsidRPr="00C96204" w:rsidRDefault="006A583C" w:rsidP="00F1515C">
            <w:pPr>
              <w:pStyle w:val="Tablebody"/>
              <w:autoSpaceDE w:val="0"/>
              <w:autoSpaceDN w:val="0"/>
              <w:adjustRightInd w:val="0"/>
              <w:rPr>
                <w:sz w:val="19"/>
                <w:szCs w:val="19"/>
                <w:highlight w:val="yellow"/>
                <w:lang w:val="ru-RU"/>
              </w:rPr>
            </w:pPr>
            <w:r w:rsidRPr="00C96204">
              <w:rPr>
                <w:sz w:val="19"/>
                <w:szCs w:val="19"/>
                <w:highlight w:val="yellow"/>
                <w:lang w:val="ru-RU"/>
              </w:rPr>
              <w:t>Гигантские качели, гигантские качели с мертвой петлей</w:t>
            </w:r>
          </w:p>
        </w:tc>
        <w:tc>
          <w:tcPr>
            <w:tcW w:w="1971" w:type="dxa"/>
            <w:tcBorders>
              <w:top w:val="nil"/>
            </w:tcBorders>
          </w:tcPr>
          <w:p w:rsidR="00102DEE" w:rsidRPr="00C96204" w:rsidRDefault="00102DEE" w:rsidP="00F1515C">
            <w:pPr>
              <w:pStyle w:val="Tablebody"/>
              <w:autoSpaceDE w:val="0"/>
              <w:autoSpaceDN w:val="0"/>
              <w:adjustRightInd w:val="0"/>
              <w:jc w:val="center"/>
              <w:rPr>
                <w:sz w:val="19"/>
                <w:szCs w:val="19"/>
                <w:highlight w:val="yellow"/>
              </w:rPr>
            </w:pPr>
            <w:r w:rsidRPr="00C96204">
              <w:rPr>
                <w:sz w:val="19"/>
                <w:szCs w:val="19"/>
                <w:highlight w:val="yellow"/>
              </w:rPr>
              <w:t>1</w:t>
            </w:r>
          </w:p>
        </w:tc>
      </w:tr>
      <w:tr w:rsidR="00102DEE" w:rsidRPr="00C96204" w:rsidTr="00F1515C">
        <w:trPr>
          <w:cantSplit/>
        </w:trPr>
        <w:tc>
          <w:tcPr>
            <w:tcW w:w="583" w:type="dxa"/>
            <w:tcBorders>
              <w:bottom w:val="nil"/>
            </w:tcBorders>
          </w:tcPr>
          <w:p w:rsidR="00102DEE" w:rsidRPr="00C96204" w:rsidRDefault="00102DEE" w:rsidP="00F1515C">
            <w:pPr>
              <w:pStyle w:val="Tablebody"/>
              <w:autoSpaceDE w:val="0"/>
              <w:autoSpaceDN w:val="0"/>
              <w:adjustRightInd w:val="0"/>
              <w:rPr>
                <w:rFonts w:eastAsia="MS Mincho" w:cs="Arial"/>
                <w:color w:val="000000"/>
                <w:sz w:val="19"/>
                <w:szCs w:val="19"/>
                <w:highlight w:val="yellow"/>
              </w:rPr>
            </w:pPr>
            <w:r w:rsidRPr="00C96204">
              <w:rPr>
                <w:sz w:val="19"/>
                <w:szCs w:val="19"/>
                <w:highlight w:val="yellow"/>
              </w:rPr>
              <w:t>6.8</w:t>
            </w:r>
          </w:p>
        </w:tc>
        <w:tc>
          <w:tcPr>
            <w:tcW w:w="1119" w:type="dxa"/>
            <w:tcBorders>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bottom w:val="nil"/>
            </w:tcBorders>
          </w:tcPr>
          <w:p w:rsidR="00102DEE" w:rsidRPr="00C96204" w:rsidRDefault="006A583C" w:rsidP="00F1515C">
            <w:pPr>
              <w:pStyle w:val="Tablebody"/>
              <w:autoSpaceDE w:val="0"/>
              <w:autoSpaceDN w:val="0"/>
              <w:adjustRightInd w:val="0"/>
              <w:rPr>
                <w:rFonts w:eastAsia="MS Mincho" w:cs="Arial"/>
                <w:color w:val="000000"/>
                <w:sz w:val="19"/>
                <w:szCs w:val="19"/>
                <w:highlight w:val="yellow"/>
                <w:lang w:val="ru-RU"/>
              </w:rPr>
            </w:pPr>
            <w:r w:rsidRPr="00C96204">
              <w:rPr>
                <w:sz w:val="19"/>
                <w:szCs w:val="19"/>
                <w:highlight w:val="yellow"/>
                <w:lang w:val="ru-RU"/>
              </w:rPr>
              <w:t>Большие колеса</w:t>
            </w:r>
          </w:p>
        </w:tc>
        <w:tc>
          <w:tcPr>
            <w:tcW w:w="1858" w:type="dxa"/>
            <w:tcBorders>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2267" w:type="dxa"/>
            <w:tcBorders>
              <w:bottom w:val="nil"/>
            </w:tcBorders>
          </w:tcPr>
          <w:p w:rsidR="00102DEE" w:rsidRPr="00C96204" w:rsidRDefault="006A583C" w:rsidP="006A583C">
            <w:pPr>
              <w:pStyle w:val="Tablebody"/>
              <w:autoSpaceDE w:val="0"/>
              <w:autoSpaceDN w:val="0"/>
              <w:adjustRightInd w:val="0"/>
              <w:rPr>
                <w:rFonts w:eastAsia="MS Mincho" w:cs="Arial"/>
                <w:color w:val="000000"/>
                <w:sz w:val="19"/>
                <w:szCs w:val="19"/>
                <w:highlight w:val="yellow"/>
                <w:lang w:val="ru-RU"/>
              </w:rPr>
            </w:pPr>
            <w:r w:rsidRPr="00C96204">
              <w:rPr>
                <w:sz w:val="19"/>
                <w:szCs w:val="19"/>
                <w:highlight w:val="yellow"/>
                <w:lang w:val="ru-RU"/>
              </w:rPr>
              <w:t>Большие колеса до</w:t>
            </w:r>
            <w:r w:rsidR="00102DEE" w:rsidRPr="00C96204">
              <w:rPr>
                <w:sz w:val="19"/>
                <w:szCs w:val="19"/>
                <w:highlight w:val="yellow"/>
              </w:rPr>
              <w:t> 14 </w:t>
            </w:r>
            <w:r w:rsidRPr="00C96204">
              <w:rPr>
                <w:sz w:val="19"/>
                <w:szCs w:val="19"/>
                <w:highlight w:val="yellow"/>
                <w:lang w:val="ru-RU"/>
              </w:rPr>
              <w:t>кабин</w:t>
            </w:r>
          </w:p>
        </w:tc>
        <w:tc>
          <w:tcPr>
            <w:tcW w:w="1971" w:type="dxa"/>
            <w:tcBorders>
              <w:bottom w:val="nil"/>
            </w:tcBorders>
          </w:tcPr>
          <w:p w:rsidR="00102DEE" w:rsidRPr="00C96204" w:rsidRDefault="00102DEE" w:rsidP="00F1515C">
            <w:pPr>
              <w:pStyle w:val="Tablebody"/>
              <w:autoSpaceDE w:val="0"/>
              <w:autoSpaceDN w:val="0"/>
              <w:adjustRightInd w:val="0"/>
              <w:jc w:val="center"/>
              <w:rPr>
                <w:rFonts w:eastAsia="MS Mincho" w:cs="Arial"/>
                <w:color w:val="000000"/>
                <w:sz w:val="19"/>
                <w:szCs w:val="19"/>
                <w:highlight w:val="yellow"/>
              </w:rPr>
            </w:pPr>
            <w:r w:rsidRPr="00C96204">
              <w:rPr>
                <w:sz w:val="19"/>
                <w:szCs w:val="19"/>
                <w:highlight w:val="yellow"/>
              </w:rPr>
              <w:t>3</w:t>
            </w:r>
          </w:p>
        </w:tc>
      </w:tr>
      <w:tr w:rsidR="00102DEE" w:rsidRPr="00C96204" w:rsidTr="00F1515C">
        <w:trPr>
          <w:cantSplit/>
        </w:trPr>
        <w:tc>
          <w:tcPr>
            <w:tcW w:w="583" w:type="dxa"/>
            <w:tcBorders>
              <w:top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119" w:type="dxa"/>
            <w:tcBorders>
              <w:top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41" w:type="dxa"/>
            <w:tcBorders>
              <w:top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tcBorders>
              <w:top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2267" w:type="dxa"/>
            <w:tcBorders>
              <w:top w:val="nil"/>
            </w:tcBorders>
          </w:tcPr>
          <w:p w:rsidR="00102DEE" w:rsidRPr="00C96204" w:rsidRDefault="006A583C" w:rsidP="006A583C">
            <w:pPr>
              <w:pStyle w:val="Tablebody"/>
              <w:autoSpaceDE w:val="0"/>
              <w:autoSpaceDN w:val="0"/>
              <w:adjustRightInd w:val="0"/>
              <w:rPr>
                <w:sz w:val="19"/>
                <w:szCs w:val="19"/>
                <w:highlight w:val="yellow"/>
                <w:lang w:val="ru-RU"/>
              </w:rPr>
            </w:pPr>
            <w:r w:rsidRPr="00C96204">
              <w:rPr>
                <w:sz w:val="19"/>
                <w:szCs w:val="19"/>
                <w:highlight w:val="yellow"/>
                <w:lang w:val="ru-RU"/>
              </w:rPr>
              <w:t>Большие колеса с более чем</w:t>
            </w:r>
            <w:r w:rsidR="00102DEE" w:rsidRPr="00C96204">
              <w:rPr>
                <w:sz w:val="19"/>
                <w:szCs w:val="19"/>
                <w:highlight w:val="yellow"/>
              </w:rPr>
              <w:t> </w:t>
            </w:r>
            <w:r w:rsidR="00102DEE" w:rsidRPr="00C96204">
              <w:rPr>
                <w:sz w:val="19"/>
                <w:szCs w:val="19"/>
                <w:highlight w:val="yellow"/>
                <w:lang w:val="ru-RU"/>
              </w:rPr>
              <w:t>14</w:t>
            </w:r>
            <w:r w:rsidR="00102DEE" w:rsidRPr="00C96204">
              <w:rPr>
                <w:sz w:val="19"/>
                <w:szCs w:val="19"/>
                <w:highlight w:val="yellow"/>
              </w:rPr>
              <w:t> </w:t>
            </w:r>
            <w:r w:rsidRPr="00C96204">
              <w:rPr>
                <w:sz w:val="19"/>
                <w:szCs w:val="19"/>
                <w:highlight w:val="yellow"/>
                <w:lang w:val="ru-RU"/>
              </w:rPr>
              <w:t>кабинами</w:t>
            </w:r>
          </w:p>
        </w:tc>
        <w:tc>
          <w:tcPr>
            <w:tcW w:w="1971" w:type="dxa"/>
            <w:tcBorders>
              <w:top w:val="nil"/>
            </w:tcBorders>
          </w:tcPr>
          <w:p w:rsidR="00102DEE" w:rsidRPr="00C96204" w:rsidRDefault="00102DEE" w:rsidP="00F1515C">
            <w:pPr>
              <w:pStyle w:val="Tablebody"/>
              <w:autoSpaceDE w:val="0"/>
              <w:autoSpaceDN w:val="0"/>
              <w:adjustRightInd w:val="0"/>
              <w:jc w:val="center"/>
              <w:rPr>
                <w:sz w:val="19"/>
                <w:szCs w:val="19"/>
                <w:highlight w:val="yellow"/>
              </w:rPr>
            </w:pPr>
            <w:r w:rsidRPr="00C96204">
              <w:rPr>
                <w:sz w:val="19"/>
                <w:szCs w:val="19"/>
                <w:highlight w:val="yellow"/>
              </w:rPr>
              <w:t>2</w:t>
            </w:r>
          </w:p>
        </w:tc>
      </w:tr>
      <w:tr w:rsidR="00102DEE" w:rsidRPr="00C96204" w:rsidTr="00F1515C">
        <w:trPr>
          <w:cantSplit/>
        </w:trPr>
        <w:tc>
          <w:tcPr>
            <w:tcW w:w="583" w:type="dxa"/>
            <w:tcBorders>
              <w:bottom w:val="nil"/>
            </w:tcBorders>
          </w:tcPr>
          <w:p w:rsidR="00102DEE" w:rsidRPr="00C96204" w:rsidRDefault="00102DEE" w:rsidP="00F1515C">
            <w:pPr>
              <w:pStyle w:val="Tablebody"/>
              <w:autoSpaceDE w:val="0"/>
              <w:autoSpaceDN w:val="0"/>
              <w:adjustRightInd w:val="0"/>
              <w:rPr>
                <w:rFonts w:eastAsia="MS Mincho" w:cs="Arial"/>
                <w:color w:val="000000"/>
                <w:sz w:val="19"/>
                <w:szCs w:val="19"/>
                <w:highlight w:val="yellow"/>
              </w:rPr>
            </w:pPr>
            <w:r w:rsidRPr="00C96204">
              <w:rPr>
                <w:sz w:val="19"/>
                <w:szCs w:val="19"/>
                <w:highlight w:val="yellow"/>
              </w:rPr>
              <w:t>7</w:t>
            </w:r>
          </w:p>
        </w:tc>
        <w:tc>
          <w:tcPr>
            <w:tcW w:w="1119" w:type="dxa"/>
            <w:vMerge w:val="restart"/>
            <w:tcBorders>
              <w:bottom w:val="nil"/>
            </w:tcBorders>
          </w:tcPr>
          <w:p w:rsidR="00102DEE" w:rsidRPr="00C96204" w:rsidRDefault="006A583C" w:rsidP="006A583C">
            <w:pPr>
              <w:pStyle w:val="Tablebody"/>
              <w:autoSpaceDE w:val="0"/>
              <w:autoSpaceDN w:val="0"/>
              <w:adjustRightInd w:val="0"/>
              <w:rPr>
                <w:rFonts w:eastAsia="MS Mincho" w:cs="Arial"/>
                <w:color w:val="000000"/>
                <w:sz w:val="19"/>
                <w:szCs w:val="19"/>
                <w:highlight w:val="yellow"/>
                <w:lang w:val="ru-RU"/>
              </w:rPr>
            </w:pPr>
            <w:r w:rsidRPr="00C96204">
              <w:rPr>
                <w:sz w:val="19"/>
                <w:szCs w:val="19"/>
                <w:highlight w:val="yellow"/>
                <w:lang w:val="ru-RU"/>
              </w:rPr>
              <w:t>Шоу, артистические показы</w:t>
            </w:r>
          </w:p>
        </w:tc>
        <w:tc>
          <w:tcPr>
            <w:tcW w:w="1841" w:type="dxa"/>
            <w:tcBorders>
              <w:bottom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vMerge w:val="restart"/>
            <w:tcBorders>
              <w:bottom w:val="nil"/>
            </w:tcBorders>
          </w:tcPr>
          <w:p w:rsidR="00102DEE" w:rsidRPr="00C96204" w:rsidRDefault="006A583C" w:rsidP="00F1515C">
            <w:pPr>
              <w:pStyle w:val="Tablebody"/>
              <w:autoSpaceDE w:val="0"/>
              <w:autoSpaceDN w:val="0"/>
              <w:adjustRightInd w:val="0"/>
              <w:rPr>
                <w:rFonts w:eastAsia="MS Mincho" w:cs="Arial"/>
                <w:color w:val="000000"/>
                <w:sz w:val="19"/>
                <w:szCs w:val="19"/>
                <w:highlight w:val="yellow"/>
                <w:lang w:val="ru-RU"/>
              </w:rPr>
            </w:pPr>
            <w:r w:rsidRPr="00C96204">
              <w:rPr>
                <w:sz w:val="19"/>
                <w:szCs w:val="19"/>
                <w:highlight w:val="yellow"/>
                <w:lang w:val="ru-RU"/>
              </w:rPr>
              <w:t>Установка в помещениях и на улице</w:t>
            </w:r>
          </w:p>
        </w:tc>
        <w:tc>
          <w:tcPr>
            <w:tcW w:w="2267" w:type="dxa"/>
            <w:tcBorders>
              <w:bottom w:val="nil"/>
            </w:tcBorders>
          </w:tcPr>
          <w:p w:rsidR="00102DEE" w:rsidRPr="00C96204" w:rsidRDefault="006A583C" w:rsidP="006A583C">
            <w:pPr>
              <w:pStyle w:val="Tablebody"/>
              <w:autoSpaceDE w:val="0"/>
              <w:autoSpaceDN w:val="0"/>
              <w:adjustRightInd w:val="0"/>
              <w:rPr>
                <w:rFonts w:eastAsia="MS Mincho" w:cs="Arial"/>
                <w:color w:val="000000"/>
                <w:sz w:val="19"/>
                <w:szCs w:val="19"/>
                <w:highlight w:val="yellow"/>
                <w:lang w:val="ru-RU"/>
              </w:rPr>
            </w:pPr>
            <w:r w:rsidRPr="00C96204">
              <w:rPr>
                <w:sz w:val="19"/>
                <w:szCs w:val="19"/>
                <w:highlight w:val="yellow"/>
                <w:lang w:val="ru-RU"/>
              </w:rPr>
              <w:t>Крутая стена</w:t>
            </w:r>
            <w:r w:rsidR="00102DEE" w:rsidRPr="00C96204">
              <w:rPr>
                <w:sz w:val="19"/>
                <w:szCs w:val="19"/>
                <w:highlight w:val="yellow"/>
              </w:rPr>
              <w:t xml:space="preserve">, </w:t>
            </w:r>
            <w:r w:rsidRPr="00C96204">
              <w:rPr>
                <w:sz w:val="19"/>
                <w:szCs w:val="19"/>
                <w:highlight w:val="yellow"/>
                <w:lang w:val="ru-RU"/>
              </w:rPr>
              <w:t>шар</w:t>
            </w:r>
          </w:p>
        </w:tc>
        <w:tc>
          <w:tcPr>
            <w:tcW w:w="1971" w:type="dxa"/>
            <w:tcBorders>
              <w:bottom w:val="nil"/>
            </w:tcBorders>
          </w:tcPr>
          <w:p w:rsidR="00102DEE" w:rsidRPr="00C96204" w:rsidRDefault="00102DEE" w:rsidP="00F1515C">
            <w:pPr>
              <w:pStyle w:val="Tablebody"/>
              <w:autoSpaceDE w:val="0"/>
              <w:autoSpaceDN w:val="0"/>
              <w:adjustRightInd w:val="0"/>
              <w:jc w:val="center"/>
              <w:rPr>
                <w:rFonts w:eastAsia="MS Mincho" w:cs="Arial"/>
                <w:color w:val="000000"/>
                <w:sz w:val="19"/>
                <w:szCs w:val="19"/>
                <w:highlight w:val="yellow"/>
              </w:rPr>
            </w:pPr>
            <w:r w:rsidRPr="00C96204">
              <w:rPr>
                <w:sz w:val="19"/>
                <w:szCs w:val="19"/>
                <w:highlight w:val="yellow"/>
              </w:rPr>
              <w:t>3</w:t>
            </w:r>
          </w:p>
        </w:tc>
      </w:tr>
      <w:tr w:rsidR="00102DEE" w:rsidRPr="00C96204" w:rsidTr="00F1515C">
        <w:trPr>
          <w:cantSplit/>
        </w:trPr>
        <w:tc>
          <w:tcPr>
            <w:tcW w:w="583" w:type="dxa"/>
            <w:tcBorders>
              <w:top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119" w:type="dxa"/>
            <w:vMerge/>
            <w:tcBorders>
              <w:top w:val="nil"/>
            </w:tcBorders>
          </w:tcPr>
          <w:p w:rsidR="00102DEE" w:rsidRPr="00C96204" w:rsidRDefault="00102DEE" w:rsidP="00F1515C">
            <w:pPr>
              <w:pStyle w:val="Tablebody-"/>
              <w:rPr>
                <w:sz w:val="19"/>
                <w:szCs w:val="19"/>
                <w:highlight w:val="yellow"/>
              </w:rPr>
            </w:pPr>
          </w:p>
        </w:tc>
        <w:tc>
          <w:tcPr>
            <w:tcW w:w="1841" w:type="dxa"/>
            <w:tcBorders>
              <w:top w:val="nil"/>
            </w:tcBorders>
          </w:tcPr>
          <w:p w:rsidR="00102DEE" w:rsidRPr="00C96204" w:rsidRDefault="00102DEE" w:rsidP="00F1515C">
            <w:pPr>
              <w:pStyle w:val="Tablebody"/>
              <w:autoSpaceDE w:val="0"/>
              <w:autoSpaceDN w:val="0"/>
              <w:adjustRightInd w:val="0"/>
              <w:rPr>
                <w:sz w:val="19"/>
                <w:szCs w:val="19"/>
                <w:highlight w:val="yellow"/>
              </w:rPr>
            </w:pPr>
            <w:r w:rsidRPr="00C96204">
              <w:rPr>
                <w:sz w:val="19"/>
                <w:szCs w:val="19"/>
                <w:highlight w:val="yellow"/>
              </w:rPr>
              <w:t> </w:t>
            </w:r>
          </w:p>
        </w:tc>
        <w:tc>
          <w:tcPr>
            <w:tcW w:w="1858" w:type="dxa"/>
            <w:vMerge/>
            <w:tcBorders>
              <w:top w:val="nil"/>
            </w:tcBorders>
          </w:tcPr>
          <w:p w:rsidR="00102DEE" w:rsidRPr="00C96204" w:rsidRDefault="00102DEE" w:rsidP="00F1515C">
            <w:pPr>
              <w:pStyle w:val="Tablebody-"/>
              <w:rPr>
                <w:sz w:val="19"/>
                <w:szCs w:val="19"/>
                <w:highlight w:val="yellow"/>
              </w:rPr>
            </w:pPr>
          </w:p>
        </w:tc>
        <w:tc>
          <w:tcPr>
            <w:tcW w:w="2267" w:type="dxa"/>
            <w:tcBorders>
              <w:top w:val="nil"/>
            </w:tcBorders>
          </w:tcPr>
          <w:p w:rsidR="00102DEE" w:rsidRPr="00C96204" w:rsidRDefault="006A583C" w:rsidP="00F1515C">
            <w:pPr>
              <w:pStyle w:val="Tablebody"/>
              <w:autoSpaceDE w:val="0"/>
              <w:autoSpaceDN w:val="0"/>
              <w:adjustRightInd w:val="0"/>
              <w:rPr>
                <w:sz w:val="19"/>
                <w:szCs w:val="19"/>
                <w:highlight w:val="yellow"/>
                <w:lang w:val="ru-RU"/>
              </w:rPr>
            </w:pPr>
            <w:r w:rsidRPr="00C96204">
              <w:rPr>
                <w:sz w:val="19"/>
                <w:szCs w:val="19"/>
                <w:highlight w:val="yellow"/>
                <w:lang w:val="ru-RU"/>
              </w:rPr>
              <w:t>Установки для артистических показов</w:t>
            </w:r>
          </w:p>
        </w:tc>
        <w:tc>
          <w:tcPr>
            <w:tcW w:w="1971" w:type="dxa"/>
            <w:tcBorders>
              <w:top w:val="nil"/>
            </w:tcBorders>
          </w:tcPr>
          <w:p w:rsidR="00102DEE" w:rsidRPr="00C96204" w:rsidRDefault="00102DEE" w:rsidP="00F1515C">
            <w:pPr>
              <w:pStyle w:val="Tablebody"/>
              <w:autoSpaceDE w:val="0"/>
              <w:autoSpaceDN w:val="0"/>
              <w:adjustRightInd w:val="0"/>
              <w:jc w:val="center"/>
              <w:rPr>
                <w:sz w:val="19"/>
                <w:szCs w:val="19"/>
                <w:highlight w:val="yellow"/>
              </w:rPr>
            </w:pPr>
            <w:r w:rsidRPr="00C96204">
              <w:rPr>
                <w:sz w:val="19"/>
                <w:szCs w:val="19"/>
                <w:highlight w:val="yellow"/>
              </w:rPr>
              <w:t>3</w:t>
            </w:r>
          </w:p>
        </w:tc>
      </w:tr>
      <w:tr w:rsidR="00102DEE" w:rsidRPr="00C96204" w:rsidTr="00F1515C">
        <w:trPr>
          <w:cantSplit/>
        </w:trPr>
        <w:tc>
          <w:tcPr>
            <w:tcW w:w="583" w:type="dxa"/>
            <w:tcBorders>
              <w:bottom w:val="nil"/>
            </w:tcBorders>
          </w:tcPr>
          <w:p w:rsidR="00102DEE" w:rsidRPr="00C96204" w:rsidRDefault="00102DEE" w:rsidP="00F1515C">
            <w:pPr>
              <w:pStyle w:val="Tablebody"/>
              <w:pageBreakBefore/>
              <w:autoSpaceDE w:val="0"/>
              <w:autoSpaceDN w:val="0"/>
              <w:adjustRightInd w:val="0"/>
              <w:rPr>
                <w:rFonts w:eastAsia="MS Mincho" w:cs="Arial"/>
                <w:color w:val="000000"/>
                <w:highlight w:val="yellow"/>
              </w:rPr>
            </w:pPr>
            <w:r w:rsidRPr="00C96204">
              <w:rPr>
                <w:szCs w:val="24"/>
                <w:highlight w:val="yellow"/>
              </w:rPr>
              <w:lastRenderedPageBreak/>
              <w:t>8</w:t>
            </w:r>
          </w:p>
        </w:tc>
        <w:tc>
          <w:tcPr>
            <w:tcW w:w="1119" w:type="dxa"/>
            <w:vMerge w:val="restart"/>
          </w:tcPr>
          <w:p w:rsidR="00102DEE" w:rsidRPr="00C96204" w:rsidRDefault="006A583C" w:rsidP="006A583C">
            <w:pPr>
              <w:pStyle w:val="Tablebody"/>
              <w:pageBreakBefore/>
              <w:autoSpaceDE w:val="0"/>
              <w:autoSpaceDN w:val="0"/>
              <w:adjustRightInd w:val="0"/>
              <w:rPr>
                <w:rFonts w:eastAsia="MS Mincho" w:cs="Arial"/>
                <w:color w:val="000000"/>
                <w:highlight w:val="yellow"/>
                <w:lang w:val="ru-RU"/>
              </w:rPr>
            </w:pPr>
            <w:r w:rsidRPr="00C96204">
              <w:rPr>
                <w:szCs w:val="24"/>
                <w:highlight w:val="yellow"/>
                <w:lang w:val="ru-RU"/>
              </w:rPr>
              <w:t>Дома смеха</w:t>
            </w:r>
            <w:r w:rsidR="00102DEE" w:rsidRPr="00C96204">
              <w:rPr>
                <w:szCs w:val="24"/>
                <w:highlight w:val="yellow"/>
                <w:lang w:val="ru-RU"/>
              </w:rPr>
              <w:t xml:space="preserve">, </w:t>
            </w:r>
            <w:r w:rsidRPr="00C96204">
              <w:rPr>
                <w:szCs w:val="24"/>
                <w:highlight w:val="yellow"/>
                <w:lang w:val="ru-RU"/>
              </w:rPr>
              <w:t>балаганы</w:t>
            </w:r>
            <w:r w:rsidR="00102DEE" w:rsidRPr="00C96204">
              <w:rPr>
                <w:szCs w:val="24"/>
                <w:highlight w:val="yellow"/>
                <w:lang w:val="ru-RU"/>
              </w:rPr>
              <w:t xml:space="preserve">, </w:t>
            </w:r>
            <w:r w:rsidRPr="00C96204">
              <w:rPr>
                <w:szCs w:val="24"/>
                <w:highlight w:val="yellow"/>
                <w:lang w:val="ru-RU"/>
              </w:rPr>
              <w:t>стенды и др.</w:t>
            </w:r>
          </w:p>
        </w:tc>
        <w:tc>
          <w:tcPr>
            <w:tcW w:w="1841" w:type="dxa"/>
            <w:tcBorders>
              <w:bottom w:val="nil"/>
            </w:tcBorders>
          </w:tcPr>
          <w:p w:rsidR="00102DEE" w:rsidRPr="00C96204" w:rsidRDefault="00102DEE" w:rsidP="00F1515C">
            <w:pPr>
              <w:pStyle w:val="Tablebody"/>
              <w:pageBreakBefore/>
              <w:autoSpaceDE w:val="0"/>
              <w:autoSpaceDN w:val="0"/>
              <w:adjustRightInd w:val="0"/>
              <w:rPr>
                <w:highlight w:val="yellow"/>
                <w:lang w:val="ru-RU"/>
              </w:rPr>
            </w:pPr>
            <w:r w:rsidRPr="00C96204">
              <w:rPr>
                <w:szCs w:val="24"/>
                <w:highlight w:val="yellow"/>
              </w:rPr>
              <w:t> </w:t>
            </w:r>
          </w:p>
        </w:tc>
        <w:tc>
          <w:tcPr>
            <w:tcW w:w="1858" w:type="dxa"/>
            <w:tcBorders>
              <w:bottom w:val="nil"/>
            </w:tcBorders>
          </w:tcPr>
          <w:p w:rsidR="00102DEE" w:rsidRPr="00C96204" w:rsidRDefault="00102DEE" w:rsidP="00F1515C">
            <w:pPr>
              <w:pStyle w:val="Tablebody"/>
              <w:pageBreakBefore/>
              <w:autoSpaceDE w:val="0"/>
              <w:autoSpaceDN w:val="0"/>
              <w:adjustRightInd w:val="0"/>
              <w:rPr>
                <w:highlight w:val="yellow"/>
                <w:lang w:val="ru-RU"/>
              </w:rPr>
            </w:pPr>
            <w:r w:rsidRPr="00C96204">
              <w:rPr>
                <w:szCs w:val="24"/>
                <w:highlight w:val="yellow"/>
              </w:rPr>
              <w:t> </w:t>
            </w:r>
          </w:p>
        </w:tc>
        <w:tc>
          <w:tcPr>
            <w:tcW w:w="2267" w:type="dxa"/>
            <w:tcBorders>
              <w:bottom w:val="nil"/>
            </w:tcBorders>
          </w:tcPr>
          <w:p w:rsidR="00102DEE" w:rsidRPr="00C96204" w:rsidRDefault="009523CD" w:rsidP="00F1515C">
            <w:pPr>
              <w:pStyle w:val="Tablebody"/>
              <w:pageBreakBefore/>
              <w:autoSpaceDE w:val="0"/>
              <w:autoSpaceDN w:val="0"/>
              <w:adjustRightInd w:val="0"/>
              <w:rPr>
                <w:rFonts w:eastAsia="MS Mincho" w:cs="Arial"/>
                <w:color w:val="000000"/>
                <w:highlight w:val="yellow"/>
                <w:lang w:val="ru-RU"/>
              </w:rPr>
            </w:pPr>
            <w:r w:rsidRPr="00C96204">
              <w:rPr>
                <w:szCs w:val="24"/>
                <w:highlight w:val="yellow"/>
                <w:lang w:val="ru-RU"/>
              </w:rPr>
              <w:t>Поворотные столы и перемещающиеся лестницы и др.</w:t>
            </w:r>
          </w:p>
        </w:tc>
        <w:tc>
          <w:tcPr>
            <w:tcW w:w="1971" w:type="dxa"/>
            <w:tcBorders>
              <w:bottom w:val="nil"/>
            </w:tcBorders>
          </w:tcPr>
          <w:p w:rsidR="00102DEE" w:rsidRPr="00C96204" w:rsidRDefault="00102DEE" w:rsidP="00F1515C">
            <w:pPr>
              <w:pStyle w:val="Tablebody"/>
              <w:pageBreakBefore/>
              <w:autoSpaceDE w:val="0"/>
              <w:autoSpaceDN w:val="0"/>
              <w:adjustRightInd w:val="0"/>
              <w:jc w:val="center"/>
              <w:rPr>
                <w:rFonts w:eastAsia="MS Mincho" w:cs="Arial"/>
                <w:color w:val="000000"/>
                <w:highlight w:val="yellow"/>
              </w:rPr>
            </w:pPr>
            <w:r w:rsidRPr="00C96204">
              <w:rPr>
                <w:szCs w:val="24"/>
                <w:highlight w:val="yellow"/>
              </w:rPr>
              <w:t>2</w:t>
            </w:r>
          </w:p>
        </w:tc>
      </w:tr>
      <w:tr w:rsidR="00102DEE" w:rsidRPr="00C96204" w:rsidTr="00F1515C">
        <w:trPr>
          <w:cantSplit/>
        </w:trPr>
        <w:tc>
          <w:tcPr>
            <w:tcW w:w="583"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119" w:type="dxa"/>
            <w:vMerge/>
          </w:tcPr>
          <w:p w:rsidR="00102DEE" w:rsidRPr="00C96204" w:rsidRDefault="00102DEE" w:rsidP="00F1515C">
            <w:pPr>
              <w:pStyle w:val="Tablebody-"/>
              <w:rPr>
                <w:highlight w:val="yellow"/>
              </w:rPr>
            </w:pPr>
          </w:p>
        </w:tc>
        <w:tc>
          <w:tcPr>
            <w:tcW w:w="1841"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top w:val="nil"/>
              <w:bottom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2267" w:type="dxa"/>
            <w:tcBorders>
              <w:top w:val="nil"/>
              <w:bottom w:val="nil"/>
            </w:tcBorders>
          </w:tcPr>
          <w:p w:rsidR="00102DEE" w:rsidRPr="00C96204" w:rsidRDefault="009523CD" w:rsidP="009523CD">
            <w:pPr>
              <w:pStyle w:val="Tablebody"/>
              <w:autoSpaceDE w:val="0"/>
              <w:autoSpaceDN w:val="0"/>
              <w:adjustRightInd w:val="0"/>
              <w:rPr>
                <w:highlight w:val="yellow"/>
                <w:lang w:val="ru-RU"/>
              </w:rPr>
            </w:pPr>
            <w:r w:rsidRPr="00C96204">
              <w:rPr>
                <w:szCs w:val="24"/>
                <w:highlight w:val="yellow"/>
                <w:lang w:val="ru-RU"/>
              </w:rPr>
              <w:t>Спуски</w:t>
            </w:r>
            <w:r w:rsidR="00102DEE" w:rsidRPr="00C96204">
              <w:rPr>
                <w:szCs w:val="24"/>
                <w:highlight w:val="yellow"/>
              </w:rPr>
              <w:t xml:space="preserve">, </w:t>
            </w:r>
            <w:r w:rsidRPr="00C96204">
              <w:rPr>
                <w:szCs w:val="24"/>
                <w:highlight w:val="yellow"/>
                <w:lang w:val="ru-RU"/>
              </w:rPr>
              <w:t>спиральные горки, лабиринты</w:t>
            </w:r>
          </w:p>
        </w:tc>
        <w:tc>
          <w:tcPr>
            <w:tcW w:w="1971" w:type="dxa"/>
            <w:tcBorders>
              <w:top w:val="nil"/>
              <w:bottom w:val="nil"/>
            </w:tcBorders>
          </w:tcPr>
          <w:p w:rsidR="00102DEE" w:rsidRPr="00C96204" w:rsidRDefault="00102DEE" w:rsidP="00F1515C">
            <w:pPr>
              <w:pStyle w:val="Tablebody"/>
              <w:autoSpaceDE w:val="0"/>
              <w:autoSpaceDN w:val="0"/>
              <w:adjustRightInd w:val="0"/>
              <w:jc w:val="center"/>
              <w:rPr>
                <w:highlight w:val="yellow"/>
              </w:rPr>
            </w:pPr>
            <w:r w:rsidRPr="00C96204">
              <w:rPr>
                <w:szCs w:val="24"/>
                <w:highlight w:val="yellow"/>
              </w:rPr>
              <w:t>3</w:t>
            </w:r>
          </w:p>
        </w:tc>
      </w:tr>
      <w:tr w:rsidR="00102DEE" w:rsidRPr="00C96204" w:rsidTr="00F1515C">
        <w:trPr>
          <w:cantSplit/>
        </w:trPr>
        <w:tc>
          <w:tcPr>
            <w:tcW w:w="583"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119" w:type="dxa"/>
            <w:vMerge/>
          </w:tcPr>
          <w:p w:rsidR="00102DEE" w:rsidRPr="00C96204" w:rsidRDefault="00102DEE" w:rsidP="00F1515C">
            <w:pPr>
              <w:pStyle w:val="Tablebody-"/>
              <w:rPr>
                <w:highlight w:val="yellow"/>
              </w:rPr>
            </w:pPr>
          </w:p>
        </w:tc>
        <w:tc>
          <w:tcPr>
            <w:tcW w:w="1841"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top w:val="nil"/>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2267" w:type="dxa"/>
            <w:tcBorders>
              <w:top w:val="nil"/>
            </w:tcBorders>
          </w:tcPr>
          <w:p w:rsidR="00102DEE" w:rsidRPr="00C96204" w:rsidRDefault="009523CD" w:rsidP="00F1515C">
            <w:pPr>
              <w:pStyle w:val="Tablebody"/>
              <w:autoSpaceDE w:val="0"/>
              <w:autoSpaceDN w:val="0"/>
              <w:adjustRightInd w:val="0"/>
              <w:rPr>
                <w:highlight w:val="yellow"/>
                <w:lang w:val="ru-RU"/>
              </w:rPr>
            </w:pPr>
            <w:r w:rsidRPr="00C96204">
              <w:rPr>
                <w:szCs w:val="24"/>
                <w:highlight w:val="yellow"/>
                <w:lang w:val="ru-RU"/>
              </w:rPr>
              <w:t>Силомеры, игры на ловкость</w:t>
            </w:r>
          </w:p>
        </w:tc>
        <w:tc>
          <w:tcPr>
            <w:tcW w:w="1971" w:type="dxa"/>
            <w:tcBorders>
              <w:top w:val="nil"/>
            </w:tcBorders>
          </w:tcPr>
          <w:p w:rsidR="00102DEE" w:rsidRPr="00C96204" w:rsidRDefault="00102DEE" w:rsidP="00F1515C">
            <w:pPr>
              <w:pStyle w:val="Tablebody"/>
              <w:autoSpaceDE w:val="0"/>
              <w:autoSpaceDN w:val="0"/>
              <w:adjustRightInd w:val="0"/>
              <w:jc w:val="center"/>
              <w:rPr>
                <w:highlight w:val="yellow"/>
              </w:rPr>
            </w:pPr>
            <w:r w:rsidRPr="00C96204">
              <w:rPr>
                <w:szCs w:val="24"/>
                <w:highlight w:val="yellow"/>
              </w:rPr>
              <w:t>5</w:t>
            </w:r>
          </w:p>
        </w:tc>
      </w:tr>
      <w:tr w:rsidR="00102DEE" w:rsidRPr="00C96204" w:rsidTr="00F1515C">
        <w:trPr>
          <w:cantSplit/>
        </w:trPr>
        <w:tc>
          <w:tcPr>
            <w:tcW w:w="583" w:type="dxa"/>
          </w:tcPr>
          <w:p w:rsidR="00102DEE" w:rsidRPr="00C96204" w:rsidRDefault="00102DEE" w:rsidP="00F1515C">
            <w:pPr>
              <w:pStyle w:val="Tablebody"/>
              <w:autoSpaceDE w:val="0"/>
              <w:autoSpaceDN w:val="0"/>
              <w:adjustRightInd w:val="0"/>
              <w:rPr>
                <w:rFonts w:eastAsia="MS Mincho" w:cs="Arial"/>
                <w:color w:val="000000"/>
                <w:highlight w:val="yellow"/>
              </w:rPr>
            </w:pPr>
            <w:r w:rsidRPr="00C96204">
              <w:rPr>
                <w:szCs w:val="24"/>
                <w:highlight w:val="yellow"/>
              </w:rPr>
              <w:t>9</w:t>
            </w:r>
          </w:p>
        </w:tc>
        <w:tc>
          <w:tcPr>
            <w:tcW w:w="1119" w:type="dxa"/>
          </w:tcPr>
          <w:p w:rsidR="00102DEE" w:rsidRPr="00C96204" w:rsidRDefault="009523CD" w:rsidP="00F1515C">
            <w:pPr>
              <w:pStyle w:val="Tablebody"/>
              <w:autoSpaceDE w:val="0"/>
              <w:autoSpaceDN w:val="0"/>
              <w:adjustRightInd w:val="0"/>
              <w:rPr>
                <w:rFonts w:eastAsia="MS Mincho" w:cs="Arial"/>
                <w:color w:val="000000"/>
                <w:highlight w:val="yellow"/>
                <w:lang w:val="ru-RU"/>
              </w:rPr>
            </w:pPr>
            <w:r w:rsidRPr="00C96204">
              <w:rPr>
                <w:szCs w:val="24"/>
                <w:highlight w:val="yellow"/>
                <w:lang w:val="ru-RU"/>
              </w:rPr>
              <w:t>Игровые и торговые стенды</w:t>
            </w:r>
          </w:p>
        </w:tc>
        <w:tc>
          <w:tcPr>
            <w:tcW w:w="1841" w:type="dxa"/>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2267" w:type="dxa"/>
          </w:tcPr>
          <w:p w:rsidR="00102DEE" w:rsidRPr="00C96204" w:rsidRDefault="009523CD" w:rsidP="009523CD">
            <w:pPr>
              <w:pStyle w:val="Tablebody"/>
              <w:autoSpaceDE w:val="0"/>
              <w:autoSpaceDN w:val="0"/>
              <w:adjustRightInd w:val="0"/>
              <w:rPr>
                <w:rFonts w:eastAsia="MS Mincho" w:cs="Arial"/>
                <w:color w:val="000000"/>
                <w:highlight w:val="yellow"/>
                <w:lang w:val="ru-RU"/>
              </w:rPr>
            </w:pPr>
            <w:r w:rsidRPr="00C96204">
              <w:rPr>
                <w:szCs w:val="24"/>
                <w:highlight w:val="yellow"/>
                <w:lang w:val="ru-RU"/>
              </w:rPr>
              <w:t>Призовые игры</w:t>
            </w:r>
            <w:r w:rsidR="00102DEE" w:rsidRPr="00C96204">
              <w:rPr>
                <w:szCs w:val="24"/>
                <w:highlight w:val="yellow"/>
                <w:lang w:val="ru-RU"/>
              </w:rPr>
              <w:t xml:space="preserve">, </w:t>
            </w:r>
            <w:r w:rsidRPr="00C96204">
              <w:rPr>
                <w:szCs w:val="24"/>
                <w:highlight w:val="yellow"/>
                <w:lang w:val="ru-RU"/>
              </w:rPr>
              <w:t>дротики</w:t>
            </w:r>
            <w:r w:rsidR="00102DEE" w:rsidRPr="00C96204">
              <w:rPr>
                <w:szCs w:val="24"/>
                <w:highlight w:val="yellow"/>
                <w:lang w:val="ru-RU"/>
              </w:rPr>
              <w:t xml:space="preserve">, </w:t>
            </w:r>
            <w:r w:rsidRPr="00C96204">
              <w:rPr>
                <w:szCs w:val="24"/>
                <w:highlight w:val="yellow"/>
                <w:lang w:val="ru-RU"/>
              </w:rPr>
              <w:t>лотереи</w:t>
            </w:r>
            <w:r w:rsidR="00102DEE" w:rsidRPr="00C96204">
              <w:rPr>
                <w:szCs w:val="24"/>
                <w:highlight w:val="yellow"/>
                <w:lang w:val="ru-RU"/>
              </w:rPr>
              <w:t xml:space="preserve">, </w:t>
            </w:r>
            <w:r w:rsidRPr="00C96204">
              <w:rPr>
                <w:szCs w:val="24"/>
                <w:highlight w:val="yellow"/>
                <w:lang w:val="ru-RU"/>
              </w:rPr>
              <w:t>закусочные</w:t>
            </w:r>
            <w:r w:rsidR="00102DEE" w:rsidRPr="00C96204">
              <w:rPr>
                <w:szCs w:val="24"/>
                <w:highlight w:val="yellow"/>
                <w:lang w:val="ru-RU"/>
              </w:rPr>
              <w:t xml:space="preserve">, </w:t>
            </w:r>
            <w:r w:rsidRPr="00C96204">
              <w:rPr>
                <w:szCs w:val="24"/>
                <w:highlight w:val="yellow"/>
                <w:lang w:val="ru-RU"/>
              </w:rPr>
              <w:t>киоски</w:t>
            </w:r>
          </w:p>
        </w:tc>
        <w:tc>
          <w:tcPr>
            <w:tcW w:w="1971" w:type="dxa"/>
          </w:tcPr>
          <w:p w:rsidR="00102DEE" w:rsidRPr="00C96204" w:rsidRDefault="00102DEE" w:rsidP="00F1515C">
            <w:pPr>
              <w:pStyle w:val="Tablebody"/>
              <w:autoSpaceDE w:val="0"/>
              <w:autoSpaceDN w:val="0"/>
              <w:adjustRightInd w:val="0"/>
              <w:jc w:val="center"/>
              <w:rPr>
                <w:rFonts w:eastAsia="MS Mincho" w:cs="Arial"/>
                <w:color w:val="000000"/>
                <w:highlight w:val="yellow"/>
              </w:rPr>
            </w:pPr>
            <w:r w:rsidRPr="00C96204">
              <w:rPr>
                <w:szCs w:val="24"/>
                <w:highlight w:val="yellow"/>
              </w:rPr>
              <w:t>5</w:t>
            </w:r>
          </w:p>
        </w:tc>
      </w:tr>
      <w:tr w:rsidR="00102DEE" w:rsidRPr="00C96204" w:rsidTr="00F1515C">
        <w:trPr>
          <w:cantSplit/>
        </w:trPr>
        <w:tc>
          <w:tcPr>
            <w:tcW w:w="583" w:type="dxa"/>
          </w:tcPr>
          <w:p w:rsidR="00102DEE" w:rsidRPr="00C96204" w:rsidRDefault="00102DEE" w:rsidP="00F1515C">
            <w:pPr>
              <w:pStyle w:val="Tablebody"/>
              <w:autoSpaceDE w:val="0"/>
              <w:autoSpaceDN w:val="0"/>
              <w:adjustRightInd w:val="0"/>
              <w:rPr>
                <w:rFonts w:eastAsia="MS Mincho" w:cs="Arial"/>
                <w:color w:val="000000"/>
                <w:highlight w:val="yellow"/>
              </w:rPr>
            </w:pPr>
            <w:r w:rsidRPr="00C96204">
              <w:rPr>
                <w:szCs w:val="24"/>
                <w:highlight w:val="yellow"/>
              </w:rPr>
              <w:t>10</w:t>
            </w:r>
          </w:p>
        </w:tc>
        <w:tc>
          <w:tcPr>
            <w:tcW w:w="1119" w:type="dxa"/>
          </w:tcPr>
          <w:p w:rsidR="00102DEE" w:rsidRPr="00C96204" w:rsidRDefault="009523CD" w:rsidP="00F1515C">
            <w:pPr>
              <w:pStyle w:val="Tablebody"/>
              <w:autoSpaceDE w:val="0"/>
              <w:autoSpaceDN w:val="0"/>
              <w:adjustRightInd w:val="0"/>
              <w:rPr>
                <w:rFonts w:eastAsia="MS Mincho" w:cs="Arial"/>
                <w:color w:val="000000"/>
                <w:highlight w:val="yellow"/>
                <w:lang w:val="ru-RU"/>
              </w:rPr>
            </w:pPr>
            <w:r w:rsidRPr="00C96204">
              <w:rPr>
                <w:szCs w:val="24"/>
                <w:highlight w:val="yellow"/>
                <w:lang w:val="ru-RU"/>
              </w:rPr>
              <w:t>Тиры</w:t>
            </w:r>
          </w:p>
        </w:tc>
        <w:tc>
          <w:tcPr>
            <w:tcW w:w="1841" w:type="dxa"/>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Pr>
          <w:p w:rsidR="00102DEE" w:rsidRPr="00C96204" w:rsidRDefault="009523CD" w:rsidP="00E5449D">
            <w:pPr>
              <w:pStyle w:val="Tablebody"/>
              <w:autoSpaceDE w:val="0"/>
              <w:autoSpaceDN w:val="0"/>
              <w:adjustRightInd w:val="0"/>
              <w:rPr>
                <w:rFonts w:eastAsia="MS Mincho" w:cs="Arial"/>
                <w:color w:val="000000"/>
                <w:highlight w:val="yellow"/>
                <w:lang w:val="ru-RU"/>
              </w:rPr>
            </w:pPr>
            <w:r w:rsidRPr="00C96204">
              <w:rPr>
                <w:szCs w:val="24"/>
                <w:highlight w:val="yellow"/>
                <w:lang w:val="ru-RU"/>
              </w:rPr>
              <w:t>Складные открытые тележки с фасадами</w:t>
            </w:r>
            <w:r w:rsidR="00E5449D" w:rsidRPr="00C96204">
              <w:rPr>
                <w:szCs w:val="24"/>
                <w:highlight w:val="yellow"/>
                <w:lang w:val="ru-RU"/>
              </w:rPr>
              <w:t xml:space="preserve"> и др.,</w:t>
            </w:r>
            <w:r w:rsidR="00102DEE" w:rsidRPr="00C96204">
              <w:rPr>
                <w:szCs w:val="24"/>
                <w:highlight w:val="yellow"/>
                <w:lang w:val="ru-RU"/>
              </w:rPr>
              <w:t xml:space="preserve"> </w:t>
            </w:r>
            <w:r w:rsidR="00E5449D" w:rsidRPr="00C96204">
              <w:rPr>
                <w:szCs w:val="24"/>
                <w:highlight w:val="yellow"/>
                <w:lang w:val="ru-RU"/>
              </w:rPr>
              <w:t>здания</w:t>
            </w:r>
          </w:p>
        </w:tc>
        <w:tc>
          <w:tcPr>
            <w:tcW w:w="2267" w:type="dxa"/>
          </w:tcPr>
          <w:p w:rsidR="00102DEE" w:rsidRPr="00C96204" w:rsidRDefault="00E5449D" w:rsidP="00F1515C">
            <w:pPr>
              <w:pStyle w:val="Tablebody"/>
              <w:autoSpaceDE w:val="0"/>
              <w:autoSpaceDN w:val="0"/>
              <w:adjustRightInd w:val="0"/>
              <w:rPr>
                <w:rFonts w:eastAsia="MS Mincho" w:cs="Arial"/>
                <w:color w:val="000000"/>
                <w:highlight w:val="yellow"/>
                <w:lang w:val="ru-RU"/>
              </w:rPr>
            </w:pPr>
            <w:r w:rsidRPr="00C96204">
              <w:rPr>
                <w:szCs w:val="24"/>
                <w:highlight w:val="yellow"/>
                <w:lang w:val="ru-RU"/>
              </w:rPr>
              <w:t>Все типы</w:t>
            </w:r>
          </w:p>
        </w:tc>
        <w:tc>
          <w:tcPr>
            <w:tcW w:w="1971" w:type="dxa"/>
          </w:tcPr>
          <w:p w:rsidR="00102DEE" w:rsidRPr="00C96204" w:rsidRDefault="00102DEE" w:rsidP="00F1515C">
            <w:pPr>
              <w:pStyle w:val="Tablebody"/>
              <w:autoSpaceDE w:val="0"/>
              <w:autoSpaceDN w:val="0"/>
              <w:adjustRightInd w:val="0"/>
              <w:jc w:val="center"/>
              <w:rPr>
                <w:rFonts w:eastAsia="MS Mincho" w:cs="Arial"/>
                <w:color w:val="000000"/>
                <w:highlight w:val="yellow"/>
              </w:rPr>
            </w:pPr>
            <w:r w:rsidRPr="00C96204">
              <w:rPr>
                <w:szCs w:val="24"/>
                <w:highlight w:val="yellow"/>
              </w:rPr>
              <w:t>3</w:t>
            </w:r>
          </w:p>
        </w:tc>
      </w:tr>
      <w:tr w:rsidR="00102DEE" w:rsidRPr="00C96204" w:rsidTr="00F1515C">
        <w:trPr>
          <w:cantSplit/>
        </w:trPr>
        <w:tc>
          <w:tcPr>
            <w:tcW w:w="583" w:type="dxa"/>
            <w:tcBorders>
              <w:bottom w:val="single" w:sz="12" w:space="0" w:color="auto"/>
            </w:tcBorders>
          </w:tcPr>
          <w:p w:rsidR="00102DEE" w:rsidRPr="00C96204" w:rsidRDefault="00102DEE" w:rsidP="00F1515C">
            <w:pPr>
              <w:pStyle w:val="Tablebody"/>
              <w:autoSpaceDE w:val="0"/>
              <w:autoSpaceDN w:val="0"/>
              <w:adjustRightInd w:val="0"/>
              <w:rPr>
                <w:rFonts w:eastAsia="MS Mincho" w:cs="Arial"/>
                <w:color w:val="000000"/>
                <w:highlight w:val="yellow"/>
              </w:rPr>
            </w:pPr>
            <w:r w:rsidRPr="00C96204">
              <w:rPr>
                <w:szCs w:val="24"/>
                <w:highlight w:val="yellow"/>
              </w:rPr>
              <w:t>11</w:t>
            </w:r>
          </w:p>
        </w:tc>
        <w:tc>
          <w:tcPr>
            <w:tcW w:w="1119" w:type="dxa"/>
            <w:tcBorders>
              <w:bottom w:val="single" w:sz="12" w:space="0" w:color="auto"/>
            </w:tcBorders>
          </w:tcPr>
          <w:p w:rsidR="00102DEE" w:rsidRPr="00C96204" w:rsidRDefault="00E5449D" w:rsidP="00F1515C">
            <w:pPr>
              <w:pStyle w:val="Tablebody"/>
              <w:autoSpaceDE w:val="0"/>
              <w:autoSpaceDN w:val="0"/>
              <w:adjustRightInd w:val="0"/>
              <w:rPr>
                <w:rFonts w:eastAsia="MS Mincho" w:cs="Arial"/>
                <w:color w:val="000000"/>
                <w:highlight w:val="yellow"/>
                <w:lang w:val="ru-RU"/>
              </w:rPr>
            </w:pPr>
            <w:r w:rsidRPr="00C96204">
              <w:rPr>
                <w:szCs w:val="24"/>
                <w:highlight w:val="yellow"/>
                <w:lang w:val="ru-RU"/>
              </w:rPr>
              <w:t>Оборудование общественного питания</w:t>
            </w:r>
          </w:p>
        </w:tc>
        <w:tc>
          <w:tcPr>
            <w:tcW w:w="1841" w:type="dxa"/>
            <w:tcBorders>
              <w:bottom w:val="single" w:sz="12" w:space="0" w:color="auto"/>
            </w:tcBorders>
          </w:tcPr>
          <w:p w:rsidR="00102DEE" w:rsidRPr="00C96204" w:rsidRDefault="00102DEE" w:rsidP="00F1515C">
            <w:pPr>
              <w:pStyle w:val="Tablebody"/>
              <w:autoSpaceDE w:val="0"/>
              <w:autoSpaceDN w:val="0"/>
              <w:adjustRightInd w:val="0"/>
              <w:rPr>
                <w:highlight w:val="yellow"/>
              </w:rPr>
            </w:pPr>
            <w:r w:rsidRPr="00C96204">
              <w:rPr>
                <w:szCs w:val="24"/>
                <w:highlight w:val="yellow"/>
              </w:rPr>
              <w:t> </w:t>
            </w:r>
          </w:p>
        </w:tc>
        <w:tc>
          <w:tcPr>
            <w:tcW w:w="1858" w:type="dxa"/>
            <w:tcBorders>
              <w:bottom w:val="single" w:sz="12" w:space="0" w:color="auto"/>
            </w:tcBorders>
          </w:tcPr>
          <w:p w:rsidR="00102DEE" w:rsidRPr="00C96204" w:rsidRDefault="00E5449D" w:rsidP="00F1515C">
            <w:pPr>
              <w:pStyle w:val="Tablebody"/>
              <w:autoSpaceDE w:val="0"/>
              <w:autoSpaceDN w:val="0"/>
              <w:adjustRightInd w:val="0"/>
              <w:rPr>
                <w:rFonts w:eastAsia="MS Mincho" w:cs="Arial"/>
                <w:color w:val="000000"/>
                <w:highlight w:val="yellow"/>
                <w:lang w:val="ru-RU"/>
              </w:rPr>
            </w:pPr>
            <w:r w:rsidRPr="00C96204">
              <w:rPr>
                <w:szCs w:val="24"/>
                <w:highlight w:val="yellow"/>
                <w:lang w:val="ru-RU"/>
              </w:rPr>
              <w:t>Складные открытые тележки с фасадами и др., здания</w:t>
            </w:r>
          </w:p>
        </w:tc>
        <w:tc>
          <w:tcPr>
            <w:tcW w:w="2267" w:type="dxa"/>
            <w:tcBorders>
              <w:bottom w:val="single" w:sz="12" w:space="0" w:color="auto"/>
            </w:tcBorders>
          </w:tcPr>
          <w:p w:rsidR="00102DEE" w:rsidRPr="00C96204" w:rsidRDefault="00E5449D" w:rsidP="00E5449D">
            <w:pPr>
              <w:pStyle w:val="Tablebody"/>
              <w:autoSpaceDE w:val="0"/>
              <w:autoSpaceDN w:val="0"/>
              <w:adjustRightInd w:val="0"/>
              <w:rPr>
                <w:rFonts w:eastAsia="MS Mincho" w:cs="Arial"/>
                <w:color w:val="000000"/>
                <w:highlight w:val="yellow"/>
                <w:lang w:val="ru-RU"/>
              </w:rPr>
            </w:pPr>
            <w:r w:rsidRPr="00C96204">
              <w:rPr>
                <w:szCs w:val="24"/>
                <w:highlight w:val="yellow"/>
                <w:lang w:val="ru-RU"/>
              </w:rPr>
              <w:t>Тележки с оборудованием для общественного питания</w:t>
            </w:r>
          </w:p>
        </w:tc>
        <w:tc>
          <w:tcPr>
            <w:tcW w:w="1971" w:type="dxa"/>
            <w:tcBorders>
              <w:bottom w:val="single" w:sz="12" w:space="0" w:color="auto"/>
            </w:tcBorders>
          </w:tcPr>
          <w:p w:rsidR="00102DEE" w:rsidRPr="00C96204" w:rsidRDefault="00102DEE" w:rsidP="00F1515C">
            <w:pPr>
              <w:pStyle w:val="Tablebody"/>
              <w:autoSpaceDE w:val="0"/>
              <w:autoSpaceDN w:val="0"/>
              <w:adjustRightInd w:val="0"/>
              <w:jc w:val="center"/>
              <w:rPr>
                <w:rFonts w:eastAsia="MS Mincho" w:cs="Arial"/>
                <w:color w:val="000000"/>
                <w:highlight w:val="yellow"/>
              </w:rPr>
            </w:pPr>
            <w:r w:rsidRPr="00C96204">
              <w:rPr>
                <w:szCs w:val="24"/>
                <w:highlight w:val="yellow"/>
              </w:rPr>
              <w:t>5</w:t>
            </w:r>
          </w:p>
        </w:tc>
      </w:tr>
    </w:tbl>
    <w:p w:rsidR="00F24CB8" w:rsidRDefault="00F24CB8" w:rsidP="00F24CB8">
      <w:pPr>
        <w:spacing w:line="240" w:lineRule="auto"/>
        <w:jc w:val="both"/>
        <w:rPr>
          <w:rFonts w:ascii="Cambria" w:hAnsi="Cambria" w:cs="Arial"/>
          <w:b/>
          <w:highlight w:val="magenta"/>
          <w:lang w:val="ru-RU"/>
        </w:rPr>
      </w:pPr>
      <w:bookmarkStart w:id="22" w:name="_Toc496194966"/>
    </w:p>
    <w:p w:rsidR="00F24CB8" w:rsidRDefault="00F24CB8" w:rsidP="00F24CB8">
      <w:pPr>
        <w:spacing w:line="240" w:lineRule="auto"/>
        <w:jc w:val="both"/>
        <w:rPr>
          <w:rFonts w:ascii="Cambria" w:hAnsi="Cambria" w:cs="Arial"/>
          <w:b/>
          <w:lang w:val="ru-RU"/>
        </w:rPr>
      </w:pPr>
      <w:r w:rsidRPr="00F24CB8">
        <w:rPr>
          <w:rFonts w:ascii="Cambria" w:hAnsi="Cambria" w:cs="Arial"/>
          <w:b/>
          <w:highlight w:val="magenta"/>
          <w:lang w:val="ru-RU"/>
        </w:rPr>
        <w:t>Периодичность проверок аттракционов и устрой</w:t>
      </w:r>
      <w:proofErr w:type="gramStart"/>
      <w:r w:rsidRPr="00F24CB8">
        <w:rPr>
          <w:rFonts w:ascii="Cambria" w:hAnsi="Cambria" w:cs="Arial"/>
          <w:b/>
          <w:highlight w:val="magenta"/>
          <w:lang w:val="ru-RU"/>
        </w:rPr>
        <w:t>ств дл</w:t>
      </w:r>
      <w:proofErr w:type="gramEnd"/>
      <w:r w:rsidRPr="00F24CB8">
        <w:rPr>
          <w:rFonts w:ascii="Cambria" w:hAnsi="Cambria" w:cs="Arial"/>
          <w:b/>
          <w:highlight w:val="magenta"/>
          <w:lang w:val="ru-RU"/>
        </w:rPr>
        <w:t>я развлечений определяется национальными нормами.</w:t>
      </w:r>
    </w:p>
    <w:p w:rsidR="00F24CB8" w:rsidRDefault="00F24CB8" w:rsidP="00F24CB8">
      <w:pPr>
        <w:spacing w:line="240" w:lineRule="auto"/>
        <w:jc w:val="both"/>
        <w:rPr>
          <w:rFonts w:ascii="Cambria" w:hAnsi="Cambria" w:cs="Arial"/>
          <w:b/>
          <w:lang w:val="ru-RU"/>
        </w:rPr>
      </w:pPr>
    </w:p>
    <w:p w:rsidR="00F24CB8" w:rsidRDefault="00F24CB8" w:rsidP="00F24CB8">
      <w:pPr>
        <w:spacing w:line="240" w:lineRule="auto"/>
        <w:jc w:val="both"/>
        <w:rPr>
          <w:rFonts w:ascii="Cambria" w:hAnsi="Cambria" w:cs="Arial"/>
          <w:b/>
          <w:lang w:val="ru-RU"/>
        </w:rPr>
      </w:pPr>
    </w:p>
    <w:p w:rsidR="00F24CB8" w:rsidRPr="00F24CB8" w:rsidRDefault="00F24CB8" w:rsidP="00F24CB8">
      <w:pPr>
        <w:spacing w:line="240" w:lineRule="auto"/>
        <w:jc w:val="both"/>
        <w:rPr>
          <w:rFonts w:ascii="Cambria" w:hAnsi="Cambria" w:cs="Arial"/>
          <w:b/>
          <w:lang w:val="ru-RU"/>
        </w:rPr>
      </w:pPr>
    </w:p>
    <w:p w:rsidR="00102DEE" w:rsidRPr="00F24CB8" w:rsidRDefault="00E5449D" w:rsidP="00E5449D">
      <w:pPr>
        <w:pStyle w:val="a3"/>
        <w:numPr>
          <w:ilvl w:val="0"/>
          <w:numId w:val="0"/>
        </w:numPr>
        <w:tabs>
          <w:tab w:val="left" w:pos="720"/>
        </w:tabs>
        <w:autoSpaceDE w:val="0"/>
        <w:autoSpaceDN w:val="0"/>
        <w:adjustRightInd w:val="0"/>
        <w:spacing w:before="240"/>
        <w:rPr>
          <w:strike/>
          <w:szCs w:val="24"/>
          <w:highlight w:val="magenta"/>
          <w:lang w:val="ru-RU"/>
        </w:rPr>
      </w:pPr>
      <w:r w:rsidRPr="00F24CB8">
        <w:rPr>
          <w:strike/>
          <w:szCs w:val="24"/>
          <w:highlight w:val="magenta"/>
          <w:lang w:val="ru-RU"/>
        </w:rPr>
        <w:t xml:space="preserve">В.10.3 </w:t>
      </w:r>
      <w:bookmarkEnd w:id="22"/>
      <w:r w:rsidRPr="00F24CB8">
        <w:rPr>
          <w:strike/>
          <w:szCs w:val="24"/>
          <w:highlight w:val="magenta"/>
          <w:lang w:val="ru-RU"/>
        </w:rPr>
        <w:t>Великобритания</w:t>
      </w:r>
    </w:p>
    <w:p w:rsidR="00102DEE" w:rsidRPr="00F24CB8" w:rsidRDefault="00E5449D" w:rsidP="00102DEE">
      <w:pPr>
        <w:pStyle w:val="af2"/>
        <w:autoSpaceDE w:val="0"/>
        <w:autoSpaceDN w:val="0"/>
        <w:adjustRightInd w:val="0"/>
        <w:rPr>
          <w:rFonts w:ascii="Cambria" w:hAnsi="Cambria"/>
          <w:strike/>
          <w:sz w:val="22"/>
          <w:szCs w:val="22"/>
          <w:highlight w:val="magenta"/>
        </w:rPr>
      </w:pPr>
      <w:r w:rsidRPr="00F24CB8">
        <w:rPr>
          <w:rFonts w:ascii="Cambria" w:hAnsi="Cambria"/>
          <w:strike/>
          <w:sz w:val="22"/>
          <w:szCs w:val="22"/>
          <w:highlight w:val="magenta"/>
        </w:rPr>
        <w:t>Ниже приводится соответствующий пункт Британских норм</w:t>
      </w:r>
      <w:r w:rsidR="00102DEE" w:rsidRPr="00F24CB8">
        <w:rPr>
          <w:rFonts w:ascii="Cambria" w:hAnsi="Cambria"/>
          <w:strike/>
          <w:sz w:val="22"/>
          <w:szCs w:val="22"/>
          <w:highlight w:val="magenta"/>
        </w:rPr>
        <w:t>:</w:t>
      </w:r>
    </w:p>
    <w:p w:rsidR="00102DEE" w:rsidRPr="00F24CB8" w:rsidRDefault="00E5449D" w:rsidP="00102DEE">
      <w:pPr>
        <w:pStyle w:val="af2"/>
        <w:autoSpaceDE w:val="0"/>
        <w:autoSpaceDN w:val="0"/>
        <w:adjustRightInd w:val="0"/>
        <w:rPr>
          <w:rFonts w:ascii="Cambria" w:hAnsi="Cambria"/>
          <w:strike/>
          <w:sz w:val="22"/>
          <w:szCs w:val="22"/>
          <w:highlight w:val="magenta"/>
        </w:rPr>
      </w:pPr>
      <w:r w:rsidRPr="00F24CB8">
        <w:rPr>
          <w:rFonts w:ascii="Cambria" w:hAnsi="Cambria"/>
          <w:strike/>
          <w:sz w:val="22"/>
          <w:szCs w:val="22"/>
          <w:highlight w:val="magenta"/>
        </w:rPr>
        <w:t xml:space="preserve">Согласно отраслевым требованиям какое-либо устройство для развлечений и какие-либо вспомогательные части, которые могут повлиять на безопасность аттракциона, подлежат </w:t>
      </w:r>
      <w:r w:rsidR="00F538F2" w:rsidRPr="00F24CB8">
        <w:rPr>
          <w:rFonts w:ascii="Cambria" w:hAnsi="Cambria"/>
          <w:strike/>
          <w:sz w:val="22"/>
          <w:szCs w:val="22"/>
          <w:highlight w:val="magenta"/>
        </w:rPr>
        <w:t>подробной</w:t>
      </w:r>
      <w:r w:rsidRPr="00F24CB8">
        <w:rPr>
          <w:rFonts w:ascii="Cambria" w:hAnsi="Cambria"/>
          <w:strike/>
          <w:sz w:val="22"/>
          <w:szCs w:val="22"/>
          <w:highlight w:val="magenta"/>
        </w:rPr>
        <w:t xml:space="preserve"> проверке, по крайней мере, ежегодно или в течение более короткого периода, заданного изготовителем или проверяющим органом</w:t>
      </w:r>
      <w:r w:rsidR="00102DEE" w:rsidRPr="00F24CB8">
        <w:rPr>
          <w:rFonts w:ascii="Cambria" w:hAnsi="Cambria"/>
          <w:strike/>
          <w:sz w:val="22"/>
          <w:szCs w:val="22"/>
          <w:highlight w:val="magenta"/>
        </w:rPr>
        <w:t>.</w:t>
      </w:r>
    </w:p>
    <w:p w:rsidR="00102DEE" w:rsidRPr="00F24CB8" w:rsidRDefault="00E5449D" w:rsidP="00E5449D">
      <w:pPr>
        <w:pStyle w:val="a3"/>
        <w:numPr>
          <w:ilvl w:val="0"/>
          <w:numId w:val="0"/>
        </w:numPr>
        <w:tabs>
          <w:tab w:val="left" w:pos="720"/>
        </w:tabs>
        <w:autoSpaceDE w:val="0"/>
        <w:autoSpaceDN w:val="0"/>
        <w:adjustRightInd w:val="0"/>
        <w:rPr>
          <w:strike/>
          <w:szCs w:val="24"/>
          <w:highlight w:val="magenta"/>
          <w:lang w:val="ru-RU"/>
        </w:rPr>
      </w:pPr>
      <w:bookmarkStart w:id="23" w:name="_Toc496194967"/>
      <w:r w:rsidRPr="00F24CB8">
        <w:rPr>
          <w:strike/>
          <w:szCs w:val="24"/>
          <w:highlight w:val="magenta"/>
          <w:lang w:val="ru-RU"/>
        </w:rPr>
        <w:t xml:space="preserve">В.10.4 </w:t>
      </w:r>
      <w:bookmarkEnd w:id="23"/>
      <w:r w:rsidR="00F538F2" w:rsidRPr="00F24CB8">
        <w:rPr>
          <w:strike/>
          <w:szCs w:val="24"/>
          <w:highlight w:val="magenta"/>
          <w:lang w:val="ru-RU"/>
        </w:rPr>
        <w:t>Нидерланды</w:t>
      </w:r>
    </w:p>
    <w:p w:rsidR="00102DEE" w:rsidRPr="00F24CB8" w:rsidRDefault="00F538F2" w:rsidP="00102DEE">
      <w:pPr>
        <w:pStyle w:val="af2"/>
        <w:autoSpaceDE w:val="0"/>
        <w:autoSpaceDN w:val="0"/>
        <w:adjustRightInd w:val="0"/>
        <w:rPr>
          <w:rFonts w:ascii="Cambria" w:hAnsi="Cambria"/>
          <w:strike/>
          <w:sz w:val="22"/>
          <w:szCs w:val="22"/>
          <w:highlight w:val="magenta"/>
        </w:rPr>
      </w:pPr>
      <w:r w:rsidRPr="00F24CB8">
        <w:rPr>
          <w:rFonts w:ascii="Cambria" w:hAnsi="Cambria"/>
          <w:strike/>
          <w:sz w:val="22"/>
          <w:szCs w:val="22"/>
          <w:highlight w:val="magenta"/>
        </w:rPr>
        <w:t>В соответствии с</w:t>
      </w:r>
      <w:r w:rsidR="00102DEE" w:rsidRPr="00F24CB8">
        <w:rPr>
          <w:rFonts w:ascii="Cambria" w:hAnsi="Cambria"/>
          <w:strike/>
          <w:sz w:val="22"/>
          <w:szCs w:val="22"/>
          <w:highlight w:val="magenta"/>
        </w:rPr>
        <w:t xml:space="preserve"> “</w:t>
      </w:r>
      <w:proofErr w:type="spellStart"/>
      <w:r w:rsidR="00102DEE" w:rsidRPr="00F24CB8">
        <w:rPr>
          <w:rFonts w:ascii="Cambria" w:hAnsi="Cambria"/>
          <w:strike/>
          <w:sz w:val="22"/>
          <w:szCs w:val="22"/>
          <w:highlight w:val="magenta"/>
          <w:lang w:val="en-US"/>
        </w:rPr>
        <w:t>Besluit</w:t>
      </w:r>
      <w:proofErr w:type="spellEnd"/>
      <w:r w:rsidR="00102DEE" w:rsidRPr="00F24CB8">
        <w:rPr>
          <w:rFonts w:ascii="Cambria" w:hAnsi="Cambria"/>
          <w:strike/>
          <w:sz w:val="22"/>
          <w:szCs w:val="22"/>
          <w:highlight w:val="magenta"/>
        </w:rPr>
        <w:t xml:space="preserve"> </w:t>
      </w:r>
      <w:proofErr w:type="spellStart"/>
      <w:r w:rsidR="00102DEE" w:rsidRPr="00F24CB8">
        <w:rPr>
          <w:rFonts w:ascii="Cambria" w:hAnsi="Cambria"/>
          <w:strike/>
          <w:sz w:val="22"/>
          <w:szCs w:val="22"/>
          <w:highlight w:val="magenta"/>
          <w:lang w:val="en-US"/>
        </w:rPr>
        <w:t>veiligheid</w:t>
      </w:r>
      <w:proofErr w:type="spellEnd"/>
      <w:r w:rsidR="00102DEE" w:rsidRPr="00F24CB8">
        <w:rPr>
          <w:rFonts w:ascii="Cambria" w:hAnsi="Cambria"/>
          <w:strike/>
          <w:sz w:val="22"/>
          <w:szCs w:val="22"/>
          <w:highlight w:val="magenta"/>
        </w:rPr>
        <w:t xml:space="preserve"> </w:t>
      </w:r>
      <w:proofErr w:type="spellStart"/>
      <w:r w:rsidR="00102DEE" w:rsidRPr="00F24CB8">
        <w:rPr>
          <w:rFonts w:ascii="Cambria" w:hAnsi="Cambria"/>
          <w:strike/>
          <w:sz w:val="22"/>
          <w:szCs w:val="22"/>
          <w:highlight w:val="magenta"/>
          <w:lang w:val="en-US"/>
        </w:rPr>
        <w:t>attractie</w:t>
      </w:r>
      <w:proofErr w:type="spellEnd"/>
      <w:r w:rsidR="00102DEE" w:rsidRPr="00F24CB8">
        <w:rPr>
          <w:rFonts w:ascii="Cambria" w:hAnsi="Cambria"/>
          <w:strike/>
          <w:sz w:val="22"/>
          <w:szCs w:val="22"/>
          <w:highlight w:val="magenta"/>
        </w:rPr>
        <w:t xml:space="preserve"> – </w:t>
      </w:r>
      <w:r w:rsidR="00102DEE" w:rsidRPr="00F24CB8">
        <w:rPr>
          <w:rFonts w:ascii="Cambria" w:hAnsi="Cambria"/>
          <w:strike/>
          <w:sz w:val="22"/>
          <w:szCs w:val="22"/>
          <w:highlight w:val="magenta"/>
          <w:lang w:val="en-US"/>
        </w:rPr>
        <w:t>en</w:t>
      </w:r>
      <w:r w:rsidR="00102DEE" w:rsidRPr="00F24CB8">
        <w:rPr>
          <w:rFonts w:ascii="Cambria" w:hAnsi="Cambria"/>
          <w:strike/>
          <w:sz w:val="22"/>
          <w:szCs w:val="22"/>
          <w:highlight w:val="magenta"/>
        </w:rPr>
        <w:t xml:space="preserve"> </w:t>
      </w:r>
      <w:proofErr w:type="spellStart"/>
      <w:r w:rsidR="00102DEE" w:rsidRPr="00F24CB8">
        <w:rPr>
          <w:rFonts w:ascii="Cambria" w:hAnsi="Cambria"/>
          <w:strike/>
          <w:sz w:val="22"/>
          <w:szCs w:val="22"/>
          <w:highlight w:val="magenta"/>
          <w:lang w:val="en-US"/>
        </w:rPr>
        <w:t>Speeltoestellen</w:t>
      </w:r>
      <w:proofErr w:type="spellEnd"/>
      <w:r w:rsidR="00102DEE" w:rsidRPr="00F24CB8">
        <w:rPr>
          <w:rFonts w:ascii="Cambria" w:hAnsi="Cambria"/>
          <w:strike/>
          <w:sz w:val="22"/>
          <w:szCs w:val="22"/>
          <w:highlight w:val="magenta"/>
        </w:rPr>
        <w:t xml:space="preserve">” 3.9.1996 </w:t>
      </w:r>
      <w:r w:rsidRPr="00F24CB8">
        <w:rPr>
          <w:rFonts w:ascii="Cambria" w:hAnsi="Cambria"/>
          <w:strike/>
          <w:sz w:val="22"/>
          <w:szCs w:val="22"/>
          <w:highlight w:val="magenta"/>
        </w:rPr>
        <w:t>периодичность подробной проверки составляет один год</w:t>
      </w:r>
      <w:r w:rsidR="00102DEE" w:rsidRPr="00F24CB8">
        <w:rPr>
          <w:rFonts w:ascii="Cambria" w:hAnsi="Cambria"/>
          <w:strike/>
          <w:sz w:val="22"/>
          <w:szCs w:val="22"/>
          <w:highlight w:val="magenta"/>
        </w:rPr>
        <w:t>.</w:t>
      </w:r>
    </w:p>
    <w:p w:rsidR="00102DEE" w:rsidRPr="00F24CB8" w:rsidRDefault="00F538F2" w:rsidP="00F538F2">
      <w:pPr>
        <w:pStyle w:val="a3"/>
        <w:numPr>
          <w:ilvl w:val="0"/>
          <w:numId w:val="0"/>
        </w:numPr>
        <w:tabs>
          <w:tab w:val="left" w:pos="720"/>
        </w:tabs>
        <w:autoSpaceDE w:val="0"/>
        <w:autoSpaceDN w:val="0"/>
        <w:adjustRightInd w:val="0"/>
        <w:rPr>
          <w:strike/>
          <w:szCs w:val="24"/>
          <w:highlight w:val="magenta"/>
          <w:lang w:val="ru-RU"/>
        </w:rPr>
      </w:pPr>
      <w:bookmarkStart w:id="24" w:name="_Toc496194968"/>
      <w:r w:rsidRPr="00F24CB8">
        <w:rPr>
          <w:strike/>
          <w:szCs w:val="24"/>
          <w:highlight w:val="magenta"/>
          <w:lang w:val="ru-RU"/>
        </w:rPr>
        <w:t xml:space="preserve">В.10.5 </w:t>
      </w:r>
      <w:bookmarkEnd w:id="24"/>
      <w:r w:rsidRPr="00F24CB8">
        <w:rPr>
          <w:strike/>
          <w:szCs w:val="24"/>
          <w:highlight w:val="magenta"/>
          <w:lang w:val="ru-RU"/>
        </w:rPr>
        <w:t>Италия</w:t>
      </w:r>
    </w:p>
    <w:p w:rsidR="00102DEE" w:rsidRPr="00F24CB8" w:rsidRDefault="00F538F2" w:rsidP="00102DEE">
      <w:pPr>
        <w:pStyle w:val="af2"/>
        <w:autoSpaceDE w:val="0"/>
        <w:autoSpaceDN w:val="0"/>
        <w:adjustRightInd w:val="0"/>
        <w:rPr>
          <w:rFonts w:ascii="Cambria" w:hAnsi="Cambria"/>
          <w:strike/>
          <w:sz w:val="22"/>
          <w:szCs w:val="22"/>
        </w:rPr>
      </w:pPr>
      <w:r w:rsidRPr="00F24CB8">
        <w:rPr>
          <w:rFonts w:ascii="Cambria" w:hAnsi="Cambria"/>
          <w:strike/>
          <w:sz w:val="22"/>
          <w:szCs w:val="22"/>
          <w:highlight w:val="magenta"/>
        </w:rPr>
        <w:t>В соответствии с указом Министерства</w:t>
      </w:r>
      <w:r w:rsidR="00102DEE" w:rsidRPr="00F24CB8">
        <w:rPr>
          <w:rFonts w:ascii="Cambria" w:hAnsi="Cambria"/>
          <w:strike/>
          <w:sz w:val="22"/>
          <w:szCs w:val="22"/>
          <w:highlight w:val="magenta"/>
        </w:rPr>
        <w:t xml:space="preserve"> </w:t>
      </w:r>
      <w:r w:rsidR="00102DEE" w:rsidRPr="00F24CB8">
        <w:rPr>
          <w:rFonts w:ascii="Cambria" w:hAnsi="Cambria"/>
          <w:strike/>
          <w:sz w:val="22"/>
          <w:szCs w:val="22"/>
          <w:highlight w:val="magenta"/>
          <w:lang w:val="en-US"/>
        </w:rPr>
        <w:t>DM</w:t>
      </w:r>
      <w:r w:rsidR="00102DEE" w:rsidRPr="00F24CB8">
        <w:rPr>
          <w:rFonts w:ascii="Cambria" w:hAnsi="Cambria"/>
          <w:strike/>
          <w:sz w:val="22"/>
          <w:szCs w:val="22"/>
          <w:highlight w:val="magenta"/>
        </w:rPr>
        <w:t xml:space="preserve"> 18 </w:t>
      </w:r>
      <w:proofErr w:type="spellStart"/>
      <w:r w:rsidR="00102DEE" w:rsidRPr="00F24CB8">
        <w:rPr>
          <w:rFonts w:ascii="Cambria" w:hAnsi="Cambria"/>
          <w:strike/>
          <w:sz w:val="22"/>
          <w:szCs w:val="22"/>
          <w:highlight w:val="magenta"/>
          <w:lang w:val="en-US"/>
        </w:rPr>
        <w:t>maggio</w:t>
      </w:r>
      <w:proofErr w:type="spellEnd"/>
      <w:r w:rsidR="00102DEE" w:rsidRPr="00F24CB8">
        <w:rPr>
          <w:rFonts w:ascii="Cambria" w:hAnsi="Cambria"/>
          <w:strike/>
          <w:sz w:val="22"/>
          <w:szCs w:val="22"/>
          <w:highlight w:val="magenta"/>
        </w:rPr>
        <w:t xml:space="preserve"> 2007, “</w:t>
      </w:r>
      <w:proofErr w:type="spellStart"/>
      <w:r w:rsidR="00102DEE" w:rsidRPr="00F24CB8">
        <w:rPr>
          <w:rFonts w:ascii="Cambria" w:hAnsi="Cambria"/>
          <w:strike/>
          <w:sz w:val="22"/>
          <w:szCs w:val="22"/>
          <w:highlight w:val="magenta"/>
          <w:lang w:val="en-US"/>
        </w:rPr>
        <w:t>Norme</w:t>
      </w:r>
      <w:proofErr w:type="spellEnd"/>
      <w:r w:rsidR="00102DEE" w:rsidRPr="00F24CB8">
        <w:rPr>
          <w:rFonts w:ascii="Cambria" w:hAnsi="Cambria"/>
          <w:strike/>
          <w:sz w:val="22"/>
          <w:szCs w:val="22"/>
          <w:highlight w:val="magenta"/>
        </w:rPr>
        <w:t xml:space="preserve"> </w:t>
      </w:r>
      <w:r w:rsidR="00102DEE" w:rsidRPr="00F24CB8">
        <w:rPr>
          <w:rFonts w:ascii="Cambria" w:hAnsi="Cambria"/>
          <w:strike/>
          <w:sz w:val="22"/>
          <w:szCs w:val="22"/>
          <w:highlight w:val="magenta"/>
          <w:lang w:val="en-US"/>
        </w:rPr>
        <w:t>di</w:t>
      </w:r>
      <w:r w:rsidR="00102DEE" w:rsidRPr="00F24CB8">
        <w:rPr>
          <w:rFonts w:ascii="Cambria" w:hAnsi="Cambria"/>
          <w:strike/>
          <w:sz w:val="22"/>
          <w:szCs w:val="22"/>
          <w:highlight w:val="magenta"/>
        </w:rPr>
        <w:t xml:space="preserve"> </w:t>
      </w:r>
      <w:proofErr w:type="spellStart"/>
      <w:r w:rsidR="00102DEE" w:rsidRPr="00F24CB8">
        <w:rPr>
          <w:rFonts w:ascii="Cambria" w:hAnsi="Cambria"/>
          <w:strike/>
          <w:sz w:val="22"/>
          <w:szCs w:val="22"/>
          <w:highlight w:val="magenta"/>
          <w:lang w:val="en-US"/>
        </w:rPr>
        <w:t>sicurezza</w:t>
      </w:r>
      <w:proofErr w:type="spellEnd"/>
      <w:r w:rsidR="00102DEE" w:rsidRPr="00F24CB8">
        <w:rPr>
          <w:rFonts w:ascii="Cambria" w:hAnsi="Cambria"/>
          <w:strike/>
          <w:sz w:val="22"/>
          <w:szCs w:val="22"/>
          <w:highlight w:val="magenta"/>
        </w:rPr>
        <w:t xml:space="preserve"> </w:t>
      </w:r>
      <w:r w:rsidR="00102DEE" w:rsidRPr="00F24CB8">
        <w:rPr>
          <w:rFonts w:ascii="Cambria" w:hAnsi="Cambria"/>
          <w:strike/>
          <w:sz w:val="22"/>
          <w:szCs w:val="22"/>
          <w:highlight w:val="magenta"/>
          <w:lang w:val="en-US"/>
        </w:rPr>
        <w:t>per</w:t>
      </w:r>
      <w:r w:rsidR="00102DEE" w:rsidRPr="00F24CB8">
        <w:rPr>
          <w:rFonts w:ascii="Cambria" w:hAnsi="Cambria"/>
          <w:strike/>
          <w:sz w:val="22"/>
          <w:szCs w:val="22"/>
          <w:highlight w:val="magenta"/>
        </w:rPr>
        <w:t xml:space="preserve"> </w:t>
      </w:r>
      <w:r w:rsidR="00102DEE" w:rsidRPr="00F24CB8">
        <w:rPr>
          <w:rFonts w:ascii="Cambria" w:hAnsi="Cambria"/>
          <w:strike/>
          <w:sz w:val="22"/>
          <w:szCs w:val="22"/>
          <w:highlight w:val="magenta"/>
          <w:lang w:val="en-US"/>
        </w:rPr>
        <w:t>le</w:t>
      </w:r>
      <w:r w:rsidR="00102DEE" w:rsidRPr="00F24CB8">
        <w:rPr>
          <w:rFonts w:ascii="Cambria" w:hAnsi="Cambria"/>
          <w:strike/>
          <w:sz w:val="22"/>
          <w:szCs w:val="22"/>
          <w:highlight w:val="magenta"/>
        </w:rPr>
        <w:t xml:space="preserve"> </w:t>
      </w:r>
      <w:proofErr w:type="spellStart"/>
      <w:r w:rsidR="00102DEE" w:rsidRPr="00F24CB8">
        <w:rPr>
          <w:rFonts w:ascii="Cambria" w:hAnsi="Cambria"/>
          <w:strike/>
          <w:sz w:val="22"/>
          <w:szCs w:val="22"/>
          <w:highlight w:val="magenta"/>
          <w:lang w:val="en-US"/>
        </w:rPr>
        <w:t>attivita</w:t>
      </w:r>
      <w:proofErr w:type="spellEnd"/>
      <w:r w:rsidR="00102DEE" w:rsidRPr="00F24CB8">
        <w:rPr>
          <w:rFonts w:ascii="Cambria" w:hAnsi="Cambria"/>
          <w:strike/>
          <w:sz w:val="22"/>
          <w:szCs w:val="22"/>
          <w:highlight w:val="magenta"/>
        </w:rPr>
        <w:t xml:space="preserve">’ </w:t>
      </w:r>
      <w:r w:rsidR="00102DEE" w:rsidRPr="00F24CB8">
        <w:rPr>
          <w:rFonts w:ascii="Cambria" w:hAnsi="Cambria"/>
          <w:strike/>
          <w:sz w:val="22"/>
          <w:szCs w:val="22"/>
          <w:highlight w:val="magenta"/>
          <w:lang w:val="en-US"/>
        </w:rPr>
        <w:t>di</w:t>
      </w:r>
      <w:r w:rsidR="00102DEE" w:rsidRPr="00F24CB8">
        <w:rPr>
          <w:rFonts w:ascii="Cambria" w:hAnsi="Cambria"/>
          <w:strike/>
          <w:sz w:val="22"/>
          <w:szCs w:val="22"/>
          <w:highlight w:val="magenta"/>
        </w:rPr>
        <w:t xml:space="preserve"> </w:t>
      </w:r>
      <w:proofErr w:type="spellStart"/>
      <w:r w:rsidR="00102DEE" w:rsidRPr="00F24CB8">
        <w:rPr>
          <w:rFonts w:ascii="Cambria" w:hAnsi="Cambria"/>
          <w:strike/>
          <w:sz w:val="22"/>
          <w:szCs w:val="22"/>
          <w:highlight w:val="magenta"/>
          <w:lang w:val="en-US"/>
        </w:rPr>
        <w:t>spettacolo</w:t>
      </w:r>
      <w:proofErr w:type="spellEnd"/>
      <w:r w:rsidR="00102DEE" w:rsidRPr="00F24CB8">
        <w:rPr>
          <w:rFonts w:ascii="Cambria" w:hAnsi="Cambria"/>
          <w:strike/>
          <w:sz w:val="22"/>
          <w:szCs w:val="22"/>
          <w:highlight w:val="magenta"/>
        </w:rPr>
        <w:t xml:space="preserve"> </w:t>
      </w:r>
      <w:proofErr w:type="spellStart"/>
      <w:r w:rsidR="00102DEE" w:rsidRPr="00F24CB8">
        <w:rPr>
          <w:rFonts w:ascii="Cambria" w:hAnsi="Cambria"/>
          <w:strike/>
          <w:sz w:val="22"/>
          <w:szCs w:val="22"/>
          <w:highlight w:val="magenta"/>
          <w:lang w:val="en-US"/>
        </w:rPr>
        <w:t>viaggiante</w:t>
      </w:r>
      <w:proofErr w:type="spellEnd"/>
      <w:r w:rsidR="00102DEE" w:rsidRPr="00F24CB8">
        <w:rPr>
          <w:rFonts w:ascii="Cambria" w:hAnsi="Cambria"/>
          <w:strike/>
          <w:sz w:val="22"/>
          <w:szCs w:val="22"/>
          <w:highlight w:val="magenta"/>
        </w:rPr>
        <w:t xml:space="preserve">” </w:t>
      </w:r>
      <w:r w:rsidRPr="00F24CB8">
        <w:rPr>
          <w:rFonts w:ascii="Cambria" w:hAnsi="Cambria"/>
          <w:strike/>
          <w:sz w:val="22"/>
          <w:szCs w:val="22"/>
          <w:highlight w:val="magenta"/>
        </w:rPr>
        <w:t>периодичность подробной проверки составляет один год</w:t>
      </w:r>
      <w:r w:rsidR="00102DEE" w:rsidRPr="00F24CB8">
        <w:rPr>
          <w:rFonts w:ascii="Cambria" w:hAnsi="Cambria"/>
          <w:strike/>
          <w:sz w:val="22"/>
          <w:szCs w:val="22"/>
          <w:highlight w:val="magenta"/>
        </w:rPr>
        <w:t>.</w:t>
      </w:r>
    </w:p>
    <w:p w:rsidR="00D15E24" w:rsidRPr="00812A98" w:rsidRDefault="00D15E24" w:rsidP="00D15E24">
      <w:pPr>
        <w:pageBreakBefore/>
        <w:spacing w:line="240" w:lineRule="auto"/>
        <w:jc w:val="center"/>
        <w:outlineLvl w:val="0"/>
        <w:rPr>
          <w:rFonts w:ascii="Cambria" w:hAnsi="Cambria" w:cs="Arial"/>
          <w:lang w:val="ru-RU"/>
        </w:rPr>
      </w:pPr>
      <w:bookmarkStart w:id="25" w:name="_Toc418615414"/>
      <w:r w:rsidRPr="000A3A7C">
        <w:rPr>
          <w:rFonts w:ascii="Cambria" w:hAnsi="Cambria" w:cs="Arial"/>
          <w:b/>
          <w:sz w:val="28"/>
          <w:highlight w:val="yellow"/>
          <w:lang w:val="ru-RU"/>
        </w:rPr>
        <w:lastRenderedPageBreak/>
        <w:t>Библиография</w:t>
      </w:r>
      <w:bookmarkEnd w:id="25"/>
      <w:r w:rsidRPr="00812A98">
        <w:rPr>
          <w:rFonts w:ascii="Cambria" w:hAnsi="Cambria" w:cs="Arial"/>
          <w:b/>
          <w:sz w:val="28"/>
          <w:lang w:val="ru-RU"/>
        </w:rPr>
        <w:br/>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lgl</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lgl</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8\""</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8"</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proofErr w:type="gramStart"/>
      <w:r w:rsidRPr="000A3A7C">
        <w:rPr>
          <w:szCs w:val="24"/>
          <w:highlight w:val="yellow"/>
        </w:rPr>
        <w:t>EEC</w:t>
      </w:r>
      <w:r w:rsidRPr="000A3A7C">
        <w:rPr>
          <w:szCs w:val="24"/>
          <w:highlight w:val="yellow"/>
          <w:lang w:val="ru-RU"/>
        </w:rPr>
        <w:t xml:space="preserve"> Директива 2006/7/</w:t>
      </w:r>
      <w:r w:rsidRPr="000A3A7C">
        <w:rPr>
          <w:szCs w:val="24"/>
          <w:highlight w:val="yellow"/>
        </w:rPr>
        <w:t>EC</w:t>
      </w:r>
      <w:r w:rsidRPr="000A3A7C">
        <w:rPr>
          <w:szCs w:val="24"/>
          <w:highlight w:val="yellow"/>
          <w:lang w:val="ru-RU"/>
        </w:rPr>
        <w:t xml:space="preserve">, </w:t>
      </w:r>
      <w:r w:rsidRPr="000A3A7C">
        <w:rPr>
          <w:i/>
          <w:szCs w:val="24"/>
          <w:highlight w:val="yellow"/>
          <w:lang w:val="ru-RU"/>
        </w:rPr>
        <w:t>Директива 2006/7/</w:t>
      </w:r>
      <w:r w:rsidRPr="000A3A7C">
        <w:rPr>
          <w:i/>
          <w:szCs w:val="24"/>
          <w:highlight w:val="yellow"/>
        </w:rPr>
        <w:t>EC</w:t>
      </w:r>
      <w:r w:rsidRPr="000A3A7C">
        <w:rPr>
          <w:i/>
          <w:szCs w:val="24"/>
          <w:highlight w:val="yellow"/>
          <w:lang w:val="ru-RU"/>
        </w:rPr>
        <w:t xml:space="preserve"> Европейского парламента и совета от</w:t>
      </w:r>
      <w:r w:rsidRPr="000A3A7C">
        <w:rPr>
          <w:i/>
          <w:szCs w:val="24"/>
          <w:highlight w:val="yellow"/>
        </w:rPr>
        <w:t> </w:t>
      </w:r>
      <w:r w:rsidRPr="000A3A7C">
        <w:rPr>
          <w:i/>
          <w:szCs w:val="24"/>
          <w:highlight w:val="yellow"/>
          <w:lang w:val="ru-RU"/>
        </w:rPr>
        <w:t>15</w:t>
      </w:r>
      <w:r w:rsidRPr="000A3A7C">
        <w:rPr>
          <w:i/>
          <w:szCs w:val="24"/>
          <w:highlight w:val="yellow"/>
        </w:rPr>
        <w:t> </w:t>
      </w:r>
      <w:r w:rsidRPr="000A3A7C">
        <w:rPr>
          <w:i/>
          <w:szCs w:val="24"/>
          <w:highlight w:val="yellow"/>
          <w:lang w:val="ru-RU"/>
        </w:rPr>
        <w:t>февраля 2006г.</w:t>
      </w:r>
      <w:proofErr w:type="gramEnd"/>
      <w:r w:rsidRPr="000A3A7C">
        <w:rPr>
          <w:i/>
          <w:szCs w:val="24"/>
          <w:highlight w:val="yellow"/>
          <w:lang w:val="ru-RU"/>
        </w:rPr>
        <w:t xml:space="preserve"> относительно управления качеством воды для купания и  </w:t>
      </w:r>
      <w:proofErr w:type="spellStart"/>
      <w:r w:rsidR="003703DF" w:rsidRPr="000A3A7C">
        <w:rPr>
          <w:i/>
          <w:szCs w:val="24"/>
          <w:highlight w:val="yellow"/>
          <w:lang w:val="ru-RU"/>
        </w:rPr>
        <w:t>и</w:t>
      </w:r>
      <w:proofErr w:type="spellEnd"/>
      <w:r w:rsidR="003703DF" w:rsidRPr="000A3A7C">
        <w:rPr>
          <w:i/>
          <w:szCs w:val="24"/>
          <w:highlight w:val="yellow"/>
          <w:lang w:val="ru-RU"/>
        </w:rPr>
        <w:t xml:space="preserve"> </w:t>
      </w:r>
      <w:proofErr w:type="gramStart"/>
      <w:r w:rsidR="003703DF" w:rsidRPr="000A3A7C">
        <w:rPr>
          <w:i/>
          <w:szCs w:val="24"/>
          <w:highlight w:val="yellow"/>
          <w:lang w:val="ru-RU"/>
        </w:rPr>
        <w:t>отменяющая</w:t>
      </w:r>
      <w:proofErr w:type="gramEnd"/>
      <w:r w:rsidRPr="000A3A7C">
        <w:rPr>
          <w:i/>
          <w:szCs w:val="24"/>
          <w:highlight w:val="yellow"/>
          <w:lang w:val="ru-RU"/>
        </w:rPr>
        <w:t xml:space="preserve"> </w:t>
      </w:r>
      <w:r w:rsidR="003703DF" w:rsidRPr="000A3A7C">
        <w:rPr>
          <w:i/>
          <w:szCs w:val="24"/>
          <w:highlight w:val="yellow"/>
          <w:lang w:val="ru-RU"/>
        </w:rPr>
        <w:t>Директиву</w:t>
      </w:r>
      <w:r w:rsidRPr="000A3A7C">
        <w:rPr>
          <w:i/>
          <w:szCs w:val="24"/>
          <w:highlight w:val="yellow"/>
        </w:rPr>
        <w:t> </w:t>
      </w:r>
      <w:r w:rsidRPr="000A3A7C">
        <w:rPr>
          <w:i/>
          <w:szCs w:val="24"/>
          <w:highlight w:val="yellow"/>
          <w:lang w:val="ru-RU"/>
        </w:rPr>
        <w:t>76/160/</w:t>
      </w:r>
      <w:r w:rsidRPr="000A3A7C">
        <w:rPr>
          <w:i/>
          <w:szCs w:val="24"/>
          <w:highlight w:val="yellow"/>
        </w:rPr>
        <w:t>EEC</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lgl</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lgl</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highlight w:val="yellow"/>
          <w:lang w:val="fr-FR"/>
        </w:rPr>
      </w:pPr>
      <w:r w:rsidRPr="000A3A7C">
        <w:rPr>
          <w:szCs w:val="24"/>
          <w:highlight w:val="yellow"/>
        </w:rPr>
        <w:fldChar w:fldCharType="begin"/>
      </w:r>
      <w:r w:rsidRPr="000A3A7C">
        <w:rPr>
          <w:szCs w:val="24"/>
          <w:highlight w:val="yellow"/>
          <w:lang w:val="fr-FR"/>
        </w:rPr>
        <w:instrText>IF "x_+3" "</w:instrText>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 "&lt;</w:instrText>
      </w:r>
      <w:r w:rsidRPr="000A3A7C">
        <w:rPr>
          <w:szCs w:val="24"/>
          <w:highlight w:val="yellow"/>
        </w:rPr>
        <w:fldChar w:fldCharType="begin"/>
      </w:r>
      <w:r w:rsidRPr="000A3A7C">
        <w:rPr>
          <w:szCs w:val="24"/>
          <w:highlight w:val="yellow"/>
          <w:lang w:val="fr-FR"/>
        </w:rPr>
        <w:instrText>QUOTE "std"</w:instrText>
      </w:r>
      <w:r w:rsidRPr="000A3A7C">
        <w:rPr>
          <w:szCs w:val="24"/>
          <w:highlight w:val="yellow"/>
        </w:rPr>
        <w:fldChar w:fldCharType="separate"/>
      </w:r>
      <w:r w:rsidRPr="000A3A7C">
        <w:rPr>
          <w:szCs w:val="24"/>
          <w:highlight w:val="yellow"/>
          <w:lang w:val="fr-FR"/>
        </w:rPr>
        <w:instrText>std</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 AND(</w:instrText>
      </w:r>
      <w:r w:rsidRPr="000A3A7C">
        <w:rPr>
          <w:szCs w:val="24"/>
          <w:highlight w:val="yellow"/>
        </w:rPr>
        <w:fldChar w:fldCharType="begin"/>
      </w:r>
      <w:r w:rsidRPr="000A3A7C">
        <w:rPr>
          <w:szCs w:val="24"/>
          <w:highlight w:val="yellow"/>
          <w:lang w:val="fr-FR"/>
        </w:rPr>
        <w:instrText>COMPARE</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begin"/>
      </w:r>
      <w:r w:rsidRPr="000A3A7C">
        <w:rPr>
          <w:szCs w:val="24"/>
          <w:highlight w:val="yellow"/>
          <w:lang w:val="fr-FR"/>
        </w:rPr>
        <w:instrText>COMPARE</w:instrText>
      </w:r>
      <w:r w:rsidRPr="000A3A7C">
        <w:rPr>
          <w:szCs w:val="24"/>
          <w:highlight w:val="yellow"/>
        </w:rPr>
        <w:fldChar w:fldCharType="begin"/>
      </w:r>
      <w:r w:rsidRPr="000A3A7C">
        <w:rPr>
          <w:szCs w:val="24"/>
          <w:highlight w:val="yellow"/>
          <w:lang w:val="fr-FR"/>
        </w:rPr>
        <w:instrText>DOCPROPERTY "x_a"</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 1 "</w:instrText>
      </w:r>
      <w:r w:rsidRPr="000A3A7C">
        <w:rPr>
          <w:szCs w:val="24"/>
          <w:highlight w:val="yellow"/>
        </w:rPr>
        <w:fldChar w:fldCharType="begin"/>
      </w:r>
      <w:r w:rsidRPr="000A3A7C">
        <w:rPr>
          <w:szCs w:val="24"/>
          <w:highlight w:val="yellow"/>
          <w:lang w:val="fr-FR"/>
        </w:rPr>
        <w:instrText>QUOTE ""</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 "&gt;"</w:instrText>
      </w:r>
      <w:r w:rsidRPr="000A3A7C">
        <w:rPr>
          <w:szCs w:val="24"/>
          <w:highlight w:val="yellow"/>
        </w:rPr>
        <w:fldChar w:fldCharType="end"/>
      </w:r>
      <w:r w:rsidRPr="000A3A7C">
        <w:rPr>
          <w:szCs w:val="24"/>
          <w:highlight w:val="yellow"/>
          <w:lang w:val="fr-FR"/>
        </w:rPr>
        <w:instrText>" "</w:instrText>
      </w:r>
      <w:r w:rsidRPr="000A3A7C">
        <w:rPr>
          <w:szCs w:val="24"/>
          <w:highlight w:val="yellow"/>
        </w:rPr>
        <w:fldChar w:fldCharType="begin"/>
      </w:r>
      <w:r w:rsidRPr="000A3A7C">
        <w:rPr>
          <w:szCs w:val="24"/>
          <w:highlight w:val="yellow"/>
          <w:lang w:val="fr-FR"/>
        </w:rPr>
        <w:instrText>QUOTE " _id=\"b9\""</w:instrText>
      </w:r>
      <w:r w:rsidRPr="000A3A7C">
        <w:rPr>
          <w:szCs w:val="24"/>
          <w:highlight w:val="yellow"/>
        </w:rPr>
        <w:fldChar w:fldCharType="separate"/>
      </w:r>
      <w:r w:rsidRPr="000A3A7C">
        <w:rPr>
          <w:szCs w:val="24"/>
          <w:highlight w:val="yellow"/>
          <w:lang w:val="fr-FR"/>
        </w:rPr>
        <w:instrText xml:space="preserve"> _id="b9"</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rStyle w:val="stdpublisher"/>
          <w:highlight w:val="yellow"/>
          <w:lang w:val="fr-FR"/>
        </w:rPr>
        <w:t>EN</w:t>
      </w:r>
      <w:r w:rsidRPr="000A3A7C">
        <w:rPr>
          <w:highlight w:val="yellow"/>
          <w:lang w:val="fr-FR"/>
        </w:rPr>
        <w:t> </w:t>
      </w:r>
      <w:r w:rsidRPr="000A3A7C">
        <w:rPr>
          <w:rStyle w:val="stddocNumber"/>
          <w:highlight w:val="yellow"/>
          <w:lang w:val="fr-FR"/>
        </w:rPr>
        <w:t>13306</w:t>
      </w:r>
      <w:r w:rsidRPr="000A3A7C">
        <w:rPr>
          <w:highlight w:val="yellow"/>
          <w:lang w:val="fr-FR"/>
        </w:rPr>
        <w:t xml:space="preserve">, </w:t>
      </w:r>
      <w:r w:rsidR="003703DF" w:rsidRPr="000A3A7C">
        <w:rPr>
          <w:rStyle w:val="stddocTitle"/>
          <w:highlight w:val="yellow"/>
          <w:lang w:val="ru-RU"/>
        </w:rPr>
        <w:t xml:space="preserve">Техническое обслуживание </w:t>
      </w:r>
      <w:r w:rsidR="003703DF" w:rsidRPr="000A3A7C">
        <w:rPr>
          <w:rStyle w:val="stddocTitle"/>
          <w:highlight w:val="yellow"/>
          <w:lang w:val="fr-FR"/>
        </w:rPr>
        <w:t>–</w:t>
      </w:r>
      <w:r w:rsidRPr="000A3A7C">
        <w:rPr>
          <w:rStyle w:val="stddocTitle"/>
          <w:highlight w:val="yellow"/>
          <w:lang w:val="fr-FR"/>
        </w:rPr>
        <w:t xml:space="preserve"> </w:t>
      </w:r>
      <w:r w:rsidR="003703DF" w:rsidRPr="000A3A7C">
        <w:rPr>
          <w:rStyle w:val="stddocTitle"/>
          <w:highlight w:val="yellow"/>
          <w:lang w:val="ru-RU"/>
        </w:rPr>
        <w:t>Терминология по техническому обслуживанию</w:t>
      </w:r>
      <w:r w:rsidRPr="000A3A7C">
        <w:rPr>
          <w:szCs w:val="24"/>
          <w:highlight w:val="yellow"/>
        </w:rPr>
        <w:fldChar w:fldCharType="begin"/>
      </w:r>
      <w:r w:rsidRPr="000A3A7C">
        <w:rPr>
          <w:highlight w:val="yellow"/>
          <w:lang w:val="fr-FR"/>
        </w:rPr>
        <w:instrText>IF "x_-3" "</w:instrText>
      </w:r>
      <w:r w:rsidRPr="000A3A7C">
        <w:rPr>
          <w:szCs w:val="24"/>
          <w:highlight w:val="yellow"/>
        </w:rPr>
        <w:fldChar w:fldCharType="begin"/>
      </w:r>
      <w:r w:rsidRPr="000A3A7C">
        <w:rPr>
          <w:highlight w:val="yellow"/>
          <w:lang w:val="fr-FR"/>
        </w:rPr>
        <w:instrText>IF</w:instrText>
      </w:r>
      <w:r w:rsidRPr="000A3A7C">
        <w:rPr>
          <w:szCs w:val="24"/>
          <w:highlight w:val="yellow"/>
        </w:rPr>
        <w:fldChar w:fldCharType="begin"/>
      </w:r>
      <w:r w:rsidRPr="000A3A7C">
        <w:rPr>
          <w:highlight w:val="yellow"/>
          <w:lang w:val="fr-FR"/>
        </w:rPr>
        <w:instrText>DOCPROPERTY "x_t"</w:instrText>
      </w:r>
      <w:r w:rsidRPr="000A3A7C">
        <w:rPr>
          <w:szCs w:val="24"/>
          <w:highlight w:val="yellow"/>
        </w:rPr>
        <w:fldChar w:fldCharType="separate"/>
      </w:r>
      <w:r w:rsidRPr="000A3A7C">
        <w:rPr>
          <w:highlight w:val="yellow"/>
          <w:lang w:val="fr-FR"/>
        </w:rPr>
        <w:instrText>N</w:instrText>
      </w:r>
      <w:r w:rsidRPr="000A3A7C">
        <w:rPr>
          <w:szCs w:val="24"/>
          <w:highlight w:val="yellow"/>
        </w:rPr>
        <w:fldChar w:fldCharType="end"/>
      </w:r>
      <w:r w:rsidRPr="000A3A7C">
        <w:rPr>
          <w:highlight w:val="yellow"/>
          <w:lang w:val="fr-FR"/>
        </w:rPr>
        <w:instrText>&lt;&gt; N "&lt;/</w:instrText>
      </w:r>
      <w:r w:rsidRPr="000A3A7C">
        <w:rPr>
          <w:szCs w:val="24"/>
          <w:highlight w:val="yellow"/>
        </w:rPr>
        <w:fldChar w:fldCharType="begin"/>
      </w:r>
      <w:r w:rsidRPr="000A3A7C">
        <w:rPr>
          <w:highlight w:val="yellow"/>
          <w:lang w:val="fr-FR"/>
        </w:rPr>
        <w:instrText>QUOTE "std"</w:instrText>
      </w:r>
      <w:r w:rsidRPr="000A3A7C">
        <w:rPr>
          <w:szCs w:val="24"/>
          <w:highlight w:val="yellow"/>
        </w:rPr>
        <w:fldChar w:fldCharType="separate"/>
      </w:r>
      <w:r w:rsidRPr="000A3A7C">
        <w:rPr>
          <w:highlight w:val="yellow"/>
          <w:lang w:val="fr-FR"/>
        </w:rPr>
        <w:instrText>std</w:instrText>
      </w:r>
      <w:r w:rsidRPr="000A3A7C">
        <w:rPr>
          <w:szCs w:val="24"/>
          <w:highlight w:val="yellow"/>
        </w:rPr>
        <w:fldChar w:fldCharType="end"/>
      </w:r>
      <w:r w:rsidRPr="000A3A7C">
        <w:rPr>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highlight w:val="yellow"/>
          <w:lang w:val="fr-FR"/>
        </w:rPr>
        <w:instrText>IF</w:instrText>
      </w:r>
      <w:r w:rsidRPr="000A3A7C">
        <w:rPr>
          <w:szCs w:val="24"/>
          <w:highlight w:val="yellow"/>
        </w:rPr>
        <w:fldChar w:fldCharType="begin"/>
      </w:r>
      <w:r w:rsidRPr="000A3A7C">
        <w:rPr>
          <w:highlight w:val="yellow"/>
          <w:lang w:val="fr-FR"/>
        </w:rPr>
        <w:instrText>DOCPROPERTY "x_t"</w:instrText>
      </w:r>
      <w:r w:rsidRPr="000A3A7C">
        <w:rPr>
          <w:szCs w:val="24"/>
          <w:highlight w:val="yellow"/>
        </w:rPr>
        <w:fldChar w:fldCharType="separate"/>
      </w:r>
      <w:r w:rsidRPr="000A3A7C">
        <w:rPr>
          <w:highlight w:val="yellow"/>
          <w:lang w:val="fr-FR"/>
        </w:rPr>
        <w:instrText>N</w:instrText>
      </w:r>
      <w:r w:rsidRPr="000A3A7C">
        <w:rPr>
          <w:szCs w:val="24"/>
          <w:highlight w:val="yellow"/>
        </w:rPr>
        <w:fldChar w:fldCharType="end"/>
      </w:r>
      <w:r w:rsidRPr="000A3A7C">
        <w:rPr>
          <w:highlight w:val="yellow"/>
          <w:lang w:val="fr-FR"/>
        </w:rPr>
        <w:instrText>&lt;&gt; N "&gt;"</w:instrText>
      </w:r>
      <w:r w:rsidRPr="000A3A7C">
        <w:rPr>
          <w:szCs w:val="24"/>
          <w:highlight w:val="yellow"/>
        </w:rPr>
        <w:fldChar w:fldCharType="end"/>
      </w:r>
      <w:r w:rsidRPr="000A3A7C">
        <w:rPr>
          <w:highlight w:val="yellow"/>
          <w:lang w:val="fr-FR"/>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highlight w:val="yellow"/>
          <w:lang w:val="fr-FR"/>
        </w:rPr>
      </w:pPr>
      <w:r w:rsidRPr="000A3A7C">
        <w:rPr>
          <w:szCs w:val="24"/>
          <w:highlight w:val="yellow"/>
        </w:rPr>
        <w:fldChar w:fldCharType="begin"/>
      </w:r>
      <w:r w:rsidRPr="000A3A7C">
        <w:rPr>
          <w:szCs w:val="24"/>
          <w:highlight w:val="yellow"/>
          <w:lang w:val="fr-FR"/>
        </w:rPr>
        <w:instrText>IF "x_+3" "</w:instrText>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 "&lt;</w:instrText>
      </w:r>
      <w:r w:rsidRPr="000A3A7C">
        <w:rPr>
          <w:szCs w:val="24"/>
          <w:highlight w:val="yellow"/>
        </w:rPr>
        <w:fldChar w:fldCharType="begin"/>
      </w:r>
      <w:r w:rsidRPr="000A3A7C">
        <w:rPr>
          <w:szCs w:val="24"/>
          <w:highlight w:val="yellow"/>
          <w:lang w:val="fr-FR"/>
        </w:rPr>
        <w:instrText>QUOTE "std"</w:instrText>
      </w:r>
      <w:r w:rsidRPr="000A3A7C">
        <w:rPr>
          <w:szCs w:val="24"/>
          <w:highlight w:val="yellow"/>
        </w:rPr>
        <w:fldChar w:fldCharType="separate"/>
      </w:r>
      <w:r w:rsidRPr="000A3A7C">
        <w:rPr>
          <w:szCs w:val="24"/>
          <w:highlight w:val="yellow"/>
          <w:lang w:val="fr-FR"/>
        </w:rPr>
        <w:instrText>std</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 AND(</w:instrText>
      </w:r>
      <w:r w:rsidRPr="000A3A7C">
        <w:rPr>
          <w:szCs w:val="24"/>
          <w:highlight w:val="yellow"/>
        </w:rPr>
        <w:fldChar w:fldCharType="begin"/>
      </w:r>
      <w:r w:rsidRPr="000A3A7C">
        <w:rPr>
          <w:szCs w:val="24"/>
          <w:highlight w:val="yellow"/>
          <w:lang w:val="fr-FR"/>
        </w:rPr>
        <w:instrText>COMPARE</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begin"/>
      </w:r>
      <w:r w:rsidRPr="000A3A7C">
        <w:rPr>
          <w:szCs w:val="24"/>
          <w:highlight w:val="yellow"/>
          <w:lang w:val="fr-FR"/>
        </w:rPr>
        <w:instrText>COMPARE</w:instrText>
      </w:r>
      <w:r w:rsidRPr="000A3A7C">
        <w:rPr>
          <w:szCs w:val="24"/>
          <w:highlight w:val="yellow"/>
        </w:rPr>
        <w:fldChar w:fldCharType="begin"/>
      </w:r>
      <w:r w:rsidRPr="000A3A7C">
        <w:rPr>
          <w:szCs w:val="24"/>
          <w:highlight w:val="yellow"/>
          <w:lang w:val="fr-FR"/>
        </w:rPr>
        <w:instrText>DOCPROPERTY "x_a"</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 1 "</w:instrText>
      </w:r>
      <w:r w:rsidRPr="000A3A7C">
        <w:rPr>
          <w:szCs w:val="24"/>
          <w:highlight w:val="yellow"/>
        </w:rPr>
        <w:fldChar w:fldCharType="begin"/>
      </w:r>
      <w:r w:rsidRPr="000A3A7C">
        <w:rPr>
          <w:szCs w:val="24"/>
          <w:highlight w:val="yellow"/>
          <w:lang w:val="fr-FR"/>
        </w:rPr>
        <w:instrText>QUOTE ""</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 "&gt;"</w:instrText>
      </w:r>
      <w:r w:rsidRPr="000A3A7C">
        <w:rPr>
          <w:szCs w:val="24"/>
          <w:highlight w:val="yellow"/>
        </w:rPr>
        <w:fldChar w:fldCharType="end"/>
      </w:r>
      <w:r w:rsidRPr="000A3A7C">
        <w:rPr>
          <w:szCs w:val="24"/>
          <w:highlight w:val="yellow"/>
          <w:lang w:val="fr-FR"/>
        </w:rPr>
        <w:instrText>" "</w:instrText>
      </w:r>
      <w:r w:rsidRPr="000A3A7C">
        <w:rPr>
          <w:szCs w:val="24"/>
          <w:highlight w:val="yellow"/>
        </w:rPr>
        <w:fldChar w:fldCharType="begin"/>
      </w:r>
      <w:r w:rsidRPr="000A3A7C">
        <w:rPr>
          <w:szCs w:val="24"/>
          <w:highlight w:val="yellow"/>
          <w:lang w:val="fr-FR"/>
        </w:rPr>
        <w:instrText>QUOTE " _id=\"b10\""</w:instrText>
      </w:r>
      <w:r w:rsidRPr="000A3A7C">
        <w:rPr>
          <w:szCs w:val="24"/>
          <w:highlight w:val="yellow"/>
        </w:rPr>
        <w:fldChar w:fldCharType="separate"/>
      </w:r>
      <w:r w:rsidRPr="000A3A7C">
        <w:rPr>
          <w:szCs w:val="24"/>
          <w:highlight w:val="yellow"/>
          <w:lang w:val="fr-FR"/>
        </w:rPr>
        <w:instrText xml:space="preserve"> _id="b10"</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rStyle w:val="stdpublisher"/>
          <w:highlight w:val="yellow"/>
          <w:lang w:val="fr-FR"/>
        </w:rPr>
        <w:t>EN</w:t>
      </w:r>
      <w:r w:rsidRPr="000A3A7C">
        <w:rPr>
          <w:highlight w:val="yellow"/>
          <w:lang w:val="fr-FR"/>
        </w:rPr>
        <w:t> </w:t>
      </w:r>
      <w:r w:rsidRPr="000A3A7C">
        <w:rPr>
          <w:rStyle w:val="stddocNumber"/>
          <w:highlight w:val="yellow"/>
          <w:lang w:val="fr-FR"/>
        </w:rPr>
        <w:t>13445</w:t>
      </w:r>
      <w:r w:rsidRPr="000A3A7C">
        <w:rPr>
          <w:highlight w:val="yellow"/>
          <w:lang w:val="fr-FR"/>
        </w:rPr>
        <w:t xml:space="preserve"> (</w:t>
      </w:r>
      <w:r w:rsidR="003703DF" w:rsidRPr="000A3A7C">
        <w:rPr>
          <w:rStyle w:val="stddocPartNumber"/>
          <w:highlight w:val="yellow"/>
          <w:lang w:val="ru-RU"/>
        </w:rPr>
        <w:t>все</w:t>
      </w:r>
      <w:r w:rsidR="003703DF" w:rsidRPr="000A3A7C">
        <w:rPr>
          <w:rStyle w:val="stddocPartNumber"/>
          <w:highlight w:val="yellow"/>
          <w:lang w:val="en-US"/>
        </w:rPr>
        <w:t xml:space="preserve"> </w:t>
      </w:r>
      <w:r w:rsidR="003703DF" w:rsidRPr="000A3A7C">
        <w:rPr>
          <w:rStyle w:val="stddocPartNumber"/>
          <w:highlight w:val="yellow"/>
          <w:lang w:val="ru-RU"/>
        </w:rPr>
        <w:t>части</w:t>
      </w:r>
      <w:r w:rsidRPr="000A3A7C">
        <w:rPr>
          <w:highlight w:val="yellow"/>
          <w:lang w:val="fr-FR"/>
        </w:rPr>
        <w:t xml:space="preserve">), </w:t>
      </w:r>
      <w:r w:rsidRPr="000A3A7C">
        <w:rPr>
          <w:rStyle w:val="stddocTitle"/>
          <w:highlight w:val="yellow"/>
          <w:lang w:val="fr-FR"/>
        </w:rPr>
        <w:t>Unfired pressure vessels</w:t>
      </w:r>
      <w:r w:rsidRPr="000A3A7C">
        <w:rPr>
          <w:szCs w:val="24"/>
          <w:highlight w:val="yellow"/>
        </w:rPr>
        <w:fldChar w:fldCharType="begin"/>
      </w:r>
      <w:r w:rsidRPr="000A3A7C">
        <w:rPr>
          <w:highlight w:val="yellow"/>
          <w:lang w:val="fr-FR"/>
        </w:rPr>
        <w:instrText>IF "x_-3" "</w:instrText>
      </w:r>
      <w:r w:rsidRPr="000A3A7C">
        <w:rPr>
          <w:szCs w:val="24"/>
          <w:highlight w:val="yellow"/>
        </w:rPr>
        <w:fldChar w:fldCharType="begin"/>
      </w:r>
      <w:r w:rsidRPr="000A3A7C">
        <w:rPr>
          <w:highlight w:val="yellow"/>
          <w:lang w:val="fr-FR"/>
        </w:rPr>
        <w:instrText>IF</w:instrText>
      </w:r>
      <w:r w:rsidRPr="000A3A7C">
        <w:rPr>
          <w:szCs w:val="24"/>
          <w:highlight w:val="yellow"/>
        </w:rPr>
        <w:fldChar w:fldCharType="begin"/>
      </w:r>
      <w:r w:rsidRPr="000A3A7C">
        <w:rPr>
          <w:highlight w:val="yellow"/>
          <w:lang w:val="fr-FR"/>
        </w:rPr>
        <w:instrText>DOCPROPERTY "x_t"</w:instrText>
      </w:r>
      <w:r w:rsidRPr="000A3A7C">
        <w:rPr>
          <w:szCs w:val="24"/>
          <w:highlight w:val="yellow"/>
        </w:rPr>
        <w:fldChar w:fldCharType="separate"/>
      </w:r>
      <w:r w:rsidRPr="000A3A7C">
        <w:rPr>
          <w:highlight w:val="yellow"/>
          <w:lang w:val="fr-FR"/>
        </w:rPr>
        <w:instrText>N</w:instrText>
      </w:r>
      <w:r w:rsidRPr="000A3A7C">
        <w:rPr>
          <w:szCs w:val="24"/>
          <w:highlight w:val="yellow"/>
        </w:rPr>
        <w:fldChar w:fldCharType="end"/>
      </w:r>
      <w:r w:rsidRPr="000A3A7C">
        <w:rPr>
          <w:highlight w:val="yellow"/>
          <w:lang w:val="fr-FR"/>
        </w:rPr>
        <w:instrText>&lt;&gt; N "&lt;/</w:instrText>
      </w:r>
      <w:r w:rsidRPr="000A3A7C">
        <w:rPr>
          <w:szCs w:val="24"/>
          <w:highlight w:val="yellow"/>
        </w:rPr>
        <w:fldChar w:fldCharType="begin"/>
      </w:r>
      <w:r w:rsidRPr="000A3A7C">
        <w:rPr>
          <w:highlight w:val="yellow"/>
          <w:lang w:val="fr-FR"/>
        </w:rPr>
        <w:instrText>QUOTE "std"</w:instrText>
      </w:r>
      <w:r w:rsidRPr="000A3A7C">
        <w:rPr>
          <w:szCs w:val="24"/>
          <w:highlight w:val="yellow"/>
        </w:rPr>
        <w:fldChar w:fldCharType="separate"/>
      </w:r>
      <w:r w:rsidRPr="000A3A7C">
        <w:rPr>
          <w:highlight w:val="yellow"/>
          <w:lang w:val="fr-FR"/>
        </w:rPr>
        <w:instrText>std</w:instrText>
      </w:r>
      <w:r w:rsidRPr="000A3A7C">
        <w:rPr>
          <w:szCs w:val="24"/>
          <w:highlight w:val="yellow"/>
        </w:rPr>
        <w:fldChar w:fldCharType="end"/>
      </w:r>
      <w:r w:rsidRPr="000A3A7C">
        <w:rPr>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highlight w:val="yellow"/>
          <w:lang w:val="fr-FR"/>
        </w:rPr>
        <w:instrText>IF</w:instrText>
      </w:r>
      <w:r w:rsidRPr="000A3A7C">
        <w:rPr>
          <w:szCs w:val="24"/>
          <w:highlight w:val="yellow"/>
        </w:rPr>
        <w:fldChar w:fldCharType="begin"/>
      </w:r>
      <w:r w:rsidRPr="000A3A7C">
        <w:rPr>
          <w:highlight w:val="yellow"/>
          <w:lang w:val="fr-FR"/>
        </w:rPr>
        <w:instrText>DOCPROPERTY "x_t"</w:instrText>
      </w:r>
      <w:r w:rsidRPr="000A3A7C">
        <w:rPr>
          <w:szCs w:val="24"/>
          <w:highlight w:val="yellow"/>
        </w:rPr>
        <w:fldChar w:fldCharType="separate"/>
      </w:r>
      <w:r w:rsidRPr="000A3A7C">
        <w:rPr>
          <w:highlight w:val="yellow"/>
          <w:lang w:val="fr-FR"/>
        </w:rPr>
        <w:instrText>N</w:instrText>
      </w:r>
      <w:r w:rsidRPr="000A3A7C">
        <w:rPr>
          <w:szCs w:val="24"/>
          <w:highlight w:val="yellow"/>
        </w:rPr>
        <w:fldChar w:fldCharType="end"/>
      </w:r>
      <w:r w:rsidRPr="000A3A7C">
        <w:rPr>
          <w:highlight w:val="yellow"/>
          <w:lang w:val="fr-FR"/>
        </w:rPr>
        <w:instrText>&lt;&gt; N "&gt;"</w:instrText>
      </w:r>
      <w:r w:rsidRPr="000A3A7C">
        <w:rPr>
          <w:szCs w:val="24"/>
          <w:highlight w:val="yellow"/>
        </w:rPr>
        <w:fldChar w:fldCharType="end"/>
      </w:r>
      <w:r w:rsidRPr="000A3A7C">
        <w:rPr>
          <w:highlight w:val="yellow"/>
          <w:lang w:val="fr-FR"/>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highlight w:val="yellow"/>
          <w:lang w:val="fr-FR"/>
        </w:rPr>
      </w:pPr>
      <w:r w:rsidRPr="000A3A7C">
        <w:rPr>
          <w:szCs w:val="24"/>
          <w:highlight w:val="yellow"/>
        </w:rPr>
        <w:fldChar w:fldCharType="begin"/>
      </w:r>
      <w:r w:rsidRPr="000A3A7C">
        <w:rPr>
          <w:szCs w:val="24"/>
          <w:highlight w:val="yellow"/>
          <w:lang w:val="fr-FR"/>
        </w:rPr>
        <w:instrText>IF "x_+3" "</w:instrText>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 "&lt;</w:instrText>
      </w:r>
      <w:r w:rsidRPr="000A3A7C">
        <w:rPr>
          <w:szCs w:val="24"/>
          <w:highlight w:val="yellow"/>
        </w:rPr>
        <w:fldChar w:fldCharType="begin"/>
      </w:r>
      <w:r w:rsidRPr="000A3A7C">
        <w:rPr>
          <w:szCs w:val="24"/>
          <w:highlight w:val="yellow"/>
          <w:lang w:val="fr-FR"/>
        </w:rPr>
        <w:instrText>QUOTE "std"</w:instrText>
      </w:r>
      <w:r w:rsidRPr="000A3A7C">
        <w:rPr>
          <w:szCs w:val="24"/>
          <w:highlight w:val="yellow"/>
        </w:rPr>
        <w:fldChar w:fldCharType="separate"/>
      </w:r>
      <w:r w:rsidRPr="000A3A7C">
        <w:rPr>
          <w:szCs w:val="24"/>
          <w:highlight w:val="yellow"/>
          <w:lang w:val="fr-FR"/>
        </w:rPr>
        <w:instrText>std</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 AND(</w:instrText>
      </w:r>
      <w:r w:rsidRPr="000A3A7C">
        <w:rPr>
          <w:szCs w:val="24"/>
          <w:highlight w:val="yellow"/>
        </w:rPr>
        <w:fldChar w:fldCharType="begin"/>
      </w:r>
      <w:r w:rsidRPr="000A3A7C">
        <w:rPr>
          <w:szCs w:val="24"/>
          <w:highlight w:val="yellow"/>
          <w:lang w:val="fr-FR"/>
        </w:rPr>
        <w:instrText>COMPARE</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begin"/>
      </w:r>
      <w:r w:rsidRPr="000A3A7C">
        <w:rPr>
          <w:szCs w:val="24"/>
          <w:highlight w:val="yellow"/>
          <w:lang w:val="fr-FR"/>
        </w:rPr>
        <w:instrText>COMPARE</w:instrText>
      </w:r>
      <w:r w:rsidRPr="000A3A7C">
        <w:rPr>
          <w:szCs w:val="24"/>
          <w:highlight w:val="yellow"/>
        </w:rPr>
        <w:fldChar w:fldCharType="begin"/>
      </w:r>
      <w:r w:rsidRPr="000A3A7C">
        <w:rPr>
          <w:szCs w:val="24"/>
          <w:highlight w:val="yellow"/>
          <w:lang w:val="fr-FR"/>
        </w:rPr>
        <w:instrText>DOCPROPERTY "x_a"</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 1 "</w:instrText>
      </w:r>
      <w:r w:rsidRPr="000A3A7C">
        <w:rPr>
          <w:szCs w:val="24"/>
          <w:highlight w:val="yellow"/>
        </w:rPr>
        <w:fldChar w:fldCharType="begin"/>
      </w:r>
      <w:r w:rsidRPr="000A3A7C">
        <w:rPr>
          <w:szCs w:val="24"/>
          <w:highlight w:val="yellow"/>
          <w:lang w:val="fr-FR"/>
        </w:rPr>
        <w:instrText>QUOTE ""</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 "&gt;"</w:instrText>
      </w:r>
      <w:r w:rsidRPr="000A3A7C">
        <w:rPr>
          <w:szCs w:val="24"/>
          <w:highlight w:val="yellow"/>
        </w:rPr>
        <w:fldChar w:fldCharType="end"/>
      </w:r>
      <w:r w:rsidRPr="000A3A7C">
        <w:rPr>
          <w:szCs w:val="24"/>
          <w:highlight w:val="yellow"/>
          <w:lang w:val="fr-FR"/>
        </w:rPr>
        <w:instrText>" "</w:instrText>
      </w:r>
      <w:r w:rsidRPr="000A3A7C">
        <w:rPr>
          <w:szCs w:val="24"/>
          <w:highlight w:val="yellow"/>
        </w:rPr>
        <w:fldChar w:fldCharType="begin"/>
      </w:r>
      <w:r w:rsidRPr="000A3A7C">
        <w:rPr>
          <w:szCs w:val="24"/>
          <w:highlight w:val="yellow"/>
          <w:lang w:val="fr-FR"/>
        </w:rPr>
        <w:instrText>QUOTE " _id=\"b11\""</w:instrText>
      </w:r>
      <w:r w:rsidRPr="000A3A7C">
        <w:rPr>
          <w:szCs w:val="24"/>
          <w:highlight w:val="yellow"/>
        </w:rPr>
        <w:fldChar w:fldCharType="separate"/>
      </w:r>
      <w:r w:rsidRPr="000A3A7C">
        <w:rPr>
          <w:szCs w:val="24"/>
          <w:highlight w:val="yellow"/>
          <w:lang w:val="fr-FR"/>
        </w:rPr>
        <w:instrText xml:space="preserve"> _id="b11"</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rStyle w:val="stdpublisher"/>
          <w:highlight w:val="yellow"/>
          <w:lang w:val="fr-FR"/>
        </w:rPr>
        <w:t>EN</w:t>
      </w:r>
      <w:r w:rsidRPr="000A3A7C">
        <w:rPr>
          <w:highlight w:val="yellow"/>
          <w:lang w:val="fr-FR"/>
        </w:rPr>
        <w:t> </w:t>
      </w:r>
      <w:r w:rsidRPr="000A3A7C">
        <w:rPr>
          <w:rStyle w:val="stddocNumber"/>
          <w:highlight w:val="yellow"/>
          <w:lang w:val="fr-FR"/>
        </w:rPr>
        <w:t>13460</w:t>
      </w:r>
      <w:r w:rsidRPr="000A3A7C">
        <w:rPr>
          <w:highlight w:val="yellow"/>
          <w:lang w:val="fr-FR"/>
        </w:rPr>
        <w:t xml:space="preserve">, </w:t>
      </w:r>
      <w:r w:rsidR="003703DF" w:rsidRPr="000A3A7C">
        <w:rPr>
          <w:rStyle w:val="stddocTitle"/>
          <w:highlight w:val="yellow"/>
          <w:lang w:val="ru-RU"/>
        </w:rPr>
        <w:t>Техническое обслуживание</w:t>
      </w:r>
      <w:r w:rsidRPr="000A3A7C">
        <w:rPr>
          <w:rStyle w:val="stddocTitle"/>
          <w:highlight w:val="yellow"/>
          <w:lang w:val="fr-FR"/>
        </w:rPr>
        <w:t xml:space="preserve"> </w:t>
      </w:r>
      <w:r w:rsidR="003703DF" w:rsidRPr="000A3A7C">
        <w:rPr>
          <w:rStyle w:val="stddocTitle"/>
          <w:highlight w:val="yellow"/>
          <w:lang w:val="fr-FR"/>
        </w:rPr>
        <w:t>–</w:t>
      </w:r>
      <w:r w:rsidRPr="000A3A7C">
        <w:rPr>
          <w:rStyle w:val="stddocTitle"/>
          <w:highlight w:val="yellow"/>
          <w:lang w:val="fr-FR"/>
        </w:rPr>
        <w:t xml:space="preserve"> </w:t>
      </w:r>
      <w:r w:rsidR="003703DF" w:rsidRPr="000A3A7C">
        <w:rPr>
          <w:rStyle w:val="stddocTitle"/>
          <w:highlight w:val="yellow"/>
          <w:lang w:val="ru-RU"/>
        </w:rPr>
        <w:t>Документация по техническому обслуживанию</w:t>
      </w:r>
      <w:r w:rsidRPr="000A3A7C">
        <w:rPr>
          <w:szCs w:val="24"/>
          <w:highlight w:val="yellow"/>
        </w:rPr>
        <w:fldChar w:fldCharType="begin"/>
      </w:r>
      <w:r w:rsidRPr="000A3A7C">
        <w:rPr>
          <w:highlight w:val="yellow"/>
          <w:lang w:val="fr-FR"/>
        </w:rPr>
        <w:instrText>IF "x_-3" "</w:instrText>
      </w:r>
      <w:r w:rsidRPr="000A3A7C">
        <w:rPr>
          <w:szCs w:val="24"/>
          <w:highlight w:val="yellow"/>
        </w:rPr>
        <w:fldChar w:fldCharType="begin"/>
      </w:r>
      <w:r w:rsidRPr="000A3A7C">
        <w:rPr>
          <w:highlight w:val="yellow"/>
          <w:lang w:val="fr-FR"/>
        </w:rPr>
        <w:instrText>IF</w:instrText>
      </w:r>
      <w:r w:rsidRPr="000A3A7C">
        <w:rPr>
          <w:szCs w:val="24"/>
          <w:highlight w:val="yellow"/>
        </w:rPr>
        <w:fldChar w:fldCharType="begin"/>
      </w:r>
      <w:r w:rsidRPr="000A3A7C">
        <w:rPr>
          <w:highlight w:val="yellow"/>
          <w:lang w:val="fr-FR"/>
        </w:rPr>
        <w:instrText>DOCPROPERTY "x_t"</w:instrText>
      </w:r>
      <w:r w:rsidRPr="000A3A7C">
        <w:rPr>
          <w:szCs w:val="24"/>
          <w:highlight w:val="yellow"/>
        </w:rPr>
        <w:fldChar w:fldCharType="separate"/>
      </w:r>
      <w:r w:rsidRPr="000A3A7C">
        <w:rPr>
          <w:highlight w:val="yellow"/>
          <w:lang w:val="fr-FR"/>
        </w:rPr>
        <w:instrText>N</w:instrText>
      </w:r>
      <w:r w:rsidRPr="000A3A7C">
        <w:rPr>
          <w:szCs w:val="24"/>
          <w:highlight w:val="yellow"/>
        </w:rPr>
        <w:fldChar w:fldCharType="end"/>
      </w:r>
      <w:r w:rsidRPr="000A3A7C">
        <w:rPr>
          <w:highlight w:val="yellow"/>
          <w:lang w:val="fr-FR"/>
        </w:rPr>
        <w:instrText>&lt;&gt; N "&lt;/</w:instrText>
      </w:r>
      <w:r w:rsidRPr="000A3A7C">
        <w:rPr>
          <w:szCs w:val="24"/>
          <w:highlight w:val="yellow"/>
        </w:rPr>
        <w:fldChar w:fldCharType="begin"/>
      </w:r>
      <w:r w:rsidRPr="000A3A7C">
        <w:rPr>
          <w:highlight w:val="yellow"/>
          <w:lang w:val="fr-FR"/>
        </w:rPr>
        <w:instrText>QUOTE "std"</w:instrText>
      </w:r>
      <w:r w:rsidRPr="000A3A7C">
        <w:rPr>
          <w:szCs w:val="24"/>
          <w:highlight w:val="yellow"/>
        </w:rPr>
        <w:fldChar w:fldCharType="separate"/>
      </w:r>
      <w:r w:rsidRPr="000A3A7C">
        <w:rPr>
          <w:highlight w:val="yellow"/>
          <w:lang w:val="fr-FR"/>
        </w:rPr>
        <w:instrText>std</w:instrText>
      </w:r>
      <w:r w:rsidRPr="000A3A7C">
        <w:rPr>
          <w:szCs w:val="24"/>
          <w:highlight w:val="yellow"/>
        </w:rPr>
        <w:fldChar w:fldCharType="end"/>
      </w:r>
      <w:r w:rsidRPr="000A3A7C">
        <w:rPr>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highlight w:val="yellow"/>
          <w:lang w:val="fr-FR"/>
        </w:rPr>
        <w:instrText>IF</w:instrText>
      </w:r>
      <w:r w:rsidRPr="000A3A7C">
        <w:rPr>
          <w:szCs w:val="24"/>
          <w:highlight w:val="yellow"/>
        </w:rPr>
        <w:fldChar w:fldCharType="begin"/>
      </w:r>
      <w:r w:rsidRPr="000A3A7C">
        <w:rPr>
          <w:highlight w:val="yellow"/>
          <w:lang w:val="fr-FR"/>
        </w:rPr>
        <w:instrText>DOCPROPERTY "x_t"</w:instrText>
      </w:r>
      <w:r w:rsidRPr="000A3A7C">
        <w:rPr>
          <w:szCs w:val="24"/>
          <w:highlight w:val="yellow"/>
        </w:rPr>
        <w:fldChar w:fldCharType="separate"/>
      </w:r>
      <w:r w:rsidRPr="000A3A7C">
        <w:rPr>
          <w:highlight w:val="yellow"/>
          <w:lang w:val="fr-FR"/>
        </w:rPr>
        <w:instrText>N</w:instrText>
      </w:r>
      <w:r w:rsidRPr="000A3A7C">
        <w:rPr>
          <w:szCs w:val="24"/>
          <w:highlight w:val="yellow"/>
        </w:rPr>
        <w:fldChar w:fldCharType="end"/>
      </w:r>
      <w:r w:rsidRPr="000A3A7C">
        <w:rPr>
          <w:highlight w:val="yellow"/>
          <w:lang w:val="fr-FR"/>
        </w:rPr>
        <w:instrText>&lt;&gt; N "&gt;"</w:instrText>
      </w:r>
      <w:r w:rsidRPr="000A3A7C">
        <w:rPr>
          <w:szCs w:val="24"/>
          <w:highlight w:val="yellow"/>
        </w:rPr>
        <w:fldChar w:fldCharType="end"/>
      </w:r>
      <w:r w:rsidRPr="000A3A7C">
        <w:rPr>
          <w:highlight w:val="yellow"/>
          <w:lang w:val="fr-FR"/>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highlight w:val="yellow"/>
          <w:lang w:val="fr-FR"/>
        </w:rPr>
      </w:pPr>
      <w:r w:rsidRPr="000A3A7C">
        <w:rPr>
          <w:szCs w:val="24"/>
          <w:highlight w:val="yellow"/>
        </w:rPr>
        <w:fldChar w:fldCharType="begin"/>
      </w:r>
      <w:r w:rsidRPr="000A3A7C">
        <w:rPr>
          <w:szCs w:val="24"/>
          <w:highlight w:val="yellow"/>
          <w:lang w:val="fr-FR"/>
        </w:rPr>
        <w:instrText>IF "x_+3" "</w:instrText>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 "&lt;</w:instrText>
      </w:r>
      <w:r w:rsidRPr="000A3A7C">
        <w:rPr>
          <w:szCs w:val="24"/>
          <w:highlight w:val="yellow"/>
        </w:rPr>
        <w:fldChar w:fldCharType="begin"/>
      </w:r>
      <w:r w:rsidRPr="000A3A7C">
        <w:rPr>
          <w:szCs w:val="24"/>
          <w:highlight w:val="yellow"/>
          <w:lang w:val="fr-FR"/>
        </w:rPr>
        <w:instrText>QUOTE "std"</w:instrText>
      </w:r>
      <w:r w:rsidRPr="000A3A7C">
        <w:rPr>
          <w:szCs w:val="24"/>
          <w:highlight w:val="yellow"/>
        </w:rPr>
        <w:fldChar w:fldCharType="separate"/>
      </w:r>
      <w:r w:rsidRPr="000A3A7C">
        <w:rPr>
          <w:szCs w:val="24"/>
          <w:highlight w:val="yellow"/>
          <w:lang w:val="fr-FR"/>
        </w:rPr>
        <w:instrText>std</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 AND(</w:instrText>
      </w:r>
      <w:r w:rsidRPr="000A3A7C">
        <w:rPr>
          <w:szCs w:val="24"/>
          <w:highlight w:val="yellow"/>
        </w:rPr>
        <w:fldChar w:fldCharType="begin"/>
      </w:r>
      <w:r w:rsidRPr="000A3A7C">
        <w:rPr>
          <w:szCs w:val="24"/>
          <w:highlight w:val="yellow"/>
          <w:lang w:val="fr-FR"/>
        </w:rPr>
        <w:instrText>COMPARE</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begin"/>
      </w:r>
      <w:r w:rsidRPr="000A3A7C">
        <w:rPr>
          <w:szCs w:val="24"/>
          <w:highlight w:val="yellow"/>
          <w:lang w:val="fr-FR"/>
        </w:rPr>
        <w:instrText>COMPARE</w:instrText>
      </w:r>
      <w:r w:rsidRPr="000A3A7C">
        <w:rPr>
          <w:szCs w:val="24"/>
          <w:highlight w:val="yellow"/>
        </w:rPr>
        <w:fldChar w:fldCharType="begin"/>
      </w:r>
      <w:r w:rsidRPr="000A3A7C">
        <w:rPr>
          <w:szCs w:val="24"/>
          <w:highlight w:val="yellow"/>
          <w:lang w:val="fr-FR"/>
        </w:rPr>
        <w:instrText>DOCPROPERTY "x_a"</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separate"/>
      </w:r>
      <w:r w:rsidRPr="000A3A7C">
        <w:rPr>
          <w:szCs w:val="24"/>
          <w:highlight w:val="yellow"/>
          <w:lang w:val="fr-FR"/>
        </w:rPr>
        <w:instrText>0</w:instrText>
      </w:r>
      <w:r w:rsidRPr="000A3A7C">
        <w:rPr>
          <w:szCs w:val="24"/>
          <w:highlight w:val="yellow"/>
        </w:rPr>
        <w:fldChar w:fldCharType="end"/>
      </w:r>
      <w:r w:rsidRPr="000A3A7C">
        <w:rPr>
          <w:szCs w:val="24"/>
          <w:highlight w:val="yellow"/>
          <w:lang w:val="fr-FR"/>
        </w:rPr>
        <w:instrText>= 1 "</w:instrText>
      </w:r>
      <w:r w:rsidRPr="000A3A7C">
        <w:rPr>
          <w:szCs w:val="24"/>
          <w:highlight w:val="yellow"/>
        </w:rPr>
        <w:fldChar w:fldCharType="begin"/>
      </w:r>
      <w:r w:rsidRPr="000A3A7C">
        <w:rPr>
          <w:szCs w:val="24"/>
          <w:highlight w:val="yellow"/>
          <w:lang w:val="fr-FR"/>
        </w:rPr>
        <w:instrText>QUOTE ""</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szCs w:val="24"/>
          <w:highlight w:val="yellow"/>
          <w:lang w:val="fr-FR"/>
        </w:rPr>
        <w:instrText>IF</w:instrText>
      </w:r>
      <w:r w:rsidRPr="000A3A7C">
        <w:rPr>
          <w:szCs w:val="24"/>
          <w:highlight w:val="yellow"/>
        </w:rPr>
        <w:fldChar w:fldCharType="begin"/>
      </w:r>
      <w:r w:rsidRPr="000A3A7C">
        <w:rPr>
          <w:szCs w:val="24"/>
          <w:highlight w:val="yellow"/>
          <w:lang w:val="fr-FR"/>
        </w:rPr>
        <w:instrText>DOCPROPERTY "x_t"</w:instrText>
      </w:r>
      <w:r w:rsidRPr="000A3A7C">
        <w:rPr>
          <w:szCs w:val="24"/>
          <w:highlight w:val="yellow"/>
        </w:rPr>
        <w:fldChar w:fldCharType="separate"/>
      </w:r>
      <w:r w:rsidRPr="000A3A7C">
        <w:rPr>
          <w:szCs w:val="24"/>
          <w:highlight w:val="yellow"/>
          <w:lang w:val="fr-FR"/>
        </w:rPr>
        <w:instrText>N</w:instrText>
      </w:r>
      <w:r w:rsidRPr="000A3A7C">
        <w:rPr>
          <w:szCs w:val="24"/>
          <w:highlight w:val="yellow"/>
        </w:rPr>
        <w:fldChar w:fldCharType="end"/>
      </w:r>
      <w:r w:rsidRPr="000A3A7C">
        <w:rPr>
          <w:szCs w:val="24"/>
          <w:highlight w:val="yellow"/>
          <w:lang w:val="fr-FR"/>
        </w:rPr>
        <w:instrText>&lt;&gt; N "&gt;"</w:instrText>
      </w:r>
      <w:r w:rsidRPr="000A3A7C">
        <w:rPr>
          <w:szCs w:val="24"/>
          <w:highlight w:val="yellow"/>
        </w:rPr>
        <w:fldChar w:fldCharType="end"/>
      </w:r>
      <w:r w:rsidRPr="000A3A7C">
        <w:rPr>
          <w:szCs w:val="24"/>
          <w:highlight w:val="yellow"/>
          <w:lang w:val="fr-FR"/>
        </w:rPr>
        <w:instrText>" "</w:instrText>
      </w:r>
      <w:r w:rsidRPr="000A3A7C">
        <w:rPr>
          <w:szCs w:val="24"/>
          <w:highlight w:val="yellow"/>
        </w:rPr>
        <w:fldChar w:fldCharType="begin"/>
      </w:r>
      <w:r w:rsidRPr="000A3A7C">
        <w:rPr>
          <w:szCs w:val="24"/>
          <w:highlight w:val="yellow"/>
          <w:lang w:val="fr-FR"/>
        </w:rPr>
        <w:instrText>QUOTE " _id=\"b12\""</w:instrText>
      </w:r>
      <w:r w:rsidRPr="000A3A7C">
        <w:rPr>
          <w:szCs w:val="24"/>
          <w:highlight w:val="yellow"/>
        </w:rPr>
        <w:fldChar w:fldCharType="separate"/>
      </w:r>
      <w:r w:rsidRPr="000A3A7C">
        <w:rPr>
          <w:szCs w:val="24"/>
          <w:highlight w:val="yellow"/>
          <w:lang w:val="fr-FR"/>
        </w:rPr>
        <w:instrText xml:space="preserve"> _id="b12"</w:instrText>
      </w:r>
      <w:r w:rsidRPr="000A3A7C">
        <w:rPr>
          <w:szCs w:val="24"/>
          <w:highlight w:val="yellow"/>
        </w:rPr>
        <w:fldChar w:fldCharType="end"/>
      </w:r>
      <w:r w:rsidRPr="000A3A7C">
        <w:rPr>
          <w:szCs w:val="24"/>
          <w:highlight w:val="yellow"/>
          <w:lang w:val="fr-FR"/>
        </w:rPr>
        <w:instrText>"</w:instrText>
      </w:r>
      <w:r w:rsidRPr="000A3A7C">
        <w:rPr>
          <w:szCs w:val="24"/>
          <w:highlight w:val="yellow"/>
        </w:rPr>
        <w:fldChar w:fldCharType="end"/>
      </w:r>
      <w:r w:rsidRPr="000A3A7C">
        <w:rPr>
          <w:rStyle w:val="stdpublisher"/>
          <w:highlight w:val="yellow"/>
          <w:lang w:val="fr-FR"/>
        </w:rPr>
        <w:t>EN</w:t>
      </w:r>
      <w:r w:rsidRPr="000A3A7C">
        <w:rPr>
          <w:highlight w:val="yellow"/>
          <w:lang w:val="fr-FR"/>
        </w:rPr>
        <w:t> </w:t>
      </w:r>
      <w:r w:rsidRPr="000A3A7C">
        <w:rPr>
          <w:rStyle w:val="stddocNumber"/>
          <w:highlight w:val="yellow"/>
          <w:lang w:val="fr-FR"/>
        </w:rPr>
        <w:t>15628</w:t>
      </w:r>
      <w:r w:rsidRPr="000A3A7C">
        <w:rPr>
          <w:highlight w:val="yellow"/>
          <w:lang w:val="fr-FR"/>
        </w:rPr>
        <w:t xml:space="preserve">, </w:t>
      </w:r>
      <w:r w:rsidR="003703DF" w:rsidRPr="000A3A7C">
        <w:rPr>
          <w:rStyle w:val="stddocTitle"/>
          <w:highlight w:val="yellow"/>
          <w:lang w:val="ru-RU"/>
        </w:rPr>
        <w:t>Техническое обслуживание</w:t>
      </w:r>
      <w:r w:rsidRPr="000A3A7C">
        <w:rPr>
          <w:rStyle w:val="stddocTitle"/>
          <w:highlight w:val="yellow"/>
          <w:lang w:val="fr-FR"/>
        </w:rPr>
        <w:t xml:space="preserve"> </w:t>
      </w:r>
      <w:r w:rsidR="000826EE" w:rsidRPr="000A3A7C">
        <w:rPr>
          <w:rStyle w:val="stddocTitle"/>
          <w:highlight w:val="yellow"/>
          <w:lang w:val="fr-FR"/>
        </w:rPr>
        <w:t>–</w:t>
      </w:r>
      <w:r w:rsidRPr="000A3A7C">
        <w:rPr>
          <w:rStyle w:val="stddocTitle"/>
          <w:highlight w:val="yellow"/>
          <w:lang w:val="fr-FR"/>
        </w:rPr>
        <w:t xml:space="preserve"> </w:t>
      </w:r>
      <w:r w:rsidR="000826EE" w:rsidRPr="000A3A7C">
        <w:rPr>
          <w:rStyle w:val="stddocTitle"/>
          <w:highlight w:val="yellow"/>
          <w:lang w:val="ru-RU"/>
        </w:rPr>
        <w:t>Квалификация персонала по техническому обслуживанию</w:t>
      </w:r>
      <w:r w:rsidRPr="000A3A7C">
        <w:rPr>
          <w:szCs w:val="24"/>
          <w:highlight w:val="yellow"/>
        </w:rPr>
        <w:fldChar w:fldCharType="begin"/>
      </w:r>
      <w:r w:rsidRPr="000A3A7C">
        <w:rPr>
          <w:highlight w:val="yellow"/>
          <w:lang w:val="fr-FR"/>
        </w:rPr>
        <w:instrText>IF "x_-3" "</w:instrText>
      </w:r>
      <w:r w:rsidRPr="000A3A7C">
        <w:rPr>
          <w:szCs w:val="24"/>
          <w:highlight w:val="yellow"/>
        </w:rPr>
        <w:fldChar w:fldCharType="begin"/>
      </w:r>
      <w:r w:rsidRPr="000A3A7C">
        <w:rPr>
          <w:highlight w:val="yellow"/>
          <w:lang w:val="fr-FR"/>
        </w:rPr>
        <w:instrText>IF</w:instrText>
      </w:r>
      <w:r w:rsidRPr="000A3A7C">
        <w:rPr>
          <w:szCs w:val="24"/>
          <w:highlight w:val="yellow"/>
        </w:rPr>
        <w:fldChar w:fldCharType="begin"/>
      </w:r>
      <w:r w:rsidRPr="000A3A7C">
        <w:rPr>
          <w:highlight w:val="yellow"/>
          <w:lang w:val="fr-FR"/>
        </w:rPr>
        <w:instrText>DOCPROPERTY "x_t"</w:instrText>
      </w:r>
      <w:r w:rsidRPr="000A3A7C">
        <w:rPr>
          <w:szCs w:val="24"/>
          <w:highlight w:val="yellow"/>
        </w:rPr>
        <w:fldChar w:fldCharType="separate"/>
      </w:r>
      <w:r w:rsidRPr="000A3A7C">
        <w:rPr>
          <w:highlight w:val="yellow"/>
          <w:lang w:val="fr-FR"/>
        </w:rPr>
        <w:instrText>N</w:instrText>
      </w:r>
      <w:r w:rsidRPr="000A3A7C">
        <w:rPr>
          <w:szCs w:val="24"/>
          <w:highlight w:val="yellow"/>
        </w:rPr>
        <w:fldChar w:fldCharType="end"/>
      </w:r>
      <w:r w:rsidRPr="000A3A7C">
        <w:rPr>
          <w:highlight w:val="yellow"/>
          <w:lang w:val="fr-FR"/>
        </w:rPr>
        <w:instrText>&lt;&gt; N "&lt;/</w:instrText>
      </w:r>
      <w:r w:rsidRPr="000A3A7C">
        <w:rPr>
          <w:szCs w:val="24"/>
          <w:highlight w:val="yellow"/>
        </w:rPr>
        <w:fldChar w:fldCharType="begin"/>
      </w:r>
      <w:r w:rsidRPr="000A3A7C">
        <w:rPr>
          <w:highlight w:val="yellow"/>
          <w:lang w:val="fr-FR"/>
        </w:rPr>
        <w:instrText>QUOTE "std"</w:instrText>
      </w:r>
      <w:r w:rsidRPr="000A3A7C">
        <w:rPr>
          <w:szCs w:val="24"/>
          <w:highlight w:val="yellow"/>
        </w:rPr>
        <w:fldChar w:fldCharType="separate"/>
      </w:r>
      <w:r w:rsidRPr="000A3A7C">
        <w:rPr>
          <w:highlight w:val="yellow"/>
          <w:lang w:val="fr-FR"/>
        </w:rPr>
        <w:instrText>std</w:instrText>
      </w:r>
      <w:r w:rsidRPr="000A3A7C">
        <w:rPr>
          <w:szCs w:val="24"/>
          <w:highlight w:val="yellow"/>
        </w:rPr>
        <w:fldChar w:fldCharType="end"/>
      </w:r>
      <w:r w:rsidRPr="000A3A7C">
        <w:rPr>
          <w:highlight w:val="yellow"/>
          <w:lang w:val="fr-FR"/>
        </w:rPr>
        <w:instrText>"</w:instrText>
      </w:r>
      <w:r w:rsidRPr="000A3A7C">
        <w:rPr>
          <w:szCs w:val="24"/>
          <w:highlight w:val="yellow"/>
        </w:rPr>
        <w:fldChar w:fldCharType="end"/>
      </w:r>
      <w:r w:rsidRPr="000A3A7C">
        <w:rPr>
          <w:szCs w:val="24"/>
          <w:highlight w:val="yellow"/>
        </w:rPr>
        <w:fldChar w:fldCharType="begin"/>
      </w:r>
      <w:r w:rsidRPr="000A3A7C">
        <w:rPr>
          <w:highlight w:val="yellow"/>
          <w:lang w:val="fr-FR"/>
        </w:rPr>
        <w:instrText>IF</w:instrText>
      </w:r>
      <w:r w:rsidRPr="000A3A7C">
        <w:rPr>
          <w:szCs w:val="24"/>
          <w:highlight w:val="yellow"/>
        </w:rPr>
        <w:fldChar w:fldCharType="begin"/>
      </w:r>
      <w:r w:rsidRPr="000A3A7C">
        <w:rPr>
          <w:highlight w:val="yellow"/>
          <w:lang w:val="fr-FR"/>
        </w:rPr>
        <w:instrText>DOCPROPERTY "x_t"</w:instrText>
      </w:r>
      <w:r w:rsidRPr="000A3A7C">
        <w:rPr>
          <w:szCs w:val="24"/>
          <w:highlight w:val="yellow"/>
        </w:rPr>
        <w:fldChar w:fldCharType="separate"/>
      </w:r>
      <w:r w:rsidRPr="000A3A7C">
        <w:rPr>
          <w:highlight w:val="yellow"/>
          <w:lang w:val="fr-FR"/>
        </w:rPr>
        <w:instrText>N</w:instrText>
      </w:r>
      <w:r w:rsidRPr="000A3A7C">
        <w:rPr>
          <w:szCs w:val="24"/>
          <w:highlight w:val="yellow"/>
        </w:rPr>
        <w:fldChar w:fldCharType="end"/>
      </w:r>
      <w:r w:rsidRPr="000A3A7C">
        <w:rPr>
          <w:highlight w:val="yellow"/>
          <w:lang w:val="fr-FR"/>
        </w:rPr>
        <w:instrText>&lt;&gt; N "&gt;"</w:instrText>
      </w:r>
      <w:r w:rsidRPr="000A3A7C">
        <w:rPr>
          <w:szCs w:val="24"/>
          <w:highlight w:val="yellow"/>
        </w:rPr>
        <w:fldChar w:fldCharType="end"/>
      </w:r>
      <w:r w:rsidRPr="000A3A7C">
        <w:rPr>
          <w:highlight w:val="yellow"/>
          <w:lang w:val="fr-FR"/>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t</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131355">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131355">
        <w:rPr>
          <w:szCs w:val="24"/>
          <w:highlight w:val="yellow"/>
          <w:lang w:val="ru-RU"/>
        </w:rPr>
        <w:instrText xml:space="preserve"> "</w:instrText>
      </w:r>
      <w:r w:rsidRPr="000A3A7C">
        <w:rPr>
          <w:szCs w:val="24"/>
          <w:highlight w:val="yellow"/>
        </w:rPr>
        <w:instrText>std</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131355">
        <w:rPr>
          <w:szCs w:val="24"/>
          <w:highlight w:val="yellow"/>
          <w:lang w:val="ru-RU"/>
        </w:rPr>
        <w:instrText xml:space="preserve">= </w:instrText>
      </w:r>
      <w:r w:rsidRPr="000A3A7C">
        <w:rPr>
          <w:szCs w:val="24"/>
          <w:highlight w:val="yellow"/>
        </w:rPr>
        <w:instrText>AND</w:instrText>
      </w:r>
      <w:r w:rsidRPr="00131355">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t</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131355">
        <w:rPr>
          <w:szCs w:val="24"/>
          <w:highlight w:val="yellow"/>
          <w:lang w:val="ru-RU"/>
        </w:rPr>
        <w:instrText>0</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a</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131355">
        <w:rPr>
          <w:szCs w:val="24"/>
          <w:highlight w:val="yellow"/>
          <w:lang w:val="ru-RU"/>
        </w:rPr>
        <w:instrText>0</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separate"/>
      </w:r>
      <w:r w:rsidRPr="00131355">
        <w:rPr>
          <w:szCs w:val="24"/>
          <w:highlight w:val="yellow"/>
          <w:lang w:val="ru-RU"/>
        </w:rPr>
        <w:instrText>0</w:instrText>
      </w:r>
      <w:r w:rsidRPr="000A3A7C">
        <w:rPr>
          <w:szCs w:val="24"/>
          <w:highlight w:val="yellow"/>
        </w:rPr>
        <w:fldChar w:fldCharType="end"/>
      </w:r>
      <w:r w:rsidRPr="00131355">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131355">
        <w:rPr>
          <w:szCs w:val="24"/>
          <w:highlight w:val="yellow"/>
          <w:lang w:val="ru-RU"/>
        </w:rPr>
        <w:instrText xml:space="preserve"> ""</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t</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131355">
        <w:rPr>
          <w:szCs w:val="24"/>
          <w:highlight w:val="yellow"/>
          <w:lang w:val="ru-RU"/>
        </w:rPr>
        <w:instrText xml:space="preserve"> "&gt;"</w:instrText>
      </w:r>
      <w:r w:rsidRPr="000A3A7C">
        <w:rPr>
          <w:szCs w:val="24"/>
          <w:highlight w:val="yellow"/>
        </w:rPr>
        <w:fldChar w:fldCharType="end"/>
      </w:r>
      <w:r w:rsidRPr="00131355">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131355">
        <w:rPr>
          <w:szCs w:val="24"/>
          <w:highlight w:val="yellow"/>
          <w:lang w:val="ru-RU"/>
        </w:rPr>
        <w:instrText xml:space="preserve"> " _</w:instrText>
      </w:r>
      <w:r w:rsidRPr="000A3A7C">
        <w:rPr>
          <w:szCs w:val="24"/>
          <w:highlight w:val="yellow"/>
        </w:rPr>
        <w:instrText>id</w:instrText>
      </w:r>
      <w:r w:rsidRPr="00131355">
        <w:rPr>
          <w:szCs w:val="24"/>
          <w:highlight w:val="yellow"/>
          <w:lang w:val="ru-RU"/>
        </w:rPr>
        <w:instrText>=\"</w:instrText>
      </w:r>
      <w:r w:rsidRPr="000A3A7C">
        <w:rPr>
          <w:szCs w:val="24"/>
          <w:highlight w:val="yellow"/>
        </w:rPr>
        <w:instrText>b</w:instrText>
      </w:r>
      <w:r w:rsidRPr="00131355">
        <w:rPr>
          <w:szCs w:val="24"/>
          <w:highlight w:val="yellow"/>
          <w:lang w:val="ru-RU"/>
        </w:rPr>
        <w:instrText>13\""</w:instrText>
      </w:r>
      <w:r w:rsidRPr="000A3A7C">
        <w:rPr>
          <w:szCs w:val="24"/>
          <w:highlight w:val="yellow"/>
        </w:rPr>
        <w:fldChar w:fldCharType="separate"/>
      </w:r>
      <w:r w:rsidRPr="00131355">
        <w:rPr>
          <w:szCs w:val="24"/>
          <w:highlight w:val="yellow"/>
          <w:lang w:val="ru-RU"/>
        </w:rPr>
        <w:instrText xml:space="preserve"> _</w:instrText>
      </w:r>
      <w:r w:rsidRPr="000A3A7C">
        <w:rPr>
          <w:szCs w:val="24"/>
          <w:highlight w:val="yellow"/>
        </w:rPr>
        <w:instrText>id</w:instrText>
      </w:r>
      <w:r w:rsidRPr="00131355">
        <w:rPr>
          <w:szCs w:val="24"/>
          <w:highlight w:val="yellow"/>
          <w:lang w:val="ru-RU"/>
        </w:rPr>
        <w:instrText>="</w:instrText>
      </w:r>
      <w:r w:rsidRPr="000A3A7C">
        <w:rPr>
          <w:szCs w:val="24"/>
          <w:highlight w:val="yellow"/>
        </w:rPr>
        <w:instrText>b</w:instrText>
      </w:r>
      <w:r w:rsidRPr="00131355">
        <w:rPr>
          <w:szCs w:val="24"/>
          <w:highlight w:val="yellow"/>
          <w:lang w:val="ru-RU"/>
        </w:rPr>
        <w:instrText>13"</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end"/>
      </w:r>
      <w:r w:rsidRPr="000A3A7C">
        <w:rPr>
          <w:rStyle w:val="stdpublisher"/>
          <w:szCs w:val="24"/>
          <w:highlight w:val="yellow"/>
        </w:rPr>
        <w:t>EN</w:t>
      </w:r>
      <w:r w:rsidRPr="000A3A7C">
        <w:rPr>
          <w:szCs w:val="24"/>
          <w:highlight w:val="yellow"/>
        </w:rPr>
        <w:t> </w:t>
      </w:r>
      <w:r w:rsidRPr="00131355">
        <w:rPr>
          <w:rStyle w:val="stddocNumber"/>
          <w:szCs w:val="24"/>
          <w:highlight w:val="yellow"/>
          <w:lang w:val="ru-RU"/>
        </w:rPr>
        <w:t>60204</w:t>
      </w:r>
      <w:r w:rsidRPr="00131355">
        <w:rPr>
          <w:szCs w:val="24"/>
          <w:highlight w:val="yellow"/>
          <w:lang w:val="ru-RU"/>
        </w:rPr>
        <w:noBreakHyphen/>
      </w:r>
      <w:r w:rsidRPr="00131355">
        <w:rPr>
          <w:rStyle w:val="stddocPartNumber"/>
          <w:szCs w:val="24"/>
          <w:highlight w:val="yellow"/>
          <w:lang w:val="ru-RU"/>
        </w:rPr>
        <w:t>1</w:t>
      </w:r>
      <w:proofErr w:type="gramStart"/>
      <w:r w:rsidRPr="00131355">
        <w:rPr>
          <w:szCs w:val="24"/>
          <w:highlight w:val="yellow"/>
          <w:lang w:val="ru-RU"/>
        </w:rPr>
        <w:t xml:space="preserve">, </w:t>
      </w:r>
      <w:r w:rsidR="000826EE" w:rsidRPr="000A3A7C">
        <w:rPr>
          <w:rFonts w:cs="Arial"/>
          <w:highlight w:val="yellow"/>
          <w:lang w:val="ru-RU"/>
        </w:rPr>
        <w:t xml:space="preserve"> </w:t>
      </w:r>
      <w:r w:rsidR="000826EE" w:rsidRPr="000A3A7C">
        <w:rPr>
          <w:rFonts w:cs="Arial"/>
          <w:i/>
          <w:highlight w:val="yellow"/>
          <w:lang w:val="ru-RU"/>
        </w:rPr>
        <w:t>Безопасность</w:t>
      </w:r>
      <w:proofErr w:type="gramEnd"/>
      <w:r w:rsidR="000826EE" w:rsidRPr="000A3A7C">
        <w:rPr>
          <w:rFonts w:cs="Arial"/>
          <w:i/>
          <w:highlight w:val="yellow"/>
          <w:lang w:val="ru-RU"/>
        </w:rPr>
        <w:t xml:space="preserve"> машин. Электрооборудование машин и механизмов. Часть 1: Общие требования.</w:t>
      </w:r>
      <w:r w:rsidRPr="000A3A7C">
        <w:rPr>
          <w:szCs w:val="24"/>
          <w:highlight w:val="yellow"/>
          <w:lang w:val="ru-RU"/>
        </w:rPr>
        <w:fldChar w:fldCharType="begin"/>
      </w:r>
      <w:r w:rsidRPr="000A3A7C">
        <w:rPr>
          <w:szCs w:val="24"/>
          <w:highlight w:val="yellow"/>
          <w:lang w:val="ru-RU"/>
        </w:rPr>
        <w:instrText>IF "x_-3" "</w:instrText>
      </w:r>
      <w:r w:rsidRPr="000A3A7C">
        <w:rPr>
          <w:szCs w:val="24"/>
          <w:highlight w:val="yellow"/>
          <w:lang w:val="ru-RU"/>
        </w:rPr>
        <w:fldChar w:fldCharType="begin"/>
      </w:r>
      <w:r w:rsidRPr="000A3A7C">
        <w:rPr>
          <w:szCs w:val="24"/>
          <w:highlight w:val="yellow"/>
          <w:lang w:val="ru-RU"/>
        </w:rPr>
        <w:instrText>IF</w:instrText>
      </w:r>
      <w:r w:rsidRPr="000A3A7C">
        <w:rPr>
          <w:szCs w:val="24"/>
          <w:highlight w:val="yellow"/>
          <w:lang w:val="ru-RU"/>
        </w:rPr>
        <w:fldChar w:fldCharType="begin"/>
      </w:r>
      <w:r w:rsidRPr="000A3A7C">
        <w:rPr>
          <w:szCs w:val="24"/>
          <w:highlight w:val="yellow"/>
          <w:lang w:val="ru-RU"/>
        </w:rPr>
        <w:instrText>DOCPROPERTY "x_t"</w:instrText>
      </w:r>
      <w:r w:rsidRPr="000A3A7C">
        <w:rPr>
          <w:szCs w:val="24"/>
          <w:highlight w:val="yellow"/>
          <w:lang w:val="ru-RU"/>
        </w:rPr>
        <w:fldChar w:fldCharType="separate"/>
      </w:r>
      <w:r w:rsidRPr="000A3A7C">
        <w:rPr>
          <w:szCs w:val="24"/>
          <w:highlight w:val="yellow"/>
          <w:lang w:val="ru-RU"/>
        </w:rPr>
        <w:instrText>N</w:instrText>
      </w:r>
      <w:r w:rsidRPr="000A3A7C">
        <w:rPr>
          <w:szCs w:val="24"/>
          <w:highlight w:val="yellow"/>
          <w:lang w:val="ru-RU"/>
        </w:rPr>
        <w:fldChar w:fldCharType="end"/>
      </w:r>
      <w:r w:rsidRPr="000A3A7C">
        <w:rPr>
          <w:szCs w:val="24"/>
          <w:highlight w:val="yellow"/>
          <w:lang w:val="ru-RU"/>
        </w:rPr>
        <w:instrText>&lt;&gt; N "&lt;/</w:instrText>
      </w:r>
      <w:r w:rsidRPr="000A3A7C">
        <w:rPr>
          <w:szCs w:val="24"/>
          <w:highlight w:val="yellow"/>
          <w:lang w:val="ru-RU"/>
        </w:rPr>
        <w:fldChar w:fldCharType="begin"/>
      </w:r>
      <w:r w:rsidRPr="000A3A7C">
        <w:rPr>
          <w:szCs w:val="24"/>
          <w:highlight w:val="yellow"/>
          <w:lang w:val="ru-RU"/>
        </w:rPr>
        <w:instrText>QUOTE "std"</w:instrText>
      </w:r>
      <w:r w:rsidRPr="000A3A7C">
        <w:rPr>
          <w:szCs w:val="24"/>
          <w:highlight w:val="yellow"/>
          <w:lang w:val="ru-RU"/>
        </w:rPr>
        <w:fldChar w:fldCharType="separate"/>
      </w:r>
      <w:r w:rsidRPr="000A3A7C">
        <w:rPr>
          <w:szCs w:val="24"/>
          <w:highlight w:val="yellow"/>
          <w:lang w:val="ru-RU"/>
        </w:rPr>
        <w:instrText>std</w:instrText>
      </w:r>
      <w:r w:rsidRPr="000A3A7C">
        <w:rPr>
          <w:szCs w:val="24"/>
          <w:highlight w:val="yellow"/>
          <w:lang w:val="ru-RU"/>
        </w:rPr>
        <w:fldChar w:fldCharType="end"/>
      </w:r>
      <w:r w:rsidRPr="000A3A7C">
        <w:rPr>
          <w:szCs w:val="24"/>
          <w:highlight w:val="yellow"/>
          <w:lang w:val="ru-RU"/>
        </w:rPr>
        <w:instrText>"</w:instrText>
      </w:r>
      <w:r w:rsidRPr="000A3A7C">
        <w:rPr>
          <w:szCs w:val="24"/>
          <w:highlight w:val="yellow"/>
          <w:lang w:val="ru-RU"/>
        </w:rPr>
        <w:fldChar w:fldCharType="end"/>
      </w:r>
      <w:r w:rsidRPr="000A3A7C">
        <w:rPr>
          <w:szCs w:val="24"/>
          <w:highlight w:val="yellow"/>
          <w:lang w:val="ru-RU"/>
        </w:rPr>
        <w:fldChar w:fldCharType="begin"/>
      </w:r>
      <w:r w:rsidRPr="000A3A7C">
        <w:rPr>
          <w:szCs w:val="24"/>
          <w:highlight w:val="yellow"/>
          <w:lang w:val="ru-RU"/>
        </w:rPr>
        <w:instrText>IF</w:instrText>
      </w:r>
      <w:r w:rsidRPr="000A3A7C">
        <w:rPr>
          <w:szCs w:val="24"/>
          <w:highlight w:val="yellow"/>
          <w:lang w:val="ru-RU"/>
        </w:rPr>
        <w:fldChar w:fldCharType="begin"/>
      </w:r>
      <w:r w:rsidRPr="000A3A7C">
        <w:rPr>
          <w:szCs w:val="24"/>
          <w:highlight w:val="yellow"/>
          <w:lang w:val="ru-RU"/>
        </w:rPr>
        <w:instrText>DOCPROPERTY "x_t"</w:instrText>
      </w:r>
      <w:r w:rsidRPr="000A3A7C">
        <w:rPr>
          <w:szCs w:val="24"/>
          <w:highlight w:val="yellow"/>
          <w:lang w:val="ru-RU"/>
        </w:rPr>
        <w:fldChar w:fldCharType="separate"/>
      </w:r>
      <w:r w:rsidRPr="000A3A7C">
        <w:rPr>
          <w:szCs w:val="24"/>
          <w:highlight w:val="yellow"/>
          <w:lang w:val="ru-RU"/>
        </w:rPr>
        <w:instrText>N</w:instrText>
      </w:r>
      <w:r w:rsidRPr="000A3A7C">
        <w:rPr>
          <w:szCs w:val="24"/>
          <w:highlight w:val="yellow"/>
          <w:lang w:val="ru-RU"/>
        </w:rPr>
        <w:fldChar w:fldCharType="end"/>
      </w:r>
      <w:r w:rsidRPr="000A3A7C">
        <w:rPr>
          <w:szCs w:val="24"/>
          <w:highlight w:val="yellow"/>
          <w:lang w:val="ru-RU"/>
        </w:rPr>
        <w:instrText>&lt;&gt; N "&gt;"</w:instrText>
      </w:r>
      <w:r w:rsidRPr="000A3A7C">
        <w:rPr>
          <w:szCs w:val="24"/>
          <w:highlight w:val="yellow"/>
          <w:lang w:val="ru-RU"/>
        </w:rPr>
        <w:fldChar w:fldCharType="end"/>
      </w:r>
      <w:r w:rsidRPr="000A3A7C">
        <w:rPr>
          <w:szCs w:val="24"/>
          <w:highlight w:val="yellow"/>
          <w:lang w:val="ru-RU"/>
        </w:rPr>
        <w:instrText>" ""</w:instrText>
      </w:r>
      <w:r w:rsidRPr="000A3A7C">
        <w:rPr>
          <w:szCs w:val="24"/>
          <w:highlight w:val="yellow"/>
          <w:lang w:val="ru-RU"/>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14\""</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14"</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rStyle w:val="stdpublisher"/>
          <w:szCs w:val="24"/>
          <w:highlight w:val="yellow"/>
        </w:rPr>
        <w:t>EN ISO</w:t>
      </w:r>
      <w:r w:rsidRPr="000A3A7C">
        <w:rPr>
          <w:szCs w:val="24"/>
          <w:highlight w:val="yellow"/>
        </w:rPr>
        <w:t> </w:t>
      </w:r>
      <w:r w:rsidRPr="000A3A7C">
        <w:rPr>
          <w:rStyle w:val="stddocNumber"/>
          <w:szCs w:val="24"/>
          <w:highlight w:val="yellow"/>
          <w:lang w:val="ru-RU"/>
        </w:rPr>
        <w:t>4413</w:t>
      </w:r>
      <w:r w:rsidRPr="000A3A7C">
        <w:rPr>
          <w:szCs w:val="24"/>
          <w:highlight w:val="yellow"/>
          <w:lang w:val="ru-RU"/>
        </w:rPr>
        <w:t xml:space="preserve">, </w:t>
      </w:r>
      <w:r w:rsidR="000826EE" w:rsidRPr="000A3A7C">
        <w:rPr>
          <w:rFonts w:cs="Arial"/>
          <w:i/>
          <w:highlight w:val="yellow"/>
          <w:lang w:val="ru-RU"/>
        </w:rPr>
        <w:t>Приводы гидравлические. Общие правила и требования безопасности для систем и их компонентов</w:t>
      </w:r>
      <w:r w:rsidR="000826EE" w:rsidRPr="000A3A7C">
        <w:rPr>
          <w:rStyle w:val="stddocTitle"/>
          <w:szCs w:val="24"/>
          <w:highlight w:val="yellow"/>
          <w:lang w:val="ru-RU"/>
        </w:rPr>
        <w:t xml:space="preserve"> </w:t>
      </w:r>
      <w:r w:rsidRPr="000A3A7C">
        <w:rPr>
          <w:rStyle w:val="stddocTitle"/>
          <w:szCs w:val="24"/>
          <w:highlight w:val="yellow"/>
          <w:lang w:val="ru-RU"/>
        </w:rPr>
        <w:t>(</w:t>
      </w:r>
      <w:r w:rsidRPr="000A3A7C">
        <w:rPr>
          <w:rStyle w:val="stddocTitle"/>
          <w:szCs w:val="24"/>
          <w:highlight w:val="yellow"/>
        </w:rPr>
        <w:t>ISO</w:t>
      </w:r>
      <w:r w:rsidRPr="000A3A7C">
        <w:rPr>
          <w:rStyle w:val="stddocTitle"/>
          <w:szCs w:val="24"/>
          <w:highlight w:val="yellow"/>
          <w:lang w:val="ru-RU"/>
        </w:rPr>
        <w:t xml:space="preserve"> 4413)</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15\""</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15"</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rStyle w:val="stdpublisher"/>
          <w:szCs w:val="24"/>
          <w:highlight w:val="yellow"/>
        </w:rPr>
        <w:t>EN ISO</w:t>
      </w:r>
      <w:r w:rsidRPr="000A3A7C">
        <w:rPr>
          <w:szCs w:val="24"/>
          <w:highlight w:val="yellow"/>
        </w:rPr>
        <w:t> </w:t>
      </w:r>
      <w:r w:rsidRPr="000A3A7C">
        <w:rPr>
          <w:rStyle w:val="stddocNumber"/>
          <w:szCs w:val="24"/>
          <w:highlight w:val="yellow"/>
          <w:lang w:val="ru-RU"/>
        </w:rPr>
        <w:t>4414</w:t>
      </w:r>
      <w:r w:rsidRPr="000A3A7C">
        <w:rPr>
          <w:szCs w:val="24"/>
          <w:highlight w:val="yellow"/>
          <w:lang w:val="ru-RU"/>
        </w:rPr>
        <w:t xml:space="preserve">, </w:t>
      </w:r>
      <w:r w:rsidR="000826EE" w:rsidRPr="000A3A7C">
        <w:rPr>
          <w:rFonts w:cs="Arial"/>
          <w:i/>
          <w:highlight w:val="yellow"/>
          <w:lang w:val="ru-RU"/>
        </w:rPr>
        <w:t>Приводы пневматические. Общие правила и требования безопасности для систем и их компонентов</w:t>
      </w:r>
      <w:r w:rsidR="000826EE" w:rsidRPr="000A3A7C">
        <w:rPr>
          <w:rStyle w:val="stddocTitle"/>
          <w:szCs w:val="24"/>
          <w:highlight w:val="yellow"/>
          <w:lang w:val="ru-RU"/>
        </w:rPr>
        <w:t xml:space="preserve"> </w:t>
      </w:r>
      <w:r w:rsidRPr="000A3A7C">
        <w:rPr>
          <w:rStyle w:val="stddocTitle"/>
          <w:szCs w:val="24"/>
          <w:highlight w:val="yellow"/>
          <w:lang w:val="ru-RU"/>
        </w:rPr>
        <w:t>(</w:t>
      </w:r>
      <w:r w:rsidRPr="000A3A7C">
        <w:rPr>
          <w:rStyle w:val="stddocTitle"/>
          <w:szCs w:val="24"/>
          <w:highlight w:val="yellow"/>
        </w:rPr>
        <w:t>ISO</w:t>
      </w:r>
      <w:r w:rsidRPr="000A3A7C">
        <w:rPr>
          <w:rStyle w:val="stddocTitle"/>
          <w:szCs w:val="24"/>
          <w:highlight w:val="yellow"/>
          <w:lang w:val="ru-RU"/>
        </w:rPr>
        <w:t xml:space="preserve"> 4414)</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16\""</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16"</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rStyle w:val="stdpublisher"/>
          <w:szCs w:val="24"/>
          <w:highlight w:val="yellow"/>
        </w:rPr>
        <w:t>EN ISO</w:t>
      </w:r>
      <w:r w:rsidRPr="000A3A7C">
        <w:rPr>
          <w:szCs w:val="24"/>
          <w:highlight w:val="yellow"/>
        </w:rPr>
        <w:t> </w:t>
      </w:r>
      <w:r w:rsidRPr="000A3A7C">
        <w:rPr>
          <w:rStyle w:val="stddocNumber"/>
          <w:szCs w:val="24"/>
          <w:highlight w:val="yellow"/>
          <w:lang w:val="ru-RU"/>
        </w:rPr>
        <w:t>7010</w:t>
      </w:r>
      <w:r w:rsidRPr="000A3A7C">
        <w:rPr>
          <w:szCs w:val="24"/>
          <w:highlight w:val="yellow"/>
          <w:lang w:val="ru-RU"/>
        </w:rPr>
        <w:t xml:space="preserve">, </w:t>
      </w:r>
      <w:r w:rsidR="000826EE" w:rsidRPr="000A3A7C">
        <w:rPr>
          <w:rFonts w:cs="Arial"/>
          <w:i/>
          <w:highlight w:val="yellow"/>
          <w:lang w:val="ru-RU"/>
        </w:rPr>
        <w:t>Обозначения условные графические. Цвета и знаки безопасности</w:t>
      </w:r>
      <w:r w:rsidR="000826EE" w:rsidRPr="000A3A7C">
        <w:rPr>
          <w:rStyle w:val="stddocTitle"/>
          <w:szCs w:val="24"/>
          <w:highlight w:val="yellow"/>
          <w:lang w:val="ru-RU"/>
        </w:rPr>
        <w:t xml:space="preserve"> </w:t>
      </w:r>
      <w:proofErr w:type="gramStart"/>
      <w:r w:rsidR="000826EE" w:rsidRPr="000A3A7C">
        <w:rPr>
          <w:rStyle w:val="stddocTitle"/>
          <w:szCs w:val="24"/>
          <w:highlight w:val="yellow"/>
          <w:lang w:val="ru-RU"/>
        </w:rPr>
        <w:t>-З</w:t>
      </w:r>
      <w:proofErr w:type="gramEnd"/>
      <w:r w:rsidR="000826EE" w:rsidRPr="000A3A7C">
        <w:rPr>
          <w:rStyle w:val="stddocTitle"/>
          <w:szCs w:val="24"/>
          <w:highlight w:val="yellow"/>
          <w:lang w:val="ru-RU"/>
        </w:rPr>
        <w:t xml:space="preserve">арегистрированные знаки безопасности </w:t>
      </w:r>
      <w:r w:rsidRPr="000A3A7C">
        <w:rPr>
          <w:rStyle w:val="stddocTitle"/>
          <w:szCs w:val="24"/>
          <w:highlight w:val="yellow"/>
          <w:lang w:val="ru-RU"/>
        </w:rPr>
        <w:t>(</w:t>
      </w:r>
      <w:r w:rsidRPr="000A3A7C">
        <w:rPr>
          <w:rStyle w:val="stddocTitle"/>
          <w:szCs w:val="24"/>
          <w:highlight w:val="yellow"/>
        </w:rPr>
        <w:t>ISO</w:t>
      </w:r>
      <w:r w:rsidRPr="000A3A7C">
        <w:rPr>
          <w:rStyle w:val="stddocTitle"/>
          <w:szCs w:val="24"/>
          <w:highlight w:val="yellow"/>
          <w:lang w:val="ru-RU"/>
        </w:rPr>
        <w:t xml:space="preserve"> 7010)</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17\""</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17"</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rStyle w:val="stdpublisher"/>
          <w:szCs w:val="24"/>
          <w:highlight w:val="yellow"/>
        </w:rPr>
        <w:t>EN ISO</w:t>
      </w:r>
      <w:r w:rsidRPr="000A3A7C">
        <w:rPr>
          <w:szCs w:val="24"/>
          <w:highlight w:val="yellow"/>
        </w:rPr>
        <w:t> </w:t>
      </w:r>
      <w:r w:rsidRPr="000A3A7C">
        <w:rPr>
          <w:rStyle w:val="stddocNumber"/>
          <w:szCs w:val="24"/>
          <w:highlight w:val="yellow"/>
          <w:lang w:val="ru-RU"/>
        </w:rPr>
        <w:t>12100</w:t>
      </w:r>
      <w:r w:rsidRPr="000A3A7C">
        <w:rPr>
          <w:szCs w:val="24"/>
          <w:highlight w:val="yellow"/>
          <w:lang w:val="ru-RU"/>
        </w:rPr>
        <w:t>:</w:t>
      </w:r>
      <w:r w:rsidRPr="000A3A7C">
        <w:rPr>
          <w:rStyle w:val="stdyear"/>
          <w:szCs w:val="24"/>
          <w:highlight w:val="yellow"/>
          <w:lang w:val="ru-RU"/>
        </w:rPr>
        <w:t>2010</w:t>
      </w:r>
      <w:r w:rsidRPr="000A3A7C">
        <w:rPr>
          <w:szCs w:val="24"/>
          <w:highlight w:val="yellow"/>
          <w:lang w:val="ru-RU"/>
        </w:rPr>
        <w:t xml:space="preserve">, </w:t>
      </w:r>
      <w:r w:rsidR="000826EE" w:rsidRPr="000A3A7C">
        <w:rPr>
          <w:rFonts w:cs="Arial"/>
          <w:i/>
          <w:highlight w:val="yellow"/>
          <w:lang w:val="ru-RU"/>
        </w:rPr>
        <w:t>Безопасность машин. Общие принципы проектирования. Оценка риска и снижение риска</w:t>
      </w:r>
      <w:r w:rsidR="000826EE" w:rsidRPr="000A3A7C">
        <w:rPr>
          <w:rStyle w:val="stddocTitle"/>
          <w:szCs w:val="24"/>
          <w:highlight w:val="yellow"/>
          <w:lang w:val="ru-RU"/>
        </w:rPr>
        <w:t xml:space="preserve"> </w:t>
      </w:r>
      <w:r w:rsidRPr="000A3A7C">
        <w:rPr>
          <w:rStyle w:val="stddocTitle"/>
          <w:szCs w:val="24"/>
          <w:highlight w:val="yellow"/>
          <w:lang w:val="ru-RU"/>
        </w:rPr>
        <w:t>(</w:t>
      </w:r>
      <w:r w:rsidRPr="000A3A7C">
        <w:rPr>
          <w:rStyle w:val="stddocTitle"/>
          <w:szCs w:val="24"/>
          <w:highlight w:val="yellow"/>
        </w:rPr>
        <w:t>ISO</w:t>
      </w:r>
      <w:r w:rsidRPr="000A3A7C">
        <w:rPr>
          <w:rStyle w:val="stddocTitle"/>
          <w:szCs w:val="24"/>
          <w:highlight w:val="yellow"/>
          <w:lang w:val="ru-RU"/>
        </w:rPr>
        <w:t xml:space="preserve"> 12100:2010)</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18\""</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18"</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proofErr w:type="gramStart"/>
      <w:r w:rsidRPr="000A3A7C">
        <w:rPr>
          <w:rStyle w:val="stdpublisher"/>
          <w:szCs w:val="24"/>
          <w:highlight w:val="yellow"/>
        </w:rPr>
        <w:t>ISO</w:t>
      </w:r>
      <w:r w:rsidRPr="000A3A7C">
        <w:rPr>
          <w:szCs w:val="24"/>
          <w:highlight w:val="yellow"/>
        </w:rPr>
        <w:t> </w:t>
      </w:r>
      <w:r w:rsidRPr="000A3A7C">
        <w:rPr>
          <w:rStyle w:val="stddocNumber"/>
          <w:szCs w:val="24"/>
          <w:highlight w:val="yellow"/>
          <w:lang w:val="ru-RU"/>
        </w:rPr>
        <w:t>3864</w:t>
      </w:r>
      <w:r w:rsidRPr="000A3A7C">
        <w:rPr>
          <w:szCs w:val="24"/>
          <w:highlight w:val="yellow"/>
          <w:lang w:val="ru-RU"/>
        </w:rPr>
        <w:noBreakHyphen/>
      </w:r>
      <w:r w:rsidRPr="000A3A7C">
        <w:rPr>
          <w:rStyle w:val="stddocPartNumber"/>
          <w:szCs w:val="24"/>
          <w:highlight w:val="yellow"/>
          <w:lang w:val="ru-RU"/>
        </w:rPr>
        <w:t>1</w:t>
      </w:r>
      <w:r w:rsidRPr="000A3A7C">
        <w:rPr>
          <w:szCs w:val="24"/>
          <w:highlight w:val="yellow"/>
          <w:lang w:val="ru-RU"/>
        </w:rPr>
        <w:t xml:space="preserve">, </w:t>
      </w:r>
      <w:r w:rsidR="00BA6926" w:rsidRPr="000A3A7C">
        <w:rPr>
          <w:rFonts w:cs="Arial"/>
          <w:i/>
          <w:highlight w:val="yellow"/>
          <w:lang w:val="ru-RU"/>
        </w:rPr>
        <w:t>Обозначения условные графические.</w:t>
      </w:r>
      <w:proofErr w:type="gramEnd"/>
      <w:r w:rsidR="00BA6926" w:rsidRPr="000A3A7C">
        <w:rPr>
          <w:rFonts w:cs="Arial"/>
          <w:i/>
          <w:highlight w:val="yellow"/>
          <w:lang w:val="ru-RU"/>
        </w:rPr>
        <w:t xml:space="preserve"> Цвета и знаки безопасности</w:t>
      </w:r>
      <w:r w:rsidR="00BA6926" w:rsidRPr="000A3A7C">
        <w:rPr>
          <w:rStyle w:val="stddocTitle"/>
          <w:szCs w:val="24"/>
          <w:highlight w:val="yellow"/>
          <w:lang w:val="ru-RU"/>
        </w:rPr>
        <w:t xml:space="preserve"> </w:t>
      </w:r>
      <w:r w:rsidRPr="000A3A7C">
        <w:rPr>
          <w:rStyle w:val="stddocTitle"/>
          <w:szCs w:val="24"/>
          <w:highlight w:val="yellow"/>
          <w:lang w:val="ru-RU"/>
        </w:rPr>
        <w:t xml:space="preserve">— </w:t>
      </w:r>
      <w:r w:rsidR="00BA6926" w:rsidRPr="000A3A7C">
        <w:rPr>
          <w:rStyle w:val="stddocTitle"/>
          <w:szCs w:val="24"/>
          <w:highlight w:val="yellow"/>
          <w:lang w:val="ru-RU"/>
        </w:rPr>
        <w:t>Часть</w:t>
      </w:r>
      <w:r w:rsidRPr="000A3A7C">
        <w:rPr>
          <w:rStyle w:val="stddocTitle"/>
          <w:szCs w:val="24"/>
          <w:highlight w:val="yellow"/>
        </w:rPr>
        <w:t> </w:t>
      </w:r>
      <w:r w:rsidRPr="000A3A7C">
        <w:rPr>
          <w:rStyle w:val="stddocTitle"/>
          <w:szCs w:val="24"/>
          <w:highlight w:val="yellow"/>
          <w:lang w:val="ru-RU"/>
        </w:rPr>
        <w:t xml:space="preserve">1: </w:t>
      </w:r>
      <w:r w:rsidR="00BA6926" w:rsidRPr="000A3A7C">
        <w:rPr>
          <w:rStyle w:val="stddocTitle"/>
          <w:szCs w:val="24"/>
          <w:highlight w:val="yellow"/>
          <w:lang w:val="ru-RU"/>
        </w:rPr>
        <w:t>Принципы проектирования знаков безопасности и маркировки безопасности</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t</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131355">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131355">
        <w:rPr>
          <w:szCs w:val="24"/>
          <w:highlight w:val="yellow"/>
          <w:lang w:val="ru-RU"/>
        </w:rPr>
        <w:instrText xml:space="preserve"> "</w:instrText>
      </w:r>
      <w:r w:rsidRPr="000A3A7C">
        <w:rPr>
          <w:szCs w:val="24"/>
          <w:highlight w:val="yellow"/>
        </w:rPr>
        <w:instrText>std</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131355">
        <w:rPr>
          <w:szCs w:val="24"/>
          <w:highlight w:val="yellow"/>
          <w:lang w:val="ru-RU"/>
        </w:rPr>
        <w:instrText xml:space="preserve">= </w:instrText>
      </w:r>
      <w:r w:rsidRPr="000A3A7C">
        <w:rPr>
          <w:szCs w:val="24"/>
          <w:highlight w:val="yellow"/>
        </w:rPr>
        <w:instrText>AND</w:instrText>
      </w:r>
      <w:r w:rsidRPr="00131355">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t</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131355">
        <w:rPr>
          <w:szCs w:val="24"/>
          <w:highlight w:val="yellow"/>
          <w:lang w:val="ru-RU"/>
        </w:rPr>
        <w:instrText>0</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a</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131355">
        <w:rPr>
          <w:szCs w:val="24"/>
          <w:highlight w:val="yellow"/>
          <w:lang w:val="ru-RU"/>
        </w:rPr>
        <w:instrText>0</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separate"/>
      </w:r>
      <w:r w:rsidRPr="00131355">
        <w:rPr>
          <w:szCs w:val="24"/>
          <w:highlight w:val="yellow"/>
          <w:lang w:val="ru-RU"/>
        </w:rPr>
        <w:instrText>0</w:instrText>
      </w:r>
      <w:r w:rsidRPr="000A3A7C">
        <w:rPr>
          <w:szCs w:val="24"/>
          <w:highlight w:val="yellow"/>
        </w:rPr>
        <w:fldChar w:fldCharType="end"/>
      </w:r>
      <w:r w:rsidRPr="00131355">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131355">
        <w:rPr>
          <w:szCs w:val="24"/>
          <w:highlight w:val="yellow"/>
          <w:lang w:val="ru-RU"/>
        </w:rPr>
        <w:instrText xml:space="preserve"> ""</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t</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131355">
        <w:rPr>
          <w:szCs w:val="24"/>
          <w:highlight w:val="yellow"/>
          <w:lang w:val="ru-RU"/>
        </w:rPr>
        <w:instrText xml:space="preserve"> "&gt;"</w:instrText>
      </w:r>
      <w:r w:rsidRPr="000A3A7C">
        <w:rPr>
          <w:szCs w:val="24"/>
          <w:highlight w:val="yellow"/>
        </w:rPr>
        <w:fldChar w:fldCharType="end"/>
      </w:r>
      <w:r w:rsidRPr="00131355">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131355">
        <w:rPr>
          <w:szCs w:val="24"/>
          <w:highlight w:val="yellow"/>
          <w:lang w:val="ru-RU"/>
        </w:rPr>
        <w:instrText xml:space="preserve"> " _</w:instrText>
      </w:r>
      <w:r w:rsidRPr="000A3A7C">
        <w:rPr>
          <w:szCs w:val="24"/>
          <w:highlight w:val="yellow"/>
        </w:rPr>
        <w:instrText>id</w:instrText>
      </w:r>
      <w:r w:rsidRPr="00131355">
        <w:rPr>
          <w:szCs w:val="24"/>
          <w:highlight w:val="yellow"/>
          <w:lang w:val="ru-RU"/>
        </w:rPr>
        <w:instrText>=\"</w:instrText>
      </w:r>
      <w:r w:rsidRPr="000A3A7C">
        <w:rPr>
          <w:szCs w:val="24"/>
          <w:highlight w:val="yellow"/>
        </w:rPr>
        <w:instrText>b</w:instrText>
      </w:r>
      <w:r w:rsidRPr="00131355">
        <w:rPr>
          <w:szCs w:val="24"/>
          <w:highlight w:val="yellow"/>
          <w:lang w:val="ru-RU"/>
        </w:rPr>
        <w:instrText>19\""</w:instrText>
      </w:r>
      <w:r w:rsidRPr="000A3A7C">
        <w:rPr>
          <w:szCs w:val="24"/>
          <w:highlight w:val="yellow"/>
        </w:rPr>
        <w:fldChar w:fldCharType="separate"/>
      </w:r>
      <w:r w:rsidRPr="00131355">
        <w:rPr>
          <w:szCs w:val="24"/>
          <w:highlight w:val="yellow"/>
          <w:lang w:val="ru-RU"/>
        </w:rPr>
        <w:instrText xml:space="preserve"> _</w:instrText>
      </w:r>
      <w:r w:rsidRPr="000A3A7C">
        <w:rPr>
          <w:szCs w:val="24"/>
          <w:highlight w:val="yellow"/>
        </w:rPr>
        <w:instrText>id</w:instrText>
      </w:r>
      <w:r w:rsidRPr="00131355">
        <w:rPr>
          <w:szCs w:val="24"/>
          <w:highlight w:val="yellow"/>
          <w:lang w:val="ru-RU"/>
        </w:rPr>
        <w:instrText>="</w:instrText>
      </w:r>
      <w:r w:rsidRPr="000A3A7C">
        <w:rPr>
          <w:szCs w:val="24"/>
          <w:highlight w:val="yellow"/>
        </w:rPr>
        <w:instrText>b</w:instrText>
      </w:r>
      <w:r w:rsidRPr="00131355">
        <w:rPr>
          <w:szCs w:val="24"/>
          <w:highlight w:val="yellow"/>
          <w:lang w:val="ru-RU"/>
        </w:rPr>
        <w:instrText>19"</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end"/>
      </w:r>
      <w:proofErr w:type="gramStart"/>
      <w:r w:rsidRPr="000A3A7C">
        <w:rPr>
          <w:rStyle w:val="stdpublisher"/>
          <w:szCs w:val="24"/>
          <w:highlight w:val="yellow"/>
        </w:rPr>
        <w:t>ISO</w:t>
      </w:r>
      <w:r w:rsidRPr="000A3A7C">
        <w:rPr>
          <w:szCs w:val="24"/>
          <w:highlight w:val="yellow"/>
        </w:rPr>
        <w:t> </w:t>
      </w:r>
      <w:r w:rsidRPr="00131355">
        <w:rPr>
          <w:rStyle w:val="stddocNumber"/>
          <w:szCs w:val="24"/>
          <w:highlight w:val="yellow"/>
          <w:lang w:val="ru-RU"/>
        </w:rPr>
        <w:t>3864</w:t>
      </w:r>
      <w:r w:rsidRPr="00131355">
        <w:rPr>
          <w:szCs w:val="24"/>
          <w:highlight w:val="yellow"/>
          <w:lang w:val="ru-RU"/>
        </w:rPr>
        <w:noBreakHyphen/>
      </w:r>
      <w:r w:rsidRPr="00131355">
        <w:rPr>
          <w:rStyle w:val="stddocPartNumber"/>
          <w:szCs w:val="24"/>
          <w:highlight w:val="yellow"/>
          <w:lang w:val="ru-RU"/>
        </w:rPr>
        <w:t>3</w:t>
      </w:r>
      <w:r w:rsidRPr="00131355">
        <w:rPr>
          <w:szCs w:val="24"/>
          <w:highlight w:val="yellow"/>
          <w:lang w:val="ru-RU"/>
        </w:rPr>
        <w:t xml:space="preserve">, </w:t>
      </w:r>
      <w:r w:rsidR="00BA6926" w:rsidRPr="000A3A7C">
        <w:rPr>
          <w:rFonts w:cs="Arial"/>
          <w:i/>
          <w:highlight w:val="yellow"/>
          <w:lang w:val="ru-RU"/>
        </w:rPr>
        <w:t>Обозначения</w:t>
      </w:r>
      <w:r w:rsidR="00BA6926" w:rsidRPr="00131355">
        <w:rPr>
          <w:rFonts w:cs="Arial"/>
          <w:i/>
          <w:highlight w:val="yellow"/>
          <w:lang w:val="ru-RU"/>
        </w:rPr>
        <w:t xml:space="preserve"> </w:t>
      </w:r>
      <w:r w:rsidR="00BA6926" w:rsidRPr="000A3A7C">
        <w:rPr>
          <w:rFonts w:cs="Arial"/>
          <w:i/>
          <w:highlight w:val="yellow"/>
          <w:lang w:val="ru-RU"/>
        </w:rPr>
        <w:t>условные</w:t>
      </w:r>
      <w:r w:rsidR="00BA6926" w:rsidRPr="00131355">
        <w:rPr>
          <w:rFonts w:cs="Arial"/>
          <w:i/>
          <w:highlight w:val="yellow"/>
          <w:lang w:val="ru-RU"/>
        </w:rPr>
        <w:t xml:space="preserve"> </w:t>
      </w:r>
      <w:r w:rsidR="00BA6926" w:rsidRPr="000A3A7C">
        <w:rPr>
          <w:rFonts w:cs="Arial"/>
          <w:i/>
          <w:highlight w:val="yellow"/>
          <w:lang w:val="ru-RU"/>
        </w:rPr>
        <w:t>графические</w:t>
      </w:r>
      <w:r w:rsidR="00BA6926" w:rsidRPr="00131355">
        <w:rPr>
          <w:rFonts w:cs="Arial"/>
          <w:i/>
          <w:highlight w:val="yellow"/>
          <w:lang w:val="ru-RU"/>
        </w:rPr>
        <w:t>.</w:t>
      </w:r>
      <w:proofErr w:type="gramEnd"/>
      <w:r w:rsidR="00BA6926" w:rsidRPr="00131355">
        <w:rPr>
          <w:rFonts w:cs="Arial"/>
          <w:i/>
          <w:highlight w:val="yellow"/>
          <w:lang w:val="ru-RU"/>
        </w:rPr>
        <w:t xml:space="preserve"> </w:t>
      </w:r>
      <w:r w:rsidR="00BA6926" w:rsidRPr="000A3A7C">
        <w:rPr>
          <w:rFonts w:cs="Arial"/>
          <w:i/>
          <w:highlight w:val="yellow"/>
          <w:lang w:val="ru-RU"/>
        </w:rPr>
        <w:t>Цвета и знаки безопасности</w:t>
      </w:r>
      <w:r w:rsidR="00BA6926" w:rsidRPr="000A3A7C">
        <w:rPr>
          <w:rStyle w:val="stddocTitle"/>
          <w:szCs w:val="24"/>
          <w:highlight w:val="yellow"/>
          <w:lang w:val="ru-RU"/>
        </w:rPr>
        <w:t xml:space="preserve"> </w:t>
      </w:r>
      <w:r w:rsidRPr="000A3A7C">
        <w:rPr>
          <w:rStyle w:val="stddocTitle"/>
          <w:szCs w:val="24"/>
          <w:highlight w:val="yellow"/>
          <w:lang w:val="ru-RU"/>
        </w:rPr>
        <w:t xml:space="preserve">— </w:t>
      </w:r>
      <w:r w:rsidR="00BA6926" w:rsidRPr="000A3A7C">
        <w:rPr>
          <w:rStyle w:val="stddocTitle"/>
          <w:szCs w:val="24"/>
          <w:highlight w:val="yellow"/>
          <w:lang w:val="ru-RU"/>
        </w:rPr>
        <w:t>Часть</w:t>
      </w:r>
      <w:r w:rsidRPr="000A3A7C">
        <w:rPr>
          <w:rStyle w:val="stddocTitle"/>
          <w:szCs w:val="24"/>
          <w:highlight w:val="yellow"/>
        </w:rPr>
        <w:t> </w:t>
      </w:r>
      <w:r w:rsidRPr="000A3A7C">
        <w:rPr>
          <w:rStyle w:val="stddocTitle"/>
          <w:szCs w:val="24"/>
          <w:highlight w:val="yellow"/>
          <w:lang w:val="ru-RU"/>
        </w:rPr>
        <w:t xml:space="preserve">3: </w:t>
      </w:r>
      <w:r w:rsidR="00BA6926" w:rsidRPr="000A3A7C">
        <w:rPr>
          <w:rStyle w:val="stddocTitle"/>
          <w:szCs w:val="24"/>
          <w:highlight w:val="yellow"/>
          <w:lang w:val="ru-RU"/>
        </w:rPr>
        <w:t>Принципы проектирования обозначений условных графических</w:t>
      </w:r>
      <w:r w:rsidRPr="000A3A7C">
        <w:rPr>
          <w:rStyle w:val="stddocTitle"/>
          <w:szCs w:val="24"/>
          <w:highlight w:val="yellow"/>
          <w:lang w:val="ru-RU"/>
        </w:rPr>
        <w:t xml:space="preserve"> </w:t>
      </w:r>
      <w:r w:rsidR="00BA6926" w:rsidRPr="000A3A7C">
        <w:rPr>
          <w:rStyle w:val="stddocTitle"/>
          <w:szCs w:val="24"/>
          <w:highlight w:val="yellow"/>
          <w:lang w:val="ru-RU"/>
        </w:rPr>
        <w:t>для использования в знаках безопасности</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20\""</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20"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rStyle w:val="stdpublisher"/>
          <w:szCs w:val="24"/>
          <w:highlight w:val="yellow"/>
        </w:rPr>
        <w:t>ISO</w:t>
      </w:r>
      <w:r w:rsidRPr="000A3A7C">
        <w:rPr>
          <w:szCs w:val="24"/>
          <w:highlight w:val="yellow"/>
        </w:rPr>
        <w:t> </w:t>
      </w:r>
      <w:r w:rsidRPr="000A3A7C">
        <w:rPr>
          <w:rStyle w:val="stddocNumber"/>
          <w:szCs w:val="24"/>
          <w:highlight w:val="yellow"/>
          <w:lang w:val="ru-RU"/>
        </w:rPr>
        <w:t>7001</w:t>
      </w:r>
      <w:r w:rsidRPr="000A3A7C">
        <w:rPr>
          <w:szCs w:val="24"/>
          <w:highlight w:val="yellow"/>
          <w:lang w:val="ru-RU"/>
        </w:rPr>
        <w:t xml:space="preserve">, </w:t>
      </w:r>
      <w:r w:rsidR="00BA6926" w:rsidRPr="000A3A7C">
        <w:rPr>
          <w:rFonts w:cs="Arial"/>
          <w:i/>
          <w:highlight w:val="yellow"/>
          <w:lang w:val="ru-RU"/>
        </w:rPr>
        <w:t>Обозначения условные графические</w:t>
      </w:r>
      <w:r w:rsidRPr="000A3A7C">
        <w:rPr>
          <w:rStyle w:val="stddocTitle"/>
          <w:szCs w:val="24"/>
          <w:highlight w:val="yellow"/>
        </w:rPr>
        <w:t> </w:t>
      </w:r>
      <w:r w:rsidRPr="000A3A7C">
        <w:rPr>
          <w:rStyle w:val="stddocTitle"/>
          <w:szCs w:val="24"/>
          <w:highlight w:val="yellow"/>
          <w:lang w:val="ru-RU"/>
        </w:rPr>
        <w:t xml:space="preserve">— </w:t>
      </w:r>
      <w:r w:rsidR="005031B5" w:rsidRPr="000A3A7C">
        <w:rPr>
          <w:rStyle w:val="stddocTitle"/>
          <w:szCs w:val="24"/>
          <w:highlight w:val="yellow"/>
          <w:lang w:val="ru-RU"/>
        </w:rPr>
        <w:t>Обозначения для информации широкой публики</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t</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131355">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131355">
        <w:rPr>
          <w:szCs w:val="24"/>
          <w:highlight w:val="yellow"/>
          <w:lang w:val="ru-RU"/>
        </w:rPr>
        <w:instrText xml:space="preserve"> "</w:instrText>
      </w:r>
      <w:r w:rsidRPr="000A3A7C">
        <w:rPr>
          <w:szCs w:val="24"/>
          <w:highlight w:val="yellow"/>
        </w:rPr>
        <w:instrText>std</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131355">
        <w:rPr>
          <w:szCs w:val="24"/>
          <w:highlight w:val="yellow"/>
          <w:lang w:val="ru-RU"/>
        </w:rPr>
        <w:instrText xml:space="preserve">= </w:instrText>
      </w:r>
      <w:r w:rsidRPr="000A3A7C">
        <w:rPr>
          <w:szCs w:val="24"/>
          <w:highlight w:val="yellow"/>
        </w:rPr>
        <w:instrText>AND</w:instrText>
      </w:r>
      <w:r w:rsidRPr="00131355">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t</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131355">
        <w:rPr>
          <w:szCs w:val="24"/>
          <w:highlight w:val="yellow"/>
          <w:lang w:val="ru-RU"/>
        </w:rPr>
        <w:instrText>0</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a</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131355">
        <w:rPr>
          <w:szCs w:val="24"/>
          <w:highlight w:val="yellow"/>
          <w:lang w:val="ru-RU"/>
        </w:rPr>
        <w:instrText>0</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separate"/>
      </w:r>
      <w:r w:rsidRPr="00131355">
        <w:rPr>
          <w:szCs w:val="24"/>
          <w:highlight w:val="yellow"/>
          <w:lang w:val="ru-RU"/>
        </w:rPr>
        <w:instrText>0</w:instrText>
      </w:r>
      <w:r w:rsidRPr="000A3A7C">
        <w:rPr>
          <w:szCs w:val="24"/>
          <w:highlight w:val="yellow"/>
        </w:rPr>
        <w:fldChar w:fldCharType="end"/>
      </w:r>
      <w:r w:rsidRPr="00131355">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131355">
        <w:rPr>
          <w:szCs w:val="24"/>
          <w:highlight w:val="yellow"/>
          <w:lang w:val="ru-RU"/>
        </w:rPr>
        <w:instrText xml:space="preserve"> ""</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131355">
        <w:rPr>
          <w:szCs w:val="24"/>
          <w:highlight w:val="yellow"/>
          <w:lang w:val="ru-RU"/>
        </w:rPr>
        <w:instrText xml:space="preserve"> "</w:instrText>
      </w:r>
      <w:r w:rsidRPr="000A3A7C">
        <w:rPr>
          <w:szCs w:val="24"/>
          <w:highlight w:val="yellow"/>
        </w:rPr>
        <w:instrText>x</w:instrText>
      </w:r>
      <w:r w:rsidRPr="00131355">
        <w:rPr>
          <w:szCs w:val="24"/>
          <w:highlight w:val="yellow"/>
          <w:lang w:val="ru-RU"/>
        </w:rPr>
        <w:instrText>_</w:instrText>
      </w:r>
      <w:r w:rsidRPr="000A3A7C">
        <w:rPr>
          <w:szCs w:val="24"/>
          <w:highlight w:val="yellow"/>
        </w:rPr>
        <w:instrText>t</w:instrText>
      </w:r>
      <w:r w:rsidRPr="00131355">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131355">
        <w:rPr>
          <w:szCs w:val="24"/>
          <w:highlight w:val="yellow"/>
          <w:lang w:val="ru-RU"/>
        </w:rPr>
        <w:instrText xml:space="preserve">&lt;&gt; </w:instrText>
      </w:r>
      <w:r w:rsidRPr="000A3A7C">
        <w:rPr>
          <w:szCs w:val="24"/>
          <w:highlight w:val="yellow"/>
        </w:rPr>
        <w:instrText>N</w:instrText>
      </w:r>
      <w:r w:rsidRPr="00131355">
        <w:rPr>
          <w:szCs w:val="24"/>
          <w:highlight w:val="yellow"/>
          <w:lang w:val="ru-RU"/>
        </w:rPr>
        <w:instrText xml:space="preserve"> "&gt;"</w:instrText>
      </w:r>
      <w:r w:rsidRPr="000A3A7C">
        <w:rPr>
          <w:szCs w:val="24"/>
          <w:highlight w:val="yellow"/>
        </w:rPr>
        <w:fldChar w:fldCharType="end"/>
      </w:r>
      <w:r w:rsidRPr="00131355">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131355">
        <w:rPr>
          <w:szCs w:val="24"/>
          <w:highlight w:val="yellow"/>
          <w:lang w:val="ru-RU"/>
        </w:rPr>
        <w:instrText xml:space="preserve"> " _</w:instrText>
      </w:r>
      <w:r w:rsidRPr="000A3A7C">
        <w:rPr>
          <w:szCs w:val="24"/>
          <w:highlight w:val="yellow"/>
        </w:rPr>
        <w:instrText>id</w:instrText>
      </w:r>
      <w:r w:rsidRPr="00131355">
        <w:rPr>
          <w:szCs w:val="24"/>
          <w:highlight w:val="yellow"/>
          <w:lang w:val="ru-RU"/>
        </w:rPr>
        <w:instrText>=\"</w:instrText>
      </w:r>
      <w:r w:rsidRPr="000A3A7C">
        <w:rPr>
          <w:szCs w:val="24"/>
          <w:highlight w:val="yellow"/>
        </w:rPr>
        <w:instrText>b</w:instrText>
      </w:r>
      <w:r w:rsidRPr="00131355">
        <w:rPr>
          <w:szCs w:val="24"/>
          <w:highlight w:val="yellow"/>
          <w:lang w:val="ru-RU"/>
        </w:rPr>
        <w:instrText>21\""</w:instrText>
      </w:r>
      <w:r w:rsidRPr="000A3A7C">
        <w:rPr>
          <w:szCs w:val="24"/>
          <w:highlight w:val="yellow"/>
        </w:rPr>
        <w:fldChar w:fldCharType="separate"/>
      </w:r>
      <w:r w:rsidRPr="00131355">
        <w:rPr>
          <w:szCs w:val="24"/>
          <w:highlight w:val="yellow"/>
          <w:lang w:val="ru-RU"/>
        </w:rPr>
        <w:instrText xml:space="preserve"> _</w:instrText>
      </w:r>
      <w:r w:rsidRPr="000A3A7C">
        <w:rPr>
          <w:szCs w:val="24"/>
          <w:highlight w:val="yellow"/>
        </w:rPr>
        <w:instrText>id</w:instrText>
      </w:r>
      <w:r w:rsidRPr="00131355">
        <w:rPr>
          <w:szCs w:val="24"/>
          <w:highlight w:val="yellow"/>
          <w:lang w:val="ru-RU"/>
        </w:rPr>
        <w:instrText>="</w:instrText>
      </w:r>
      <w:r w:rsidRPr="000A3A7C">
        <w:rPr>
          <w:szCs w:val="24"/>
          <w:highlight w:val="yellow"/>
        </w:rPr>
        <w:instrText>b</w:instrText>
      </w:r>
      <w:r w:rsidRPr="00131355">
        <w:rPr>
          <w:szCs w:val="24"/>
          <w:highlight w:val="yellow"/>
          <w:lang w:val="ru-RU"/>
        </w:rPr>
        <w:instrText>21"</w:instrText>
      </w:r>
      <w:r w:rsidRPr="000A3A7C">
        <w:rPr>
          <w:szCs w:val="24"/>
          <w:highlight w:val="yellow"/>
        </w:rPr>
        <w:fldChar w:fldCharType="end"/>
      </w:r>
      <w:r w:rsidRPr="00131355">
        <w:rPr>
          <w:szCs w:val="24"/>
          <w:highlight w:val="yellow"/>
          <w:lang w:val="ru-RU"/>
        </w:rPr>
        <w:instrText>"</w:instrText>
      </w:r>
      <w:r w:rsidRPr="000A3A7C">
        <w:rPr>
          <w:szCs w:val="24"/>
          <w:highlight w:val="yellow"/>
        </w:rPr>
        <w:fldChar w:fldCharType="end"/>
      </w:r>
      <w:proofErr w:type="gramStart"/>
      <w:r w:rsidRPr="000A3A7C">
        <w:rPr>
          <w:rStyle w:val="stdpublisher"/>
          <w:szCs w:val="24"/>
          <w:highlight w:val="yellow"/>
        </w:rPr>
        <w:t>ISO</w:t>
      </w:r>
      <w:r w:rsidRPr="000A3A7C">
        <w:rPr>
          <w:szCs w:val="24"/>
          <w:highlight w:val="yellow"/>
        </w:rPr>
        <w:t> </w:t>
      </w:r>
      <w:r w:rsidRPr="00131355">
        <w:rPr>
          <w:rStyle w:val="stddocNumber"/>
          <w:szCs w:val="24"/>
          <w:highlight w:val="yellow"/>
          <w:lang w:val="ru-RU"/>
        </w:rPr>
        <w:t>9186</w:t>
      </w:r>
      <w:r w:rsidRPr="00131355">
        <w:rPr>
          <w:szCs w:val="24"/>
          <w:highlight w:val="yellow"/>
          <w:lang w:val="ru-RU"/>
        </w:rPr>
        <w:noBreakHyphen/>
      </w:r>
      <w:r w:rsidRPr="00131355">
        <w:rPr>
          <w:rStyle w:val="stddocPartNumber"/>
          <w:szCs w:val="24"/>
          <w:highlight w:val="yellow"/>
          <w:lang w:val="ru-RU"/>
        </w:rPr>
        <w:t>1</w:t>
      </w:r>
      <w:r w:rsidRPr="00131355">
        <w:rPr>
          <w:szCs w:val="24"/>
          <w:highlight w:val="yellow"/>
          <w:lang w:val="ru-RU"/>
        </w:rPr>
        <w:t xml:space="preserve">, </w:t>
      </w:r>
      <w:r w:rsidR="005031B5" w:rsidRPr="000A3A7C">
        <w:rPr>
          <w:rFonts w:cs="Arial"/>
          <w:i/>
          <w:highlight w:val="yellow"/>
          <w:lang w:val="ru-RU"/>
        </w:rPr>
        <w:t>Обозначения условные графические.</w:t>
      </w:r>
      <w:proofErr w:type="gramEnd"/>
      <w:r w:rsidR="005031B5" w:rsidRPr="000A3A7C">
        <w:rPr>
          <w:rFonts w:cs="Arial"/>
          <w:i/>
          <w:highlight w:val="yellow"/>
          <w:lang w:val="ru-RU"/>
        </w:rPr>
        <w:t xml:space="preserve"> Методы испытаний. Часть 1. Методы оценки понятности</w:t>
      </w:r>
      <w:r w:rsidR="005031B5" w:rsidRPr="000A3A7C">
        <w:rPr>
          <w:szCs w:val="24"/>
          <w:highlight w:val="yellow"/>
          <w:lang w:val="ru-RU"/>
        </w:rPr>
        <w:t xml:space="preserve"> </w:t>
      </w:r>
      <w:bookmarkStart w:id="26" w:name="_GoBack"/>
      <w:bookmarkEnd w:id="26"/>
      <w:r w:rsidRPr="000A3A7C">
        <w:rPr>
          <w:szCs w:val="24"/>
          <w:highlight w:val="yellow"/>
          <w:lang w:val="ru-RU"/>
        </w:rPr>
        <w:fldChar w:fldCharType="begin"/>
      </w:r>
      <w:r w:rsidRPr="000A3A7C">
        <w:rPr>
          <w:szCs w:val="24"/>
          <w:highlight w:val="yellow"/>
          <w:lang w:val="ru-RU"/>
        </w:rPr>
        <w:instrText>IF "x_-3" "</w:instrText>
      </w:r>
      <w:r w:rsidRPr="000A3A7C">
        <w:rPr>
          <w:szCs w:val="24"/>
          <w:highlight w:val="yellow"/>
          <w:lang w:val="ru-RU"/>
        </w:rPr>
        <w:fldChar w:fldCharType="begin"/>
      </w:r>
      <w:r w:rsidRPr="000A3A7C">
        <w:rPr>
          <w:szCs w:val="24"/>
          <w:highlight w:val="yellow"/>
          <w:lang w:val="ru-RU"/>
        </w:rPr>
        <w:instrText>IF</w:instrText>
      </w:r>
      <w:r w:rsidRPr="000A3A7C">
        <w:rPr>
          <w:szCs w:val="24"/>
          <w:highlight w:val="yellow"/>
          <w:lang w:val="ru-RU"/>
        </w:rPr>
        <w:fldChar w:fldCharType="begin"/>
      </w:r>
      <w:r w:rsidRPr="000A3A7C">
        <w:rPr>
          <w:szCs w:val="24"/>
          <w:highlight w:val="yellow"/>
          <w:lang w:val="ru-RU"/>
        </w:rPr>
        <w:instrText>DOCPROPERTY "x_t"</w:instrText>
      </w:r>
      <w:r w:rsidRPr="000A3A7C">
        <w:rPr>
          <w:szCs w:val="24"/>
          <w:highlight w:val="yellow"/>
          <w:lang w:val="ru-RU"/>
        </w:rPr>
        <w:fldChar w:fldCharType="separate"/>
      </w:r>
      <w:r w:rsidRPr="000A3A7C">
        <w:rPr>
          <w:szCs w:val="24"/>
          <w:highlight w:val="yellow"/>
          <w:lang w:val="ru-RU"/>
        </w:rPr>
        <w:instrText>N</w:instrText>
      </w:r>
      <w:r w:rsidRPr="000A3A7C">
        <w:rPr>
          <w:szCs w:val="24"/>
          <w:highlight w:val="yellow"/>
          <w:lang w:val="ru-RU"/>
        </w:rPr>
        <w:fldChar w:fldCharType="end"/>
      </w:r>
      <w:r w:rsidRPr="000A3A7C">
        <w:rPr>
          <w:szCs w:val="24"/>
          <w:highlight w:val="yellow"/>
          <w:lang w:val="ru-RU"/>
        </w:rPr>
        <w:instrText>&lt;&gt; N "&lt;/</w:instrText>
      </w:r>
      <w:r w:rsidRPr="000A3A7C">
        <w:rPr>
          <w:szCs w:val="24"/>
          <w:highlight w:val="yellow"/>
          <w:lang w:val="ru-RU"/>
        </w:rPr>
        <w:fldChar w:fldCharType="begin"/>
      </w:r>
      <w:r w:rsidRPr="000A3A7C">
        <w:rPr>
          <w:szCs w:val="24"/>
          <w:highlight w:val="yellow"/>
          <w:lang w:val="ru-RU"/>
        </w:rPr>
        <w:instrText>QUOTE "std"</w:instrText>
      </w:r>
      <w:r w:rsidRPr="000A3A7C">
        <w:rPr>
          <w:szCs w:val="24"/>
          <w:highlight w:val="yellow"/>
          <w:lang w:val="ru-RU"/>
        </w:rPr>
        <w:fldChar w:fldCharType="separate"/>
      </w:r>
      <w:r w:rsidRPr="000A3A7C">
        <w:rPr>
          <w:szCs w:val="24"/>
          <w:highlight w:val="yellow"/>
          <w:lang w:val="ru-RU"/>
        </w:rPr>
        <w:instrText>std</w:instrText>
      </w:r>
      <w:r w:rsidRPr="000A3A7C">
        <w:rPr>
          <w:szCs w:val="24"/>
          <w:highlight w:val="yellow"/>
          <w:lang w:val="ru-RU"/>
        </w:rPr>
        <w:fldChar w:fldCharType="end"/>
      </w:r>
      <w:r w:rsidRPr="000A3A7C">
        <w:rPr>
          <w:szCs w:val="24"/>
          <w:highlight w:val="yellow"/>
          <w:lang w:val="ru-RU"/>
        </w:rPr>
        <w:instrText>"</w:instrText>
      </w:r>
      <w:r w:rsidRPr="000A3A7C">
        <w:rPr>
          <w:szCs w:val="24"/>
          <w:highlight w:val="yellow"/>
          <w:lang w:val="ru-RU"/>
        </w:rPr>
        <w:fldChar w:fldCharType="end"/>
      </w:r>
      <w:r w:rsidRPr="000A3A7C">
        <w:rPr>
          <w:szCs w:val="24"/>
          <w:highlight w:val="yellow"/>
          <w:lang w:val="ru-RU"/>
        </w:rPr>
        <w:fldChar w:fldCharType="begin"/>
      </w:r>
      <w:r w:rsidRPr="000A3A7C">
        <w:rPr>
          <w:szCs w:val="24"/>
          <w:highlight w:val="yellow"/>
          <w:lang w:val="ru-RU"/>
        </w:rPr>
        <w:instrText>IF</w:instrText>
      </w:r>
      <w:r w:rsidRPr="000A3A7C">
        <w:rPr>
          <w:szCs w:val="24"/>
          <w:highlight w:val="yellow"/>
          <w:lang w:val="ru-RU"/>
        </w:rPr>
        <w:fldChar w:fldCharType="begin"/>
      </w:r>
      <w:r w:rsidRPr="000A3A7C">
        <w:rPr>
          <w:szCs w:val="24"/>
          <w:highlight w:val="yellow"/>
          <w:lang w:val="ru-RU"/>
        </w:rPr>
        <w:instrText>DOCPROPERTY "x_t"</w:instrText>
      </w:r>
      <w:r w:rsidRPr="000A3A7C">
        <w:rPr>
          <w:szCs w:val="24"/>
          <w:highlight w:val="yellow"/>
          <w:lang w:val="ru-RU"/>
        </w:rPr>
        <w:fldChar w:fldCharType="separate"/>
      </w:r>
      <w:r w:rsidRPr="000A3A7C">
        <w:rPr>
          <w:szCs w:val="24"/>
          <w:highlight w:val="yellow"/>
          <w:lang w:val="ru-RU"/>
        </w:rPr>
        <w:instrText>N</w:instrText>
      </w:r>
      <w:r w:rsidRPr="000A3A7C">
        <w:rPr>
          <w:szCs w:val="24"/>
          <w:highlight w:val="yellow"/>
          <w:lang w:val="ru-RU"/>
        </w:rPr>
        <w:fldChar w:fldCharType="end"/>
      </w:r>
      <w:r w:rsidRPr="000A3A7C">
        <w:rPr>
          <w:szCs w:val="24"/>
          <w:highlight w:val="yellow"/>
          <w:lang w:val="ru-RU"/>
        </w:rPr>
        <w:instrText>&lt;&gt; N "&gt;"</w:instrText>
      </w:r>
      <w:r w:rsidRPr="000A3A7C">
        <w:rPr>
          <w:szCs w:val="24"/>
          <w:highlight w:val="yellow"/>
          <w:lang w:val="ru-RU"/>
        </w:rPr>
        <w:fldChar w:fldCharType="end"/>
      </w:r>
      <w:r w:rsidRPr="000A3A7C">
        <w:rPr>
          <w:szCs w:val="24"/>
          <w:highlight w:val="yellow"/>
          <w:lang w:val="ru-RU"/>
        </w:rPr>
        <w:instrText>" ""</w:instrText>
      </w:r>
      <w:r w:rsidRPr="000A3A7C">
        <w:rPr>
          <w:szCs w:val="24"/>
          <w:highlight w:val="yellow"/>
          <w:lang w:val="ru-RU"/>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22\""</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22"</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rStyle w:val="stdpublisher"/>
          <w:szCs w:val="24"/>
          <w:highlight w:val="yellow"/>
        </w:rPr>
        <w:t>ISO</w:t>
      </w:r>
      <w:r w:rsidRPr="000A3A7C">
        <w:rPr>
          <w:szCs w:val="24"/>
          <w:highlight w:val="yellow"/>
          <w:lang w:val="ru-RU"/>
        </w:rPr>
        <w:t xml:space="preserve"> </w:t>
      </w:r>
      <w:r w:rsidRPr="000A3A7C">
        <w:rPr>
          <w:rStyle w:val="stddocNumber"/>
          <w:szCs w:val="24"/>
          <w:highlight w:val="yellow"/>
          <w:lang w:val="ru-RU"/>
        </w:rPr>
        <w:t>17842</w:t>
      </w:r>
      <w:r w:rsidRPr="000A3A7C">
        <w:rPr>
          <w:szCs w:val="24"/>
          <w:highlight w:val="yellow"/>
          <w:lang w:val="ru-RU"/>
        </w:rPr>
        <w:t>-</w:t>
      </w:r>
      <w:r w:rsidRPr="000A3A7C">
        <w:rPr>
          <w:rStyle w:val="stddocPartNumber"/>
          <w:szCs w:val="24"/>
          <w:highlight w:val="yellow"/>
          <w:lang w:val="ru-RU"/>
        </w:rPr>
        <w:t>1</w:t>
      </w:r>
      <w:r w:rsidRPr="000A3A7C">
        <w:rPr>
          <w:szCs w:val="24"/>
          <w:highlight w:val="yellow"/>
          <w:lang w:val="ru-RU"/>
        </w:rPr>
        <w:t xml:space="preserve">, </w:t>
      </w:r>
      <w:r w:rsidR="005031B5" w:rsidRPr="000A3A7C">
        <w:rPr>
          <w:rStyle w:val="stddocTitle"/>
          <w:szCs w:val="24"/>
          <w:highlight w:val="yellow"/>
          <w:lang w:val="ru-RU"/>
        </w:rPr>
        <w:t>Безопасность аттракционов и устройств для развлечений</w:t>
      </w:r>
      <w:r w:rsidRPr="000A3A7C">
        <w:rPr>
          <w:rStyle w:val="stddocTitle"/>
          <w:szCs w:val="24"/>
          <w:highlight w:val="yellow"/>
          <w:lang w:val="ru-RU"/>
        </w:rPr>
        <w:t xml:space="preserve"> </w:t>
      </w:r>
      <w:r w:rsidR="005031B5" w:rsidRPr="000A3A7C">
        <w:rPr>
          <w:rStyle w:val="stddocTitle"/>
          <w:szCs w:val="24"/>
          <w:highlight w:val="yellow"/>
          <w:lang w:val="ru-RU"/>
        </w:rPr>
        <w:t>–</w:t>
      </w:r>
      <w:r w:rsidRPr="000A3A7C">
        <w:rPr>
          <w:rStyle w:val="stddocTitle"/>
          <w:szCs w:val="24"/>
          <w:highlight w:val="yellow"/>
          <w:lang w:val="ru-RU"/>
        </w:rPr>
        <w:t xml:space="preserve"> </w:t>
      </w:r>
      <w:r w:rsidR="005031B5" w:rsidRPr="000A3A7C">
        <w:rPr>
          <w:rStyle w:val="stddocTitle"/>
          <w:szCs w:val="24"/>
          <w:highlight w:val="yellow"/>
          <w:lang w:val="ru-RU"/>
        </w:rPr>
        <w:t xml:space="preserve">Часть </w:t>
      </w:r>
      <w:r w:rsidRPr="000A3A7C">
        <w:rPr>
          <w:rStyle w:val="stddocTitle"/>
          <w:szCs w:val="24"/>
          <w:highlight w:val="yellow"/>
          <w:lang w:val="ru-RU"/>
        </w:rPr>
        <w:t xml:space="preserve">1: </w:t>
      </w:r>
      <w:r w:rsidR="005031B5" w:rsidRPr="000A3A7C">
        <w:rPr>
          <w:rStyle w:val="stddocTitle"/>
          <w:szCs w:val="24"/>
          <w:highlight w:val="yellow"/>
          <w:lang w:val="ru-RU"/>
        </w:rPr>
        <w:t>Проектирование и изготовление</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23\""</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23"</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rStyle w:val="stdpublisher"/>
          <w:szCs w:val="24"/>
          <w:highlight w:val="yellow"/>
        </w:rPr>
        <w:t>ISO</w:t>
      </w:r>
      <w:r w:rsidRPr="000A3A7C">
        <w:rPr>
          <w:szCs w:val="24"/>
          <w:highlight w:val="yellow"/>
          <w:lang w:val="ru-RU"/>
        </w:rPr>
        <w:t xml:space="preserve"> </w:t>
      </w:r>
      <w:r w:rsidRPr="000A3A7C">
        <w:rPr>
          <w:rStyle w:val="stddocNumber"/>
          <w:szCs w:val="24"/>
          <w:highlight w:val="yellow"/>
          <w:lang w:val="ru-RU"/>
        </w:rPr>
        <w:t>17842</w:t>
      </w:r>
      <w:r w:rsidRPr="000A3A7C">
        <w:rPr>
          <w:szCs w:val="24"/>
          <w:highlight w:val="yellow"/>
          <w:lang w:val="ru-RU"/>
        </w:rPr>
        <w:t>-</w:t>
      </w:r>
      <w:r w:rsidRPr="000A3A7C">
        <w:rPr>
          <w:rStyle w:val="stddocPartNumber"/>
          <w:szCs w:val="24"/>
          <w:highlight w:val="yellow"/>
          <w:lang w:val="ru-RU"/>
        </w:rPr>
        <w:t>2</w:t>
      </w:r>
      <w:r w:rsidRPr="000A3A7C">
        <w:rPr>
          <w:szCs w:val="24"/>
          <w:highlight w:val="yellow"/>
          <w:lang w:val="ru-RU"/>
        </w:rPr>
        <w:t xml:space="preserve">, </w:t>
      </w:r>
      <w:r w:rsidR="005031B5" w:rsidRPr="000A3A7C">
        <w:rPr>
          <w:rStyle w:val="stddocTitle"/>
          <w:szCs w:val="24"/>
          <w:highlight w:val="yellow"/>
          <w:lang w:val="ru-RU"/>
        </w:rPr>
        <w:t>Безопасность аттракционов и устройств для развлечений –</w:t>
      </w:r>
      <w:r w:rsidRPr="000A3A7C">
        <w:rPr>
          <w:rStyle w:val="stddocTitle"/>
          <w:szCs w:val="24"/>
          <w:highlight w:val="yellow"/>
          <w:lang w:val="ru-RU"/>
        </w:rPr>
        <w:t xml:space="preserve"> </w:t>
      </w:r>
      <w:r w:rsidR="005031B5" w:rsidRPr="000A3A7C">
        <w:rPr>
          <w:rStyle w:val="stddocTitle"/>
          <w:szCs w:val="24"/>
          <w:highlight w:val="yellow"/>
          <w:lang w:val="ru-RU"/>
        </w:rPr>
        <w:t xml:space="preserve">Часть </w:t>
      </w:r>
      <w:r w:rsidRPr="000A3A7C">
        <w:rPr>
          <w:rStyle w:val="stddocTitle"/>
          <w:szCs w:val="24"/>
          <w:highlight w:val="yellow"/>
          <w:lang w:val="ru-RU"/>
        </w:rPr>
        <w:t xml:space="preserve">2: </w:t>
      </w:r>
      <w:r w:rsidR="005031B5" w:rsidRPr="000A3A7C">
        <w:rPr>
          <w:rStyle w:val="stddocTitle"/>
          <w:szCs w:val="24"/>
          <w:highlight w:val="yellow"/>
          <w:lang w:val="ru-RU"/>
        </w:rPr>
        <w:t>Эксплуатация и использование</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0A3A7C" w:rsidRDefault="00812A98" w:rsidP="00812A98">
      <w:pPr>
        <w:pStyle w:val="BiblioEntry"/>
        <w:autoSpaceDE w:val="0"/>
        <w:autoSpaceDN w:val="0"/>
        <w:adjustRightInd w:val="0"/>
        <w:rPr>
          <w:szCs w:val="24"/>
          <w:highlight w:val="yellow"/>
          <w:lang w:val="ru-RU"/>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24\""</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24"</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rStyle w:val="stdpublisher"/>
          <w:szCs w:val="24"/>
          <w:highlight w:val="yellow"/>
        </w:rPr>
        <w:t>ISO</w:t>
      </w:r>
      <w:r w:rsidRPr="000A3A7C">
        <w:rPr>
          <w:szCs w:val="24"/>
          <w:highlight w:val="yellow"/>
          <w:lang w:val="ru-RU"/>
        </w:rPr>
        <w:t xml:space="preserve"> </w:t>
      </w:r>
      <w:r w:rsidRPr="000A3A7C">
        <w:rPr>
          <w:rStyle w:val="stddocNumber"/>
          <w:szCs w:val="24"/>
          <w:highlight w:val="yellow"/>
          <w:lang w:val="ru-RU"/>
        </w:rPr>
        <w:t>17842</w:t>
      </w:r>
      <w:r w:rsidRPr="000A3A7C">
        <w:rPr>
          <w:szCs w:val="24"/>
          <w:highlight w:val="yellow"/>
          <w:lang w:val="ru-RU"/>
        </w:rPr>
        <w:t>-</w:t>
      </w:r>
      <w:r w:rsidRPr="000A3A7C">
        <w:rPr>
          <w:rStyle w:val="stddocPartNumber"/>
          <w:szCs w:val="24"/>
          <w:highlight w:val="yellow"/>
          <w:lang w:val="ru-RU"/>
        </w:rPr>
        <w:t>3</w:t>
      </w:r>
      <w:r w:rsidRPr="000A3A7C">
        <w:rPr>
          <w:szCs w:val="24"/>
          <w:highlight w:val="yellow"/>
          <w:lang w:val="ru-RU"/>
        </w:rPr>
        <w:t xml:space="preserve">, </w:t>
      </w:r>
      <w:r w:rsidR="005031B5" w:rsidRPr="000A3A7C">
        <w:rPr>
          <w:rStyle w:val="stddocTitle"/>
          <w:szCs w:val="24"/>
          <w:highlight w:val="yellow"/>
          <w:lang w:val="ru-RU"/>
        </w:rPr>
        <w:t xml:space="preserve">Безопасность аттракционов и устройств для развлечений </w:t>
      </w:r>
      <w:r w:rsidRPr="000A3A7C">
        <w:rPr>
          <w:rStyle w:val="stddocTitle"/>
          <w:szCs w:val="24"/>
          <w:highlight w:val="yellow"/>
          <w:lang w:val="ru-RU"/>
        </w:rPr>
        <w:t xml:space="preserve">-- </w:t>
      </w:r>
      <w:r w:rsidR="005031B5" w:rsidRPr="000A3A7C">
        <w:rPr>
          <w:rStyle w:val="stddocTitle"/>
          <w:szCs w:val="24"/>
          <w:highlight w:val="yellow"/>
          <w:lang w:val="ru-RU"/>
        </w:rPr>
        <w:t>Часть</w:t>
      </w:r>
      <w:r w:rsidRPr="000A3A7C">
        <w:rPr>
          <w:rStyle w:val="stddocTitle"/>
          <w:szCs w:val="24"/>
          <w:highlight w:val="yellow"/>
          <w:lang w:val="ru-RU"/>
        </w:rPr>
        <w:t xml:space="preserve"> 3: </w:t>
      </w:r>
      <w:r w:rsidR="005031B5" w:rsidRPr="000A3A7C">
        <w:rPr>
          <w:rStyle w:val="stddocTitle"/>
          <w:szCs w:val="24"/>
          <w:highlight w:val="yellow"/>
          <w:lang w:val="ru-RU"/>
        </w:rPr>
        <w:t>Требования к инспекционному контролю</w:t>
      </w:r>
      <w:r w:rsidRPr="000A3A7C">
        <w:rPr>
          <w:rStyle w:val="stddocTitle"/>
          <w:szCs w:val="24"/>
          <w:highlight w:val="yellow"/>
          <w:lang w:val="ru-RU"/>
        </w:rPr>
        <w:t xml:space="preserve"> </w:t>
      </w:r>
      <w:r w:rsidR="005031B5" w:rsidRPr="000A3A7C">
        <w:rPr>
          <w:rStyle w:val="stddocTitle"/>
          <w:szCs w:val="24"/>
          <w:highlight w:val="yellow"/>
          <w:lang w:val="ru-RU"/>
        </w:rPr>
        <w:t>в ходе проектирования</w:t>
      </w:r>
      <w:r w:rsidRPr="000A3A7C">
        <w:rPr>
          <w:rStyle w:val="stddocTitle"/>
          <w:szCs w:val="24"/>
          <w:highlight w:val="yellow"/>
          <w:lang w:val="ru-RU"/>
        </w:rPr>
        <w:t xml:space="preserve">, </w:t>
      </w:r>
      <w:r w:rsidR="005031B5" w:rsidRPr="000A3A7C">
        <w:rPr>
          <w:rStyle w:val="stddocTitle"/>
          <w:szCs w:val="24"/>
          <w:highlight w:val="yellow"/>
          <w:lang w:val="ru-RU"/>
        </w:rPr>
        <w:t>изготовления</w:t>
      </w:r>
      <w:r w:rsidRPr="000A3A7C">
        <w:rPr>
          <w:rStyle w:val="stddocTitle"/>
          <w:szCs w:val="24"/>
          <w:highlight w:val="yellow"/>
          <w:lang w:val="ru-RU"/>
        </w:rPr>
        <w:t xml:space="preserve">, </w:t>
      </w:r>
      <w:r w:rsidR="005031B5" w:rsidRPr="000A3A7C">
        <w:rPr>
          <w:rStyle w:val="stddocTitle"/>
          <w:szCs w:val="24"/>
          <w:highlight w:val="yellow"/>
          <w:lang w:val="ru-RU"/>
        </w:rPr>
        <w:t>эксплуатации и использования</w:t>
      </w: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end"/>
      </w:r>
    </w:p>
    <w:p w:rsidR="00812A98" w:rsidRPr="00812A98" w:rsidRDefault="00812A98" w:rsidP="00373EAC">
      <w:pPr>
        <w:pStyle w:val="BiblioEntry"/>
        <w:autoSpaceDE w:val="0"/>
        <w:autoSpaceDN w:val="0"/>
        <w:adjustRightInd w:val="0"/>
        <w:rPr>
          <w:rFonts w:cs="Arial"/>
        </w:rPr>
      </w:pPr>
      <w:r w:rsidRPr="000A3A7C">
        <w:rPr>
          <w:szCs w:val="24"/>
          <w:highlight w:val="yellow"/>
        </w:rPr>
        <w:fldChar w:fldCharType="begin"/>
      </w:r>
      <w:r w:rsidRPr="000A3A7C">
        <w:rPr>
          <w:szCs w:val="24"/>
          <w:highlight w:val="yellow"/>
        </w:rPr>
        <w:instrText>IF</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"&lt;</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instrText>std</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lang w:val="ru-RU"/>
        </w:rPr>
        <w:instrText xml:space="preserve">= </w:instrText>
      </w:r>
      <w:r w:rsidRPr="000A3A7C">
        <w:rPr>
          <w:szCs w:val="24"/>
          <w:highlight w:val="yellow"/>
        </w:rPr>
        <w:instrText>AND</w:instrText>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begin"/>
      </w:r>
      <w:r w:rsidRPr="000A3A7C">
        <w:rPr>
          <w:szCs w:val="24"/>
          <w:highlight w:val="yellow"/>
        </w:rPr>
        <w:instrText>COMPARE</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a</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separate"/>
      </w:r>
      <w:r w:rsidRPr="000A3A7C">
        <w:rPr>
          <w:szCs w:val="24"/>
          <w:highlight w:val="yellow"/>
          <w:lang w:val="ru-RU"/>
        </w:rPr>
        <w:instrText>0</w:instrText>
      </w:r>
      <w:r w:rsidRPr="000A3A7C">
        <w:rPr>
          <w:szCs w:val="24"/>
          <w:highlight w:val="yellow"/>
        </w:rPr>
        <w:fldChar w:fldCharType="end"/>
      </w:r>
      <w:r w:rsidRPr="000A3A7C">
        <w:rPr>
          <w:szCs w:val="24"/>
          <w:highlight w:val="yellow"/>
          <w:lang w:val="ru-RU"/>
        </w:rPr>
        <w:instrText>= 1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w:instrText>
      </w:r>
      <w:r w:rsidRPr="000A3A7C">
        <w:rPr>
          <w:szCs w:val="24"/>
          <w:highlight w:val="yellow"/>
          <w:lang w:val="ru-RU"/>
        </w:rPr>
        <w:instrText xml:space="preserve"> "</w:instrText>
      </w:r>
      <w:r w:rsidRPr="000A3A7C">
        <w:rPr>
          <w:szCs w:val="24"/>
          <w:highlight w:val="yellow"/>
        </w:rPr>
        <w:instrText>x</w:instrText>
      </w:r>
      <w:r w:rsidRPr="000A3A7C">
        <w:rPr>
          <w:szCs w:val="24"/>
          <w:highlight w:val="yellow"/>
          <w:lang w:val="ru-RU"/>
        </w:rPr>
        <w:instrText>_</w:instrText>
      </w:r>
      <w:r w:rsidRPr="000A3A7C">
        <w:rPr>
          <w:szCs w:val="24"/>
          <w:highlight w:val="yellow"/>
        </w:rPr>
        <w:instrText>t</w:instrText>
      </w:r>
      <w:r w:rsidRPr="000A3A7C">
        <w:rPr>
          <w:szCs w:val="24"/>
          <w:highlight w:val="yellow"/>
          <w:lang w:val="ru-RU"/>
        </w:rPr>
        <w:instrTex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lang w:val="ru-RU"/>
        </w:rPr>
        <w:instrText xml:space="preserve">&lt;&gt; </w:instrText>
      </w:r>
      <w:r w:rsidRPr="000A3A7C">
        <w:rPr>
          <w:szCs w:val="24"/>
          <w:highlight w:val="yellow"/>
        </w:rPr>
        <w:instrText>N</w:instrText>
      </w:r>
      <w:r w:rsidRPr="000A3A7C">
        <w:rPr>
          <w:szCs w:val="24"/>
          <w:highlight w:val="yellow"/>
          <w:lang w:val="ru-RU"/>
        </w:rPr>
        <w:instrText xml:space="preserve"> "&gt;"</w:instrText>
      </w:r>
      <w:r w:rsidRPr="000A3A7C">
        <w:rPr>
          <w:szCs w:val="24"/>
          <w:highlight w:val="yellow"/>
        </w:rPr>
        <w:fldChar w:fldCharType="end"/>
      </w:r>
      <w:r w:rsidRPr="000A3A7C">
        <w:rPr>
          <w:szCs w:val="24"/>
          <w:highlight w:val="yellow"/>
          <w:lang w:val="ru-RU"/>
        </w:rPr>
        <w:instrText>" "</w:instrText>
      </w:r>
      <w:r w:rsidRPr="000A3A7C">
        <w:rPr>
          <w:szCs w:val="24"/>
          <w:highlight w:val="yellow"/>
        </w:rPr>
        <w:fldChar w:fldCharType="begin"/>
      </w:r>
      <w:r w:rsidRPr="000A3A7C">
        <w:rPr>
          <w:szCs w:val="24"/>
          <w:highlight w:val="yellow"/>
        </w:rPr>
        <w:instrText>QUOTE</w:instrText>
      </w:r>
      <w:r w:rsidRPr="000A3A7C">
        <w:rPr>
          <w:szCs w:val="24"/>
          <w:highlight w:val="yellow"/>
          <w:lang w:val="ru-RU"/>
        </w:rPr>
        <w:instrText xml:space="preserve"> "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25\""</w:instrText>
      </w:r>
      <w:r w:rsidRPr="000A3A7C">
        <w:rPr>
          <w:szCs w:val="24"/>
          <w:highlight w:val="yellow"/>
        </w:rPr>
        <w:fldChar w:fldCharType="separate"/>
      </w:r>
      <w:r w:rsidRPr="000A3A7C">
        <w:rPr>
          <w:szCs w:val="24"/>
          <w:highlight w:val="yellow"/>
          <w:lang w:val="ru-RU"/>
        </w:rPr>
        <w:instrText xml:space="preserve"> _</w:instrText>
      </w:r>
      <w:r w:rsidRPr="000A3A7C">
        <w:rPr>
          <w:szCs w:val="24"/>
          <w:highlight w:val="yellow"/>
        </w:rPr>
        <w:instrText>id</w:instrText>
      </w:r>
      <w:r w:rsidRPr="000A3A7C">
        <w:rPr>
          <w:szCs w:val="24"/>
          <w:highlight w:val="yellow"/>
          <w:lang w:val="ru-RU"/>
        </w:rPr>
        <w:instrText>="</w:instrText>
      </w:r>
      <w:r w:rsidRPr="000A3A7C">
        <w:rPr>
          <w:szCs w:val="24"/>
          <w:highlight w:val="yellow"/>
        </w:rPr>
        <w:instrText>b</w:instrText>
      </w:r>
      <w:r w:rsidRPr="000A3A7C">
        <w:rPr>
          <w:szCs w:val="24"/>
          <w:highlight w:val="yellow"/>
          <w:lang w:val="ru-RU"/>
        </w:rPr>
        <w:instrText>25"</w:instrText>
      </w:r>
      <w:r w:rsidRPr="000A3A7C">
        <w:rPr>
          <w:szCs w:val="24"/>
          <w:highlight w:val="yellow"/>
        </w:rPr>
        <w:fldChar w:fldCharType="end"/>
      </w:r>
      <w:r w:rsidRPr="000A3A7C">
        <w:rPr>
          <w:szCs w:val="24"/>
          <w:highlight w:val="yellow"/>
          <w:lang w:val="ru-RU"/>
        </w:rPr>
        <w:instrText>"</w:instrText>
      </w:r>
      <w:r w:rsidRPr="000A3A7C">
        <w:rPr>
          <w:szCs w:val="24"/>
          <w:highlight w:val="yellow"/>
        </w:rPr>
        <w:fldChar w:fldCharType="end"/>
      </w:r>
      <w:r w:rsidRPr="000A3A7C">
        <w:rPr>
          <w:rStyle w:val="stdpublisher"/>
          <w:szCs w:val="24"/>
          <w:highlight w:val="yellow"/>
        </w:rPr>
        <w:t>ISO</w:t>
      </w:r>
      <w:r w:rsidRPr="000A3A7C">
        <w:rPr>
          <w:szCs w:val="24"/>
          <w:highlight w:val="yellow"/>
        </w:rPr>
        <w:t> </w:t>
      </w:r>
      <w:r w:rsidRPr="000A3A7C">
        <w:rPr>
          <w:rStyle w:val="stddocNumber"/>
          <w:szCs w:val="24"/>
          <w:highlight w:val="yellow"/>
          <w:lang w:val="ru-RU"/>
        </w:rPr>
        <w:t>22727</w:t>
      </w:r>
      <w:r w:rsidRPr="000A3A7C">
        <w:rPr>
          <w:szCs w:val="24"/>
          <w:highlight w:val="yellow"/>
          <w:lang w:val="ru-RU"/>
        </w:rPr>
        <w:t xml:space="preserve">, </w:t>
      </w:r>
      <w:r w:rsidR="00373EAC" w:rsidRPr="000A3A7C">
        <w:rPr>
          <w:rFonts w:cs="Arial"/>
          <w:i/>
          <w:highlight w:val="yellow"/>
          <w:lang w:val="ru-RU"/>
        </w:rPr>
        <w:t xml:space="preserve">Обозначения условные </w:t>
      </w:r>
      <w:proofErr w:type="gramStart"/>
      <w:r w:rsidR="00373EAC" w:rsidRPr="000A3A7C">
        <w:rPr>
          <w:rFonts w:cs="Arial"/>
          <w:i/>
          <w:highlight w:val="yellow"/>
          <w:lang w:val="ru-RU"/>
        </w:rPr>
        <w:t>графические</w:t>
      </w:r>
      <w:r w:rsidR="00373EAC" w:rsidRPr="000A3A7C">
        <w:rPr>
          <w:rStyle w:val="stddocTitle"/>
          <w:szCs w:val="24"/>
          <w:highlight w:val="yellow"/>
        </w:rPr>
        <w:t> </w:t>
      </w:r>
      <w:r w:rsidR="00373EAC" w:rsidRPr="000A3A7C">
        <w:rPr>
          <w:rFonts w:cs="Arial"/>
          <w:i/>
          <w:highlight w:val="yellow"/>
          <w:lang w:val="ru-RU"/>
        </w:rPr>
        <w:t>.</w:t>
      </w:r>
      <w:proofErr w:type="gramEnd"/>
      <w:r w:rsidR="00373EAC" w:rsidRPr="000A3A7C">
        <w:rPr>
          <w:rFonts w:cs="Arial"/>
          <w:i/>
          <w:highlight w:val="yellow"/>
          <w:lang w:val="ru-RU"/>
        </w:rPr>
        <w:t xml:space="preserve"> Разработка и проектирование символов для общественных мест. Требования</w:t>
      </w:r>
      <w:r w:rsidR="00373EAC" w:rsidRPr="000A3A7C">
        <w:rPr>
          <w:szCs w:val="24"/>
          <w:highlight w:val="yellow"/>
          <w:lang w:val="ru-RU"/>
        </w:rPr>
        <w:t xml:space="preserve"> </w:t>
      </w:r>
      <w:r w:rsidRPr="000A3A7C">
        <w:rPr>
          <w:szCs w:val="24"/>
          <w:highlight w:val="yellow"/>
        </w:rPr>
        <w:fldChar w:fldCharType="begin"/>
      </w:r>
      <w:r w:rsidRPr="000A3A7C">
        <w:rPr>
          <w:szCs w:val="24"/>
          <w:highlight w:val="yellow"/>
        </w:rPr>
        <w:instrText>IF "x_-3" "</w:instrText>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 "x_t"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rPr>
        <w:instrText>&lt;&gt; N "&lt;/</w:instrText>
      </w:r>
      <w:r w:rsidRPr="000A3A7C">
        <w:rPr>
          <w:szCs w:val="24"/>
          <w:highlight w:val="yellow"/>
        </w:rPr>
        <w:fldChar w:fldCharType="begin"/>
      </w:r>
      <w:r w:rsidRPr="000A3A7C">
        <w:rPr>
          <w:szCs w:val="24"/>
          <w:highlight w:val="yellow"/>
        </w:rPr>
        <w:instrText>QUOTE "std"</w:instrText>
      </w:r>
      <w:r w:rsidRPr="000A3A7C">
        <w:rPr>
          <w:szCs w:val="24"/>
          <w:highlight w:val="yellow"/>
        </w:rPr>
        <w:fldChar w:fldCharType="separate"/>
      </w:r>
      <w:r w:rsidRPr="000A3A7C">
        <w:rPr>
          <w:szCs w:val="24"/>
          <w:highlight w:val="yellow"/>
        </w:rPr>
        <w:instrText>std</w:instrText>
      </w:r>
      <w:r w:rsidRPr="000A3A7C">
        <w:rPr>
          <w:szCs w:val="24"/>
          <w:highlight w:val="yellow"/>
        </w:rPr>
        <w:fldChar w:fldCharType="end"/>
      </w:r>
      <w:r w:rsidRPr="000A3A7C">
        <w:rPr>
          <w:szCs w:val="24"/>
          <w:highlight w:val="yellow"/>
        </w:rPr>
        <w:instrText>"</w:instrText>
      </w:r>
      <w:r w:rsidRPr="000A3A7C">
        <w:rPr>
          <w:szCs w:val="24"/>
          <w:highlight w:val="yellow"/>
        </w:rPr>
        <w:fldChar w:fldCharType="end"/>
      </w:r>
      <w:r w:rsidRPr="000A3A7C">
        <w:rPr>
          <w:szCs w:val="24"/>
          <w:highlight w:val="yellow"/>
        </w:rPr>
        <w:fldChar w:fldCharType="begin"/>
      </w:r>
      <w:r w:rsidRPr="000A3A7C">
        <w:rPr>
          <w:szCs w:val="24"/>
          <w:highlight w:val="yellow"/>
        </w:rPr>
        <w:instrText>IF</w:instrText>
      </w:r>
      <w:r w:rsidRPr="000A3A7C">
        <w:rPr>
          <w:szCs w:val="24"/>
          <w:highlight w:val="yellow"/>
        </w:rPr>
        <w:fldChar w:fldCharType="begin"/>
      </w:r>
      <w:r w:rsidRPr="000A3A7C">
        <w:rPr>
          <w:szCs w:val="24"/>
          <w:highlight w:val="yellow"/>
        </w:rPr>
        <w:instrText>DOCPROPERTY "x_t"</w:instrText>
      </w:r>
      <w:r w:rsidRPr="000A3A7C">
        <w:rPr>
          <w:szCs w:val="24"/>
          <w:highlight w:val="yellow"/>
        </w:rPr>
        <w:fldChar w:fldCharType="separate"/>
      </w:r>
      <w:r w:rsidRPr="000A3A7C">
        <w:rPr>
          <w:szCs w:val="24"/>
          <w:highlight w:val="yellow"/>
        </w:rPr>
        <w:instrText>N</w:instrText>
      </w:r>
      <w:r w:rsidRPr="000A3A7C">
        <w:rPr>
          <w:szCs w:val="24"/>
          <w:highlight w:val="yellow"/>
        </w:rPr>
        <w:fldChar w:fldCharType="end"/>
      </w:r>
      <w:r w:rsidRPr="000A3A7C">
        <w:rPr>
          <w:szCs w:val="24"/>
          <w:highlight w:val="yellow"/>
        </w:rPr>
        <w:instrText>&lt;&gt; N "&gt;"</w:instrText>
      </w:r>
      <w:r w:rsidR="007926D7">
        <w:rPr>
          <w:szCs w:val="24"/>
          <w:highlight w:val="yellow"/>
        </w:rPr>
        <w:fldChar w:fldCharType="separate"/>
      </w:r>
      <w:r w:rsidRPr="000A3A7C">
        <w:rPr>
          <w:szCs w:val="24"/>
          <w:highlight w:val="yellow"/>
        </w:rPr>
        <w:fldChar w:fldCharType="end"/>
      </w:r>
      <w:r w:rsidRPr="000A3A7C">
        <w:rPr>
          <w:szCs w:val="24"/>
          <w:highlight w:val="yellow"/>
        </w:rPr>
        <w:instrText>" ""</w:instrText>
      </w:r>
      <w:r w:rsidRPr="000A3A7C">
        <w:rPr>
          <w:szCs w:val="24"/>
          <w:highlight w:val="yellow"/>
        </w:rPr>
        <w:fldChar w:fldCharType="end"/>
      </w:r>
    </w:p>
    <w:sectPr w:rsidR="00812A98" w:rsidRPr="00812A98" w:rsidSect="00E33F38">
      <w:headerReference w:type="even" r:id="rId13"/>
      <w:headerReference w:type="default" r:id="rId14"/>
      <w:footerReference w:type="even" r:id="rId15"/>
      <w:footerReference w:type="default" r:id="rId16"/>
      <w:headerReference w:type="first" r:id="rId17"/>
      <w:pgSz w:w="11906" w:h="16838"/>
      <w:pgMar w:top="1134" w:right="850" w:bottom="1134" w:left="1701" w:header="708" w:footer="2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D7" w:rsidRDefault="007926D7">
      <w:pPr>
        <w:spacing w:after="0" w:line="240" w:lineRule="auto"/>
      </w:pPr>
      <w:r>
        <w:separator/>
      </w:r>
    </w:p>
  </w:endnote>
  <w:endnote w:type="continuationSeparator" w:id="0">
    <w:p w:rsidR="007926D7" w:rsidRDefault="0079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D7" w:rsidRPr="00AA03D8" w:rsidRDefault="007926D7" w:rsidP="00DC1B97">
    <w:pPr>
      <w:pStyle w:val="aa"/>
      <w:spacing w:before="283" w:after="283"/>
    </w:pPr>
    <w:r w:rsidRPr="00AA03D8">
      <w:fldChar w:fldCharType="begin"/>
    </w:r>
    <w:r w:rsidRPr="00AA03D8">
      <w:instrText xml:space="preserve"> PAGE  \* MERGEFORMAT </w:instrText>
    </w:r>
    <w:r w:rsidRPr="00AA03D8">
      <w:fldChar w:fldCharType="separate"/>
    </w:r>
    <w:r>
      <w:rPr>
        <w:noProof/>
      </w:rPr>
      <w:t>2</w:t>
    </w:r>
    <w:r w:rsidRPr="00AA03D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355333"/>
      <w:docPartObj>
        <w:docPartGallery w:val="Page Numbers (Bottom of Page)"/>
        <w:docPartUnique/>
      </w:docPartObj>
    </w:sdtPr>
    <w:sdtContent>
      <w:sdt>
        <w:sdtPr>
          <w:id w:val="860082579"/>
          <w:docPartObj>
            <w:docPartGallery w:val="Page Numbers (Top of Page)"/>
            <w:docPartUnique/>
          </w:docPartObj>
        </w:sdtPr>
        <w:sdtContent>
          <w:p w:rsidR="007926D7" w:rsidRDefault="007926D7">
            <w:pPr>
              <w:pStyle w:val="aa"/>
              <w:jc w:val="right"/>
            </w:pPr>
            <w:r>
              <w:rPr>
                <w:lang w:val="ru-RU"/>
              </w:rPr>
              <w:t xml:space="preserve">Стр. </w:t>
            </w:r>
            <w:r>
              <w:rPr>
                <w:b/>
                <w:bCs/>
                <w:sz w:val="24"/>
                <w:szCs w:val="24"/>
              </w:rPr>
              <w:fldChar w:fldCharType="begin"/>
            </w:r>
            <w:r>
              <w:rPr>
                <w:b/>
                <w:bCs/>
              </w:rPr>
              <w:instrText>PAGE</w:instrText>
            </w:r>
            <w:r>
              <w:rPr>
                <w:b/>
                <w:bCs/>
                <w:sz w:val="24"/>
                <w:szCs w:val="24"/>
              </w:rPr>
              <w:fldChar w:fldCharType="separate"/>
            </w:r>
            <w:r w:rsidR="00646337">
              <w:rPr>
                <w:b/>
                <w:bCs/>
                <w:noProof/>
              </w:rPr>
              <w:t>47</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646337">
              <w:rPr>
                <w:b/>
                <w:bCs/>
                <w:noProof/>
              </w:rPr>
              <w:t>47</w:t>
            </w:r>
            <w:r>
              <w:rPr>
                <w:b/>
                <w:bCs/>
                <w:sz w:val="24"/>
                <w:szCs w:val="24"/>
              </w:rPr>
              <w:fldChar w:fldCharType="end"/>
            </w:r>
          </w:p>
        </w:sdtContent>
      </w:sdt>
    </w:sdtContent>
  </w:sdt>
  <w:p w:rsidR="007926D7" w:rsidRPr="00D80F98" w:rsidRDefault="007926D7" w:rsidP="00DC1B97">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D7" w:rsidRDefault="007926D7">
      <w:pPr>
        <w:spacing w:after="0" w:line="240" w:lineRule="auto"/>
      </w:pPr>
      <w:r>
        <w:separator/>
      </w:r>
    </w:p>
  </w:footnote>
  <w:footnote w:type="continuationSeparator" w:id="0">
    <w:p w:rsidR="007926D7" w:rsidRDefault="00792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D7" w:rsidRPr="00BD6CDB" w:rsidRDefault="007926D7" w:rsidP="00DC1B97">
    <w:pPr>
      <w:spacing w:after="680"/>
    </w:pPr>
    <w:r>
      <w:fldChar w:fldCharType="begin"/>
    </w:r>
    <w:r>
      <w:instrText xml:space="preserve"> REF LibEnteteCEN </w:instrText>
    </w:r>
    <w:r>
      <w:fldChar w:fldCharType="separate"/>
    </w:r>
    <w:r>
      <w:rPr>
        <w:b/>
        <w:bCs/>
        <w:lang w:val="ru-RU"/>
      </w:rPr>
      <w:t>Ошибка! Источник ссылки не найден.</w:t>
    </w:r>
    <w:r>
      <w:rPr>
        <w:b/>
        <w:bCs/>
        <w:lang w:val="fr-F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D7" w:rsidRPr="00E5076D" w:rsidRDefault="007926D7" w:rsidP="00E5076D">
    <w:pPr>
      <w:spacing w:after="0" w:line="240" w:lineRule="auto"/>
      <w:jc w:val="right"/>
      <w:rPr>
        <w:sz w:val="18"/>
        <w:szCs w:val="18"/>
      </w:rPr>
    </w:pPr>
    <w:r w:rsidRPr="00E5076D">
      <w:rPr>
        <w:rFonts w:ascii="Arial" w:hAnsi="Arial" w:cs="Arial"/>
        <w:bCs/>
        <w:sz w:val="18"/>
        <w:szCs w:val="18"/>
        <w:lang w:val="ru-RU"/>
      </w:rPr>
      <w:t xml:space="preserve">ГОСТ </w:t>
    </w:r>
    <w:r w:rsidRPr="00E5076D">
      <w:rPr>
        <w:rFonts w:ascii="Arial" w:hAnsi="Arial" w:cs="Arial"/>
        <w:bCs/>
        <w:sz w:val="18"/>
        <w:szCs w:val="18"/>
        <w:lang w:val="en-US"/>
      </w:rPr>
      <w:t>ISO</w:t>
    </w:r>
    <w:r w:rsidRPr="00E5076D">
      <w:rPr>
        <w:rFonts w:ascii="Arial" w:hAnsi="Arial" w:cs="Arial"/>
        <w:bCs/>
        <w:sz w:val="18"/>
        <w:szCs w:val="18"/>
        <w:lang w:val="ru-RU"/>
      </w:rPr>
      <w:t xml:space="preserve"> </w:t>
    </w:r>
    <w:r w:rsidRPr="00E5076D">
      <w:rPr>
        <w:rFonts w:ascii="Arial" w:hAnsi="Arial" w:cs="Arial"/>
        <w:bCs/>
        <w:sz w:val="18"/>
        <w:szCs w:val="18"/>
        <w:lang w:val="kk-KZ"/>
      </w:rPr>
      <w:t>17842-</w:t>
    </w:r>
    <w:r w:rsidRPr="00E5076D">
      <w:rPr>
        <w:rFonts w:ascii="Arial" w:hAnsi="Arial" w:cs="Arial"/>
        <w:bCs/>
        <w:sz w:val="18"/>
        <w:szCs w:val="18"/>
        <w:lang w:val="ru-RU"/>
      </w:rPr>
      <w:t>2</w:t>
    </w:r>
    <w:r w:rsidRPr="00E5076D">
      <w:rPr>
        <w:rFonts w:ascii="Arial" w:eastAsia="Cambria" w:hAnsi="Arial" w:cs="Arial"/>
        <w:color w:val="231F20"/>
        <w:spacing w:val="20"/>
        <w:sz w:val="18"/>
        <w:szCs w:val="18"/>
        <w:lang w:val="ru-RU"/>
      </w:rPr>
      <w:t>–</w:t>
    </w:r>
    <w:r w:rsidRPr="00E5076D">
      <w:rPr>
        <w:rFonts w:ascii="Arial" w:hAnsi="Arial" w:cs="Arial"/>
        <w:bCs/>
        <w:sz w:val="18"/>
        <w:szCs w:val="18"/>
        <w:lang w:val="kk-KZ"/>
      </w:rPr>
      <w:t>20__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D7" w:rsidRPr="00011940" w:rsidRDefault="007926D7" w:rsidP="00DC1B97">
    <w:pPr>
      <w:spacing w:after="680"/>
      <w:rPr>
        <w:b/>
        <w:szCs w:val="23"/>
        <w:lang w:val="it-IT"/>
      </w:rPr>
    </w:pPr>
    <w:r w:rsidRPr="00011940">
      <w:rPr>
        <w:b/>
        <w:noProof/>
        <w:szCs w:val="23"/>
        <w:lang w:val="it-IT"/>
      </w:rPr>
      <w:t>EN 13814-2:</w:t>
    </w:r>
    <w:r>
      <w:rPr>
        <w:b/>
        <w:noProof/>
        <w:szCs w:val="23"/>
        <w:lang w:val="it-IT"/>
      </w:rPr>
      <w:t>2018</w:t>
    </w:r>
    <w:r w:rsidRPr="00011940">
      <w:rPr>
        <w:b/>
        <w:noProof/>
        <w:szCs w:val="23"/>
        <w:lang w:val="it-IT"/>
      </w:rPr>
      <w:t>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768D"/>
    <w:multiLevelType w:val="hybridMultilevel"/>
    <w:tmpl w:val="965CEA76"/>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542"/>
        </w:tabs>
        <w:ind w:left="1542" w:hanging="360"/>
      </w:pPr>
      <w:rPr>
        <w:rFonts w:ascii="Courier New" w:hAnsi="Courier New" w:cs="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1">
    <w:nsid w:val="03CB38DB"/>
    <w:multiLevelType w:val="hybridMultilevel"/>
    <w:tmpl w:val="4D2E603E"/>
    <w:lvl w:ilvl="0" w:tplc="75A6D39A">
      <w:start w:val="1"/>
      <w:numFmt w:val="lowerLetter"/>
      <w:lvlText w:val="%1)"/>
      <w:lvlJc w:val="left"/>
      <w:pPr>
        <w:tabs>
          <w:tab w:val="num" w:pos="397"/>
        </w:tabs>
        <w:ind w:left="397" w:hanging="397"/>
      </w:pPr>
      <w:rPr>
        <w:rFonts w:hint="default"/>
      </w:rPr>
    </w:lvl>
    <w:lvl w:ilvl="1" w:tplc="04190003" w:tentative="1">
      <w:start w:val="1"/>
      <w:numFmt w:val="bullet"/>
      <w:lvlText w:val="o"/>
      <w:lvlJc w:val="left"/>
      <w:pPr>
        <w:tabs>
          <w:tab w:val="num" w:pos="1542"/>
        </w:tabs>
        <w:ind w:left="1542" w:hanging="360"/>
      </w:pPr>
      <w:rPr>
        <w:rFonts w:ascii="Courier New" w:hAnsi="Courier New" w:cs="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2">
    <w:nsid w:val="08A55008"/>
    <w:multiLevelType w:val="multilevel"/>
    <w:tmpl w:val="25AC928C"/>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lang w:val="ru-RU"/>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3">
    <w:nsid w:val="0AD96927"/>
    <w:multiLevelType w:val="hybridMultilevel"/>
    <w:tmpl w:val="45D427BE"/>
    <w:lvl w:ilvl="0" w:tplc="ED325874">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E56C78"/>
    <w:multiLevelType w:val="hybridMultilevel"/>
    <w:tmpl w:val="F6CC9B18"/>
    <w:lvl w:ilvl="0" w:tplc="8F9CD13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A48AB"/>
    <w:multiLevelType w:val="hybridMultilevel"/>
    <w:tmpl w:val="02444174"/>
    <w:lvl w:ilvl="0" w:tplc="8F9CD13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1C7948"/>
    <w:multiLevelType w:val="hybridMultilevel"/>
    <w:tmpl w:val="9FCAA43E"/>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542"/>
        </w:tabs>
        <w:ind w:left="1542" w:hanging="360"/>
      </w:pPr>
      <w:rPr>
        <w:rFonts w:ascii="Courier New" w:hAnsi="Courier New" w:cs="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7">
    <w:nsid w:val="15701DAE"/>
    <w:multiLevelType w:val="hybridMultilevel"/>
    <w:tmpl w:val="C13CA632"/>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977906"/>
    <w:multiLevelType w:val="hybridMultilevel"/>
    <w:tmpl w:val="A47246E4"/>
    <w:lvl w:ilvl="0" w:tplc="EF58A398">
      <w:start w:val="1"/>
      <w:numFmt w:val="lowerLetter"/>
      <w:lvlText w:val="%1)"/>
      <w:lvlJc w:val="left"/>
      <w:pPr>
        <w:tabs>
          <w:tab w:val="num" w:pos="397"/>
        </w:tabs>
        <w:ind w:left="397" w:hanging="397"/>
      </w:pPr>
      <w:rPr>
        <w:rFonts w:hint="default"/>
        <w:color w:val="auto"/>
      </w:rPr>
    </w:lvl>
    <w:lvl w:ilvl="1" w:tplc="04190003" w:tentative="1">
      <w:start w:val="1"/>
      <w:numFmt w:val="bullet"/>
      <w:lvlText w:val="o"/>
      <w:lvlJc w:val="left"/>
      <w:pPr>
        <w:tabs>
          <w:tab w:val="num" w:pos="1542"/>
        </w:tabs>
        <w:ind w:left="1542" w:hanging="360"/>
      </w:pPr>
      <w:rPr>
        <w:rFonts w:ascii="Courier New" w:hAnsi="Courier New" w:cs="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9">
    <w:nsid w:val="209A7D82"/>
    <w:multiLevelType w:val="hybridMultilevel"/>
    <w:tmpl w:val="562AD980"/>
    <w:lvl w:ilvl="0" w:tplc="5CC42F62">
      <w:start w:val="1"/>
      <w:numFmt w:val="lowerRoman"/>
      <w:lvlText w:val="%1)"/>
      <w:lvlJc w:val="left"/>
      <w:pPr>
        <w:tabs>
          <w:tab w:val="num" w:pos="601"/>
        </w:tabs>
        <w:ind w:left="601" w:hanging="397"/>
      </w:pPr>
      <w:rPr>
        <w:rFonts w:hint="default"/>
      </w:rPr>
    </w:lvl>
    <w:lvl w:ilvl="1" w:tplc="0E9A8510">
      <w:start w:val="1"/>
      <w:numFmt w:val="bullet"/>
      <w:lvlText w:val="­"/>
      <w:lvlJc w:val="left"/>
      <w:pPr>
        <w:tabs>
          <w:tab w:val="num" w:pos="794"/>
        </w:tabs>
        <w:ind w:left="794" w:hanging="227"/>
      </w:pPr>
      <w:rPr>
        <w:rFonts w:ascii="Arial" w:hAnsi="Arial" w:hint="default"/>
      </w:rPr>
    </w:lvl>
    <w:lvl w:ilvl="2" w:tplc="86DAE4BE">
      <w:start w:val="1"/>
      <w:numFmt w:val="bullet"/>
      <w:lvlText w:val="­"/>
      <w:lvlJc w:val="left"/>
      <w:pPr>
        <w:tabs>
          <w:tab w:val="num" w:pos="2254"/>
        </w:tabs>
        <w:ind w:left="2254" w:hanging="352"/>
      </w:pPr>
      <w:rPr>
        <w:rFonts w:ascii="Arial" w:hAnsi="Arial"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10">
    <w:nsid w:val="2156125E"/>
    <w:multiLevelType w:val="hybridMultilevel"/>
    <w:tmpl w:val="9C944D36"/>
    <w:lvl w:ilvl="0" w:tplc="C9E883A2">
      <w:start w:val="1"/>
      <w:numFmt w:val="bullet"/>
      <w:lvlText w:val=""/>
      <w:lvlJc w:val="left"/>
      <w:pPr>
        <w:tabs>
          <w:tab w:val="num" w:pos="397"/>
        </w:tabs>
        <w:ind w:left="397" w:hanging="397"/>
      </w:pPr>
      <w:rPr>
        <w:rFonts w:ascii="Symbol" w:hAnsi="Symbol" w:hint="default"/>
      </w:rPr>
    </w:lvl>
    <w:lvl w:ilvl="1" w:tplc="0FB01BAE">
      <w:start w:val="1"/>
      <w:numFmt w:val="bullet"/>
      <w:lvlText w:val="­"/>
      <w:lvlJc w:val="left"/>
      <w:pPr>
        <w:tabs>
          <w:tab w:val="num" w:pos="1454"/>
        </w:tabs>
        <w:ind w:left="1454" w:hanging="272"/>
      </w:pPr>
      <w:rPr>
        <w:rFonts w:ascii="Arial" w:hAnsi="Arial"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11">
    <w:nsid w:val="22DA2DDE"/>
    <w:multiLevelType w:val="hybridMultilevel"/>
    <w:tmpl w:val="9FEED512"/>
    <w:lvl w:ilvl="0" w:tplc="E4F4226E">
      <w:start w:val="2"/>
      <w:numFmt w:val="lowerLetter"/>
      <w:lvlText w:val="%1)"/>
      <w:lvlJc w:val="left"/>
      <w:pPr>
        <w:tabs>
          <w:tab w:val="num" w:pos="397"/>
        </w:tabs>
        <w:ind w:left="39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A92EE3"/>
    <w:multiLevelType w:val="hybridMultilevel"/>
    <w:tmpl w:val="D78A4360"/>
    <w:lvl w:ilvl="0" w:tplc="0C7A248A">
      <w:start w:val="1"/>
      <w:numFmt w:val="lowerLetter"/>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89173D6"/>
    <w:multiLevelType w:val="hybridMultilevel"/>
    <w:tmpl w:val="563EEDCE"/>
    <w:lvl w:ilvl="0" w:tplc="3BF696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E45BBC"/>
    <w:multiLevelType w:val="hybridMultilevel"/>
    <w:tmpl w:val="EFF89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675639"/>
    <w:multiLevelType w:val="hybridMultilevel"/>
    <w:tmpl w:val="BD283B24"/>
    <w:lvl w:ilvl="0" w:tplc="51E05B8E">
      <w:start w:val="16"/>
      <w:numFmt w:val="decimal"/>
      <w:pStyle w:val="a0"/>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32732379"/>
    <w:multiLevelType w:val="hybridMultilevel"/>
    <w:tmpl w:val="1F08FA76"/>
    <w:lvl w:ilvl="0" w:tplc="AA4816C0">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A47C95"/>
    <w:multiLevelType w:val="hybridMultilevel"/>
    <w:tmpl w:val="82020218"/>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542"/>
        </w:tabs>
        <w:ind w:left="1542" w:hanging="360"/>
      </w:pPr>
      <w:rPr>
        <w:rFonts w:ascii="Courier New" w:hAnsi="Courier New" w:cs="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18">
    <w:nsid w:val="3A2E3307"/>
    <w:multiLevelType w:val="hybridMultilevel"/>
    <w:tmpl w:val="B52AB9D8"/>
    <w:lvl w:ilvl="0" w:tplc="C9E883A2">
      <w:start w:val="1"/>
      <w:numFmt w:val="bullet"/>
      <w:lvlText w:val=""/>
      <w:lvlJc w:val="left"/>
      <w:pPr>
        <w:tabs>
          <w:tab w:val="num" w:pos="397"/>
        </w:tabs>
        <w:ind w:left="397" w:hanging="397"/>
      </w:pPr>
      <w:rPr>
        <w:rFonts w:ascii="Symbol" w:hAnsi="Symbol" w:hint="default"/>
      </w:rPr>
    </w:lvl>
    <w:lvl w:ilvl="1" w:tplc="A1B8B0E2">
      <w:start w:val="1"/>
      <w:numFmt w:val="bullet"/>
      <w:lvlText w:val="­"/>
      <w:lvlJc w:val="left"/>
      <w:pPr>
        <w:tabs>
          <w:tab w:val="num" w:pos="794"/>
        </w:tabs>
        <w:ind w:left="794" w:hanging="227"/>
      </w:pPr>
      <w:rPr>
        <w:rFonts w:ascii="Arial" w:hAnsi="Arial"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19">
    <w:nsid w:val="3C01442E"/>
    <w:multiLevelType w:val="hybridMultilevel"/>
    <w:tmpl w:val="9B0CBAE6"/>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542"/>
        </w:tabs>
        <w:ind w:left="1542" w:hanging="360"/>
      </w:pPr>
      <w:rPr>
        <w:rFonts w:ascii="Courier New" w:hAnsi="Courier New" w:cs="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20">
    <w:nsid w:val="3C596A88"/>
    <w:multiLevelType w:val="hybridMultilevel"/>
    <w:tmpl w:val="8280E5DA"/>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DC73AF5"/>
    <w:multiLevelType w:val="hybridMultilevel"/>
    <w:tmpl w:val="D9900C10"/>
    <w:lvl w:ilvl="0" w:tplc="86DAE4BE">
      <w:start w:val="1"/>
      <w:numFmt w:val="bullet"/>
      <w:lvlText w:val="­"/>
      <w:lvlJc w:val="left"/>
      <w:pPr>
        <w:tabs>
          <w:tab w:val="num" w:pos="556"/>
        </w:tabs>
        <w:ind w:left="556" w:hanging="352"/>
      </w:pPr>
      <w:rPr>
        <w:rFonts w:ascii="Arial" w:hAnsi="Arial" w:hint="default"/>
      </w:rPr>
    </w:lvl>
    <w:lvl w:ilvl="1" w:tplc="1FB82C98">
      <w:start w:val="1"/>
      <w:numFmt w:val="bullet"/>
      <w:lvlText w:val=""/>
      <w:lvlJc w:val="left"/>
      <w:pPr>
        <w:tabs>
          <w:tab w:val="num" w:pos="794"/>
        </w:tabs>
        <w:ind w:left="794" w:hanging="227"/>
      </w:pPr>
      <w:rPr>
        <w:rFonts w:ascii="Symbol" w:hAnsi="Symbol" w:hint="default"/>
        <w:strike w:val="0"/>
      </w:rPr>
    </w:lvl>
    <w:lvl w:ilvl="2" w:tplc="86DAE4BE">
      <w:start w:val="1"/>
      <w:numFmt w:val="bullet"/>
      <w:lvlText w:val="­"/>
      <w:lvlJc w:val="left"/>
      <w:pPr>
        <w:tabs>
          <w:tab w:val="num" w:pos="2254"/>
        </w:tabs>
        <w:ind w:left="2254" w:hanging="352"/>
      </w:pPr>
      <w:rPr>
        <w:rFonts w:ascii="Arial" w:hAnsi="Arial"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22">
    <w:nsid w:val="3E4929CD"/>
    <w:multiLevelType w:val="hybridMultilevel"/>
    <w:tmpl w:val="C4FA2DB4"/>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644"/>
        </w:tabs>
        <w:ind w:left="1644" w:hanging="360"/>
      </w:pPr>
      <w:rPr>
        <w:rFonts w:ascii="Courier New" w:hAnsi="Courier New" w:cs="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cs="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cs="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abstractNum w:abstractNumId="23">
    <w:nsid w:val="42CA05C3"/>
    <w:multiLevelType w:val="multilevel"/>
    <w:tmpl w:val="F0021BF6"/>
    <w:lvl w:ilvl="0">
      <w:start w:val="1"/>
      <w:numFmt w:val="upperLetter"/>
      <w:pStyle w:val="ANNEXZ"/>
      <w:suff w:val="nothing"/>
      <w:lvlText w:val="Annex Z%1"/>
      <w:lvlJc w:val="left"/>
      <w:pPr>
        <w:ind w:left="0" w:firstLine="0"/>
      </w:pPr>
      <w:rPr>
        <w:rFonts w:ascii="Cambria" w:hAnsi="Cambria"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za2"/>
      <w:lvlText w:val="Z%1.%2"/>
      <w:lvlJc w:val="left"/>
      <w:pPr>
        <w:tabs>
          <w:tab w:val="num" w:pos="0"/>
        </w:tabs>
        <w:ind w:left="0" w:firstLine="0"/>
      </w:pPr>
      <w:rPr>
        <w:rFonts w:ascii="Cambria" w:hAnsi="Cambria"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a3"/>
      <w:lvlText w:val="Z%1.%2.%3"/>
      <w:lvlJc w:val="left"/>
      <w:pPr>
        <w:tabs>
          <w:tab w:val="num" w:pos="794"/>
        </w:tabs>
        <w:ind w:left="0" w:firstLine="0"/>
      </w:pPr>
      <w:rPr>
        <w:rFonts w:ascii="Cambria" w:hAnsi="Cambria"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za4"/>
      <w:lvlText w:val="Z%1.%2.%3.%4"/>
      <w:lvlJc w:val="left"/>
      <w:pPr>
        <w:tabs>
          <w:tab w:val="num" w:pos="1080"/>
        </w:tabs>
        <w:ind w:left="0" w:firstLine="0"/>
      </w:pPr>
      <w:rPr>
        <w:rFonts w:ascii="Cambria" w:hAnsi="Cambr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za5"/>
      <w:lvlText w:val="Z%1.%2.%3.%4.%5"/>
      <w:lvlJc w:val="left"/>
      <w:pPr>
        <w:tabs>
          <w:tab w:val="num" w:pos="1080"/>
        </w:tabs>
        <w:ind w:left="0" w:firstLine="0"/>
      </w:pPr>
      <w:rPr>
        <w:rFonts w:ascii="Cambria" w:hAnsi="Cambr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za6"/>
      <w:lvlText w:val="Z%1.%2.%3.%4.%5.%6"/>
      <w:lvlJc w:val="left"/>
      <w:pPr>
        <w:tabs>
          <w:tab w:val="num" w:pos="1440"/>
        </w:tabs>
        <w:ind w:left="0" w:firstLine="0"/>
      </w:pPr>
      <w:rPr>
        <w:rFonts w:ascii="Cambria" w:hAnsi="Cambr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24">
    <w:nsid w:val="44EA018D"/>
    <w:multiLevelType w:val="hybridMultilevel"/>
    <w:tmpl w:val="552C10E6"/>
    <w:lvl w:ilvl="0" w:tplc="5CC42F62">
      <w:start w:val="1"/>
      <w:numFmt w:val="lowerRoman"/>
      <w:lvlText w:val="%1)"/>
      <w:lvlJc w:val="left"/>
      <w:pPr>
        <w:tabs>
          <w:tab w:val="num" w:pos="601"/>
        </w:tabs>
        <w:ind w:left="601" w:hanging="397"/>
      </w:pPr>
      <w:rPr>
        <w:rFonts w:hint="default"/>
      </w:rPr>
    </w:lvl>
    <w:lvl w:ilvl="1" w:tplc="0E9A8510">
      <w:start w:val="1"/>
      <w:numFmt w:val="bullet"/>
      <w:lvlText w:val="­"/>
      <w:lvlJc w:val="left"/>
      <w:pPr>
        <w:tabs>
          <w:tab w:val="num" w:pos="794"/>
        </w:tabs>
        <w:ind w:left="794" w:hanging="227"/>
      </w:pPr>
      <w:rPr>
        <w:rFonts w:ascii="Arial" w:hAnsi="Arial" w:hint="default"/>
      </w:rPr>
    </w:lvl>
    <w:lvl w:ilvl="2" w:tplc="86DAE4BE">
      <w:start w:val="1"/>
      <w:numFmt w:val="bullet"/>
      <w:lvlText w:val="­"/>
      <w:lvlJc w:val="left"/>
      <w:pPr>
        <w:tabs>
          <w:tab w:val="num" w:pos="2254"/>
        </w:tabs>
        <w:ind w:left="2254" w:hanging="352"/>
      </w:pPr>
      <w:rPr>
        <w:rFonts w:ascii="Arial" w:hAnsi="Arial"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25">
    <w:nsid w:val="460146B0"/>
    <w:multiLevelType w:val="hybridMultilevel"/>
    <w:tmpl w:val="0D640228"/>
    <w:lvl w:ilvl="0" w:tplc="8F9CD13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7B41AD"/>
    <w:multiLevelType w:val="hybridMultilevel"/>
    <w:tmpl w:val="A14EC0CE"/>
    <w:lvl w:ilvl="0" w:tplc="8F9CD13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EF7186"/>
    <w:multiLevelType w:val="hybridMultilevel"/>
    <w:tmpl w:val="D25EEF90"/>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38D0AF2"/>
    <w:multiLevelType w:val="hybridMultilevel"/>
    <w:tmpl w:val="2B76A808"/>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7F34B5B"/>
    <w:multiLevelType w:val="hybridMultilevel"/>
    <w:tmpl w:val="60F2C0B2"/>
    <w:lvl w:ilvl="0" w:tplc="8F9CD13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B427D8"/>
    <w:multiLevelType w:val="multilevel"/>
    <w:tmpl w:val="AD3C6D5A"/>
    <w:lvl w:ilvl="0">
      <w:start w:val="1"/>
      <w:numFmt w:val="upperLetter"/>
      <w:pStyle w:val="ANNEXZZ"/>
      <w:suff w:val="nothing"/>
      <w:lvlText w:val="Annex ZZ%1"/>
      <w:lvlJc w:val="left"/>
      <w:pPr>
        <w:ind w:left="0" w:firstLine="0"/>
      </w:pPr>
      <w:rPr>
        <w:rFonts w:ascii="Cambria" w:hAnsi="Cambria" w:cs="Times New Roman" w:hint="default"/>
        <w:b/>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zza2"/>
      <w:lvlText w:val="ZZ%1.%2"/>
      <w:lvlJc w:val="left"/>
      <w:pPr>
        <w:tabs>
          <w:tab w:val="num" w:pos="0"/>
        </w:tabs>
        <w:ind w:left="0" w:firstLine="0"/>
      </w:pPr>
      <w:rPr>
        <w:rFonts w:ascii="Cambria" w:hAnsi="Cambria" w:cs="Times New Roman" w:hint="default"/>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za3"/>
      <w:lvlText w:val="ZZ%1.%2.%3"/>
      <w:lvlJc w:val="left"/>
      <w:pPr>
        <w:tabs>
          <w:tab w:val="num" w:pos="794"/>
        </w:tabs>
        <w:ind w:left="0" w:firstLine="0"/>
      </w:pPr>
      <w:rPr>
        <w:rFonts w:ascii="Cambria" w:hAnsi="Cambria"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Z%1.%2.%3.%4"/>
      <w:lvlJc w:val="left"/>
      <w:pPr>
        <w:tabs>
          <w:tab w:val="num" w:pos="1080"/>
        </w:tabs>
        <w:ind w:left="0" w:firstLine="0"/>
      </w:pPr>
      <w:rPr>
        <w:rFonts w:ascii="Arial" w:hAnsi="Arial" w:cs="Times New Roman" w:hint="default"/>
        <w:b/>
        <w:i w:val="0"/>
      </w:rPr>
    </w:lvl>
    <w:lvl w:ilvl="4">
      <w:start w:val="1"/>
      <w:numFmt w:val="decimal"/>
      <w:lvlText w:val="Z%1.%2.%3.%4.%5"/>
      <w:lvlJc w:val="left"/>
      <w:pPr>
        <w:tabs>
          <w:tab w:val="num" w:pos="1080"/>
        </w:tabs>
        <w:ind w:left="0" w:firstLine="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Z%1.%2.%3.%4.%5.%6"/>
      <w:lvlJc w:val="left"/>
      <w:pPr>
        <w:tabs>
          <w:tab w:val="num" w:pos="1440"/>
        </w:tabs>
        <w:ind w:left="0" w:firstLine="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31">
    <w:nsid w:val="5B4A6337"/>
    <w:multiLevelType w:val="hybridMultilevel"/>
    <w:tmpl w:val="2438CF6E"/>
    <w:lvl w:ilvl="0" w:tplc="C9E883A2">
      <w:start w:val="1"/>
      <w:numFmt w:val="bullet"/>
      <w:lvlText w:val=""/>
      <w:lvlJc w:val="left"/>
      <w:pPr>
        <w:tabs>
          <w:tab w:val="num" w:pos="397"/>
        </w:tabs>
        <w:ind w:left="397" w:hanging="397"/>
      </w:pPr>
      <w:rPr>
        <w:rFonts w:ascii="Symbol" w:hAnsi="Symbol" w:hint="default"/>
      </w:rPr>
    </w:lvl>
    <w:lvl w:ilvl="1" w:tplc="0FB01BAE">
      <w:start w:val="1"/>
      <w:numFmt w:val="bullet"/>
      <w:lvlText w:val="­"/>
      <w:lvlJc w:val="left"/>
      <w:pPr>
        <w:tabs>
          <w:tab w:val="num" w:pos="1454"/>
        </w:tabs>
        <w:ind w:left="1454" w:hanging="272"/>
      </w:pPr>
      <w:rPr>
        <w:rFonts w:ascii="Arial" w:hAnsi="Arial"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32">
    <w:nsid w:val="62AD5149"/>
    <w:multiLevelType w:val="hybridMultilevel"/>
    <w:tmpl w:val="642E9CE6"/>
    <w:lvl w:ilvl="0" w:tplc="04190017">
      <w:start w:val="1"/>
      <w:numFmt w:val="lowerLetter"/>
      <w:lvlText w:val="%1)"/>
      <w:lvlJc w:val="left"/>
      <w:pPr>
        <w:tabs>
          <w:tab w:val="num" w:pos="397"/>
        </w:tabs>
        <w:ind w:left="397" w:hanging="397"/>
      </w:pPr>
      <w:rPr>
        <w:rFonts w:hint="default"/>
      </w:rPr>
    </w:lvl>
    <w:lvl w:ilvl="1" w:tplc="04190003" w:tentative="1">
      <w:start w:val="1"/>
      <w:numFmt w:val="bullet"/>
      <w:lvlText w:val="o"/>
      <w:lvlJc w:val="left"/>
      <w:pPr>
        <w:tabs>
          <w:tab w:val="num" w:pos="1542"/>
        </w:tabs>
        <w:ind w:left="1542" w:hanging="360"/>
      </w:pPr>
      <w:rPr>
        <w:rFonts w:ascii="Courier New" w:hAnsi="Courier New" w:cs="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33">
    <w:nsid w:val="64DE6C03"/>
    <w:multiLevelType w:val="hybridMultilevel"/>
    <w:tmpl w:val="030AD9FC"/>
    <w:lvl w:ilvl="0" w:tplc="8F9CD134">
      <w:start w:val="1"/>
      <w:numFmt w:val="bullet"/>
      <w:lvlText w:val="­"/>
      <w:lvlJc w:val="left"/>
      <w:pPr>
        <w:tabs>
          <w:tab w:val="num" w:pos="397"/>
        </w:tabs>
        <w:ind w:left="397" w:hanging="397"/>
      </w:pPr>
      <w:rPr>
        <w:rFonts w:ascii="Arial" w:hAnsi="Arial" w:hint="default"/>
        <w:color w:val="auto"/>
      </w:rPr>
    </w:lvl>
    <w:lvl w:ilvl="1" w:tplc="04190003" w:tentative="1">
      <w:start w:val="1"/>
      <w:numFmt w:val="bullet"/>
      <w:lvlText w:val="o"/>
      <w:lvlJc w:val="left"/>
      <w:pPr>
        <w:tabs>
          <w:tab w:val="num" w:pos="1542"/>
        </w:tabs>
        <w:ind w:left="1542" w:hanging="360"/>
      </w:pPr>
      <w:rPr>
        <w:rFonts w:ascii="Courier New" w:hAnsi="Courier New" w:cs="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34">
    <w:nsid w:val="66213FE5"/>
    <w:multiLevelType w:val="hybridMultilevel"/>
    <w:tmpl w:val="F1143498"/>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9A53FC0"/>
    <w:multiLevelType w:val="hybridMultilevel"/>
    <w:tmpl w:val="BD6A1DE4"/>
    <w:lvl w:ilvl="0" w:tplc="AA4816C0">
      <w:start w:val="1"/>
      <w:numFmt w:val="bullet"/>
      <w:lvlText w:val=""/>
      <w:lvlJc w:val="left"/>
      <w:pPr>
        <w:tabs>
          <w:tab w:val="num" w:pos="601"/>
        </w:tabs>
        <w:ind w:left="6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5F7B77"/>
    <w:multiLevelType w:val="hybridMultilevel"/>
    <w:tmpl w:val="3620BD7E"/>
    <w:lvl w:ilvl="0" w:tplc="6BB22D30">
      <w:start w:val="1"/>
      <w:numFmt w:val="lowerLetter"/>
      <w:lvlText w:val="%1)"/>
      <w:lvlJc w:val="left"/>
      <w:pPr>
        <w:tabs>
          <w:tab w:val="num" w:pos="462"/>
        </w:tabs>
        <w:ind w:left="462" w:hanging="360"/>
      </w:pPr>
      <w:rPr>
        <w:rFonts w:hint="default"/>
      </w:rPr>
    </w:lvl>
    <w:lvl w:ilvl="1" w:tplc="74CE746A">
      <w:start w:val="7"/>
      <w:numFmt w:val="bullet"/>
      <w:lvlText w:val="-"/>
      <w:lvlJc w:val="left"/>
      <w:pPr>
        <w:tabs>
          <w:tab w:val="num" w:pos="1440"/>
        </w:tabs>
        <w:ind w:left="1440" w:hanging="360"/>
      </w:pPr>
      <w:rPr>
        <w:rFonts w:ascii="Arial Narrow" w:eastAsia="Times New Roman" w:hAnsi="Arial Narrow" w:cs="Arial Narrow" w:hint="default"/>
      </w:rPr>
    </w:lvl>
    <w:lvl w:ilvl="2" w:tplc="AA4816C0">
      <w:start w:val="1"/>
      <w:numFmt w:val="bullet"/>
      <w:lvlText w:val=""/>
      <w:lvlJc w:val="left"/>
      <w:pPr>
        <w:tabs>
          <w:tab w:val="num" w:pos="2377"/>
        </w:tabs>
        <w:ind w:left="2377" w:hanging="397"/>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7D23CF"/>
    <w:multiLevelType w:val="hybridMultilevel"/>
    <w:tmpl w:val="EC7288BC"/>
    <w:lvl w:ilvl="0" w:tplc="04190017">
      <w:start w:val="1"/>
      <w:numFmt w:val="lowerLetter"/>
      <w:lvlText w:val="%1)"/>
      <w:lvlJc w:val="left"/>
      <w:pPr>
        <w:tabs>
          <w:tab w:val="num" w:pos="397"/>
        </w:tabs>
        <w:ind w:left="397" w:hanging="397"/>
      </w:pPr>
      <w:rPr>
        <w:rFonts w:hint="default"/>
      </w:rPr>
    </w:lvl>
    <w:lvl w:ilvl="1" w:tplc="04190003" w:tentative="1">
      <w:start w:val="1"/>
      <w:numFmt w:val="bullet"/>
      <w:lvlText w:val="o"/>
      <w:lvlJc w:val="left"/>
      <w:pPr>
        <w:tabs>
          <w:tab w:val="num" w:pos="1542"/>
        </w:tabs>
        <w:ind w:left="1542" w:hanging="360"/>
      </w:pPr>
      <w:rPr>
        <w:rFonts w:ascii="Courier New" w:hAnsi="Courier New" w:cs="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38">
    <w:nsid w:val="784A1218"/>
    <w:multiLevelType w:val="hybridMultilevel"/>
    <w:tmpl w:val="CD6A14C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C743F3"/>
    <w:multiLevelType w:val="hybridMultilevel"/>
    <w:tmpl w:val="F1E22B32"/>
    <w:lvl w:ilvl="0" w:tplc="C9E883A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542"/>
        </w:tabs>
        <w:ind w:left="1542" w:hanging="360"/>
      </w:pPr>
      <w:rPr>
        <w:rFonts w:ascii="Courier New" w:hAnsi="Courier New" w:cs="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cs="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cs="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40">
    <w:nsid w:val="7B431099"/>
    <w:multiLevelType w:val="hybridMultilevel"/>
    <w:tmpl w:val="4FEA3D36"/>
    <w:lvl w:ilvl="0" w:tplc="3BF696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36"/>
  </w:num>
  <w:num w:numId="4">
    <w:abstractNumId w:val="16"/>
  </w:num>
  <w:num w:numId="5">
    <w:abstractNumId w:val="0"/>
  </w:num>
  <w:num w:numId="6">
    <w:abstractNumId w:val="34"/>
  </w:num>
  <w:num w:numId="7">
    <w:abstractNumId w:val="7"/>
  </w:num>
  <w:num w:numId="8">
    <w:abstractNumId w:val="31"/>
  </w:num>
  <w:num w:numId="9">
    <w:abstractNumId w:val="32"/>
  </w:num>
  <w:num w:numId="10">
    <w:abstractNumId w:val="38"/>
  </w:num>
  <w:num w:numId="11">
    <w:abstractNumId w:val="20"/>
  </w:num>
  <w:num w:numId="12">
    <w:abstractNumId w:val="35"/>
  </w:num>
  <w:num w:numId="13">
    <w:abstractNumId w:val="27"/>
  </w:num>
  <w:num w:numId="14">
    <w:abstractNumId w:val="39"/>
  </w:num>
  <w:num w:numId="15">
    <w:abstractNumId w:val="17"/>
  </w:num>
  <w:num w:numId="16">
    <w:abstractNumId w:val="10"/>
  </w:num>
  <w:num w:numId="17">
    <w:abstractNumId w:val="8"/>
  </w:num>
  <w:num w:numId="18">
    <w:abstractNumId w:val="24"/>
  </w:num>
  <w:num w:numId="19">
    <w:abstractNumId w:val="28"/>
  </w:num>
  <w:num w:numId="20">
    <w:abstractNumId w:val="19"/>
  </w:num>
  <w:num w:numId="21">
    <w:abstractNumId w:val="6"/>
  </w:num>
  <w:num w:numId="22">
    <w:abstractNumId w:val="22"/>
  </w:num>
  <w:num w:numId="23">
    <w:abstractNumId w:val="18"/>
  </w:num>
  <w:num w:numId="24">
    <w:abstractNumId w:val="21"/>
  </w:num>
  <w:num w:numId="25">
    <w:abstractNumId w:val="37"/>
  </w:num>
  <w:num w:numId="26">
    <w:abstractNumId w:val="1"/>
  </w:num>
  <w:num w:numId="27">
    <w:abstractNumId w:val="9"/>
  </w:num>
  <w:num w:numId="28">
    <w:abstractNumId w:val="12"/>
  </w:num>
  <w:num w:numId="29">
    <w:abstractNumId w:val="11"/>
  </w:num>
  <w:num w:numId="30">
    <w:abstractNumId w:val="14"/>
  </w:num>
  <w:num w:numId="31">
    <w:abstractNumId w:val="40"/>
  </w:num>
  <w:num w:numId="32">
    <w:abstractNumId w:val="4"/>
  </w:num>
  <w:num w:numId="33">
    <w:abstractNumId w:val="26"/>
  </w:num>
  <w:num w:numId="34">
    <w:abstractNumId w:val="25"/>
  </w:num>
  <w:num w:numId="35">
    <w:abstractNumId w:val="5"/>
  </w:num>
  <w:num w:numId="36">
    <w:abstractNumId w:val="33"/>
  </w:num>
  <w:num w:numId="37">
    <w:abstractNumId w:val="29"/>
  </w:num>
  <w:num w:numId="38">
    <w:abstractNumId w:val="2"/>
  </w:num>
  <w:num w:numId="39">
    <w:abstractNumId w:val="3"/>
  </w:num>
  <w:num w:numId="40">
    <w:abstractNumId w:val="23"/>
  </w:num>
  <w:num w:numId="41">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2C"/>
    <w:rsid w:val="00012E6E"/>
    <w:rsid w:val="00032710"/>
    <w:rsid w:val="000409B8"/>
    <w:rsid w:val="00067A82"/>
    <w:rsid w:val="000826EE"/>
    <w:rsid w:val="00082E32"/>
    <w:rsid w:val="000A3A7C"/>
    <w:rsid w:val="000E4CF0"/>
    <w:rsid w:val="000E5EDA"/>
    <w:rsid w:val="000F28E5"/>
    <w:rsid w:val="000F6EE9"/>
    <w:rsid w:val="00102DEE"/>
    <w:rsid w:val="001170F5"/>
    <w:rsid w:val="00131355"/>
    <w:rsid w:val="001510F2"/>
    <w:rsid w:val="001C6F4D"/>
    <w:rsid w:val="001E2D16"/>
    <w:rsid w:val="001F32FB"/>
    <w:rsid w:val="002155DA"/>
    <w:rsid w:val="002222E5"/>
    <w:rsid w:val="00222D1D"/>
    <w:rsid w:val="002578C7"/>
    <w:rsid w:val="00266B3D"/>
    <w:rsid w:val="002670B2"/>
    <w:rsid w:val="00275B32"/>
    <w:rsid w:val="00280BE0"/>
    <w:rsid w:val="002926ED"/>
    <w:rsid w:val="002B743F"/>
    <w:rsid w:val="002C6CE8"/>
    <w:rsid w:val="002E170A"/>
    <w:rsid w:val="002E3846"/>
    <w:rsid w:val="002F3727"/>
    <w:rsid w:val="00311E4E"/>
    <w:rsid w:val="0031445E"/>
    <w:rsid w:val="00321E80"/>
    <w:rsid w:val="003703DF"/>
    <w:rsid w:val="00373EAC"/>
    <w:rsid w:val="00374A2C"/>
    <w:rsid w:val="00375B6E"/>
    <w:rsid w:val="003A7C28"/>
    <w:rsid w:val="003C0072"/>
    <w:rsid w:val="0040005E"/>
    <w:rsid w:val="00402F25"/>
    <w:rsid w:val="004105B5"/>
    <w:rsid w:val="00486543"/>
    <w:rsid w:val="004917C6"/>
    <w:rsid w:val="004A5963"/>
    <w:rsid w:val="004C502F"/>
    <w:rsid w:val="004D101A"/>
    <w:rsid w:val="004F4686"/>
    <w:rsid w:val="00501A53"/>
    <w:rsid w:val="005031B5"/>
    <w:rsid w:val="00526B09"/>
    <w:rsid w:val="00534177"/>
    <w:rsid w:val="005531D2"/>
    <w:rsid w:val="00566FBB"/>
    <w:rsid w:val="00590BDB"/>
    <w:rsid w:val="00592061"/>
    <w:rsid w:val="005B1545"/>
    <w:rsid w:val="005E5D0C"/>
    <w:rsid w:val="00606B5B"/>
    <w:rsid w:val="00624DFA"/>
    <w:rsid w:val="006350A7"/>
    <w:rsid w:val="00646337"/>
    <w:rsid w:val="00657B63"/>
    <w:rsid w:val="00672B68"/>
    <w:rsid w:val="00692687"/>
    <w:rsid w:val="006A583C"/>
    <w:rsid w:val="006C3ED9"/>
    <w:rsid w:val="006C59BF"/>
    <w:rsid w:val="006C797C"/>
    <w:rsid w:val="006D07F7"/>
    <w:rsid w:val="006D1F4E"/>
    <w:rsid w:val="006D423C"/>
    <w:rsid w:val="006E0CBA"/>
    <w:rsid w:val="0072340B"/>
    <w:rsid w:val="0073447F"/>
    <w:rsid w:val="00735D7E"/>
    <w:rsid w:val="00760085"/>
    <w:rsid w:val="00762A57"/>
    <w:rsid w:val="007926D7"/>
    <w:rsid w:val="00796301"/>
    <w:rsid w:val="007B5F5B"/>
    <w:rsid w:val="00812A98"/>
    <w:rsid w:val="00816451"/>
    <w:rsid w:val="00823257"/>
    <w:rsid w:val="00833047"/>
    <w:rsid w:val="008442C3"/>
    <w:rsid w:val="00877CCE"/>
    <w:rsid w:val="00890C85"/>
    <w:rsid w:val="008A37DC"/>
    <w:rsid w:val="008A5A48"/>
    <w:rsid w:val="008B2F09"/>
    <w:rsid w:val="008D0BE5"/>
    <w:rsid w:val="00904D1C"/>
    <w:rsid w:val="0093460B"/>
    <w:rsid w:val="00935BB3"/>
    <w:rsid w:val="009523CD"/>
    <w:rsid w:val="009B0882"/>
    <w:rsid w:val="009B5390"/>
    <w:rsid w:val="009E31CC"/>
    <w:rsid w:val="00A00B8A"/>
    <w:rsid w:val="00A30952"/>
    <w:rsid w:val="00A420E4"/>
    <w:rsid w:val="00A46CCF"/>
    <w:rsid w:val="00A6295B"/>
    <w:rsid w:val="00A74F0A"/>
    <w:rsid w:val="00A7547A"/>
    <w:rsid w:val="00AC4D37"/>
    <w:rsid w:val="00AE214F"/>
    <w:rsid w:val="00AE3514"/>
    <w:rsid w:val="00B12433"/>
    <w:rsid w:val="00B150BB"/>
    <w:rsid w:val="00B2380D"/>
    <w:rsid w:val="00B3088F"/>
    <w:rsid w:val="00B44335"/>
    <w:rsid w:val="00B87AB1"/>
    <w:rsid w:val="00BA6926"/>
    <w:rsid w:val="00BC712B"/>
    <w:rsid w:val="00BD24DD"/>
    <w:rsid w:val="00BD5639"/>
    <w:rsid w:val="00BE379B"/>
    <w:rsid w:val="00C1146D"/>
    <w:rsid w:val="00C1648E"/>
    <w:rsid w:val="00C43C89"/>
    <w:rsid w:val="00C7041B"/>
    <w:rsid w:val="00C7683D"/>
    <w:rsid w:val="00C828C1"/>
    <w:rsid w:val="00C8529F"/>
    <w:rsid w:val="00C96204"/>
    <w:rsid w:val="00CF6DBF"/>
    <w:rsid w:val="00D15E24"/>
    <w:rsid w:val="00D17F87"/>
    <w:rsid w:val="00D51E05"/>
    <w:rsid w:val="00D55B22"/>
    <w:rsid w:val="00D73FA7"/>
    <w:rsid w:val="00D759DC"/>
    <w:rsid w:val="00DB0482"/>
    <w:rsid w:val="00DC1B97"/>
    <w:rsid w:val="00DE3858"/>
    <w:rsid w:val="00DF7A5C"/>
    <w:rsid w:val="00E054E5"/>
    <w:rsid w:val="00E27B68"/>
    <w:rsid w:val="00E33F38"/>
    <w:rsid w:val="00E4059E"/>
    <w:rsid w:val="00E43972"/>
    <w:rsid w:val="00E5076D"/>
    <w:rsid w:val="00E5449D"/>
    <w:rsid w:val="00E61095"/>
    <w:rsid w:val="00E67203"/>
    <w:rsid w:val="00E7759E"/>
    <w:rsid w:val="00E94186"/>
    <w:rsid w:val="00EA31D0"/>
    <w:rsid w:val="00ED6DF4"/>
    <w:rsid w:val="00EE1FF7"/>
    <w:rsid w:val="00EF3B64"/>
    <w:rsid w:val="00F1515C"/>
    <w:rsid w:val="00F24C10"/>
    <w:rsid w:val="00F24CB8"/>
    <w:rsid w:val="00F352E1"/>
    <w:rsid w:val="00F538F2"/>
    <w:rsid w:val="00FD7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List Continue 2" w:uiPriority="0"/>
    <w:lsdException w:name="List Continue 3" w:uiPriority="0"/>
    <w:lsdException w:name="List Continue 4"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a1">
    <w:name w:val="Normal"/>
    <w:qFormat/>
    <w:pPr>
      <w:spacing w:after="200" w:line="276" w:lineRule="auto"/>
    </w:pPr>
    <w:rPr>
      <w:sz w:val="22"/>
      <w:szCs w:val="22"/>
      <w:lang w:val="en-GB" w:eastAsia="en-US"/>
    </w:rPr>
  </w:style>
  <w:style w:type="paragraph" w:styleId="1">
    <w:name w:val="heading 1"/>
    <w:basedOn w:val="a1"/>
    <w:next w:val="a1"/>
    <w:link w:val="10"/>
    <w:qFormat/>
    <w:rsid w:val="00D15E24"/>
    <w:pPr>
      <w:keepNext/>
      <w:spacing w:after="0"/>
      <w:jc w:val="both"/>
      <w:outlineLvl w:val="0"/>
    </w:pPr>
    <w:rPr>
      <w:rFonts w:ascii="Arial" w:eastAsia="Times New Roman" w:hAnsi="Arial"/>
      <w:sz w:val="24"/>
      <w:szCs w:val="24"/>
      <w:u w:val="single"/>
      <w:lang w:val="x-none" w:eastAsia="x-none"/>
    </w:rPr>
  </w:style>
  <w:style w:type="paragraph" w:styleId="2">
    <w:name w:val="heading 2"/>
    <w:basedOn w:val="a1"/>
    <w:next w:val="a1"/>
    <w:link w:val="20"/>
    <w:qFormat/>
    <w:rsid w:val="00D15E24"/>
    <w:pPr>
      <w:keepNext/>
      <w:spacing w:after="0"/>
      <w:jc w:val="center"/>
      <w:outlineLvl w:val="1"/>
    </w:pPr>
    <w:rPr>
      <w:rFonts w:ascii="Arial" w:eastAsia="Times New Roman" w:hAnsi="Arial" w:cs="Arial"/>
      <w:b/>
      <w:bCs/>
      <w:sz w:val="24"/>
      <w:szCs w:val="24"/>
      <w:lang w:val="ru-RU" w:eastAsia="ru-RU"/>
    </w:rPr>
  </w:style>
  <w:style w:type="paragraph" w:styleId="3">
    <w:name w:val="heading 3"/>
    <w:basedOn w:val="a1"/>
    <w:next w:val="a1"/>
    <w:link w:val="30"/>
    <w:qFormat/>
    <w:rsid w:val="00D15E24"/>
    <w:pPr>
      <w:keepNext/>
      <w:spacing w:after="0"/>
      <w:jc w:val="center"/>
      <w:outlineLvl w:val="2"/>
    </w:pPr>
    <w:rPr>
      <w:rFonts w:ascii="Arial" w:eastAsia="Times New Roman" w:hAnsi="Arial" w:cs="Arial"/>
      <w:b/>
      <w:szCs w:val="24"/>
      <w:lang w:val="ru-RU" w:eastAsia="ru-RU"/>
    </w:rPr>
  </w:style>
  <w:style w:type="paragraph" w:styleId="4">
    <w:name w:val="heading 4"/>
    <w:basedOn w:val="3"/>
    <w:next w:val="a1"/>
    <w:link w:val="40"/>
    <w:qFormat/>
    <w:rsid w:val="00812A98"/>
    <w:pPr>
      <w:tabs>
        <w:tab w:val="left" w:pos="940"/>
        <w:tab w:val="num" w:pos="1080"/>
        <w:tab w:val="left" w:pos="1140"/>
        <w:tab w:val="left" w:pos="1360"/>
      </w:tabs>
      <w:suppressAutoHyphens/>
      <w:spacing w:before="60" w:after="240" w:line="230" w:lineRule="exact"/>
      <w:jc w:val="left"/>
      <w:outlineLvl w:val="3"/>
    </w:pPr>
    <w:rPr>
      <w:rFonts w:ascii="Cambria" w:eastAsia="MS Mincho" w:hAnsi="Cambria" w:cs="Times New Roman"/>
      <w:szCs w:val="20"/>
      <w:lang w:val="en-GB" w:eastAsia="ja-JP"/>
    </w:rPr>
  </w:style>
  <w:style w:type="paragraph" w:styleId="5">
    <w:name w:val="heading 5"/>
    <w:basedOn w:val="4"/>
    <w:next w:val="a1"/>
    <w:link w:val="50"/>
    <w:qFormat/>
    <w:rsid w:val="00812A98"/>
    <w:pPr>
      <w:tabs>
        <w:tab w:val="clear" w:pos="940"/>
        <w:tab w:val="clear" w:pos="1140"/>
        <w:tab w:val="clear" w:pos="1360"/>
      </w:tabs>
      <w:outlineLvl w:val="4"/>
    </w:pPr>
  </w:style>
  <w:style w:type="paragraph" w:styleId="6">
    <w:name w:val="heading 6"/>
    <w:basedOn w:val="5"/>
    <w:next w:val="a1"/>
    <w:link w:val="60"/>
    <w:qFormat/>
    <w:rsid w:val="00812A98"/>
    <w:pPr>
      <w:tabs>
        <w:tab w:val="clear" w:pos="1080"/>
        <w:tab w:val="num" w:pos="1440"/>
      </w:tabs>
      <w:outlineLvl w:val="5"/>
    </w:pPr>
  </w:style>
  <w:style w:type="paragraph" w:styleId="7">
    <w:name w:val="heading 7"/>
    <w:basedOn w:val="a1"/>
    <w:next w:val="a1"/>
    <w:link w:val="70"/>
    <w:uiPriority w:val="9"/>
    <w:qFormat/>
    <w:rsid w:val="00812A98"/>
    <w:pPr>
      <w:spacing w:before="240" w:after="60" w:line="240" w:lineRule="atLeast"/>
      <w:jc w:val="both"/>
      <w:outlineLvl w:val="6"/>
    </w:pPr>
    <w:rPr>
      <w:rFonts w:eastAsia="Times New Roman"/>
      <w:sz w:val="24"/>
      <w:szCs w:val="24"/>
      <w:lang w:eastAsia="ja-JP"/>
    </w:rPr>
  </w:style>
  <w:style w:type="paragraph" w:styleId="8">
    <w:name w:val="heading 8"/>
    <w:basedOn w:val="6"/>
    <w:next w:val="a1"/>
    <w:link w:val="80"/>
    <w:uiPriority w:val="9"/>
    <w:qFormat/>
    <w:rsid w:val="00812A98"/>
    <w:pPr>
      <w:tabs>
        <w:tab w:val="clear" w:pos="1440"/>
      </w:tabs>
      <w:outlineLvl w:val="7"/>
    </w:pPr>
  </w:style>
  <w:style w:type="paragraph" w:styleId="9">
    <w:name w:val="heading 9"/>
    <w:basedOn w:val="6"/>
    <w:next w:val="a1"/>
    <w:link w:val="90"/>
    <w:uiPriority w:val="9"/>
    <w:qFormat/>
    <w:rsid w:val="00812A98"/>
    <w:pPr>
      <w:tabs>
        <w:tab w:val="clear" w:pos="1440"/>
      </w:tabs>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link w:val="1"/>
    <w:rsid w:val="00D15E24"/>
    <w:rPr>
      <w:rFonts w:ascii="Arial" w:eastAsia="Times New Roman" w:hAnsi="Arial"/>
      <w:sz w:val="24"/>
      <w:szCs w:val="24"/>
      <w:u w:val="single"/>
      <w:lang w:val="x-none" w:eastAsia="x-none"/>
    </w:rPr>
  </w:style>
  <w:style w:type="character" w:customStyle="1" w:styleId="20">
    <w:name w:val="Заголовок 2 Знак"/>
    <w:link w:val="2"/>
    <w:rsid w:val="00D15E24"/>
    <w:rPr>
      <w:rFonts w:ascii="Arial" w:eastAsia="Times New Roman" w:hAnsi="Arial" w:cs="Arial"/>
      <w:b/>
      <w:bCs/>
      <w:sz w:val="24"/>
      <w:szCs w:val="24"/>
    </w:rPr>
  </w:style>
  <w:style w:type="character" w:customStyle="1" w:styleId="30">
    <w:name w:val="Заголовок 3 Знак"/>
    <w:link w:val="3"/>
    <w:rsid w:val="00D15E24"/>
    <w:rPr>
      <w:rFonts w:ascii="Arial" w:eastAsia="Times New Roman" w:hAnsi="Arial" w:cs="Arial"/>
      <w:b/>
      <w:sz w:val="22"/>
      <w:szCs w:val="24"/>
    </w:rPr>
  </w:style>
  <w:style w:type="character" w:customStyle="1" w:styleId="40">
    <w:name w:val="Заголовок 4 Знак"/>
    <w:link w:val="4"/>
    <w:rsid w:val="00812A98"/>
    <w:rPr>
      <w:rFonts w:ascii="Cambria" w:eastAsia="MS Mincho" w:hAnsi="Cambria"/>
      <w:b/>
      <w:sz w:val="22"/>
      <w:lang w:val="en-GB" w:eastAsia="ja-JP"/>
    </w:rPr>
  </w:style>
  <w:style w:type="character" w:customStyle="1" w:styleId="50">
    <w:name w:val="Заголовок 5 Знак"/>
    <w:link w:val="5"/>
    <w:rsid w:val="00812A98"/>
    <w:rPr>
      <w:rFonts w:ascii="Cambria" w:eastAsia="MS Mincho" w:hAnsi="Cambria"/>
      <w:b/>
      <w:sz w:val="22"/>
      <w:lang w:val="en-GB" w:eastAsia="ja-JP"/>
    </w:rPr>
  </w:style>
  <w:style w:type="character" w:customStyle="1" w:styleId="60">
    <w:name w:val="Заголовок 6 Знак"/>
    <w:link w:val="6"/>
    <w:rsid w:val="00812A98"/>
    <w:rPr>
      <w:rFonts w:ascii="Cambria" w:eastAsia="MS Mincho" w:hAnsi="Cambria"/>
      <w:b/>
      <w:sz w:val="22"/>
      <w:lang w:val="en-GB" w:eastAsia="ja-JP"/>
    </w:rPr>
  </w:style>
  <w:style w:type="character" w:customStyle="1" w:styleId="70">
    <w:name w:val="Заголовок 7 Знак"/>
    <w:link w:val="7"/>
    <w:uiPriority w:val="9"/>
    <w:rsid w:val="00812A98"/>
    <w:rPr>
      <w:rFonts w:eastAsia="Times New Roman"/>
      <w:sz w:val="24"/>
      <w:szCs w:val="24"/>
      <w:lang w:val="en-GB" w:eastAsia="ja-JP"/>
    </w:rPr>
  </w:style>
  <w:style w:type="character" w:customStyle="1" w:styleId="80">
    <w:name w:val="Заголовок 8 Знак"/>
    <w:link w:val="8"/>
    <w:uiPriority w:val="9"/>
    <w:rsid w:val="00812A98"/>
    <w:rPr>
      <w:rFonts w:ascii="Cambria" w:eastAsia="MS Mincho" w:hAnsi="Cambria"/>
      <w:b/>
      <w:sz w:val="22"/>
      <w:lang w:val="en-GB" w:eastAsia="ja-JP"/>
    </w:rPr>
  </w:style>
  <w:style w:type="character" w:customStyle="1" w:styleId="90">
    <w:name w:val="Заголовок 9 Знак"/>
    <w:link w:val="9"/>
    <w:uiPriority w:val="9"/>
    <w:rsid w:val="00812A98"/>
    <w:rPr>
      <w:rFonts w:ascii="Cambria" w:eastAsia="MS Mincho" w:hAnsi="Cambria"/>
      <w:b/>
      <w:sz w:val="22"/>
      <w:lang w:val="en-GB" w:eastAsia="ja-JP"/>
    </w:rPr>
  </w:style>
  <w:style w:type="paragraph" w:styleId="aa">
    <w:name w:val="footer"/>
    <w:basedOn w:val="a1"/>
    <w:link w:val="ab"/>
    <w:uiPriority w:val="99"/>
    <w:rsid w:val="00D759DC"/>
    <w:pPr>
      <w:tabs>
        <w:tab w:val="right" w:pos="9752"/>
      </w:tabs>
      <w:spacing w:after="0" w:line="220" w:lineRule="exact"/>
      <w:jc w:val="both"/>
    </w:pPr>
    <w:rPr>
      <w:rFonts w:ascii="Cambria" w:eastAsia="MS Mincho" w:hAnsi="Cambria" w:cs="Cambria"/>
      <w:szCs w:val="20"/>
      <w:lang w:eastAsia="fr-FR"/>
    </w:rPr>
  </w:style>
  <w:style w:type="character" w:customStyle="1" w:styleId="ab">
    <w:name w:val="Нижний колонтитул Знак"/>
    <w:link w:val="aa"/>
    <w:uiPriority w:val="99"/>
    <w:rsid w:val="00D759DC"/>
    <w:rPr>
      <w:rFonts w:ascii="Cambria" w:eastAsia="MS Mincho" w:hAnsi="Cambria" w:cs="Cambria"/>
      <w:sz w:val="22"/>
      <w:lang w:val="en-GB" w:eastAsia="fr-FR"/>
    </w:rPr>
  </w:style>
  <w:style w:type="paragraph" w:customStyle="1" w:styleId="zzCover">
    <w:name w:val="zzCover"/>
    <w:basedOn w:val="a1"/>
    <w:link w:val="zzCoverChar"/>
    <w:rsid w:val="00D759DC"/>
    <w:pPr>
      <w:spacing w:after="220" w:line="230" w:lineRule="atLeast"/>
      <w:jc w:val="right"/>
    </w:pPr>
    <w:rPr>
      <w:rFonts w:ascii="Cambria" w:eastAsia="MS Mincho" w:hAnsi="Cambria" w:cs="Cambria"/>
      <w:b/>
      <w:color w:val="000000"/>
      <w:sz w:val="26"/>
      <w:szCs w:val="20"/>
      <w:lang w:eastAsia="fr-FR"/>
    </w:rPr>
  </w:style>
  <w:style w:type="character" w:customStyle="1" w:styleId="zzCoverChar">
    <w:name w:val="zzCover Char"/>
    <w:link w:val="zzCover"/>
    <w:rsid w:val="00D759DC"/>
    <w:rPr>
      <w:rFonts w:ascii="Cambria" w:eastAsia="MS Mincho" w:hAnsi="Cambria" w:cs="Cambria"/>
      <w:b/>
      <w:color w:val="000000"/>
      <w:sz w:val="26"/>
      <w:lang w:val="en-GB" w:eastAsia="fr-FR"/>
    </w:rPr>
  </w:style>
  <w:style w:type="paragraph" w:styleId="ac">
    <w:name w:val="header"/>
    <w:basedOn w:val="a1"/>
    <w:link w:val="ad"/>
    <w:uiPriority w:val="99"/>
    <w:unhideWhenUsed/>
    <w:rsid w:val="00D759DC"/>
    <w:pPr>
      <w:tabs>
        <w:tab w:val="center" w:pos="4513"/>
        <w:tab w:val="right" w:pos="9026"/>
      </w:tabs>
      <w:spacing w:after="0" w:line="240" w:lineRule="auto"/>
      <w:jc w:val="both"/>
    </w:pPr>
    <w:rPr>
      <w:rFonts w:ascii="Cambria" w:eastAsia="MS Mincho" w:hAnsi="Cambria"/>
      <w:szCs w:val="20"/>
      <w:lang w:eastAsia="ja-JP"/>
    </w:rPr>
  </w:style>
  <w:style w:type="character" w:customStyle="1" w:styleId="ad">
    <w:name w:val="Верхний колонтитул Знак"/>
    <w:link w:val="ac"/>
    <w:uiPriority w:val="99"/>
    <w:rsid w:val="00D759DC"/>
    <w:rPr>
      <w:rFonts w:ascii="Cambria" w:eastAsia="MS Mincho" w:hAnsi="Cambria"/>
      <w:sz w:val="22"/>
      <w:lang w:val="en-GB" w:eastAsia="ja-JP"/>
    </w:rPr>
  </w:style>
  <w:style w:type="character" w:customStyle="1" w:styleId="stddocNumber">
    <w:name w:val="std_docNumber"/>
    <w:rsid w:val="00D759DC"/>
    <w:rPr>
      <w:rFonts w:ascii="Cambria" w:hAnsi="Cambria"/>
      <w:bdr w:val="none" w:sz="0" w:space="0" w:color="auto"/>
      <w:shd w:val="clear" w:color="auto" w:fill="F2DBDB"/>
    </w:rPr>
  </w:style>
  <w:style w:type="character" w:customStyle="1" w:styleId="stddocPartNumber">
    <w:name w:val="std_docPartNumber"/>
    <w:rsid w:val="00D759DC"/>
    <w:rPr>
      <w:rFonts w:ascii="Cambria" w:hAnsi="Cambria"/>
      <w:bdr w:val="none" w:sz="0" w:space="0" w:color="auto"/>
      <w:shd w:val="clear" w:color="auto" w:fill="EAF1DD"/>
    </w:rPr>
  </w:style>
  <w:style w:type="character" w:customStyle="1" w:styleId="stdpublisher">
    <w:name w:val="std_publisher"/>
    <w:rsid w:val="00D759DC"/>
    <w:rPr>
      <w:rFonts w:ascii="Cambria" w:hAnsi="Cambria"/>
      <w:bdr w:val="none" w:sz="0" w:space="0" w:color="auto"/>
      <w:shd w:val="clear" w:color="auto" w:fill="C6D9F1"/>
    </w:rPr>
  </w:style>
  <w:style w:type="character" w:customStyle="1" w:styleId="stdyear">
    <w:name w:val="std_year"/>
    <w:rsid w:val="00D759DC"/>
    <w:rPr>
      <w:rFonts w:ascii="Cambria" w:hAnsi="Cambria"/>
      <w:bdr w:val="none" w:sz="0" w:space="0" w:color="auto"/>
      <w:shd w:val="clear" w:color="auto" w:fill="DAEEF3"/>
    </w:rPr>
  </w:style>
  <w:style w:type="character" w:styleId="ae">
    <w:name w:val="Hyperlink"/>
    <w:uiPriority w:val="99"/>
    <w:rsid w:val="00D759DC"/>
    <w:rPr>
      <w:rFonts w:ascii="Times New Roman" w:hAnsi="Times New Roman" w:cs="Times New Roman"/>
      <w:color w:val="0000FF"/>
      <w:u w:val="single"/>
      <w:lang w:val="fr-FR"/>
    </w:rPr>
  </w:style>
  <w:style w:type="paragraph" w:styleId="11">
    <w:name w:val="toc 1"/>
    <w:basedOn w:val="a1"/>
    <w:next w:val="a1"/>
    <w:autoRedefine/>
    <w:uiPriority w:val="39"/>
    <w:rsid w:val="00D759DC"/>
    <w:pPr>
      <w:tabs>
        <w:tab w:val="right" w:leader="dot" w:pos="9628"/>
      </w:tabs>
      <w:spacing w:after="120" w:line="240" w:lineRule="auto"/>
    </w:pPr>
    <w:rPr>
      <w:rFonts w:ascii="Arial" w:eastAsia="Times New Roman" w:hAnsi="Arial"/>
      <w:sz w:val="24"/>
      <w:szCs w:val="24"/>
      <w:lang w:val="ru-RU" w:eastAsia="ru-RU"/>
    </w:rPr>
  </w:style>
  <w:style w:type="paragraph" w:customStyle="1" w:styleId="Foreword">
    <w:name w:val="Foreword"/>
    <w:basedOn w:val="a1"/>
    <w:next w:val="a1"/>
    <w:rsid w:val="00AE214F"/>
    <w:pPr>
      <w:spacing w:after="240" w:line="230" w:lineRule="atLeast"/>
      <w:jc w:val="both"/>
    </w:pPr>
    <w:rPr>
      <w:rFonts w:ascii="Arial" w:eastAsia="MS Mincho" w:hAnsi="Arial"/>
      <w:color w:val="0000FF"/>
      <w:sz w:val="20"/>
      <w:szCs w:val="20"/>
      <w:lang w:eastAsia="ja-JP"/>
    </w:rPr>
  </w:style>
  <w:style w:type="paragraph" w:styleId="af">
    <w:name w:val="caption"/>
    <w:aliases w:val="Название рисунка"/>
    <w:basedOn w:val="a1"/>
    <w:next w:val="a1"/>
    <w:uiPriority w:val="35"/>
    <w:qFormat/>
    <w:rsid w:val="00D15E24"/>
    <w:pPr>
      <w:spacing w:after="0"/>
      <w:jc w:val="center"/>
    </w:pPr>
    <w:rPr>
      <w:rFonts w:ascii="Times New Roman" w:eastAsia="Times New Roman" w:hAnsi="Times New Roman"/>
      <w:b/>
      <w:bCs/>
      <w:sz w:val="24"/>
      <w:szCs w:val="20"/>
      <w:lang w:val="ru-RU" w:eastAsia="ru-RU"/>
    </w:rPr>
  </w:style>
  <w:style w:type="paragraph" w:styleId="af0">
    <w:name w:val="Body Text Indent"/>
    <w:basedOn w:val="a1"/>
    <w:link w:val="af1"/>
    <w:uiPriority w:val="99"/>
    <w:rsid w:val="00D15E24"/>
    <w:pPr>
      <w:spacing w:after="0"/>
      <w:ind w:firstLine="709"/>
      <w:jc w:val="both"/>
    </w:pPr>
    <w:rPr>
      <w:rFonts w:ascii="Arial" w:eastAsia="Times New Roman" w:hAnsi="Arial" w:cs="Arial"/>
      <w:sz w:val="24"/>
      <w:szCs w:val="24"/>
      <w:lang w:val="ru-RU" w:eastAsia="ru-RU"/>
    </w:rPr>
  </w:style>
  <w:style w:type="character" w:customStyle="1" w:styleId="af1">
    <w:name w:val="Основной текст с отступом Знак"/>
    <w:link w:val="af0"/>
    <w:uiPriority w:val="99"/>
    <w:rsid w:val="00D15E24"/>
    <w:rPr>
      <w:rFonts w:ascii="Arial" w:eastAsia="Times New Roman" w:hAnsi="Arial" w:cs="Arial"/>
      <w:sz w:val="24"/>
      <w:szCs w:val="24"/>
    </w:rPr>
  </w:style>
  <w:style w:type="paragraph" w:styleId="21">
    <w:name w:val="Body Text Indent 2"/>
    <w:basedOn w:val="a1"/>
    <w:link w:val="22"/>
    <w:uiPriority w:val="99"/>
    <w:rsid w:val="00D15E24"/>
    <w:pPr>
      <w:spacing w:after="0"/>
      <w:ind w:firstLine="709"/>
      <w:jc w:val="both"/>
    </w:pPr>
    <w:rPr>
      <w:rFonts w:ascii="Arial" w:eastAsia="Times New Roman" w:hAnsi="Arial" w:cs="Arial"/>
      <w:color w:val="FF0000"/>
      <w:sz w:val="24"/>
      <w:szCs w:val="24"/>
      <w:lang w:val="ru-RU" w:eastAsia="ru-RU"/>
    </w:rPr>
  </w:style>
  <w:style w:type="character" w:customStyle="1" w:styleId="22">
    <w:name w:val="Основной текст с отступом 2 Знак"/>
    <w:link w:val="21"/>
    <w:uiPriority w:val="99"/>
    <w:rsid w:val="00D15E24"/>
    <w:rPr>
      <w:rFonts w:ascii="Arial" w:eastAsia="Times New Roman" w:hAnsi="Arial" w:cs="Arial"/>
      <w:color w:val="FF0000"/>
      <w:sz w:val="24"/>
      <w:szCs w:val="24"/>
    </w:rPr>
  </w:style>
  <w:style w:type="paragraph" w:styleId="31">
    <w:name w:val="Body Text Indent 3"/>
    <w:basedOn w:val="a1"/>
    <w:link w:val="32"/>
    <w:uiPriority w:val="99"/>
    <w:rsid w:val="00D15E24"/>
    <w:pPr>
      <w:spacing w:after="0"/>
      <w:ind w:firstLine="708"/>
      <w:jc w:val="both"/>
    </w:pPr>
    <w:rPr>
      <w:rFonts w:ascii="Arial" w:eastAsia="Times New Roman" w:hAnsi="Arial" w:cs="Arial"/>
      <w:color w:val="FF0000"/>
      <w:sz w:val="24"/>
      <w:szCs w:val="24"/>
      <w:lang w:val="ru-RU" w:eastAsia="ru-RU"/>
    </w:rPr>
  </w:style>
  <w:style w:type="character" w:customStyle="1" w:styleId="32">
    <w:name w:val="Основной текст с отступом 3 Знак"/>
    <w:link w:val="31"/>
    <w:uiPriority w:val="99"/>
    <w:rsid w:val="00D15E24"/>
    <w:rPr>
      <w:rFonts w:ascii="Arial" w:eastAsia="Times New Roman" w:hAnsi="Arial" w:cs="Arial"/>
      <w:color w:val="FF0000"/>
      <w:sz w:val="24"/>
      <w:szCs w:val="24"/>
    </w:rPr>
  </w:style>
  <w:style w:type="paragraph" w:styleId="af2">
    <w:name w:val="Body Text"/>
    <w:basedOn w:val="a1"/>
    <w:link w:val="af3"/>
    <w:uiPriority w:val="99"/>
    <w:rsid w:val="00D15E24"/>
    <w:pPr>
      <w:spacing w:after="0"/>
      <w:jc w:val="both"/>
    </w:pPr>
    <w:rPr>
      <w:rFonts w:ascii="Arial" w:eastAsia="Times New Roman" w:hAnsi="Arial" w:cs="Arial"/>
      <w:sz w:val="24"/>
      <w:szCs w:val="24"/>
      <w:lang w:val="ru-RU" w:eastAsia="ru-RU"/>
    </w:rPr>
  </w:style>
  <w:style w:type="character" w:customStyle="1" w:styleId="af3">
    <w:name w:val="Основной текст Знак"/>
    <w:link w:val="af2"/>
    <w:uiPriority w:val="99"/>
    <w:rsid w:val="00D15E24"/>
    <w:rPr>
      <w:rFonts w:ascii="Arial" w:eastAsia="Times New Roman" w:hAnsi="Arial" w:cs="Arial"/>
      <w:sz w:val="24"/>
      <w:szCs w:val="24"/>
    </w:rPr>
  </w:style>
  <w:style w:type="paragraph" w:customStyle="1" w:styleId="af4">
    <w:name w:val="Исправления"/>
    <w:basedOn w:val="a1"/>
    <w:qFormat/>
    <w:rsid w:val="00D15E24"/>
    <w:pPr>
      <w:spacing w:after="0"/>
      <w:jc w:val="both"/>
    </w:pPr>
    <w:rPr>
      <w:rFonts w:ascii="Arial" w:eastAsia="Times New Roman" w:hAnsi="Arial" w:cs="Arial"/>
      <w:color w:val="FF0000"/>
      <w:sz w:val="24"/>
      <w:szCs w:val="24"/>
      <w:lang w:val="ru-RU" w:eastAsia="ru-RU"/>
    </w:rPr>
  </w:style>
  <w:style w:type="character" w:styleId="af5">
    <w:name w:val="page number"/>
    <w:basedOn w:val="a7"/>
    <w:rsid w:val="00D15E24"/>
  </w:style>
  <w:style w:type="character" w:customStyle="1" w:styleId="af6">
    <w:name w:val="Исправления Знак"/>
    <w:rsid w:val="00D15E24"/>
    <w:rPr>
      <w:rFonts w:ascii="Arial" w:hAnsi="Arial" w:cs="Arial"/>
      <w:color w:val="FF0000"/>
      <w:sz w:val="24"/>
      <w:szCs w:val="24"/>
      <w:lang w:val="ru-RU" w:eastAsia="ru-RU" w:bidi="ar-SA"/>
    </w:rPr>
  </w:style>
  <w:style w:type="paragraph" w:styleId="af7">
    <w:name w:val="Balloon Text"/>
    <w:basedOn w:val="a1"/>
    <w:link w:val="af8"/>
    <w:uiPriority w:val="99"/>
    <w:rsid w:val="00D15E24"/>
    <w:pPr>
      <w:spacing w:after="0" w:line="240" w:lineRule="auto"/>
    </w:pPr>
    <w:rPr>
      <w:rFonts w:ascii="Arial" w:eastAsia="Times New Roman" w:hAnsi="Arial"/>
      <w:sz w:val="16"/>
      <w:szCs w:val="16"/>
      <w:lang w:val="x-none" w:eastAsia="x-none"/>
    </w:rPr>
  </w:style>
  <w:style w:type="character" w:customStyle="1" w:styleId="af8">
    <w:name w:val="Текст выноски Знак"/>
    <w:link w:val="af7"/>
    <w:uiPriority w:val="99"/>
    <w:rsid w:val="00D15E24"/>
    <w:rPr>
      <w:rFonts w:ascii="Arial" w:eastAsia="Times New Roman" w:hAnsi="Arial"/>
      <w:sz w:val="16"/>
      <w:szCs w:val="16"/>
      <w:lang w:val="x-none" w:eastAsia="x-none"/>
    </w:rPr>
  </w:style>
  <w:style w:type="character" w:styleId="af9">
    <w:name w:val="annotation reference"/>
    <w:uiPriority w:val="99"/>
    <w:semiHidden/>
    <w:rsid w:val="00D15E24"/>
    <w:rPr>
      <w:sz w:val="16"/>
      <w:szCs w:val="16"/>
    </w:rPr>
  </w:style>
  <w:style w:type="paragraph" w:styleId="afa">
    <w:name w:val="annotation text"/>
    <w:basedOn w:val="a1"/>
    <w:link w:val="afb"/>
    <w:uiPriority w:val="99"/>
    <w:semiHidden/>
    <w:rsid w:val="00D15E24"/>
    <w:pPr>
      <w:spacing w:after="0"/>
    </w:pPr>
    <w:rPr>
      <w:rFonts w:ascii="Times New Roman" w:eastAsia="Times New Roman" w:hAnsi="Times New Roman"/>
      <w:sz w:val="20"/>
      <w:szCs w:val="20"/>
      <w:lang w:val="ru-RU" w:eastAsia="ru-RU"/>
    </w:rPr>
  </w:style>
  <w:style w:type="character" w:customStyle="1" w:styleId="afb">
    <w:name w:val="Текст примечания Знак"/>
    <w:link w:val="afa"/>
    <w:uiPriority w:val="99"/>
    <w:semiHidden/>
    <w:rsid w:val="00D15E24"/>
    <w:rPr>
      <w:rFonts w:ascii="Times New Roman" w:eastAsia="Times New Roman" w:hAnsi="Times New Roman"/>
    </w:rPr>
  </w:style>
  <w:style w:type="paragraph" w:styleId="afc">
    <w:name w:val="annotation subject"/>
    <w:basedOn w:val="afa"/>
    <w:next w:val="afa"/>
    <w:link w:val="afd"/>
    <w:uiPriority w:val="99"/>
    <w:rsid w:val="00D15E24"/>
    <w:rPr>
      <w:b/>
      <w:bCs/>
      <w:lang w:val="x-none" w:eastAsia="x-none"/>
    </w:rPr>
  </w:style>
  <w:style w:type="character" w:customStyle="1" w:styleId="afd">
    <w:name w:val="Тема примечания Знак"/>
    <w:link w:val="afc"/>
    <w:uiPriority w:val="99"/>
    <w:rsid w:val="00D15E24"/>
    <w:rPr>
      <w:rFonts w:ascii="Times New Roman" w:eastAsia="Times New Roman" w:hAnsi="Times New Roman"/>
      <w:b/>
      <w:bCs/>
      <w:lang w:val="x-none" w:eastAsia="x-none"/>
    </w:rPr>
  </w:style>
  <w:style w:type="paragraph" w:styleId="afe">
    <w:name w:val="List Paragraph"/>
    <w:basedOn w:val="a1"/>
    <w:uiPriority w:val="34"/>
    <w:qFormat/>
    <w:rsid w:val="00D15E24"/>
    <w:pPr>
      <w:spacing w:after="0" w:line="240" w:lineRule="auto"/>
      <w:ind w:left="720"/>
      <w:contextualSpacing/>
    </w:pPr>
    <w:rPr>
      <w:rFonts w:ascii="Times New Roman" w:eastAsia="Times New Roman" w:hAnsi="Times New Roman"/>
      <w:sz w:val="24"/>
      <w:szCs w:val="24"/>
      <w:lang w:val="en-US" w:eastAsia="ru-RU"/>
    </w:rPr>
  </w:style>
  <w:style w:type="paragraph" w:customStyle="1" w:styleId="Style10">
    <w:name w:val="Style10"/>
    <w:basedOn w:val="a1"/>
    <w:rsid w:val="00D15E24"/>
    <w:pPr>
      <w:widowControl w:val="0"/>
      <w:autoSpaceDE w:val="0"/>
      <w:autoSpaceDN w:val="0"/>
      <w:adjustRightInd w:val="0"/>
      <w:spacing w:after="0" w:line="360" w:lineRule="auto"/>
      <w:ind w:left="720" w:hanging="360"/>
      <w:jc w:val="both"/>
    </w:pPr>
    <w:rPr>
      <w:rFonts w:ascii="Arial" w:eastAsia="Times New Roman" w:hAnsi="Arial"/>
      <w:sz w:val="24"/>
      <w:szCs w:val="24"/>
      <w:lang w:val="ru-RU" w:eastAsia="ru-RU"/>
    </w:rPr>
  </w:style>
  <w:style w:type="paragraph" w:customStyle="1" w:styleId="Style12">
    <w:name w:val="Style12"/>
    <w:basedOn w:val="a1"/>
    <w:rsid w:val="00D15E24"/>
    <w:pPr>
      <w:widowControl w:val="0"/>
      <w:autoSpaceDE w:val="0"/>
      <w:autoSpaceDN w:val="0"/>
      <w:adjustRightInd w:val="0"/>
      <w:spacing w:after="0" w:line="192" w:lineRule="exact"/>
      <w:ind w:left="720" w:hanging="360"/>
      <w:jc w:val="both"/>
    </w:pPr>
    <w:rPr>
      <w:rFonts w:ascii="Arial" w:eastAsia="Times New Roman" w:hAnsi="Arial"/>
      <w:sz w:val="24"/>
      <w:szCs w:val="24"/>
      <w:lang w:val="ru-RU" w:eastAsia="ru-RU"/>
    </w:rPr>
  </w:style>
  <w:style w:type="paragraph" w:customStyle="1" w:styleId="Style14">
    <w:name w:val="Style14"/>
    <w:basedOn w:val="a1"/>
    <w:rsid w:val="00D15E24"/>
    <w:pPr>
      <w:widowControl w:val="0"/>
      <w:autoSpaceDE w:val="0"/>
      <w:autoSpaceDN w:val="0"/>
      <w:adjustRightInd w:val="0"/>
      <w:spacing w:after="0" w:line="206" w:lineRule="exact"/>
      <w:ind w:left="720" w:hanging="360"/>
      <w:jc w:val="right"/>
    </w:pPr>
    <w:rPr>
      <w:rFonts w:ascii="Arial" w:eastAsia="Times New Roman" w:hAnsi="Arial"/>
      <w:sz w:val="24"/>
      <w:szCs w:val="24"/>
      <w:lang w:val="ru-RU" w:eastAsia="ru-RU"/>
    </w:rPr>
  </w:style>
  <w:style w:type="character" w:customStyle="1" w:styleId="FontStyle21">
    <w:name w:val="Font Style21"/>
    <w:rsid w:val="00D15E24"/>
    <w:rPr>
      <w:rFonts w:ascii="Times New Roman" w:hAnsi="Times New Roman" w:cs="Times New Roman"/>
      <w:b/>
      <w:bCs/>
      <w:sz w:val="18"/>
      <w:szCs w:val="18"/>
    </w:rPr>
  </w:style>
  <w:style w:type="character" w:customStyle="1" w:styleId="FontStyle22">
    <w:name w:val="Font Style22"/>
    <w:rsid w:val="00D15E24"/>
    <w:rPr>
      <w:rFonts w:ascii="Trebuchet MS" w:hAnsi="Trebuchet MS" w:cs="Trebuchet MS"/>
      <w:b/>
      <w:bCs/>
      <w:spacing w:val="-10"/>
      <w:sz w:val="18"/>
      <w:szCs w:val="18"/>
    </w:rPr>
  </w:style>
  <w:style w:type="character" w:customStyle="1" w:styleId="FontStyle27">
    <w:name w:val="Font Style27"/>
    <w:rsid w:val="00D15E24"/>
    <w:rPr>
      <w:rFonts w:ascii="Trebuchet MS" w:hAnsi="Trebuchet MS" w:cs="Trebuchet MS"/>
      <w:spacing w:val="-20"/>
      <w:sz w:val="18"/>
      <w:szCs w:val="18"/>
    </w:rPr>
  </w:style>
  <w:style w:type="paragraph" w:customStyle="1" w:styleId="aff">
    <w:name w:val="Рисунок"/>
    <w:qFormat/>
    <w:rsid w:val="00D15E24"/>
    <w:pPr>
      <w:jc w:val="center"/>
    </w:pPr>
    <w:rPr>
      <w:rFonts w:ascii="Times New Roman" w:eastAsia="Times New Roman" w:hAnsi="Times New Roman"/>
      <w:sz w:val="28"/>
      <w:szCs w:val="28"/>
      <w:lang w:val="en-US"/>
    </w:rPr>
  </w:style>
  <w:style w:type="paragraph" w:customStyle="1" w:styleId="aff0">
    <w:name w:val="Диаграмма"/>
    <w:qFormat/>
    <w:rsid w:val="00D15E24"/>
    <w:pPr>
      <w:keepNext/>
    </w:pPr>
    <w:rPr>
      <w:rFonts w:ascii="Times New Roman" w:eastAsia="Times New Roman" w:hAnsi="Times New Roman"/>
      <w:sz w:val="28"/>
      <w:szCs w:val="28"/>
    </w:rPr>
  </w:style>
  <w:style w:type="character" w:customStyle="1" w:styleId="aff1">
    <w:name w:val="Рисунок Знак"/>
    <w:rsid w:val="00D15E24"/>
    <w:rPr>
      <w:sz w:val="28"/>
      <w:szCs w:val="28"/>
      <w:lang w:val="en-US" w:bidi="ar-SA"/>
    </w:rPr>
  </w:style>
  <w:style w:type="character" w:customStyle="1" w:styleId="aff2">
    <w:name w:val="Диаграмма Знак"/>
    <w:rsid w:val="00D15E24"/>
    <w:rPr>
      <w:sz w:val="28"/>
      <w:szCs w:val="28"/>
      <w:lang w:bidi="ar-SA"/>
    </w:rPr>
  </w:style>
  <w:style w:type="paragraph" w:customStyle="1" w:styleId="Default">
    <w:name w:val="Default"/>
    <w:rsid w:val="00D15E24"/>
    <w:pPr>
      <w:autoSpaceDE w:val="0"/>
      <w:autoSpaceDN w:val="0"/>
      <w:adjustRightInd w:val="0"/>
    </w:pPr>
    <w:rPr>
      <w:rFonts w:ascii="Arial" w:hAnsi="Arial" w:cs="Arial"/>
      <w:color w:val="000000"/>
      <w:sz w:val="24"/>
      <w:szCs w:val="24"/>
      <w:lang w:eastAsia="en-US"/>
    </w:rPr>
  </w:style>
  <w:style w:type="paragraph" w:styleId="23">
    <w:name w:val="Body Text 2"/>
    <w:basedOn w:val="a1"/>
    <w:link w:val="24"/>
    <w:uiPriority w:val="99"/>
    <w:rsid w:val="00D15E24"/>
    <w:pPr>
      <w:spacing w:after="0"/>
      <w:jc w:val="both"/>
    </w:pPr>
    <w:rPr>
      <w:rFonts w:ascii="Times New Roman" w:eastAsia="Times New Roman" w:hAnsi="Times New Roman"/>
      <w:b/>
      <w:sz w:val="20"/>
      <w:szCs w:val="24"/>
      <w:lang w:val="en-US" w:eastAsia="ru-RU"/>
    </w:rPr>
  </w:style>
  <w:style w:type="character" w:customStyle="1" w:styleId="24">
    <w:name w:val="Основной текст 2 Знак"/>
    <w:link w:val="23"/>
    <w:uiPriority w:val="99"/>
    <w:rsid w:val="00D15E24"/>
    <w:rPr>
      <w:rFonts w:ascii="Times New Roman" w:eastAsia="Times New Roman" w:hAnsi="Times New Roman"/>
      <w:b/>
      <w:szCs w:val="24"/>
      <w:lang w:val="en-US"/>
    </w:rPr>
  </w:style>
  <w:style w:type="paragraph" w:styleId="aff3">
    <w:name w:val="Block Text"/>
    <w:basedOn w:val="a1"/>
    <w:uiPriority w:val="99"/>
    <w:rsid w:val="00D15E24"/>
    <w:pPr>
      <w:spacing w:after="0"/>
      <w:ind w:left="1134" w:right="1134"/>
      <w:jc w:val="both"/>
    </w:pPr>
    <w:rPr>
      <w:rFonts w:ascii="Arial" w:eastAsia="Times New Roman" w:hAnsi="Arial" w:cs="Arial"/>
      <w:szCs w:val="24"/>
      <w:lang w:val="ru-RU" w:eastAsia="ru-RU"/>
    </w:rPr>
  </w:style>
  <w:style w:type="table" w:styleId="aff4">
    <w:name w:val="Table Grid"/>
    <w:basedOn w:val="a8"/>
    <w:uiPriority w:val="59"/>
    <w:rsid w:val="00D15E24"/>
    <w:pPr>
      <w:spacing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zForeword">
    <w:name w:val="zzForeword"/>
    <w:basedOn w:val="a1"/>
    <w:next w:val="a1"/>
    <w:rsid w:val="00D15E24"/>
    <w:pPr>
      <w:keepNext/>
      <w:pageBreakBefore/>
      <w:suppressAutoHyphens/>
      <w:spacing w:before="960" w:after="310" w:line="310" w:lineRule="exact"/>
    </w:pPr>
    <w:rPr>
      <w:rFonts w:ascii="Arial" w:eastAsia="MS Mincho" w:hAnsi="Arial"/>
      <w:b/>
      <w:color w:val="0000FF"/>
      <w:sz w:val="28"/>
      <w:szCs w:val="20"/>
      <w:lang w:eastAsia="ja-JP"/>
    </w:rPr>
  </w:style>
  <w:style w:type="paragraph" w:styleId="25">
    <w:name w:val="toc 2"/>
    <w:basedOn w:val="a1"/>
    <w:next w:val="a1"/>
    <w:autoRedefine/>
    <w:uiPriority w:val="39"/>
    <w:rsid w:val="00D15E24"/>
    <w:pPr>
      <w:spacing w:after="0"/>
      <w:ind w:left="240"/>
    </w:pPr>
    <w:rPr>
      <w:rFonts w:ascii="Times New Roman" w:eastAsia="Times New Roman" w:hAnsi="Times New Roman"/>
      <w:sz w:val="24"/>
      <w:szCs w:val="24"/>
      <w:lang w:val="ru-RU" w:eastAsia="ru-RU"/>
    </w:rPr>
  </w:style>
  <w:style w:type="paragraph" w:customStyle="1" w:styleId="a0">
    <w:name w:val="Библиография"/>
    <w:basedOn w:val="11"/>
    <w:link w:val="aff5"/>
    <w:qFormat/>
    <w:rsid w:val="00D15E24"/>
    <w:pPr>
      <w:numPr>
        <w:numId w:val="2"/>
      </w:numPr>
      <w:spacing w:line="360" w:lineRule="auto"/>
    </w:pPr>
    <w:rPr>
      <w:sz w:val="22"/>
      <w:lang w:val="en-US" w:eastAsia="x-none"/>
    </w:rPr>
  </w:style>
  <w:style w:type="character" w:customStyle="1" w:styleId="aff5">
    <w:name w:val="Библиография Знак"/>
    <w:link w:val="a0"/>
    <w:rsid w:val="00D15E24"/>
    <w:rPr>
      <w:rFonts w:ascii="Arial" w:eastAsia="Times New Roman" w:hAnsi="Arial"/>
      <w:sz w:val="22"/>
      <w:szCs w:val="24"/>
      <w:lang w:val="en-US" w:eastAsia="x-none"/>
    </w:rPr>
  </w:style>
  <w:style w:type="paragraph" w:customStyle="1" w:styleId="TermNum">
    <w:name w:val="TermNum"/>
    <w:basedOn w:val="a1"/>
    <w:next w:val="a1"/>
    <w:rsid w:val="00D15E24"/>
    <w:pPr>
      <w:keepNext/>
      <w:spacing w:after="0" w:line="230" w:lineRule="atLeast"/>
      <w:jc w:val="both"/>
    </w:pPr>
    <w:rPr>
      <w:rFonts w:ascii="Arial" w:eastAsia="MS Mincho" w:hAnsi="Arial"/>
      <w:b/>
      <w:sz w:val="20"/>
      <w:szCs w:val="20"/>
      <w:lang w:eastAsia="ja-JP"/>
    </w:rPr>
  </w:style>
  <w:style w:type="paragraph" w:styleId="91">
    <w:name w:val="toc 9"/>
    <w:basedOn w:val="a1"/>
    <w:next w:val="a1"/>
    <w:autoRedefine/>
    <w:uiPriority w:val="39"/>
    <w:rsid w:val="00D15E24"/>
    <w:pPr>
      <w:spacing w:after="0"/>
      <w:ind w:left="1920"/>
    </w:pPr>
    <w:rPr>
      <w:rFonts w:ascii="Times New Roman" w:eastAsia="Times New Roman" w:hAnsi="Times New Roman"/>
      <w:sz w:val="24"/>
      <w:szCs w:val="24"/>
      <w:lang w:val="ru-RU" w:eastAsia="ru-RU"/>
    </w:rPr>
  </w:style>
  <w:style w:type="paragraph" w:styleId="aff6">
    <w:name w:val="footnote text"/>
    <w:basedOn w:val="a1"/>
    <w:link w:val="aff7"/>
    <w:uiPriority w:val="99"/>
    <w:rsid w:val="00D15E24"/>
    <w:pPr>
      <w:spacing w:after="0"/>
    </w:pPr>
    <w:rPr>
      <w:rFonts w:ascii="Times New Roman" w:eastAsia="Times New Roman" w:hAnsi="Times New Roman"/>
      <w:sz w:val="20"/>
      <w:szCs w:val="20"/>
      <w:lang w:val="ru-RU" w:eastAsia="ru-RU"/>
    </w:rPr>
  </w:style>
  <w:style w:type="character" w:customStyle="1" w:styleId="aff7">
    <w:name w:val="Текст сноски Знак"/>
    <w:link w:val="aff6"/>
    <w:uiPriority w:val="99"/>
    <w:rsid w:val="00D15E24"/>
    <w:rPr>
      <w:rFonts w:ascii="Times New Roman" w:eastAsia="Times New Roman" w:hAnsi="Times New Roman"/>
    </w:rPr>
  </w:style>
  <w:style w:type="character" w:styleId="aff8">
    <w:name w:val="footnote reference"/>
    <w:uiPriority w:val="99"/>
    <w:rsid w:val="00D15E24"/>
    <w:rPr>
      <w:vertAlign w:val="superscript"/>
    </w:rPr>
  </w:style>
  <w:style w:type="paragraph" w:styleId="33">
    <w:name w:val="Body Text 3"/>
    <w:basedOn w:val="a1"/>
    <w:link w:val="34"/>
    <w:uiPriority w:val="99"/>
    <w:rsid w:val="00D15E24"/>
    <w:pPr>
      <w:spacing w:after="120"/>
    </w:pPr>
    <w:rPr>
      <w:rFonts w:ascii="Times New Roman" w:eastAsia="Times New Roman" w:hAnsi="Times New Roman"/>
      <w:sz w:val="16"/>
      <w:szCs w:val="16"/>
      <w:lang w:val="x-none" w:eastAsia="x-none"/>
    </w:rPr>
  </w:style>
  <w:style w:type="character" w:customStyle="1" w:styleId="34">
    <w:name w:val="Основной текст 3 Знак"/>
    <w:link w:val="33"/>
    <w:uiPriority w:val="99"/>
    <w:rsid w:val="00D15E24"/>
    <w:rPr>
      <w:rFonts w:ascii="Times New Roman" w:eastAsia="Times New Roman" w:hAnsi="Times New Roman"/>
      <w:sz w:val="16"/>
      <w:szCs w:val="16"/>
      <w:lang w:val="x-none" w:eastAsia="x-none"/>
    </w:rPr>
  </w:style>
  <w:style w:type="paragraph" w:styleId="aff9">
    <w:name w:val="Normal (Web)"/>
    <w:basedOn w:val="a1"/>
    <w:uiPriority w:val="99"/>
    <w:rsid w:val="00D15E2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2">
    <w:name w:val="a2"/>
    <w:basedOn w:val="a1"/>
    <w:next w:val="a1"/>
    <w:rsid w:val="00AE3514"/>
    <w:pPr>
      <w:keepNext/>
      <w:numPr>
        <w:ilvl w:val="1"/>
        <w:numId w:val="38"/>
      </w:numPr>
      <w:tabs>
        <w:tab w:val="left" w:pos="500"/>
        <w:tab w:val="left" w:pos="720"/>
      </w:tabs>
      <w:spacing w:before="270" w:after="240" w:line="270" w:lineRule="exact"/>
      <w:outlineLvl w:val="0"/>
    </w:pPr>
    <w:rPr>
      <w:rFonts w:ascii="Cambria" w:hAnsi="Cambria"/>
      <w:b/>
      <w:sz w:val="26"/>
    </w:rPr>
  </w:style>
  <w:style w:type="paragraph" w:customStyle="1" w:styleId="a3">
    <w:name w:val="a3"/>
    <w:basedOn w:val="a1"/>
    <w:next w:val="a1"/>
    <w:rsid w:val="00AE3514"/>
    <w:pPr>
      <w:keepNext/>
      <w:numPr>
        <w:ilvl w:val="2"/>
        <w:numId w:val="38"/>
      </w:numPr>
      <w:tabs>
        <w:tab w:val="left" w:pos="640"/>
      </w:tabs>
      <w:spacing w:after="240" w:line="250" w:lineRule="exact"/>
      <w:outlineLvl w:val="0"/>
    </w:pPr>
    <w:rPr>
      <w:rFonts w:ascii="Cambria" w:hAnsi="Cambria"/>
      <w:b/>
      <w:sz w:val="24"/>
    </w:rPr>
  </w:style>
  <w:style w:type="paragraph" w:customStyle="1" w:styleId="a4">
    <w:name w:val="a4"/>
    <w:basedOn w:val="a1"/>
    <w:next w:val="a1"/>
    <w:rsid w:val="00AE3514"/>
    <w:pPr>
      <w:keepNext/>
      <w:numPr>
        <w:ilvl w:val="3"/>
        <w:numId w:val="38"/>
      </w:numPr>
      <w:tabs>
        <w:tab w:val="left" w:pos="880"/>
      </w:tabs>
      <w:spacing w:after="240" w:line="240" w:lineRule="atLeast"/>
      <w:outlineLvl w:val="0"/>
    </w:pPr>
    <w:rPr>
      <w:rFonts w:ascii="Cambria" w:hAnsi="Cambria"/>
      <w:b/>
      <w:bCs/>
      <w:iCs/>
    </w:rPr>
  </w:style>
  <w:style w:type="paragraph" w:customStyle="1" w:styleId="a5">
    <w:name w:val="a5"/>
    <w:basedOn w:val="a1"/>
    <w:next w:val="a1"/>
    <w:rsid w:val="00AE3514"/>
    <w:pPr>
      <w:keepNext/>
      <w:numPr>
        <w:ilvl w:val="4"/>
        <w:numId w:val="38"/>
      </w:numPr>
      <w:tabs>
        <w:tab w:val="left" w:pos="1140"/>
        <w:tab w:val="left" w:pos="1360"/>
      </w:tabs>
      <w:spacing w:after="240" w:line="240" w:lineRule="atLeast"/>
      <w:outlineLvl w:val="0"/>
    </w:pPr>
    <w:rPr>
      <w:rFonts w:ascii="Cambria" w:hAnsi="Cambria"/>
      <w:b/>
      <w:bCs/>
      <w:iCs/>
    </w:rPr>
  </w:style>
  <w:style w:type="paragraph" w:customStyle="1" w:styleId="a6">
    <w:name w:val="a6"/>
    <w:basedOn w:val="a1"/>
    <w:next w:val="a1"/>
    <w:rsid w:val="00AE3514"/>
    <w:pPr>
      <w:keepNext/>
      <w:numPr>
        <w:ilvl w:val="5"/>
        <w:numId w:val="38"/>
      </w:numPr>
      <w:tabs>
        <w:tab w:val="left" w:pos="1140"/>
        <w:tab w:val="left" w:pos="1360"/>
      </w:tabs>
      <w:spacing w:after="240" w:line="240" w:lineRule="atLeast"/>
      <w:outlineLvl w:val="0"/>
    </w:pPr>
    <w:rPr>
      <w:rFonts w:ascii="Cambria" w:hAnsi="Cambria"/>
      <w:b/>
      <w:bCs/>
    </w:rPr>
  </w:style>
  <w:style w:type="paragraph" w:customStyle="1" w:styleId="ANNEX">
    <w:name w:val="ANNEX"/>
    <w:basedOn w:val="a1"/>
    <w:next w:val="a1"/>
    <w:rsid w:val="00AE3514"/>
    <w:pPr>
      <w:keepNext/>
      <w:pageBreakBefore/>
      <w:numPr>
        <w:numId w:val="38"/>
      </w:numPr>
      <w:spacing w:after="760" w:line="310" w:lineRule="exact"/>
      <w:jc w:val="center"/>
      <w:outlineLvl w:val="0"/>
    </w:pPr>
    <w:rPr>
      <w:rFonts w:ascii="Cambria" w:eastAsia="MS Mincho" w:hAnsi="Cambria"/>
      <w:b/>
      <w:sz w:val="28"/>
      <w:szCs w:val="20"/>
      <w:lang w:eastAsia="ja-JP"/>
    </w:rPr>
  </w:style>
  <w:style w:type="paragraph" w:customStyle="1" w:styleId="ListContinue1">
    <w:name w:val="List Continue 1"/>
    <w:basedOn w:val="a1"/>
    <w:rsid w:val="00AE3514"/>
    <w:pPr>
      <w:spacing w:after="240" w:line="240" w:lineRule="atLeast"/>
      <w:ind w:left="403" w:hanging="403"/>
      <w:jc w:val="both"/>
    </w:pPr>
    <w:rPr>
      <w:rFonts w:ascii="Cambria" w:hAnsi="Cambria"/>
      <w:lang w:val="fr-FR"/>
    </w:rPr>
  </w:style>
  <w:style w:type="character" w:customStyle="1" w:styleId="citesec">
    <w:name w:val="cite_sec"/>
    <w:rsid w:val="00AE3514"/>
    <w:rPr>
      <w:rFonts w:ascii="Cambria" w:hAnsi="Cambria"/>
      <w:bdr w:val="none" w:sz="0" w:space="0" w:color="auto"/>
      <w:shd w:val="clear" w:color="auto" w:fill="FFCCCC"/>
    </w:rPr>
  </w:style>
  <w:style w:type="character" w:customStyle="1" w:styleId="stdsection">
    <w:name w:val="std_section"/>
    <w:rsid w:val="00AE3514"/>
    <w:rPr>
      <w:rFonts w:ascii="Cambria" w:hAnsi="Cambria"/>
      <w:bdr w:val="none" w:sz="0" w:space="0" w:color="auto"/>
      <w:shd w:val="clear" w:color="auto" w:fill="E5DFEC"/>
    </w:rPr>
  </w:style>
  <w:style w:type="paragraph" w:customStyle="1" w:styleId="Tabletitle">
    <w:name w:val="Table title"/>
    <w:basedOn w:val="a1"/>
    <w:link w:val="TabletitleChar"/>
    <w:rsid w:val="00102DEE"/>
    <w:pPr>
      <w:keepNext/>
      <w:suppressAutoHyphens/>
      <w:spacing w:before="120" w:after="120" w:line="240" w:lineRule="atLeast"/>
      <w:jc w:val="center"/>
    </w:pPr>
    <w:rPr>
      <w:rFonts w:ascii="Cambria" w:hAnsi="Cambria"/>
      <w:b/>
    </w:rPr>
  </w:style>
  <w:style w:type="character" w:customStyle="1" w:styleId="TabletitleChar">
    <w:name w:val="Table title Char"/>
    <w:link w:val="Tabletitle"/>
    <w:locked/>
    <w:rsid w:val="00102DEE"/>
    <w:rPr>
      <w:rFonts w:ascii="Cambria" w:hAnsi="Cambria"/>
      <w:b/>
      <w:sz w:val="22"/>
      <w:szCs w:val="22"/>
      <w:lang w:val="en-GB" w:eastAsia="en-US"/>
    </w:rPr>
  </w:style>
  <w:style w:type="paragraph" w:customStyle="1" w:styleId="Tableheader">
    <w:name w:val="Table header"/>
    <w:basedOn w:val="Tablebody"/>
    <w:rsid w:val="00102DEE"/>
  </w:style>
  <w:style w:type="paragraph" w:customStyle="1" w:styleId="Tablebody">
    <w:name w:val="Table body"/>
    <w:basedOn w:val="a1"/>
    <w:link w:val="TablebodyChar"/>
    <w:rsid w:val="00102DEE"/>
    <w:pPr>
      <w:spacing w:before="60" w:after="60" w:line="210" w:lineRule="atLeast"/>
    </w:pPr>
    <w:rPr>
      <w:rFonts w:ascii="Cambria" w:hAnsi="Cambria"/>
    </w:rPr>
  </w:style>
  <w:style w:type="character" w:customStyle="1" w:styleId="TablebodyChar">
    <w:name w:val="Table body Char"/>
    <w:link w:val="Tablebody"/>
    <w:locked/>
    <w:rsid w:val="00102DEE"/>
    <w:rPr>
      <w:rFonts w:ascii="Cambria" w:hAnsi="Cambria"/>
      <w:sz w:val="22"/>
      <w:szCs w:val="22"/>
      <w:lang w:val="en-GB" w:eastAsia="en-US"/>
    </w:rPr>
  </w:style>
  <w:style w:type="paragraph" w:customStyle="1" w:styleId="Tablebody-">
    <w:name w:val="Table body (-)"/>
    <w:basedOn w:val="Tablebody"/>
    <w:link w:val="Tablebody-Char"/>
    <w:rsid w:val="00102DEE"/>
    <w:rPr>
      <w:sz w:val="20"/>
    </w:rPr>
  </w:style>
  <w:style w:type="character" w:customStyle="1" w:styleId="Tablebody-Char">
    <w:name w:val="Table body (-) Char"/>
    <w:link w:val="Tablebody-"/>
    <w:rsid w:val="00102DEE"/>
    <w:rPr>
      <w:rFonts w:ascii="Cambria" w:hAnsi="Cambria"/>
      <w:szCs w:val="22"/>
      <w:lang w:val="en-GB" w:eastAsia="en-US"/>
    </w:rPr>
  </w:style>
  <w:style w:type="paragraph" w:customStyle="1" w:styleId="Definition">
    <w:name w:val="Definition"/>
    <w:basedOn w:val="BaseText"/>
    <w:rsid w:val="00812A98"/>
    <w:pPr>
      <w:spacing w:line="230" w:lineRule="atLeast"/>
    </w:pPr>
  </w:style>
  <w:style w:type="paragraph" w:customStyle="1" w:styleId="BaseText">
    <w:name w:val="Base_Text"/>
    <w:link w:val="BaseTextChar"/>
    <w:qFormat/>
    <w:rsid w:val="00812A98"/>
    <w:pPr>
      <w:spacing w:after="240" w:line="240" w:lineRule="atLeast"/>
      <w:jc w:val="both"/>
    </w:pPr>
    <w:rPr>
      <w:rFonts w:ascii="Cambria" w:hAnsi="Cambria"/>
      <w:sz w:val="22"/>
      <w:szCs w:val="22"/>
      <w:lang w:val="en-GB" w:eastAsia="en-US"/>
    </w:rPr>
  </w:style>
  <w:style w:type="character" w:customStyle="1" w:styleId="BaseTextChar">
    <w:name w:val="Base_Text Char"/>
    <w:link w:val="BaseText"/>
    <w:rsid w:val="00812A98"/>
    <w:rPr>
      <w:rFonts w:ascii="Cambria" w:hAnsi="Cambria"/>
      <w:sz w:val="22"/>
      <w:szCs w:val="22"/>
      <w:lang w:val="en-GB" w:eastAsia="en-US"/>
    </w:rPr>
  </w:style>
  <w:style w:type="paragraph" w:customStyle="1" w:styleId="FigureText">
    <w:name w:val="Figure Text"/>
    <w:basedOn w:val="BaseText"/>
    <w:rsid w:val="00812A98"/>
  </w:style>
  <w:style w:type="paragraph" w:customStyle="1" w:styleId="Figuretitle">
    <w:name w:val="Figure title"/>
    <w:basedOn w:val="BaseHeading"/>
    <w:rsid w:val="00812A98"/>
    <w:pPr>
      <w:suppressAutoHyphens/>
      <w:spacing w:before="240" w:after="360"/>
      <w:jc w:val="center"/>
      <w:outlineLvl w:val="9"/>
    </w:pPr>
    <w:rPr>
      <w:b/>
    </w:rPr>
  </w:style>
  <w:style w:type="paragraph" w:customStyle="1" w:styleId="BaseHeading">
    <w:name w:val="Base_Heading"/>
    <w:qFormat/>
    <w:rsid w:val="00812A98"/>
    <w:pPr>
      <w:spacing w:after="240" w:line="240" w:lineRule="atLeast"/>
      <w:outlineLvl w:val="0"/>
    </w:pPr>
    <w:rPr>
      <w:rFonts w:ascii="Cambria" w:hAnsi="Cambria"/>
      <w:sz w:val="22"/>
      <w:szCs w:val="22"/>
      <w:lang w:val="en-GB" w:eastAsia="en-US"/>
    </w:rPr>
  </w:style>
  <w:style w:type="paragraph" w:customStyle="1" w:styleId="Note">
    <w:name w:val="Note"/>
    <w:basedOn w:val="BaseText"/>
    <w:rsid w:val="00812A98"/>
    <w:pPr>
      <w:tabs>
        <w:tab w:val="left" w:pos="965"/>
      </w:tabs>
      <w:spacing w:line="220" w:lineRule="atLeast"/>
    </w:pPr>
    <w:rPr>
      <w:sz w:val="20"/>
    </w:rPr>
  </w:style>
  <w:style w:type="paragraph" w:customStyle="1" w:styleId="RefNorm">
    <w:name w:val="RefNorm"/>
    <w:basedOn w:val="BaseText"/>
    <w:link w:val="RefNormChar"/>
    <w:rsid w:val="00812A98"/>
  </w:style>
  <w:style w:type="character" w:customStyle="1" w:styleId="RefNormChar">
    <w:name w:val="RefNorm Char"/>
    <w:link w:val="RefNorm"/>
    <w:rsid w:val="00812A98"/>
    <w:rPr>
      <w:rFonts w:ascii="Cambria" w:hAnsi="Cambria"/>
      <w:sz w:val="22"/>
      <w:szCs w:val="22"/>
      <w:lang w:val="en-GB" w:eastAsia="en-US"/>
    </w:rPr>
  </w:style>
  <w:style w:type="paragraph" w:customStyle="1" w:styleId="Terms">
    <w:name w:val="Term(s)"/>
    <w:basedOn w:val="BaseText"/>
    <w:rsid w:val="00812A98"/>
    <w:pPr>
      <w:keepNext/>
      <w:suppressAutoHyphens/>
      <w:spacing w:after="0"/>
      <w:jc w:val="left"/>
    </w:pPr>
    <w:rPr>
      <w:b/>
    </w:rPr>
  </w:style>
  <w:style w:type="paragraph" w:styleId="35">
    <w:name w:val="toc 3"/>
    <w:basedOn w:val="25"/>
    <w:next w:val="a1"/>
    <w:uiPriority w:val="39"/>
    <w:rsid w:val="00812A98"/>
    <w:pPr>
      <w:tabs>
        <w:tab w:val="left" w:pos="720"/>
        <w:tab w:val="right" w:leader="dot" w:pos="9752"/>
      </w:tabs>
      <w:suppressAutoHyphens/>
      <w:spacing w:line="230" w:lineRule="atLeast"/>
      <w:ind w:left="720" w:right="500" w:hanging="720"/>
      <w:jc w:val="both"/>
    </w:pPr>
    <w:rPr>
      <w:rFonts w:ascii="Cambria" w:eastAsia="MS Mincho" w:hAnsi="Cambria" w:cs="Cambria"/>
      <w:b/>
      <w:sz w:val="22"/>
      <w:szCs w:val="20"/>
      <w:lang w:val="en-GB" w:eastAsia="fr-FR"/>
    </w:rPr>
  </w:style>
  <w:style w:type="paragraph" w:customStyle="1" w:styleId="zzContents">
    <w:name w:val="zzContents"/>
    <w:basedOn w:val="a1"/>
    <w:next w:val="11"/>
    <w:rsid w:val="00812A98"/>
    <w:pPr>
      <w:keepNext/>
      <w:pageBreakBefore/>
      <w:suppressAutoHyphens/>
      <w:spacing w:before="960" w:after="310" w:line="310" w:lineRule="exact"/>
      <w:jc w:val="both"/>
    </w:pPr>
    <w:rPr>
      <w:rFonts w:ascii="Cambria" w:eastAsia="MS Mincho" w:hAnsi="Cambria" w:cs="Cambria"/>
      <w:b/>
      <w:sz w:val="30"/>
      <w:szCs w:val="20"/>
      <w:lang w:eastAsia="fr-FR"/>
    </w:rPr>
  </w:style>
  <w:style w:type="paragraph" w:customStyle="1" w:styleId="ForewordText">
    <w:name w:val="Foreword Text"/>
    <w:basedOn w:val="BaseText"/>
    <w:link w:val="ForewordTextChar"/>
    <w:rsid w:val="00812A98"/>
  </w:style>
  <w:style w:type="character" w:customStyle="1" w:styleId="ForewordTextChar">
    <w:name w:val="Foreword Text Char"/>
    <w:link w:val="ForewordText"/>
    <w:rsid w:val="00812A98"/>
    <w:rPr>
      <w:rFonts w:ascii="Cambria" w:hAnsi="Cambria"/>
      <w:sz w:val="22"/>
      <w:szCs w:val="22"/>
      <w:lang w:val="en-GB" w:eastAsia="en-US"/>
    </w:rPr>
  </w:style>
  <w:style w:type="paragraph" w:customStyle="1" w:styleId="ForewordTitle">
    <w:name w:val="Foreword Title"/>
    <w:basedOn w:val="BaseHeading"/>
    <w:rsid w:val="00812A98"/>
    <w:pPr>
      <w:keepNext/>
      <w:pageBreakBefore/>
      <w:suppressAutoHyphens/>
      <w:spacing w:before="310" w:after="310" w:line="310" w:lineRule="atLeast"/>
    </w:pPr>
    <w:rPr>
      <w:b/>
      <w:sz w:val="28"/>
    </w:rPr>
  </w:style>
  <w:style w:type="paragraph" w:customStyle="1" w:styleId="IntroTitle">
    <w:name w:val="Intro Title"/>
    <w:basedOn w:val="ForewordTitle"/>
    <w:rsid w:val="00812A98"/>
  </w:style>
  <w:style w:type="paragraph" w:customStyle="1" w:styleId="BiblioEntry">
    <w:name w:val="Biblio Entry"/>
    <w:basedOn w:val="BaseText"/>
    <w:link w:val="BiblioEntryChar"/>
    <w:rsid w:val="00812A98"/>
    <w:pPr>
      <w:ind w:left="662" w:hanging="662"/>
      <w:jc w:val="left"/>
    </w:pPr>
  </w:style>
  <w:style w:type="character" w:customStyle="1" w:styleId="BiblioEntryChar">
    <w:name w:val="Biblio Entry Char"/>
    <w:link w:val="BiblioEntry"/>
    <w:rsid w:val="00812A98"/>
    <w:rPr>
      <w:rFonts w:ascii="Cambria" w:hAnsi="Cambria"/>
      <w:sz w:val="22"/>
      <w:szCs w:val="22"/>
      <w:lang w:val="en-GB" w:eastAsia="en-US"/>
    </w:rPr>
  </w:style>
  <w:style w:type="paragraph" w:customStyle="1" w:styleId="KeyTitle">
    <w:name w:val="Key Title"/>
    <w:basedOn w:val="KeyText"/>
    <w:next w:val="KeyText"/>
    <w:rsid w:val="00812A98"/>
    <w:pPr>
      <w:keepNext/>
      <w:jc w:val="left"/>
    </w:pPr>
    <w:rPr>
      <w:b/>
    </w:rPr>
  </w:style>
  <w:style w:type="paragraph" w:customStyle="1" w:styleId="KeyText">
    <w:name w:val="Key Text"/>
    <w:basedOn w:val="BodyText-"/>
    <w:rsid w:val="00812A98"/>
    <w:pPr>
      <w:tabs>
        <w:tab w:val="left" w:pos="346"/>
      </w:tabs>
      <w:spacing w:after="60"/>
      <w:ind w:left="346" w:hanging="346"/>
    </w:pPr>
    <w:rPr>
      <w:lang w:val="fr-FR"/>
    </w:rPr>
  </w:style>
  <w:style w:type="paragraph" w:customStyle="1" w:styleId="BodyText-">
    <w:name w:val="Body Text (-)"/>
    <w:basedOn w:val="BaseText"/>
    <w:rsid w:val="00812A98"/>
    <w:pPr>
      <w:spacing w:line="220" w:lineRule="atLeast"/>
    </w:pPr>
    <w:rPr>
      <w:sz w:val="20"/>
      <w:lang w:val="de-DE"/>
    </w:rPr>
  </w:style>
  <w:style w:type="paragraph" w:customStyle="1" w:styleId="FigureImage">
    <w:name w:val="Figure Image"/>
    <w:basedOn w:val="FigureGraphic"/>
    <w:rsid w:val="00812A98"/>
    <w:pPr>
      <w:keepNext/>
    </w:pPr>
  </w:style>
  <w:style w:type="paragraph" w:customStyle="1" w:styleId="FigureGraphic">
    <w:name w:val="Figure Graphic"/>
    <w:basedOn w:val="BaseText"/>
    <w:rsid w:val="00812A98"/>
    <w:pPr>
      <w:spacing w:before="240" w:after="120"/>
      <w:jc w:val="center"/>
    </w:pPr>
  </w:style>
  <w:style w:type="paragraph" w:customStyle="1" w:styleId="BiblioTitle">
    <w:name w:val="Biblio Title"/>
    <w:basedOn w:val="BaseHeading"/>
    <w:rsid w:val="00812A98"/>
    <w:pPr>
      <w:pageBreakBefore/>
      <w:spacing w:after="760" w:line="280" w:lineRule="atLeast"/>
      <w:jc w:val="center"/>
    </w:pPr>
    <w:rPr>
      <w:b/>
      <w:sz w:val="28"/>
    </w:rPr>
  </w:style>
  <w:style w:type="paragraph" w:customStyle="1" w:styleId="Figurenote">
    <w:name w:val="Figure note"/>
    <w:basedOn w:val="Note"/>
    <w:rsid w:val="00812A98"/>
  </w:style>
  <w:style w:type="paragraph" w:customStyle="1" w:styleId="Dimension100">
    <w:name w:val="Dimension_100"/>
    <w:basedOn w:val="BaseText"/>
    <w:rsid w:val="00812A98"/>
    <w:pPr>
      <w:keepNext/>
      <w:spacing w:after="60" w:line="220" w:lineRule="atLeast"/>
      <w:jc w:val="right"/>
    </w:pPr>
    <w:rPr>
      <w:sz w:val="20"/>
      <w:lang w:val="fr-FR"/>
    </w:rPr>
  </w:style>
  <w:style w:type="paragraph" w:customStyle="1" w:styleId="Tablefooternote">
    <w:name w:val="Table footer note"/>
    <w:basedOn w:val="Tablefooter"/>
    <w:qFormat/>
    <w:rsid w:val="00812A98"/>
  </w:style>
  <w:style w:type="paragraph" w:customStyle="1" w:styleId="Tablefooter">
    <w:name w:val="Table footer"/>
    <w:basedOn w:val="BaseText"/>
    <w:rsid w:val="00812A98"/>
    <w:pPr>
      <w:tabs>
        <w:tab w:val="left" w:pos="346"/>
      </w:tabs>
      <w:spacing w:before="60" w:after="60" w:line="200" w:lineRule="atLeast"/>
    </w:pPr>
    <w:rPr>
      <w:sz w:val="20"/>
    </w:rPr>
  </w:style>
  <w:style w:type="paragraph" w:customStyle="1" w:styleId="Formula">
    <w:name w:val="Formula"/>
    <w:basedOn w:val="BaseText"/>
    <w:rsid w:val="00812A98"/>
    <w:pPr>
      <w:tabs>
        <w:tab w:val="right" w:pos="9749"/>
      </w:tabs>
      <w:spacing w:after="220"/>
      <w:ind w:left="403"/>
      <w:jc w:val="left"/>
    </w:pPr>
  </w:style>
  <w:style w:type="paragraph" w:customStyle="1" w:styleId="Dimension75">
    <w:name w:val="Dimension_75"/>
    <w:basedOn w:val="Dimension100"/>
    <w:rsid w:val="00812A98"/>
    <w:pPr>
      <w:ind w:right="1253"/>
    </w:pPr>
  </w:style>
  <w:style w:type="paragraph" w:customStyle="1" w:styleId="p2">
    <w:name w:val="p2"/>
    <w:basedOn w:val="BaseText"/>
    <w:rsid w:val="00812A98"/>
    <w:pPr>
      <w:tabs>
        <w:tab w:val="left" w:pos="562"/>
      </w:tabs>
    </w:pPr>
  </w:style>
  <w:style w:type="paragraph" w:customStyle="1" w:styleId="p3">
    <w:name w:val="p3"/>
    <w:basedOn w:val="BaseText"/>
    <w:rsid w:val="00812A98"/>
    <w:pPr>
      <w:tabs>
        <w:tab w:val="left" w:pos="720"/>
      </w:tabs>
    </w:pPr>
  </w:style>
  <w:style w:type="paragraph" w:customStyle="1" w:styleId="p4">
    <w:name w:val="p4"/>
    <w:basedOn w:val="BaseText"/>
    <w:rsid w:val="00812A98"/>
    <w:pPr>
      <w:tabs>
        <w:tab w:val="left" w:pos="1094"/>
      </w:tabs>
    </w:pPr>
  </w:style>
  <w:style w:type="paragraph" w:customStyle="1" w:styleId="p5">
    <w:name w:val="p5"/>
    <w:basedOn w:val="BaseText"/>
    <w:rsid w:val="00812A98"/>
    <w:pPr>
      <w:tabs>
        <w:tab w:val="left" w:pos="1094"/>
      </w:tabs>
    </w:pPr>
  </w:style>
  <w:style w:type="paragraph" w:customStyle="1" w:styleId="p6">
    <w:name w:val="p6"/>
    <w:basedOn w:val="BaseText"/>
    <w:rsid w:val="00812A98"/>
    <w:pPr>
      <w:tabs>
        <w:tab w:val="left" w:pos="1440"/>
      </w:tabs>
    </w:pPr>
  </w:style>
  <w:style w:type="paragraph" w:customStyle="1" w:styleId="Example">
    <w:name w:val="Example"/>
    <w:basedOn w:val="BaseText"/>
    <w:rsid w:val="00812A98"/>
    <w:pPr>
      <w:tabs>
        <w:tab w:val="left" w:pos="1354"/>
      </w:tabs>
      <w:spacing w:line="220" w:lineRule="atLeast"/>
    </w:pPr>
    <w:rPr>
      <w:sz w:val="20"/>
    </w:rPr>
  </w:style>
  <w:style w:type="paragraph" w:customStyle="1" w:styleId="Tablebody--">
    <w:name w:val="Table body (--)"/>
    <w:basedOn w:val="Tablebody"/>
    <w:rsid w:val="00812A98"/>
    <w:rPr>
      <w:sz w:val="18"/>
    </w:rPr>
  </w:style>
  <w:style w:type="paragraph" w:customStyle="1" w:styleId="Tableheader-">
    <w:name w:val="Table header (-)"/>
    <w:basedOn w:val="Tablebody-"/>
    <w:link w:val="Tableheader-Char"/>
    <w:rsid w:val="00812A98"/>
  </w:style>
  <w:style w:type="character" w:customStyle="1" w:styleId="Tableheader-Char">
    <w:name w:val="Table header (-) Char"/>
    <w:link w:val="Tableheader-"/>
    <w:rsid w:val="00812A98"/>
    <w:rPr>
      <w:rFonts w:ascii="Cambria" w:hAnsi="Cambria"/>
      <w:szCs w:val="22"/>
      <w:lang w:val="en-GB" w:eastAsia="en-US"/>
    </w:rPr>
  </w:style>
  <w:style w:type="paragraph" w:styleId="affa">
    <w:name w:val="toa heading"/>
    <w:basedOn w:val="a1"/>
    <w:next w:val="a1"/>
    <w:uiPriority w:val="99"/>
    <w:semiHidden/>
    <w:rsid w:val="00812A98"/>
    <w:pPr>
      <w:spacing w:before="120" w:after="240" w:line="240" w:lineRule="atLeast"/>
      <w:jc w:val="both"/>
    </w:pPr>
    <w:rPr>
      <w:rFonts w:ascii="Cambria" w:eastAsia="SimSun" w:hAnsi="Cambria"/>
      <w:b/>
      <w:bCs/>
      <w:sz w:val="24"/>
      <w:szCs w:val="24"/>
      <w:lang w:eastAsia="ja-JP"/>
    </w:rPr>
  </w:style>
  <w:style w:type="paragraph" w:styleId="affb">
    <w:name w:val="Signature"/>
    <w:basedOn w:val="a1"/>
    <w:link w:val="affc"/>
    <w:uiPriority w:val="99"/>
    <w:unhideWhenUsed/>
    <w:rsid w:val="00812A98"/>
    <w:pPr>
      <w:spacing w:after="0" w:line="240" w:lineRule="auto"/>
      <w:ind w:left="4252"/>
      <w:jc w:val="both"/>
    </w:pPr>
    <w:rPr>
      <w:rFonts w:ascii="Cambria" w:eastAsia="MS Mincho" w:hAnsi="Cambria"/>
      <w:szCs w:val="20"/>
      <w:lang w:eastAsia="ja-JP"/>
    </w:rPr>
  </w:style>
  <w:style w:type="character" w:customStyle="1" w:styleId="affc">
    <w:name w:val="Подпись Знак"/>
    <w:link w:val="affb"/>
    <w:uiPriority w:val="99"/>
    <w:rsid w:val="00812A98"/>
    <w:rPr>
      <w:rFonts w:ascii="Cambria" w:eastAsia="MS Mincho" w:hAnsi="Cambria"/>
      <w:sz w:val="22"/>
      <w:lang w:val="en-GB" w:eastAsia="ja-JP"/>
    </w:rPr>
  </w:style>
  <w:style w:type="paragraph" w:styleId="affd">
    <w:name w:val="List Bullet"/>
    <w:basedOn w:val="af2"/>
    <w:uiPriority w:val="99"/>
    <w:rsid w:val="00812A98"/>
    <w:pPr>
      <w:tabs>
        <w:tab w:val="num" w:pos="360"/>
      </w:tabs>
      <w:spacing w:after="120" w:line="240" w:lineRule="atLeast"/>
      <w:ind w:left="357" w:hanging="357"/>
    </w:pPr>
    <w:rPr>
      <w:rFonts w:ascii="Cambria" w:eastAsia="Calibri" w:hAnsi="Cambria" w:cs="Times New Roman"/>
      <w:sz w:val="22"/>
      <w:szCs w:val="22"/>
      <w:lang w:val="en-GB" w:eastAsia="en-US"/>
    </w:rPr>
  </w:style>
  <w:style w:type="paragraph" w:styleId="26">
    <w:name w:val="List Bullet 2"/>
    <w:basedOn w:val="af2"/>
    <w:uiPriority w:val="99"/>
    <w:rsid w:val="00812A98"/>
    <w:pPr>
      <w:tabs>
        <w:tab w:val="num" w:pos="643"/>
      </w:tabs>
      <w:spacing w:after="120" w:line="240" w:lineRule="atLeast"/>
      <w:ind w:left="641" w:hanging="357"/>
      <w:contextualSpacing/>
    </w:pPr>
    <w:rPr>
      <w:rFonts w:ascii="Cambria" w:eastAsia="Calibri" w:hAnsi="Cambria" w:cs="Times New Roman"/>
      <w:sz w:val="22"/>
      <w:szCs w:val="22"/>
      <w:lang w:val="en-GB" w:eastAsia="en-US"/>
    </w:rPr>
  </w:style>
  <w:style w:type="paragraph" w:customStyle="1" w:styleId="Tableheader--">
    <w:name w:val="Table header (--)"/>
    <w:basedOn w:val="Tablebody--"/>
    <w:rsid w:val="00812A98"/>
  </w:style>
  <w:style w:type="paragraph" w:customStyle="1" w:styleId="Code">
    <w:name w:val="Code"/>
    <w:basedOn w:val="BaseText"/>
    <w:rsid w:val="00812A98"/>
    <w:pPr>
      <w:spacing w:after="0"/>
      <w:jc w:val="left"/>
    </w:pPr>
    <w:rPr>
      <w:rFonts w:ascii="Courier New" w:hAnsi="Courier New"/>
    </w:rPr>
  </w:style>
  <w:style w:type="paragraph" w:customStyle="1" w:styleId="BodyTextCenter">
    <w:name w:val="Body Text_Center"/>
    <w:basedOn w:val="BaseText"/>
    <w:rsid w:val="00812A98"/>
    <w:pPr>
      <w:jc w:val="center"/>
    </w:pPr>
  </w:style>
  <w:style w:type="paragraph" w:customStyle="1" w:styleId="BiblioDescription">
    <w:name w:val="Biblio Description"/>
    <w:basedOn w:val="BaseText"/>
    <w:next w:val="BiblioEntry"/>
    <w:rsid w:val="00812A98"/>
  </w:style>
  <w:style w:type="paragraph" w:styleId="36">
    <w:name w:val="List Bullet 3"/>
    <w:basedOn w:val="af2"/>
    <w:uiPriority w:val="99"/>
    <w:rsid w:val="00812A98"/>
    <w:pPr>
      <w:tabs>
        <w:tab w:val="num" w:pos="926"/>
      </w:tabs>
      <w:spacing w:after="120" w:line="240" w:lineRule="atLeast"/>
      <w:ind w:left="924" w:hanging="357"/>
      <w:contextualSpacing/>
    </w:pPr>
    <w:rPr>
      <w:rFonts w:ascii="Cambria" w:eastAsia="Calibri" w:hAnsi="Cambria" w:cs="Times New Roman"/>
      <w:sz w:val="22"/>
      <w:szCs w:val="22"/>
      <w:lang w:val="en-GB" w:eastAsia="en-US"/>
    </w:rPr>
  </w:style>
  <w:style w:type="paragraph" w:styleId="41">
    <w:name w:val="List Bullet 4"/>
    <w:basedOn w:val="af2"/>
    <w:uiPriority w:val="99"/>
    <w:rsid w:val="00812A98"/>
    <w:pPr>
      <w:tabs>
        <w:tab w:val="num" w:pos="1209"/>
      </w:tabs>
      <w:spacing w:after="120" w:line="240" w:lineRule="atLeast"/>
      <w:ind w:left="1208" w:hanging="357"/>
      <w:contextualSpacing/>
    </w:pPr>
    <w:rPr>
      <w:rFonts w:ascii="Cambria" w:eastAsia="Calibri" w:hAnsi="Cambria" w:cs="Times New Roman"/>
      <w:sz w:val="22"/>
      <w:szCs w:val="22"/>
      <w:lang w:val="en-GB" w:eastAsia="en-US"/>
    </w:rPr>
  </w:style>
  <w:style w:type="paragraph" w:styleId="51">
    <w:name w:val="List Bullet 5"/>
    <w:basedOn w:val="af2"/>
    <w:uiPriority w:val="99"/>
    <w:rsid w:val="00812A98"/>
    <w:pPr>
      <w:tabs>
        <w:tab w:val="num" w:pos="1492"/>
      </w:tabs>
      <w:spacing w:after="120" w:line="240" w:lineRule="atLeast"/>
      <w:ind w:left="1491" w:hanging="357"/>
      <w:contextualSpacing/>
    </w:pPr>
    <w:rPr>
      <w:rFonts w:ascii="Cambria" w:eastAsia="Calibri" w:hAnsi="Cambria" w:cs="Times New Roman"/>
      <w:sz w:val="22"/>
      <w:szCs w:val="22"/>
      <w:lang w:val="en-GB" w:eastAsia="en-US"/>
    </w:rPr>
  </w:style>
  <w:style w:type="paragraph" w:customStyle="1" w:styleId="ANNEXZ">
    <w:name w:val="ANNEXZ"/>
    <w:basedOn w:val="BaseHeading"/>
    <w:rsid w:val="00812A98"/>
    <w:pPr>
      <w:keepNext/>
      <w:pageBreakBefore/>
      <w:numPr>
        <w:numId w:val="40"/>
      </w:numPr>
      <w:autoSpaceDE w:val="0"/>
      <w:autoSpaceDN w:val="0"/>
      <w:adjustRightInd w:val="0"/>
      <w:spacing w:after="760" w:line="310" w:lineRule="exact"/>
      <w:jc w:val="center"/>
    </w:pPr>
    <w:rPr>
      <w:b/>
      <w:sz w:val="28"/>
      <w:szCs w:val="24"/>
    </w:rPr>
  </w:style>
  <w:style w:type="paragraph" w:customStyle="1" w:styleId="Notice">
    <w:name w:val="Notice"/>
    <w:basedOn w:val="BaseText"/>
    <w:rsid w:val="00812A98"/>
  </w:style>
  <w:style w:type="character" w:customStyle="1" w:styleId="affe">
    <w:name w:val="Текст Знак"/>
    <w:link w:val="afff"/>
    <w:uiPriority w:val="99"/>
    <w:semiHidden/>
    <w:rsid w:val="00812A98"/>
    <w:rPr>
      <w:rFonts w:ascii="Consolas" w:eastAsia="MS Mincho" w:hAnsi="Consolas"/>
      <w:color w:val="FF0000"/>
      <w:sz w:val="21"/>
      <w:szCs w:val="21"/>
      <w:lang w:val="en-GB" w:eastAsia="ja-JP"/>
    </w:rPr>
  </w:style>
  <w:style w:type="paragraph" w:styleId="afff">
    <w:name w:val="Plain Text"/>
    <w:basedOn w:val="a1"/>
    <w:link w:val="affe"/>
    <w:uiPriority w:val="99"/>
    <w:semiHidden/>
    <w:unhideWhenUsed/>
    <w:rsid w:val="00812A98"/>
    <w:pPr>
      <w:spacing w:after="0" w:line="240" w:lineRule="auto"/>
      <w:jc w:val="both"/>
    </w:pPr>
    <w:rPr>
      <w:rFonts w:ascii="Consolas" w:eastAsia="MS Mincho" w:hAnsi="Consolas"/>
      <w:color w:val="FF0000"/>
      <w:sz w:val="21"/>
      <w:szCs w:val="21"/>
      <w:lang w:eastAsia="ja-JP"/>
    </w:rPr>
  </w:style>
  <w:style w:type="paragraph" w:customStyle="1" w:styleId="za2">
    <w:name w:val="za2"/>
    <w:basedOn w:val="BaseHeading"/>
    <w:next w:val="af2"/>
    <w:link w:val="za2Char"/>
    <w:rsid w:val="00812A98"/>
    <w:pPr>
      <w:keepNext/>
      <w:numPr>
        <w:ilvl w:val="1"/>
        <w:numId w:val="40"/>
      </w:numPr>
      <w:tabs>
        <w:tab w:val="left" w:pos="499"/>
        <w:tab w:val="left" w:pos="720"/>
      </w:tabs>
      <w:spacing w:before="270" w:line="270" w:lineRule="exact"/>
    </w:pPr>
    <w:rPr>
      <w:b/>
      <w:sz w:val="26"/>
    </w:rPr>
  </w:style>
  <w:style w:type="character" w:customStyle="1" w:styleId="za2Char">
    <w:name w:val="za2 Char"/>
    <w:link w:val="za2"/>
    <w:rsid w:val="00812A98"/>
    <w:rPr>
      <w:rFonts w:ascii="Cambria" w:hAnsi="Cambria"/>
      <w:b/>
      <w:sz w:val="26"/>
      <w:szCs w:val="22"/>
      <w:lang w:val="en-GB" w:eastAsia="en-US"/>
    </w:rPr>
  </w:style>
  <w:style w:type="paragraph" w:customStyle="1" w:styleId="za3">
    <w:name w:val="za3"/>
    <w:basedOn w:val="BaseHeading"/>
    <w:link w:val="za3Char"/>
    <w:rsid w:val="00812A98"/>
    <w:pPr>
      <w:keepNext/>
      <w:numPr>
        <w:ilvl w:val="2"/>
        <w:numId w:val="40"/>
      </w:numPr>
      <w:tabs>
        <w:tab w:val="left" w:pos="851"/>
      </w:tabs>
      <w:spacing w:line="250" w:lineRule="exact"/>
    </w:pPr>
    <w:rPr>
      <w:b/>
      <w:sz w:val="24"/>
    </w:rPr>
  </w:style>
  <w:style w:type="character" w:customStyle="1" w:styleId="za3Char">
    <w:name w:val="za3 Char"/>
    <w:link w:val="za3"/>
    <w:rsid w:val="00812A98"/>
    <w:rPr>
      <w:rFonts w:ascii="Cambria" w:hAnsi="Cambria"/>
      <w:b/>
      <w:sz w:val="24"/>
      <w:szCs w:val="22"/>
      <w:lang w:val="en-GB" w:eastAsia="en-US"/>
    </w:rPr>
  </w:style>
  <w:style w:type="paragraph" w:customStyle="1" w:styleId="za4">
    <w:name w:val="za4"/>
    <w:basedOn w:val="BaseHeading"/>
    <w:link w:val="za4Char"/>
    <w:rsid w:val="00812A98"/>
    <w:pPr>
      <w:keepNext/>
      <w:numPr>
        <w:ilvl w:val="3"/>
        <w:numId w:val="40"/>
      </w:numPr>
      <w:tabs>
        <w:tab w:val="left" w:pos="992"/>
      </w:tabs>
    </w:pPr>
    <w:rPr>
      <w:b/>
    </w:rPr>
  </w:style>
  <w:style w:type="character" w:customStyle="1" w:styleId="za4Char">
    <w:name w:val="za4 Char"/>
    <w:link w:val="za4"/>
    <w:rsid w:val="00812A98"/>
    <w:rPr>
      <w:rFonts w:ascii="Cambria" w:hAnsi="Cambria"/>
      <w:b/>
      <w:sz w:val="22"/>
      <w:szCs w:val="22"/>
      <w:lang w:val="en-GB" w:eastAsia="en-US"/>
    </w:rPr>
  </w:style>
  <w:style w:type="paragraph" w:customStyle="1" w:styleId="za5">
    <w:name w:val="za5"/>
    <w:basedOn w:val="BaseHeading"/>
    <w:rsid w:val="00812A98"/>
    <w:pPr>
      <w:keepNext/>
      <w:numPr>
        <w:ilvl w:val="4"/>
        <w:numId w:val="40"/>
      </w:numPr>
      <w:tabs>
        <w:tab w:val="left" w:pos="1106"/>
      </w:tabs>
    </w:pPr>
    <w:rPr>
      <w:b/>
    </w:rPr>
  </w:style>
  <w:style w:type="paragraph" w:customStyle="1" w:styleId="za6">
    <w:name w:val="za6"/>
    <w:basedOn w:val="BaseHeading"/>
    <w:next w:val="af2"/>
    <w:rsid w:val="00812A98"/>
    <w:pPr>
      <w:keepNext/>
      <w:numPr>
        <w:ilvl w:val="5"/>
        <w:numId w:val="40"/>
      </w:numPr>
      <w:tabs>
        <w:tab w:val="left" w:pos="1219"/>
      </w:tabs>
    </w:pPr>
    <w:rPr>
      <w:b/>
    </w:rPr>
  </w:style>
  <w:style w:type="character" w:styleId="afff0">
    <w:name w:val="Subtle Reference"/>
    <w:uiPriority w:val="31"/>
    <w:qFormat/>
    <w:rsid w:val="00812A98"/>
    <w:rPr>
      <w:smallCaps/>
      <w:color w:val="C0504D"/>
      <w:u w:val="single"/>
    </w:rPr>
  </w:style>
  <w:style w:type="character" w:customStyle="1" w:styleId="afff1">
    <w:name w:val="Красная строка Знак"/>
    <w:link w:val="afff2"/>
    <w:uiPriority w:val="99"/>
    <w:semiHidden/>
    <w:rsid w:val="00812A98"/>
    <w:rPr>
      <w:rFonts w:ascii="Arial" w:eastAsia="Times New Roman" w:hAnsi="Arial" w:cs="Arial"/>
      <w:color w:val="FF0000"/>
      <w:sz w:val="22"/>
      <w:szCs w:val="22"/>
      <w:lang w:val="en-GB" w:eastAsia="en-US"/>
    </w:rPr>
  </w:style>
  <w:style w:type="paragraph" w:styleId="afff2">
    <w:name w:val="Body Text First Indent"/>
    <w:basedOn w:val="af2"/>
    <w:link w:val="afff1"/>
    <w:uiPriority w:val="99"/>
    <w:semiHidden/>
    <w:unhideWhenUsed/>
    <w:rsid w:val="00812A98"/>
    <w:pPr>
      <w:spacing w:after="200"/>
      <w:ind w:firstLine="360"/>
      <w:jc w:val="left"/>
    </w:pPr>
    <w:rPr>
      <w:rFonts w:ascii="Calibri" w:eastAsia="Calibri" w:hAnsi="Calibri" w:cs="Times New Roman"/>
      <w:color w:val="FF0000"/>
      <w:sz w:val="22"/>
      <w:szCs w:val="22"/>
      <w:lang w:val="en-GB" w:eastAsia="en-US"/>
    </w:rPr>
  </w:style>
  <w:style w:type="character" w:customStyle="1" w:styleId="27">
    <w:name w:val="Красная строка 2 Знак"/>
    <w:link w:val="28"/>
    <w:uiPriority w:val="99"/>
    <w:semiHidden/>
    <w:rsid w:val="00812A98"/>
    <w:rPr>
      <w:rFonts w:ascii="Arial" w:eastAsia="Times New Roman" w:hAnsi="Arial" w:cs="Arial"/>
      <w:color w:val="FF0000"/>
      <w:sz w:val="22"/>
      <w:szCs w:val="22"/>
      <w:lang w:val="en-GB" w:eastAsia="en-US"/>
    </w:rPr>
  </w:style>
  <w:style w:type="paragraph" w:styleId="28">
    <w:name w:val="Body Text First Indent 2"/>
    <w:basedOn w:val="af0"/>
    <w:link w:val="27"/>
    <w:uiPriority w:val="99"/>
    <w:semiHidden/>
    <w:unhideWhenUsed/>
    <w:rsid w:val="00812A98"/>
    <w:pPr>
      <w:spacing w:after="200"/>
      <w:ind w:left="360" w:firstLine="360"/>
      <w:jc w:val="left"/>
    </w:pPr>
    <w:rPr>
      <w:rFonts w:ascii="Calibri" w:eastAsia="Calibri" w:hAnsi="Calibri" w:cs="Times New Roman"/>
      <w:color w:val="FF0000"/>
      <w:sz w:val="22"/>
      <w:szCs w:val="22"/>
      <w:lang w:val="en-GB" w:eastAsia="en-US"/>
    </w:rPr>
  </w:style>
  <w:style w:type="paragraph" w:styleId="a">
    <w:name w:val="List Number"/>
    <w:basedOn w:val="af2"/>
    <w:uiPriority w:val="99"/>
    <w:rsid w:val="00812A98"/>
    <w:pPr>
      <w:numPr>
        <w:numId w:val="39"/>
      </w:numPr>
      <w:spacing w:after="120" w:line="240" w:lineRule="atLeast"/>
      <w:contextualSpacing/>
    </w:pPr>
    <w:rPr>
      <w:rFonts w:ascii="Cambria" w:eastAsia="Calibri" w:hAnsi="Cambria" w:cs="Times New Roman"/>
      <w:sz w:val="22"/>
      <w:szCs w:val="22"/>
      <w:lang w:val="en-GB" w:eastAsia="en-US"/>
    </w:rPr>
  </w:style>
  <w:style w:type="paragraph" w:styleId="afff3">
    <w:name w:val="List Continue"/>
    <w:basedOn w:val="a1"/>
    <w:uiPriority w:val="99"/>
    <w:unhideWhenUsed/>
    <w:rsid w:val="00812A98"/>
    <w:pPr>
      <w:spacing w:after="120" w:line="240" w:lineRule="atLeast"/>
      <w:ind w:left="360"/>
      <w:contextualSpacing/>
      <w:jc w:val="both"/>
    </w:pPr>
    <w:rPr>
      <w:rFonts w:ascii="Cambria" w:eastAsia="MS Mincho" w:hAnsi="Cambria"/>
      <w:szCs w:val="20"/>
      <w:lang w:eastAsia="ja-JP"/>
    </w:rPr>
  </w:style>
  <w:style w:type="paragraph" w:styleId="29">
    <w:name w:val="List Continue 2"/>
    <w:basedOn w:val="ListContinue1"/>
    <w:rsid w:val="00812A98"/>
    <w:pPr>
      <w:tabs>
        <w:tab w:val="left" w:pos="800"/>
      </w:tabs>
      <w:ind w:left="806"/>
    </w:pPr>
  </w:style>
  <w:style w:type="paragraph" w:styleId="37">
    <w:name w:val="List Continue 3"/>
    <w:basedOn w:val="ListContinue1"/>
    <w:rsid w:val="00812A98"/>
    <w:pPr>
      <w:tabs>
        <w:tab w:val="left" w:pos="1200"/>
      </w:tabs>
      <w:ind w:left="1208"/>
    </w:pPr>
  </w:style>
  <w:style w:type="paragraph" w:styleId="42">
    <w:name w:val="List Continue 4"/>
    <w:basedOn w:val="ListContinue1"/>
    <w:rsid w:val="00812A98"/>
    <w:pPr>
      <w:tabs>
        <w:tab w:val="left" w:pos="1600"/>
      </w:tabs>
      <w:ind w:left="1599"/>
    </w:pPr>
  </w:style>
  <w:style w:type="paragraph" w:styleId="52">
    <w:name w:val="List Continue 5"/>
    <w:basedOn w:val="a1"/>
    <w:uiPriority w:val="99"/>
    <w:semiHidden/>
    <w:unhideWhenUsed/>
    <w:rsid w:val="00812A98"/>
    <w:pPr>
      <w:spacing w:after="120" w:line="240" w:lineRule="atLeast"/>
      <w:ind w:left="1415"/>
      <w:contextualSpacing/>
      <w:jc w:val="both"/>
    </w:pPr>
    <w:rPr>
      <w:rFonts w:ascii="Cambria" w:eastAsia="MS Mincho" w:hAnsi="Cambria"/>
      <w:szCs w:val="20"/>
      <w:lang w:val="fr-FR" w:eastAsia="ja-JP"/>
    </w:rPr>
  </w:style>
  <w:style w:type="paragraph" w:styleId="2a">
    <w:name w:val="List Number 2"/>
    <w:basedOn w:val="ListNumber1"/>
    <w:rsid w:val="00812A98"/>
    <w:pPr>
      <w:tabs>
        <w:tab w:val="left" w:pos="800"/>
      </w:tabs>
      <w:ind w:left="806"/>
    </w:pPr>
  </w:style>
  <w:style w:type="paragraph" w:customStyle="1" w:styleId="ListNumber1">
    <w:name w:val="List Number 1"/>
    <w:basedOn w:val="BaseText"/>
    <w:rsid w:val="00812A98"/>
    <w:pPr>
      <w:tabs>
        <w:tab w:val="left" w:pos="403"/>
      </w:tabs>
      <w:ind w:left="403" w:hanging="403"/>
    </w:pPr>
    <w:rPr>
      <w:lang w:val="fr-FR"/>
    </w:rPr>
  </w:style>
  <w:style w:type="paragraph" w:styleId="38">
    <w:name w:val="List Number 3"/>
    <w:basedOn w:val="ListNumber1"/>
    <w:rsid w:val="00812A98"/>
    <w:pPr>
      <w:tabs>
        <w:tab w:val="left" w:pos="1200"/>
      </w:tabs>
      <w:ind w:left="1209"/>
    </w:pPr>
  </w:style>
  <w:style w:type="paragraph" w:styleId="43">
    <w:name w:val="List Number 4"/>
    <w:basedOn w:val="ListNumber1"/>
    <w:rsid w:val="00812A98"/>
    <w:pPr>
      <w:tabs>
        <w:tab w:val="left" w:pos="1600"/>
      </w:tabs>
      <w:ind w:left="1598"/>
    </w:pPr>
  </w:style>
  <w:style w:type="paragraph" w:styleId="53">
    <w:name w:val="List Number 5"/>
    <w:basedOn w:val="ListNumber5-"/>
    <w:uiPriority w:val="99"/>
    <w:unhideWhenUsed/>
    <w:rsid w:val="00812A98"/>
    <w:rPr>
      <w:sz w:val="22"/>
    </w:rPr>
  </w:style>
  <w:style w:type="paragraph" w:customStyle="1" w:styleId="ListNumber5-">
    <w:name w:val="List Number 5 (-)"/>
    <w:basedOn w:val="ListNumber1-"/>
    <w:qFormat/>
    <w:rsid w:val="00812A98"/>
    <w:pPr>
      <w:ind w:left="1821"/>
    </w:pPr>
  </w:style>
  <w:style w:type="paragraph" w:customStyle="1" w:styleId="ListNumber1-">
    <w:name w:val="List Number 1 (-)"/>
    <w:basedOn w:val="ListNumber1"/>
    <w:rsid w:val="00812A98"/>
    <w:pPr>
      <w:spacing w:line="210" w:lineRule="atLeast"/>
    </w:pPr>
    <w:rPr>
      <w:sz w:val="20"/>
    </w:rPr>
  </w:style>
  <w:style w:type="character" w:customStyle="1" w:styleId="NOTEZchn">
    <w:name w:val="NOTE Zchn"/>
    <w:link w:val="NOTE0"/>
    <w:semiHidden/>
    <w:locked/>
    <w:rsid w:val="00812A98"/>
    <w:rPr>
      <w:rFonts w:ascii="Arial" w:eastAsia="Times New Roman" w:hAnsi="Arial" w:cs="Arial"/>
      <w:spacing w:val="8"/>
      <w:sz w:val="16"/>
      <w:szCs w:val="16"/>
      <w:lang w:eastAsia="zh-CN"/>
    </w:rPr>
  </w:style>
  <w:style w:type="paragraph" w:customStyle="1" w:styleId="NOTE0">
    <w:name w:val="NOTE"/>
    <w:basedOn w:val="a1"/>
    <w:next w:val="a1"/>
    <w:link w:val="NOTEZchn"/>
    <w:semiHidden/>
    <w:qFormat/>
    <w:rsid w:val="00812A98"/>
    <w:pPr>
      <w:snapToGrid w:val="0"/>
      <w:spacing w:before="100" w:after="100" w:line="240" w:lineRule="auto"/>
      <w:jc w:val="both"/>
    </w:pPr>
    <w:rPr>
      <w:rFonts w:ascii="Arial" w:eastAsia="Times New Roman" w:hAnsi="Arial" w:cs="Arial"/>
      <w:spacing w:val="8"/>
      <w:sz w:val="16"/>
      <w:szCs w:val="16"/>
      <w:lang w:val="ru-RU" w:eastAsia="zh-CN"/>
    </w:rPr>
  </w:style>
  <w:style w:type="character" w:styleId="afff4">
    <w:name w:val="FollowedHyperlink"/>
    <w:uiPriority w:val="99"/>
    <w:unhideWhenUsed/>
    <w:rsid w:val="00812A98"/>
    <w:rPr>
      <w:color w:val="800080"/>
      <w:u w:val="single"/>
    </w:rPr>
  </w:style>
  <w:style w:type="character" w:customStyle="1" w:styleId="stddocTitle">
    <w:name w:val="std_docTitle"/>
    <w:rsid w:val="00812A98"/>
    <w:rPr>
      <w:rFonts w:ascii="Cambria" w:hAnsi="Cambria"/>
      <w:i/>
      <w:bdr w:val="none" w:sz="0" w:space="0" w:color="auto"/>
      <w:shd w:val="clear" w:color="auto" w:fill="FDE9D9"/>
    </w:rPr>
  </w:style>
  <w:style w:type="paragraph" w:customStyle="1" w:styleId="Listecontinue21">
    <w:name w:val="Liste continue 21"/>
    <w:basedOn w:val="ListContinue1"/>
    <w:qFormat/>
    <w:rsid w:val="00812A98"/>
    <w:pPr>
      <w:ind w:left="806"/>
    </w:pPr>
  </w:style>
  <w:style w:type="paragraph" w:customStyle="1" w:styleId="Tablebody0">
    <w:name w:val="Table body (+)"/>
    <w:basedOn w:val="Tablebody"/>
    <w:link w:val="TablebodyChar0"/>
    <w:rsid w:val="00812A98"/>
    <w:pPr>
      <w:spacing w:line="230" w:lineRule="atLeast"/>
    </w:pPr>
    <w:rPr>
      <w:sz w:val="24"/>
    </w:rPr>
  </w:style>
  <w:style w:type="character" w:customStyle="1" w:styleId="TablebodyChar0">
    <w:name w:val="Table body (+) Char"/>
    <w:link w:val="Tablebody0"/>
    <w:rsid w:val="00812A98"/>
    <w:rPr>
      <w:rFonts w:ascii="Cambria" w:hAnsi="Cambria"/>
      <w:sz w:val="24"/>
      <w:szCs w:val="22"/>
      <w:lang w:val="en-GB" w:eastAsia="en-US"/>
    </w:rPr>
  </w:style>
  <w:style w:type="paragraph" w:customStyle="1" w:styleId="Tableheader0">
    <w:name w:val="Table header (+)"/>
    <w:basedOn w:val="Tablebody0"/>
    <w:rsid w:val="00812A98"/>
  </w:style>
  <w:style w:type="character" w:customStyle="1" w:styleId="bibfname">
    <w:name w:val="bib_fname"/>
    <w:rsid w:val="00812A98"/>
    <w:rPr>
      <w:rFonts w:ascii="Cambria" w:hAnsi="Cambria"/>
      <w:bdr w:val="none" w:sz="0" w:space="0" w:color="auto"/>
      <w:shd w:val="clear" w:color="auto" w:fill="FFFFCC"/>
    </w:rPr>
  </w:style>
  <w:style w:type="character" w:customStyle="1" w:styleId="bibsurname">
    <w:name w:val="bib_surname"/>
    <w:rsid w:val="00812A98"/>
    <w:rPr>
      <w:rFonts w:ascii="Cambria" w:hAnsi="Cambria"/>
      <w:bdr w:val="none" w:sz="0" w:space="0" w:color="auto"/>
      <w:shd w:val="clear" w:color="auto" w:fill="CCFF99"/>
    </w:rPr>
  </w:style>
  <w:style w:type="character" w:customStyle="1" w:styleId="HTML">
    <w:name w:val="Стандартный HTML Знак"/>
    <w:link w:val="HTML0"/>
    <w:uiPriority w:val="99"/>
    <w:semiHidden/>
    <w:rsid w:val="00812A98"/>
    <w:rPr>
      <w:rFonts w:ascii="Consolas" w:eastAsia="MS Mincho" w:hAnsi="Consolas" w:cs="Consolas"/>
      <w:lang w:val="en-GB" w:eastAsia="ja-JP"/>
    </w:rPr>
  </w:style>
  <w:style w:type="paragraph" w:styleId="HTML0">
    <w:name w:val="HTML Preformatted"/>
    <w:basedOn w:val="a1"/>
    <w:link w:val="HTML"/>
    <w:uiPriority w:val="99"/>
    <w:semiHidden/>
    <w:unhideWhenUsed/>
    <w:rsid w:val="00812A98"/>
    <w:pPr>
      <w:spacing w:after="0" w:line="240" w:lineRule="auto"/>
      <w:jc w:val="both"/>
    </w:pPr>
    <w:rPr>
      <w:rFonts w:ascii="Consolas" w:eastAsia="MS Mincho" w:hAnsi="Consolas" w:cs="Consolas"/>
      <w:sz w:val="20"/>
      <w:szCs w:val="20"/>
      <w:lang w:eastAsia="ja-JP"/>
    </w:rPr>
  </w:style>
  <w:style w:type="character" w:customStyle="1" w:styleId="afff5">
    <w:name w:val="Прощание Знак"/>
    <w:link w:val="afff6"/>
    <w:uiPriority w:val="99"/>
    <w:semiHidden/>
    <w:rsid w:val="00812A98"/>
    <w:rPr>
      <w:rFonts w:ascii="Cambria" w:eastAsia="MS Mincho" w:hAnsi="Cambria"/>
      <w:sz w:val="22"/>
      <w:lang w:val="en-GB" w:eastAsia="ja-JP"/>
    </w:rPr>
  </w:style>
  <w:style w:type="paragraph" w:styleId="afff6">
    <w:name w:val="Closing"/>
    <w:basedOn w:val="a1"/>
    <w:link w:val="afff5"/>
    <w:uiPriority w:val="99"/>
    <w:semiHidden/>
    <w:unhideWhenUsed/>
    <w:rsid w:val="00812A98"/>
    <w:pPr>
      <w:spacing w:after="0" w:line="240" w:lineRule="auto"/>
      <w:ind w:left="4252"/>
      <w:jc w:val="both"/>
    </w:pPr>
    <w:rPr>
      <w:rFonts w:ascii="Cambria" w:eastAsia="MS Mincho" w:hAnsi="Cambria"/>
      <w:szCs w:val="20"/>
      <w:lang w:eastAsia="ja-JP"/>
    </w:rPr>
  </w:style>
  <w:style w:type="character" w:customStyle="1" w:styleId="afff7">
    <w:name w:val="Дата Знак"/>
    <w:link w:val="afff8"/>
    <w:uiPriority w:val="99"/>
    <w:semiHidden/>
    <w:rsid w:val="00812A98"/>
    <w:rPr>
      <w:rFonts w:ascii="Cambria" w:eastAsia="MS Mincho" w:hAnsi="Cambria"/>
      <w:sz w:val="22"/>
      <w:lang w:val="en-GB" w:eastAsia="ja-JP"/>
    </w:rPr>
  </w:style>
  <w:style w:type="paragraph" w:styleId="afff8">
    <w:name w:val="Date"/>
    <w:basedOn w:val="a1"/>
    <w:next w:val="a1"/>
    <w:link w:val="afff7"/>
    <w:uiPriority w:val="99"/>
    <w:semiHidden/>
    <w:unhideWhenUsed/>
    <w:rsid w:val="00812A98"/>
    <w:pPr>
      <w:spacing w:after="240" w:line="240" w:lineRule="atLeast"/>
      <w:jc w:val="both"/>
    </w:pPr>
    <w:rPr>
      <w:rFonts w:ascii="Cambria" w:eastAsia="MS Mincho" w:hAnsi="Cambria"/>
      <w:szCs w:val="20"/>
      <w:lang w:eastAsia="ja-JP"/>
    </w:rPr>
  </w:style>
  <w:style w:type="character" w:customStyle="1" w:styleId="afff9">
    <w:name w:val="Схема документа Знак"/>
    <w:link w:val="afffa"/>
    <w:uiPriority w:val="99"/>
    <w:semiHidden/>
    <w:rsid w:val="00812A98"/>
    <w:rPr>
      <w:rFonts w:ascii="Segoe UI" w:eastAsia="MS Mincho" w:hAnsi="Segoe UI" w:cs="Segoe UI"/>
      <w:sz w:val="16"/>
      <w:szCs w:val="16"/>
      <w:lang w:val="en-GB" w:eastAsia="ja-JP"/>
    </w:rPr>
  </w:style>
  <w:style w:type="paragraph" w:styleId="afffa">
    <w:name w:val="Document Map"/>
    <w:basedOn w:val="a1"/>
    <w:link w:val="afff9"/>
    <w:uiPriority w:val="99"/>
    <w:semiHidden/>
    <w:unhideWhenUsed/>
    <w:rsid w:val="00812A98"/>
    <w:pPr>
      <w:spacing w:after="0" w:line="240" w:lineRule="auto"/>
      <w:jc w:val="both"/>
    </w:pPr>
    <w:rPr>
      <w:rFonts w:ascii="Segoe UI" w:eastAsia="MS Mincho" w:hAnsi="Segoe UI" w:cs="Segoe UI"/>
      <w:sz w:val="16"/>
      <w:szCs w:val="16"/>
      <w:lang w:eastAsia="ja-JP"/>
    </w:rPr>
  </w:style>
  <w:style w:type="character" w:customStyle="1" w:styleId="afffb">
    <w:name w:val="Электронная подпись Знак"/>
    <w:link w:val="afffc"/>
    <w:uiPriority w:val="99"/>
    <w:semiHidden/>
    <w:rsid w:val="00812A98"/>
    <w:rPr>
      <w:rFonts w:ascii="Cambria" w:eastAsia="MS Mincho" w:hAnsi="Cambria"/>
      <w:sz w:val="22"/>
      <w:lang w:val="en-GB" w:eastAsia="ja-JP"/>
    </w:rPr>
  </w:style>
  <w:style w:type="paragraph" w:styleId="afffc">
    <w:name w:val="E-mail Signature"/>
    <w:basedOn w:val="a1"/>
    <w:link w:val="afffb"/>
    <w:uiPriority w:val="99"/>
    <w:semiHidden/>
    <w:unhideWhenUsed/>
    <w:rsid w:val="00812A98"/>
    <w:pPr>
      <w:spacing w:after="0" w:line="240" w:lineRule="auto"/>
      <w:jc w:val="both"/>
    </w:pPr>
    <w:rPr>
      <w:rFonts w:ascii="Cambria" w:eastAsia="MS Mincho" w:hAnsi="Cambria"/>
      <w:szCs w:val="20"/>
      <w:lang w:eastAsia="ja-JP"/>
    </w:rPr>
  </w:style>
  <w:style w:type="character" w:customStyle="1" w:styleId="afffd">
    <w:name w:val="Текст концевой сноски Знак"/>
    <w:link w:val="afffe"/>
    <w:uiPriority w:val="99"/>
    <w:semiHidden/>
    <w:rsid w:val="00812A98"/>
    <w:rPr>
      <w:rFonts w:ascii="Cambria" w:eastAsia="MS Mincho" w:hAnsi="Cambria"/>
      <w:lang w:val="en-GB" w:eastAsia="ja-JP"/>
    </w:rPr>
  </w:style>
  <w:style w:type="paragraph" w:styleId="afffe">
    <w:name w:val="endnote text"/>
    <w:basedOn w:val="a1"/>
    <w:link w:val="afffd"/>
    <w:uiPriority w:val="99"/>
    <w:semiHidden/>
    <w:unhideWhenUsed/>
    <w:rsid w:val="00812A98"/>
    <w:pPr>
      <w:spacing w:after="0" w:line="240" w:lineRule="auto"/>
      <w:jc w:val="both"/>
    </w:pPr>
    <w:rPr>
      <w:rFonts w:ascii="Cambria" w:eastAsia="MS Mincho" w:hAnsi="Cambria"/>
      <w:sz w:val="20"/>
      <w:szCs w:val="20"/>
      <w:lang w:eastAsia="ja-JP"/>
    </w:rPr>
  </w:style>
  <w:style w:type="paragraph" w:styleId="affff">
    <w:name w:val="envelope address"/>
    <w:basedOn w:val="a1"/>
    <w:uiPriority w:val="99"/>
    <w:semiHidden/>
    <w:unhideWhenUsed/>
    <w:rsid w:val="00812A98"/>
    <w:pPr>
      <w:framePr w:w="7920" w:h="1980" w:hRule="exact" w:hSpace="180" w:wrap="auto" w:hAnchor="page" w:xAlign="center" w:yAlign="bottom"/>
      <w:spacing w:after="0" w:line="240" w:lineRule="auto"/>
      <w:ind w:left="2880"/>
      <w:jc w:val="both"/>
    </w:pPr>
    <w:rPr>
      <w:rFonts w:ascii="Cambria" w:eastAsia="SimSun" w:hAnsi="Cambria"/>
      <w:sz w:val="24"/>
      <w:szCs w:val="24"/>
      <w:lang w:eastAsia="ja-JP"/>
    </w:rPr>
  </w:style>
  <w:style w:type="paragraph" w:styleId="2b">
    <w:name w:val="envelope return"/>
    <w:basedOn w:val="a1"/>
    <w:uiPriority w:val="99"/>
    <w:semiHidden/>
    <w:unhideWhenUsed/>
    <w:rsid w:val="00812A98"/>
    <w:pPr>
      <w:spacing w:after="0" w:line="240" w:lineRule="auto"/>
      <w:jc w:val="both"/>
    </w:pPr>
    <w:rPr>
      <w:rFonts w:ascii="Cambria" w:eastAsia="SimSun" w:hAnsi="Cambria"/>
      <w:sz w:val="20"/>
      <w:szCs w:val="20"/>
      <w:lang w:eastAsia="ja-JP"/>
    </w:rPr>
  </w:style>
  <w:style w:type="character" w:customStyle="1" w:styleId="HTML1">
    <w:name w:val="Адрес HTML Знак"/>
    <w:link w:val="HTML2"/>
    <w:uiPriority w:val="99"/>
    <w:semiHidden/>
    <w:rsid w:val="00812A98"/>
    <w:rPr>
      <w:rFonts w:ascii="Cambria" w:eastAsia="MS Mincho" w:hAnsi="Cambria"/>
      <w:i/>
      <w:iCs/>
      <w:sz w:val="22"/>
      <w:lang w:val="en-GB" w:eastAsia="ja-JP"/>
    </w:rPr>
  </w:style>
  <w:style w:type="paragraph" w:styleId="HTML2">
    <w:name w:val="HTML Address"/>
    <w:basedOn w:val="a1"/>
    <w:link w:val="HTML1"/>
    <w:uiPriority w:val="99"/>
    <w:semiHidden/>
    <w:unhideWhenUsed/>
    <w:rsid w:val="00812A98"/>
    <w:pPr>
      <w:spacing w:after="0" w:line="240" w:lineRule="auto"/>
      <w:jc w:val="both"/>
    </w:pPr>
    <w:rPr>
      <w:rFonts w:ascii="Cambria" w:eastAsia="MS Mincho" w:hAnsi="Cambria"/>
      <w:i/>
      <w:iCs/>
      <w:szCs w:val="20"/>
      <w:lang w:eastAsia="ja-JP"/>
    </w:rPr>
  </w:style>
  <w:style w:type="paragraph" w:styleId="12">
    <w:name w:val="index 1"/>
    <w:basedOn w:val="a1"/>
    <w:next w:val="a1"/>
    <w:autoRedefine/>
    <w:uiPriority w:val="99"/>
    <w:semiHidden/>
    <w:unhideWhenUsed/>
    <w:rsid w:val="00812A98"/>
    <w:pPr>
      <w:spacing w:after="0" w:line="240" w:lineRule="auto"/>
      <w:ind w:left="220" w:hanging="220"/>
      <w:jc w:val="both"/>
    </w:pPr>
    <w:rPr>
      <w:rFonts w:ascii="Cambria" w:eastAsia="MS Mincho" w:hAnsi="Cambria"/>
      <w:szCs w:val="20"/>
      <w:lang w:eastAsia="ja-JP"/>
    </w:rPr>
  </w:style>
  <w:style w:type="paragraph" w:styleId="affff0">
    <w:name w:val="index heading"/>
    <w:basedOn w:val="a1"/>
    <w:next w:val="12"/>
    <w:uiPriority w:val="99"/>
    <w:semiHidden/>
    <w:unhideWhenUsed/>
    <w:rsid w:val="00812A98"/>
    <w:pPr>
      <w:spacing w:after="240" w:line="240" w:lineRule="atLeast"/>
      <w:jc w:val="both"/>
    </w:pPr>
    <w:rPr>
      <w:rFonts w:ascii="Cambria" w:eastAsia="SimSun" w:hAnsi="Cambria"/>
      <w:b/>
      <w:bCs/>
      <w:szCs w:val="20"/>
      <w:lang w:eastAsia="ja-JP"/>
    </w:rPr>
  </w:style>
  <w:style w:type="paragraph" w:styleId="affff1">
    <w:name w:val="Intense Quote"/>
    <w:basedOn w:val="a1"/>
    <w:next w:val="a1"/>
    <w:link w:val="affff2"/>
    <w:uiPriority w:val="30"/>
    <w:qFormat/>
    <w:rsid w:val="00812A98"/>
    <w:pPr>
      <w:pBdr>
        <w:top w:val="single" w:sz="4" w:space="10" w:color="4F81BD"/>
        <w:bottom w:val="single" w:sz="4" w:space="10" w:color="4F81BD"/>
      </w:pBdr>
      <w:spacing w:before="360" w:after="360" w:line="240" w:lineRule="atLeast"/>
      <w:ind w:left="864" w:right="864"/>
      <w:jc w:val="center"/>
    </w:pPr>
    <w:rPr>
      <w:rFonts w:ascii="Cambria" w:eastAsia="MS Mincho" w:hAnsi="Cambria"/>
      <w:i/>
      <w:iCs/>
      <w:color w:val="4F81BD"/>
      <w:szCs w:val="20"/>
      <w:lang w:eastAsia="ja-JP"/>
    </w:rPr>
  </w:style>
  <w:style w:type="character" w:customStyle="1" w:styleId="affff2">
    <w:name w:val="Выделенная цитата Знак"/>
    <w:link w:val="affff1"/>
    <w:uiPriority w:val="30"/>
    <w:rsid w:val="00812A98"/>
    <w:rPr>
      <w:rFonts w:ascii="Cambria" w:eastAsia="MS Mincho" w:hAnsi="Cambria"/>
      <w:i/>
      <w:iCs/>
      <w:color w:val="4F81BD"/>
      <w:sz w:val="22"/>
      <w:lang w:val="en-GB" w:eastAsia="ja-JP"/>
    </w:rPr>
  </w:style>
  <w:style w:type="paragraph" w:styleId="affff3">
    <w:name w:val="List"/>
    <w:basedOn w:val="a1"/>
    <w:uiPriority w:val="99"/>
    <w:semiHidden/>
    <w:unhideWhenUsed/>
    <w:rsid w:val="00812A98"/>
    <w:pPr>
      <w:spacing w:after="240" w:line="240" w:lineRule="atLeast"/>
      <w:ind w:left="283" w:hanging="283"/>
      <w:contextualSpacing/>
      <w:jc w:val="both"/>
    </w:pPr>
    <w:rPr>
      <w:rFonts w:ascii="Cambria" w:eastAsia="MS Mincho" w:hAnsi="Cambria"/>
      <w:szCs w:val="20"/>
      <w:lang w:eastAsia="ja-JP"/>
    </w:rPr>
  </w:style>
  <w:style w:type="character" w:customStyle="1" w:styleId="affff4">
    <w:name w:val="Текст макроса Знак"/>
    <w:link w:val="affff5"/>
    <w:uiPriority w:val="99"/>
    <w:semiHidden/>
    <w:rsid w:val="00812A98"/>
    <w:rPr>
      <w:rFonts w:ascii="Consolas" w:hAnsi="Consolas" w:cs="Consolas"/>
      <w:lang w:val="en-GB" w:eastAsia="en-US"/>
    </w:rPr>
  </w:style>
  <w:style w:type="paragraph" w:styleId="affff5">
    <w:name w:val="macro"/>
    <w:link w:val="affff4"/>
    <w:uiPriority w:val="99"/>
    <w:semiHidden/>
    <w:unhideWhenUsed/>
    <w:rsid w:val="00812A98"/>
    <w:pPr>
      <w:tabs>
        <w:tab w:val="left" w:pos="480"/>
        <w:tab w:val="left" w:pos="960"/>
        <w:tab w:val="left" w:pos="1440"/>
        <w:tab w:val="left" w:pos="1920"/>
        <w:tab w:val="left" w:pos="2400"/>
        <w:tab w:val="left" w:pos="2880"/>
        <w:tab w:val="left" w:pos="3360"/>
        <w:tab w:val="left" w:pos="3840"/>
        <w:tab w:val="left" w:pos="4320"/>
      </w:tabs>
      <w:spacing w:before="60" w:line="210" w:lineRule="atLeast"/>
      <w:jc w:val="both"/>
    </w:pPr>
    <w:rPr>
      <w:rFonts w:ascii="Consolas" w:hAnsi="Consolas" w:cs="Consolas"/>
      <w:lang w:val="en-GB" w:eastAsia="en-US"/>
    </w:rPr>
  </w:style>
  <w:style w:type="paragraph" w:styleId="affff6">
    <w:name w:val="Message Header"/>
    <w:basedOn w:val="a1"/>
    <w:link w:val="affff7"/>
    <w:uiPriority w:val="99"/>
    <w:semiHidden/>
    <w:unhideWhenUsed/>
    <w:rsid w:val="00812A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mbria" w:eastAsia="SimSun" w:hAnsi="Cambria"/>
      <w:sz w:val="24"/>
      <w:szCs w:val="24"/>
      <w:lang w:eastAsia="ja-JP"/>
    </w:rPr>
  </w:style>
  <w:style w:type="character" w:customStyle="1" w:styleId="affff7">
    <w:name w:val="Шапка Знак"/>
    <w:link w:val="affff6"/>
    <w:uiPriority w:val="99"/>
    <w:semiHidden/>
    <w:rsid w:val="00812A98"/>
    <w:rPr>
      <w:rFonts w:ascii="Cambria" w:eastAsia="SimSun" w:hAnsi="Cambria"/>
      <w:sz w:val="24"/>
      <w:szCs w:val="24"/>
      <w:shd w:val="pct20" w:color="auto" w:fill="auto"/>
      <w:lang w:val="en-GB" w:eastAsia="ja-JP"/>
    </w:rPr>
  </w:style>
  <w:style w:type="paragraph" w:styleId="affff8">
    <w:name w:val="No Spacing"/>
    <w:uiPriority w:val="1"/>
    <w:unhideWhenUsed/>
    <w:qFormat/>
    <w:rsid w:val="00812A98"/>
    <w:pPr>
      <w:jc w:val="both"/>
    </w:pPr>
    <w:rPr>
      <w:rFonts w:ascii="Cambria" w:hAnsi="Cambria"/>
      <w:sz w:val="22"/>
      <w:szCs w:val="22"/>
      <w:lang w:val="en-GB" w:eastAsia="en-US"/>
    </w:rPr>
  </w:style>
  <w:style w:type="paragraph" w:styleId="affff9">
    <w:name w:val="Normal Indent"/>
    <w:basedOn w:val="a1"/>
    <w:uiPriority w:val="99"/>
    <w:semiHidden/>
    <w:unhideWhenUsed/>
    <w:rsid w:val="00812A98"/>
    <w:pPr>
      <w:spacing w:after="240" w:line="240" w:lineRule="atLeast"/>
      <w:ind w:left="720"/>
      <w:jc w:val="both"/>
    </w:pPr>
    <w:rPr>
      <w:rFonts w:ascii="Cambria" w:eastAsia="MS Mincho" w:hAnsi="Cambria"/>
      <w:szCs w:val="20"/>
      <w:lang w:eastAsia="ja-JP"/>
    </w:rPr>
  </w:style>
  <w:style w:type="character" w:customStyle="1" w:styleId="affffa">
    <w:name w:val="Заголовок записки Знак"/>
    <w:link w:val="affffb"/>
    <w:uiPriority w:val="99"/>
    <w:semiHidden/>
    <w:rsid w:val="00812A98"/>
    <w:rPr>
      <w:rFonts w:ascii="Cambria" w:eastAsia="MS Mincho" w:hAnsi="Cambria"/>
      <w:sz w:val="22"/>
      <w:lang w:val="en-GB" w:eastAsia="ja-JP"/>
    </w:rPr>
  </w:style>
  <w:style w:type="paragraph" w:styleId="affffb">
    <w:name w:val="Note Heading"/>
    <w:basedOn w:val="a1"/>
    <w:next w:val="a1"/>
    <w:link w:val="affffa"/>
    <w:uiPriority w:val="99"/>
    <w:semiHidden/>
    <w:unhideWhenUsed/>
    <w:rsid w:val="00812A98"/>
    <w:pPr>
      <w:spacing w:after="0" w:line="240" w:lineRule="auto"/>
      <w:jc w:val="both"/>
    </w:pPr>
    <w:rPr>
      <w:rFonts w:ascii="Cambria" w:eastAsia="MS Mincho" w:hAnsi="Cambria"/>
      <w:szCs w:val="20"/>
      <w:lang w:eastAsia="ja-JP"/>
    </w:rPr>
  </w:style>
  <w:style w:type="paragraph" w:styleId="2c">
    <w:name w:val="Quote"/>
    <w:basedOn w:val="a1"/>
    <w:next w:val="a1"/>
    <w:link w:val="2d"/>
    <w:uiPriority w:val="29"/>
    <w:qFormat/>
    <w:rsid w:val="00812A98"/>
    <w:pPr>
      <w:spacing w:before="200" w:after="160" w:line="240" w:lineRule="atLeast"/>
      <w:ind w:left="864" w:right="864"/>
      <w:jc w:val="center"/>
    </w:pPr>
    <w:rPr>
      <w:rFonts w:ascii="Cambria" w:eastAsia="MS Mincho" w:hAnsi="Cambria"/>
      <w:i/>
      <w:iCs/>
      <w:color w:val="404040"/>
      <w:szCs w:val="20"/>
      <w:lang w:eastAsia="ja-JP"/>
    </w:rPr>
  </w:style>
  <w:style w:type="character" w:customStyle="1" w:styleId="2d">
    <w:name w:val="Цитата 2 Знак"/>
    <w:link w:val="2c"/>
    <w:uiPriority w:val="29"/>
    <w:rsid w:val="00812A98"/>
    <w:rPr>
      <w:rFonts w:ascii="Cambria" w:eastAsia="MS Mincho" w:hAnsi="Cambria"/>
      <w:i/>
      <w:iCs/>
      <w:color w:val="404040"/>
      <w:sz w:val="22"/>
      <w:lang w:val="en-GB" w:eastAsia="ja-JP"/>
    </w:rPr>
  </w:style>
  <w:style w:type="character" w:customStyle="1" w:styleId="affffc">
    <w:name w:val="Приветствие Знак"/>
    <w:link w:val="affffd"/>
    <w:uiPriority w:val="99"/>
    <w:semiHidden/>
    <w:rsid w:val="00812A98"/>
    <w:rPr>
      <w:rFonts w:ascii="Cambria" w:eastAsia="MS Mincho" w:hAnsi="Cambria"/>
      <w:sz w:val="22"/>
      <w:lang w:val="en-GB" w:eastAsia="ja-JP"/>
    </w:rPr>
  </w:style>
  <w:style w:type="paragraph" w:styleId="affffd">
    <w:name w:val="Salutation"/>
    <w:basedOn w:val="a1"/>
    <w:next w:val="a1"/>
    <w:link w:val="affffc"/>
    <w:uiPriority w:val="99"/>
    <w:semiHidden/>
    <w:unhideWhenUsed/>
    <w:rsid w:val="00812A98"/>
    <w:pPr>
      <w:spacing w:after="240" w:line="240" w:lineRule="atLeast"/>
      <w:jc w:val="both"/>
    </w:pPr>
    <w:rPr>
      <w:rFonts w:ascii="Cambria" w:eastAsia="MS Mincho" w:hAnsi="Cambria"/>
      <w:szCs w:val="20"/>
      <w:lang w:eastAsia="ja-JP"/>
    </w:rPr>
  </w:style>
  <w:style w:type="paragraph" w:styleId="affffe">
    <w:name w:val="Subtitle"/>
    <w:basedOn w:val="a1"/>
    <w:next w:val="a1"/>
    <w:link w:val="afffff"/>
    <w:uiPriority w:val="11"/>
    <w:unhideWhenUsed/>
    <w:qFormat/>
    <w:rsid w:val="00812A98"/>
    <w:pPr>
      <w:numPr>
        <w:ilvl w:val="1"/>
      </w:numPr>
      <w:spacing w:after="160" w:line="240" w:lineRule="atLeast"/>
      <w:jc w:val="both"/>
    </w:pPr>
    <w:rPr>
      <w:rFonts w:eastAsia="SimSun"/>
      <w:color w:val="5A5A5A"/>
      <w:spacing w:val="15"/>
      <w:szCs w:val="20"/>
      <w:lang w:eastAsia="ja-JP"/>
    </w:rPr>
  </w:style>
  <w:style w:type="character" w:customStyle="1" w:styleId="afffff">
    <w:name w:val="Подзаголовок Знак"/>
    <w:link w:val="affffe"/>
    <w:uiPriority w:val="11"/>
    <w:rsid w:val="00812A98"/>
    <w:rPr>
      <w:rFonts w:eastAsia="SimSun"/>
      <w:color w:val="5A5A5A"/>
      <w:spacing w:val="15"/>
      <w:sz w:val="22"/>
      <w:lang w:val="en-GB" w:eastAsia="ja-JP"/>
    </w:rPr>
  </w:style>
  <w:style w:type="paragraph" w:styleId="afffff0">
    <w:name w:val="Title"/>
    <w:basedOn w:val="a1"/>
    <w:link w:val="afffff1"/>
    <w:qFormat/>
    <w:rsid w:val="00812A98"/>
    <w:pPr>
      <w:spacing w:before="240" w:after="60" w:line="240" w:lineRule="atLeast"/>
      <w:jc w:val="center"/>
      <w:outlineLvl w:val="0"/>
    </w:pPr>
    <w:rPr>
      <w:rFonts w:ascii="Cambria" w:eastAsia="MS Mincho" w:hAnsi="Cambria" w:cs="Arial"/>
      <w:b/>
      <w:bCs/>
      <w:kern w:val="28"/>
      <w:sz w:val="32"/>
      <w:szCs w:val="32"/>
      <w:lang w:eastAsia="ja-JP"/>
    </w:rPr>
  </w:style>
  <w:style w:type="character" w:customStyle="1" w:styleId="afffff1">
    <w:name w:val="Название Знак"/>
    <w:link w:val="afffff0"/>
    <w:rsid w:val="00812A98"/>
    <w:rPr>
      <w:rFonts w:ascii="Cambria" w:eastAsia="MS Mincho" w:hAnsi="Cambria" w:cs="Arial"/>
      <w:b/>
      <w:bCs/>
      <w:kern w:val="28"/>
      <w:sz w:val="32"/>
      <w:szCs w:val="32"/>
      <w:lang w:val="en-GB" w:eastAsia="ja-JP"/>
    </w:rPr>
  </w:style>
  <w:style w:type="paragraph" w:styleId="afffff2">
    <w:name w:val="TOC Heading"/>
    <w:basedOn w:val="1"/>
    <w:next w:val="a1"/>
    <w:uiPriority w:val="39"/>
    <w:semiHidden/>
    <w:unhideWhenUsed/>
    <w:qFormat/>
    <w:rsid w:val="00812A98"/>
    <w:pPr>
      <w:keepLines/>
      <w:tabs>
        <w:tab w:val="left" w:pos="400"/>
        <w:tab w:val="left" w:pos="560"/>
      </w:tabs>
      <w:spacing w:before="240" w:line="210" w:lineRule="atLeast"/>
      <w:jc w:val="left"/>
      <w:outlineLvl w:val="9"/>
    </w:pPr>
    <w:rPr>
      <w:rFonts w:ascii="Cambria" w:eastAsia="SimSun" w:hAnsi="Cambria"/>
      <w:color w:val="365F91"/>
      <w:sz w:val="32"/>
      <w:szCs w:val="32"/>
      <w:u w:val="none"/>
      <w:lang w:val="en-GB" w:eastAsia="en-US"/>
    </w:rPr>
  </w:style>
  <w:style w:type="character" w:customStyle="1" w:styleId="aubase">
    <w:name w:val="au_base"/>
    <w:rsid w:val="00812A98"/>
    <w:rPr>
      <w:rFonts w:ascii="Cambria" w:hAnsi="Cambria"/>
    </w:rPr>
  </w:style>
  <w:style w:type="character" w:customStyle="1" w:styleId="bibbase">
    <w:name w:val="bib_base"/>
    <w:rsid w:val="00812A98"/>
    <w:rPr>
      <w:rFonts w:ascii="Cambria" w:hAnsi="Cambria"/>
    </w:rPr>
  </w:style>
  <w:style w:type="character" w:customStyle="1" w:styleId="citebase">
    <w:name w:val="cite_base"/>
    <w:rsid w:val="00812A98"/>
    <w:rPr>
      <w:rFonts w:ascii="Cambria" w:hAnsi="Cambria"/>
    </w:rPr>
  </w:style>
  <w:style w:type="character" w:customStyle="1" w:styleId="stdbase">
    <w:name w:val="std_base"/>
    <w:rsid w:val="00812A98"/>
    <w:rPr>
      <w:rFonts w:ascii="Cambria" w:hAnsi="Cambria"/>
    </w:rPr>
  </w:style>
  <w:style w:type="character" w:customStyle="1" w:styleId="aucollab">
    <w:name w:val="au_collab"/>
    <w:rsid w:val="00812A98"/>
    <w:rPr>
      <w:rFonts w:ascii="Cambria" w:hAnsi="Cambria"/>
      <w:bdr w:val="none" w:sz="0" w:space="0" w:color="auto"/>
      <w:shd w:val="clear" w:color="auto" w:fill="C0C0C0"/>
    </w:rPr>
  </w:style>
  <w:style w:type="character" w:customStyle="1" w:styleId="audeg">
    <w:name w:val="au_deg"/>
    <w:rsid w:val="00812A98"/>
    <w:rPr>
      <w:rFonts w:ascii="Cambria" w:hAnsi="Cambria"/>
      <w:sz w:val="22"/>
      <w:bdr w:val="none" w:sz="0" w:space="0" w:color="auto"/>
      <w:shd w:val="clear" w:color="auto" w:fill="FFFF00"/>
    </w:rPr>
  </w:style>
  <w:style w:type="character" w:customStyle="1" w:styleId="aufname">
    <w:name w:val="au_fname"/>
    <w:rsid w:val="00812A98"/>
    <w:rPr>
      <w:rFonts w:ascii="Cambria" w:hAnsi="Cambria"/>
      <w:sz w:val="22"/>
      <w:bdr w:val="none" w:sz="0" w:space="0" w:color="auto"/>
      <w:shd w:val="clear" w:color="auto" w:fill="FFFFCC"/>
    </w:rPr>
  </w:style>
  <w:style w:type="character" w:customStyle="1" w:styleId="aumember">
    <w:name w:val="au_member"/>
    <w:rsid w:val="00812A98"/>
    <w:rPr>
      <w:rFonts w:ascii="Cambria" w:hAnsi="Cambria"/>
      <w:sz w:val="22"/>
      <w:bdr w:val="none" w:sz="0" w:space="0" w:color="auto"/>
      <w:shd w:val="clear" w:color="auto" w:fill="FF99CC"/>
    </w:rPr>
  </w:style>
  <w:style w:type="character" w:customStyle="1" w:styleId="auprefix">
    <w:name w:val="au_prefix"/>
    <w:rsid w:val="00812A98"/>
    <w:rPr>
      <w:rFonts w:ascii="Cambria" w:hAnsi="Cambria"/>
      <w:sz w:val="22"/>
      <w:bdr w:val="none" w:sz="0" w:space="0" w:color="auto"/>
      <w:shd w:val="clear" w:color="auto" w:fill="FFCC99"/>
    </w:rPr>
  </w:style>
  <w:style w:type="character" w:customStyle="1" w:styleId="aurole">
    <w:name w:val="au_role"/>
    <w:rsid w:val="00812A98"/>
    <w:rPr>
      <w:rFonts w:ascii="Cambria" w:hAnsi="Cambria"/>
      <w:sz w:val="22"/>
      <w:bdr w:val="none" w:sz="0" w:space="0" w:color="auto"/>
      <w:shd w:val="clear" w:color="auto" w:fill="808000"/>
    </w:rPr>
  </w:style>
  <w:style w:type="character" w:customStyle="1" w:styleId="ausuffix">
    <w:name w:val="au_suffix"/>
    <w:rsid w:val="00812A98"/>
    <w:rPr>
      <w:rFonts w:ascii="Cambria" w:hAnsi="Cambria"/>
      <w:sz w:val="22"/>
      <w:bdr w:val="none" w:sz="0" w:space="0" w:color="auto"/>
      <w:shd w:val="clear" w:color="auto" w:fill="FF00FF"/>
    </w:rPr>
  </w:style>
  <w:style w:type="character" w:customStyle="1" w:styleId="ausurname">
    <w:name w:val="au_surname"/>
    <w:rsid w:val="00812A98"/>
    <w:rPr>
      <w:rFonts w:ascii="Cambria" w:hAnsi="Cambria"/>
      <w:sz w:val="22"/>
      <w:bdr w:val="none" w:sz="0" w:space="0" w:color="auto"/>
      <w:shd w:val="clear" w:color="auto" w:fill="CCFF99"/>
    </w:rPr>
  </w:style>
  <w:style w:type="character" w:customStyle="1" w:styleId="bibalt-year">
    <w:name w:val="bib_alt-year"/>
    <w:rsid w:val="00812A98"/>
    <w:rPr>
      <w:rFonts w:ascii="Cambria" w:hAnsi="Cambria"/>
      <w:szCs w:val="24"/>
      <w:bdr w:val="none" w:sz="0" w:space="0" w:color="auto"/>
      <w:shd w:val="clear" w:color="auto" w:fill="CC99FF"/>
    </w:rPr>
  </w:style>
  <w:style w:type="character" w:customStyle="1" w:styleId="bibarticle">
    <w:name w:val="bib_article"/>
    <w:rsid w:val="00812A98"/>
    <w:rPr>
      <w:rFonts w:ascii="Cambria" w:hAnsi="Cambria"/>
      <w:bdr w:val="none" w:sz="0" w:space="0" w:color="auto"/>
      <w:shd w:val="clear" w:color="auto" w:fill="CCFFFF"/>
    </w:rPr>
  </w:style>
  <w:style w:type="character" w:customStyle="1" w:styleId="bibbook">
    <w:name w:val="bib_book"/>
    <w:rsid w:val="00812A98"/>
    <w:rPr>
      <w:rFonts w:ascii="Cambria" w:hAnsi="Cambria"/>
      <w:bdr w:val="none" w:sz="0" w:space="0" w:color="auto"/>
      <w:shd w:val="clear" w:color="auto" w:fill="99CCFF"/>
    </w:rPr>
  </w:style>
  <w:style w:type="character" w:customStyle="1" w:styleId="bibchapterno">
    <w:name w:val="bib_chapterno"/>
    <w:rsid w:val="00812A98"/>
    <w:rPr>
      <w:rFonts w:ascii="Cambria" w:hAnsi="Cambria"/>
      <w:bdr w:val="none" w:sz="0" w:space="0" w:color="auto"/>
      <w:shd w:val="clear" w:color="auto" w:fill="D9D9D9"/>
    </w:rPr>
  </w:style>
  <w:style w:type="character" w:customStyle="1" w:styleId="bibchaptertitle">
    <w:name w:val="bib_chaptertitle"/>
    <w:rsid w:val="00812A98"/>
    <w:rPr>
      <w:rFonts w:ascii="Cambria" w:hAnsi="Cambria"/>
      <w:bdr w:val="none" w:sz="0" w:space="0" w:color="auto"/>
      <w:shd w:val="clear" w:color="auto" w:fill="FF9D5B"/>
    </w:rPr>
  </w:style>
  <w:style w:type="character" w:customStyle="1" w:styleId="bibcomment">
    <w:name w:val="bib_comment"/>
    <w:rsid w:val="00812A98"/>
  </w:style>
  <w:style w:type="character" w:customStyle="1" w:styleId="bibdeg">
    <w:name w:val="bib_deg"/>
    <w:rsid w:val="00812A98"/>
  </w:style>
  <w:style w:type="character" w:customStyle="1" w:styleId="bibdoi">
    <w:name w:val="bib_doi"/>
    <w:rsid w:val="00812A98"/>
    <w:rPr>
      <w:rFonts w:ascii="Cambria" w:hAnsi="Cambria"/>
      <w:bdr w:val="none" w:sz="0" w:space="0" w:color="auto"/>
      <w:shd w:val="clear" w:color="auto" w:fill="CCFFCC"/>
    </w:rPr>
  </w:style>
  <w:style w:type="character" w:customStyle="1" w:styleId="bibed-etal">
    <w:name w:val="bib_ed-etal"/>
    <w:rsid w:val="00812A98"/>
    <w:rPr>
      <w:rFonts w:ascii="Cambria" w:hAnsi="Cambria"/>
      <w:bdr w:val="none" w:sz="0" w:space="0" w:color="auto"/>
      <w:shd w:val="clear" w:color="auto" w:fill="00F4EE"/>
    </w:rPr>
  </w:style>
  <w:style w:type="character" w:customStyle="1" w:styleId="bibed-fname">
    <w:name w:val="bib_ed-fname"/>
    <w:rsid w:val="00812A98"/>
    <w:rPr>
      <w:rFonts w:ascii="Cambria" w:hAnsi="Cambria"/>
      <w:bdr w:val="none" w:sz="0" w:space="0" w:color="auto"/>
      <w:shd w:val="clear" w:color="auto" w:fill="FFFFB7"/>
    </w:rPr>
  </w:style>
  <w:style w:type="character" w:customStyle="1" w:styleId="bibeditionno">
    <w:name w:val="bib_editionno"/>
    <w:rsid w:val="00812A98"/>
    <w:rPr>
      <w:rFonts w:ascii="Cambria" w:hAnsi="Cambria"/>
      <w:bdr w:val="none" w:sz="0" w:space="0" w:color="auto"/>
      <w:shd w:val="clear" w:color="auto" w:fill="FFCC00"/>
    </w:rPr>
  </w:style>
  <w:style w:type="character" w:customStyle="1" w:styleId="bibed-organization">
    <w:name w:val="bib_ed-organization"/>
    <w:rsid w:val="00812A98"/>
    <w:rPr>
      <w:rFonts w:ascii="Cambria" w:hAnsi="Cambria"/>
      <w:bdr w:val="none" w:sz="0" w:space="0" w:color="auto"/>
      <w:shd w:val="clear" w:color="auto" w:fill="FCAAC3"/>
    </w:rPr>
  </w:style>
  <w:style w:type="character" w:customStyle="1" w:styleId="bibed-suffix">
    <w:name w:val="bib_ed-suffix"/>
    <w:rsid w:val="00812A98"/>
    <w:rPr>
      <w:rFonts w:ascii="Cambria" w:hAnsi="Cambria"/>
      <w:bdr w:val="none" w:sz="0" w:space="0" w:color="auto"/>
      <w:shd w:val="clear" w:color="auto" w:fill="CCFFCC"/>
    </w:rPr>
  </w:style>
  <w:style w:type="character" w:customStyle="1" w:styleId="bibed-surname">
    <w:name w:val="bib_ed-surname"/>
    <w:rsid w:val="00812A98"/>
    <w:rPr>
      <w:rFonts w:ascii="Cambria" w:hAnsi="Cambria"/>
      <w:bdr w:val="none" w:sz="0" w:space="0" w:color="auto"/>
      <w:shd w:val="clear" w:color="auto" w:fill="FFFF00"/>
    </w:rPr>
  </w:style>
  <w:style w:type="character" w:customStyle="1" w:styleId="bibetal">
    <w:name w:val="bib_etal"/>
    <w:rsid w:val="00812A98"/>
    <w:rPr>
      <w:rFonts w:ascii="Cambria" w:hAnsi="Cambria"/>
      <w:bdr w:val="none" w:sz="0" w:space="0" w:color="auto"/>
      <w:shd w:val="clear" w:color="auto" w:fill="CCFF99"/>
    </w:rPr>
  </w:style>
  <w:style w:type="character" w:customStyle="1" w:styleId="bibextlink">
    <w:name w:val="bib_extlink"/>
    <w:rsid w:val="00812A98"/>
    <w:rPr>
      <w:rFonts w:ascii="Cambria" w:hAnsi="Cambria"/>
      <w:bdr w:val="none" w:sz="0" w:space="0" w:color="auto"/>
      <w:shd w:val="clear" w:color="auto" w:fill="6CCE9D"/>
    </w:rPr>
  </w:style>
  <w:style w:type="character" w:customStyle="1" w:styleId="bibfpage">
    <w:name w:val="bib_fpage"/>
    <w:rsid w:val="00812A98"/>
    <w:rPr>
      <w:rFonts w:ascii="Cambria" w:hAnsi="Cambria"/>
      <w:bdr w:val="none" w:sz="0" w:space="0" w:color="auto"/>
      <w:shd w:val="clear" w:color="auto" w:fill="E6E6E6"/>
    </w:rPr>
  </w:style>
  <w:style w:type="character" w:customStyle="1" w:styleId="bibinstitution">
    <w:name w:val="bib_institution"/>
    <w:rsid w:val="00812A98"/>
    <w:rPr>
      <w:rFonts w:ascii="Cambria" w:hAnsi="Cambria"/>
      <w:bdr w:val="none" w:sz="0" w:space="0" w:color="auto"/>
      <w:shd w:val="clear" w:color="auto" w:fill="CCFFCC"/>
    </w:rPr>
  </w:style>
  <w:style w:type="character" w:customStyle="1" w:styleId="bibisbn">
    <w:name w:val="bib_isbn"/>
    <w:rsid w:val="00812A98"/>
    <w:rPr>
      <w:rFonts w:ascii="Cambria" w:hAnsi="Cambria"/>
      <w:shd w:val="clear" w:color="auto" w:fill="D9D9D9"/>
    </w:rPr>
  </w:style>
  <w:style w:type="character" w:customStyle="1" w:styleId="bibissue">
    <w:name w:val="bib_issue"/>
    <w:rsid w:val="00812A98"/>
    <w:rPr>
      <w:rFonts w:ascii="Cambria" w:hAnsi="Cambria"/>
      <w:bdr w:val="none" w:sz="0" w:space="0" w:color="auto"/>
      <w:shd w:val="clear" w:color="auto" w:fill="FFFFAB"/>
    </w:rPr>
  </w:style>
  <w:style w:type="character" w:customStyle="1" w:styleId="bibjournal">
    <w:name w:val="bib_journal"/>
    <w:rsid w:val="00812A98"/>
    <w:rPr>
      <w:rFonts w:ascii="Cambria" w:hAnsi="Cambria"/>
      <w:bdr w:val="none" w:sz="0" w:space="0" w:color="auto"/>
      <w:shd w:val="clear" w:color="auto" w:fill="F9DECF"/>
    </w:rPr>
  </w:style>
  <w:style w:type="character" w:customStyle="1" w:styleId="biblocation">
    <w:name w:val="bib_location"/>
    <w:rsid w:val="00812A98"/>
    <w:rPr>
      <w:rFonts w:ascii="Cambria" w:hAnsi="Cambria"/>
      <w:bdr w:val="none" w:sz="0" w:space="0" w:color="auto"/>
      <w:shd w:val="clear" w:color="auto" w:fill="FFCCCC"/>
    </w:rPr>
  </w:style>
  <w:style w:type="character" w:customStyle="1" w:styleId="biblpage">
    <w:name w:val="bib_lpage"/>
    <w:rsid w:val="00812A98"/>
    <w:rPr>
      <w:rFonts w:ascii="Cambria" w:hAnsi="Cambria"/>
      <w:bdr w:val="none" w:sz="0" w:space="0" w:color="auto"/>
      <w:shd w:val="clear" w:color="auto" w:fill="D9D9D9"/>
    </w:rPr>
  </w:style>
  <w:style w:type="character" w:customStyle="1" w:styleId="bibmedline">
    <w:name w:val="bib_medline"/>
    <w:rsid w:val="00812A98"/>
  </w:style>
  <w:style w:type="character" w:customStyle="1" w:styleId="bibnumber">
    <w:name w:val="bib_number"/>
    <w:rsid w:val="00812A98"/>
    <w:rPr>
      <w:rFonts w:ascii="Cambria" w:hAnsi="Cambria"/>
      <w:bdr w:val="none" w:sz="0" w:space="0" w:color="auto"/>
      <w:shd w:val="clear" w:color="auto" w:fill="CCCCFF"/>
    </w:rPr>
  </w:style>
  <w:style w:type="character" w:customStyle="1" w:styleId="biborganization">
    <w:name w:val="bib_organization"/>
    <w:rsid w:val="00812A98"/>
    <w:rPr>
      <w:rFonts w:ascii="Cambria" w:hAnsi="Cambria"/>
      <w:bdr w:val="none" w:sz="0" w:space="0" w:color="auto"/>
      <w:shd w:val="clear" w:color="auto" w:fill="CCFF99"/>
    </w:rPr>
  </w:style>
  <w:style w:type="character" w:customStyle="1" w:styleId="bibpagecount">
    <w:name w:val="bib_pagecount"/>
    <w:rsid w:val="00812A98"/>
    <w:rPr>
      <w:rFonts w:ascii="Cambria" w:hAnsi="Cambria"/>
      <w:bdr w:val="none" w:sz="0" w:space="0" w:color="auto"/>
      <w:shd w:val="clear" w:color="auto" w:fill="00FF00"/>
    </w:rPr>
  </w:style>
  <w:style w:type="character" w:customStyle="1" w:styleId="bibpatent">
    <w:name w:val="bib_patent"/>
    <w:rsid w:val="00812A98"/>
    <w:rPr>
      <w:rFonts w:ascii="Cambria" w:hAnsi="Cambria"/>
      <w:bdr w:val="none" w:sz="0" w:space="0" w:color="auto"/>
      <w:shd w:val="clear" w:color="auto" w:fill="66FFCC"/>
    </w:rPr>
  </w:style>
  <w:style w:type="character" w:customStyle="1" w:styleId="bibpublisher">
    <w:name w:val="bib_publisher"/>
    <w:rsid w:val="00812A98"/>
    <w:rPr>
      <w:rFonts w:ascii="Cambria" w:hAnsi="Cambria"/>
      <w:bdr w:val="none" w:sz="0" w:space="0" w:color="auto"/>
      <w:shd w:val="clear" w:color="auto" w:fill="FF99CC"/>
    </w:rPr>
  </w:style>
  <w:style w:type="character" w:customStyle="1" w:styleId="bibreportnum">
    <w:name w:val="bib_reportnum"/>
    <w:rsid w:val="00812A98"/>
    <w:rPr>
      <w:rFonts w:ascii="Cambria" w:hAnsi="Cambria"/>
      <w:bdr w:val="none" w:sz="0" w:space="0" w:color="auto"/>
      <w:shd w:val="clear" w:color="auto" w:fill="CCCCFF"/>
    </w:rPr>
  </w:style>
  <w:style w:type="character" w:customStyle="1" w:styleId="bibschool">
    <w:name w:val="bib_school"/>
    <w:rsid w:val="00812A98"/>
    <w:rPr>
      <w:rFonts w:ascii="Cambria" w:hAnsi="Cambria"/>
      <w:bdr w:val="none" w:sz="0" w:space="0" w:color="auto"/>
      <w:shd w:val="clear" w:color="auto" w:fill="FFCC66"/>
    </w:rPr>
  </w:style>
  <w:style w:type="character" w:customStyle="1" w:styleId="bibseries">
    <w:name w:val="bib_series"/>
    <w:rsid w:val="00812A98"/>
    <w:rPr>
      <w:rFonts w:ascii="Cambria" w:hAnsi="Cambria"/>
      <w:shd w:val="clear" w:color="auto" w:fill="FFCC99"/>
    </w:rPr>
  </w:style>
  <w:style w:type="character" w:customStyle="1" w:styleId="bibseriesno">
    <w:name w:val="bib_seriesno"/>
    <w:rsid w:val="00812A98"/>
    <w:rPr>
      <w:rFonts w:ascii="Cambria" w:hAnsi="Cambria"/>
      <w:shd w:val="clear" w:color="auto" w:fill="FFFF99"/>
    </w:rPr>
  </w:style>
  <w:style w:type="character" w:customStyle="1" w:styleId="bibsuffix">
    <w:name w:val="bib_suffix"/>
    <w:rsid w:val="00812A98"/>
  </w:style>
  <w:style w:type="character" w:customStyle="1" w:styleId="bibsuppl">
    <w:name w:val="bib_suppl"/>
    <w:rsid w:val="00812A98"/>
    <w:rPr>
      <w:rFonts w:ascii="Cambria" w:hAnsi="Cambria"/>
      <w:bdr w:val="none" w:sz="0" w:space="0" w:color="auto"/>
      <w:shd w:val="clear" w:color="auto" w:fill="FFCC66"/>
    </w:rPr>
  </w:style>
  <w:style w:type="character" w:customStyle="1" w:styleId="bibtrans">
    <w:name w:val="bib_trans"/>
    <w:rsid w:val="00812A98"/>
    <w:rPr>
      <w:rFonts w:ascii="Cambria" w:hAnsi="Cambria"/>
      <w:shd w:val="clear" w:color="auto" w:fill="99CC00"/>
    </w:rPr>
  </w:style>
  <w:style w:type="character" w:customStyle="1" w:styleId="bibunpubl">
    <w:name w:val="bib_unpubl"/>
    <w:rsid w:val="00812A98"/>
  </w:style>
  <w:style w:type="character" w:customStyle="1" w:styleId="biburl">
    <w:name w:val="bib_url"/>
    <w:rsid w:val="00812A98"/>
    <w:rPr>
      <w:rFonts w:ascii="Cambria" w:hAnsi="Cambria"/>
      <w:bdr w:val="none" w:sz="0" w:space="0" w:color="auto"/>
      <w:shd w:val="clear" w:color="auto" w:fill="CCFF66"/>
    </w:rPr>
  </w:style>
  <w:style w:type="character" w:customStyle="1" w:styleId="bibvolume">
    <w:name w:val="bib_volume"/>
    <w:rsid w:val="00812A98"/>
    <w:rPr>
      <w:rFonts w:ascii="Cambria" w:hAnsi="Cambria"/>
      <w:bdr w:val="none" w:sz="0" w:space="0" w:color="auto"/>
      <w:shd w:val="clear" w:color="auto" w:fill="CCECFF"/>
    </w:rPr>
  </w:style>
  <w:style w:type="character" w:customStyle="1" w:styleId="bibyear">
    <w:name w:val="bib_year"/>
    <w:rsid w:val="00812A98"/>
    <w:rPr>
      <w:rFonts w:ascii="Cambria" w:hAnsi="Cambria"/>
      <w:bdr w:val="none" w:sz="0" w:space="0" w:color="auto"/>
      <w:shd w:val="clear" w:color="auto" w:fill="FFCCFF"/>
    </w:rPr>
  </w:style>
  <w:style w:type="character" w:customStyle="1" w:styleId="citeapp">
    <w:name w:val="cite_app"/>
    <w:rsid w:val="00812A98"/>
    <w:rPr>
      <w:rFonts w:ascii="Cambria" w:hAnsi="Cambria"/>
      <w:bdr w:val="none" w:sz="0" w:space="0" w:color="auto"/>
      <w:shd w:val="clear" w:color="auto" w:fill="CCFF33"/>
    </w:rPr>
  </w:style>
  <w:style w:type="character" w:customStyle="1" w:styleId="citebib">
    <w:name w:val="cite_bib"/>
    <w:rsid w:val="00812A98"/>
    <w:rPr>
      <w:rFonts w:ascii="Cambria" w:hAnsi="Cambria"/>
      <w:bdr w:val="none" w:sz="0" w:space="0" w:color="auto"/>
      <w:shd w:val="clear" w:color="auto" w:fill="CCFFFF"/>
    </w:rPr>
  </w:style>
  <w:style w:type="character" w:customStyle="1" w:styleId="citebox">
    <w:name w:val="cite_box"/>
    <w:rsid w:val="00812A98"/>
  </w:style>
  <w:style w:type="character" w:customStyle="1" w:styleId="citeen">
    <w:name w:val="cite_en"/>
    <w:rsid w:val="00812A98"/>
    <w:rPr>
      <w:rFonts w:ascii="Cambria" w:hAnsi="Cambria"/>
      <w:bdr w:val="none" w:sz="0" w:space="0" w:color="auto"/>
      <w:shd w:val="clear" w:color="auto" w:fill="FFFF99"/>
      <w:vertAlign w:val="superscript"/>
    </w:rPr>
  </w:style>
  <w:style w:type="character" w:customStyle="1" w:styleId="citeeq">
    <w:name w:val="cite_eq"/>
    <w:rsid w:val="00812A98"/>
    <w:rPr>
      <w:rFonts w:ascii="Cambria" w:hAnsi="Cambria"/>
      <w:bdr w:val="none" w:sz="0" w:space="0" w:color="auto"/>
      <w:shd w:val="clear" w:color="auto" w:fill="FFAE37"/>
    </w:rPr>
  </w:style>
  <w:style w:type="character" w:customStyle="1" w:styleId="citefig">
    <w:name w:val="cite_fig"/>
    <w:rsid w:val="00812A98"/>
    <w:rPr>
      <w:rFonts w:ascii="Cambria" w:hAnsi="Cambria"/>
      <w:color w:val="auto"/>
      <w:bdr w:val="none" w:sz="0" w:space="0" w:color="auto"/>
      <w:shd w:val="clear" w:color="auto" w:fill="CCFFCC"/>
    </w:rPr>
  </w:style>
  <w:style w:type="character" w:customStyle="1" w:styleId="citefn">
    <w:name w:val="cite_fn"/>
    <w:rsid w:val="00812A98"/>
    <w:rPr>
      <w:rFonts w:ascii="Cambria" w:hAnsi="Cambria"/>
      <w:color w:val="auto"/>
      <w:sz w:val="22"/>
      <w:bdr w:val="none" w:sz="0" w:space="0" w:color="auto"/>
      <w:shd w:val="clear" w:color="auto" w:fill="FF99CC"/>
      <w:vertAlign w:val="baseline"/>
    </w:rPr>
  </w:style>
  <w:style w:type="character" w:customStyle="1" w:styleId="citetbl">
    <w:name w:val="cite_tbl"/>
    <w:rsid w:val="00812A98"/>
    <w:rPr>
      <w:rFonts w:ascii="Cambria" w:hAnsi="Cambria"/>
      <w:color w:val="auto"/>
      <w:bdr w:val="none" w:sz="0" w:space="0" w:color="auto"/>
      <w:shd w:val="clear" w:color="auto" w:fill="FF9999"/>
    </w:rPr>
  </w:style>
  <w:style w:type="character" w:customStyle="1" w:styleId="citetfn">
    <w:name w:val="cite_tfn"/>
    <w:rsid w:val="00812A98"/>
    <w:rPr>
      <w:rFonts w:ascii="Cambria" w:hAnsi="Cambria"/>
      <w:bdr w:val="none" w:sz="0" w:space="0" w:color="auto"/>
      <w:shd w:val="clear" w:color="auto" w:fill="FBBA79"/>
    </w:rPr>
  </w:style>
  <w:style w:type="character" w:customStyle="1" w:styleId="stddocumentType">
    <w:name w:val="std_documentType"/>
    <w:rsid w:val="00812A98"/>
    <w:rPr>
      <w:rFonts w:ascii="Cambria" w:hAnsi="Cambria"/>
      <w:bdr w:val="none" w:sz="0" w:space="0" w:color="auto"/>
      <w:shd w:val="clear" w:color="auto" w:fill="7DE1DF"/>
    </w:rPr>
  </w:style>
  <w:style w:type="character" w:customStyle="1" w:styleId="stdfootnote">
    <w:name w:val="std_footnote"/>
    <w:rsid w:val="00812A98"/>
    <w:rPr>
      <w:rFonts w:ascii="Cambria" w:hAnsi="Cambria"/>
      <w:bdr w:val="none" w:sz="0" w:space="0" w:color="auto"/>
      <w:shd w:val="clear" w:color="auto" w:fill="F2F2F2"/>
    </w:rPr>
  </w:style>
  <w:style w:type="character" w:customStyle="1" w:styleId="stdsuppl">
    <w:name w:val="std_suppl"/>
    <w:rsid w:val="00812A98"/>
    <w:rPr>
      <w:rFonts w:ascii="Cambria" w:hAnsi="Cambria"/>
      <w:bdr w:val="none" w:sz="0" w:space="0" w:color="auto"/>
      <w:shd w:val="clear" w:color="auto" w:fill="F6FBB5"/>
    </w:rPr>
  </w:style>
  <w:style w:type="paragraph" w:customStyle="1" w:styleId="BodyTextindent1">
    <w:name w:val="Body Text indent 1"/>
    <w:basedOn w:val="BaseText"/>
    <w:rsid w:val="00812A98"/>
    <w:pPr>
      <w:ind w:left="403"/>
    </w:pPr>
  </w:style>
  <w:style w:type="paragraph" w:customStyle="1" w:styleId="BodyTextindent1-">
    <w:name w:val="Body Text indent 1 (-)"/>
    <w:basedOn w:val="BodyTextindent1"/>
    <w:rsid w:val="00812A98"/>
    <w:pPr>
      <w:spacing w:line="220" w:lineRule="atLeast"/>
    </w:pPr>
    <w:rPr>
      <w:sz w:val="20"/>
      <w:lang w:val="de-DE"/>
    </w:rPr>
  </w:style>
  <w:style w:type="paragraph" w:customStyle="1" w:styleId="BodyTextIndent21">
    <w:name w:val="Body Text Indent 21"/>
    <w:basedOn w:val="a1"/>
    <w:rsid w:val="00812A98"/>
    <w:pPr>
      <w:spacing w:after="240" w:line="240" w:lineRule="atLeast"/>
      <w:ind w:left="805"/>
      <w:jc w:val="both"/>
    </w:pPr>
    <w:rPr>
      <w:rFonts w:ascii="Cambria" w:eastAsia="MS Mincho" w:hAnsi="Cambria"/>
      <w:szCs w:val="20"/>
      <w:lang w:eastAsia="ja-JP"/>
    </w:rPr>
  </w:style>
  <w:style w:type="paragraph" w:customStyle="1" w:styleId="BodyTextindent2-">
    <w:name w:val="Body Text indent 2 (-)"/>
    <w:basedOn w:val="BodyTextIndent23"/>
    <w:rsid w:val="00812A98"/>
    <w:pPr>
      <w:spacing w:line="220" w:lineRule="atLeast"/>
    </w:pPr>
    <w:rPr>
      <w:sz w:val="20"/>
      <w:lang w:val="de-DE"/>
    </w:rPr>
  </w:style>
  <w:style w:type="paragraph" w:customStyle="1" w:styleId="BodyTextIndent23">
    <w:name w:val="Body Text Indent 23"/>
    <w:basedOn w:val="a1"/>
    <w:rsid w:val="00812A98"/>
    <w:pPr>
      <w:spacing w:after="240" w:line="240" w:lineRule="atLeast"/>
      <w:ind w:left="805"/>
      <w:jc w:val="both"/>
    </w:pPr>
    <w:rPr>
      <w:rFonts w:ascii="Cambria" w:eastAsia="MS Mincho" w:hAnsi="Cambria"/>
      <w:szCs w:val="20"/>
      <w:lang w:eastAsia="ja-JP"/>
    </w:rPr>
  </w:style>
  <w:style w:type="paragraph" w:customStyle="1" w:styleId="BodyTextIndent31">
    <w:name w:val="Body Text Indent 31"/>
    <w:basedOn w:val="BodyTextIndent21"/>
    <w:rsid w:val="00812A98"/>
    <w:pPr>
      <w:ind w:left="1202"/>
    </w:pPr>
  </w:style>
  <w:style w:type="paragraph" w:customStyle="1" w:styleId="BodyTextindent3-">
    <w:name w:val="Body Text indent 3 (-)"/>
    <w:basedOn w:val="BodyTextIndent33"/>
    <w:rsid w:val="00812A98"/>
    <w:pPr>
      <w:spacing w:line="220" w:lineRule="atLeast"/>
    </w:pPr>
    <w:rPr>
      <w:sz w:val="20"/>
      <w:lang w:val="de-DE"/>
    </w:rPr>
  </w:style>
  <w:style w:type="paragraph" w:customStyle="1" w:styleId="BodyTextIndent33">
    <w:name w:val="Body Text Indent 33"/>
    <w:basedOn w:val="BodyTextIndent23"/>
    <w:rsid w:val="00812A98"/>
    <w:pPr>
      <w:ind w:left="1202"/>
    </w:pPr>
  </w:style>
  <w:style w:type="paragraph" w:customStyle="1" w:styleId="BodyTextindent4">
    <w:name w:val="Body Text indent 4"/>
    <w:basedOn w:val="BodyTextIndent33"/>
    <w:rsid w:val="00812A98"/>
    <w:pPr>
      <w:ind w:left="1605"/>
    </w:pPr>
  </w:style>
  <w:style w:type="paragraph" w:customStyle="1" w:styleId="BodyTextindent4-">
    <w:name w:val="Body Text indent 4 (-)"/>
    <w:basedOn w:val="BodyTextindent4"/>
    <w:rsid w:val="00812A98"/>
    <w:pPr>
      <w:spacing w:line="220" w:lineRule="atLeast"/>
    </w:pPr>
    <w:rPr>
      <w:sz w:val="20"/>
      <w:lang w:val="de-DE"/>
    </w:rPr>
  </w:style>
  <w:style w:type="paragraph" w:customStyle="1" w:styleId="Code-">
    <w:name w:val="Code (-)"/>
    <w:basedOn w:val="Code"/>
    <w:rsid w:val="00812A98"/>
    <w:pPr>
      <w:spacing w:line="220" w:lineRule="atLeast"/>
    </w:pPr>
    <w:rPr>
      <w:sz w:val="18"/>
    </w:rPr>
  </w:style>
  <w:style w:type="paragraph" w:customStyle="1" w:styleId="Code--">
    <w:name w:val="Code (--)"/>
    <w:basedOn w:val="Code"/>
    <w:rsid w:val="00812A98"/>
    <w:pPr>
      <w:spacing w:line="200" w:lineRule="atLeast"/>
    </w:pPr>
    <w:rPr>
      <w:sz w:val="16"/>
    </w:rPr>
  </w:style>
  <w:style w:type="paragraph" w:customStyle="1" w:styleId="CoverTitleA1">
    <w:name w:val="Cover Title_A1"/>
    <w:basedOn w:val="BaseHeading"/>
    <w:rsid w:val="00812A98"/>
    <w:pPr>
      <w:spacing w:line="360" w:lineRule="exact"/>
      <w:outlineLvl w:val="9"/>
    </w:pPr>
    <w:rPr>
      <w:b/>
      <w:sz w:val="32"/>
    </w:rPr>
  </w:style>
  <w:style w:type="paragraph" w:customStyle="1" w:styleId="CoverTitleA2">
    <w:name w:val="Cover Title_A2"/>
    <w:basedOn w:val="CoverTitleA1"/>
    <w:rsid w:val="00812A98"/>
  </w:style>
  <w:style w:type="paragraph" w:customStyle="1" w:styleId="CoverTitleA3">
    <w:name w:val="Cover Title_A3"/>
    <w:basedOn w:val="CoverTitleA1"/>
    <w:rsid w:val="00812A98"/>
    <w:rPr>
      <w:b w:val="0"/>
    </w:rPr>
  </w:style>
  <w:style w:type="paragraph" w:customStyle="1" w:styleId="CoverTitleB">
    <w:name w:val="Cover Title_B"/>
    <w:basedOn w:val="BaseHeading"/>
    <w:rsid w:val="00812A98"/>
    <w:pPr>
      <w:outlineLvl w:val="9"/>
    </w:pPr>
    <w:rPr>
      <w:i/>
      <w:lang w:val="fr-FR"/>
    </w:rPr>
  </w:style>
  <w:style w:type="paragraph" w:customStyle="1" w:styleId="Dimension50">
    <w:name w:val="Dimension_50"/>
    <w:basedOn w:val="Dimension100"/>
    <w:rsid w:val="00812A98"/>
    <w:pPr>
      <w:ind w:right="2432"/>
    </w:pPr>
  </w:style>
  <w:style w:type="paragraph" w:customStyle="1" w:styleId="dl">
    <w:name w:val="dl"/>
    <w:basedOn w:val="BaseText"/>
    <w:rsid w:val="00812A98"/>
    <w:pPr>
      <w:ind w:left="806" w:hanging="403"/>
    </w:pPr>
  </w:style>
  <w:style w:type="paragraph" w:customStyle="1" w:styleId="Examplecontinued">
    <w:name w:val="Example continued"/>
    <w:basedOn w:val="Example"/>
    <w:rsid w:val="00812A98"/>
  </w:style>
  <w:style w:type="paragraph" w:customStyle="1" w:styleId="Exampleindent">
    <w:name w:val="Example indent"/>
    <w:basedOn w:val="Example"/>
    <w:rsid w:val="00812A98"/>
    <w:pPr>
      <w:tabs>
        <w:tab w:val="clear" w:pos="1354"/>
        <w:tab w:val="left" w:pos="1757"/>
      </w:tabs>
      <w:ind w:left="403"/>
    </w:pPr>
  </w:style>
  <w:style w:type="paragraph" w:customStyle="1" w:styleId="Exampleindentcontinued">
    <w:name w:val="Example indent continued"/>
    <w:basedOn w:val="Exampleindent"/>
    <w:rsid w:val="00812A98"/>
  </w:style>
  <w:style w:type="paragraph" w:customStyle="1" w:styleId="Figureexample">
    <w:name w:val="Figure example"/>
    <w:basedOn w:val="Example"/>
    <w:rsid w:val="00812A98"/>
  </w:style>
  <w:style w:type="paragraph" w:customStyle="1" w:styleId="Figuresubtitle">
    <w:name w:val="Figure subtitle"/>
    <w:basedOn w:val="BaseText"/>
    <w:rsid w:val="00812A98"/>
    <w:pPr>
      <w:spacing w:before="120" w:after="120"/>
      <w:jc w:val="center"/>
    </w:pPr>
    <w:rPr>
      <w:b/>
    </w:rPr>
  </w:style>
  <w:style w:type="paragraph" w:customStyle="1" w:styleId="ListContinue1-">
    <w:name w:val="List Continue 1 (-)"/>
    <w:basedOn w:val="ListContinue1"/>
    <w:rsid w:val="00812A98"/>
    <w:pPr>
      <w:spacing w:line="210" w:lineRule="atLeast"/>
    </w:pPr>
    <w:rPr>
      <w:sz w:val="20"/>
    </w:rPr>
  </w:style>
  <w:style w:type="paragraph" w:customStyle="1" w:styleId="ListContinue2-">
    <w:name w:val="List Continue 2 (-)"/>
    <w:basedOn w:val="29"/>
    <w:rsid w:val="00812A98"/>
    <w:rPr>
      <w:sz w:val="20"/>
    </w:rPr>
  </w:style>
  <w:style w:type="paragraph" w:customStyle="1" w:styleId="ListContinue3-">
    <w:name w:val="List Continue 3 (-)"/>
    <w:basedOn w:val="ListContinue1-"/>
    <w:rsid w:val="00812A98"/>
    <w:pPr>
      <w:ind w:left="1209"/>
    </w:pPr>
  </w:style>
  <w:style w:type="paragraph" w:customStyle="1" w:styleId="ListContinue4-">
    <w:name w:val="List Continue 4 (-)"/>
    <w:basedOn w:val="ListContinue1-"/>
    <w:rsid w:val="00812A98"/>
    <w:pPr>
      <w:ind w:left="1598"/>
    </w:pPr>
  </w:style>
  <w:style w:type="paragraph" w:customStyle="1" w:styleId="ListNumber2-">
    <w:name w:val="List Number 2 (-)"/>
    <w:basedOn w:val="ListNumber1-"/>
    <w:qFormat/>
    <w:rsid w:val="00812A98"/>
    <w:pPr>
      <w:ind w:left="806"/>
    </w:pPr>
  </w:style>
  <w:style w:type="paragraph" w:customStyle="1" w:styleId="ListNumber3-">
    <w:name w:val="List Number 3 (-)"/>
    <w:basedOn w:val="ListNumber1-"/>
    <w:rsid w:val="00812A98"/>
    <w:pPr>
      <w:ind w:left="1209"/>
    </w:pPr>
  </w:style>
  <w:style w:type="paragraph" w:customStyle="1" w:styleId="ListNumber4-">
    <w:name w:val="List Number 4 (-)"/>
    <w:basedOn w:val="ListNumber1-"/>
    <w:rsid w:val="00812A98"/>
    <w:pPr>
      <w:ind w:left="1598"/>
    </w:pPr>
  </w:style>
  <w:style w:type="paragraph" w:customStyle="1" w:styleId="Notecontinued">
    <w:name w:val="Note continued"/>
    <w:basedOn w:val="Note"/>
    <w:rsid w:val="00812A98"/>
  </w:style>
  <w:style w:type="paragraph" w:customStyle="1" w:styleId="Noteindent">
    <w:name w:val="Note indent"/>
    <w:basedOn w:val="Note"/>
    <w:rsid w:val="00812A98"/>
    <w:pPr>
      <w:tabs>
        <w:tab w:val="clear" w:pos="965"/>
        <w:tab w:val="left" w:pos="1368"/>
      </w:tabs>
      <w:ind w:left="403"/>
    </w:pPr>
  </w:style>
  <w:style w:type="paragraph" w:customStyle="1" w:styleId="Noteindentcontinued">
    <w:name w:val="Note indent continued"/>
    <w:basedOn w:val="Noteindent"/>
    <w:qFormat/>
    <w:rsid w:val="00812A98"/>
  </w:style>
  <w:style w:type="paragraph" w:customStyle="1" w:styleId="MainTitle1">
    <w:name w:val="Main Title 1"/>
    <w:basedOn w:val="CoverTitleA1"/>
    <w:rsid w:val="00812A98"/>
    <w:pPr>
      <w:spacing w:before="400"/>
    </w:pPr>
  </w:style>
  <w:style w:type="paragraph" w:customStyle="1" w:styleId="MainTitle2">
    <w:name w:val="Main Title 2"/>
    <w:basedOn w:val="CoverTitleA2"/>
    <w:rsid w:val="00812A98"/>
    <w:pPr>
      <w:outlineLvl w:val="1"/>
    </w:pPr>
  </w:style>
  <w:style w:type="paragraph" w:customStyle="1" w:styleId="MainTitle3">
    <w:name w:val="Main Title 3"/>
    <w:basedOn w:val="CoverTitleA3"/>
    <w:rsid w:val="00812A98"/>
    <w:pPr>
      <w:outlineLvl w:val="2"/>
    </w:pPr>
  </w:style>
  <w:style w:type="paragraph" w:customStyle="1" w:styleId="TableGraphic">
    <w:name w:val="Table Graphic"/>
    <w:basedOn w:val="FigureGraphic"/>
    <w:rsid w:val="00812A98"/>
  </w:style>
  <w:style w:type="character" w:customStyle="1" w:styleId="Courier">
    <w:name w:val="Courier"/>
    <w:rsid w:val="00812A98"/>
    <w:rPr>
      <w:rFonts w:ascii="Courier New" w:hAnsi="Courier New"/>
    </w:rPr>
  </w:style>
  <w:style w:type="paragraph" w:customStyle="1" w:styleId="BiblioText">
    <w:name w:val="Biblio Text"/>
    <w:basedOn w:val="BaseText"/>
    <w:qFormat/>
    <w:rsid w:val="00812A98"/>
  </w:style>
  <w:style w:type="character" w:customStyle="1" w:styleId="CCMCvariable">
    <w:name w:val="CCMCvariable"/>
    <w:rsid w:val="00812A98"/>
    <w:rPr>
      <w:rFonts w:ascii="Cambria" w:hAnsi="Cambria"/>
    </w:rPr>
  </w:style>
  <w:style w:type="character" w:customStyle="1" w:styleId="CCMCvariableitalic">
    <w:name w:val="CCMCvariable_italic"/>
    <w:uiPriority w:val="1"/>
    <w:rsid w:val="00812A98"/>
    <w:rPr>
      <w:rFonts w:ascii="Cambria" w:hAnsi="Cambria"/>
      <w:i/>
    </w:rPr>
  </w:style>
  <w:style w:type="character" w:customStyle="1" w:styleId="CCMCvariableitalicsubscript">
    <w:name w:val="CCMCvariable_italic_subscript"/>
    <w:uiPriority w:val="1"/>
    <w:rsid w:val="00812A98"/>
    <w:rPr>
      <w:rFonts w:ascii="Cambria" w:hAnsi="Cambria"/>
      <w:i/>
      <w:vertAlign w:val="subscript"/>
    </w:rPr>
  </w:style>
  <w:style w:type="character" w:customStyle="1" w:styleId="CCMCvariableitalicsuperscript">
    <w:name w:val="CCMCvariable_italic_superscript"/>
    <w:uiPriority w:val="1"/>
    <w:rsid w:val="00812A98"/>
    <w:rPr>
      <w:rFonts w:ascii="Cambria" w:hAnsi="Cambria"/>
      <w:i/>
      <w:vertAlign w:val="superscript"/>
    </w:rPr>
  </w:style>
  <w:style w:type="character" w:customStyle="1" w:styleId="CCMCvariablesubscript">
    <w:name w:val="CCMCvariable_subscript"/>
    <w:uiPriority w:val="1"/>
    <w:rsid w:val="00812A98"/>
    <w:rPr>
      <w:rFonts w:ascii="Cambria" w:hAnsi="Cambria"/>
      <w:vertAlign w:val="subscript"/>
    </w:rPr>
  </w:style>
  <w:style w:type="character" w:customStyle="1" w:styleId="CCMCvariablesuperscript">
    <w:name w:val="CCMCvariable_superscript"/>
    <w:uiPriority w:val="1"/>
    <w:rsid w:val="00812A98"/>
    <w:rPr>
      <w:rFonts w:ascii="Cambria" w:hAnsi="Cambria"/>
      <w:vertAlign w:val="superscript"/>
    </w:rPr>
  </w:style>
  <w:style w:type="paragraph" w:customStyle="1" w:styleId="EndorsementTitle">
    <w:name w:val="Endorsement Title"/>
    <w:basedOn w:val="BaseHeading"/>
    <w:rsid w:val="00812A98"/>
    <w:pPr>
      <w:keepNext/>
      <w:pageBreakBefore/>
      <w:suppressAutoHyphens/>
      <w:spacing w:before="310" w:after="310" w:line="310" w:lineRule="atLeast"/>
    </w:pPr>
    <w:rPr>
      <w:b/>
      <w:sz w:val="28"/>
    </w:rPr>
  </w:style>
  <w:style w:type="paragraph" w:customStyle="1" w:styleId="Tablefooter-">
    <w:name w:val="Table footer (-)"/>
    <w:basedOn w:val="BaseText"/>
    <w:rsid w:val="00812A98"/>
    <w:pPr>
      <w:tabs>
        <w:tab w:val="left" w:pos="346"/>
      </w:tabs>
      <w:spacing w:before="60" w:after="60" w:line="200" w:lineRule="atLeast"/>
    </w:pPr>
    <w:rPr>
      <w:sz w:val="18"/>
    </w:rPr>
  </w:style>
  <w:style w:type="character" w:customStyle="1" w:styleId="CodeCharacter">
    <w:name w:val="CodeCharacter"/>
    <w:uiPriority w:val="1"/>
    <w:rsid w:val="00812A98"/>
    <w:rPr>
      <w:rFonts w:ascii="Courier New" w:hAnsi="Courier New"/>
      <w:sz w:val="20"/>
      <w:bdr w:val="none" w:sz="0" w:space="0" w:color="auto"/>
      <w:shd w:val="clear" w:color="auto" w:fill="auto"/>
    </w:rPr>
  </w:style>
  <w:style w:type="character" w:customStyle="1" w:styleId="CodeCharacter-">
    <w:name w:val="CodeCharacter (-)"/>
    <w:uiPriority w:val="1"/>
    <w:rsid w:val="00812A98"/>
    <w:rPr>
      <w:rFonts w:ascii="Courier New" w:hAnsi="Courier New"/>
      <w:sz w:val="18"/>
      <w:bdr w:val="none" w:sz="0" w:space="0" w:color="auto"/>
      <w:shd w:val="clear" w:color="auto" w:fill="auto"/>
    </w:rPr>
  </w:style>
  <w:style w:type="character" w:customStyle="1" w:styleId="CodeCharacter--">
    <w:name w:val="CodeCharacter (--)"/>
    <w:uiPriority w:val="1"/>
    <w:rsid w:val="00812A98"/>
    <w:rPr>
      <w:rFonts w:ascii="Courier New" w:hAnsi="Courier New"/>
      <w:sz w:val="16"/>
      <w:bdr w:val="none" w:sz="0" w:space="0" w:color="auto"/>
      <w:shd w:val="clear" w:color="auto" w:fill="auto"/>
    </w:rPr>
  </w:style>
  <w:style w:type="paragraph" w:customStyle="1" w:styleId="IndexHead">
    <w:name w:val="Index Head"/>
    <w:basedOn w:val="BaseHeading"/>
    <w:rsid w:val="00812A98"/>
    <w:pPr>
      <w:spacing w:before="270" w:line="270" w:lineRule="exact"/>
    </w:pPr>
    <w:rPr>
      <w:b/>
      <w:sz w:val="26"/>
      <w:szCs w:val="28"/>
    </w:rPr>
  </w:style>
  <w:style w:type="paragraph" w:customStyle="1" w:styleId="FigureTextCenter">
    <w:name w:val="Figure Text_Center"/>
    <w:basedOn w:val="BaseText"/>
    <w:rsid w:val="00812A98"/>
    <w:pPr>
      <w:jc w:val="center"/>
    </w:pPr>
  </w:style>
  <w:style w:type="paragraph" w:customStyle="1" w:styleId="FigureTextRight">
    <w:name w:val="Figure Text_Right"/>
    <w:basedOn w:val="BaseText"/>
    <w:rsid w:val="00812A98"/>
    <w:pPr>
      <w:jc w:val="right"/>
    </w:pPr>
  </w:style>
  <w:style w:type="paragraph" w:customStyle="1" w:styleId="RefNormOthers">
    <w:name w:val="RefNorm Others"/>
    <w:basedOn w:val="RefNorm"/>
    <w:link w:val="RefNormOthersChar"/>
    <w:qFormat/>
    <w:rsid w:val="00812A98"/>
  </w:style>
  <w:style w:type="character" w:customStyle="1" w:styleId="RefNormOthersChar">
    <w:name w:val="RefNorm Others Char"/>
    <w:link w:val="RefNormOthers"/>
    <w:rsid w:val="00812A98"/>
    <w:rPr>
      <w:rFonts w:ascii="Cambria" w:hAnsi="Cambria"/>
      <w:sz w:val="22"/>
      <w:szCs w:val="22"/>
      <w:lang w:val="en-GB" w:eastAsia="en-US"/>
    </w:rPr>
  </w:style>
  <w:style w:type="paragraph" w:customStyle="1" w:styleId="Tablefootercontinued">
    <w:name w:val="Table footer continued"/>
    <w:basedOn w:val="Tablefooter"/>
    <w:qFormat/>
    <w:rsid w:val="00812A98"/>
  </w:style>
  <w:style w:type="paragraph" w:customStyle="1" w:styleId="Tablefootertext">
    <w:name w:val="Table footer text"/>
    <w:basedOn w:val="Tablefooter"/>
    <w:qFormat/>
    <w:rsid w:val="00812A98"/>
  </w:style>
  <w:style w:type="character" w:customStyle="1" w:styleId="XMLattribute">
    <w:name w:val="XML attribute"/>
    <w:rsid w:val="00812A98"/>
    <w:rPr>
      <w:rFonts w:ascii="Courier New" w:hAnsi="Courier New" w:cs="Courier New"/>
      <w:color w:val="FF0000"/>
      <w:sz w:val="16"/>
      <w:szCs w:val="16"/>
    </w:rPr>
  </w:style>
  <w:style w:type="character" w:customStyle="1" w:styleId="XMLelement">
    <w:name w:val="XML element"/>
    <w:rsid w:val="00812A98"/>
    <w:rPr>
      <w:rFonts w:ascii="Courier New" w:hAnsi="Courier New" w:cs="Courier New"/>
      <w:color w:val="800000"/>
      <w:sz w:val="16"/>
      <w:szCs w:val="16"/>
    </w:rPr>
  </w:style>
  <w:style w:type="character" w:customStyle="1" w:styleId="XMLtagbracket">
    <w:name w:val="XMLtag bracket"/>
    <w:uiPriority w:val="1"/>
    <w:qFormat/>
    <w:rsid w:val="00812A98"/>
    <w:rPr>
      <w:rFonts w:ascii="Courier New" w:hAnsi="Courier New"/>
      <w:color w:val="0000FF"/>
      <w:sz w:val="16"/>
    </w:rPr>
  </w:style>
  <w:style w:type="paragraph" w:customStyle="1" w:styleId="PageBreak">
    <w:name w:val="PageBreak"/>
    <w:basedOn w:val="BaseText"/>
    <w:rsid w:val="00812A98"/>
  </w:style>
  <w:style w:type="paragraph" w:customStyle="1" w:styleId="ANNEXZZ">
    <w:name w:val="ANNEXZZ"/>
    <w:basedOn w:val="BaseHeading"/>
    <w:rsid w:val="00812A98"/>
    <w:pPr>
      <w:keepNext/>
      <w:pageBreakBefore/>
      <w:numPr>
        <w:numId w:val="41"/>
      </w:numPr>
      <w:spacing w:after="760" w:line="310" w:lineRule="exact"/>
      <w:jc w:val="center"/>
    </w:pPr>
    <w:rPr>
      <w:b/>
      <w:sz w:val="28"/>
    </w:rPr>
  </w:style>
  <w:style w:type="paragraph" w:customStyle="1" w:styleId="zza2">
    <w:name w:val="zza2"/>
    <w:basedOn w:val="BaseHeading"/>
    <w:rsid w:val="00812A98"/>
    <w:pPr>
      <w:numPr>
        <w:ilvl w:val="1"/>
        <w:numId w:val="41"/>
      </w:numPr>
      <w:spacing w:before="270" w:line="270" w:lineRule="exact"/>
      <w:outlineLvl w:val="1"/>
    </w:pPr>
    <w:rPr>
      <w:b/>
      <w:sz w:val="24"/>
    </w:rPr>
  </w:style>
  <w:style w:type="paragraph" w:customStyle="1" w:styleId="zza3">
    <w:name w:val="zza3"/>
    <w:basedOn w:val="BaseHeading"/>
    <w:rsid w:val="00812A98"/>
    <w:pPr>
      <w:numPr>
        <w:ilvl w:val="2"/>
        <w:numId w:val="41"/>
      </w:numPr>
      <w:spacing w:line="250" w:lineRule="exact"/>
      <w:outlineLvl w:val="2"/>
    </w:pPr>
    <w:rPr>
      <w:b/>
    </w:rPr>
  </w:style>
  <w:style w:type="character" w:customStyle="1" w:styleId="citesection">
    <w:name w:val="cite_section"/>
    <w:rsid w:val="00812A98"/>
    <w:rPr>
      <w:rFonts w:ascii="Cambria" w:hAnsi="Cambria"/>
      <w:bdr w:val="none" w:sz="0" w:space="0" w:color="auto"/>
      <w:shd w:val="clear" w:color="auto" w:fill="FF7C80"/>
    </w:rPr>
  </w:style>
  <w:style w:type="paragraph" w:customStyle="1" w:styleId="ListContinue5-">
    <w:name w:val="List Continue 5 (-)"/>
    <w:basedOn w:val="52"/>
    <w:qFormat/>
    <w:rsid w:val="00812A98"/>
    <w:pPr>
      <w:ind w:left="1821" w:hanging="403"/>
    </w:pPr>
    <w:rPr>
      <w:sz w:val="20"/>
    </w:rPr>
  </w:style>
  <w:style w:type="paragraph" w:customStyle="1" w:styleId="Figuredescription">
    <w:name w:val="Figure description"/>
    <w:basedOn w:val="Figuretitle"/>
    <w:rsid w:val="00812A98"/>
    <w:pPr>
      <w:shd w:val="pct10" w:color="auto" w:fill="auto"/>
    </w:pPr>
    <w:rPr>
      <w:szCs w:val="24"/>
    </w:rPr>
  </w:style>
  <w:style w:type="paragraph" w:customStyle="1" w:styleId="Formuladescription">
    <w:name w:val="Formula description"/>
    <w:basedOn w:val="Formula"/>
    <w:rsid w:val="00812A98"/>
    <w:pPr>
      <w:shd w:val="pct10" w:color="auto" w:fill="auto"/>
    </w:pPr>
    <w:rPr>
      <w:szCs w:val="24"/>
    </w:rPr>
  </w:style>
  <w:style w:type="paragraph" w:customStyle="1" w:styleId="Tabledescription">
    <w:name w:val="Table description"/>
    <w:basedOn w:val="Tabletitle"/>
    <w:rsid w:val="00812A98"/>
    <w:pPr>
      <w:shd w:val="pct10" w:color="auto" w:fill="auto"/>
    </w:pPr>
    <w:rPr>
      <w:szCs w:val="24"/>
    </w:rPr>
  </w:style>
  <w:style w:type="paragraph" w:customStyle="1" w:styleId="Box-begin">
    <w:name w:val="Box-begin"/>
    <w:basedOn w:val="BaseText"/>
    <w:rsid w:val="00812A98"/>
    <w:pPr>
      <w:shd w:val="clear" w:color="auto" w:fill="D9D9D9"/>
      <w:jc w:val="left"/>
    </w:pPr>
    <w:rPr>
      <w:szCs w:val="24"/>
    </w:rPr>
  </w:style>
  <w:style w:type="paragraph" w:customStyle="1" w:styleId="Box-end">
    <w:name w:val="Box-end"/>
    <w:basedOn w:val="BaseText"/>
    <w:rsid w:val="00812A98"/>
    <w:pPr>
      <w:shd w:val="clear" w:color="auto" w:fill="D9D9D9"/>
      <w:jc w:val="left"/>
    </w:pPr>
    <w:rPr>
      <w:szCs w:val="24"/>
    </w:rPr>
  </w:style>
  <w:style w:type="paragraph" w:customStyle="1" w:styleId="Box-title">
    <w:name w:val="Box-title"/>
    <w:basedOn w:val="BaseHeading"/>
    <w:rsid w:val="00812A98"/>
    <w:pPr>
      <w:shd w:val="clear" w:color="auto" w:fill="E6E6E6"/>
    </w:pPr>
    <w:rPr>
      <w:b/>
      <w:sz w:val="26"/>
      <w:szCs w:val="24"/>
    </w:rPr>
  </w:style>
  <w:style w:type="paragraph" w:customStyle="1" w:styleId="Exampleindent2">
    <w:name w:val="Example indent 2"/>
    <w:basedOn w:val="Example"/>
    <w:rsid w:val="00812A98"/>
    <w:pPr>
      <w:tabs>
        <w:tab w:val="clear" w:pos="1354"/>
        <w:tab w:val="left" w:pos="2160"/>
      </w:tabs>
      <w:ind w:left="805"/>
    </w:pPr>
  </w:style>
  <w:style w:type="paragraph" w:customStyle="1" w:styleId="Exampleindent2continued">
    <w:name w:val="Example indent 2 continued"/>
    <w:basedOn w:val="Examplecontinued"/>
    <w:rsid w:val="00812A98"/>
    <w:pPr>
      <w:tabs>
        <w:tab w:val="clear" w:pos="1354"/>
        <w:tab w:val="left" w:pos="2160"/>
      </w:tabs>
      <w:ind w:left="805"/>
    </w:pPr>
  </w:style>
  <w:style w:type="paragraph" w:customStyle="1" w:styleId="Noteindent2">
    <w:name w:val="Note indent 2"/>
    <w:basedOn w:val="Note"/>
    <w:rsid w:val="00812A98"/>
    <w:pPr>
      <w:tabs>
        <w:tab w:val="clear" w:pos="965"/>
        <w:tab w:val="left" w:pos="2160"/>
      </w:tabs>
      <w:ind w:left="805"/>
    </w:pPr>
  </w:style>
  <w:style w:type="paragraph" w:customStyle="1" w:styleId="Noteindent2continued">
    <w:name w:val="Note indent 2 continued"/>
    <w:basedOn w:val="Notecontinued"/>
    <w:rsid w:val="00812A98"/>
    <w:pPr>
      <w:tabs>
        <w:tab w:val="clear" w:pos="965"/>
        <w:tab w:val="left" w:pos="2160"/>
      </w:tabs>
      <w:ind w:left="805"/>
    </w:pPr>
  </w:style>
  <w:style w:type="paragraph" w:customStyle="1" w:styleId="Tablefootnote">
    <w:name w:val="Table footnote"/>
    <w:basedOn w:val="a1"/>
    <w:rsid w:val="00812A98"/>
    <w:pPr>
      <w:tabs>
        <w:tab w:val="left" w:pos="340"/>
      </w:tabs>
      <w:spacing w:before="60" w:after="60" w:line="190" w:lineRule="atLeast"/>
      <w:jc w:val="both"/>
    </w:pPr>
    <w:rPr>
      <w:rFonts w:ascii="Cambria" w:eastAsia="MS Mincho" w:hAnsi="Cambria"/>
      <w:sz w:val="18"/>
      <w:szCs w:val="20"/>
      <w:lang w:eastAsia="ja-JP"/>
    </w:rPr>
  </w:style>
  <w:style w:type="paragraph" w:customStyle="1" w:styleId="Term-admt">
    <w:name w:val="Term-admt"/>
    <w:basedOn w:val="a1"/>
    <w:link w:val="Term-admtChar"/>
    <w:qFormat/>
    <w:rsid w:val="00812A98"/>
    <w:pPr>
      <w:keepNext/>
      <w:suppressAutoHyphens/>
      <w:spacing w:after="0" w:line="240" w:lineRule="atLeast"/>
    </w:pPr>
    <w:rPr>
      <w:rFonts w:ascii="Cambria" w:hAnsi="Cambria"/>
    </w:rPr>
  </w:style>
  <w:style w:type="character" w:customStyle="1" w:styleId="Term-admtChar">
    <w:name w:val="Term-admt Char"/>
    <w:link w:val="Term-admt"/>
    <w:rsid w:val="00812A98"/>
    <w:rPr>
      <w:rFonts w:ascii="Cambria" w:hAnsi="Cambria"/>
      <w:sz w:val="22"/>
      <w:szCs w:val="22"/>
      <w:lang w:val="en-GB" w:eastAsia="en-US"/>
    </w:rPr>
  </w:style>
  <w:style w:type="paragraph" w:customStyle="1" w:styleId="BodyTextIndent22">
    <w:name w:val="Body Text Indent 22"/>
    <w:basedOn w:val="a1"/>
    <w:rsid w:val="00812A98"/>
    <w:pPr>
      <w:spacing w:after="240" w:line="240" w:lineRule="atLeast"/>
      <w:ind w:left="805"/>
      <w:jc w:val="both"/>
    </w:pPr>
    <w:rPr>
      <w:rFonts w:ascii="Cambria" w:eastAsia="MS Mincho" w:hAnsi="Cambria"/>
      <w:szCs w:val="20"/>
      <w:lang w:eastAsia="ja-JP"/>
    </w:rPr>
  </w:style>
  <w:style w:type="paragraph" w:customStyle="1" w:styleId="BodyTextIndent32">
    <w:name w:val="Body Text Indent 32"/>
    <w:basedOn w:val="BodyTextIndent22"/>
    <w:rsid w:val="00812A98"/>
    <w:pPr>
      <w:ind w:left="1202"/>
    </w:pPr>
  </w:style>
  <w:style w:type="paragraph" w:customStyle="1" w:styleId="headertext">
    <w:name w:val="headertext"/>
    <w:basedOn w:val="a1"/>
    <w:rsid w:val="006D07F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ormattext">
    <w:name w:val="formattext"/>
    <w:basedOn w:val="a1"/>
    <w:rsid w:val="006D07F7"/>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ffff3">
    <w:name w:val="Emphasis"/>
    <w:basedOn w:val="a7"/>
    <w:uiPriority w:val="20"/>
    <w:qFormat/>
    <w:rsid w:val="006D07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List Continue 2" w:uiPriority="0"/>
    <w:lsdException w:name="List Continue 3" w:uiPriority="0"/>
    <w:lsdException w:name="List Continue 4"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a1">
    <w:name w:val="Normal"/>
    <w:qFormat/>
    <w:pPr>
      <w:spacing w:after="200" w:line="276" w:lineRule="auto"/>
    </w:pPr>
    <w:rPr>
      <w:sz w:val="22"/>
      <w:szCs w:val="22"/>
      <w:lang w:val="en-GB" w:eastAsia="en-US"/>
    </w:rPr>
  </w:style>
  <w:style w:type="paragraph" w:styleId="1">
    <w:name w:val="heading 1"/>
    <w:basedOn w:val="a1"/>
    <w:next w:val="a1"/>
    <w:link w:val="10"/>
    <w:qFormat/>
    <w:rsid w:val="00D15E24"/>
    <w:pPr>
      <w:keepNext/>
      <w:spacing w:after="0"/>
      <w:jc w:val="both"/>
      <w:outlineLvl w:val="0"/>
    </w:pPr>
    <w:rPr>
      <w:rFonts w:ascii="Arial" w:eastAsia="Times New Roman" w:hAnsi="Arial"/>
      <w:sz w:val="24"/>
      <w:szCs w:val="24"/>
      <w:u w:val="single"/>
      <w:lang w:val="x-none" w:eastAsia="x-none"/>
    </w:rPr>
  </w:style>
  <w:style w:type="paragraph" w:styleId="2">
    <w:name w:val="heading 2"/>
    <w:basedOn w:val="a1"/>
    <w:next w:val="a1"/>
    <w:link w:val="20"/>
    <w:qFormat/>
    <w:rsid w:val="00D15E24"/>
    <w:pPr>
      <w:keepNext/>
      <w:spacing w:after="0"/>
      <w:jc w:val="center"/>
      <w:outlineLvl w:val="1"/>
    </w:pPr>
    <w:rPr>
      <w:rFonts w:ascii="Arial" w:eastAsia="Times New Roman" w:hAnsi="Arial" w:cs="Arial"/>
      <w:b/>
      <w:bCs/>
      <w:sz w:val="24"/>
      <w:szCs w:val="24"/>
      <w:lang w:val="ru-RU" w:eastAsia="ru-RU"/>
    </w:rPr>
  </w:style>
  <w:style w:type="paragraph" w:styleId="3">
    <w:name w:val="heading 3"/>
    <w:basedOn w:val="a1"/>
    <w:next w:val="a1"/>
    <w:link w:val="30"/>
    <w:qFormat/>
    <w:rsid w:val="00D15E24"/>
    <w:pPr>
      <w:keepNext/>
      <w:spacing w:after="0"/>
      <w:jc w:val="center"/>
      <w:outlineLvl w:val="2"/>
    </w:pPr>
    <w:rPr>
      <w:rFonts w:ascii="Arial" w:eastAsia="Times New Roman" w:hAnsi="Arial" w:cs="Arial"/>
      <w:b/>
      <w:szCs w:val="24"/>
      <w:lang w:val="ru-RU" w:eastAsia="ru-RU"/>
    </w:rPr>
  </w:style>
  <w:style w:type="paragraph" w:styleId="4">
    <w:name w:val="heading 4"/>
    <w:basedOn w:val="3"/>
    <w:next w:val="a1"/>
    <w:link w:val="40"/>
    <w:qFormat/>
    <w:rsid w:val="00812A98"/>
    <w:pPr>
      <w:tabs>
        <w:tab w:val="left" w:pos="940"/>
        <w:tab w:val="num" w:pos="1080"/>
        <w:tab w:val="left" w:pos="1140"/>
        <w:tab w:val="left" w:pos="1360"/>
      </w:tabs>
      <w:suppressAutoHyphens/>
      <w:spacing w:before="60" w:after="240" w:line="230" w:lineRule="exact"/>
      <w:jc w:val="left"/>
      <w:outlineLvl w:val="3"/>
    </w:pPr>
    <w:rPr>
      <w:rFonts w:ascii="Cambria" w:eastAsia="MS Mincho" w:hAnsi="Cambria" w:cs="Times New Roman"/>
      <w:szCs w:val="20"/>
      <w:lang w:val="en-GB" w:eastAsia="ja-JP"/>
    </w:rPr>
  </w:style>
  <w:style w:type="paragraph" w:styleId="5">
    <w:name w:val="heading 5"/>
    <w:basedOn w:val="4"/>
    <w:next w:val="a1"/>
    <w:link w:val="50"/>
    <w:qFormat/>
    <w:rsid w:val="00812A98"/>
    <w:pPr>
      <w:tabs>
        <w:tab w:val="clear" w:pos="940"/>
        <w:tab w:val="clear" w:pos="1140"/>
        <w:tab w:val="clear" w:pos="1360"/>
      </w:tabs>
      <w:outlineLvl w:val="4"/>
    </w:pPr>
  </w:style>
  <w:style w:type="paragraph" w:styleId="6">
    <w:name w:val="heading 6"/>
    <w:basedOn w:val="5"/>
    <w:next w:val="a1"/>
    <w:link w:val="60"/>
    <w:qFormat/>
    <w:rsid w:val="00812A98"/>
    <w:pPr>
      <w:tabs>
        <w:tab w:val="clear" w:pos="1080"/>
        <w:tab w:val="num" w:pos="1440"/>
      </w:tabs>
      <w:outlineLvl w:val="5"/>
    </w:pPr>
  </w:style>
  <w:style w:type="paragraph" w:styleId="7">
    <w:name w:val="heading 7"/>
    <w:basedOn w:val="a1"/>
    <w:next w:val="a1"/>
    <w:link w:val="70"/>
    <w:uiPriority w:val="9"/>
    <w:qFormat/>
    <w:rsid w:val="00812A98"/>
    <w:pPr>
      <w:spacing w:before="240" w:after="60" w:line="240" w:lineRule="atLeast"/>
      <w:jc w:val="both"/>
      <w:outlineLvl w:val="6"/>
    </w:pPr>
    <w:rPr>
      <w:rFonts w:eastAsia="Times New Roman"/>
      <w:sz w:val="24"/>
      <w:szCs w:val="24"/>
      <w:lang w:eastAsia="ja-JP"/>
    </w:rPr>
  </w:style>
  <w:style w:type="paragraph" w:styleId="8">
    <w:name w:val="heading 8"/>
    <w:basedOn w:val="6"/>
    <w:next w:val="a1"/>
    <w:link w:val="80"/>
    <w:uiPriority w:val="9"/>
    <w:qFormat/>
    <w:rsid w:val="00812A98"/>
    <w:pPr>
      <w:tabs>
        <w:tab w:val="clear" w:pos="1440"/>
      </w:tabs>
      <w:outlineLvl w:val="7"/>
    </w:pPr>
  </w:style>
  <w:style w:type="paragraph" w:styleId="9">
    <w:name w:val="heading 9"/>
    <w:basedOn w:val="6"/>
    <w:next w:val="a1"/>
    <w:link w:val="90"/>
    <w:uiPriority w:val="9"/>
    <w:qFormat/>
    <w:rsid w:val="00812A98"/>
    <w:pPr>
      <w:tabs>
        <w:tab w:val="clear" w:pos="1440"/>
      </w:tabs>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link w:val="1"/>
    <w:rsid w:val="00D15E24"/>
    <w:rPr>
      <w:rFonts w:ascii="Arial" w:eastAsia="Times New Roman" w:hAnsi="Arial"/>
      <w:sz w:val="24"/>
      <w:szCs w:val="24"/>
      <w:u w:val="single"/>
      <w:lang w:val="x-none" w:eastAsia="x-none"/>
    </w:rPr>
  </w:style>
  <w:style w:type="character" w:customStyle="1" w:styleId="20">
    <w:name w:val="Заголовок 2 Знак"/>
    <w:link w:val="2"/>
    <w:rsid w:val="00D15E24"/>
    <w:rPr>
      <w:rFonts w:ascii="Arial" w:eastAsia="Times New Roman" w:hAnsi="Arial" w:cs="Arial"/>
      <w:b/>
      <w:bCs/>
      <w:sz w:val="24"/>
      <w:szCs w:val="24"/>
    </w:rPr>
  </w:style>
  <w:style w:type="character" w:customStyle="1" w:styleId="30">
    <w:name w:val="Заголовок 3 Знак"/>
    <w:link w:val="3"/>
    <w:rsid w:val="00D15E24"/>
    <w:rPr>
      <w:rFonts w:ascii="Arial" w:eastAsia="Times New Roman" w:hAnsi="Arial" w:cs="Arial"/>
      <w:b/>
      <w:sz w:val="22"/>
      <w:szCs w:val="24"/>
    </w:rPr>
  </w:style>
  <w:style w:type="character" w:customStyle="1" w:styleId="40">
    <w:name w:val="Заголовок 4 Знак"/>
    <w:link w:val="4"/>
    <w:rsid w:val="00812A98"/>
    <w:rPr>
      <w:rFonts w:ascii="Cambria" w:eastAsia="MS Mincho" w:hAnsi="Cambria"/>
      <w:b/>
      <w:sz w:val="22"/>
      <w:lang w:val="en-GB" w:eastAsia="ja-JP"/>
    </w:rPr>
  </w:style>
  <w:style w:type="character" w:customStyle="1" w:styleId="50">
    <w:name w:val="Заголовок 5 Знак"/>
    <w:link w:val="5"/>
    <w:rsid w:val="00812A98"/>
    <w:rPr>
      <w:rFonts w:ascii="Cambria" w:eastAsia="MS Mincho" w:hAnsi="Cambria"/>
      <w:b/>
      <w:sz w:val="22"/>
      <w:lang w:val="en-GB" w:eastAsia="ja-JP"/>
    </w:rPr>
  </w:style>
  <w:style w:type="character" w:customStyle="1" w:styleId="60">
    <w:name w:val="Заголовок 6 Знак"/>
    <w:link w:val="6"/>
    <w:rsid w:val="00812A98"/>
    <w:rPr>
      <w:rFonts w:ascii="Cambria" w:eastAsia="MS Mincho" w:hAnsi="Cambria"/>
      <w:b/>
      <w:sz w:val="22"/>
      <w:lang w:val="en-GB" w:eastAsia="ja-JP"/>
    </w:rPr>
  </w:style>
  <w:style w:type="character" w:customStyle="1" w:styleId="70">
    <w:name w:val="Заголовок 7 Знак"/>
    <w:link w:val="7"/>
    <w:uiPriority w:val="9"/>
    <w:rsid w:val="00812A98"/>
    <w:rPr>
      <w:rFonts w:eastAsia="Times New Roman"/>
      <w:sz w:val="24"/>
      <w:szCs w:val="24"/>
      <w:lang w:val="en-GB" w:eastAsia="ja-JP"/>
    </w:rPr>
  </w:style>
  <w:style w:type="character" w:customStyle="1" w:styleId="80">
    <w:name w:val="Заголовок 8 Знак"/>
    <w:link w:val="8"/>
    <w:uiPriority w:val="9"/>
    <w:rsid w:val="00812A98"/>
    <w:rPr>
      <w:rFonts w:ascii="Cambria" w:eastAsia="MS Mincho" w:hAnsi="Cambria"/>
      <w:b/>
      <w:sz w:val="22"/>
      <w:lang w:val="en-GB" w:eastAsia="ja-JP"/>
    </w:rPr>
  </w:style>
  <w:style w:type="character" w:customStyle="1" w:styleId="90">
    <w:name w:val="Заголовок 9 Знак"/>
    <w:link w:val="9"/>
    <w:uiPriority w:val="9"/>
    <w:rsid w:val="00812A98"/>
    <w:rPr>
      <w:rFonts w:ascii="Cambria" w:eastAsia="MS Mincho" w:hAnsi="Cambria"/>
      <w:b/>
      <w:sz w:val="22"/>
      <w:lang w:val="en-GB" w:eastAsia="ja-JP"/>
    </w:rPr>
  </w:style>
  <w:style w:type="paragraph" w:styleId="aa">
    <w:name w:val="footer"/>
    <w:basedOn w:val="a1"/>
    <w:link w:val="ab"/>
    <w:uiPriority w:val="99"/>
    <w:rsid w:val="00D759DC"/>
    <w:pPr>
      <w:tabs>
        <w:tab w:val="right" w:pos="9752"/>
      </w:tabs>
      <w:spacing w:after="0" w:line="220" w:lineRule="exact"/>
      <w:jc w:val="both"/>
    </w:pPr>
    <w:rPr>
      <w:rFonts w:ascii="Cambria" w:eastAsia="MS Mincho" w:hAnsi="Cambria" w:cs="Cambria"/>
      <w:szCs w:val="20"/>
      <w:lang w:eastAsia="fr-FR"/>
    </w:rPr>
  </w:style>
  <w:style w:type="character" w:customStyle="1" w:styleId="ab">
    <w:name w:val="Нижний колонтитул Знак"/>
    <w:link w:val="aa"/>
    <w:uiPriority w:val="99"/>
    <w:rsid w:val="00D759DC"/>
    <w:rPr>
      <w:rFonts w:ascii="Cambria" w:eastAsia="MS Mincho" w:hAnsi="Cambria" w:cs="Cambria"/>
      <w:sz w:val="22"/>
      <w:lang w:val="en-GB" w:eastAsia="fr-FR"/>
    </w:rPr>
  </w:style>
  <w:style w:type="paragraph" w:customStyle="1" w:styleId="zzCover">
    <w:name w:val="zzCover"/>
    <w:basedOn w:val="a1"/>
    <w:link w:val="zzCoverChar"/>
    <w:rsid w:val="00D759DC"/>
    <w:pPr>
      <w:spacing w:after="220" w:line="230" w:lineRule="atLeast"/>
      <w:jc w:val="right"/>
    </w:pPr>
    <w:rPr>
      <w:rFonts w:ascii="Cambria" w:eastAsia="MS Mincho" w:hAnsi="Cambria" w:cs="Cambria"/>
      <w:b/>
      <w:color w:val="000000"/>
      <w:sz w:val="26"/>
      <w:szCs w:val="20"/>
      <w:lang w:eastAsia="fr-FR"/>
    </w:rPr>
  </w:style>
  <w:style w:type="character" w:customStyle="1" w:styleId="zzCoverChar">
    <w:name w:val="zzCover Char"/>
    <w:link w:val="zzCover"/>
    <w:rsid w:val="00D759DC"/>
    <w:rPr>
      <w:rFonts w:ascii="Cambria" w:eastAsia="MS Mincho" w:hAnsi="Cambria" w:cs="Cambria"/>
      <w:b/>
      <w:color w:val="000000"/>
      <w:sz w:val="26"/>
      <w:lang w:val="en-GB" w:eastAsia="fr-FR"/>
    </w:rPr>
  </w:style>
  <w:style w:type="paragraph" w:styleId="ac">
    <w:name w:val="header"/>
    <w:basedOn w:val="a1"/>
    <w:link w:val="ad"/>
    <w:uiPriority w:val="99"/>
    <w:unhideWhenUsed/>
    <w:rsid w:val="00D759DC"/>
    <w:pPr>
      <w:tabs>
        <w:tab w:val="center" w:pos="4513"/>
        <w:tab w:val="right" w:pos="9026"/>
      </w:tabs>
      <w:spacing w:after="0" w:line="240" w:lineRule="auto"/>
      <w:jc w:val="both"/>
    </w:pPr>
    <w:rPr>
      <w:rFonts w:ascii="Cambria" w:eastAsia="MS Mincho" w:hAnsi="Cambria"/>
      <w:szCs w:val="20"/>
      <w:lang w:eastAsia="ja-JP"/>
    </w:rPr>
  </w:style>
  <w:style w:type="character" w:customStyle="1" w:styleId="ad">
    <w:name w:val="Верхний колонтитул Знак"/>
    <w:link w:val="ac"/>
    <w:uiPriority w:val="99"/>
    <w:rsid w:val="00D759DC"/>
    <w:rPr>
      <w:rFonts w:ascii="Cambria" w:eastAsia="MS Mincho" w:hAnsi="Cambria"/>
      <w:sz w:val="22"/>
      <w:lang w:val="en-GB" w:eastAsia="ja-JP"/>
    </w:rPr>
  </w:style>
  <w:style w:type="character" w:customStyle="1" w:styleId="stddocNumber">
    <w:name w:val="std_docNumber"/>
    <w:rsid w:val="00D759DC"/>
    <w:rPr>
      <w:rFonts w:ascii="Cambria" w:hAnsi="Cambria"/>
      <w:bdr w:val="none" w:sz="0" w:space="0" w:color="auto"/>
      <w:shd w:val="clear" w:color="auto" w:fill="F2DBDB"/>
    </w:rPr>
  </w:style>
  <w:style w:type="character" w:customStyle="1" w:styleId="stddocPartNumber">
    <w:name w:val="std_docPartNumber"/>
    <w:rsid w:val="00D759DC"/>
    <w:rPr>
      <w:rFonts w:ascii="Cambria" w:hAnsi="Cambria"/>
      <w:bdr w:val="none" w:sz="0" w:space="0" w:color="auto"/>
      <w:shd w:val="clear" w:color="auto" w:fill="EAF1DD"/>
    </w:rPr>
  </w:style>
  <w:style w:type="character" w:customStyle="1" w:styleId="stdpublisher">
    <w:name w:val="std_publisher"/>
    <w:rsid w:val="00D759DC"/>
    <w:rPr>
      <w:rFonts w:ascii="Cambria" w:hAnsi="Cambria"/>
      <w:bdr w:val="none" w:sz="0" w:space="0" w:color="auto"/>
      <w:shd w:val="clear" w:color="auto" w:fill="C6D9F1"/>
    </w:rPr>
  </w:style>
  <w:style w:type="character" w:customStyle="1" w:styleId="stdyear">
    <w:name w:val="std_year"/>
    <w:rsid w:val="00D759DC"/>
    <w:rPr>
      <w:rFonts w:ascii="Cambria" w:hAnsi="Cambria"/>
      <w:bdr w:val="none" w:sz="0" w:space="0" w:color="auto"/>
      <w:shd w:val="clear" w:color="auto" w:fill="DAEEF3"/>
    </w:rPr>
  </w:style>
  <w:style w:type="character" w:styleId="ae">
    <w:name w:val="Hyperlink"/>
    <w:uiPriority w:val="99"/>
    <w:rsid w:val="00D759DC"/>
    <w:rPr>
      <w:rFonts w:ascii="Times New Roman" w:hAnsi="Times New Roman" w:cs="Times New Roman"/>
      <w:color w:val="0000FF"/>
      <w:u w:val="single"/>
      <w:lang w:val="fr-FR"/>
    </w:rPr>
  </w:style>
  <w:style w:type="paragraph" w:styleId="11">
    <w:name w:val="toc 1"/>
    <w:basedOn w:val="a1"/>
    <w:next w:val="a1"/>
    <w:autoRedefine/>
    <w:uiPriority w:val="39"/>
    <w:rsid w:val="00D759DC"/>
    <w:pPr>
      <w:tabs>
        <w:tab w:val="right" w:leader="dot" w:pos="9628"/>
      </w:tabs>
      <w:spacing w:after="120" w:line="240" w:lineRule="auto"/>
    </w:pPr>
    <w:rPr>
      <w:rFonts w:ascii="Arial" w:eastAsia="Times New Roman" w:hAnsi="Arial"/>
      <w:sz w:val="24"/>
      <w:szCs w:val="24"/>
      <w:lang w:val="ru-RU" w:eastAsia="ru-RU"/>
    </w:rPr>
  </w:style>
  <w:style w:type="paragraph" w:customStyle="1" w:styleId="Foreword">
    <w:name w:val="Foreword"/>
    <w:basedOn w:val="a1"/>
    <w:next w:val="a1"/>
    <w:rsid w:val="00AE214F"/>
    <w:pPr>
      <w:spacing w:after="240" w:line="230" w:lineRule="atLeast"/>
      <w:jc w:val="both"/>
    </w:pPr>
    <w:rPr>
      <w:rFonts w:ascii="Arial" w:eastAsia="MS Mincho" w:hAnsi="Arial"/>
      <w:color w:val="0000FF"/>
      <w:sz w:val="20"/>
      <w:szCs w:val="20"/>
      <w:lang w:eastAsia="ja-JP"/>
    </w:rPr>
  </w:style>
  <w:style w:type="paragraph" w:styleId="af">
    <w:name w:val="caption"/>
    <w:aliases w:val="Название рисунка"/>
    <w:basedOn w:val="a1"/>
    <w:next w:val="a1"/>
    <w:uiPriority w:val="35"/>
    <w:qFormat/>
    <w:rsid w:val="00D15E24"/>
    <w:pPr>
      <w:spacing w:after="0"/>
      <w:jc w:val="center"/>
    </w:pPr>
    <w:rPr>
      <w:rFonts w:ascii="Times New Roman" w:eastAsia="Times New Roman" w:hAnsi="Times New Roman"/>
      <w:b/>
      <w:bCs/>
      <w:sz w:val="24"/>
      <w:szCs w:val="20"/>
      <w:lang w:val="ru-RU" w:eastAsia="ru-RU"/>
    </w:rPr>
  </w:style>
  <w:style w:type="paragraph" w:styleId="af0">
    <w:name w:val="Body Text Indent"/>
    <w:basedOn w:val="a1"/>
    <w:link w:val="af1"/>
    <w:uiPriority w:val="99"/>
    <w:rsid w:val="00D15E24"/>
    <w:pPr>
      <w:spacing w:after="0"/>
      <w:ind w:firstLine="709"/>
      <w:jc w:val="both"/>
    </w:pPr>
    <w:rPr>
      <w:rFonts w:ascii="Arial" w:eastAsia="Times New Roman" w:hAnsi="Arial" w:cs="Arial"/>
      <w:sz w:val="24"/>
      <w:szCs w:val="24"/>
      <w:lang w:val="ru-RU" w:eastAsia="ru-RU"/>
    </w:rPr>
  </w:style>
  <w:style w:type="character" w:customStyle="1" w:styleId="af1">
    <w:name w:val="Основной текст с отступом Знак"/>
    <w:link w:val="af0"/>
    <w:uiPriority w:val="99"/>
    <w:rsid w:val="00D15E24"/>
    <w:rPr>
      <w:rFonts w:ascii="Arial" w:eastAsia="Times New Roman" w:hAnsi="Arial" w:cs="Arial"/>
      <w:sz w:val="24"/>
      <w:szCs w:val="24"/>
    </w:rPr>
  </w:style>
  <w:style w:type="paragraph" w:styleId="21">
    <w:name w:val="Body Text Indent 2"/>
    <w:basedOn w:val="a1"/>
    <w:link w:val="22"/>
    <w:uiPriority w:val="99"/>
    <w:rsid w:val="00D15E24"/>
    <w:pPr>
      <w:spacing w:after="0"/>
      <w:ind w:firstLine="709"/>
      <w:jc w:val="both"/>
    </w:pPr>
    <w:rPr>
      <w:rFonts w:ascii="Arial" w:eastAsia="Times New Roman" w:hAnsi="Arial" w:cs="Arial"/>
      <w:color w:val="FF0000"/>
      <w:sz w:val="24"/>
      <w:szCs w:val="24"/>
      <w:lang w:val="ru-RU" w:eastAsia="ru-RU"/>
    </w:rPr>
  </w:style>
  <w:style w:type="character" w:customStyle="1" w:styleId="22">
    <w:name w:val="Основной текст с отступом 2 Знак"/>
    <w:link w:val="21"/>
    <w:uiPriority w:val="99"/>
    <w:rsid w:val="00D15E24"/>
    <w:rPr>
      <w:rFonts w:ascii="Arial" w:eastAsia="Times New Roman" w:hAnsi="Arial" w:cs="Arial"/>
      <w:color w:val="FF0000"/>
      <w:sz w:val="24"/>
      <w:szCs w:val="24"/>
    </w:rPr>
  </w:style>
  <w:style w:type="paragraph" w:styleId="31">
    <w:name w:val="Body Text Indent 3"/>
    <w:basedOn w:val="a1"/>
    <w:link w:val="32"/>
    <w:uiPriority w:val="99"/>
    <w:rsid w:val="00D15E24"/>
    <w:pPr>
      <w:spacing w:after="0"/>
      <w:ind w:firstLine="708"/>
      <w:jc w:val="both"/>
    </w:pPr>
    <w:rPr>
      <w:rFonts w:ascii="Arial" w:eastAsia="Times New Roman" w:hAnsi="Arial" w:cs="Arial"/>
      <w:color w:val="FF0000"/>
      <w:sz w:val="24"/>
      <w:szCs w:val="24"/>
      <w:lang w:val="ru-RU" w:eastAsia="ru-RU"/>
    </w:rPr>
  </w:style>
  <w:style w:type="character" w:customStyle="1" w:styleId="32">
    <w:name w:val="Основной текст с отступом 3 Знак"/>
    <w:link w:val="31"/>
    <w:uiPriority w:val="99"/>
    <w:rsid w:val="00D15E24"/>
    <w:rPr>
      <w:rFonts w:ascii="Arial" w:eastAsia="Times New Roman" w:hAnsi="Arial" w:cs="Arial"/>
      <w:color w:val="FF0000"/>
      <w:sz w:val="24"/>
      <w:szCs w:val="24"/>
    </w:rPr>
  </w:style>
  <w:style w:type="paragraph" w:styleId="af2">
    <w:name w:val="Body Text"/>
    <w:basedOn w:val="a1"/>
    <w:link w:val="af3"/>
    <w:uiPriority w:val="99"/>
    <w:rsid w:val="00D15E24"/>
    <w:pPr>
      <w:spacing w:after="0"/>
      <w:jc w:val="both"/>
    </w:pPr>
    <w:rPr>
      <w:rFonts w:ascii="Arial" w:eastAsia="Times New Roman" w:hAnsi="Arial" w:cs="Arial"/>
      <w:sz w:val="24"/>
      <w:szCs w:val="24"/>
      <w:lang w:val="ru-RU" w:eastAsia="ru-RU"/>
    </w:rPr>
  </w:style>
  <w:style w:type="character" w:customStyle="1" w:styleId="af3">
    <w:name w:val="Основной текст Знак"/>
    <w:link w:val="af2"/>
    <w:uiPriority w:val="99"/>
    <w:rsid w:val="00D15E24"/>
    <w:rPr>
      <w:rFonts w:ascii="Arial" w:eastAsia="Times New Roman" w:hAnsi="Arial" w:cs="Arial"/>
      <w:sz w:val="24"/>
      <w:szCs w:val="24"/>
    </w:rPr>
  </w:style>
  <w:style w:type="paragraph" w:customStyle="1" w:styleId="af4">
    <w:name w:val="Исправления"/>
    <w:basedOn w:val="a1"/>
    <w:qFormat/>
    <w:rsid w:val="00D15E24"/>
    <w:pPr>
      <w:spacing w:after="0"/>
      <w:jc w:val="both"/>
    </w:pPr>
    <w:rPr>
      <w:rFonts w:ascii="Arial" w:eastAsia="Times New Roman" w:hAnsi="Arial" w:cs="Arial"/>
      <w:color w:val="FF0000"/>
      <w:sz w:val="24"/>
      <w:szCs w:val="24"/>
      <w:lang w:val="ru-RU" w:eastAsia="ru-RU"/>
    </w:rPr>
  </w:style>
  <w:style w:type="character" w:styleId="af5">
    <w:name w:val="page number"/>
    <w:basedOn w:val="a7"/>
    <w:rsid w:val="00D15E24"/>
  </w:style>
  <w:style w:type="character" w:customStyle="1" w:styleId="af6">
    <w:name w:val="Исправления Знак"/>
    <w:rsid w:val="00D15E24"/>
    <w:rPr>
      <w:rFonts w:ascii="Arial" w:hAnsi="Arial" w:cs="Arial"/>
      <w:color w:val="FF0000"/>
      <w:sz w:val="24"/>
      <w:szCs w:val="24"/>
      <w:lang w:val="ru-RU" w:eastAsia="ru-RU" w:bidi="ar-SA"/>
    </w:rPr>
  </w:style>
  <w:style w:type="paragraph" w:styleId="af7">
    <w:name w:val="Balloon Text"/>
    <w:basedOn w:val="a1"/>
    <w:link w:val="af8"/>
    <w:uiPriority w:val="99"/>
    <w:rsid w:val="00D15E24"/>
    <w:pPr>
      <w:spacing w:after="0" w:line="240" w:lineRule="auto"/>
    </w:pPr>
    <w:rPr>
      <w:rFonts w:ascii="Arial" w:eastAsia="Times New Roman" w:hAnsi="Arial"/>
      <w:sz w:val="16"/>
      <w:szCs w:val="16"/>
      <w:lang w:val="x-none" w:eastAsia="x-none"/>
    </w:rPr>
  </w:style>
  <w:style w:type="character" w:customStyle="1" w:styleId="af8">
    <w:name w:val="Текст выноски Знак"/>
    <w:link w:val="af7"/>
    <w:uiPriority w:val="99"/>
    <w:rsid w:val="00D15E24"/>
    <w:rPr>
      <w:rFonts w:ascii="Arial" w:eastAsia="Times New Roman" w:hAnsi="Arial"/>
      <w:sz w:val="16"/>
      <w:szCs w:val="16"/>
      <w:lang w:val="x-none" w:eastAsia="x-none"/>
    </w:rPr>
  </w:style>
  <w:style w:type="character" w:styleId="af9">
    <w:name w:val="annotation reference"/>
    <w:uiPriority w:val="99"/>
    <w:semiHidden/>
    <w:rsid w:val="00D15E24"/>
    <w:rPr>
      <w:sz w:val="16"/>
      <w:szCs w:val="16"/>
    </w:rPr>
  </w:style>
  <w:style w:type="paragraph" w:styleId="afa">
    <w:name w:val="annotation text"/>
    <w:basedOn w:val="a1"/>
    <w:link w:val="afb"/>
    <w:uiPriority w:val="99"/>
    <w:semiHidden/>
    <w:rsid w:val="00D15E24"/>
    <w:pPr>
      <w:spacing w:after="0"/>
    </w:pPr>
    <w:rPr>
      <w:rFonts w:ascii="Times New Roman" w:eastAsia="Times New Roman" w:hAnsi="Times New Roman"/>
      <w:sz w:val="20"/>
      <w:szCs w:val="20"/>
      <w:lang w:val="ru-RU" w:eastAsia="ru-RU"/>
    </w:rPr>
  </w:style>
  <w:style w:type="character" w:customStyle="1" w:styleId="afb">
    <w:name w:val="Текст примечания Знак"/>
    <w:link w:val="afa"/>
    <w:uiPriority w:val="99"/>
    <w:semiHidden/>
    <w:rsid w:val="00D15E24"/>
    <w:rPr>
      <w:rFonts w:ascii="Times New Roman" w:eastAsia="Times New Roman" w:hAnsi="Times New Roman"/>
    </w:rPr>
  </w:style>
  <w:style w:type="paragraph" w:styleId="afc">
    <w:name w:val="annotation subject"/>
    <w:basedOn w:val="afa"/>
    <w:next w:val="afa"/>
    <w:link w:val="afd"/>
    <w:uiPriority w:val="99"/>
    <w:rsid w:val="00D15E24"/>
    <w:rPr>
      <w:b/>
      <w:bCs/>
      <w:lang w:val="x-none" w:eastAsia="x-none"/>
    </w:rPr>
  </w:style>
  <w:style w:type="character" w:customStyle="1" w:styleId="afd">
    <w:name w:val="Тема примечания Знак"/>
    <w:link w:val="afc"/>
    <w:uiPriority w:val="99"/>
    <w:rsid w:val="00D15E24"/>
    <w:rPr>
      <w:rFonts w:ascii="Times New Roman" w:eastAsia="Times New Roman" w:hAnsi="Times New Roman"/>
      <w:b/>
      <w:bCs/>
      <w:lang w:val="x-none" w:eastAsia="x-none"/>
    </w:rPr>
  </w:style>
  <w:style w:type="paragraph" w:styleId="afe">
    <w:name w:val="List Paragraph"/>
    <w:basedOn w:val="a1"/>
    <w:uiPriority w:val="34"/>
    <w:qFormat/>
    <w:rsid w:val="00D15E24"/>
    <w:pPr>
      <w:spacing w:after="0" w:line="240" w:lineRule="auto"/>
      <w:ind w:left="720"/>
      <w:contextualSpacing/>
    </w:pPr>
    <w:rPr>
      <w:rFonts w:ascii="Times New Roman" w:eastAsia="Times New Roman" w:hAnsi="Times New Roman"/>
      <w:sz w:val="24"/>
      <w:szCs w:val="24"/>
      <w:lang w:val="en-US" w:eastAsia="ru-RU"/>
    </w:rPr>
  </w:style>
  <w:style w:type="paragraph" w:customStyle="1" w:styleId="Style10">
    <w:name w:val="Style10"/>
    <w:basedOn w:val="a1"/>
    <w:rsid w:val="00D15E24"/>
    <w:pPr>
      <w:widowControl w:val="0"/>
      <w:autoSpaceDE w:val="0"/>
      <w:autoSpaceDN w:val="0"/>
      <w:adjustRightInd w:val="0"/>
      <w:spacing w:after="0" w:line="360" w:lineRule="auto"/>
      <w:ind w:left="720" w:hanging="360"/>
      <w:jc w:val="both"/>
    </w:pPr>
    <w:rPr>
      <w:rFonts w:ascii="Arial" w:eastAsia="Times New Roman" w:hAnsi="Arial"/>
      <w:sz w:val="24"/>
      <w:szCs w:val="24"/>
      <w:lang w:val="ru-RU" w:eastAsia="ru-RU"/>
    </w:rPr>
  </w:style>
  <w:style w:type="paragraph" w:customStyle="1" w:styleId="Style12">
    <w:name w:val="Style12"/>
    <w:basedOn w:val="a1"/>
    <w:rsid w:val="00D15E24"/>
    <w:pPr>
      <w:widowControl w:val="0"/>
      <w:autoSpaceDE w:val="0"/>
      <w:autoSpaceDN w:val="0"/>
      <w:adjustRightInd w:val="0"/>
      <w:spacing w:after="0" w:line="192" w:lineRule="exact"/>
      <w:ind w:left="720" w:hanging="360"/>
      <w:jc w:val="both"/>
    </w:pPr>
    <w:rPr>
      <w:rFonts w:ascii="Arial" w:eastAsia="Times New Roman" w:hAnsi="Arial"/>
      <w:sz w:val="24"/>
      <w:szCs w:val="24"/>
      <w:lang w:val="ru-RU" w:eastAsia="ru-RU"/>
    </w:rPr>
  </w:style>
  <w:style w:type="paragraph" w:customStyle="1" w:styleId="Style14">
    <w:name w:val="Style14"/>
    <w:basedOn w:val="a1"/>
    <w:rsid w:val="00D15E24"/>
    <w:pPr>
      <w:widowControl w:val="0"/>
      <w:autoSpaceDE w:val="0"/>
      <w:autoSpaceDN w:val="0"/>
      <w:adjustRightInd w:val="0"/>
      <w:spacing w:after="0" w:line="206" w:lineRule="exact"/>
      <w:ind w:left="720" w:hanging="360"/>
      <w:jc w:val="right"/>
    </w:pPr>
    <w:rPr>
      <w:rFonts w:ascii="Arial" w:eastAsia="Times New Roman" w:hAnsi="Arial"/>
      <w:sz w:val="24"/>
      <w:szCs w:val="24"/>
      <w:lang w:val="ru-RU" w:eastAsia="ru-RU"/>
    </w:rPr>
  </w:style>
  <w:style w:type="character" w:customStyle="1" w:styleId="FontStyle21">
    <w:name w:val="Font Style21"/>
    <w:rsid w:val="00D15E24"/>
    <w:rPr>
      <w:rFonts w:ascii="Times New Roman" w:hAnsi="Times New Roman" w:cs="Times New Roman"/>
      <w:b/>
      <w:bCs/>
      <w:sz w:val="18"/>
      <w:szCs w:val="18"/>
    </w:rPr>
  </w:style>
  <w:style w:type="character" w:customStyle="1" w:styleId="FontStyle22">
    <w:name w:val="Font Style22"/>
    <w:rsid w:val="00D15E24"/>
    <w:rPr>
      <w:rFonts w:ascii="Trebuchet MS" w:hAnsi="Trebuchet MS" w:cs="Trebuchet MS"/>
      <w:b/>
      <w:bCs/>
      <w:spacing w:val="-10"/>
      <w:sz w:val="18"/>
      <w:szCs w:val="18"/>
    </w:rPr>
  </w:style>
  <w:style w:type="character" w:customStyle="1" w:styleId="FontStyle27">
    <w:name w:val="Font Style27"/>
    <w:rsid w:val="00D15E24"/>
    <w:rPr>
      <w:rFonts w:ascii="Trebuchet MS" w:hAnsi="Trebuchet MS" w:cs="Trebuchet MS"/>
      <w:spacing w:val="-20"/>
      <w:sz w:val="18"/>
      <w:szCs w:val="18"/>
    </w:rPr>
  </w:style>
  <w:style w:type="paragraph" w:customStyle="1" w:styleId="aff">
    <w:name w:val="Рисунок"/>
    <w:qFormat/>
    <w:rsid w:val="00D15E24"/>
    <w:pPr>
      <w:jc w:val="center"/>
    </w:pPr>
    <w:rPr>
      <w:rFonts w:ascii="Times New Roman" w:eastAsia="Times New Roman" w:hAnsi="Times New Roman"/>
      <w:sz w:val="28"/>
      <w:szCs w:val="28"/>
      <w:lang w:val="en-US"/>
    </w:rPr>
  </w:style>
  <w:style w:type="paragraph" w:customStyle="1" w:styleId="aff0">
    <w:name w:val="Диаграмма"/>
    <w:qFormat/>
    <w:rsid w:val="00D15E24"/>
    <w:pPr>
      <w:keepNext/>
    </w:pPr>
    <w:rPr>
      <w:rFonts w:ascii="Times New Roman" w:eastAsia="Times New Roman" w:hAnsi="Times New Roman"/>
      <w:sz w:val="28"/>
      <w:szCs w:val="28"/>
    </w:rPr>
  </w:style>
  <w:style w:type="character" w:customStyle="1" w:styleId="aff1">
    <w:name w:val="Рисунок Знак"/>
    <w:rsid w:val="00D15E24"/>
    <w:rPr>
      <w:sz w:val="28"/>
      <w:szCs w:val="28"/>
      <w:lang w:val="en-US" w:bidi="ar-SA"/>
    </w:rPr>
  </w:style>
  <w:style w:type="character" w:customStyle="1" w:styleId="aff2">
    <w:name w:val="Диаграмма Знак"/>
    <w:rsid w:val="00D15E24"/>
    <w:rPr>
      <w:sz w:val="28"/>
      <w:szCs w:val="28"/>
      <w:lang w:bidi="ar-SA"/>
    </w:rPr>
  </w:style>
  <w:style w:type="paragraph" w:customStyle="1" w:styleId="Default">
    <w:name w:val="Default"/>
    <w:rsid w:val="00D15E24"/>
    <w:pPr>
      <w:autoSpaceDE w:val="0"/>
      <w:autoSpaceDN w:val="0"/>
      <w:adjustRightInd w:val="0"/>
    </w:pPr>
    <w:rPr>
      <w:rFonts w:ascii="Arial" w:hAnsi="Arial" w:cs="Arial"/>
      <w:color w:val="000000"/>
      <w:sz w:val="24"/>
      <w:szCs w:val="24"/>
      <w:lang w:eastAsia="en-US"/>
    </w:rPr>
  </w:style>
  <w:style w:type="paragraph" w:styleId="23">
    <w:name w:val="Body Text 2"/>
    <w:basedOn w:val="a1"/>
    <w:link w:val="24"/>
    <w:uiPriority w:val="99"/>
    <w:rsid w:val="00D15E24"/>
    <w:pPr>
      <w:spacing w:after="0"/>
      <w:jc w:val="both"/>
    </w:pPr>
    <w:rPr>
      <w:rFonts w:ascii="Times New Roman" w:eastAsia="Times New Roman" w:hAnsi="Times New Roman"/>
      <w:b/>
      <w:sz w:val="20"/>
      <w:szCs w:val="24"/>
      <w:lang w:val="en-US" w:eastAsia="ru-RU"/>
    </w:rPr>
  </w:style>
  <w:style w:type="character" w:customStyle="1" w:styleId="24">
    <w:name w:val="Основной текст 2 Знак"/>
    <w:link w:val="23"/>
    <w:uiPriority w:val="99"/>
    <w:rsid w:val="00D15E24"/>
    <w:rPr>
      <w:rFonts w:ascii="Times New Roman" w:eastAsia="Times New Roman" w:hAnsi="Times New Roman"/>
      <w:b/>
      <w:szCs w:val="24"/>
      <w:lang w:val="en-US"/>
    </w:rPr>
  </w:style>
  <w:style w:type="paragraph" w:styleId="aff3">
    <w:name w:val="Block Text"/>
    <w:basedOn w:val="a1"/>
    <w:uiPriority w:val="99"/>
    <w:rsid w:val="00D15E24"/>
    <w:pPr>
      <w:spacing w:after="0"/>
      <w:ind w:left="1134" w:right="1134"/>
      <w:jc w:val="both"/>
    </w:pPr>
    <w:rPr>
      <w:rFonts w:ascii="Arial" w:eastAsia="Times New Roman" w:hAnsi="Arial" w:cs="Arial"/>
      <w:szCs w:val="24"/>
      <w:lang w:val="ru-RU" w:eastAsia="ru-RU"/>
    </w:rPr>
  </w:style>
  <w:style w:type="table" w:styleId="aff4">
    <w:name w:val="Table Grid"/>
    <w:basedOn w:val="a8"/>
    <w:uiPriority w:val="59"/>
    <w:rsid w:val="00D15E24"/>
    <w:pPr>
      <w:spacing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zForeword">
    <w:name w:val="zzForeword"/>
    <w:basedOn w:val="a1"/>
    <w:next w:val="a1"/>
    <w:rsid w:val="00D15E24"/>
    <w:pPr>
      <w:keepNext/>
      <w:pageBreakBefore/>
      <w:suppressAutoHyphens/>
      <w:spacing w:before="960" w:after="310" w:line="310" w:lineRule="exact"/>
    </w:pPr>
    <w:rPr>
      <w:rFonts w:ascii="Arial" w:eastAsia="MS Mincho" w:hAnsi="Arial"/>
      <w:b/>
      <w:color w:val="0000FF"/>
      <w:sz w:val="28"/>
      <w:szCs w:val="20"/>
      <w:lang w:eastAsia="ja-JP"/>
    </w:rPr>
  </w:style>
  <w:style w:type="paragraph" w:styleId="25">
    <w:name w:val="toc 2"/>
    <w:basedOn w:val="a1"/>
    <w:next w:val="a1"/>
    <w:autoRedefine/>
    <w:uiPriority w:val="39"/>
    <w:rsid w:val="00D15E24"/>
    <w:pPr>
      <w:spacing w:after="0"/>
      <w:ind w:left="240"/>
    </w:pPr>
    <w:rPr>
      <w:rFonts w:ascii="Times New Roman" w:eastAsia="Times New Roman" w:hAnsi="Times New Roman"/>
      <w:sz w:val="24"/>
      <w:szCs w:val="24"/>
      <w:lang w:val="ru-RU" w:eastAsia="ru-RU"/>
    </w:rPr>
  </w:style>
  <w:style w:type="paragraph" w:customStyle="1" w:styleId="a0">
    <w:name w:val="Библиография"/>
    <w:basedOn w:val="11"/>
    <w:link w:val="aff5"/>
    <w:qFormat/>
    <w:rsid w:val="00D15E24"/>
    <w:pPr>
      <w:numPr>
        <w:numId w:val="2"/>
      </w:numPr>
      <w:spacing w:line="360" w:lineRule="auto"/>
    </w:pPr>
    <w:rPr>
      <w:sz w:val="22"/>
      <w:lang w:val="en-US" w:eastAsia="x-none"/>
    </w:rPr>
  </w:style>
  <w:style w:type="character" w:customStyle="1" w:styleId="aff5">
    <w:name w:val="Библиография Знак"/>
    <w:link w:val="a0"/>
    <w:rsid w:val="00D15E24"/>
    <w:rPr>
      <w:rFonts w:ascii="Arial" w:eastAsia="Times New Roman" w:hAnsi="Arial"/>
      <w:sz w:val="22"/>
      <w:szCs w:val="24"/>
      <w:lang w:val="en-US" w:eastAsia="x-none"/>
    </w:rPr>
  </w:style>
  <w:style w:type="paragraph" w:customStyle="1" w:styleId="TermNum">
    <w:name w:val="TermNum"/>
    <w:basedOn w:val="a1"/>
    <w:next w:val="a1"/>
    <w:rsid w:val="00D15E24"/>
    <w:pPr>
      <w:keepNext/>
      <w:spacing w:after="0" w:line="230" w:lineRule="atLeast"/>
      <w:jc w:val="both"/>
    </w:pPr>
    <w:rPr>
      <w:rFonts w:ascii="Arial" w:eastAsia="MS Mincho" w:hAnsi="Arial"/>
      <w:b/>
      <w:sz w:val="20"/>
      <w:szCs w:val="20"/>
      <w:lang w:eastAsia="ja-JP"/>
    </w:rPr>
  </w:style>
  <w:style w:type="paragraph" w:styleId="91">
    <w:name w:val="toc 9"/>
    <w:basedOn w:val="a1"/>
    <w:next w:val="a1"/>
    <w:autoRedefine/>
    <w:uiPriority w:val="39"/>
    <w:rsid w:val="00D15E24"/>
    <w:pPr>
      <w:spacing w:after="0"/>
      <w:ind w:left="1920"/>
    </w:pPr>
    <w:rPr>
      <w:rFonts w:ascii="Times New Roman" w:eastAsia="Times New Roman" w:hAnsi="Times New Roman"/>
      <w:sz w:val="24"/>
      <w:szCs w:val="24"/>
      <w:lang w:val="ru-RU" w:eastAsia="ru-RU"/>
    </w:rPr>
  </w:style>
  <w:style w:type="paragraph" w:styleId="aff6">
    <w:name w:val="footnote text"/>
    <w:basedOn w:val="a1"/>
    <w:link w:val="aff7"/>
    <w:uiPriority w:val="99"/>
    <w:rsid w:val="00D15E24"/>
    <w:pPr>
      <w:spacing w:after="0"/>
    </w:pPr>
    <w:rPr>
      <w:rFonts w:ascii="Times New Roman" w:eastAsia="Times New Roman" w:hAnsi="Times New Roman"/>
      <w:sz w:val="20"/>
      <w:szCs w:val="20"/>
      <w:lang w:val="ru-RU" w:eastAsia="ru-RU"/>
    </w:rPr>
  </w:style>
  <w:style w:type="character" w:customStyle="1" w:styleId="aff7">
    <w:name w:val="Текст сноски Знак"/>
    <w:link w:val="aff6"/>
    <w:uiPriority w:val="99"/>
    <w:rsid w:val="00D15E24"/>
    <w:rPr>
      <w:rFonts w:ascii="Times New Roman" w:eastAsia="Times New Roman" w:hAnsi="Times New Roman"/>
    </w:rPr>
  </w:style>
  <w:style w:type="character" w:styleId="aff8">
    <w:name w:val="footnote reference"/>
    <w:uiPriority w:val="99"/>
    <w:rsid w:val="00D15E24"/>
    <w:rPr>
      <w:vertAlign w:val="superscript"/>
    </w:rPr>
  </w:style>
  <w:style w:type="paragraph" w:styleId="33">
    <w:name w:val="Body Text 3"/>
    <w:basedOn w:val="a1"/>
    <w:link w:val="34"/>
    <w:uiPriority w:val="99"/>
    <w:rsid w:val="00D15E24"/>
    <w:pPr>
      <w:spacing w:after="120"/>
    </w:pPr>
    <w:rPr>
      <w:rFonts w:ascii="Times New Roman" w:eastAsia="Times New Roman" w:hAnsi="Times New Roman"/>
      <w:sz w:val="16"/>
      <w:szCs w:val="16"/>
      <w:lang w:val="x-none" w:eastAsia="x-none"/>
    </w:rPr>
  </w:style>
  <w:style w:type="character" w:customStyle="1" w:styleId="34">
    <w:name w:val="Основной текст 3 Знак"/>
    <w:link w:val="33"/>
    <w:uiPriority w:val="99"/>
    <w:rsid w:val="00D15E24"/>
    <w:rPr>
      <w:rFonts w:ascii="Times New Roman" w:eastAsia="Times New Roman" w:hAnsi="Times New Roman"/>
      <w:sz w:val="16"/>
      <w:szCs w:val="16"/>
      <w:lang w:val="x-none" w:eastAsia="x-none"/>
    </w:rPr>
  </w:style>
  <w:style w:type="paragraph" w:styleId="aff9">
    <w:name w:val="Normal (Web)"/>
    <w:basedOn w:val="a1"/>
    <w:uiPriority w:val="99"/>
    <w:rsid w:val="00D15E2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2">
    <w:name w:val="a2"/>
    <w:basedOn w:val="a1"/>
    <w:next w:val="a1"/>
    <w:rsid w:val="00AE3514"/>
    <w:pPr>
      <w:keepNext/>
      <w:numPr>
        <w:ilvl w:val="1"/>
        <w:numId w:val="38"/>
      </w:numPr>
      <w:tabs>
        <w:tab w:val="left" w:pos="500"/>
        <w:tab w:val="left" w:pos="720"/>
      </w:tabs>
      <w:spacing w:before="270" w:after="240" w:line="270" w:lineRule="exact"/>
      <w:outlineLvl w:val="0"/>
    </w:pPr>
    <w:rPr>
      <w:rFonts w:ascii="Cambria" w:hAnsi="Cambria"/>
      <w:b/>
      <w:sz w:val="26"/>
    </w:rPr>
  </w:style>
  <w:style w:type="paragraph" w:customStyle="1" w:styleId="a3">
    <w:name w:val="a3"/>
    <w:basedOn w:val="a1"/>
    <w:next w:val="a1"/>
    <w:rsid w:val="00AE3514"/>
    <w:pPr>
      <w:keepNext/>
      <w:numPr>
        <w:ilvl w:val="2"/>
        <w:numId w:val="38"/>
      </w:numPr>
      <w:tabs>
        <w:tab w:val="left" w:pos="640"/>
      </w:tabs>
      <w:spacing w:after="240" w:line="250" w:lineRule="exact"/>
      <w:outlineLvl w:val="0"/>
    </w:pPr>
    <w:rPr>
      <w:rFonts w:ascii="Cambria" w:hAnsi="Cambria"/>
      <w:b/>
      <w:sz w:val="24"/>
    </w:rPr>
  </w:style>
  <w:style w:type="paragraph" w:customStyle="1" w:styleId="a4">
    <w:name w:val="a4"/>
    <w:basedOn w:val="a1"/>
    <w:next w:val="a1"/>
    <w:rsid w:val="00AE3514"/>
    <w:pPr>
      <w:keepNext/>
      <w:numPr>
        <w:ilvl w:val="3"/>
        <w:numId w:val="38"/>
      </w:numPr>
      <w:tabs>
        <w:tab w:val="left" w:pos="880"/>
      </w:tabs>
      <w:spacing w:after="240" w:line="240" w:lineRule="atLeast"/>
      <w:outlineLvl w:val="0"/>
    </w:pPr>
    <w:rPr>
      <w:rFonts w:ascii="Cambria" w:hAnsi="Cambria"/>
      <w:b/>
      <w:bCs/>
      <w:iCs/>
    </w:rPr>
  </w:style>
  <w:style w:type="paragraph" w:customStyle="1" w:styleId="a5">
    <w:name w:val="a5"/>
    <w:basedOn w:val="a1"/>
    <w:next w:val="a1"/>
    <w:rsid w:val="00AE3514"/>
    <w:pPr>
      <w:keepNext/>
      <w:numPr>
        <w:ilvl w:val="4"/>
        <w:numId w:val="38"/>
      </w:numPr>
      <w:tabs>
        <w:tab w:val="left" w:pos="1140"/>
        <w:tab w:val="left" w:pos="1360"/>
      </w:tabs>
      <w:spacing w:after="240" w:line="240" w:lineRule="atLeast"/>
      <w:outlineLvl w:val="0"/>
    </w:pPr>
    <w:rPr>
      <w:rFonts w:ascii="Cambria" w:hAnsi="Cambria"/>
      <w:b/>
      <w:bCs/>
      <w:iCs/>
    </w:rPr>
  </w:style>
  <w:style w:type="paragraph" w:customStyle="1" w:styleId="a6">
    <w:name w:val="a6"/>
    <w:basedOn w:val="a1"/>
    <w:next w:val="a1"/>
    <w:rsid w:val="00AE3514"/>
    <w:pPr>
      <w:keepNext/>
      <w:numPr>
        <w:ilvl w:val="5"/>
        <w:numId w:val="38"/>
      </w:numPr>
      <w:tabs>
        <w:tab w:val="left" w:pos="1140"/>
        <w:tab w:val="left" w:pos="1360"/>
      </w:tabs>
      <w:spacing w:after="240" w:line="240" w:lineRule="atLeast"/>
      <w:outlineLvl w:val="0"/>
    </w:pPr>
    <w:rPr>
      <w:rFonts w:ascii="Cambria" w:hAnsi="Cambria"/>
      <w:b/>
      <w:bCs/>
    </w:rPr>
  </w:style>
  <w:style w:type="paragraph" w:customStyle="1" w:styleId="ANNEX">
    <w:name w:val="ANNEX"/>
    <w:basedOn w:val="a1"/>
    <w:next w:val="a1"/>
    <w:rsid w:val="00AE3514"/>
    <w:pPr>
      <w:keepNext/>
      <w:pageBreakBefore/>
      <w:numPr>
        <w:numId w:val="38"/>
      </w:numPr>
      <w:spacing w:after="760" w:line="310" w:lineRule="exact"/>
      <w:jc w:val="center"/>
      <w:outlineLvl w:val="0"/>
    </w:pPr>
    <w:rPr>
      <w:rFonts w:ascii="Cambria" w:eastAsia="MS Mincho" w:hAnsi="Cambria"/>
      <w:b/>
      <w:sz w:val="28"/>
      <w:szCs w:val="20"/>
      <w:lang w:eastAsia="ja-JP"/>
    </w:rPr>
  </w:style>
  <w:style w:type="paragraph" w:customStyle="1" w:styleId="ListContinue1">
    <w:name w:val="List Continue 1"/>
    <w:basedOn w:val="a1"/>
    <w:rsid w:val="00AE3514"/>
    <w:pPr>
      <w:spacing w:after="240" w:line="240" w:lineRule="atLeast"/>
      <w:ind w:left="403" w:hanging="403"/>
      <w:jc w:val="both"/>
    </w:pPr>
    <w:rPr>
      <w:rFonts w:ascii="Cambria" w:hAnsi="Cambria"/>
      <w:lang w:val="fr-FR"/>
    </w:rPr>
  </w:style>
  <w:style w:type="character" w:customStyle="1" w:styleId="citesec">
    <w:name w:val="cite_sec"/>
    <w:rsid w:val="00AE3514"/>
    <w:rPr>
      <w:rFonts w:ascii="Cambria" w:hAnsi="Cambria"/>
      <w:bdr w:val="none" w:sz="0" w:space="0" w:color="auto"/>
      <w:shd w:val="clear" w:color="auto" w:fill="FFCCCC"/>
    </w:rPr>
  </w:style>
  <w:style w:type="character" w:customStyle="1" w:styleId="stdsection">
    <w:name w:val="std_section"/>
    <w:rsid w:val="00AE3514"/>
    <w:rPr>
      <w:rFonts w:ascii="Cambria" w:hAnsi="Cambria"/>
      <w:bdr w:val="none" w:sz="0" w:space="0" w:color="auto"/>
      <w:shd w:val="clear" w:color="auto" w:fill="E5DFEC"/>
    </w:rPr>
  </w:style>
  <w:style w:type="paragraph" w:customStyle="1" w:styleId="Tabletitle">
    <w:name w:val="Table title"/>
    <w:basedOn w:val="a1"/>
    <w:link w:val="TabletitleChar"/>
    <w:rsid w:val="00102DEE"/>
    <w:pPr>
      <w:keepNext/>
      <w:suppressAutoHyphens/>
      <w:spacing w:before="120" w:after="120" w:line="240" w:lineRule="atLeast"/>
      <w:jc w:val="center"/>
    </w:pPr>
    <w:rPr>
      <w:rFonts w:ascii="Cambria" w:hAnsi="Cambria"/>
      <w:b/>
    </w:rPr>
  </w:style>
  <w:style w:type="character" w:customStyle="1" w:styleId="TabletitleChar">
    <w:name w:val="Table title Char"/>
    <w:link w:val="Tabletitle"/>
    <w:locked/>
    <w:rsid w:val="00102DEE"/>
    <w:rPr>
      <w:rFonts w:ascii="Cambria" w:hAnsi="Cambria"/>
      <w:b/>
      <w:sz w:val="22"/>
      <w:szCs w:val="22"/>
      <w:lang w:val="en-GB" w:eastAsia="en-US"/>
    </w:rPr>
  </w:style>
  <w:style w:type="paragraph" w:customStyle="1" w:styleId="Tableheader">
    <w:name w:val="Table header"/>
    <w:basedOn w:val="Tablebody"/>
    <w:rsid w:val="00102DEE"/>
  </w:style>
  <w:style w:type="paragraph" w:customStyle="1" w:styleId="Tablebody">
    <w:name w:val="Table body"/>
    <w:basedOn w:val="a1"/>
    <w:link w:val="TablebodyChar"/>
    <w:rsid w:val="00102DEE"/>
    <w:pPr>
      <w:spacing w:before="60" w:after="60" w:line="210" w:lineRule="atLeast"/>
    </w:pPr>
    <w:rPr>
      <w:rFonts w:ascii="Cambria" w:hAnsi="Cambria"/>
    </w:rPr>
  </w:style>
  <w:style w:type="character" w:customStyle="1" w:styleId="TablebodyChar">
    <w:name w:val="Table body Char"/>
    <w:link w:val="Tablebody"/>
    <w:locked/>
    <w:rsid w:val="00102DEE"/>
    <w:rPr>
      <w:rFonts w:ascii="Cambria" w:hAnsi="Cambria"/>
      <w:sz w:val="22"/>
      <w:szCs w:val="22"/>
      <w:lang w:val="en-GB" w:eastAsia="en-US"/>
    </w:rPr>
  </w:style>
  <w:style w:type="paragraph" w:customStyle="1" w:styleId="Tablebody-">
    <w:name w:val="Table body (-)"/>
    <w:basedOn w:val="Tablebody"/>
    <w:link w:val="Tablebody-Char"/>
    <w:rsid w:val="00102DEE"/>
    <w:rPr>
      <w:sz w:val="20"/>
    </w:rPr>
  </w:style>
  <w:style w:type="character" w:customStyle="1" w:styleId="Tablebody-Char">
    <w:name w:val="Table body (-) Char"/>
    <w:link w:val="Tablebody-"/>
    <w:rsid w:val="00102DEE"/>
    <w:rPr>
      <w:rFonts w:ascii="Cambria" w:hAnsi="Cambria"/>
      <w:szCs w:val="22"/>
      <w:lang w:val="en-GB" w:eastAsia="en-US"/>
    </w:rPr>
  </w:style>
  <w:style w:type="paragraph" w:customStyle="1" w:styleId="Definition">
    <w:name w:val="Definition"/>
    <w:basedOn w:val="BaseText"/>
    <w:rsid w:val="00812A98"/>
    <w:pPr>
      <w:spacing w:line="230" w:lineRule="atLeast"/>
    </w:pPr>
  </w:style>
  <w:style w:type="paragraph" w:customStyle="1" w:styleId="BaseText">
    <w:name w:val="Base_Text"/>
    <w:link w:val="BaseTextChar"/>
    <w:qFormat/>
    <w:rsid w:val="00812A98"/>
    <w:pPr>
      <w:spacing w:after="240" w:line="240" w:lineRule="atLeast"/>
      <w:jc w:val="both"/>
    </w:pPr>
    <w:rPr>
      <w:rFonts w:ascii="Cambria" w:hAnsi="Cambria"/>
      <w:sz w:val="22"/>
      <w:szCs w:val="22"/>
      <w:lang w:val="en-GB" w:eastAsia="en-US"/>
    </w:rPr>
  </w:style>
  <w:style w:type="character" w:customStyle="1" w:styleId="BaseTextChar">
    <w:name w:val="Base_Text Char"/>
    <w:link w:val="BaseText"/>
    <w:rsid w:val="00812A98"/>
    <w:rPr>
      <w:rFonts w:ascii="Cambria" w:hAnsi="Cambria"/>
      <w:sz w:val="22"/>
      <w:szCs w:val="22"/>
      <w:lang w:val="en-GB" w:eastAsia="en-US"/>
    </w:rPr>
  </w:style>
  <w:style w:type="paragraph" w:customStyle="1" w:styleId="FigureText">
    <w:name w:val="Figure Text"/>
    <w:basedOn w:val="BaseText"/>
    <w:rsid w:val="00812A98"/>
  </w:style>
  <w:style w:type="paragraph" w:customStyle="1" w:styleId="Figuretitle">
    <w:name w:val="Figure title"/>
    <w:basedOn w:val="BaseHeading"/>
    <w:rsid w:val="00812A98"/>
    <w:pPr>
      <w:suppressAutoHyphens/>
      <w:spacing w:before="240" w:after="360"/>
      <w:jc w:val="center"/>
      <w:outlineLvl w:val="9"/>
    </w:pPr>
    <w:rPr>
      <w:b/>
    </w:rPr>
  </w:style>
  <w:style w:type="paragraph" w:customStyle="1" w:styleId="BaseHeading">
    <w:name w:val="Base_Heading"/>
    <w:qFormat/>
    <w:rsid w:val="00812A98"/>
    <w:pPr>
      <w:spacing w:after="240" w:line="240" w:lineRule="atLeast"/>
      <w:outlineLvl w:val="0"/>
    </w:pPr>
    <w:rPr>
      <w:rFonts w:ascii="Cambria" w:hAnsi="Cambria"/>
      <w:sz w:val="22"/>
      <w:szCs w:val="22"/>
      <w:lang w:val="en-GB" w:eastAsia="en-US"/>
    </w:rPr>
  </w:style>
  <w:style w:type="paragraph" w:customStyle="1" w:styleId="Note">
    <w:name w:val="Note"/>
    <w:basedOn w:val="BaseText"/>
    <w:rsid w:val="00812A98"/>
    <w:pPr>
      <w:tabs>
        <w:tab w:val="left" w:pos="965"/>
      </w:tabs>
      <w:spacing w:line="220" w:lineRule="atLeast"/>
    </w:pPr>
    <w:rPr>
      <w:sz w:val="20"/>
    </w:rPr>
  </w:style>
  <w:style w:type="paragraph" w:customStyle="1" w:styleId="RefNorm">
    <w:name w:val="RefNorm"/>
    <w:basedOn w:val="BaseText"/>
    <w:link w:val="RefNormChar"/>
    <w:rsid w:val="00812A98"/>
  </w:style>
  <w:style w:type="character" w:customStyle="1" w:styleId="RefNormChar">
    <w:name w:val="RefNorm Char"/>
    <w:link w:val="RefNorm"/>
    <w:rsid w:val="00812A98"/>
    <w:rPr>
      <w:rFonts w:ascii="Cambria" w:hAnsi="Cambria"/>
      <w:sz w:val="22"/>
      <w:szCs w:val="22"/>
      <w:lang w:val="en-GB" w:eastAsia="en-US"/>
    </w:rPr>
  </w:style>
  <w:style w:type="paragraph" w:customStyle="1" w:styleId="Terms">
    <w:name w:val="Term(s)"/>
    <w:basedOn w:val="BaseText"/>
    <w:rsid w:val="00812A98"/>
    <w:pPr>
      <w:keepNext/>
      <w:suppressAutoHyphens/>
      <w:spacing w:after="0"/>
      <w:jc w:val="left"/>
    </w:pPr>
    <w:rPr>
      <w:b/>
    </w:rPr>
  </w:style>
  <w:style w:type="paragraph" w:styleId="35">
    <w:name w:val="toc 3"/>
    <w:basedOn w:val="25"/>
    <w:next w:val="a1"/>
    <w:uiPriority w:val="39"/>
    <w:rsid w:val="00812A98"/>
    <w:pPr>
      <w:tabs>
        <w:tab w:val="left" w:pos="720"/>
        <w:tab w:val="right" w:leader="dot" w:pos="9752"/>
      </w:tabs>
      <w:suppressAutoHyphens/>
      <w:spacing w:line="230" w:lineRule="atLeast"/>
      <w:ind w:left="720" w:right="500" w:hanging="720"/>
      <w:jc w:val="both"/>
    </w:pPr>
    <w:rPr>
      <w:rFonts w:ascii="Cambria" w:eastAsia="MS Mincho" w:hAnsi="Cambria" w:cs="Cambria"/>
      <w:b/>
      <w:sz w:val="22"/>
      <w:szCs w:val="20"/>
      <w:lang w:val="en-GB" w:eastAsia="fr-FR"/>
    </w:rPr>
  </w:style>
  <w:style w:type="paragraph" w:customStyle="1" w:styleId="zzContents">
    <w:name w:val="zzContents"/>
    <w:basedOn w:val="a1"/>
    <w:next w:val="11"/>
    <w:rsid w:val="00812A98"/>
    <w:pPr>
      <w:keepNext/>
      <w:pageBreakBefore/>
      <w:suppressAutoHyphens/>
      <w:spacing w:before="960" w:after="310" w:line="310" w:lineRule="exact"/>
      <w:jc w:val="both"/>
    </w:pPr>
    <w:rPr>
      <w:rFonts w:ascii="Cambria" w:eastAsia="MS Mincho" w:hAnsi="Cambria" w:cs="Cambria"/>
      <w:b/>
      <w:sz w:val="30"/>
      <w:szCs w:val="20"/>
      <w:lang w:eastAsia="fr-FR"/>
    </w:rPr>
  </w:style>
  <w:style w:type="paragraph" w:customStyle="1" w:styleId="ForewordText">
    <w:name w:val="Foreword Text"/>
    <w:basedOn w:val="BaseText"/>
    <w:link w:val="ForewordTextChar"/>
    <w:rsid w:val="00812A98"/>
  </w:style>
  <w:style w:type="character" w:customStyle="1" w:styleId="ForewordTextChar">
    <w:name w:val="Foreword Text Char"/>
    <w:link w:val="ForewordText"/>
    <w:rsid w:val="00812A98"/>
    <w:rPr>
      <w:rFonts w:ascii="Cambria" w:hAnsi="Cambria"/>
      <w:sz w:val="22"/>
      <w:szCs w:val="22"/>
      <w:lang w:val="en-GB" w:eastAsia="en-US"/>
    </w:rPr>
  </w:style>
  <w:style w:type="paragraph" w:customStyle="1" w:styleId="ForewordTitle">
    <w:name w:val="Foreword Title"/>
    <w:basedOn w:val="BaseHeading"/>
    <w:rsid w:val="00812A98"/>
    <w:pPr>
      <w:keepNext/>
      <w:pageBreakBefore/>
      <w:suppressAutoHyphens/>
      <w:spacing w:before="310" w:after="310" w:line="310" w:lineRule="atLeast"/>
    </w:pPr>
    <w:rPr>
      <w:b/>
      <w:sz w:val="28"/>
    </w:rPr>
  </w:style>
  <w:style w:type="paragraph" w:customStyle="1" w:styleId="IntroTitle">
    <w:name w:val="Intro Title"/>
    <w:basedOn w:val="ForewordTitle"/>
    <w:rsid w:val="00812A98"/>
  </w:style>
  <w:style w:type="paragraph" w:customStyle="1" w:styleId="BiblioEntry">
    <w:name w:val="Biblio Entry"/>
    <w:basedOn w:val="BaseText"/>
    <w:link w:val="BiblioEntryChar"/>
    <w:rsid w:val="00812A98"/>
    <w:pPr>
      <w:ind w:left="662" w:hanging="662"/>
      <w:jc w:val="left"/>
    </w:pPr>
  </w:style>
  <w:style w:type="character" w:customStyle="1" w:styleId="BiblioEntryChar">
    <w:name w:val="Biblio Entry Char"/>
    <w:link w:val="BiblioEntry"/>
    <w:rsid w:val="00812A98"/>
    <w:rPr>
      <w:rFonts w:ascii="Cambria" w:hAnsi="Cambria"/>
      <w:sz w:val="22"/>
      <w:szCs w:val="22"/>
      <w:lang w:val="en-GB" w:eastAsia="en-US"/>
    </w:rPr>
  </w:style>
  <w:style w:type="paragraph" w:customStyle="1" w:styleId="KeyTitle">
    <w:name w:val="Key Title"/>
    <w:basedOn w:val="KeyText"/>
    <w:next w:val="KeyText"/>
    <w:rsid w:val="00812A98"/>
    <w:pPr>
      <w:keepNext/>
      <w:jc w:val="left"/>
    </w:pPr>
    <w:rPr>
      <w:b/>
    </w:rPr>
  </w:style>
  <w:style w:type="paragraph" w:customStyle="1" w:styleId="KeyText">
    <w:name w:val="Key Text"/>
    <w:basedOn w:val="BodyText-"/>
    <w:rsid w:val="00812A98"/>
    <w:pPr>
      <w:tabs>
        <w:tab w:val="left" w:pos="346"/>
      </w:tabs>
      <w:spacing w:after="60"/>
      <w:ind w:left="346" w:hanging="346"/>
    </w:pPr>
    <w:rPr>
      <w:lang w:val="fr-FR"/>
    </w:rPr>
  </w:style>
  <w:style w:type="paragraph" w:customStyle="1" w:styleId="BodyText-">
    <w:name w:val="Body Text (-)"/>
    <w:basedOn w:val="BaseText"/>
    <w:rsid w:val="00812A98"/>
    <w:pPr>
      <w:spacing w:line="220" w:lineRule="atLeast"/>
    </w:pPr>
    <w:rPr>
      <w:sz w:val="20"/>
      <w:lang w:val="de-DE"/>
    </w:rPr>
  </w:style>
  <w:style w:type="paragraph" w:customStyle="1" w:styleId="FigureImage">
    <w:name w:val="Figure Image"/>
    <w:basedOn w:val="FigureGraphic"/>
    <w:rsid w:val="00812A98"/>
    <w:pPr>
      <w:keepNext/>
    </w:pPr>
  </w:style>
  <w:style w:type="paragraph" w:customStyle="1" w:styleId="FigureGraphic">
    <w:name w:val="Figure Graphic"/>
    <w:basedOn w:val="BaseText"/>
    <w:rsid w:val="00812A98"/>
    <w:pPr>
      <w:spacing w:before="240" w:after="120"/>
      <w:jc w:val="center"/>
    </w:pPr>
  </w:style>
  <w:style w:type="paragraph" w:customStyle="1" w:styleId="BiblioTitle">
    <w:name w:val="Biblio Title"/>
    <w:basedOn w:val="BaseHeading"/>
    <w:rsid w:val="00812A98"/>
    <w:pPr>
      <w:pageBreakBefore/>
      <w:spacing w:after="760" w:line="280" w:lineRule="atLeast"/>
      <w:jc w:val="center"/>
    </w:pPr>
    <w:rPr>
      <w:b/>
      <w:sz w:val="28"/>
    </w:rPr>
  </w:style>
  <w:style w:type="paragraph" w:customStyle="1" w:styleId="Figurenote">
    <w:name w:val="Figure note"/>
    <w:basedOn w:val="Note"/>
    <w:rsid w:val="00812A98"/>
  </w:style>
  <w:style w:type="paragraph" w:customStyle="1" w:styleId="Dimension100">
    <w:name w:val="Dimension_100"/>
    <w:basedOn w:val="BaseText"/>
    <w:rsid w:val="00812A98"/>
    <w:pPr>
      <w:keepNext/>
      <w:spacing w:after="60" w:line="220" w:lineRule="atLeast"/>
      <w:jc w:val="right"/>
    </w:pPr>
    <w:rPr>
      <w:sz w:val="20"/>
      <w:lang w:val="fr-FR"/>
    </w:rPr>
  </w:style>
  <w:style w:type="paragraph" w:customStyle="1" w:styleId="Tablefooternote">
    <w:name w:val="Table footer note"/>
    <w:basedOn w:val="Tablefooter"/>
    <w:qFormat/>
    <w:rsid w:val="00812A98"/>
  </w:style>
  <w:style w:type="paragraph" w:customStyle="1" w:styleId="Tablefooter">
    <w:name w:val="Table footer"/>
    <w:basedOn w:val="BaseText"/>
    <w:rsid w:val="00812A98"/>
    <w:pPr>
      <w:tabs>
        <w:tab w:val="left" w:pos="346"/>
      </w:tabs>
      <w:spacing w:before="60" w:after="60" w:line="200" w:lineRule="atLeast"/>
    </w:pPr>
    <w:rPr>
      <w:sz w:val="20"/>
    </w:rPr>
  </w:style>
  <w:style w:type="paragraph" w:customStyle="1" w:styleId="Formula">
    <w:name w:val="Formula"/>
    <w:basedOn w:val="BaseText"/>
    <w:rsid w:val="00812A98"/>
    <w:pPr>
      <w:tabs>
        <w:tab w:val="right" w:pos="9749"/>
      </w:tabs>
      <w:spacing w:after="220"/>
      <w:ind w:left="403"/>
      <w:jc w:val="left"/>
    </w:pPr>
  </w:style>
  <w:style w:type="paragraph" w:customStyle="1" w:styleId="Dimension75">
    <w:name w:val="Dimension_75"/>
    <w:basedOn w:val="Dimension100"/>
    <w:rsid w:val="00812A98"/>
    <w:pPr>
      <w:ind w:right="1253"/>
    </w:pPr>
  </w:style>
  <w:style w:type="paragraph" w:customStyle="1" w:styleId="p2">
    <w:name w:val="p2"/>
    <w:basedOn w:val="BaseText"/>
    <w:rsid w:val="00812A98"/>
    <w:pPr>
      <w:tabs>
        <w:tab w:val="left" w:pos="562"/>
      </w:tabs>
    </w:pPr>
  </w:style>
  <w:style w:type="paragraph" w:customStyle="1" w:styleId="p3">
    <w:name w:val="p3"/>
    <w:basedOn w:val="BaseText"/>
    <w:rsid w:val="00812A98"/>
    <w:pPr>
      <w:tabs>
        <w:tab w:val="left" w:pos="720"/>
      </w:tabs>
    </w:pPr>
  </w:style>
  <w:style w:type="paragraph" w:customStyle="1" w:styleId="p4">
    <w:name w:val="p4"/>
    <w:basedOn w:val="BaseText"/>
    <w:rsid w:val="00812A98"/>
    <w:pPr>
      <w:tabs>
        <w:tab w:val="left" w:pos="1094"/>
      </w:tabs>
    </w:pPr>
  </w:style>
  <w:style w:type="paragraph" w:customStyle="1" w:styleId="p5">
    <w:name w:val="p5"/>
    <w:basedOn w:val="BaseText"/>
    <w:rsid w:val="00812A98"/>
    <w:pPr>
      <w:tabs>
        <w:tab w:val="left" w:pos="1094"/>
      </w:tabs>
    </w:pPr>
  </w:style>
  <w:style w:type="paragraph" w:customStyle="1" w:styleId="p6">
    <w:name w:val="p6"/>
    <w:basedOn w:val="BaseText"/>
    <w:rsid w:val="00812A98"/>
    <w:pPr>
      <w:tabs>
        <w:tab w:val="left" w:pos="1440"/>
      </w:tabs>
    </w:pPr>
  </w:style>
  <w:style w:type="paragraph" w:customStyle="1" w:styleId="Example">
    <w:name w:val="Example"/>
    <w:basedOn w:val="BaseText"/>
    <w:rsid w:val="00812A98"/>
    <w:pPr>
      <w:tabs>
        <w:tab w:val="left" w:pos="1354"/>
      </w:tabs>
      <w:spacing w:line="220" w:lineRule="atLeast"/>
    </w:pPr>
    <w:rPr>
      <w:sz w:val="20"/>
    </w:rPr>
  </w:style>
  <w:style w:type="paragraph" w:customStyle="1" w:styleId="Tablebody--">
    <w:name w:val="Table body (--)"/>
    <w:basedOn w:val="Tablebody"/>
    <w:rsid w:val="00812A98"/>
    <w:rPr>
      <w:sz w:val="18"/>
    </w:rPr>
  </w:style>
  <w:style w:type="paragraph" w:customStyle="1" w:styleId="Tableheader-">
    <w:name w:val="Table header (-)"/>
    <w:basedOn w:val="Tablebody-"/>
    <w:link w:val="Tableheader-Char"/>
    <w:rsid w:val="00812A98"/>
  </w:style>
  <w:style w:type="character" w:customStyle="1" w:styleId="Tableheader-Char">
    <w:name w:val="Table header (-) Char"/>
    <w:link w:val="Tableheader-"/>
    <w:rsid w:val="00812A98"/>
    <w:rPr>
      <w:rFonts w:ascii="Cambria" w:hAnsi="Cambria"/>
      <w:szCs w:val="22"/>
      <w:lang w:val="en-GB" w:eastAsia="en-US"/>
    </w:rPr>
  </w:style>
  <w:style w:type="paragraph" w:styleId="affa">
    <w:name w:val="toa heading"/>
    <w:basedOn w:val="a1"/>
    <w:next w:val="a1"/>
    <w:uiPriority w:val="99"/>
    <w:semiHidden/>
    <w:rsid w:val="00812A98"/>
    <w:pPr>
      <w:spacing w:before="120" w:after="240" w:line="240" w:lineRule="atLeast"/>
      <w:jc w:val="both"/>
    </w:pPr>
    <w:rPr>
      <w:rFonts w:ascii="Cambria" w:eastAsia="SimSun" w:hAnsi="Cambria"/>
      <w:b/>
      <w:bCs/>
      <w:sz w:val="24"/>
      <w:szCs w:val="24"/>
      <w:lang w:eastAsia="ja-JP"/>
    </w:rPr>
  </w:style>
  <w:style w:type="paragraph" w:styleId="affb">
    <w:name w:val="Signature"/>
    <w:basedOn w:val="a1"/>
    <w:link w:val="affc"/>
    <w:uiPriority w:val="99"/>
    <w:unhideWhenUsed/>
    <w:rsid w:val="00812A98"/>
    <w:pPr>
      <w:spacing w:after="0" w:line="240" w:lineRule="auto"/>
      <w:ind w:left="4252"/>
      <w:jc w:val="both"/>
    </w:pPr>
    <w:rPr>
      <w:rFonts w:ascii="Cambria" w:eastAsia="MS Mincho" w:hAnsi="Cambria"/>
      <w:szCs w:val="20"/>
      <w:lang w:eastAsia="ja-JP"/>
    </w:rPr>
  </w:style>
  <w:style w:type="character" w:customStyle="1" w:styleId="affc">
    <w:name w:val="Подпись Знак"/>
    <w:link w:val="affb"/>
    <w:uiPriority w:val="99"/>
    <w:rsid w:val="00812A98"/>
    <w:rPr>
      <w:rFonts w:ascii="Cambria" w:eastAsia="MS Mincho" w:hAnsi="Cambria"/>
      <w:sz w:val="22"/>
      <w:lang w:val="en-GB" w:eastAsia="ja-JP"/>
    </w:rPr>
  </w:style>
  <w:style w:type="paragraph" w:styleId="affd">
    <w:name w:val="List Bullet"/>
    <w:basedOn w:val="af2"/>
    <w:uiPriority w:val="99"/>
    <w:rsid w:val="00812A98"/>
    <w:pPr>
      <w:tabs>
        <w:tab w:val="num" w:pos="360"/>
      </w:tabs>
      <w:spacing w:after="120" w:line="240" w:lineRule="atLeast"/>
      <w:ind w:left="357" w:hanging="357"/>
    </w:pPr>
    <w:rPr>
      <w:rFonts w:ascii="Cambria" w:eastAsia="Calibri" w:hAnsi="Cambria" w:cs="Times New Roman"/>
      <w:sz w:val="22"/>
      <w:szCs w:val="22"/>
      <w:lang w:val="en-GB" w:eastAsia="en-US"/>
    </w:rPr>
  </w:style>
  <w:style w:type="paragraph" w:styleId="26">
    <w:name w:val="List Bullet 2"/>
    <w:basedOn w:val="af2"/>
    <w:uiPriority w:val="99"/>
    <w:rsid w:val="00812A98"/>
    <w:pPr>
      <w:tabs>
        <w:tab w:val="num" w:pos="643"/>
      </w:tabs>
      <w:spacing w:after="120" w:line="240" w:lineRule="atLeast"/>
      <w:ind w:left="641" w:hanging="357"/>
      <w:contextualSpacing/>
    </w:pPr>
    <w:rPr>
      <w:rFonts w:ascii="Cambria" w:eastAsia="Calibri" w:hAnsi="Cambria" w:cs="Times New Roman"/>
      <w:sz w:val="22"/>
      <w:szCs w:val="22"/>
      <w:lang w:val="en-GB" w:eastAsia="en-US"/>
    </w:rPr>
  </w:style>
  <w:style w:type="paragraph" w:customStyle="1" w:styleId="Tableheader--">
    <w:name w:val="Table header (--)"/>
    <w:basedOn w:val="Tablebody--"/>
    <w:rsid w:val="00812A98"/>
  </w:style>
  <w:style w:type="paragraph" w:customStyle="1" w:styleId="Code">
    <w:name w:val="Code"/>
    <w:basedOn w:val="BaseText"/>
    <w:rsid w:val="00812A98"/>
    <w:pPr>
      <w:spacing w:after="0"/>
      <w:jc w:val="left"/>
    </w:pPr>
    <w:rPr>
      <w:rFonts w:ascii="Courier New" w:hAnsi="Courier New"/>
    </w:rPr>
  </w:style>
  <w:style w:type="paragraph" w:customStyle="1" w:styleId="BodyTextCenter">
    <w:name w:val="Body Text_Center"/>
    <w:basedOn w:val="BaseText"/>
    <w:rsid w:val="00812A98"/>
    <w:pPr>
      <w:jc w:val="center"/>
    </w:pPr>
  </w:style>
  <w:style w:type="paragraph" w:customStyle="1" w:styleId="BiblioDescription">
    <w:name w:val="Biblio Description"/>
    <w:basedOn w:val="BaseText"/>
    <w:next w:val="BiblioEntry"/>
    <w:rsid w:val="00812A98"/>
  </w:style>
  <w:style w:type="paragraph" w:styleId="36">
    <w:name w:val="List Bullet 3"/>
    <w:basedOn w:val="af2"/>
    <w:uiPriority w:val="99"/>
    <w:rsid w:val="00812A98"/>
    <w:pPr>
      <w:tabs>
        <w:tab w:val="num" w:pos="926"/>
      </w:tabs>
      <w:spacing w:after="120" w:line="240" w:lineRule="atLeast"/>
      <w:ind w:left="924" w:hanging="357"/>
      <w:contextualSpacing/>
    </w:pPr>
    <w:rPr>
      <w:rFonts w:ascii="Cambria" w:eastAsia="Calibri" w:hAnsi="Cambria" w:cs="Times New Roman"/>
      <w:sz w:val="22"/>
      <w:szCs w:val="22"/>
      <w:lang w:val="en-GB" w:eastAsia="en-US"/>
    </w:rPr>
  </w:style>
  <w:style w:type="paragraph" w:styleId="41">
    <w:name w:val="List Bullet 4"/>
    <w:basedOn w:val="af2"/>
    <w:uiPriority w:val="99"/>
    <w:rsid w:val="00812A98"/>
    <w:pPr>
      <w:tabs>
        <w:tab w:val="num" w:pos="1209"/>
      </w:tabs>
      <w:spacing w:after="120" w:line="240" w:lineRule="atLeast"/>
      <w:ind w:left="1208" w:hanging="357"/>
      <w:contextualSpacing/>
    </w:pPr>
    <w:rPr>
      <w:rFonts w:ascii="Cambria" w:eastAsia="Calibri" w:hAnsi="Cambria" w:cs="Times New Roman"/>
      <w:sz w:val="22"/>
      <w:szCs w:val="22"/>
      <w:lang w:val="en-GB" w:eastAsia="en-US"/>
    </w:rPr>
  </w:style>
  <w:style w:type="paragraph" w:styleId="51">
    <w:name w:val="List Bullet 5"/>
    <w:basedOn w:val="af2"/>
    <w:uiPriority w:val="99"/>
    <w:rsid w:val="00812A98"/>
    <w:pPr>
      <w:tabs>
        <w:tab w:val="num" w:pos="1492"/>
      </w:tabs>
      <w:spacing w:after="120" w:line="240" w:lineRule="atLeast"/>
      <w:ind w:left="1491" w:hanging="357"/>
      <w:contextualSpacing/>
    </w:pPr>
    <w:rPr>
      <w:rFonts w:ascii="Cambria" w:eastAsia="Calibri" w:hAnsi="Cambria" w:cs="Times New Roman"/>
      <w:sz w:val="22"/>
      <w:szCs w:val="22"/>
      <w:lang w:val="en-GB" w:eastAsia="en-US"/>
    </w:rPr>
  </w:style>
  <w:style w:type="paragraph" w:customStyle="1" w:styleId="ANNEXZ">
    <w:name w:val="ANNEXZ"/>
    <w:basedOn w:val="BaseHeading"/>
    <w:rsid w:val="00812A98"/>
    <w:pPr>
      <w:keepNext/>
      <w:pageBreakBefore/>
      <w:numPr>
        <w:numId w:val="40"/>
      </w:numPr>
      <w:autoSpaceDE w:val="0"/>
      <w:autoSpaceDN w:val="0"/>
      <w:adjustRightInd w:val="0"/>
      <w:spacing w:after="760" w:line="310" w:lineRule="exact"/>
      <w:jc w:val="center"/>
    </w:pPr>
    <w:rPr>
      <w:b/>
      <w:sz w:val="28"/>
      <w:szCs w:val="24"/>
    </w:rPr>
  </w:style>
  <w:style w:type="paragraph" w:customStyle="1" w:styleId="Notice">
    <w:name w:val="Notice"/>
    <w:basedOn w:val="BaseText"/>
    <w:rsid w:val="00812A98"/>
  </w:style>
  <w:style w:type="character" w:customStyle="1" w:styleId="affe">
    <w:name w:val="Текст Знак"/>
    <w:link w:val="afff"/>
    <w:uiPriority w:val="99"/>
    <w:semiHidden/>
    <w:rsid w:val="00812A98"/>
    <w:rPr>
      <w:rFonts w:ascii="Consolas" w:eastAsia="MS Mincho" w:hAnsi="Consolas"/>
      <w:color w:val="FF0000"/>
      <w:sz w:val="21"/>
      <w:szCs w:val="21"/>
      <w:lang w:val="en-GB" w:eastAsia="ja-JP"/>
    </w:rPr>
  </w:style>
  <w:style w:type="paragraph" w:styleId="afff">
    <w:name w:val="Plain Text"/>
    <w:basedOn w:val="a1"/>
    <w:link w:val="affe"/>
    <w:uiPriority w:val="99"/>
    <w:semiHidden/>
    <w:unhideWhenUsed/>
    <w:rsid w:val="00812A98"/>
    <w:pPr>
      <w:spacing w:after="0" w:line="240" w:lineRule="auto"/>
      <w:jc w:val="both"/>
    </w:pPr>
    <w:rPr>
      <w:rFonts w:ascii="Consolas" w:eastAsia="MS Mincho" w:hAnsi="Consolas"/>
      <w:color w:val="FF0000"/>
      <w:sz w:val="21"/>
      <w:szCs w:val="21"/>
      <w:lang w:eastAsia="ja-JP"/>
    </w:rPr>
  </w:style>
  <w:style w:type="paragraph" w:customStyle="1" w:styleId="za2">
    <w:name w:val="za2"/>
    <w:basedOn w:val="BaseHeading"/>
    <w:next w:val="af2"/>
    <w:link w:val="za2Char"/>
    <w:rsid w:val="00812A98"/>
    <w:pPr>
      <w:keepNext/>
      <w:numPr>
        <w:ilvl w:val="1"/>
        <w:numId w:val="40"/>
      </w:numPr>
      <w:tabs>
        <w:tab w:val="left" w:pos="499"/>
        <w:tab w:val="left" w:pos="720"/>
      </w:tabs>
      <w:spacing w:before="270" w:line="270" w:lineRule="exact"/>
    </w:pPr>
    <w:rPr>
      <w:b/>
      <w:sz w:val="26"/>
    </w:rPr>
  </w:style>
  <w:style w:type="character" w:customStyle="1" w:styleId="za2Char">
    <w:name w:val="za2 Char"/>
    <w:link w:val="za2"/>
    <w:rsid w:val="00812A98"/>
    <w:rPr>
      <w:rFonts w:ascii="Cambria" w:hAnsi="Cambria"/>
      <w:b/>
      <w:sz w:val="26"/>
      <w:szCs w:val="22"/>
      <w:lang w:val="en-GB" w:eastAsia="en-US"/>
    </w:rPr>
  </w:style>
  <w:style w:type="paragraph" w:customStyle="1" w:styleId="za3">
    <w:name w:val="za3"/>
    <w:basedOn w:val="BaseHeading"/>
    <w:link w:val="za3Char"/>
    <w:rsid w:val="00812A98"/>
    <w:pPr>
      <w:keepNext/>
      <w:numPr>
        <w:ilvl w:val="2"/>
        <w:numId w:val="40"/>
      </w:numPr>
      <w:tabs>
        <w:tab w:val="left" w:pos="851"/>
      </w:tabs>
      <w:spacing w:line="250" w:lineRule="exact"/>
    </w:pPr>
    <w:rPr>
      <w:b/>
      <w:sz w:val="24"/>
    </w:rPr>
  </w:style>
  <w:style w:type="character" w:customStyle="1" w:styleId="za3Char">
    <w:name w:val="za3 Char"/>
    <w:link w:val="za3"/>
    <w:rsid w:val="00812A98"/>
    <w:rPr>
      <w:rFonts w:ascii="Cambria" w:hAnsi="Cambria"/>
      <w:b/>
      <w:sz w:val="24"/>
      <w:szCs w:val="22"/>
      <w:lang w:val="en-GB" w:eastAsia="en-US"/>
    </w:rPr>
  </w:style>
  <w:style w:type="paragraph" w:customStyle="1" w:styleId="za4">
    <w:name w:val="za4"/>
    <w:basedOn w:val="BaseHeading"/>
    <w:link w:val="za4Char"/>
    <w:rsid w:val="00812A98"/>
    <w:pPr>
      <w:keepNext/>
      <w:numPr>
        <w:ilvl w:val="3"/>
        <w:numId w:val="40"/>
      </w:numPr>
      <w:tabs>
        <w:tab w:val="left" w:pos="992"/>
      </w:tabs>
    </w:pPr>
    <w:rPr>
      <w:b/>
    </w:rPr>
  </w:style>
  <w:style w:type="character" w:customStyle="1" w:styleId="za4Char">
    <w:name w:val="za4 Char"/>
    <w:link w:val="za4"/>
    <w:rsid w:val="00812A98"/>
    <w:rPr>
      <w:rFonts w:ascii="Cambria" w:hAnsi="Cambria"/>
      <w:b/>
      <w:sz w:val="22"/>
      <w:szCs w:val="22"/>
      <w:lang w:val="en-GB" w:eastAsia="en-US"/>
    </w:rPr>
  </w:style>
  <w:style w:type="paragraph" w:customStyle="1" w:styleId="za5">
    <w:name w:val="za5"/>
    <w:basedOn w:val="BaseHeading"/>
    <w:rsid w:val="00812A98"/>
    <w:pPr>
      <w:keepNext/>
      <w:numPr>
        <w:ilvl w:val="4"/>
        <w:numId w:val="40"/>
      </w:numPr>
      <w:tabs>
        <w:tab w:val="left" w:pos="1106"/>
      </w:tabs>
    </w:pPr>
    <w:rPr>
      <w:b/>
    </w:rPr>
  </w:style>
  <w:style w:type="paragraph" w:customStyle="1" w:styleId="za6">
    <w:name w:val="za6"/>
    <w:basedOn w:val="BaseHeading"/>
    <w:next w:val="af2"/>
    <w:rsid w:val="00812A98"/>
    <w:pPr>
      <w:keepNext/>
      <w:numPr>
        <w:ilvl w:val="5"/>
        <w:numId w:val="40"/>
      </w:numPr>
      <w:tabs>
        <w:tab w:val="left" w:pos="1219"/>
      </w:tabs>
    </w:pPr>
    <w:rPr>
      <w:b/>
    </w:rPr>
  </w:style>
  <w:style w:type="character" w:styleId="afff0">
    <w:name w:val="Subtle Reference"/>
    <w:uiPriority w:val="31"/>
    <w:qFormat/>
    <w:rsid w:val="00812A98"/>
    <w:rPr>
      <w:smallCaps/>
      <w:color w:val="C0504D"/>
      <w:u w:val="single"/>
    </w:rPr>
  </w:style>
  <w:style w:type="character" w:customStyle="1" w:styleId="afff1">
    <w:name w:val="Красная строка Знак"/>
    <w:link w:val="afff2"/>
    <w:uiPriority w:val="99"/>
    <w:semiHidden/>
    <w:rsid w:val="00812A98"/>
    <w:rPr>
      <w:rFonts w:ascii="Arial" w:eastAsia="Times New Roman" w:hAnsi="Arial" w:cs="Arial"/>
      <w:color w:val="FF0000"/>
      <w:sz w:val="22"/>
      <w:szCs w:val="22"/>
      <w:lang w:val="en-GB" w:eastAsia="en-US"/>
    </w:rPr>
  </w:style>
  <w:style w:type="paragraph" w:styleId="afff2">
    <w:name w:val="Body Text First Indent"/>
    <w:basedOn w:val="af2"/>
    <w:link w:val="afff1"/>
    <w:uiPriority w:val="99"/>
    <w:semiHidden/>
    <w:unhideWhenUsed/>
    <w:rsid w:val="00812A98"/>
    <w:pPr>
      <w:spacing w:after="200"/>
      <w:ind w:firstLine="360"/>
      <w:jc w:val="left"/>
    </w:pPr>
    <w:rPr>
      <w:rFonts w:ascii="Calibri" w:eastAsia="Calibri" w:hAnsi="Calibri" w:cs="Times New Roman"/>
      <w:color w:val="FF0000"/>
      <w:sz w:val="22"/>
      <w:szCs w:val="22"/>
      <w:lang w:val="en-GB" w:eastAsia="en-US"/>
    </w:rPr>
  </w:style>
  <w:style w:type="character" w:customStyle="1" w:styleId="27">
    <w:name w:val="Красная строка 2 Знак"/>
    <w:link w:val="28"/>
    <w:uiPriority w:val="99"/>
    <w:semiHidden/>
    <w:rsid w:val="00812A98"/>
    <w:rPr>
      <w:rFonts w:ascii="Arial" w:eastAsia="Times New Roman" w:hAnsi="Arial" w:cs="Arial"/>
      <w:color w:val="FF0000"/>
      <w:sz w:val="22"/>
      <w:szCs w:val="22"/>
      <w:lang w:val="en-GB" w:eastAsia="en-US"/>
    </w:rPr>
  </w:style>
  <w:style w:type="paragraph" w:styleId="28">
    <w:name w:val="Body Text First Indent 2"/>
    <w:basedOn w:val="af0"/>
    <w:link w:val="27"/>
    <w:uiPriority w:val="99"/>
    <w:semiHidden/>
    <w:unhideWhenUsed/>
    <w:rsid w:val="00812A98"/>
    <w:pPr>
      <w:spacing w:after="200"/>
      <w:ind w:left="360" w:firstLine="360"/>
      <w:jc w:val="left"/>
    </w:pPr>
    <w:rPr>
      <w:rFonts w:ascii="Calibri" w:eastAsia="Calibri" w:hAnsi="Calibri" w:cs="Times New Roman"/>
      <w:color w:val="FF0000"/>
      <w:sz w:val="22"/>
      <w:szCs w:val="22"/>
      <w:lang w:val="en-GB" w:eastAsia="en-US"/>
    </w:rPr>
  </w:style>
  <w:style w:type="paragraph" w:styleId="a">
    <w:name w:val="List Number"/>
    <w:basedOn w:val="af2"/>
    <w:uiPriority w:val="99"/>
    <w:rsid w:val="00812A98"/>
    <w:pPr>
      <w:numPr>
        <w:numId w:val="39"/>
      </w:numPr>
      <w:spacing w:after="120" w:line="240" w:lineRule="atLeast"/>
      <w:contextualSpacing/>
    </w:pPr>
    <w:rPr>
      <w:rFonts w:ascii="Cambria" w:eastAsia="Calibri" w:hAnsi="Cambria" w:cs="Times New Roman"/>
      <w:sz w:val="22"/>
      <w:szCs w:val="22"/>
      <w:lang w:val="en-GB" w:eastAsia="en-US"/>
    </w:rPr>
  </w:style>
  <w:style w:type="paragraph" w:styleId="afff3">
    <w:name w:val="List Continue"/>
    <w:basedOn w:val="a1"/>
    <w:uiPriority w:val="99"/>
    <w:unhideWhenUsed/>
    <w:rsid w:val="00812A98"/>
    <w:pPr>
      <w:spacing w:after="120" w:line="240" w:lineRule="atLeast"/>
      <w:ind w:left="360"/>
      <w:contextualSpacing/>
      <w:jc w:val="both"/>
    </w:pPr>
    <w:rPr>
      <w:rFonts w:ascii="Cambria" w:eastAsia="MS Mincho" w:hAnsi="Cambria"/>
      <w:szCs w:val="20"/>
      <w:lang w:eastAsia="ja-JP"/>
    </w:rPr>
  </w:style>
  <w:style w:type="paragraph" w:styleId="29">
    <w:name w:val="List Continue 2"/>
    <w:basedOn w:val="ListContinue1"/>
    <w:rsid w:val="00812A98"/>
    <w:pPr>
      <w:tabs>
        <w:tab w:val="left" w:pos="800"/>
      </w:tabs>
      <w:ind w:left="806"/>
    </w:pPr>
  </w:style>
  <w:style w:type="paragraph" w:styleId="37">
    <w:name w:val="List Continue 3"/>
    <w:basedOn w:val="ListContinue1"/>
    <w:rsid w:val="00812A98"/>
    <w:pPr>
      <w:tabs>
        <w:tab w:val="left" w:pos="1200"/>
      </w:tabs>
      <w:ind w:left="1208"/>
    </w:pPr>
  </w:style>
  <w:style w:type="paragraph" w:styleId="42">
    <w:name w:val="List Continue 4"/>
    <w:basedOn w:val="ListContinue1"/>
    <w:rsid w:val="00812A98"/>
    <w:pPr>
      <w:tabs>
        <w:tab w:val="left" w:pos="1600"/>
      </w:tabs>
      <w:ind w:left="1599"/>
    </w:pPr>
  </w:style>
  <w:style w:type="paragraph" w:styleId="52">
    <w:name w:val="List Continue 5"/>
    <w:basedOn w:val="a1"/>
    <w:uiPriority w:val="99"/>
    <w:semiHidden/>
    <w:unhideWhenUsed/>
    <w:rsid w:val="00812A98"/>
    <w:pPr>
      <w:spacing w:after="120" w:line="240" w:lineRule="atLeast"/>
      <w:ind w:left="1415"/>
      <w:contextualSpacing/>
      <w:jc w:val="both"/>
    </w:pPr>
    <w:rPr>
      <w:rFonts w:ascii="Cambria" w:eastAsia="MS Mincho" w:hAnsi="Cambria"/>
      <w:szCs w:val="20"/>
      <w:lang w:val="fr-FR" w:eastAsia="ja-JP"/>
    </w:rPr>
  </w:style>
  <w:style w:type="paragraph" w:styleId="2a">
    <w:name w:val="List Number 2"/>
    <w:basedOn w:val="ListNumber1"/>
    <w:rsid w:val="00812A98"/>
    <w:pPr>
      <w:tabs>
        <w:tab w:val="left" w:pos="800"/>
      </w:tabs>
      <w:ind w:left="806"/>
    </w:pPr>
  </w:style>
  <w:style w:type="paragraph" w:customStyle="1" w:styleId="ListNumber1">
    <w:name w:val="List Number 1"/>
    <w:basedOn w:val="BaseText"/>
    <w:rsid w:val="00812A98"/>
    <w:pPr>
      <w:tabs>
        <w:tab w:val="left" w:pos="403"/>
      </w:tabs>
      <w:ind w:left="403" w:hanging="403"/>
    </w:pPr>
    <w:rPr>
      <w:lang w:val="fr-FR"/>
    </w:rPr>
  </w:style>
  <w:style w:type="paragraph" w:styleId="38">
    <w:name w:val="List Number 3"/>
    <w:basedOn w:val="ListNumber1"/>
    <w:rsid w:val="00812A98"/>
    <w:pPr>
      <w:tabs>
        <w:tab w:val="left" w:pos="1200"/>
      </w:tabs>
      <w:ind w:left="1209"/>
    </w:pPr>
  </w:style>
  <w:style w:type="paragraph" w:styleId="43">
    <w:name w:val="List Number 4"/>
    <w:basedOn w:val="ListNumber1"/>
    <w:rsid w:val="00812A98"/>
    <w:pPr>
      <w:tabs>
        <w:tab w:val="left" w:pos="1600"/>
      </w:tabs>
      <w:ind w:left="1598"/>
    </w:pPr>
  </w:style>
  <w:style w:type="paragraph" w:styleId="53">
    <w:name w:val="List Number 5"/>
    <w:basedOn w:val="ListNumber5-"/>
    <w:uiPriority w:val="99"/>
    <w:unhideWhenUsed/>
    <w:rsid w:val="00812A98"/>
    <w:rPr>
      <w:sz w:val="22"/>
    </w:rPr>
  </w:style>
  <w:style w:type="paragraph" w:customStyle="1" w:styleId="ListNumber5-">
    <w:name w:val="List Number 5 (-)"/>
    <w:basedOn w:val="ListNumber1-"/>
    <w:qFormat/>
    <w:rsid w:val="00812A98"/>
    <w:pPr>
      <w:ind w:left="1821"/>
    </w:pPr>
  </w:style>
  <w:style w:type="paragraph" w:customStyle="1" w:styleId="ListNumber1-">
    <w:name w:val="List Number 1 (-)"/>
    <w:basedOn w:val="ListNumber1"/>
    <w:rsid w:val="00812A98"/>
    <w:pPr>
      <w:spacing w:line="210" w:lineRule="atLeast"/>
    </w:pPr>
    <w:rPr>
      <w:sz w:val="20"/>
    </w:rPr>
  </w:style>
  <w:style w:type="character" w:customStyle="1" w:styleId="NOTEZchn">
    <w:name w:val="NOTE Zchn"/>
    <w:link w:val="NOTE0"/>
    <w:semiHidden/>
    <w:locked/>
    <w:rsid w:val="00812A98"/>
    <w:rPr>
      <w:rFonts w:ascii="Arial" w:eastAsia="Times New Roman" w:hAnsi="Arial" w:cs="Arial"/>
      <w:spacing w:val="8"/>
      <w:sz w:val="16"/>
      <w:szCs w:val="16"/>
      <w:lang w:eastAsia="zh-CN"/>
    </w:rPr>
  </w:style>
  <w:style w:type="paragraph" w:customStyle="1" w:styleId="NOTE0">
    <w:name w:val="NOTE"/>
    <w:basedOn w:val="a1"/>
    <w:next w:val="a1"/>
    <w:link w:val="NOTEZchn"/>
    <w:semiHidden/>
    <w:qFormat/>
    <w:rsid w:val="00812A98"/>
    <w:pPr>
      <w:snapToGrid w:val="0"/>
      <w:spacing w:before="100" w:after="100" w:line="240" w:lineRule="auto"/>
      <w:jc w:val="both"/>
    </w:pPr>
    <w:rPr>
      <w:rFonts w:ascii="Arial" w:eastAsia="Times New Roman" w:hAnsi="Arial" w:cs="Arial"/>
      <w:spacing w:val="8"/>
      <w:sz w:val="16"/>
      <w:szCs w:val="16"/>
      <w:lang w:val="ru-RU" w:eastAsia="zh-CN"/>
    </w:rPr>
  </w:style>
  <w:style w:type="character" w:styleId="afff4">
    <w:name w:val="FollowedHyperlink"/>
    <w:uiPriority w:val="99"/>
    <w:unhideWhenUsed/>
    <w:rsid w:val="00812A98"/>
    <w:rPr>
      <w:color w:val="800080"/>
      <w:u w:val="single"/>
    </w:rPr>
  </w:style>
  <w:style w:type="character" w:customStyle="1" w:styleId="stddocTitle">
    <w:name w:val="std_docTitle"/>
    <w:rsid w:val="00812A98"/>
    <w:rPr>
      <w:rFonts w:ascii="Cambria" w:hAnsi="Cambria"/>
      <w:i/>
      <w:bdr w:val="none" w:sz="0" w:space="0" w:color="auto"/>
      <w:shd w:val="clear" w:color="auto" w:fill="FDE9D9"/>
    </w:rPr>
  </w:style>
  <w:style w:type="paragraph" w:customStyle="1" w:styleId="Listecontinue21">
    <w:name w:val="Liste continue 21"/>
    <w:basedOn w:val="ListContinue1"/>
    <w:qFormat/>
    <w:rsid w:val="00812A98"/>
    <w:pPr>
      <w:ind w:left="806"/>
    </w:pPr>
  </w:style>
  <w:style w:type="paragraph" w:customStyle="1" w:styleId="Tablebody0">
    <w:name w:val="Table body (+)"/>
    <w:basedOn w:val="Tablebody"/>
    <w:link w:val="TablebodyChar0"/>
    <w:rsid w:val="00812A98"/>
    <w:pPr>
      <w:spacing w:line="230" w:lineRule="atLeast"/>
    </w:pPr>
    <w:rPr>
      <w:sz w:val="24"/>
    </w:rPr>
  </w:style>
  <w:style w:type="character" w:customStyle="1" w:styleId="TablebodyChar0">
    <w:name w:val="Table body (+) Char"/>
    <w:link w:val="Tablebody0"/>
    <w:rsid w:val="00812A98"/>
    <w:rPr>
      <w:rFonts w:ascii="Cambria" w:hAnsi="Cambria"/>
      <w:sz w:val="24"/>
      <w:szCs w:val="22"/>
      <w:lang w:val="en-GB" w:eastAsia="en-US"/>
    </w:rPr>
  </w:style>
  <w:style w:type="paragraph" w:customStyle="1" w:styleId="Tableheader0">
    <w:name w:val="Table header (+)"/>
    <w:basedOn w:val="Tablebody0"/>
    <w:rsid w:val="00812A98"/>
  </w:style>
  <w:style w:type="character" w:customStyle="1" w:styleId="bibfname">
    <w:name w:val="bib_fname"/>
    <w:rsid w:val="00812A98"/>
    <w:rPr>
      <w:rFonts w:ascii="Cambria" w:hAnsi="Cambria"/>
      <w:bdr w:val="none" w:sz="0" w:space="0" w:color="auto"/>
      <w:shd w:val="clear" w:color="auto" w:fill="FFFFCC"/>
    </w:rPr>
  </w:style>
  <w:style w:type="character" w:customStyle="1" w:styleId="bibsurname">
    <w:name w:val="bib_surname"/>
    <w:rsid w:val="00812A98"/>
    <w:rPr>
      <w:rFonts w:ascii="Cambria" w:hAnsi="Cambria"/>
      <w:bdr w:val="none" w:sz="0" w:space="0" w:color="auto"/>
      <w:shd w:val="clear" w:color="auto" w:fill="CCFF99"/>
    </w:rPr>
  </w:style>
  <w:style w:type="character" w:customStyle="1" w:styleId="HTML">
    <w:name w:val="Стандартный HTML Знак"/>
    <w:link w:val="HTML0"/>
    <w:uiPriority w:val="99"/>
    <w:semiHidden/>
    <w:rsid w:val="00812A98"/>
    <w:rPr>
      <w:rFonts w:ascii="Consolas" w:eastAsia="MS Mincho" w:hAnsi="Consolas" w:cs="Consolas"/>
      <w:lang w:val="en-GB" w:eastAsia="ja-JP"/>
    </w:rPr>
  </w:style>
  <w:style w:type="paragraph" w:styleId="HTML0">
    <w:name w:val="HTML Preformatted"/>
    <w:basedOn w:val="a1"/>
    <w:link w:val="HTML"/>
    <w:uiPriority w:val="99"/>
    <w:semiHidden/>
    <w:unhideWhenUsed/>
    <w:rsid w:val="00812A98"/>
    <w:pPr>
      <w:spacing w:after="0" w:line="240" w:lineRule="auto"/>
      <w:jc w:val="both"/>
    </w:pPr>
    <w:rPr>
      <w:rFonts w:ascii="Consolas" w:eastAsia="MS Mincho" w:hAnsi="Consolas" w:cs="Consolas"/>
      <w:sz w:val="20"/>
      <w:szCs w:val="20"/>
      <w:lang w:eastAsia="ja-JP"/>
    </w:rPr>
  </w:style>
  <w:style w:type="character" w:customStyle="1" w:styleId="afff5">
    <w:name w:val="Прощание Знак"/>
    <w:link w:val="afff6"/>
    <w:uiPriority w:val="99"/>
    <w:semiHidden/>
    <w:rsid w:val="00812A98"/>
    <w:rPr>
      <w:rFonts w:ascii="Cambria" w:eastAsia="MS Mincho" w:hAnsi="Cambria"/>
      <w:sz w:val="22"/>
      <w:lang w:val="en-GB" w:eastAsia="ja-JP"/>
    </w:rPr>
  </w:style>
  <w:style w:type="paragraph" w:styleId="afff6">
    <w:name w:val="Closing"/>
    <w:basedOn w:val="a1"/>
    <w:link w:val="afff5"/>
    <w:uiPriority w:val="99"/>
    <w:semiHidden/>
    <w:unhideWhenUsed/>
    <w:rsid w:val="00812A98"/>
    <w:pPr>
      <w:spacing w:after="0" w:line="240" w:lineRule="auto"/>
      <w:ind w:left="4252"/>
      <w:jc w:val="both"/>
    </w:pPr>
    <w:rPr>
      <w:rFonts w:ascii="Cambria" w:eastAsia="MS Mincho" w:hAnsi="Cambria"/>
      <w:szCs w:val="20"/>
      <w:lang w:eastAsia="ja-JP"/>
    </w:rPr>
  </w:style>
  <w:style w:type="character" w:customStyle="1" w:styleId="afff7">
    <w:name w:val="Дата Знак"/>
    <w:link w:val="afff8"/>
    <w:uiPriority w:val="99"/>
    <w:semiHidden/>
    <w:rsid w:val="00812A98"/>
    <w:rPr>
      <w:rFonts w:ascii="Cambria" w:eastAsia="MS Mincho" w:hAnsi="Cambria"/>
      <w:sz w:val="22"/>
      <w:lang w:val="en-GB" w:eastAsia="ja-JP"/>
    </w:rPr>
  </w:style>
  <w:style w:type="paragraph" w:styleId="afff8">
    <w:name w:val="Date"/>
    <w:basedOn w:val="a1"/>
    <w:next w:val="a1"/>
    <w:link w:val="afff7"/>
    <w:uiPriority w:val="99"/>
    <w:semiHidden/>
    <w:unhideWhenUsed/>
    <w:rsid w:val="00812A98"/>
    <w:pPr>
      <w:spacing w:after="240" w:line="240" w:lineRule="atLeast"/>
      <w:jc w:val="both"/>
    </w:pPr>
    <w:rPr>
      <w:rFonts w:ascii="Cambria" w:eastAsia="MS Mincho" w:hAnsi="Cambria"/>
      <w:szCs w:val="20"/>
      <w:lang w:eastAsia="ja-JP"/>
    </w:rPr>
  </w:style>
  <w:style w:type="character" w:customStyle="1" w:styleId="afff9">
    <w:name w:val="Схема документа Знак"/>
    <w:link w:val="afffa"/>
    <w:uiPriority w:val="99"/>
    <w:semiHidden/>
    <w:rsid w:val="00812A98"/>
    <w:rPr>
      <w:rFonts w:ascii="Segoe UI" w:eastAsia="MS Mincho" w:hAnsi="Segoe UI" w:cs="Segoe UI"/>
      <w:sz w:val="16"/>
      <w:szCs w:val="16"/>
      <w:lang w:val="en-GB" w:eastAsia="ja-JP"/>
    </w:rPr>
  </w:style>
  <w:style w:type="paragraph" w:styleId="afffa">
    <w:name w:val="Document Map"/>
    <w:basedOn w:val="a1"/>
    <w:link w:val="afff9"/>
    <w:uiPriority w:val="99"/>
    <w:semiHidden/>
    <w:unhideWhenUsed/>
    <w:rsid w:val="00812A98"/>
    <w:pPr>
      <w:spacing w:after="0" w:line="240" w:lineRule="auto"/>
      <w:jc w:val="both"/>
    </w:pPr>
    <w:rPr>
      <w:rFonts w:ascii="Segoe UI" w:eastAsia="MS Mincho" w:hAnsi="Segoe UI" w:cs="Segoe UI"/>
      <w:sz w:val="16"/>
      <w:szCs w:val="16"/>
      <w:lang w:eastAsia="ja-JP"/>
    </w:rPr>
  </w:style>
  <w:style w:type="character" w:customStyle="1" w:styleId="afffb">
    <w:name w:val="Электронная подпись Знак"/>
    <w:link w:val="afffc"/>
    <w:uiPriority w:val="99"/>
    <w:semiHidden/>
    <w:rsid w:val="00812A98"/>
    <w:rPr>
      <w:rFonts w:ascii="Cambria" w:eastAsia="MS Mincho" w:hAnsi="Cambria"/>
      <w:sz w:val="22"/>
      <w:lang w:val="en-GB" w:eastAsia="ja-JP"/>
    </w:rPr>
  </w:style>
  <w:style w:type="paragraph" w:styleId="afffc">
    <w:name w:val="E-mail Signature"/>
    <w:basedOn w:val="a1"/>
    <w:link w:val="afffb"/>
    <w:uiPriority w:val="99"/>
    <w:semiHidden/>
    <w:unhideWhenUsed/>
    <w:rsid w:val="00812A98"/>
    <w:pPr>
      <w:spacing w:after="0" w:line="240" w:lineRule="auto"/>
      <w:jc w:val="both"/>
    </w:pPr>
    <w:rPr>
      <w:rFonts w:ascii="Cambria" w:eastAsia="MS Mincho" w:hAnsi="Cambria"/>
      <w:szCs w:val="20"/>
      <w:lang w:eastAsia="ja-JP"/>
    </w:rPr>
  </w:style>
  <w:style w:type="character" w:customStyle="1" w:styleId="afffd">
    <w:name w:val="Текст концевой сноски Знак"/>
    <w:link w:val="afffe"/>
    <w:uiPriority w:val="99"/>
    <w:semiHidden/>
    <w:rsid w:val="00812A98"/>
    <w:rPr>
      <w:rFonts w:ascii="Cambria" w:eastAsia="MS Mincho" w:hAnsi="Cambria"/>
      <w:lang w:val="en-GB" w:eastAsia="ja-JP"/>
    </w:rPr>
  </w:style>
  <w:style w:type="paragraph" w:styleId="afffe">
    <w:name w:val="endnote text"/>
    <w:basedOn w:val="a1"/>
    <w:link w:val="afffd"/>
    <w:uiPriority w:val="99"/>
    <w:semiHidden/>
    <w:unhideWhenUsed/>
    <w:rsid w:val="00812A98"/>
    <w:pPr>
      <w:spacing w:after="0" w:line="240" w:lineRule="auto"/>
      <w:jc w:val="both"/>
    </w:pPr>
    <w:rPr>
      <w:rFonts w:ascii="Cambria" w:eastAsia="MS Mincho" w:hAnsi="Cambria"/>
      <w:sz w:val="20"/>
      <w:szCs w:val="20"/>
      <w:lang w:eastAsia="ja-JP"/>
    </w:rPr>
  </w:style>
  <w:style w:type="paragraph" w:styleId="affff">
    <w:name w:val="envelope address"/>
    <w:basedOn w:val="a1"/>
    <w:uiPriority w:val="99"/>
    <w:semiHidden/>
    <w:unhideWhenUsed/>
    <w:rsid w:val="00812A98"/>
    <w:pPr>
      <w:framePr w:w="7920" w:h="1980" w:hRule="exact" w:hSpace="180" w:wrap="auto" w:hAnchor="page" w:xAlign="center" w:yAlign="bottom"/>
      <w:spacing w:after="0" w:line="240" w:lineRule="auto"/>
      <w:ind w:left="2880"/>
      <w:jc w:val="both"/>
    </w:pPr>
    <w:rPr>
      <w:rFonts w:ascii="Cambria" w:eastAsia="SimSun" w:hAnsi="Cambria"/>
      <w:sz w:val="24"/>
      <w:szCs w:val="24"/>
      <w:lang w:eastAsia="ja-JP"/>
    </w:rPr>
  </w:style>
  <w:style w:type="paragraph" w:styleId="2b">
    <w:name w:val="envelope return"/>
    <w:basedOn w:val="a1"/>
    <w:uiPriority w:val="99"/>
    <w:semiHidden/>
    <w:unhideWhenUsed/>
    <w:rsid w:val="00812A98"/>
    <w:pPr>
      <w:spacing w:after="0" w:line="240" w:lineRule="auto"/>
      <w:jc w:val="both"/>
    </w:pPr>
    <w:rPr>
      <w:rFonts w:ascii="Cambria" w:eastAsia="SimSun" w:hAnsi="Cambria"/>
      <w:sz w:val="20"/>
      <w:szCs w:val="20"/>
      <w:lang w:eastAsia="ja-JP"/>
    </w:rPr>
  </w:style>
  <w:style w:type="character" w:customStyle="1" w:styleId="HTML1">
    <w:name w:val="Адрес HTML Знак"/>
    <w:link w:val="HTML2"/>
    <w:uiPriority w:val="99"/>
    <w:semiHidden/>
    <w:rsid w:val="00812A98"/>
    <w:rPr>
      <w:rFonts w:ascii="Cambria" w:eastAsia="MS Mincho" w:hAnsi="Cambria"/>
      <w:i/>
      <w:iCs/>
      <w:sz w:val="22"/>
      <w:lang w:val="en-GB" w:eastAsia="ja-JP"/>
    </w:rPr>
  </w:style>
  <w:style w:type="paragraph" w:styleId="HTML2">
    <w:name w:val="HTML Address"/>
    <w:basedOn w:val="a1"/>
    <w:link w:val="HTML1"/>
    <w:uiPriority w:val="99"/>
    <w:semiHidden/>
    <w:unhideWhenUsed/>
    <w:rsid w:val="00812A98"/>
    <w:pPr>
      <w:spacing w:after="0" w:line="240" w:lineRule="auto"/>
      <w:jc w:val="both"/>
    </w:pPr>
    <w:rPr>
      <w:rFonts w:ascii="Cambria" w:eastAsia="MS Mincho" w:hAnsi="Cambria"/>
      <w:i/>
      <w:iCs/>
      <w:szCs w:val="20"/>
      <w:lang w:eastAsia="ja-JP"/>
    </w:rPr>
  </w:style>
  <w:style w:type="paragraph" w:styleId="12">
    <w:name w:val="index 1"/>
    <w:basedOn w:val="a1"/>
    <w:next w:val="a1"/>
    <w:autoRedefine/>
    <w:uiPriority w:val="99"/>
    <w:semiHidden/>
    <w:unhideWhenUsed/>
    <w:rsid w:val="00812A98"/>
    <w:pPr>
      <w:spacing w:after="0" w:line="240" w:lineRule="auto"/>
      <w:ind w:left="220" w:hanging="220"/>
      <w:jc w:val="both"/>
    </w:pPr>
    <w:rPr>
      <w:rFonts w:ascii="Cambria" w:eastAsia="MS Mincho" w:hAnsi="Cambria"/>
      <w:szCs w:val="20"/>
      <w:lang w:eastAsia="ja-JP"/>
    </w:rPr>
  </w:style>
  <w:style w:type="paragraph" w:styleId="affff0">
    <w:name w:val="index heading"/>
    <w:basedOn w:val="a1"/>
    <w:next w:val="12"/>
    <w:uiPriority w:val="99"/>
    <w:semiHidden/>
    <w:unhideWhenUsed/>
    <w:rsid w:val="00812A98"/>
    <w:pPr>
      <w:spacing w:after="240" w:line="240" w:lineRule="atLeast"/>
      <w:jc w:val="both"/>
    </w:pPr>
    <w:rPr>
      <w:rFonts w:ascii="Cambria" w:eastAsia="SimSun" w:hAnsi="Cambria"/>
      <w:b/>
      <w:bCs/>
      <w:szCs w:val="20"/>
      <w:lang w:eastAsia="ja-JP"/>
    </w:rPr>
  </w:style>
  <w:style w:type="paragraph" w:styleId="affff1">
    <w:name w:val="Intense Quote"/>
    <w:basedOn w:val="a1"/>
    <w:next w:val="a1"/>
    <w:link w:val="affff2"/>
    <w:uiPriority w:val="30"/>
    <w:qFormat/>
    <w:rsid w:val="00812A98"/>
    <w:pPr>
      <w:pBdr>
        <w:top w:val="single" w:sz="4" w:space="10" w:color="4F81BD"/>
        <w:bottom w:val="single" w:sz="4" w:space="10" w:color="4F81BD"/>
      </w:pBdr>
      <w:spacing w:before="360" w:after="360" w:line="240" w:lineRule="atLeast"/>
      <w:ind w:left="864" w:right="864"/>
      <w:jc w:val="center"/>
    </w:pPr>
    <w:rPr>
      <w:rFonts w:ascii="Cambria" w:eastAsia="MS Mincho" w:hAnsi="Cambria"/>
      <w:i/>
      <w:iCs/>
      <w:color w:val="4F81BD"/>
      <w:szCs w:val="20"/>
      <w:lang w:eastAsia="ja-JP"/>
    </w:rPr>
  </w:style>
  <w:style w:type="character" w:customStyle="1" w:styleId="affff2">
    <w:name w:val="Выделенная цитата Знак"/>
    <w:link w:val="affff1"/>
    <w:uiPriority w:val="30"/>
    <w:rsid w:val="00812A98"/>
    <w:rPr>
      <w:rFonts w:ascii="Cambria" w:eastAsia="MS Mincho" w:hAnsi="Cambria"/>
      <w:i/>
      <w:iCs/>
      <w:color w:val="4F81BD"/>
      <w:sz w:val="22"/>
      <w:lang w:val="en-GB" w:eastAsia="ja-JP"/>
    </w:rPr>
  </w:style>
  <w:style w:type="paragraph" w:styleId="affff3">
    <w:name w:val="List"/>
    <w:basedOn w:val="a1"/>
    <w:uiPriority w:val="99"/>
    <w:semiHidden/>
    <w:unhideWhenUsed/>
    <w:rsid w:val="00812A98"/>
    <w:pPr>
      <w:spacing w:after="240" w:line="240" w:lineRule="atLeast"/>
      <w:ind w:left="283" w:hanging="283"/>
      <w:contextualSpacing/>
      <w:jc w:val="both"/>
    </w:pPr>
    <w:rPr>
      <w:rFonts w:ascii="Cambria" w:eastAsia="MS Mincho" w:hAnsi="Cambria"/>
      <w:szCs w:val="20"/>
      <w:lang w:eastAsia="ja-JP"/>
    </w:rPr>
  </w:style>
  <w:style w:type="character" w:customStyle="1" w:styleId="affff4">
    <w:name w:val="Текст макроса Знак"/>
    <w:link w:val="affff5"/>
    <w:uiPriority w:val="99"/>
    <w:semiHidden/>
    <w:rsid w:val="00812A98"/>
    <w:rPr>
      <w:rFonts w:ascii="Consolas" w:hAnsi="Consolas" w:cs="Consolas"/>
      <w:lang w:val="en-GB" w:eastAsia="en-US"/>
    </w:rPr>
  </w:style>
  <w:style w:type="paragraph" w:styleId="affff5">
    <w:name w:val="macro"/>
    <w:link w:val="affff4"/>
    <w:uiPriority w:val="99"/>
    <w:semiHidden/>
    <w:unhideWhenUsed/>
    <w:rsid w:val="00812A98"/>
    <w:pPr>
      <w:tabs>
        <w:tab w:val="left" w:pos="480"/>
        <w:tab w:val="left" w:pos="960"/>
        <w:tab w:val="left" w:pos="1440"/>
        <w:tab w:val="left" w:pos="1920"/>
        <w:tab w:val="left" w:pos="2400"/>
        <w:tab w:val="left" w:pos="2880"/>
        <w:tab w:val="left" w:pos="3360"/>
        <w:tab w:val="left" w:pos="3840"/>
        <w:tab w:val="left" w:pos="4320"/>
      </w:tabs>
      <w:spacing w:before="60" w:line="210" w:lineRule="atLeast"/>
      <w:jc w:val="both"/>
    </w:pPr>
    <w:rPr>
      <w:rFonts w:ascii="Consolas" w:hAnsi="Consolas" w:cs="Consolas"/>
      <w:lang w:val="en-GB" w:eastAsia="en-US"/>
    </w:rPr>
  </w:style>
  <w:style w:type="paragraph" w:styleId="affff6">
    <w:name w:val="Message Header"/>
    <w:basedOn w:val="a1"/>
    <w:link w:val="affff7"/>
    <w:uiPriority w:val="99"/>
    <w:semiHidden/>
    <w:unhideWhenUsed/>
    <w:rsid w:val="00812A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mbria" w:eastAsia="SimSun" w:hAnsi="Cambria"/>
      <w:sz w:val="24"/>
      <w:szCs w:val="24"/>
      <w:lang w:eastAsia="ja-JP"/>
    </w:rPr>
  </w:style>
  <w:style w:type="character" w:customStyle="1" w:styleId="affff7">
    <w:name w:val="Шапка Знак"/>
    <w:link w:val="affff6"/>
    <w:uiPriority w:val="99"/>
    <w:semiHidden/>
    <w:rsid w:val="00812A98"/>
    <w:rPr>
      <w:rFonts w:ascii="Cambria" w:eastAsia="SimSun" w:hAnsi="Cambria"/>
      <w:sz w:val="24"/>
      <w:szCs w:val="24"/>
      <w:shd w:val="pct20" w:color="auto" w:fill="auto"/>
      <w:lang w:val="en-GB" w:eastAsia="ja-JP"/>
    </w:rPr>
  </w:style>
  <w:style w:type="paragraph" w:styleId="affff8">
    <w:name w:val="No Spacing"/>
    <w:uiPriority w:val="1"/>
    <w:unhideWhenUsed/>
    <w:qFormat/>
    <w:rsid w:val="00812A98"/>
    <w:pPr>
      <w:jc w:val="both"/>
    </w:pPr>
    <w:rPr>
      <w:rFonts w:ascii="Cambria" w:hAnsi="Cambria"/>
      <w:sz w:val="22"/>
      <w:szCs w:val="22"/>
      <w:lang w:val="en-GB" w:eastAsia="en-US"/>
    </w:rPr>
  </w:style>
  <w:style w:type="paragraph" w:styleId="affff9">
    <w:name w:val="Normal Indent"/>
    <w:basedOn w:val="a1"/>
    <w:uiPriority w:val="99"/>
    <w:semiHidden/>
    <w:unhideWhenUsed/>
    <w:rsid w:val="00812A98"/>
    <w:pPr>
      <w:spacing w:after="240" w:line="240" w:lineRule="atLeast"/>
      <w:ind w:left="720"/>
      <w:jc w:val="both"/>
    </w:pPr>
    <w:rPr>
      <w:rFonts w:ascii="Cambria" w:eastAsia="MS Mincho" w:hAnsi="Cambria"/>
      <w:szCs w:val="20"/>
      <w:lang w:eastAsia="ja-JP"/>
    </w:rPr>
  </w:style>
  <w:style w:type="character" w:customStyle="1" w:styleId="affffa">
    <w:name w:val="Заголовок записки Знак"/>
    <w:link w:val="affffb"/>
    <w:uiPriority w:val="99"/>
    <w:semiHidden/>
    <w:rsid w:val="00812A98"/>
    <w:rPr>
      <w:rFonts w:ascii="Cambria" w:eastAsia="MS Mincho" w:hAnsi="Cambria"/>
      <w:sz w:val="22"/>
      <w:lang w:val="en-GB" w:eastAsia="ja-JP"/>
    </w:rPr>
  </w:style>
  <w:style w:type="paragraph" w:styleId="affffb">
    <w:name w:val="Note Heading"/>
    <w:basedOn w:val="a1"/>
    <w:next w:val="a1"/>
    <w:link w:val="affffa"/>
    <w:uiPriority w:val="99"/>
    <w:semiHidden/>
    <w:unhideWhenUsed/>
    <w:rsid w:val="00812A98"/>
    <w:pPr>
      <w:spacing w:after="0" w:line="240" w:lineRule="auto"/>
      <w:jc w:val="both"/>
    </w:pPr>
    <w:rPr>
      <w:rFonts w:ascii="Cambria" w:eastAsia="MS Mincho" w:hAnsi="Cambria"/>
      <w:szCs w:val="20"/>
      <w:lang w:eastAsia="ja-JP"/>
    </w:rPr>
  </w:style>
  <w:style w:type="paragraph" w:styleId="2c">
    <w:name w:val="Quote"/>
    <w:basedOn w:val="a1"/>
    <w:next w:val="a1"/>
    <w:link w:val="2d"/>
    <w:uiPriority w:val="29"/>
    <w:qFormat/>
    <w:rsid w:val="00812A98"/>
    <w:pPr>
      <w:spacing w:before="200" w:after="160" w:line="240" w:lineRule="atLeast"/>
      <w:ind w:left="864" w:right="864"/>
      <w:jc w:val="center"/>
    </w:pPr>
    <w:rPr>
      <w:rFonts w:ascii="Cambria" w:eastAsia="MS Mincho" w:hAnsi="Cambria"/>
      <w:i/>
      <w:iCs/>
      <w:color w:val="404040"/>
      <w:szCs w:val="20"/>
      <w:lang w:eastAsia="ja-JP"/>
    </w:rPr>
  </w:style>
  <w:style w:type="character" w:customStyle="1" w:styleId="2d">
    <w:name w:val="Цитата 2 Знак"/>
    <w:link w:val="2c"/>
    <w:uiPriority w:val="29"/>
    <w:rsid w:val="00812A98"/>
    <w:rPr>
      <w:rFonts w:ascii="Cambria" w:eastAsia="MS Mincho" w:hAnsi="Cambria"/>
      <w:i/>
      <w:iCs/>
      <w:color w:val="404040"/>
      <w:sz w:val="22"/>
      <w:lang w:val="en-GB" w:eastAsia="ja-JP"/>
    </w:rPr>
  </w:style>
  <w:style w:type="character" w:customStyle="1" w:styleId="affffc">
    <w:name w:val="Приветствие Знак"/>
    <w:link w:val="affffd"/>
    <w:uiPriority w:val="99"/>
    <w:semiHidden/>
    <w:rsid w:val="00812A98"/>
    <w:rPr>
      <w:rFonts w:ascii="Cambria" w:eastAsia="MS Mincho" w:hAnsi="Cambria"/>
      <w:sz w:val="22"/>
      <w:lang w:val="en-GB" w:eastAsia="ja-JP"/>
    </w:rPr>
  </w:style>
  <w:style w:type="paragraph" w:styleId="affffd">
    <w:name w:val="Salutation"/>
    <w:basedOn w:val="a1"/>
    <w:next w:val="a1"/>
    <w:link w:val="affffc"/>
    <w:uiPriority w:val="99"/>
    <w:semiHidden/>
    <w:unhideWhenUsed/>
    <w:rsid w:val="00812A98"/>
    <w:pPr>
      <w:spacing w:after="240" w:line="240" w:lineRule="atLeast"/>
      <w:jc w:val="both"/>
    </w:pPr>
    <w:rPr>
      <w:rFonts w:ascii="Cambria" w:eastAsia="MS Mincho" w:hAnsi="Cambria"/>
      <w:szCs w:val="20"/>
      <w:lang w:eastAsia="ja-JP"/>
    </w:rPr>
  </w:style>
  <w:style w:type="paragraph" w:styleId="affffe">
    <w:name w:val="Subtitle"/>
    <w:basedOn w:val="a1"/>
    <w:next w:val="a1"/>
    <w:link w:val="afffff"/>
    <w:uiPriority w:val="11"/>
    <w:unhideWhenUsed/>
    <w:qFormat/>
    <w:rsid w:val="00812A98"/>
    <w:pPr>
      <w:numPr>
        <w:ilvl w:val="1"/>
      </w:numPr>
      <w:spacing w:after="160" w:line="240" w:lineRule="atLeast"/>
      <w:jc w:val="both"/>
    </w:pPr>
    <w:rPr>
      <w:rFonts w:eastAsia="SimSun"/>
      <w:color w:val="5A5A5A"/>
      <w:spacing w:val="15"/>
      <w:szCs w:val="20"/>
      <w:lang w:eastAsia="ja-JP"/>
    </w:rPr>
  </w:style>
  <w:style w:type="character" w:customStyle="1" w:styleId="afffff">
    <w:name w:val="Подзаголовок Знак"/>
    <w:link w:val="affffe"/>
    <w:uiPriority w:val="11"/>
    <w:rsid w:val="00812A98"/>
    <w:rPr>
      <w:rFonts w:eastAsia="SimSun"/>
      <w:color w:val="5A5A5A"/>
      <w:spacing w:val="15"/>
      <w:sz w:val="22"/>
      <w:lang w:val="en-GB" w:eastAsia="ja-JP"/>
    </w:rPr>
  </w:style>
  <w:style w:type="paragraph" w:styleId="afffff0">
    <w:name w:val="Title"/>
    <w:basedOn w:val="a1"/>
    <w:link w:val="afffff1"/>
    <w:qFormat/>
    <w:rsid w:val="00812A98"/>
    <w:pPr>
      <w:spacing w:before="240" w:after="60" w:line="240" w:lineRule="atLeast"/>
      <w:jc w:val="center"/>
      <w:outlineLvl w:val="0"/>
    </w:pPr>
    <w:rPr>
      <w:rFonts w:ascii="Cambria" w:eastAsia="MS Mincho" w:hAnsi="Cambria" w:cs="Arial"/>
      <w:b/>
      <w:bCs/>
      <w:kern w:val="28"/>
      <w:sz w:val="32"/>
      <w:szCs w:val="32"/>
      <w:lang w:eastAsia="ja-JP"/>
    </w:rPr>
  </w:style>
  <w:style w:type="character" w:customStyle="1" w:styleId="afffff1">
    <w:name w:val="Название Знак"/>
    <w:link w:val="afffff0"/>
    <w:rsid w:val="00812A98"/>
    <w:rPr>
      <w:rFonts w:ascii="Cambria" w:eastAsia="MS Mincho" w:hAnsi="Cambria" w:cs="Arial"/>
      <w:b/>
      <w:bCs/>
      <w:kern w:val="28"/>
      <w:sz w:val="32"/>
      <w:szCs w:val="32"/>
      <w:lang w:val="en-GB" w:eastAsia="ja-JP"/>
    </w:rPr>
  </w:style>
  <w:style w:type="paragraph" w:styleId="afffff2">
    <w:name w:val="TOC Heading"/>
    <w:basedOn w:val="1"/>
    <w:next w:val="a1"/>
    <w:uiPriority w:val="39"/>
    <w:semiHidden/>
    <w:unhideWhenUsed/>
    <w:qFormat/>
    <w:rsid w:val="00812A98"/>
    <w:pPr>
      <w:keepLines/>
      <w:tabs>
        <w:tab w:val="left" w:pos="400"/>
        <w:tab w:val="left" w:pos="560"/>
      </w:tabs>
      <w:spacing w:before="240" w:line="210" w:lineRule="atLeast"/>
      <w:jc w:val="left"/>
      <w:outlineLvl w:val="9"/>
    </w:pPr>
    <w:rPr>
      <w:rFonts w:ascii="Cambria" w:eastAsia="SimSun" w:hAnsi="Cambria"/>
      <w:color w:val="365F91"/>
      <w:sz w:val="32"/>
      <w:szCs w:val="32"/>
      <w:u w:val="none"/>
      <w:lang w:val="en-GB" w:eastAsia="en-US"/>
    </w:rPr>
  </w:style>
  <w:style w:type="character" w:customStyle="1" w:styleId="aubase">
    <w:name w:val="au_base"/>
    <w:rsid w:val="00812A98"/>
    <w:rPr>
      <w:rFonts w:ascii="Cambria" w:hAnsi="Cambria"/>
    </w:rPr>
  </w:style>
  <w:style w:type="character" w:customStyle="1" w:styleId="bibbase">
    <w:name w:val="bib_base"/>
    <w:rsid w:val="00812A98"/>
    <w:rPr>
      <w:rFonts w:ascii="Cambria" w:hAnsi="Cambria"/>
    </w:rPr>
  </w:style>
  <w:style w:type="character" w:customStyle="1" w:styleId="citebase">
    <w:name w:val="cite_base"/>
    <w:rsid w:val="00812A98"/>
    <w:rPr>
      <w:rFonts w:ascii="Cambria" w:hAnsi="Cambria"/>
    </w:rPr>
  </w:style>
  <w:style w:type="character" w:customStyle="1" w:styleId="stdbase">
    <w:name w:val="std_base"/>
    <w:rsid w:val="00812A98"/>
    <w:rPr>
      <w:rFonts w:ascii="Cambria" w:hAnsi="Cambria"/>
    </w:rPr>
  </w:style>
  <w:style w:type="character" w:customStyle="1" w:styleId="aucollab">
    <w:name w:val="au_collab"/>
    <w:rsid w:val="00812A98"/>
    <w:rPr>
      <w:rFonts w:ascii="Cambria" w:hAnsi="Cambria"/>
      <w:bdr w:val="none" w:sz="0" w:space="0" w:color="auto"/>
      <w:shd w:val="clear" w:color="auto" w:fill="C0C0C0"/>
    </w:rPr>
  </w:style>
  <w:style w:type="character" w:customStyle="1" w:styleId="audeg">
    <w:name w:val="au_deg"/>
    <w:rsid w:val="00812A98"/>
    <w:rPr>
      <w:rFonts w:ascii="Cambria" w:hAnsi="Cambria"/>
      <w:sz w:val="22"/>
      <w:bdr w:val="none" w:sz="0" w:space="0" w:color="auto"/>
      <w:shd w:val="clear" w:color="auto" w:fill="FFFF00"/>
    </w:rPr>
  </w:style>
  <w:style w:type="character" w:customStyle="1" w:styleId="aufname">
    <w:name w:val="au_fname"/>
    <w:rsid w:val="00812A98"/>
    <w:rPr>
      <w:rFonts w:ascii="Cambria" w:hAnsi="Cambria"/>
      <w:sz w:val="22"/>
      <w:bdr w:val="none" w:sz="0" w:space="0" w:color="auto"/>
      <w:shd w:val="clear" w:color="auto" w:fill="FFFFCC"/>
    </w:rPr>
  </w:style>
  <w:style w:type="character" w:customStyle="1" w:styleId="aumember">
    <w:name w:val="au_member"/>
    <w:rsid w:val="00812A98"/>
    <w:rPr>
      <w:rFonts w:ascii="Cambria" w:hAnsi="Cambria"/>
      <w:sz w:val="22"/>
      <w:bdr w:val="none" w:sz="0" w:space="0" w:color="auto"/>
      <w:shd w:val="clear" w:color="auto" w:fill="FF99CC"/>
    </w:rPr>
  </w:style>
  <w:style w:type="character" w:customStyle="1" w:styleId="auprefix">
    <w:name w:val="au_prefix"/>
    <w:rsid w:val="00812A98"/>
    <w:rPr>
      <w:rFonts w:ascii="Cambria" w:hAnsi="Cambria"/>
      <w:sz w:val="22"/>
      <w:bdr w:val="none" w:sz="0" w:space="0" w:color="auto"/>
      <w:shd w:val="clear" w:color="auto" w:fill="FFCC99"/>
    </w:rPr>
  </w:style>
  <w:style w:type="character" w:customStyle="1" w:styleId="aurole">
    <w:name w:val="au_role"/>
    <w:rsid w:val="00812A98"/>
    <w:rPr>
      <w:rFonts w:ascii="Cambria" w:hAnsi="Cambria"/>
      <w:sz w:val="22"/>
      <w:bdr w:val="none" w:sz="0" w:space="0" w:color="auto"/>
      <w:shd w:val="clear" w:color="auto" w:fill="808000"/>
    </w:rPr>
  </w:style>
  <w:style w:type="character" w:customStyle="1" w:styleId="ausuffix">
    <w:name w:val="au_suffix"/>
    <w:rsid w:val="00812A98"/>
    <w:rPr>
      <w:rFonts w:ascii="Cambria" w:hAnsi="Cambria"/>
      <w:sz w:val="22"/>
      <w:bdr w:val="none" w:sz="0" w:space="0" w:color="auto"/>
      <w:shd w:val="clear" w:color="auto" w:fill="FF00FF"/>
    </w:rPr>
  </w:style>
  <w:style w:type="character" w:customStyle="1" w:styleId="ausurname">
    <w:name w:val="au_surname"/>
    <w:rsid w:val="00812A98"/>
    <w:rPr>
      <w:rFonts w:ascii="Cambria" w:hAnsi="Cambria"/>
      <w:sz w:val="22"/>
      <w:bdr w:val="none" w:sz="0" w:space="0" w:color="auto"/>
      <w:shd w:val="clear" w:color="auto" w:fill="CCFF99"/>
    </w:rPr>
  </w:style>
  <w:style w:type="character" w:customStyle="1" w:styleId="bibalt-year">
    <w:name w:val="bib_alt-year"/>
    <w:rsid w:val="00812A98"/>
    <w:rPr>
      <w:rFonts w:ascii="Cambria" w:hAnsi="Cambria"/>
      <w:szCs w:val="24"/>
      <w:bdr w:val="none" w:sz="0" w:space="0" w:color="auto"/>
      <w:shd w:val="clear" w:color="auto" w:fill="CC99FF"/>
    </w:rPr>
  </w:style>
  <w:style w:type="character" w:customStyle="1" w:styleId="bibarticle">
    <w:name w:val="bib_article"/>
    <w:rsid w:val="00812A98"/>
    <w:rPr>
      <w:rFonts w:ascii="Cambria" w:hAnsi="Cambria"/>
      <w:bdr w:val="none" w:sz="0" w:space="0" w:color="auto"/>
      <w:shd w:val="clear" w:color="auto" w:fill="CCFFFF"/>
    </w:rPr>
  </w:style>
  <w:style w:type="character" w:customStyle="1" w:styleId="bibbook">
    <w:name w:val="bib_book"/>
    <w:rsid w:val="00812A98"/>
    <w:rPr>
      <w:rFonts w:ascii="Cambria" w:hAnsi="Cambria"/>
      <w:bdr w:val="none" w:sz="0" w:space="0" w:color="auto"/>
      <w:shd w:val="clear" w:color="auto" w:fill="99CCFF"/>
    </w:rPr>
  </w:style>
  <w:style w:type="character" w:customStyle="1" w:styleId="bibchapterno">
    <w:name w:val="bib_chapterno"/>
    <w:rsid w:val="00812A98"/>
    <w:rPr>
      <w:rFonts w:ascii="Cambria" w:hAnsi="Cambria"/>
      <w:bdr w:val="none" w:sz="0" w:space="0" w:color="auto"/>
      <w:shd w:val="clear" w:color="auto" w:fill="D9D9D9"/>
    </w:rPr>
  </w:style>
  <w:style w:type="character" w:customStyle="1" w:styleId="bibchaptertitle">
    <w:name w:val="bib_chaptertitle"/>
    <w:rsid w:val="00812A98"/>
    <w:rPr>
      <w:rFonts w:ascii="Cambria" w:hAnsi="Cambria"/>
      <w:bdr w:val="none" w:sz="0" w:space="0" w:color="auto"/>
      <w:shd w:val="clear" w:color="auto" w:fill="FF9D5B"/>
    </w:rPr>
  </w:style>
  <w:style w:type="character" w:customStyle="1" w:styleId="bibcomment">
    <w:name w:val="bib_comment"/>
    <w:rsid w:val="00812A98"/>
  </w:style>
  <w:style w:type="character" w:customStyle="1" w:styleId="bibdeg">
    <w:name w:val="bib_deg"/>
    <w:rsid w:val="00812A98"/>
  </w:style>
  <w:style w:type="character" w:customStyle="1" w:styleId="bibdoi">
    <w:name w:val="bib_doi"/>
    <w:rsid w:val="00812A98"/>
    <w:rPr>
      <w:rFonts w:ascii="Cambria" w:hAnsi="Cambria"/>
      <w:bdr w:val="none" w:sz="0" w:space="0" w:color="auto"/>
      <w:shd w:val="clear" w:color="auto" w:fill="CCFFCC"/>
    </w:rPr>
  </w:style>
  <w:style w:type="character" w:customStyle="1" w:styleId="bibed-etal">
    <w:name w:val="bib_ed-etal"/>
    <w:rsid w:val="00812A98"/>
    <w:rPr>
      <w:rFonts w:ascii="Cambria" w:hAnsi="Cambria"/>
      <w:bdr w:val="none" w:sz="0" w:space="0" w:color="auto"/>
      <w:shd w:val="clear" w:color="auto" w:fill="00F4EE"/>
    </w:rPr>
  </w:style>
  <w:style w:type="character" w:customStyle="1" w:styleId="bibed-fname">
    <w:name w:val="bib_ed-fname"/>
    <w:rsid w:val="00812A98"/>
    <w:rPr>
      <w:rFonts w:ascii="Cambria" w:hAnsi="Cambria"/>
      <w:bdr w:val="none" w:sz="0" w:space="0" w:color="auto"/>
      <w:shd w:val="clear" w:color="auto" w:fill="FFFFB7"/>
    </w:rPr>
  </w:style>
  <w:style w:type="character" w:customStyle="1" w:styleId="bibeditionno">
    <w:name w:val="bib_editionno"/>
    <w:rsid w:val="00812A98"/>
    <w:rPr>
      <w:rFonts w:ascii="Cambria" w:hAnsi="Cambria"/>
      <w:bdr w:val="none" w:sz="0" w:space="0" w:color="auto"/>
      <w:shd w:val="clear" w:color="auto" w:fill="FFCC00"/>
    </w:rPr>
  </w:style>
  <w:style w:type="character" w:customStyle="1" w:styleId="bibed-organization">
    <w:name w:val="bib_ed-organization"/>
    <w:rsid w:val="00812A98"/>
    <w:rPr>
      <w:rFonts w:ascii="Cambria" w:hAnsi="Cambria"/>
      <w:bdr w:val="none" w:sz="0" w:space="0" w:color="auto"/>
      <w:shd w:val="clear" w:color="auto" w:fill="FCAAC3"/>
    </w:rPr>
  </w:style>
  <w:style w:type="character" w:customStyle="1" w:styleId="bibed-suffix">
    <w:name w:val="bib_ed-suffix"/>
    <w:rsid w:val="00812A98"/>
    <w:rPr>
      <w:rFonts w:ascii="Cambria" w:hAnsi="Cambria"/>
      <w:bdr w:val="none" w:sz="0" w:space="0" w:color="auto"/>
      <w:shd w:val="clear" w:color="auto" w:fill="CCFFCC"/>
    </w:rPr>
  </w:style>
  <w:style w:type="character" w:customStyle="1" w:styleId="bibed-surname">
    <w:name w:val="bib_ed-surname"/>
    <w:rsid w:val="00812A98"/>
    <w:rPr>
      <w:rFonts w:ascii="Cambria" w:hAnsi="Cambria"/>
      <w:bdr w:val="none" w:sz="0" w:space="0" w:color="auto"/>
      <w:shd w:val="clear" w:color="auto" w:fill="FFFF00"/>
    </w:rPr>
  </w:style>
  <w:style w:type="character" w:customStyle="1" w:styleId="bibetal">
    <w:name w:val="bib_etal"/>
    <w:rsid w:val="00812A98"/>
    <w:rPr>
      <w:rFonts w:ascii="Cambria" w:hAnsi="Cambria"/>
      <w:bdr w:val="none" w:sz="0" w:space="0" w:color="auto"/>
      <w:shd w:val="clear" w:color="auto" w:fill="CCFF99"/>
    </w:rPr>
  </w:style>
  <w:style w:type="character" w:customStyle="1" w:styleId="bibextlink">
    <w:name w:val="bib_extlink"/>
    <w:rsid w:val="00812A98"/>
    <w:rPr>
      <w:rFonts w:ascii="Cambria" w:hAnsi="Cambria"/>
      <w:bdr w:val="none" w:sz="0" w:space="0" w:color="auto"/>
      <w:shd w:val="clear" w:color="auto" w:fill="6CCE9D"/>
    </w:rPr>
  </w:style>
  <w:style w:type="character" w:customStyle="1" w:styleId="bibfpage">
    <w:name w:val="bib_fpage"/>
    <w:rsid w:val="00812A98"/>
    <w:rPr>
      <w:rFonts w:ascii="Cambria" w:hAnsi="Cambria"/>
      <w:bdr w:val="none" w:sz="0" w:space="0" w:color="auto"/>
      <w:shd w:val="clear" w:color="auto" w:fill="E6E6E6"/>
    </w:rPr>
  </w:style>
  <w:style w:type="character" w:customStyle="1" w:styleId="bibinstitution">
    <w:name w:val="bib_institution"/>
    <w:rsid w:val="00812A98"/>
    <w:rPr>
      <w:rFonts w:ascii="Cambria" w:hAnsi="Cambria"/>
      <w:bdr w:val="none" w:sz="0" w:space="0" w:color="auto"/>
      <w:shd w:val="clear" w:color="auto" w:fill="CCFFCC"/>
    </w:rPr>
  </w:style>
  <w:style w:type="character" w:customStyle="1" w:styleId="bibisbn">
    <w:name w:val="bib_isbn"/>
    <w:rsid w:val="00812A98"/>
    <w:rPr>
      <w:rFonts w:ascii="Cambria" w:hAnsi="Cambria"/>
      <w:shd w:val="clear" w:color="auto" w:fill="D9D9D9"/>
    </w:rPr>
  </w:style>
  <w:style w:type="character" w:customStyle="1" w:styleId="bibissue">
    <w:name w:val="bib_issue"/>
    <w:rsid w:val="00812A98"/>
    <w:rPr>
      <w:rFonts w:ascii="Cambria" w:hAnsi="Cambria"/>
      <w:bdr w:val="none" w:sz="0" w:space="0" w:color="auto"/>
      <w:shd w:val="clear" w:color="auto" w:fill="FFFFAB"/>
    </w:rPr>
  </w:style>
  <w:style w:type="character" w:customStyle="1" w:styleId="bibjournal">
    <w:name w:val="bib_journal"/>
    <w:rsid w:val="00812A98"/>
    <w:rPr>
      <w:rFonts w:ascii="Cambria" w:hAnsi="Cambria"/>
      <w:bdr w:val="none" w:sz="0" w:space="0" w:color="auto"/>
      <w:shd w:val="clear" w:color="auto" w:fill="F9DECF"/>
    </w:rPr>
  </w:style>
  <w:style w:type="character" w:customStyle="1" w:styleId="biblocation">
    <w:name w:val="bib_location"/>
    <w:rsid w:val="00812A98"/>
    <w:rPr>
      <w:rFonts w:ascii="Cambria" w:hAnsi="Cambria"/>
      <w:bdr w:val="none" w:sz="0" w:space="0" w:color="auto"/>
      <w:shd w:val="clear" w:color="auto" w:fill="FFCCCC"/>
    </w:rPr>
  </w:style>
  <w:style w:type="character" w:customStyle="1" w:styleId="biblpage">
    <w:name w:val="bib_lpage"/>
    <w:rsid w:val="00812A98"/>
    <w:rPr>
      <w:rFonts w:ascii="Cambria" w:hAnsi="Cambria"/>
      <w:bdr w:val="none" w:sz="0" w:space="0" w:color="auto"/>
      <w:shd w:val="clear" w:color="auto" w:fill="D9D9D9"/>
    </w:rPr>
  </w:style>
  <w:style w:type="character" w:customStyle="1" w:styleId="bibmedline">
    <w:name w:val="bib_medline"/>
    <w:rsid w:val="00812A98"/>
  </w:style>
  <w:style w:type="character" w:customStyle="1" w:styleId="bibnumber">
    <w:name w:val="bib_number"/>
    <w:rsid w:val="00812A98"/>
    <w:rPr>
      <w:rFonts w:ascii="Cambria" w:hAnsi="Cambria"/>
      <w:bdr w:val="none" w:sz="0" w:space="0" w:color="auto"/>
      <w:shd w:val="clear" w:color="auto" w:fill="CCCCFF"/>
    </w:rPr>
  </w:style>
  <w:style w:type="character" w:customStyle="1" w:styleId="biborganization">
    <w:name w:val="bib_organization"/>
    <w:rsid w:val="00812A98"/>
    <w:rPr>
      <w:rFonts w:ascii="Cambria" w:hAnsi="Cambria"/>
      <w:bdr w:val="none" w:sz="0" w:space="0" w:color="auto"/>
      <w:shd w:val="clear" w:color="auto" w:fill="CCFF99"/>
    </w:rPr>
  </w:style>
  <w:style w:type="character" w:customStyle="1" w:styleId="bibpagecount">
    <w:name w:val="bib_pagecount"/>
    <w:rsid w:val="00812A98"/>
    <w:rPr>
      <w:rFonts w:ascii="Cambria" w:hAnsi="Cambria"/>
      <w:bdr w:val="none" w:sz="0" w:space="0" w:color="auto"/>
      <w:shd w:val="clear" w:color="auto" w:fill="00FF00"/>
    </w:rPr>
  </w:style>
  <w:style w:type="character" w:customStyle="1" w:styleId="bibpatent">
    <w:name w:val="bib_patent"/>
    <w:rsid w:val="00812A98"/>
    <w:rPr>
      <w:rFonts w:ascii="Cambria" w:hAnsi="Cambria"/>
      <w:bdr w:val="none" w:sz="0" w:space="0" w:color="auto"/>
      <w:shd w:val="clear" w:color="auto" w:fill="66FFCC"/>
    </w:rPr>
  </w:style>
  <w:style w:type="character" w:customStyle="1" w:styleId="bibpublisher">
    <w:name w:val="bib_publisher"/>
    <w:rsid w:val="00812A98"/>
    <w:rPr>
      <w:rFonts w:ascii="Cambria" w:hAnsi="Cambria"/>
      <w:bdr w:val="none" w:sz="0" w:space="0" w:color="auto"/>
      <w:shd w:val="clear" w:color="auto" w:fill="FF99CC"/>
    </w:rPr>
  </w:style>
  <w:style w:type="character" w:customStyle="1" w:styleId="bibreportnum">
    <w:name w:val="bib_reportnum"/>
    <w:rsid w:val="00812A98"/>
    <w:rPr>
      <w:rFonts w:ascii="Cambria" w:hAnsi="Cambria"/>
      <w:bdr w:val="none" w:sz="0" w:space="0" w:color="auto"/>
      <w:shd w:val="clear" w:color="auto" w:fill="CCCCFF"/>
    </w:rPr>
  </w:style>
  <w:style w:type="character" w:customStyle="1" w:styleId="bibschool">
    <w:name w:val="bib_school"/>
    <w:rsid w:val="00812A98"/>
    <w:rPr>
      <w:rFonts w:ascii="Cambria" w:hAnsi="Cambria"/>
      <w:bdr w:val="none" w:sz="0" w:space="0" w:color="auto"/>
      <w:shd w:val="clear" w:color="auto" w:fill="FFCC66"/>
    </w:rPr>
  </w:style>
  <w:style w:type="character" w:customStyle="1" w:styleId="bibseries">
    <w:name w:val="bib_series"/>
    <w:rsid w:val="00812A98"/>
    <w:rPr>
      <w:rFonts w:ascii="Cambria" w:hAnsi="Cambria"/>
      <w:shd w:val="clear" w:color="auto" w:fill="FFCC99"/>
    </w:rPr>
  </w:style>
  <w:style w:type="character" w:customStyle="1" w:styleId="bibseriesno">
    <w:name w:val="bib_seriesno"/>
    <w:rsid w:val="00812A98"/>
    <w:rPr>
      <w:rFonts w:ascii="Cambria" w:hAnsi="Cambria"/>
      <w:shd w:val="clear" w:color="auto" w:fill="FFFF99"/>
    </w:rPr>
  </w:style>
  <w:style w:type="character" w:customStyle="1" w:styleId="bibsuffix">
    <w:name w:val="bib_suffix"/>
    <w:rsid w:val="00812A98"/>
  </w:style>
  <w:style w:type="character" w:customStyle="1" w:styleId="bibsuppl">
    <w:name w:val="bib_suppl"/>
    <w:rsid w:val="00812A98"/>
    <w:rPr>
      <w:rFonts w:ascii="Cambria" w:hAnsi="Cambria"/>
      <w:bdr w:val="none" w:sz="0" w:space="0" w:color="auto"/>
      <w:shd w:val="clear" w:color="auto" w:fill="FFCC66"/>
    </w:rPr>
  </w:style>
  <w:style w:type="character" w:customStyle="1" w:styleId="bibtrans">
    <w:name w:val="bib_trans"/>
    <w:rsid w:val="00812A98"/>
    <w:rPr>
      <w:rFonts w:ascii="Cambria" w:hAnsi="Cambria"/>
      <w:shd w:val="clear" w:color="auto" w:fill="99CC00"/>
    </w:rPr>
  </w:style>
  <w:style w:type="character" w:customStyle="1" w:styleId="bibunpubl">
    <w:name w:val="bib_unpubl"/>
    <w:rsid w:val="00812A98"/>
  </w:style>
  <w:style w:type="character" w:customStyle="1" w:styleId="biburl">
    <w:name w:val="bib_url"/>
    <w:rsid w:val="00812A98"/>
    <w:rPr>
      <w:rFonts w:ascii="Cambria" w:hAnsi="Cambria"/>
      <w:bdr w:val="none" w:sz="0" w:space="0" w:color="auto"/>
      <w:shd w:val="clear" w:color="auto" w:fill="CCFF66"/>
    </w:rPr>
  </w:style>
  <w:style w:type="character" w:customStyle="1" w:styleId="bibvolume">
    <w:name w:val="bib_volume"/>
    <w:rsid w:val="00812A98"/>
    <w:rPr>
      <w:rFonts w:ascii="Cambria" w:hAnsi="Cambria"/>
      <w:bdr w:val="none" w:sz="0" w:space="0" w:color="auto"/>
      <w:shd w:val="clear" w:color="auto" w:fill="CCECFF"/>
    </w:rPr>
  </w:style>
  <w:style w:type="character" w:customStyle="1" w:styleId="bibyear">
    <w:name w:val="bib_year"/>
    <w:rsid w:val="00812A98"/>
    <w:rPr>
      <w:rFonts w:ascii="Cambria" w:hAnsi="Cambria"/>
      <w:bdr w:val="none" w:sz="0" w:space="0" w:color="auto"/>
      <w:shd w:val="clear" w:color="auto" w:fill="FFCCFF"/>
    </w:rPr>
  </w:style>
  <w:style w:type="character" w:customStyle="1" w:styleId="citeapp">
    <w:name w:val="cite_app"/>
    <w:rsid w:val="00812A98"/>
    <w:rPr>
      <w:rFonts w:ascii="Cambria" w:hAnsi="Cambria"/>
      <w:bdr w:val="none" w:sz="0" w:space="0" w:color="auto"/>
      <w:shd w:val="clear" w:color="auto" w:fill="CCFF33"/>
    </w:rPr>
  </w:style>
  <w:style w:type="character" w:customStyle="1" w:styleId="citebib">
    <w:name w:val="cite_bib"/>
    <w:rsid w:val="00812A98"/>
    <w:rPr>
      <w:rFonts w:ascii="Cambria" w:hAnsi="Cambria"/>
      <w:bdr w:val="none" w:sz="0" w:space="0" w:color="auto"/>
      <w:shd w:val="clear" w:color="auto" w:fill="CCFFFF"/>
    </w:rPr>
  </w:style>
  <w:style w:type="character" w:customStyle="1" w:styleId="citebox">
    <w:name w:val="cite_box"/>
    <w:rsid w:val="00812A98"/>
  </w:style>
  <w:style w:type="character" w:customStyle="1" w:styleId="citeen">
    <w:name w:val="cite_en"/>
    <w:rsid w:val="00812A98"/>
    <w:rPr>
      <w:rFonts w:ascii="Cambria" w:hAnsi="Cambria"/>
      <w:bdr w:val="none" w:sz="0" w:space="0" w:color="auto"/>
      <w:shd w:val="clear" w:color="auto" w:fill="FFFF99"/>
      <w:vertAlign w:val="superscript"/>
    </w:rPr>
  </w:style>
  <w:style w:type="character" w:customStyle="1" w:styleId="citeeq">
    <w:name w:val="cite_eq"/>
    <w:rsid w:val="00812A98"/>
    <w:rPr>
      <w:rFonts w:ascii="Cambria" w:hAnsi="Cambria"/>
      <w:bdr w:val="none" w:sz="0" w:space="0" w:color="auto"/>
      <w:shd w:val="clear" w:color="auto" w:fill="FFAE37"/>
    </w:rPr>
  </w:style>
  <w:style w:type="character" w:customStyle="1" w:styleId="citefig">
    <w:name w:val="cite_fig"/>
    <w:rsid w:val="00812A98"/>
    <w:rPr>
      <w:rFonts w:ascii="Cambria" w:hAnsi="Cambria"/>
      <w:color w:val="auto"/>
      <w:bdr w:val="none" w:sz="0" w:space="0" w:color="auto"/>
      <w:shd w:val="clear" w:color="auto" w:fill="CCFFCC"/>
    </w:rPr>
  </w:style>
  <w:style w:type="character" w:customStyle="1" w:styleId="citefn">
    <w:name w:val="cite_fn"/>
    <w:rsid w:val="00812A98"/>
    <w:rPr>
      <w:rFonts w:ascii="Cambria" w:hAnsi="Cambria"/>
      <w:color w:val="auto"/>
      <w:sz w:val="22"/>
      <w:bdr w:val="none" w:sz="0" w:space="0" w:color="auto"/>
      <w:shd w:val="clear" w:color="auto" w:fill="FF99CC"/>
      <w:vertAlign w:val="baseline"/>
    </w:rPr>
  </w:style>
  <w:style w:type="character" w:customStyle="1" w:styleId="citetbl">
    <w:name w:val="cite_tbl"/>
    <w:rsid w:val="00812A98"/>
    <w:rPr>
      <w:rFonts w:ascii="Cambria" w:hAnsi="Cambria"/>
      <w:color w:val="auto"/>
      <w:bdr w:val="none" w:sz="0" w:space="0" w:color="auto"/>
      <w:shd w:val="clear" w:color="auto" w:fill="FF9999"/>
    </w:rPr>
  </w:style>
  <w:style w:type="character" w:customStyle="1" w:styleId="citetfn">
    <w:name w:val="cite_tfn"/>
    <w:rsid w:val="00812A98"/>
    <w:rPr>
      <w:rFonts w:ascii="Cambria" w:hAnsi="Cambria"/>
      <w:bdr w:val="none" w:sz="0" w:space="0" w:color="auto"/>
      <w:shd w:val="clear" w:color="auto" w:fill="FBBA79"/>
    </w:rPr>
  </w:style>
  <w:style w:type="character" w:customStyle="1" w:styleId="stddocumentType">
    <w:name w:val="std_documentType"/>
    <w:rsid w:val="00812A98"/>
    <w:rPr>
      <w:rFonts w:ascii="Cambria" w:hAnsi="Cambria"/>
      <w:bdr w:val="none" w:sz="0" w:space="0" w:color="auto"/>
      <w:shd w:val="clear" w:color="auto" w:fill="7DE1DF"/>
    </w:rPr>
  </w:style>
  <w:style w:type="character" w:customStyle="1" w:styleId="stdfootnote">
    <w:name w:val="std_footnote"/>
    <w:rsid w:val="00812A98"/>
    <w:rPr>
      <w:rFonts w:ascii="Cambria" w:hAnsi="Cambria"/>
      <w:bdr w:val="none" w:sz="0" w:space="0" w:color="auto"/>
      <w:shd w:val="clear" w:color="auto" w:fill="F2F2F2"/>
    </w:rPr>
  </w:style>
  <w:style w:type="character" w:customStyle="1" w:styleId="stdsuppl">
    <w:name w:val="std_suppl"/>
    <w:rsid w:val="00812A98"/>
    <w:rPr>
      <w:rFonts w:ascii="Cambria" w:hAnsi="Cambria"/>
      <w:bdr w:val="none" w:sz="0" w:space="0" w:color="auto"/>
      <w:shd w:val="clear" w:color="auto" w:fill="F6FBB5"/>
    </w:rPr>
  </w:style>
  <w:style w:type="paragraph" w:customStyle="1" w:styleId="BodyTextindent1">
    <w:name w:val="Body Text indent 1"/>
    <w:basedOn w:val="BaseText"/>
    <w:rsid w:val="00812A98"/>
    <w:pPr>
      <w:ind w:left="403"/>
    </w:pPr>
  </w:style>
  <w:style w:type="paragraph" w:customStyle="1" w:styleId="BodyTextindent1-">
    <w:name w:val="Body Text indent 1 (-)"/>
    <w:basedOn w:val="BodyTextindent1"/>
    <w:rsid w:val="00812A98"/>
    <w:pPr>
      <w:spacing w:line="220" w:lineRule="atLeast"/>
    </w:pPr>
    <w:rPr>
      <w:sz w:val="20"/>
      <w:lang w:val="de-DE"/>
    </w:rPr>
  </w:style>
  <w:style w:type="paragraph" w:customStyle="1" w:styleId="BodyTextIndent21">
    <w:name w:val="Body Text Indent 21"/>
    <w:basedOn w:val="a1"/>
    <w:rsid w:val="00812A98"/>
    <w:pPr>
      <w:spacing w:after="240" w:line="240" w:lineRule="atLeast"/>
      <w:ind w:left="805"/>
      <w:jc w:val="both"/>
    </w:pPr>
    <w:rPr>
      <w:rFonts w:ascii="Cambria" w:eastAsia="MS Mincho" w:hAnsi="Cambria"/>
      <w:szCs w:val="20"/>
      <w:lang w:eastAsia="ja-JP"/>
    </w:rPr>
  </w:style>
  <w:style w:type="paragraph" w:customStyle="1" w:styleId="BodyTextindent2-">
    <w:name w:val="Body Text indent 2 (-)"/>
    <w:basedOn w:val="BodyTextIndent23"/>
    <w:rsid w:val="00812A98"/>
    <w:pPr>
      <w:spacing w:line="220" w:lineRule="atLeast"/>
    </w:pPr>
    <w:rPr>
      <w:sz w:val="20"/>
      <w:lang w:val="de-DE"/>
    </w:rPr>
  </w:style>
  <w:style w:type="paragraph" w:customStyle="1" w:styleId="BodyTextIndent23">
    <w:name w:val="Body Text Indent 23"/>
    <w:basedOn w:val="a1"/>
    <w:rsid w:val="00812A98"/>
    <w:pPr>
      <w:spacing w:after="240" w:line="240" w:lineRule="atLeast"/>
      <w:ind w:left="805"/>
      <w:jc w:val="both"/>
    </w:pPr>
    <w:rPr>
      <w:rFonts w:ascii="Cambria" w:eastAsia="MS Mincho" w:hAnsi="Cambria"/>
      <w:szCs w:val="20"/>
      <w:lang w:eastAsia="ja-JP"/>
    </w:rPr>
  </w:style>
  <w:style w:type="paragraph" w:customStyle="1" w:styleId="BodyTextIndent31">
    <w:name w:val="Body Text Indent 31"/>
    <w:basedOn w:val="BodyTextIndent21"/>
    <w:rsid w:val="00812A98"/>
    <w:pPr>
      <w:ind w:left="1202"/>
    </w:pPr>
  </w:style>
  <w:style w:type="paragraph" w:customStyle="1" w:styleId="BodyTextindent3-">
    <w:name w:val="Body Text indent 3 (-)"/>
    <w:basedOn w:val="BodyTextIndent33"/>
    <w:rsid w:val="00812A98"/>
    <w:pPr>
      <w:spacing w:line="220" w:lineRule="atLeast"/>
    </w:pPr>
    <w:rPr>
      <w:sz w:val="20"/>
      <w:lang w:val="de-DE"/>
    </w:rPr>
  </w:style>
  <w:style w:type="paragraph" w:customStyle="1" w:styleId="BodyTextIndent33">
    <w:name w:val="Body Text Indent 33"/>
    <w:basedOn w:val="BodyTextIndent23"/>
    <w:rsid w:val="00812A98"/>
    <w:pPr>
      <w:ind w:left="1202"/>
    </w:pPr>
  </w:style>
  <w:style w:type="paragraph" w:customStyle="1" w:styleId="BodyTextindent4">
    <w:name w:val="Body Text indent 4"/>
    <w:basedOn w:val="BodyTextIndent33"/>
    <w:rsid w:val="00812A98"/>
    <w:pPr>
      <w:ind w:left="1605"/>
    </w:pPr>
  </w:style>
  <w:style w:type="paragraph" w:customStyle="1" w:styleId="BodyTextindent4-">
    <w:name w:val="Body Text indent 4 (-)"/>
    <w:basedOn w:val="BodyTextindent4"/>
    <w:rsid w:val="00812A98"/>
    <w:pPr>
      <w:spacing w:line="220" w:lineRule="atLeast"/>
    </w:pPr>
    <w:rPr>
      <w:sz w:val="20"/>
      <w:lang w:val="de-DE"/>
    </w:rPr>
  </w:style>
  <w:style w:type="paragraph" w:customStyle="1" w:styleId="Code-">
    <w:name w:val="Code (-)"/>
    <w:basedOn w:val="Code"/>
    <w:rsid w:val="00812A98"/>
    <w:pPr>
      <w:spacing w:line="220" w:lineRule="atLeast"/>
    </w:pPr>
    <w:rPr>
      <w:sz w:val="18"/>
    </w:rPr>
  </w:style>
  <w:style w:type="paragraph" w:customStyle="1" w:styleId="Code--">
    <w:name w:val="Code (--)"/>
    <w:basedOn w:val="Code"/>
    <w:rsid w:val="00812A98"/>
    <w:pPr>
      <w:spacing w:line="200" w:lineRule="atLeast"/>
    </w:pPr>
    <w:rPr>
      <w:sz w:val="16"/>
    </w:rPr>
  </w:style>
  <w:style w:type="paragraph" w:customStyle="1" w:styleId="CoverTitleA1">
    <w:name w:val="Cover Title_A1"/>
    <w:basedOn w:val="BaseHeading"/>
    <w:rsid w:val="00812A98"/>
    <w:pPr>
      <w:spacing w:line="360" w:lineRule="exact"/>
      <w:outlineLvl w:val="9"/>
    </w:pPr>
    <w:rPr>
      <w:b/>
      <w:sz w:val="32"/>
    </w:rPr>
  </w:style>
  <w:style w:type="paragraph" w:customStyle="1" w:styleId="CoverTitleA2">
    <w:name w:val="Cover Title_A2"/>
    <w:basedOn w:val="CoverTitleA1"/>
    <w:rsid w:val="00812A98"/>
  </w:style>
  <w:style w:type="paragraph" w:customStyle="1" w:styleId="CoverTitleA3">
    <w:name w:val="Cover Title_A3"/>
    <w:basedOn w:val="CoverTitleA1"/>
    <w:rsid w:val="00812A98"/>
    <w:rPr>
      <w:b w:val="0"/>
    </w:rPr>
  </w:style>
  <w:style w:type="paragraph" w:customStyle="1" w:styleId="CoverTitleB">
    <w:name w:val="Cover Title_B"/>
    <w:basedOn w:val="BaseHeading"/>
    <w:rsid w:val="00812A98"/>
    <w:pPr>
      <w:outlineLvl w:val="9"/>
    </w:pPr>
    <w:rPr>
      <w:i/>
      <w:lang w:val="fr-FR"/>
    </w:rPr>
  </w:style>
  <w:style w:type="paragraph" w:customStyle="1" w:styleId="Dimension50">
    <w:name w:val="Dimension_50"/>
    <w:basedOn w:val="Dimension100"/>
    <w:rsid w:val="00812A98"/>
    <w:pPr>
      <w:ind w:right="2432"/>
    </w:pPr>
  </w:style>
  <w:style w:type="paragraph" w:customStyle="1" w:styleId="dl">
    <w:name w:val="dl"/>
    <w:basedOn w:val="BaseText"/>
    <w:rsid w:val="00812A98"/>
    <w:pPr>
      <w:ind w:left="806" w:hanging="403"/>
    </w:pPr>
  </w:style>
  <w:style w:type="paragraph" w:customStyle="1" w:styleId="Examplecontinued">
    <w:name w:val="Example continued"/>
    <w:basedOn w:val="Example"/>
    <w:rsid w:val="00812A98"/>
  </w:style>
  <w:style w:type="paragraph" w:customStyle="1" w:styleId="Exampleindent">
    <w:name w:val="Example indent"/>
    <w:basedOn w:val="Example"/>
    <w:rsid w:val="00812A98"/>
    <w:pPr>
      <w:tabs>
        <w:tab w:val="clear" w:pos="1354"/>
        <w:tab w:val="left" w:pos="1757"/>
      </w:tabs>
      <w:ind w:left="403"/>
    </w:pPr>
  </w:style>
  <w:style w:type="paragraph" w:customStyle="1" w:styleId="Exampleindentcontinued">
    <w:name w:val="Example indent continued"/>
    <w:basedOn w:val="Exampleindent"/>
    <w:rsid w:val="00812A98"/>
  </w:style>
  <w:style w:type="paragraph" w:customStyle="1" w:styleId="Figureexample">
    <w:name w:val="Figure example"/>
    <w:basedOn w:val="Example"/>
    <w:rsid w:val="00812A98"/>
  </w:style>
  <w:style w:type="paragraph" w:customStyle="1" w:styleId="Figuresubtitle">
    <w:name w:val="Figure subtitle"/>
    <w:basedOn w:val="BaseText"/>
    <w:rsid w:val="00812A98"/>
    <w:pPr>
      <w:spacing w:before="120" w:after="120"/>
      <w:jc w:val="center"/>
    </w:pPr>
    <w:rPr>
      <w:b/>
    </w:rPr>
  </w:style>
  <w:style w:type="paragraph" w:customStyle="1" w:styleId="ListContinue1-">
    <w:name w:val="List Continue 1 (-)"/>
    <w:basedOn w:val="ListContinue1"/>
    <w:rsid w:val="00812A98"/>
    <w:pPr>
      <w:spacing w:line="210" w:lineRule="atLeast"/>
    </w:pPr>
    <w:rPr>
      <w:sz w:val="20"/>
    </w:rPr>
  </w:style>
  <w:style w:type="paragraph" w:customStyle="1" w:styleId="ListContinue2-">
    <w:name w:val="List Continue 2 (-)"/>
    <w:basedOn w:val="29"/>
    <w:rsid w:val="00812A98"/>
    <w:rPr>
      <w:sz w:val="20"/>
    </w:rPr>
  </w:style>
  <w:style w:type="paragraph" w:customStyle="1" w:styleId="ListContinue3-">
    <w:name w:val="List Continue 3 (-)"/>
    <w:basedOn w:val="ListContinue1-"/>
    <w:rsid w:val="00812A98"/>
    <w:pPr>
      <w:ind w:left="1209"/>
    </w:pPr>
  </w:style>
  <w:style w:type="paragraph" w:customStyle="1" w:styleId="ListContinue4-">
    <w:name w:val="List Continue 4 (-)"/>
    <w:basedOn w:val="ListContinue1-"/>
    <w:rsid w:val="00812A98"/>
    <w:pPr>
      <w:ind w:left="1598"/>
    </w:pPr>
  </w:style>
  <w:style w:type="paragraph" w:customStyle="1" w:styleId="ListNumber2-">
    <w:name w:val="List Number 2 (-)"/>
    <w:basedOn w:val="ListNumber1-"/>
    <w:qFormat/>
    <w:rsid w:val="00812A98"/>
    <w:pPr>
      <w:ind w:left="806"/>
    </w:pPr>
  </w:style>
  <w:style w:type="paragraph" w:customStyle="1" w:styleId="ListNumber3-">
    <w:name w:val="List Number 3 (-)"/>
    <w:basedOn w:val="ListNumber1-"/>
    <w:rsid w:val="00812A98"/>
    <w:pPr>
      <w:ind w:left="1209"/>
    </w:pPr>
  </w:style>
  <w:style w:type="paragraph" w:customStyle="1" w:styleId="ListNumber4-">
    <w:name w:val="List Number 4 (-)"/>
    <w:basedOn w:val="ListNumber1-"/>
    <w:rsid w:val="00812A98"/>
    <w:pPr>
      <w:ind w:left="1598"/>
    </w:pPr>
  </w:style>
  <w:style w:type="paragraph" w:customStyle="1" w:styleId="Notecontinued">
    <w:name w:val="Note continued"/>
    <w:basedOn w:val="Note"/>
    <w:rsid w:val="00812A98"/>
  </w:style>
  <w:style w:type="paragraph" w:customStyle="1" w:styleId="Noteindent">
    <w:name w:val="Note indent"/>
    <w:basedOn w:val="Note"/>
    <w:rsid w:val="00812A98"/>
    <w:pPr>
      <w:tabs>
        <w:tab w:val="clear" w:pos="965"/>
        <w:tab w:val="left" w:pos="1368"/>
      </w:tabs>
      <w:ind w:left="403"/>
    </w:pPr>
  </w:style>
  <w:style w:type="paragraph" w:customStyle="1" w:styleId="Noteindentcontinued">
    <w:name w:val="Note indent continued"/>
    <w:basedOn w:val="Noteindent"/>
    <w:qFormat/>
    <w:rsid w:val="00812A98"/>
  </w:style>
  <w:style w:type="paragraph" w:customStyle="1" w:styleId="MainTitle1">
    <w:name w:val="Main Title 1"/>
    <w:basedOn w:val="CoverTitleA1"/>
    <w:rsid w:val="00812A98"/>
    <w:pPr>
      <w:spacing w:before="400"/>
    </w:pPr>
  </w:style>
  <w:style w:type="paragraph" w:customStyle="1" w:styleId="MainTitle2">
    <w:name w:val="Main Title 2"/>
    <w:basedOn w:val="CoverTitleA2"/>
    <w:rsid w:val="00812A98"/>
    <w:pPr>
      <w:outlineLvl w:val="1"/>
    </w:pPr>
  </w:style>
  <w:style w:type="paragraph" w:customStyle="1" w:styleId="MainTitle3">
    <w:name w:val="Main Title 3"/>
    <w:basedOn w:val="CoverTitleA3"/>
    <w:rsid w:val="00812A98"/>
    <w:pPr>
      <w:outlineLvl w:val="2"/>
    </w:pPr>
  </w:style>
  <w:style w:type="paragraph" w:customStyle="1" w:styleId="TableGraphic">
    <w:name w:val="Table Graphic"/>
    <w:basedOn w:val="FigureGraphic"/>
    <w:rsid w:val="00812A98"/>
  </w:style>
  <w:style w:type="character" w:customStyle="1" w:styleId="Courier">
    <w:name w:val="Courier"/>
    <w:rsid w:val="00812A98"/>
    <w:rPr>
      <w:rFonts w:ascii="Courier New" w:hAnsi="Courier New"/>
    </w:rPr>
  </w:style>
  <w:style w:type="paragraph" w:customStyle="1" w:styleId="BiblioText">
    <w:name w:val="Biblio Text"/>
    <w:basedOn w:val="BaseText"/>
    <w:qFormat/>
    <w:rsid w:val="00812A98"/>
  </w:style>
  <w:style w:type="character" w:customStyle="1" w:styleId="CCMCvariable">
    <w:name w:val="CCMCvariable"/>
    <w:rsid w:val="00812A98"/>
    <w:rPr>
      <w:rFonts w:ascii="Cambria" w:hAnsi="Cambria"/>
    </w:rPr>
  </w:style>
  <w:style w:type="character" w:customStyle="1" w:styleId="CCMCvariableitalic">
    <w:name w:val="CCMCvariable_italic"/>
    <w:uiPriority w:val="1"/>
    <w:rsid w:val="00812A98"/>
    <w:rPr>
      <w:rFonts w:ascii="Cambria" w:hAnsi="Cambria"/>
      <w:i/>
    </w:rPr>
  </w:style>
  <w:style w:type="character" w:customStyle="1" w:styleId="CCMCvariableitalicsubscript">
    <w:name w:val="CCMCvariable_italic_subscript"/>
    <w:uiPriority w:val="1"/>
    <w:rsid w:val="00812A98"/>
    <w:rPr>
      <w:rFonts w:ascii="Cambria" w:hAnsi="Cambria"/>
      <w:i/>
      <w:vertAlign w:val="subscript"/>
    </w:rPr>
  </w:style>
  <w:style w:type="character" w:customStyle="1" w:styleId="CCMCvariableitalicsuperscript">
    <w:name w:val="CCMCvariable_italic_superscript"/>
    <w:uiPriority w:val="1"/>
    <w:rsid w:val="00812A98"/>
    <w:rPr>
      <w:rFonts w:ascii="Cambria" w:hAnsi="Cambria"/>
      <w:i/>
      <w:vertAlign w:val="superscript"/>
    </w:rPr>
  </w:style>
  <w:style w:type="character" w:customStyle="1" w:styleId="CCMCvariablesubscript">
    <w:name w:val="CCMCvariable_subscript"/>
    <w:uiPriority w:val="1"/>
    <w:rsid w:val="00812A98"/>
    <w:rPr>
      <w:rFonts w:ascii="Cambria" w:hAnsi="Cambria"/>
      <w:vertAlign w:val="subscript"/>
    </w:rPr>
  </w:style>
  <w:style w:type="character" w:customStyle="1" w:styleId="CCMCvariablesuperscript">
    <w:name w:val="CCMCvariable_superscript"/>
    <w:uiPriority w:val="1"/>
    <w:rsid w:val="00812A98"/>
    <w:rPr>
      <w:rFonts w:ascii="Cambria" w:hAnsi="Cambria"/>
      <w:vertAlign w:val="superscript"/>
    </w:rPr>
  </w:style>
  <w:style w:type="paragraph" w:customStyle="1" w:styleId="EndorsementTitle">
    <w:name w:val="Endorsement Title"/>
    <w:basedOn w:val="BaseHeading"/>
    <w:rsid w:val="00812A98"/>
    <w:pPr>
      <w:keepNext/>
      <w:pageBreakBefore/>
      <w:suppressAutoHyphens/>
      <w:spacing w:before="310" w:after="310" w:line="310" w:lineRule="atLeast"/>
    </w:pPr>
    <w:rPr>
      <w:b/>
      <w:sz w:val="28"/>
    </w:rPr>
  </w:style>
  <w:style w:type="paragraph" w:customStyle="1" w:styleId="Tablefooter-">
    <w:name w:val="Table footer (-)"/>
    <w:basedOn w:val="BaseText"/>
    <w:rsid w:val="00812A98"/>
    <w:pPr>
      <w:tabs>
        <w:tab w:val="left" w:pos="346"/>
      </w:tabs>
      <w:spacing w:before="60" w:after="60" w:line="200" w:lineRule="atLeast"/>
    </w:pPr>
    <w:rPr>
      <w:sz w:val="18"/>
    </w:rPr>
  </w:style>
  <w:style w:type="character" w:customStyle="1" w:styleId="CodeCharacter">
    <w:name w:val="CodeCharacter"/>
    <w:uiPriority w:val="1"/>
    <w:rsid w:val="00812A98"/>
    <w:rPr>
      <w:rFonts w:ascii="Courier New" w:hAnsi="Courier New"/>
      <w:sz w:val="20"/>
      <w:bdr w:val="none" w:sz="0" w:space="0" w:color="auto"/>
      <w:shd w:val="clear" w:color="auto" w:fill="auto"/>
    </w:rPr>
  </w:style>
  <w:style w:type="character" w:customStyle="1" w:styleId="CodeCharacter-">
    <w:name w:val="CodeCharacter (-)"/>
    <w:uiPriority w:val="1"/>
    <w:rsid w:val="00812A98"/>
    <w:rPr>
      <w:rFonts w:ascii="Courier New" w:hAnsi="Courier New"/>
      <w:sz w:val="18"/>
      <w:bdr w:val="none" w:sz="0" w:space="0" w:color="auto"/>
      <w:shd w:val="clear" w:color="auto" w:fill="auto"/>
    </w:rPr>
  </w:style>
  <w:style w:type="character" w:customStyle="1" w:styleId="CodeCharacter--">
    <w:name w:val="CodeCharacter (--)"/>
    <w:uiPriority w:val="1"/>
    <w:rsid w:val="00812A98"/>
    <w:rPr>
      <w:rFonts w:ascii="Courier New" w:hAnsi="Courier New"/>
      <w:sz w:val="16"/>
      <w:bdr w:val="none" w:sz="0" w:space="0" w:color="auto"/>
      <w:shd w:val="clear" w:color="auto" w:fill="auto"/>
    </w:rPr>
  </w:style>
  <w:style w:type="paragraph" w:customStyle="1" w:styleId="IndexHead">
    <w:name w:val="Index Head"/>
    <w:basedOn w:val="BaseHeading"/>
    <w:rsid w:val="00812A98"/>
    <w:pPr>
      <w:spacing w:before="270" w:line="270" w:lineRule="exact"/>
    </w:pPr>
    <w:rPr>
      <w:b/>
      <w:sz w:val="26"/>
      <w:szCs w:val="28"/>
    </w:rPr>
  </w:style>
  <w:style w:type="paragraph" w:customStyle="1" w:styleId="FigureTextCenter">
    <w:name w:val="Figure Text_Center"/>
    <w:basedOn w:val="BaseText"/>
    <w:rsid w:val="00812A98"/>
    <w:pPr>
      <w:jc w:val="center"/>
    </w:pPr>
  </w:style>
  <w:style w:type="paragraph" w:customStyle="1" w:styleId="FigureTextRight">
    <w:name w:val="Figure Text_Right"/>
    <w:basedOn w:val="BaseText"/>
    <w:rsid w:val="00812A98"/>
    <w:pPr>
      <w:jc w:val="right"/>
    </w:pPr>
  </w:style>
  <w:style w:type="paragraph" w:customStyle="1" w:styleId="RefNormOthers">
    <w:name w:val="RefNorm Others"/>
    <w:basedOn w:val="RefNorm"/>
    <w:link w:val="RefNormOthersChar"/>
    <w:qFormat/>
    <w:rsid w:val="00812A98"/>
  </w:style>
  <w:style w:type="character" w:customStyle="1" w:styleId="RefNormOthersChar">
    <w:name w:val="RefNorm Others Char"/>
    <w:link w:val="RefNormOthers"/>
    <w:rsid w:val="00812A98"/>
    <w:rPr>
      <w:rFonts w:ascii="Cambria" w:hAnsi="Cambria"/>
      <w:sz w:val="22"/>
      <w:szCs w:val="22"/>
      <w:lang w:val="en-GB" w:eastAsia="en-US"/>
    </w:rPr>
  </w:style>
  <w:style w:type="paragraph" w:customStyle="1" w:styleId="Tablefootercontinued">
    <w:name w:val="Table footer continued"/>
    <w:basedOn w:val="Tablefooter"/>
    <w:qFormat/>
    <w:rsid w:val="00812A98"/>
  </w:style>
  <w:style w:type="paragraph" w:customStyle="1" w:styleId="Tablefootertext">
    <w:name w:val="Table footer text"/>
    <w:basedOn w:val="Tablefooter"/>
    <w:qFormat/>
    <w:rsid w:val="00812A98"/>
  </w:style>
  <w:style w:type="character" w:customStyle="1" w:styleId="XMLattribute">
    <w:name w:val="XML attribute"/>
    <w:rsid w:val="00812A98"/>
    <w:rPr>
      <w:rFonts w:ascii="Courier New" w:hAnsi="Courier New" w:cs="Courier New"/>
      <w:color w:val="FF0000"/>
      <w:sz w:val="16"/>
      <w:szCs w:val="16"/>
    </w:rPr>
  </w:style>
  <w:style w:type="character" w:customStyle="1" w:styleId="XMLelement">
    <w:name w:val="XML element"/>
    <w:rsid w:val="00812A98"/>
    <w:rPr>
      <w:rFonts w:ascii="Courier New" w:hAnsi="Courier New" w:cs="Courier New"/>
      <w:color w:val="800000"/>
      <w:sz w:val="16"/>
      <w:szCs w:val="16"/>
    </w:rPr>
  </w:style>
  <w:style w:type="character" w:customStyle="1" w:styleId="XMLtagbracket">
    <w:name w:val="XMLtag bracket"/>
    <w:uiPriority w:val="1"/>
    <w:qFormat/>
    <w:rsid w:val="00812A98"/>
    <w:rPr>
      <w:rFonts w:ascii="Courier New" w:hAnsi="Courier New"/>
      <w:color w:val="0000FF"/>
      <w:sz w:val="16"/>
    </w:rPr>
  </w:style>
  <w:style w:type="paragraph" w:customStyle="1" w:styleId="PageBreak">
    <w:name w:val="PageBreak"/>
    <w:basedOn w:val="BaseText"/>
    <w:rsid w:val="00812A98"/>
  </w:style>
  <w:style w:type="paragraph" w:customStyle="1" w:styleId="ANNEXZZ">
    <w:name w:val="ANNEXZZ"/>
    <w:basedOn w:val="BaseHeading"/>
    <w:rsid w:val="00812A98"/>
    <w:pPr>
      <w:keepNext/>
      <w:pageBreakBefore/>
      <w:numPr>
        <w:numId w:val="41"/>
      </w:numPr>
      <w:spacing w:after="760" w:line="310" w:lineRule="exact"/>
      <w:jc w:val="center"/>
    </w:pPr>
    <w:rPr>
      <w:b/>
      <w:sz w:val="28"/>
    </w:rPr>
  </w:style>
  <w:style w:type="paragraph" w:customStyle="1" w:styleId="zza2">
    <w:name w:val="zza2"/>
    <w:basedOn w:val="BaseHeading"/>
    <w:rsid w:val="00812A98"/>
    <w:pPr>
      <w:numPr>
        <w:ilvl w:val="1"/>
        <w:numId w:val="41"/>
      </w:numPr>
      <w:spacing w:before="270" w:line="270" w:lineRule="exact"/>
      <w:outlineLvl w:val="1"/>
    </w:pPr>
    <w:rPr>
      <w:b/>
      <w:sz w:val="24"/>
    </w:rPr>
  </w:style>
  <w:style w:type="paragraph" w:customStyle="1" w:styleId="zza3">
    <w:name w:val="zza3"/>
    <w:basedOn w:val="BaseHeading"/>
    <w:rsid w:val="00812A98"/>
    <w:pPr>
      <w:numPr>
        <w:ilvl w:val="2"/>
        <w:numId w:val="41"/>
      </w:numPr>
      <w:spacing w:line="250" w:lineRule="exact"/>
      <w:outlineLvl w:val="2"/>
    </w:pPr>
    <w:rPr>
      <w:b/>
    </w:rPr>
  </w:style>
  <w:style w:type="character" w:customStyle="1" w:styleId="citesection">
    <w:name w:val="cite_section"/>
    <w:rsid w:val="00812A98"/>
    <w:rPr>
      <w:rFonts w:ascii="Cambria" w:hAnsi="Cambria"/>
      <w:bdr w:val="none" w:sz="0" w:space="0" w:color="auto"/>
      <w:shd w:val="clear" w:color="auto" w:fill="FF7C80"/>
    </w:rPr>
  </w:style>
  <w:style w:type="paragraph" w:customStyle="1" w:styleId="ListContinue5-">
    <w:name w:val="List Continue 5 (-)"/>
    <w:basedOn w:val="52"/>
    <w:qFormat/>
    <w:rsid w:val="00812A98"/>
    <w:pPr>
      <w:ind w:left="1821" w:hanging="403"/>
    </w:pPr>
    <w:rPr>
      <w:sz w:val="20"/>
    </w:rPr>
  </w:style>
  <w:style w:type="paragraph" w:customStyle="1" w:styleId="Figuredescription">
    <w:name w:val="Figure description"/>
    <w:basedOn w:val="Figuretitle"/>
    <w:rsid w:val="00812A98"/>
    <w:pPr>
      <w:shd w:val="pct10" w:color="auto" w:fill="auto"/>
    </w:pPr>
    <w:rPr>
      <w:szCs w:val="24"/>
    </w:rPr>
  </w:style>
  <w:style w:type="paragraph" w:customStyle="1" w:styleId="Formuladescription">
    <w:name w:val="Formula description"/>
    <w:basedOn w:val="Formula"/>
    <w:rsid w:val="00812A98"/>
    <w:pPr>
      <w:shd w:val="pct10" w:color="auto" w:fill="auto"/>
    </w:pPr>
    <w:rPr>
      <w:szCs w:val="24"/>
    </w:rPr>
  </w:style>
  <w:style w:type="paragraph" w:customStyle="1" w:styleId="Tabledescription">
    <w:name w:val="Table description"/>
    <w:basedOn w:val="Tabletitle"/>
    <w:rsid w:val="00812A98"/>
    <w:pPr>
      <w:shd w:val="pct10" w:color="auto" w:fill="auto"/>
    </w:pPr>
    <w:rPr>
      <w:szCs w:val="24"/>
    </w:rPr>
  </w:style>
  <w:style w:type="paragraph" w:customStyle="1" w:styleId="Box-begin">
    <w:name w:val="Box-begin"/>
    <w:basedOn w:val="BaseText"/>
    <w:rsid w:val="00812A98"/>
    <w:pPr>
      <w:shd w:val="clear" w:color="auto" w:fill="D9D9D9"/>
      <w:jc w:val="left"/>
    </w:pPr>
    <w:rPr>
      <w:szCs w:val="24"/>
    </w:rPr>
  </w:style>
  <w:style w:type="paragraph" w:customStyle="1" w:styleId="Box-end">
    <w:name w:val="Box-end"/>
    <w:basedOn w:val="BaseText"/>
    <w:rsid w:val="00812A98"/>
    <w:pPr>
      <w:shd w:val="clear" w:color="auto" w:fill="D9D9D9"/>
      <w:jc w:val="left"/>
    </w:pPr>
    <w:rPr>
      <w:szCs w:val="24"/>
    </w:rPr>
  </w:style>
  <w:style w:type="paragraph" w:customStyle="1" w:styleId="Box-title">
    <w:name w:val="Box-title"/>
    <w:basedOn w:val="BaseHeading"/>
    <w:rsid w:val="00812A98"/>
    <w:pPr>
      <w:shd w:val="clear" w:color="auto" w:fill="E6E6E6"/>
    </w:pPr>
    <w:rPr>
      <w:b/>
      <w:sz w:val="26"/>
      <w:szCs w:val="24"/>
    </w:rPr>
  </w:style>
  <w:style w:type="paragraph" w:customStyle="1" w:styleId="Exampleindent2">
    <w:name w:val="Example indent 2"/>
    <w:basedOn w:val="Example"/>
    <w:rsid w:val="00812A98"/>
    <w:pPr>
      <w:tabs>
        <w:tab w:val="clear" w:pos="1354"/>
        <w:tab w:val="left" w:pos="2160"/>
      </w:tabs>
      <w:ind w:left="805"/>
    </w:pPr>
  </w:style>
  <w:style w:type="paragraph" w:customStyle="1" w:styleId="Exampleindent2continued">
    <w:name w:val="Example indent 2 continued"/>
    <w:basedOn w:val="Examplecontinued"/>
    <w:rsid w:val="00812A98"/>
    <w:pPr>
      <w:tabs>
        <w:tab w:val="clear" w:pos="1354"/>
        <w:tab w:val="left" w:pos="2160"/>
      </w:tabs>
      <w:ind w:left="805"/>
    </w:pPr>
  </w:style>
  <w:style w:type="paragraph" w:customStyle="1" w:styleId="Noteindent2">
    <w:name w:val="Note indent 2"/>
    <w:basedOn w:val="Note"/>
    <w:rsid w:val="00812A98"/>
    <w:pPr>
      <w:tabs>
        <w:tab w:val="clear" w:pos="965"/>
        <w:tab w:val="left" w:pos="2160"/>
      </w:tabs>
      <w:ind w:left="805"/>
    </w:pPr>
  </w:style>
  <w:style w:type="paragraph" w:customStyle="1" w:styleId="Noteindent2continued">
    <w:name w:val="Note indent 2 continued"/>
    <w:basedOn w:val="Notecontinued"/>
    <w:rsid w:val="00812A98"/>
    <w:pPr>
      <w:tabs>
        <w:tab w:val="clear" w:pos="965"/>
        <w:tab w:val="left" w:pos="2160"/>
      </w:tabs>
      <w:ind w:left="805"/>
    </w:pPr>
  </w:style>
  <w:style w:type="paragraph" w:customStyle="1" w:styleId="Tablefootnote">
    <w:name w:val="Table footnote"/>
    <w:basedOn w:val="a1"/>
    <w:rsid w:val="00812A98"/>
    <w:pPr>
      <w:tabs>
        <w:tab w:val="left" w:pos="340"/>
      </w:tabs>
      <w:spacing w:before="60" w:after="60" w:line="190" w:lineRule="atLeast"/>
      <w:jc w:val="both"/>
    </w:pPr>
    <w:rPr>
      <w:rFonts w:ascii="Cambria" w:eastAsia="MS Mincho" w:hAnsi="Cambria"/>
      <w:sz w:val="18"/>
      <w:szCs w:val="20"/>
      <w:lang w:eastAsia="ja-JP"/>
    </w:rPr>
  </w:style>
  <w:style w:type="paragraph" w:customStyle="1" w:styleId="Term-admt">
    <w:name w:val="Term-admt"/>
    <w:basedOn w:val="a1"/>
    <w:link w:val="Term-admtChar"/>
    <w:qFormat/>
    <w:rsid w:val="00812A98"/>
    <w:pPr>
      <w:keepNext/>
      <w:suppressAutoHyphens/>
      <w:spacing w:after="0" w:line="240" w:lineRule="atLeast"/>
    </w:pPr>
    <w:rPr>
      <w:rFonts w:ascii="Cambria" w:hAnsi="Cambria"/>
    </w:rPr>
  </w:style>
  <w:style w:type="character" w:customStyle="1" w:styleId="Term-admtChar">
    <w:name w:val="Term-admt Char"/>
    <w:link w:val="Term-admt"/>
    <w:rsid w:val="00812A98"/>
    <w:rPr>
      <w:rFonts w:ascii="Cambria" w:hAnsi="Cambria"/>
      <w:sz w:val="22"/>
      <w:szCs w:val="22"/>
      <w:lang w:val="en-GB" w:eastAsia="en-US"/>
    </w:rPr>
  </w:style>
  <w:style w:type="paragraph" w:customStyle="1" w:styleId="BodyTextIndent22">
    <w:name w:val="Body Text Indent 22"/>
    <w:basedOn w:val="a1"/>
    <w:rsid w:val="00812A98"/>
    <w:pPr>
      <w:spacing w:after="240" w:line="240" w:lineRule="atLeast"/>
      <w:ind w:left="805"/>
      <w:jc w:val="both"/>
    </w:pPr>
    <w:rPr>
      <w:rFonts w:ascii="Cambria" w:eastAsia="MS Mincho" w:hAnsi="Cambria"/>
      <w:szCs w:val="20"/>
      <w:lang w:eastAsia="ja-JP"/>
    </w:rPr>
  </w:style>
  <w:style w:type="paragraph" w:customStyle="1" w:styleId="BodyTextIndent32">
    <w:name w:val="Body Text Indent 32"/>
    <w:basedOn w:val="BodyTextIndent22"/>
    <w:rsid w:val="00812A98"/>
    <w:pPr>
      <w:ind w:left="1202"/>
    </w:pPr>
  </w:style>
  <w:style w:type="paragraph" w:customStyle="1" w:styleId="headertext">
    <w:name w:val="headertext"/>
    <w:basedOn w:val="a1"/>
    <w:rsid w:val="006D07F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ormattext">
    <w:name w:val="formattext"/>
    <w:basedOn w:val="a1"/>
    <w:rsid w:val="006D07F7"/>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ffff3">
    <w:name w:val="Emphasis"/>
    <w:basedOn w:val="a7"/>
    <w:uiPriority w:val="20"/>
    <w:qFormat/>
    <w:rsid w:val="006D07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84250107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84250107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cs.cntd.ru/document/12001283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120012830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47</Pages>
  <Words>15781</Words>
  <Characters>89958</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Сергей Конаков</cp:lastModifiedBy>
  <cp:revision>4</cp:revision>
  <cp:lastPrinted>2019-11-22T14:37:00Z</cp:lastPrinted>
  <dcterms:created xsi:type="dcterms:W3CDTF">2019-11-22T14:36:00Z</dcterms:created>
  <dcterms:modified xsi:type="dcterms:W3CDTF">2019-11-22T15:21:00Z</dcterms:modified>
</cp:coreProperties>
</file>