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50" w:type="dxa"/>
        <w:jc w:val="center"/>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341"/>
        <w:gridCol w:w="5246"/>
        <w:gridCol w:w="2763"/>
      </w:tblGrid>
      <w:tr w:rsidR="00E94136" w:rsidRPr="007941EF" w14:paraId="49EC0067" w14:textId="77777777" w:rsidTr="00E94136">
        <w:trPr>
          <w:jc w:val="center"/>
        </w:trPr>
        <w:tc>
          <w:tcPr>
            <w:tcW w:w="10350" w:type="dxa"/>
            <w:gridSpan w:val="3"/>
            <w:tcBorders>
              <w:top w:val="single" w:sz="24" w:space="0" w:color="auto"/>
              <w:left w:val="nil"/>
              <w:bottom w:val="single" w:sz="24" w:space="0" w:color="auto"/>
              <w:right w:val="nil"/>
            </w:tcBorders>
            <w:hideMark/>
          </w:tcPr>
          <w:p w14:paraId="4AED4015" w14:textId="77777777" w:rsidR="00231323" w:rsidRPr="007941EF" w:rsidRDefault="00231323" w:rsidP="00231323">
            <w:pPr>
              <w:widowControl w:val="0"/>
              <w:spacing w:before="120"/>
              <w:jc w:val="center"/>
              <w:rPr>
                <w:rFonts w:ascii="Arial" w:eastAsia="MS Mincho" w:hAnsi="Arial" w:cs="Arial"/>
                <w:b/>
                <w:lang w:eastAsia="ar-SA"/>
              </w:rPr>
            </w:pPr>
            <w:r w:rsidRPr="007941EF">
              <w:rPr>
                <w:rFonts w:ascii="Arial" w:eastAsia="MS Mincho" w:hAnsi="Arial" w:cs="Arial"/>
                <w:b/>
                <w:lang w:eastAsia="ar-SA"/>
              </w:rPr>
              <w:t>ЕВРАЗИЙСКИЙ СОВЕТ ПО СТАНДАРТИЗАЦИИ, МЕТРОЛОГИИ И СЕРТИФИКАЦИИ</w:t>
            </w:r>
          </w:p>
          <w:p w14:paraId="0AC04611" w14:textId="77777777" w:rsidR="00231323" w:rsidRPr="007941EF" w:rsidRDefault="00231323" w:rsidP="00231323">
            <w:pPr>
              <w:widowControl w:val="0"/>
              <w:spacing w:before="120"/>
              <w:jc w:val="center"/>
              <w:rPr>
                <w:rFonts w:ascii="Arial" w:eastAsia="MS Mincho" w:hAnsi="Arial" w:cs="Arial"/>
                <w:b/>
                <w:lang w:val="en-US" w:eastAsia="ar-SA"/>
              </w:rPr>
            </w:pPr>
            <w:r w:rsidRPr="007941EF">
              <w:rPr>
                <w:rFonts w:ascii="Arial" w:eastAsia="MS Mincho" w:hAnsi="Arial" w:cs="Arial"/>
                <w:b/>
                <w:lang w:val="en-US" w:eastAsia="ar-SA"/>
              </w:rPr>
              <w:t>(</w:t>
            </w:r>
            <w:r w:rsidRPr="007941EF">
              <w:rPr>
                <w:rFonts w:ascii="Arial" w:eastAsia="MS Mincho" w:hAnsi="Arial" w:cs="Arial"/>
                <w:b/>
                <w:lang w:eastAsia="ar-SA"/>
              </w:rPr>
              <w:t>ЕАСС</w:t>
            </w:r>
            <w:r w:rsidRPr="007941EF">
              <w:rPr>
                <w:rFonts w:ascii="Arial" w:eastAsia="MS Mincho" w:hAnsi="Arial" w:cs="Arial"/>
                <w:b/>
                <w:lang w:val="en-US" w:eastAsia="ar-SA"/>
              </w:rPr>
              <w:t>)</w:t>
            </w:r>
          </w:p>
          <w:p w14:paraId="0D4CA4E3" w14:textId="77777777" w:rsidR="00231323" w:rsidRPr="007941EF" w:rsidRDefault="00231323" w:rsidP="00231323">
            <w:pPr>
              <w:widowControl w:val="0"/>
              <w:spacing w:before="120"/>
              <w:jc w:val="center"/>
              <w:rPr>
                <w:rFonts w:ascii="Arial" w:eastAsia="MS Mincho" w:hAnsi="Arial" w:cs="Arial"/>
                <w:b/>
                <w:lang w:val="en-US" w:eastAsia="ar-SA"/>
              </w:rPr>
            </w:pPr>
            <w:r w:rsidRPr="007941EF">
              <w:rPr>
                <w:rFonts w:ascii="Arial" w:eastAsia="MS Mincho" w:hAnsi="Arial" w:cs="Arial"/>
                <w:b/>
                <w:lang w:val="en-US" w:eastAsia="ar-SA"/>
              </w:rPr>
              <w:t>EURO-ASIAN COUNCIL FOR STANDARDIZATION, METROLOGY AND CERTIFICATION</w:t>
            </w:r>
          </w:p>
          <w:p w14:paraId="545E8A49" w14:textId="505E6078" w:rsidR="00E94136" w:rsidRPr="007941EF" w:rsidRDefault="00231323" w:rsidP="00231323">
            <w:pPr>
              <w:widowControl w:val="0"/>
              <w:spacing w:after="120"/>
              <w:jc w:val="center"/>
              <w:rPr>
                <w:rFonts w:ascii="Arial" w:eastAsia="MS Mincho" w:hAnsi="Arial" w:cs="Arial"/>
                <w:b/>
              </w:rPr>
            </w:pPr>
            <w:r w:rsidRPr="007941EF">
              <w:rPr>
                <w:rFonts w:ascii="Arial" w:eastAsia="MS Mincho" w:hAnsi="Arial" w:cs="Arial"/>
                <w:b/>
                <w:lang w:eastAsia="ar-SA"/>
              </w:rPr>
              <w:t>(EASC)</w:t>
            </w:r>
          </w:p>
        </w:tc>
      </w:tr>
      <w:tr w:rsidR="00231323" w:rsidRPr="007941EF" w14:paraId="43A92E0E" w14:textId="77777777" w:rsidTr="00E94136">
        <w:trPr>
          <w:trHeight w:val="1946"/>
          <w:jc w:val="center"/>
        </w:trPr>
        <w:tc>
          <w:tcPr>
            <w:tcW w:w="2341" w:type="dxa"/>
            <w:tcBorders>
              <w:top w:val="single" w:sz="24" w:space="0" w:color="auto"/>
              <w:left w:val="nil"/>
              <w:bottom w:val="single" w:sz="18" w:space="0" w:color="auto"/>
              <w:right w:val="nil"/>
            </w:tcBorders>
            <w:vAlign w:val="center"/>
          </w:tcPr>
          <w:p w14:paraId="7DD84488" w14:textId="49195C5A" w:rsidR="00231323" w:rsidRPr="007941EF" w:rsidRDefault="00231323" w:rsidP="00231323">
            <w:pPr>
              <w:widowControl w:val="0"/>
              <w:rPr>
                <w:rFonts w:ascii="Arial" w:eastAsia="MS Mincho" w:hAnsi="Arial" w:cs="Arial"/>
                <w:b/>
              </w:rPr>
            </w:pPr>
            <w:r w:rsidRPr="007941EF">
              <w:rPr>
                <w:rFonts w:ascii="Arial" w:hAnsi="Arial" w:cs="Arial"/>
                <w:noProof/>
              </w:rPr>
              <w:drawing>
                <wp:anchor distT="0" distB="0" distL="114300" distR="114300" simplePos="0" relativeHeight="251659264" behindDoc="0" locked="0" layoutInCell="1" allowOverlap="1" wp14:anchorId="6CF8BA5D" wp14:editId="1D12818A">
                  <wp:simplePos x="0" y="0"/>
                  <wp:positionH relativeFrom="column">
                    <wp:posOffset>158750</wp:posOffset>
                  </wp:positionH>
                  <wp:positionV relativeFrom="paragraph">
                    <wp:posOffset>2540</wp:posOffset>
                  </wp:positionV>
                  <wp:extent cx="973455" cy="973455"/>
                  <wp:effectExtent l="0" t="0" r="0" b="0"/>
                  <wp:wrapNone/>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455" cy="973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6" w:type="dxa"/>
            <w:tcBorders>
              <w:top w:val="single" w:sz="24" w:space="0" w:color="auto"/>
              <w:left w:val="nil"/>
              <w:bottom w:val="single" w:sz="18" w:space="0" w:color="auto"/>
              <w:right w:val="nil"/>
            </w:tcBorders>
          </w:tcPr>
          <w:p w14:paraId="2A73CA0C" w14:textId="77777777" w:rsidR="00231323" w:rsidRPr="007941EF" w:rsidRDefault="00231323" w:rsidP="00231323">
            <w:pPr>
              <w:widowControl w:val="0"/>
              <w:spacing w:line="360" w:lineRule="auto"/>
              <w:jc w:val="center"/>
              <w:rPr>
                <w:rFonts w:ascii="Arial" w:eastAsia="MS Mincho" w:hAnsi="Arial" w:cs="Arial"/>
                <w:b/>
                <w:sz w:val="28"/>
                <w:szCs w:val="28"/>
              </w:rPr>
            </w:pPr>
          </w:p>
          <w:p w14:paraId="371AF637" w14:textId="77777777" w:rsidR="00231323" w:rsidRPr="007941EF" w:rsidRDefault="00231323" w:rsidP="00231323">
            <w:pPr>
              <w:ind w:left="-32"/>
              <w:jc w:val="center"/>
              <w:rPr>
                <w:rFonts w:ascii="Arial" w:hAnsi="Arial" w:cs="Arial"/>
                <w:b/>
                <w:bCs/>
                <w:spacing w:val="60"/>
              </w:rPr>
            </w:pPr>
            <w:r w:rsidRPr="007941EF">
              <w:rPr>
                <w:rFonts w:ascii="Arial" w:hAnsi="Arial" w:cs="Arial"/>
                <w:b/>
                <w:bCs/>
                <w:spacing w:val="60"/>
              </w:rPr>
              <w:t>МЕЖГОСУДАРСТВЕННЫЙ</w:t>
            </w:r>
          </w:p>
          <w:p w14:paraId="6E435D0F" w14:textId="20647D3D" w:rsidR="00231323" w:rsidRPr="007941EF" w:rsidRDefault="00231323" w:rsidP="00231323">
            <w:pPr>
              <w:widowControl w:val="0"/>
              <w:spacing w:line="360" w:lineRule="auto"/>
              <w:jc w:val="center"/>
              <w:rPr>
                <w:rFonts w:ascii="Arial" w:eastAsia="MS Mincho" w:hAnsi="Arial" w:cs="Arial"/>
                <w:b/>
              </w:rPr>
            </w:pPr>
            <w:bookmarkStart w:id="0" w:name="_Toc357600122"/>
            <w:r w:rsidRPr="007941EF">
              <w:rPr>
                <w:rFonts w:ascii="Arial" w:hAnsi="Arial" w:cs="Arial"/>
                <w:b/>
                <w:bCs/>
                <w:spacing w:val="60"/>
              </w:rPr>
              <w:t>СТАНДАРТ</w:t>
            </w:r>
            <w:bookmarkEnd w:id="0"/>
          </w:p>
        </w:tc>
        <w:tc>
          <w:tcPr>
            <w:tcW w:w="2763" w:type="dxa"/>
            <w:tcBorders>
              <w:top w:val="single" w:sz="24" w:space="0" w:color="auto"/>
              <w:left w:val="nil"/>
              <w:bottom w:val="single" w:sz="18" w:space="0" w:color="auto"/>
              <w:right w:val="nil"/>
            </w:tcBorders>
          </w:tcPr>
          <w:p w14:paraId="2955F519" w14:textId="77777777" w:rsidR="00231323" w:rsidRPr="007941EF" w:rsidRDefault="00231323" w:rsidP="00231323">
            <w:pPr>
              <w:widowControl w:val="0"/>
              <w:spacing w:line="360" w:lineRule="auto"/>
              <w:ind w:left="347"/>
              <w:rPr>
                <w:rFonts w:ascii="Arial" w:eastAsia="MS Mincho" w:hAnsi="Arial" w:cs="Arial"/>
                <w:b/>
                <w:sz w:val="28"/>
                <w:szCs w:val="28"/>
              </w:rPr>
            </w:pPr>
          </w:p>
          <w:p w14:paraId="61A8823E" w14:textId="77777777" w:rsidR="00231323" w:rsidRPr="007941EF" w:rsidRDefault="00231323" w:rsidP="00231323">
            <w:pPr>
              <w:widowControl w:val="0"/>
              <w:ind w:left="103" w:firstLine="141"/>
              <w:rPr>
                <w:rFonts w:ascii="Arial" w:eastAsia="MS Mincho" w:hAnsi="Arial" w:cs="Arial"/>
                <w:b/>
                <w:bCs/>
                <w:sz w:val="32"/>
                <w:szCs w:val="28"/>
                <w:lang w:eastAsia="ar-SA"/>
              </w:rPr>
            </w:pPr>
            <w:r w:rsidRPr="007941EF">
              <w:rPr>
                <w:rFonts w:ascii="Arial" w:eastAsia="MS Mincho" w:hAnsi="Arial" w:cs="Arial"/>
                <w:b/>
                <w:sz w:val="32"/>
                <w:szCs w:val="28"/>
                <w:lang w:eastAsia="ar-SA"/>
              </w:rPr>
              <w:t>ГОСТ</w:t>
            </w:r>
            <w:r w:rsidRPr="007941EF">
              <w:rPr>
                <w:rFonts w:ascii="Arial" w:eastAsia="MS Mincho" w:hAnsi="Arial" w:cs="Arial"/>
                <w:b/>
                <w:bCs/>
                <w:sz w:val="32"/>
                <w:szCs w:val="28"/>
                <w:lang w:eastAsia="ar-SA"/>
              </w:rPr>
              <w:t xml:space="preserve"> </w:t>
            </w:r>
          </w:p>
          <w:p w14:paraId="18996D47" w14:textId="4B3C46F9" w:rsidR="00231323" w:rsidRPr="007941EF" w:rsidRDefault="00231323" w:rsidP="00231323">
            <w:pPr>
              <w:widowControl w:val="0"/>
              <w:spacing w:before="60"/>
              <w:ind w:left="244" w:right="-108" w:hanging="4"/>
              <w:rPr>
                <w:rFonts w:ascii="Arial" w:eastAsia="MS Mincho" w:hAnsi="Arial" w:cs="Arial"/>
                <w:b/>
                <w:bCs/>
                <w:sz w:val="32"/>
                <w:szCs w:val="28"/>
                <w:lang w:eastAsia="ar-SA"/>
              </w:rPr>
            </w:pPr>
            <w:r w:rsidRPr="007941EF">
              <w:rPr>
                <w:rFonts w:ascii="Arial" w:eastAsia="MS Mincho" w:hAnsi="Arial" w:cs="Arial"/>
                <w:b/>
                <w:sz w:val="32"/>
                <w:szCs w:val="28"/>
                <w:lang w:eastAsia="ar-SA"/>
              </w:rPr>
              <w:t>123</w:t>
            </w:r>
            <w:r w:rsidR="001E1C81" w:rsidRPr="007941EF">
              <w:rPr>
                <w:rFonts w:ascii="Arial" w:eastAsia="MS Mincho" w:hAnsi="Arial" w:cs="Arial"/>
                <w:b/>
                <w:sz w:val="32"/>
                <w:szCs w:val="28"/>
                <w:lang w:eastAsia="ar-SA"/>
              </w:rPr>
              <w:t>52</w:t>
            </w:r>
            <w:r w:rsidRPr="007941EF">
              <w:rPr>
                <w:rFonts w:ascii="Arial" w:eastAsia="MS Mincho" w:hAnsi="Arial" w:cs="Arial"/>
                <w:b/>
                <w:bCs/>
                <w:sz w:val="32"/>
                <w:szCs w:val="28"/>
                <w:lang w:eastAsia="ar-SA"/>
              </w:rPr>
              <w:t xml:space="preserve"> —</w:t>
            </w:r>
          </w:p>
          <w:p w14:paraId="5101EDB8" w14:textId="77777777" w:rsidR="00231323" w:rsidRPr="007941EF" w:rsidRDefault="00231323" w:rsidP="00231323">
            <w:pPr>
              <w:widowControl w:val="0"/>
              <w:ind w:left="206"/>
              <w:rPr>
                <w:rFonts w:ascii="Arial" w:eastAsia="MS Mincho" w:hAnsi="Arial" w:cs="Arial"/>
                <w:b/>
                <w:sz w:val="32"/>
                <w:szCs w:val="28"/>
                <w:lang w:eastAsia="ar-SA"/>
              </w:rPr>
            </w:pPr>
            <w:r w:rsidRPr="007941EF">
              <w:rPr>
                <w:rFonts w:ascii="Arial" w:eastAsia="MS Mincho" w:hAnsi="Arial" w:cs="Arial"/>
                <w:b/>
                <w:sz w:val="32"/>
                <w:szCs w:val="28"/>
                <w:lang w:eastAsia="ar-SA"/>
              </w:rPr>
              <w:t>202_</w:t>
            </w:r>
          </w:p>
          <w:p w14:paraId="309EBC4D" w14:textId="77777777" w:rsidR="00231323" w:rsidRPr="007941EF" w:rsidRDefault="00231323" w:rsidP="00231323">
            <w:pPr>
              <w:ind w:left="-242"/>
              <w:jc w:val="center"/>
              <w:rPr>
                <w:rFonts w:ascii="Arial" w:hAnsi="Arial" w:cs="Arial"/>
                <w:b/>
                <w:i/>
              </w:rPr>
            </w:pPr>
            <w:r w:rsidRPr="007941EF">
              <w:rPr>
                <w:rFonts w:ascii="Arial" w:hAnsi="Arial" w:cs="Arial"/>
                <w:i/>
              </w:rPr>
              <w:t xml:space="preserve">(Проект, </w:t>
            </w:r>
          </w:p>
          <w:p w14:paraId="5F2E603A" w14:textId="7FBDC8CE" w:rsidR="00231323" w:rsidRPr="007941EF" w:rsidRDefault="008F23BB" w:rsidP="00231323">
            <w:pPr>
              <w:widowControl w:val="0"/>
              <w:ind w:left="206"/>
              <w:rPr>
                <w:rFonts w:ascii="Arial" w:hAnsi="Arial" w:cs="Arial"/>
                <w:i/>
              </w:rPr>
            </w:pPr>
            <w:r w:rsidRPr="007941EF">
              <w:rPr>
                <w:rFonts w:ascii="Arial" w:hAnsi="Arial" w:cs="Arial"/>
                <w:i/>
              </w:rPr>
              <w:t>окончательная</w:t>
            </w:r>
            <w:r w:rsidR="003B4CA6" w:rsidRPr="007941EF">
              <w:rPr>
                <w:rFonts w:ascii="Arial" w:hAnsi="Arial" w:cs="Arial"/>
                <w:i/>
              </w:rPr>
              <w:br/>
            </w:r>
            <w:r w:rsidR="00231323" w:rsidRPr="007941EF">
              <w:rPr>
                <w:rFonts w:ascii="Arial" w:hAnsi="Arial" w:cs="Arial"/>
                <w:i/>
              </w:rPr>
              <w:t xml:space="preserve"> редакция)</w:t>
            </w:r>
          </w:p>
          <w:p w14:paraId="55DE13C4" w14:textId="77777777" w:rsidR="00231323" w:rsidRPr="007941EF" w:rsidRDefault="00231323" w:rsidP="00231323">
            <w:pPr>
              <w:widowControl w:val="0"/>
              <w:ind w:left="206"/>
              <w:rPr>
                <w:rFonts w:ascii="Arial" w:eastAsia="MS Mincho" w:hAnsi="Arial" w:cs="Arial"/>
                <w:i/>
                <w:lang w:eastAsia="ar-SA"/>
              </w:rPr>
            </w:pPr>
          </w:p>
        </w:tc>
      </w:tr>
    </w:tbl>
    <w:p w14:paraId="6BE332F3" w14:textId="77777777" w:rsidR="00E35021" w:rsidRPr="007941EF" w:rsidRDefault="00E35021" w:rsidP="00E35021">
      <w:pPr>
        <w:pStyle w:val="13"/>
        <w:jc w:val="right"/>
        <w:rPr>
          <w:rFonts w:cs="Arial"/>
          <w:b/>
        </w:rPr>
      </w:pPr>
    </w:p>
    <w:p w14:paraId="63758176" w14:textId="43B09375" w:rsidR="0002554A" w:rsidRPr="007941EF" w:rsidRDefault="00765F22" w:rsidP="00765F22">
      <w:pPr>
        <w:pStyle w:val="FR1"/>
        <w:tabs>
          <w:tab w:val="left" w:pos="8616"/>
        </w:tabs>
        <w:spacing w:after="120" w:line="360" w:lineRule="auto"/>
        <w:ind w:left="0" w:right="0"/>
        <w:jc w:val="left"/>
        <w:rPr>
          <w:rFonts w:ascii="Arial" w:hAnsi="Arial"/>
          <w:b/>
          <w:sz w:val="32"/>
          <w:szCs w:val="32"/>
        </w:rPr>
      </w:pPr>
      <w:r w:rsidRPr="007941EF">
        <w:rPr>
          <w:rFonts w:ascii="Arial" w:hAnsi="Arial"/>
          <w:b/>
          <w:sz w:val="32"/>
          <w:szCs w:val="32"/>
        </w:rPr>
        <w:tab/>
      </w:r>
    </w:p>
    <w:p w14:paraId="60344C9D" w14:textId="516C1A3F" w:rsidR="00700A8B" w:rsidRPr="007941EF" w:rsidRDefault="00311C4D" w:rsidP="00D93A3B">
      <w:pPr>
        <w:pStyle w:val="HEADERTEXT0"/>
        <w:jc w:val="center"/>
        <w:rPr>
          <w:b/>
          <w:bCs/>
          <w:color w:val="000000" w:themeColor="text1"/>
          <w:sz w:val="36"/>
          <w:szCs w:val="36"/>
          <w:shd w:val="clear" w:color="auto" w:fill="FFFFFF"/>
        </w:rPr>
      </w:pPr>
      <w:bookmarkStart w:id="1" w:name="_Hlk167454120"/>
      <w:bookmarkStart w:id="2" w:name="_Hlk189824137"/>
      <w:r w:rsidRPr="007941EF">
        <w:rPr>
          <w:b/>
          <w:bCs/>
          <w:color w:val="000000" w:themeColor="text1"/>
          <w:sz w:val="36"/>
          <w:szCs w:val="36"/>
          <w:shd w:val="clear" w:color="auto" w:fill="FFFFFF"/>
        </w:rPr>
        <w:t xml:space="preserve">СТАЛИ ЛЕГИРОВАННЫЕ И </w:t>
      </w:r>
      <w:bookmarkEnd w:id="1"/>
      <w:r w:rsidR="00700A8B" w:rsidRPr="007941EF">
        <w:rPr>
          <w:b/>
          <w:bCs/>
          <w:color w:val="000000" w:themeColor="text1"/>
          <w:sz w:val="36"/>
          <w:szCs w:val="36"/>
          <w:shd w:val="clear" w:color="auto" w:fill="FFFFFF"/>
        </w:rPr>
        <w:t>НЕРЖАВЕЮЩИЕ</w:t>
      </w:r>
    </w:p>
    <w:p w14:paraId="14535524" w14:textId="78B5596B" w:rsidR="00D93A3B" w:rsidRPr="007941EF" w:rsidRDefault="00D93A3B" w:rsidP="00D93A3B">
      <w:pPr>
        <w:pStyle w:val="HEADERTEXT0"/>
        <w:jc w:val="center"/>
        <w:rPr>
          <w:b/>
          <w:bCs/>
        </w:rPr>
      </w:pPr>
      <w:r w:rsidRPr="007941EF">
        <w:rPr>
          <w:b/>
          <w:bCs/>
        </w:rPr>
        <w:t xml:space="preserve"> </w:t>
      </w:r>
    </w:p>
    <w:p w14:paraId="5BF607DD" w14:textId="571D843E" w:rsidR="00D93A3B" w:rsidRPr="007941EF" w:rsidRDefault="00311C4D" w:rsidP="00D93A3B">
      <w:pPr>
        <w:pStyle w:val="HEADERTEXT0"/>
        <w:jc w:val="center"/>
        <w:rPr>
          <w:b/>
          <w:bCs/>
          <w:color w:val="auto"/>
          <w:sz w:val="36"/>
          <w:szCs w:val="36"/>
        </w:rPr>
      </w:pPr>
      <w:r w:rsidRPr="007941EF">
        <w:rPr>
          <w:b/>
          <w:bCs/>
          <w:color w:val="auto"/>
          <w:sz w:val="36"/>
          <w:szCs w:val="36"/>
        </w:rPr>
        <w:t xml:space="preserve">Методы определения </w:t>
      </w:r>
      <w:r w:rsidR="001E1C81" w:rsidRPr="007941EF">
        <w:rPr>
          <w:b/>
          <w:bCs/>
          <w:color w:val="auto"/>
          <w:sz w:val="36"/>
          <w:szCs w:val="36"/>
        </w:rPr>
        <w:t>никеля</w:t>
      </w:r>
    </w:p>
    <w:bookmarkEnd w:id="2"/>
    <w:p w14:paraId="01F884A8" w14:textId="77777777" w:rsidR="00E35021" w:rsidRPr="007941EF" w:rsidRDefault="00E35021" w:rsidP="00E35021">
      <w:pPr>
        <w:widowControl w:val="0"/>
        <w:autoSpaceDE w:val="0"/>
        <w:autoSpaceDN w:val="0"/>
        <w:spacing w:before="120" w:line="360" w:lineRule="auto"/>
        <w:contextualSpacing/>
        <w:jc w:val="center"/>
        <w:rPr>
          <w:rFonts w:ascii="Arial" w:hAnsi="Arial" w:cs="Arial"/>
          <w:i/>
        </w:rPr>
      </w:pPr>
    </w:p>
    <w:p w14:paraId="3653943D" w14:textId="77777777" w:rsidR="00D760F8" w:rsidRPr="007941EF" w:rsidRDefault="00D760F8" w:rsidP="00E35021">
      <w:pPr>
        <w:widowControl w:val="0"/>
        <w:autoSpaceDE w:val="0"/>
        <w:autoSpaceDN w:val="0"/>
        <w:spacing w:before="120" w:line="360" w:lineRule="auto"/>
        <w:contextualSpacing/>
        <w:jc w:val="center"/>
        <w:rPr>
          <w:rFonts w:ascii="Arial" w:hAnsi="Arial" w:cs="Arial"/>
          <w:i/>
        </w:rPr>
      </w:pPr>
    </w:p>
    <w:p w14:paraId="3605E3DE" w14:textId="77777777" w:rsidR="00E35021" w:rsidRPr="007941EF" w:rsidRDefault="00E35021" w:rsidP="00E35021">
      <w:pPr>
        <w:widowControl w:val="0"/>
        <w:autoSpaceDE w:val="0"/>
        <w:autoSpaceDN w:val="0"/>
        <w:spacing w:before="120" w:line="360" w:lineRule="auto"/>
        <w:contextualSpacing/>
        <w:jc w:val="center"/>
        <w:rPr>
          <w:rFonts w:ascii="Arial" w:hAnsi="Arial" w:cs="Arial"/>
          <w:i/>
        </w:rPr>
      </w:pPr>
    </w:p>
    <w:p w14:paraId="1B039664" w14:textId="77777777" w:rsidR="00E35021" w:rsidRPr="007941EF" w:rsidRDefault="00E35021" w:rsidP="00E35021">
      <w:pPr>
        <w:widowControl w:val="0"/>
        <w:autoSpaceDE w:val="0"/>
        <w:autoSpaceDN w:val="0"/>
        <w:spacing w:before="120" w:line="360" w:lineRule="auto"/>
        <w:contextualSpacing/>
        <w:jc w:val="center"/>
        <w:rPr>
          <w:rFonts w:ascii="Arial" w:hAnsi="Arial" w:cs="Arial"/>
          <w:i/>
        </w:rPr>
      </w:pPr>
    </w:p>
    <w:p w14:paraId="782C97E0" w14:textId="77777777" w:rsidR="005D017E" w:rsidRPr="007941EF" w:rsidRDefault="005D017E" w:rsidP="00E35021">
      <w:pPr>
        <w:widowControl w:val="0"/>
        <w:autoSpaceDE w:val="0"/>
        <w:autoSpaceDN w:val="0"/>
        <w:spacing w:before="120" w:line="360" w:lineRule="auto"/>
        <w:contextualSpacing/>
        <w:jc w:val="center"/>
        <w:rPr>
          <w:rFonts w:ascii="Arial" w:hAnsi="Arial" w:cs="Arial"/>
          <w:i/>
        </w:rPr>
      </w:pPr>
    </w:p>
    <w:p w14:paraId="53D4DE4D" w14:textId="77777777" w:rsidR="005D017E" w:rsidRPr="007941EF" w:rsidRDefault="005D017E" w:rsidP="00E35021">
      <w:pPr>
        <w:widowControl w:val="0"/>
        <w:autoSpaceDE w:val="0"/>
        <w:autoSpaceDN w:val="0"/>
        <w:spacing w:before="120" w:line="360" w:lineRule="auto"/>
        <w:contextualSpacing/>
        <w:jc w:val="center"/>
        <w:rPr>
          <w:rFonts w:ascii="Arial" w:hAnsi="Arial" w:cs="Arial"/>
          <w:i/>
        </w:rPr>
      </w:pPr>
    </w:p>
    <w:p w14:paraId="47E25BB9" w14:textId="77777777" w:rsidR="005D017E" w:rsidRPr="007941EF" w:rsidRDefault="005D017E" w:rsidP="00E35021">
      <w:pPr>
        <w:widowControl w:val="0"/>
        <w:autoSpaceDE w:val="0"/>
        <w:autoSpaceDN w:val="0"/>
        <w:spacing w:before="120" w:line="360" w:lineRule="auto"/>
        <w:contextualSpacing/>
        <w:jc w:val="center"/>
        <w:rPr>
          <w:rFonts w:ascii="Arial" w:hAnsi="Arial" w:cs="Arial"/>
          <w:i/>
        </w:rPr>
      </w:pPr>
    </w:p>
    <w:p w14:paraId="2CA07F54" w14:textId="77777777" w:rsidR="00E35021" w:rsidRPr="007941EF" w:rsidRDefault="00E35021" w:rsidP="00E35021">
      <w:pPr>
        <w:widowControl w:val="0"/>
        <w:autoSpaceDE w:val="0"/>
        <w:autoSpaceDN w:val="0"/>
        <w:spacing w:before="120" w:line="360" w:lineRule="auto"/>
        <w:contextualSpacing/>
        <w:jc w:val="center"/>
        <w:rPr>
          <w:rFonts w:cs="Arial"/>
          <w:b/>
          <w:i/>
          <w:sz w:val="28"/>
          <w:szCs w:val="28"/>
          <w:lang w:eastAsia="en-US"/>
        </w:rPr>
      </w:pPr>
      <w:r w:rsidRPr="007941EF">
        <w:rPr>
          <w:rFonts w:ascii="Arial" w:hAnsi="Arial" w:cs="Arial"/>
          <w:i/>
        </w:rPr>
        <w:t>Настоящий проект стандарта не подлежит применению до его утверждения</w:t>
      </w:r>
    </w:p>
    <w:p w14:paraId="651F7143" w14:textId="51633907" w:rsidR="0002554A" w:rsidRPr="007941EF" w:rsidRDefault="0002554A" w:rsidP="0002554A">
      <w:pPr>
        <w:spacing w:before="120" w:line="360" w:lineRule="auto"/>
        <w:jc w:val="center"/>
        <w:rPr>
          <w:rFonts w:ascii="Arial" w:hAnsi="Arial" w:cs="Arial"/>
          <w:b/>
          <w:sz w:val="32"/>
          <w:szCs w:val="32"/>
        </w:rPr>
      </w:pPr>
    </w:p>
    <w:p w14:paraId="0249045D" w14:textId="37A0A02E" w:rsidR="0002554A" w:rsidRPr="007941EF" w:rsidRDefault="0002554A" w:rsidP="0002554A">
      <w:pPr>
        <w:pStyle w:val="FR1"/>
        <w:spacing w:before="120" w:line="360" w:lineRule="auto"/>
        <w:ind w:left="0" w:right="0"/>
        <w:rPr>
          <w:rFonts w:ascii="Arial" w:hAnsi="Arial" w:cs="Arial"/>
          <w:b/>
          <w:sz w:val="32"/>
          <w:szCs w:val="32"/>
        </w:rPr>
      </w:pPr>
    </w:p>
    <w:p w14:paraId="46392246" w14:textId="77777777" w:rsidR="0002554A" w:rsidRPr="007941EF" w:rsidRDefault="0002554A" w:rsidP="0002554A">
      <w:pPr>
        <w:pStyle w:val="FR1"/>
        <w:spacing w:line="360" w:lineRule="auto"/>
        <w:ind w:left="0" w:right="0"/>
        <w:jc w:val="left"/>
        <w:rPr>
          <w:rFonts w:ascii="Arial" w:hAnsi="Arial"/>
          <w:b/>
          <w:spacing w:val="20"/>
          <w:sz w:val="32"/>
        </w:rPr>
      </w:pPr>
    </w:p>
    <w:p w14:paraId="20994F52" w14:textId="5C48C300" w:rsidR="00E35021" w:rsidRPr="007941EF" w:rsidRDefault="00E35021" w:rsidP="0002554A">
      <w:pPr>
        <w:pStyle w:val="FR1"/>
        <w:spacing w:line="360" w:lineRule="auto"/>
        <w:ind w:left="0" w:right="0"/>
        <w:jc w:val="left"/>
        <w:rPr>
          <w:rFonts w:ascii="Arial" w:hAnsi="Arial"/>
          <w:b/>
          <w:spacing w:val="20"/>
          <w:sz w:val="32"/>
        </w:rPr>
      </w:pPr>
    </w:p>
    <w:p w14:paraId="429E9E85" w14:textId="77777777" w:rsidR="002B1F20" w:rsidRPr="007941EF" w:rsidRDefault="002B1F20" w:rsidP="0002554A">
      <w:pPr>
        <w:pStyle w:val="FR1"/>
        <w:spacing w:line="360" w:lineRule="auto"/>
        <w:ind w:left="0" w:right="0"/>
        <w:jc w:val="left"/>
        <w:rPr>
          <w:rFonts w:ascii="Arial" w:hAnsi="Arial"/>
          <w:b/>
          <w:spacing w:val="20"/>
          <w:sz w:val="32"/>
        </w:rPr>
      </w:pPr>
    </w:p>
    <w:p w14:paraId="05A2DCF6" w14:textId="77777777" w:rsidR="00C845D0" w:rsidRPr="007941EF" w:rsidRDefault="00C845D0" w:rsidP="00C845D0">
      <w:pPr>
        <w:jc w:val="center"/>
        <w:rPr>
          <w:rFonts w:ascii="Arial" w:hAnsi="Arial" w:cs="Arial"/>
          <w:b/>
          <w:sz w:val="22"/>
          <w:szCs w:val="22"/>
        </w:rPr>
      </w:pPr>
      <w:r w:rsidRPr="007941EF">
        <w:rPr>
          <w:rFonts w:ascii="Arial" w:hAnsi="Arial" w:cs="Arial"/>
          <w:b/>
          <w:sz w:val="22"/>
          <w:szCs w:val="22"/>
        </w:rPr>
        <w:t>Минск</w:t>
      </w:r>
    </w:p>
    <w:p w14:paraId="5403732D" w14:textId="77777777" w:rsidR="00C845D0" w:rsidRPr="007941EF" w:rsidRDefault="00C845D0" w:rsidP="00C845D0">
      <w:pPr>
        <w:jc w:val="center"/>
        <w:rPr>
          <w:rFonts w:ascii="Arial" w:hAnsi="Arial" w:cs="Arial"/>
          <w:b/>
          <w:sz w:val="22"/>
          <w:szCs w:val="22"/>
        </w:rPr>
      </w:pPr>
      <w:r w:rsidRPr="007941EF">
        <w:rPr>
          <w:rFonts w:ascii="Arial" w:hAnsi="Arial" w:cs="Arial"/>
          <w:b/>
          <w:sz w:val="22"/>
          <w:szCs w:val="22"/>
        </w:rPr>
        <w:t>Евразийский совет по стандартизации, метрологии и сертификации</w:t>
      </w:r>
    </w:p>
    <w:p w14:paraId="7BE24077" w14:textId="77777777" w:rsidR="00E94136" w:rsidRPr="007941EF" w:rsidRDefault="00E94136" w:rsidP="00E94136">
      <w:pPr>
        <w:jc w:val="center"/>
        <w:rPr>
          <w:rFonts w:ascii="Arial" w:hAnsi="Arial" w:cs="Arial"/>
          <w:b/>
          <w:sz w:val="22"/>
          <w:szCs w:val="22"/>
        </w:rPr>
      </w:pPr>
      <w:r w:rsidRPr="007941EF">
        <w:rPr>
          <w:rFonts w:ascii="Arial" w:hAnsi="Arial" w:cs="Arial"/>
          <w:b/>
          <w:sz w:val="22"/>
          <w:szCs w:val="22"/>
        </w:rPr>
        <w:t>202</w:t>
      </w:r>
    </w:p>
    <w:p w14:paraId="7A83F1DE" w14:textId="4E49122E" w:rsidR="006E51A8" w:rsidRPr="007941EF" w:rsidRDefault="00E35021" w:rsidP="006E51A8">
      <w:pPr>
        <w:pageBreakBefore/>
        <w:widowControl w:val="0"/>
        <w:tabs>
          <w:tab w:val="left" w:pos="720"/>
        </w:tabs>
        <w:spacing w:line="360" w:lineRule="auto"/>
        <w:jc w:val="center"/>
        <w:rPr>
          <w:rFonts w:ascii="Arial" w:hAnsi="Arial"/>
          <w:b/>
          <w:snapToGrid w:val="0"/>
          <w:sz w:val="28"/>
          <w:szCs w:val="28"/>
        </w:rPr>
      </w:pPr>
      <w:r w:rsidRPr="007941EF">
        <w:rPr>
          <w:rFonts w:ascii="Arial" w:hAnsi="Arial"/>
          <w:b/>
          <w:snapToGrid w:val="0"/>
          <w:sz w:val="28"/>
          <w:szCs w:val="28"/>
        </w:rPr>
        <w:lastRenderedPageBreak/>
        <w:t>Пр</w:t>
      </w:r>
      <w:r w:rsidR="006E51A8" w:rsidRPr="007941EF">
        <w:rPr>
          <w:rFonts w:ascii="Arial" w:hAnsi="Arial"/>
          <w:b/>
          <w:snapToGrid w:val="0"/>
          <w:sz w:val="28"/>
          <w:szCs w:val="28"/>
        </w:rPr>
        <w:t>едисловие</w:t>
      </w:r>
    </w:p>
    <w:p w14:paraId="2E442706" w14:textId="77777777" w:rsidR="00231323" w:rsidRPr="007941EF" w:rsidRDefault="00231323" w:rsidP="00231323">
      <w:pPr>
        <w:suppressAutoHyphens/>
        <w:ind w:firstLine="709"/>
        <w:jc w:val="both"/>
        <w:rPr>
          <w:rFonts w:ascii="Arial" w:hAnsi="Arial" w:cs="Arial"/>
          <w:b/>
          <w:sz w:val="22"/>
          <w:szCs w:val="22"/>
        </w:rPr>
      </w:pPr>
      <w:r w:rsidRPr="007941EF">
        <w:rPr>
          <w:rFonts w:ascii="Arial" w:hAnsi="Arial" w:cs="Arial"/>
          <w:sz w:val="22"/>
          <w:szCs w:val="22"/>
        </w:rPr>
        <w:t>Евразийский совет по стандартизации, метрологии и сертификации (EACC)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EACC национальных органов по стандартизации других государств.</w:t>
      </w:r>
    </w:p>
    <w:p w14:paraId="0799CEA0" w14:textId="77777777" w:rsidR="00231323" w:rsidRPr="007941EF" w:rsidRDefault="00231323" w:rsidP="00231323">
      <w:pPr>
        <w:suppressAutoHyphens/>
        <w:ind w:firstLine="709"/>
        <w:jc w:val="both"/>
        <w:rPr>
          <w:rFonts w:ascii="Arial" w:hAnsi="Arial" w:cs="Arial"/>
          <w:b/>
          <w:sz w:val="22"/>
          <w:szCs w:val="22"/>
        </w:rPr>
      </w:pPr>
      <w:r w:rsidRPr="007941EF">
        <w:rPr>
          <w:rFonts w:ascii="Arial" w:hAnsi="Arial" w:cs="Arial"/>
          <w:sz w:val="22"/>
          <w:szCs w:val="22"/>
          <w:lang w:val="x-none"/>
        </w:rPr>
        <w:t>Цели, основные принципы и основной порядок проведения работ по межгосударственной стандартизации установлены в ГОСТ 1.0—2015 «Межгосударственная система стандартизации. Основные положения» и ГОСТ 1.2—2015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2988181" w14:textId="77777777" w:rsidR="00231323" w:rsidRPr="007941EF" w:rsidRDefault="00231323" w:rsidP="00231323">
      <w:pPr>
        <w:spacing w:line="360" w:lineRule="auto"/>
        <w:ind w:firstLine="709"/>
        <w:rPr>
          <w:rFonts w:ascii="Arial" w:hAnsi="Arial" w:cs="Arial"/>
          <w:b/>
          <w:bCs/>
        </w:rPr>
      </w:pPr>
    </w:p>
    <w:p w14:paraId="1FAD003E" w14:textId="77777777" w:rsidR="00231323" w:rsidRPr="007941EF" w:rsidRDefault="00231323" w:rsidP="00231323">
      <w:pPr>
        <w:spacing w:line="360" w:lineRule="auto"/>
        <w:ind w:firstLine="709"/>
        <w:rPr>
          <w:rFonts w:ascii="Arial" w:hAnsi="Arial" w:cs="Arial"/>
          <w:b/>
          <w:bCs/>
        </w:rPr>
      </w:pPr>
      <w:r w:rsidRPr="007941EF">
        <w:rPr>
          <w:rFonts w:ascii="Arial" w:hAnsi="Arial" w:cs="Arial"/>
          <w:b/>
          <w:bCs/>
        </w:rPr>
        <w:t>Сведения о стандарте</w:t>
      </w:r>
    </w:p>
    <w:p w14:paraId="4AEEFDD9" w14:textId="77777777" w:rsidR="00231323" w:rsidRPr="007941EF" w:rsidRDefault="00231323" w:rsidP="00231323">
      <w:pPr>
        <w:ind w:firstLine="709"/>
        <w:jc w:val="both"/>
        <w:rPr>
          <w:rFonts w:ascii="Arial" w:hAnsi="Arial" w:cs="Arial"/>
          <w:sz w:val="22"/>
        </w:rPr>
      </w:pPr>
      <w:r w:rsidRPr="007941EF">
        <w:rPr>
          <w:rFonts w:ascii="Arial" w:hAnsi="Arial" w:cs="Arial"/>
          <w:sz w:val="22"/>
        </w:rPr>
        <w:t>1 ПОДГОТОВЛЕН Федеральным государственным унитарным предприятием «Центральный научно-исследовательский институт черной металлургии им. И.П.</w:t>
      </w:r>
      <w:r w:rsidRPr="007941EF">
        <w:rPr>
          <w:rFonts w:ascii="Arial" w:hAnsi="Arial" w:cs="Arial"/>
          <w:sz w:val="22"/>
          <w:lang w:val="en-US"/>
        </w:rPr>
        <w:t> </w:t>
      </w:r>
      <w:r w:rsidRPr="007941EF">
        <w:rPr>
          <w:rFonts w:ascii="Arial" w:hAnsi="Arial" w:cs="Arial"/>
          <w:sz w:val="22"/>
        </w:rPr>
        <w:t>Бардина» (ФГУП «</w:t>
      </w:r>
      <w:proofErr w:type="spellStart"/>
      <w:r w:rsidRPr="007941EF">
        <w:rPr>
          <w:rFonts w:ascii="Arial" w:hAnsi="Arial" w:cs="Arial"/>
          <w:sz w:val="22"/>
        </w:rPr>
        <w:t>ЦНИИчермет</w:t>
      </w:r>
      <w:proofErr w:type="spellEnd"/>
      <w:r w:rsidRPr="007941EF">
        <w:rPr>
          <w:rFonts w:ascii="Arial" w:hAnsi="Arial" w:cs="Arial"/>
          <w:sz w:val="22"/>
        </w:rPr>
        <w:t xml:space="preserve"> им. И.П. Бардина»)</w:t>
      </w:r>
    </w:p>
    <w:p w14:paraId="4D8D57EE" w14:textId="77777777" w:rsidR="00231323" w:rsidRPr="007941EF" w:rsidRDefault="00231323" w:rsidP="00231323">
      <w:pPr>
        <w:ind w:firstLine="709"/>
        <w:jc w:val="both"/>
        <w:rPr>
          <w:rFonts w:ascii="Arial" w:hAnsi="Arial" w:cs="Arial"/>
          <w:b/>
          <w:sz w:val="22"/>
        </w:rPr>
      </w:pPr>
    </w:p>
    <w:p w14:paraId="42732718" w14:textId="77777777" w:rsidR="00231323" w:rsidRPr="007941EF" w:rsidRDefault="00231323" w:rsidP="00231323">
      <w:pPr>
        <w:ind w:firstLine="709"/>
        <w:jc w:val="both"/>
        <w:rPr>
          <w:rFonts w:ascii="Arial" w:hAnsi="Arial" w:cs="Arial"/>
          <w:sz w:val="22"/>
        </w:rPr>
      </w:pPr>
      <w:r w:rsidRPr="007941EF">
        <w:rPr>
          <w:rFonts w:ascii="Arial" w:hAnsi="Arial" w:cs="Arial"/>
          <w:sz w:val="22"/>
        </w:rPr>
        <w:t>2 ВНЕСЕН Межгосударственным техническим комитетом по стандартизации МТК 120 «Чугун, сталь, прокат»</w:t>
      </w:r>
    </w:p>
    <w:p w14:paraId="56AF9132" w14:textId="77777777" w:rsidR="00231323" w:rsidRPr="007941EF" w:rsidRDefault="00231323" w:rsidP="00231323">
      <w:pPr>
        <w:ind w:firstLine="709"/>
        <w:jc w:val="both"/>
        <w:rPr>
          <w:rFonts w:ascii="Arial" w:hAnsi="Arial" w:cs="Arial"/>
          <w:b/>
          <w:sz w:val="22"/>
        </w:rPr>
      </w:pPr>
    </w:p>
    <w:p w14:paraId="2861FDF6" w14:textId="77777777" w:rsidR="00231323" w:rsidRPr="007941EF" w:rsidRDefault="00231323" w:rsidP="00231323">
      <w:pPr>
        <w:ind w:firstLine="709"/>
        <w:jc w:val="both"/>
        <w:rPr>
          <w:rFonts w:ascii="Arial" w:eastAsia="Calibri" w:hAnsi="Arial"/>
          <w:sz w:val="22"/>
          <w:szCs w:val="22"/>
        </w:rPr>
      </w:pPr>
      <w:r w:rsidRPr="007941EF">
        <w:rPr>
          <w:rFonts w:ascii="Arial" w:hAnsi="Arial" w:cs="Arial"/>
          <w:sz w:val="22"/>
        </w:rPr>
        <w:t xml:space="preserve">3 ПРИНЯТ Евразийским советом по стандартизации, метрологии и сертификации </w:t>
      </w:r>
      <w:r w:rsidRPr="007941EF">
        <w:rPr>
          <w:rFonts w:ascii="Arial" w:eastAsia="Calibri" w:hAnsi="Arial"/>
          <w:sz w:val="22"/>
          <w:szCs w:val="22"/>
        </w:rPr>
        <w:t>(протокол от</w:t>
      </w:r>
      <w:r w:rsidRPr="007941EF">
        <w:rPr>
          <w:rFonts w:ascii="Arial" w:eastAsia="Calibri" w:hAnsi="Arial"/>
          <w:sz w:val="22"/>
          <w:szCs w:val="22"/>
        </w:rPr>
        <w:tab/>
      </w:r>
      <w:r w:rsidRPr="007941EF">
        <w:rPr>
          <w:rFonts w:ascii="Arial" w:eastAsia="Calibri" w:hAnsi="Arial"/>
          <w:sz w:val="22"/>
          <w:szCs w:val="22"/>
        </w:rPr>
        <w:tab/>
      </w:r>
      <w:r w:rsidRPr="007941EF">
        <w:rPr>
          <w:rFonts w:ascii="Arial" w:eastAsia="Calibri" w:hAnsi="Arial"/>
          <w:sz w:val="22"/>
          <w:szCs w:val="22"/>
        </w:rPr>
        <w:tab/>
        <w:t>№</w:t>
      </w:r>
      <w:r w:rsidRPr="007941EF">
        <w:rPr>
          <w:rFonts w:ascii="Arial" w:eastAsia="Calibri" w:hAnsi="Arial"/>
          <w:sz w:val="22"/>
          <w:szCs w:val="22"/>
        </w:rPr>
        <w:tab/>
      </w:r>
      <w:r w:rsidRPr="007941EF">
        <w:rPr>
          <w:rFonts w:ascii="Arial" w:eastAsia="Calibri" w:hAnsi="Arial"/>
          <w:sz w:val="22"/>
          <w:szCs w:val="22"/>
        </w:rPr>
        <w:tab/>
      </w:r>
      <w:r w:rsidRPr="007941EF">
        <w:rPr>
          <w:rFonts w:ascii="Arial" w:eastAsia="Calibri" w:hAnsi="Arial"/>
          <w:sz w:val="22"/>
          <w:szCs w:val="22"/>
        </w:rPr>
        <w:tab/>
      </w:r>
      <w:r w:rsidRPr="007941EF">
        <w:rPr>
          <w:rFonts w:ascii="Arial" w:eastAsia="Calibri" w:hAnsi="Arial"/>
          <w:sz w:val="22"/>
          <w:szCs w:val="22"/>
        </w:rPr>
        <w:tab/>
      </w:r>
      <w:r w:rsidRPr="007941EF">
        <w:rPr>
          <w:rFonts w:ascii="Arial" w:eastAsia="Calibri" w:hAnsi="Arial"/>
          <w:sz w:val="22"/>
          <w:szCs w:val="22"/>
        </w:rPr>
        <w:tab/>
        <w:t>)</w:t>
      </w:r>
    </w:p>
    <w:p w14:paraId="52589531" w14:textId="77777777" w:rsidR="00231323" w:rsidRPr="007941EF" w:rsidRDefault="00231323" w:rsidP="00231323">
      <w:pPr>
        <w:ind w:firstLine="709"/>
        <w:jc w:val="both"/>
        <w:rPr>
          <w:rFonts w:ascii="Arial" w:eastAsia="Calibri" w:hAnsi="Arial"/>
          <w:sz w:val="22"/>
          <w:szCs w:val="22"/>
        </w:rPr>
      </w:pPr>
    </w:p>
    <w:p w14:paraId="2B6055F0" w14:textId="77777777" w:rsidR="00231323" w:rsidRPr="007941EF" w:rsidRDefault="00231323" w:rsidP="00231323">
      <w:pPr>
        <w:ind w:firstLine="709"/>
        <w:jc w:val="both"/>
        <w:rPr>
          <w:rFonts w:ascii="Arial" w:hAnsi="Arial" w:cs="Arial"/>
          <w:b/>
          <w:sz w:val="22"/>
        </w:rPr>
      </w:pPr>
      <w:r w:rsidRPr="007941EF">
        <w:rPr>
          <w:rFonts w:ascii="Arial" w:hAnsi="Arial" w:cs="Arial"/>
          <w:sz w:val="22"/>
        </w:rPr>
        <w:t xml:space="preserve">За принятие проголосовали: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2117"/>
        <w:gridCol w:w="4310"/>
      </w:tblGrid>
      <w:tr w:rsidR="00231323" w:rsidRPr="007941EF" w14:paraId="755CC6D2" w14:textId="77777777" w:rsidTr="00231323">
        <w:tc>
          <w:tcPr>
            <w:tcW w:w="2918" w:type="dxa"/>
            <w:tcBorders>
              <w:bottom w:val="double" w:sz="4" w:space="0" w:color="auto"/>
            </w:tcBorders>
            <w:vAlign w:val="center"/>
          </w:tcPr>
          <w:p w14:paraId="29CDA990" w14:textId="77777777" w:rsidR="00231323" w:rsidRPr="007941EF" w:rsidRDefault="00231323" w:rsidP="00231323">
            <w:pPr>
              <w:spacing w:before="60" w:after="60"/>
              <w:jc w:val="center"/>
              <w:rPr>
                <w:rFonts w:ascii="Arial" w:hAnsi="Arial" w:cs="Arial"/>
                <w:b/>
                <w:sz w:val="18"/>
                <w:szCs w:val="40"/>
              </w:rPr>
            </w:pPr>
            <w:r w:rsidRPr="007941EF">
              <w:rPr>
                <w:rFonts w:ascii="Arial" w:hAnsi="Arial" w:cs="Arial"/>
                <w:sz w:val="18"/>
                <w:szCs w:val="40"/>
              </w:rPr>
              <w:t>Краткое наименование страны по МК (ИСО 3166) 004–97</w:t>
            </w:r>
          </w:p>
        </w:tc>
        <w:tc>
          <w:tcPr>
            <w:tcW w:w="2117" w:type="dxa"/>
            <w:tcBorders>
              <w:bottom w:val="double" w:sz="4" w:space="0" w:color="auto"/>
            </w:tcBorders>
            <w:vAlign w:val="center"/>
          </w:tcPr>
          <w:p w14:paraId="51EEB6D4" w14:textId="77777777" w:rsidR="00231323" w:rsidRPr="007941EF" w:rsidRDefault="00231323" w:rsidP="00231323">
            <w:pPr>
              <w:jc w:val="center"/>
              <w:rPr>
                <w:rFonts w:ascii="Arial" w:hAnsi="Arial" w:cs="Arial"/>
                <w:b/>
                <w:sz w:val="18"/>
                <w:szCs w:val="40"/>
              </w:rPr>
            </w:pPr>
            <w:r w:rsidRPr="007941EF">
              <w:rPr>
                <w:rFonts w:ascii="Arial" w:hAnsi="Arial" w:cs="Arial"/>
                <w:sz w:val="18"/>
                <w:szCs w:val="40"/>
              </w:rPr>
              <w:t>Код страны по МК (ИСО 3166) 004–97</w:t>
            </w:r>
          </w:p>
        </w:tc>
        <w:tc>
          <w:tcPr>
            <w:tcW w:w="4310" w:type="dxa"/>
            <w:tcBorders>
              <w:bottom w:val="double" w:sz="4" w:space="0" w:color="auto"/>
            </w:tcBorders>
            <w:vAlign w:val="center"/>
          </w:tcPr>
          <w:p w14:paraId="4DE8C1B9" w14:textId="77777777" w:rsidR="00231323" w:rsidRPr="007941EF" w:rsidRDefault="00231323" w:rsidP="00231323">
            <w:pPr>
              <w:spacing w:before="60" w:after="60"/>
              <w:ind w:firstLine="510"/>
              <w:jc w:val="center"/>
              <w:rPr>
                <w:rFonts w:ascii="Arial" w:hAnsi="Arial" w:cs="Arial"/>
                <w:b/>
                <w:sz w:val="18"/>
                <w:szCs w:val="40"/>
              </w:rPr>
            </w:pPr>
            <w:r w:rsidRPr="007941EF">
              <w:rPr>
                <w:rFonts w:ascii="Arial" w:hAnsi="Arial" w:cs="Arial"/>
                <w:sz w:val="18"/>
                <w:szCs w:val="40"/>
              </w:rPr>
              <w:t>Сокращенное наименование национального органа по стандартизации</w:t>
            </w:r>
          </w:p>
        </w:tc>
      </w:tr>
      <w:tr w:rsidR="00231323" w:rsidRPr="007941EF" w14:paraId="1EE18788" w14:textId="77777777" w:rsidTr="00231323">
        <w:trPr>
          <w:trHeight w:val="1450"/>
        </w:trPr>
        <w:tc>
          <w:tcPr>
            <w:tcW w:w="2918" w:type="dxa"/>
            <w:tcBorders>
              <w:top w:val="double" w:sz="4" w:space="0" w:color="auto"/>
            </w:tcBorders>
          </w:tcPr>
          <w:p w14:paraId="034466B8" w14:textId="77777777" w:rsidR="00231323" w:rsidRPr="007941EF" w:rsidRDefault="00231323" w:rsidP="00231323">
            <w:pPr>
              <w:spacing w:before="60" w:after="60"/>
              <w:ind w:firstLine="510"/>
              <w:rPr>
                <w:rFonts w:ascii="Arial" w:hAnsi="Arial" w:cs="Arial"/>
                <w:sz w:val="18"/>
                <w:szCs w:val="18"/>
              </w:rPr>
            </w:pPr>
          </w:p>
        </w:tc>
        <w:tc>
          <w:tcPr>
            <w:tcW w:w="2117" w:type="dxa"/>
            <w:tcBorders>
              <w:top w:val="double" w:sz="4" w:space="0" w:color="auto"/>
            </w:tcBorders>
            <w:vAlign w:val="center"/>
          </w:tcPr>
          <w:p w14:paraId="72256134" w14:textId="77777777" w:rsidR="00231323" w:rsidRPr="007941EF" w:rsidRDefault="00231323" w:rsidP="00231323">
            <w:pPr>
              <w:spacing w:before="60" w:after="60"/>
              <w:ind w:firstLine="510"/>
              <w:jc w:val="center"/>
              <w:rPr>
                <w:rFonts w:ascii="Arial" w:hAnsi="Arial" w:cs="Arial"/>
                <w:sz w:val="18"/>
                <w:szCs w:val="18"/>
              </w:rPr>
            </w:pPr>
          </w:p>
        </w:tc>
        <w:tc>
          <w:tcPr>
            <w:tcW w:w="4310" w:type="dxa"/>
            <w:tcBorders>
              <w:top w:val="double" w:sz="4" w:space="0" w:color="auto"/>
            </w:tcBorders>
          </w:tcPr>
          <w:p w14:paraId="1F0F0939" w14:textId="77777777" w:rsidR="00231323" w:rsidRPr="007941EF" w:rsidRDefault="00231323" w:rsidP="00231323">
            <w:pPr>
              <w:spacing w:before="60" w:after="60"/>
              <w:ind w:firstLine="510"/>
              <w:rPr>
                <w:rFonts w:ascii="Arial" w:hAnsi="Arial" w:cs="Arial"/>
                <w:sz w:val="18"/>
                <w:szCs w:val="18"/>
              </w:rPr>
            </w:pPr>
          </w:p>
        </w:tc>
      </w:tr>
    </w:tbl>
    <w:p w14:paraId="4D192C3F" w14:textId="77777777" w:rsidR="00231323" w:rsidRPr="007941EF" w:rsidRDefault="00231323" w:rsidP="00231323">
      <w:pPr>
        <w:tabs>
          <w:tab w:val="left" w:pos="0"/>
        </w:tabs>
        <w:spacing w:after="120"/>
        <w:ind w:firstLine="510"/>
        <w:rPr>
          <w:rFonts w:ascii="Arial" w:hAnsi="Arial" w:cs="Arial"/>
          <w:b/>
          <w:sz w:val="22"/>
        </w:rPr>
      </w:pPr>
    </w:p>
    <w:p w14:paraId="794CC85D" w14:textId="3148DF8F" w:rsidR="00CF2CD5" w:rsidRPr="007941EF" w:rsidRDefault="00231323" w:rsidP="002345D7">
      <w:pPr>
        <w:shd w:val="clear" w:color="auto" w:fill="FFFFFF"/>
        <w:tabs>
          <w:tab w:val="left" w:pos="605"/>
        </w:tabs>
        <w:spacing w:line="360" w:lineRule="auto"/>
        <w:ind w:firstLine="709"/>
        <w:jc w:val="both"/>
        <w:rPr>
          <w:rFonts w:ascii="Arial" w:hAnsi="Arial" w:cs="Arial"/>
          <w:b/>
          <w:bCs/>
        </w:rPr>
      </w:pPr>
      <w:r w:rsidRPr="007941EF">
        <w:rPr>
          <w:rFonts w:ascii="Arial" w:hAnsi="Arial" w:cs="Arial"/>
        </w:rPr>
        <w:t>4</w:t>
      </w:r>
      <w:r w:rsidR="00CF2CD5" w:rsidRPr="007941EF">
        <w:rPr>
          <w:rFonts w:ascii="Arial" w:hAnsi="Arial" w:cs="Arial"/>
        </w:rPr>
        <w:t xml:space="preserve"> ВЗАМЕН </w:t>
      </w:r>
      <w:r w:rsidR="001930C6" w:rsidRPr="007941EF">
        <w:rPr>
          <w:rFonts w:ascii="Arial" w:hAnsi="Arial" w:cs="Arial"/>
        </w:rPr>
        <w:t xml:space="preserve">ГОСТ </w:t>
      </w:r>
      <w:r w:rsidR="000205E0" w:rsidRPr="007941EF">
        <w:rPr>
          <w:rFonts w:ascii="Arial" w:hAnsi="Arial" w:cs="Arial"/>
        </w:rPr>
        <w:t>12</w:t>
      </w:r>
      <w:r w:rsidR="000B6B8D" w:rsidRPr="007941EF">
        <w:rPr>
          <w:rFonts w:ascii="Arial" w:hAnsi="Arial" w:cs="Arial"/>
        </w:rPr>
        <w:t>352</w:t>
      </w:r>
      <w:r w:rsidR="00765F22" w:rsidRPr="007941EF">
        <w:rPr>
          <w:rFonts w:ascii="Arial" w:hAnsi="Arial" w:cs="Arial"/>
        </w:rPr>
        <w:t>-</w:t>
      </w:r>
      <w:r w:rsidR="000205E0" w:rsidRPr="007941EF">
        <w:rPr>
          <w:rFonts w:ascii="Arial" w:hAnsi="Arial" w:cs="Arial"/>
        </w:rPr>
        <w:t>8</w:t>
      </w:r>
      <w:r w:rsidR="000B6B8D" w:rsidRPr="007941EF">
        <w:rPr>
          <w:rFonts w:ascii="Arial" w:hAnsi="Arial" w:cs="Arial"/>
        </w:rPr>
        <w:t>1</w:t>
      </w:r>
    </w:p>
    <w:p w14:paraId="11AF9525" w14:textId="77777777" w:rsidR="00CF2CD5" w:rsidRPr="007941EF" w:rsidRDefault="00CF2CD5" w:rsidP="00CF2CD5">
      <w:pPr>
        <w:ind w:firstLine="709"/>
        <w:jc w:val="both"/>
        <w:rPr>
          <w:rFonts w:ascii="Arial" w:hAnsi="Arial" w:cs="Arial"/>
          <w:b/>
          <w:i/>
          <w:iCs/>
          <w:sz w:val="18"/>
          <w:szCs w:val="22"/>
        </w:rPr>
      </w:pPr>
    </w:p>
    <w:p w14:paraId="6A9E2E82" w14:textId="77777777" w:rsidR="00231323" w:rsidRPr="007941EF" w:rsidRDefault="00231323" w:rsidP="00231323">
      <w:pPr>
        <w:ind w:firstLine="709"/>
        <w:jc w:val="both"/>
        <w:rPr>
          <w:rFonts w:ascii="Arial" w:hAnsi="Arial" w:cs="Arial"/>
          <w:b/>
          <w:i/>
          <w:iCs/>
          <w:spacing w:val="-4"/>
          <w:sz w:val="22"/>
          <w:szCs w:val="22"/>
        </w:rPr>
      </w:pPr>
      <w:r w:rsidRPr="007941EF">
        <w:rPr>
          <w:rFonts w:ascii="Arial" w:hAnsi="Arial" w:cs="Arial"/>
          <w:i/>
          <w:iCs/>
          <w:spacing w:val="-4"/>
          <w:sz w:val="22"/>
          <w:szCs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16B121C" w14:textId="77777777" w:rsidR="00231323" w:rsidRPr="007941EF" w:rsidRDefault="00231323" w:rsidP="00231323">
      <w:pPr>
        <w:ind w:firstLine="709"/>
        <w:jc w:val="both"/>
        <w:rPr>
          <w:rFonts w:ascii="Arial" w:hAnsi="Arial" w:cs="Arial"/>
          <w:b/>
          <w:i/>
          <w:spacing w:val="-4"/>
          <w:sz w:val="22"/>
          <w:szCs w:val="22"/>
        </w:rPr>
      </w:pPr>
      <w:r w:rsidRPr="007941EF">
        <w:rPr>
          <w:rFonts w:ascii="Arial" w:hAnsi="Arial" w:cs="Arial"/>
          <w:i/>
          <w:spacing w:val="-4"/>
          <w:sz w:val="22"/>
          <w:szCs w:val="22"/>
        </w:rPr>
        <w:t>В случаях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3A290B2" w14:textId="77777777" w:rsidR="00231323" w:rsidRPr="007941EF" w:rsidRDefault="00231323" w:rsidP="00231323">
      <w:pPr>
        <w:ind w:firstLine="709"/>
        <w:jc w:val="both"/>
        <w:rPr>
          <w:rFonts w:ascii="Arial" w:hAnsi="Arial" w:cs="Arial"/>
          <w:b/>
          <w:i/>
          <w:spacing w:val="-4"/>
          <w:sz w:val="22"/>
          <w:szCs w:val="22"/>
        </w:rPr>
      </w:pPr>
    </w:p>
    <w:p w14:paraId="5E95ABF1" w14:textId="77777777" w:rsidR="00231323" w:rsidRPr="007941EF" w:rsidRDefault="00231323" w:rsidP="00231323">
      <w:pPr>
        <w:ind w:firstLine="709"/>
        <w:jc w:val="both"/>
        <w:rPr>
          <w:rFonts w:ascii="Arial" w:hAnsi="Arial" w:cs="Arial"/>
          <w:b/>
          <w:i/>
          <w:spacing w:val="-4"/>
          <w:sz w:val="22"/>
          <w:szCs w:val="22"/>
        </w:rPr>
      </w:pPr>
    </w:p>
    <w:p w14:paraId="2EF22DFE" w14:textId="77777777" w:rsidR="00231323" w:rsidRPr="007941EF" w:rsidRDefault="00231323" w:rsidP="00231323">
      <w:pPr>
        <w:ind w:firstLine="709"/>
        <w:jc w:val="both"/>
        <w:rPr>
          <w:rFonts w:ascii="Arial" w:hAnsi="Arial" w:cs="Arial"/>
          <w:b/>
          <w:i/>
          <w:spacing w:val="-4"/>
          <w:sz w:val="22"/>
          <w:szCs w:val="22"/>
        </w:rPr>
      </w:pPr>
    </w:p>
    <w:p w14:paraId="1BDB4344" w14:textId="77777777" w:rsidR="00231323" w:rsidRPr="007941EF" w:rsidRDefault="00231323" w:rsidP="00231323">
      <w:pPr>
        <w:ind w:firstLine="709"/>
        <w:jc w:val="both"/>
        <w:rPr>
          <w:rFonts w:ascii="Arial" w:hAnsi="Arial" w:cs="Arial"/>
          <w:b/>
          <w:i/>
          <w:spacing w:val="-4"/>
          <w:sz w:val="22"/>
          <w:szCs w:val="22"/>
        </w:rPr>
      </w:pPr>
    </w:p>
    <w:p w14:paraId="45B040F3" w14:textId="77777777" w:rsidR="00231323" w:rsidRPr="007941EF" w:rsidRDefault="00231323" w:rsidP="00231323">
      <w:pPr>
        <w:ind w:firstLine="709"/>
        <w:jc w:val="both"/>
        <w:rPr>
          <w:rFonts w:ascii="Arial" w:hAnsi="Arial" w:cs="Arial"/>
          <w:b/>
          <w:i/>
          <w:spacing w:val="-4"/>
          <w:sz w:val="22"/>
          <w:szCs w:val="22"/>
        </w:rPr>
      </w:pPr>
    </w:p>
    <w:p w14:paraId="15B87B6D" w14:textId="77777777" w:rsidR="00231323" w:rsidRPr="007941EF" w:rsidRDefault="00231323" w:rsidP="00231323">
      <w:pPr>
        <w:ind w:firstLine="709"/>
        <w:jc w:val="both"/>
        <w:rPr>
          <w:rFonts w:ascii="Arial" w:hAnsi="Arial" w:cs="Arial"/>
          <w:b/>
          <w:i/>
          <w:spacing w:val="-4"/>
          <w:sz w:val="22"/>
          <w:szCs w:val="22"/>
        </w:rPr>
      </w:pPr>
    </w:p>
    <w:p w14:paraId="6163D392" w14:textId="77777777" w:rsidR="00231323" w:rsidRPr="007941EF" w:rsidRDefault="00231323" w:rsidP="00231323">
      <w:pPr>
        <w:ind w:firstLine="709"/>
        <w:jc w:val="both"/>
        <w:rPr>
          <w:rFonts w:ascii="Arial" w:hAnsi="Arial" w:cs="Arial"/>
          <w:b/>
          <w:i/>
          <w:sz w:val="22"/>
          <w:szCs w:val="22"/>
        </w:rPr>
      </w:pPr>
    </w:p>
    <w:p w14:paraId="4DB8731C" w14:textId="77777777" w:rsidR="00231323" w:rsidRPr="007941EF" w:rsidRDefault="00231323" w:rsidP="00231323">
      <w:pPr>
        <w:ind w:firstLine="709"/>
        <w:jc w:val="both"/>
        <w:rPr>
          <w:rFonts w:ascii="Arial" w:eastAsia="Calibri" w:hAnsi="Arial"/>
          <w:i/>
          <w:szCs w:val="22"/>
        </w:rPr>
      </w:pPr>
      <w:r w:rsidRPr="007941EF">
        <w:rPr>
          <w:rFonts w:ascii="Arial" w:hAnsi="Arial" w:cs="Arial"/>
          <w:sz w:val="22"/>
          <w:szCs w:val="22"/>
          <w:lang w:val="x-none"/>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637AE4A9" w14:textId="612E483F" w:rsidR="001930C6" w:rsidRPr="007941EF" w:rsidRDefault="00EB4705" w:rsidP="00CD5CEA">
      <w:pPr>
        <w:pStyle w:val="a3"/>
        <w:spacing w:before="120" w:line="360" w:lineRule="auto"/>
        <w:jc w:val="center"/>
        <w:rPr>
          <w:rFonts w:ascii="Arial" w:hAnsi="Arial" w:cs="Arial"/>
          <w:b/>
          <w:sz w:val="28"/>
          <w:szCs w:val="28"/>
        </w:rPr>
      </w:pPr>
      <w:r w:rsidRPr="007941EF">
        <w:rPr>
          <w:rFonts w:ascii="Arial" w:hAnsi="Arial" w:cs="Arial"/>
          <w:b/>
          <w:sz w:val="28"/>
          <w:szCs w:val="28"/>
        </w:rPr>
        <w:lastRenderedPageBreak/>
        <w:t>Содержание</w:t>
      </w:r>
      <w:r w:rsidR="001930C6" w:rsidRPr="007941EF">
        <w:rPr>
          <w:rFonts w:ascii="Arial" w:hAnsi="Arial" w:cs="Arial"/>
          <w:b/>
          <w:sz w:val="28"/>
          <w:szCs w:val="28"/>
        </w:rPr>
        <w:t xml:space="preserve">                          </w:t>
      </w:r>
    </w:p>
    <w:p w14:paraId="47968A1A" w14:textId="77777777" w:rsidR="00231323" w:rsidRPr="007941EF" w:rsidRDefault="00231323" w:rsidP="00CD5CEA">
      <w:pPr>
        <w:pStyle w:val="a3"/>
        <w:spacing w:before="120" w:line="360" w:lineRule="auto"/>
        <w:jc w:val="center"/>
        <w:rPr>
          <w:rFonts w:ascii="Arial" w:hAnsi="Arial" w:cs="Arial"/>
          <w:b/>
          <w:sz w:val="28"/>
          <w:szCs w:val="28"/>
        </w:rPr>
      </w:pPr>
    </w:p>
    <w:tbl>
      <w:tblPr>
        <w:tblW w:w="10138" w:type="dxa"/>
        <w:tblLayout w:type="fixed"/>
        <w:tblLook w:val="01E0" w:firstRow="1" w:lastRow="1" w:firstColumn="1" w:lastColumn="1" w:noHBand="0" w:noVBand="0"/>
      </w:tblPr>
      <w:tblGrid>
        <w:gridCol w:w="9606"/>
        <w:gridCol w:w="532"/>
      </w:tblGrid>
      <w:tr w:rsidR="001930C6" w:rsidRPr="007941EF" w14:paraId="078D1916" w14:textId="77777777" w:rsidTr="00167E68">
        <w:tc>
          <w:tcPr>
            <w:tcW w:w="9606" w:type="dxa"/>
          </w:tcPr>
          <w:p w14:paraId="7CA30EDE" w14:textId="36DA8141" w:rsidR="001930C6" w:rsidRPr="007941EF" w:rsidRDefault="001930C6" w:rsidP="00D86AB0">
            <w:pPr>
              <w:pStyle w:val="a3"/>
              <w:spacing w:line="360" w:lineRule="auto"/>
              <w:jc w:val="both"/>
              <w:rPr>
                <w:rFonts w:ascii="Arial" w:hAnsi="Arial"/>
              </w:rPr>
            </w:pPr>
            <w:r w:rsidRPr="007941EF">
              <w:rPr>
                <w:rFonts w:ascii="Arial" w:hAnsi="Arial"/>
              </w:rPr>
              <w:t>1 Область применения</w:t>
            </w:r>
            <w:r w:rsidR="00A35CDB" w:rsidRPr="007941EF">
              <w:rPr>
                <w:rFonts w:ascii="Arial" w:hAnsi="Arial"/>
              </w:rPr>
              <w:t xml:space="preserve"> </w:t>
            </w:r>
            <w:r w:rsidRPr="007941EF">
              <w:rPr>
                <w:rFonts w:ascii="Arial" w:hAnsi="Arial"/>
              </w:rPr>
              <w:t>..................................................................................................</w:t>
            </w:r>
            <w:r w:rsidR="00865C77" w:rsidRPr="007941EF">
              <w:rPr>
                <w:rFonts w:ascii="Arial" w:hAnsi="Arial"/>
              </w:rPr>
              <w:t>...</w:t>
            </w:r>
          </w:p>
        </w:tc>
        <w:tc>
          <w:tcPr>
            <w:tcW w:w="532" w:type="dxa"/>
          </w:tcPr>
          <w:p w14:paraId="167E54EF" w14:textId="4F36DF2A" w:rsidR="001930C6" w:rsidRPr="007941EF" w:rsidRDefault="001930C6" w:rsidP="001930C6">
            <w:pPr>
              <w:pStyle w:val="a3"/>
              <w:spacing w:line="360" w:lineRule="auto"/>
              <w:jc w:val="center"/>
              <w:rPr>
                <w:rFonts w:ascii="Arial" w:hAnsi="Arial"/>
              </w:rPr>
            </w:pPr>
          </w:p>
        </w:tc>
      </w:tr>
      <w:tr w:rsidR="001930C6" w:rsidRPr="007941EF" w14:paraId="00A7BA87" w14:textId="77777777" w:rsidTr="00167E68">
        <w:tc>
          <w:tcPr>
            <w:tcW w:w="9606" w:type="dxa"/>
          </w:tcPr>
          <w:p w14:paraId="4B0826AD" w14:textId="570F99EE" w:rsidR="001930C6" w:rsidRPr="007941EF" w:rsidRDefault="001930C6" w:rsidP="00D86AB0">
            <w:pPr>
              <w:pStyle w:val="a3"/>
              <w:spacing w:line="360" w:lineRule="auto"/>
              <w:jc w:val="both"/>
              <w:rPr>
                <w:rFonts w:ascii="Arial" w:hAnsi="Arial"/>
              </w:rPr>
            </w:pPr>
            <w:r w:rsidRPr="007941EF">
              <w:rPr>
                <w:rFonts w:ascii="Arial" w:hAnsi="Arial"/>
              </w:rPr>
              <w:t>2 Нормативные ссылки</w:t>
            </w:r>
            <w:r w:rsidR="00A35CDB" w:rsidRPr="007941EF">
              <w:rPr>
                <w:rFonts w:ascii="Arial" w:hAnsi="Arial"/>
              </w:rPr>
              <w:t xml:space="preserve"> </w:t>
            </w:r>
            <w:r w:rsidRPr="007941EF">
              <w:rPr>
                <w:rFonts w:ascii="Arial" w:hAnsi="Arial"/>
              </w:rPr>
              <w:t>...................................................................................................</w:t>
            </w:r>
            <w:r w:rsidR="00865C77" w:rsidRPr="007941EF">
              <w:rPr>
                <w:rFonts w:ascii="Arial" w:hAnsi="Arial"/>
              </w:rPr>
              <w:t>..</w:t>
            </w:r>
          </w:p>
        </w:tc>
        <w:tc>
          <w:tcPr>
            <w:tcW w:w="532" w:type="dxa"/>
          </w:tcPr>
          <w:p w14:paraId="12C091D8" w14:textId="071C2B2C" w:rsidR="001930C6" w:rsidRPr="007941EF" w:rsidRDefault="001930C6" w:rsidP="001930C6">
            <w:pPr>
              <w:pStyle w:val="a3"/>
              <w:spacing w:line="360" w:lineRule="auto"/>
              <w:jc w:val="center"/>
              <w:rPr>
                <w:rFonts w:ascii="Arial" w:hAnsi="Arial"/>
              </w:rPr>
            </w:pPr>
          </w:p>
        </w:tc>
      </w:tr>
      <w:tr w:rsidR="001930C6" w:rsidRPr="007941EF" w14:paraId="5D8095D3" w14:textId="77777777" w:rsidTr="00167E68">
        <w:tc>
          <w:tcPr>
            <w:tcW w:w="9606" w:type="dxa"/>
          </w:tcPr>
          <w:p w14:paraId="3DAB8337" w14:textId="690745DA" w:rsidR="001930C6" w:rsidRPr="007941EF" w:rsidRDefault="001930C6" w:rsidP="00D86AB0">
            <w:pPr>
              <w:pStyle w:val="a3"/>
              <w:spacing w:line="360" w:lineRule="auto"/>
              <w:jc w:val="both"/>
              <w:rPr>
                <w:rFonts w:ascii="Arial" w:hAnsi="Arial"/>
                <w:szCs w:val="24"/>
              </w:rPr>
            </w:pPr>
            <w:r w:rsidRPr="007941EF">
              <w:rPr>
                <w:rFonts w:ascii="Arial" w:hAnsi="Arial"/>
                <w:szCs w:val="24"/>
              </w:rPr>
              <w:t xml:space="preserve">3 </w:t>
            </w:r>
            <w:r w:rsidRPr="007941EF">
              <w:rPr>
                <w:rFonts w:ascii="Arial" w:hAnsi="Arial" w:cs="Arial"/>
                <w:bCs/>
              </w:rPr>
              <w:t>Термины и определения</w:t>
            </w:r>
            <w:r w:rsidR="00A35CDB" w:rsidRPr="007941EF">
              <w:rPr>
                <w:rFonts w:ascii="Arial" w:hAnsi="Arial" w:cs="Arial"/>
                <w:bCs/>
              </w:rPr>
              <w:t xml:space="preserve"> </w:t>
            </w:r>
            <w:r w:rsidRPr="007941EF">
              <w:rPr>
                <w:rFonts w:ascii="Arial" w:hAnsi="Arial" w:cs="Arial"/>
                <w:bCs/>
              </w:rPr>
              <w:t>……………………</w:t>
            </w:r>
            <w:proofErr w:type="gramStart"/>
            <w:r w:rsidRPr="007941EF">
              <w:rPr>
                <w:rFonts w:ascii="Arial" w:hAnsi="Arial" w:cs="Arial"/>
                <w:bCs/>
              </w:rPr>
              <w:t>…….</w:t>
            </w:r>
            <w:proofErr w:type="gramEnd"/>
            <w:r w:rsidRPr="007941EF">
              <w:rPr>
                <w:rFonts w:ascii="Arial" w:hAnsi="Arial" w:cs="Arial"/>
                <w:bCs/>
              </w:rPr>
              <w:t>.………</w:t>
            </w:r>
            <w:r w:rsidRPr="007941EF">
              <w:rPr>
                <w:rFonts w:ascii="Arial" w:hAnsi="Arial" w:cs="Arial"/>
                <w:color w:val="000000"/>
                <w:spacing w:val="4"/>
              </w:rPr>
              <w:t>………………………………</w:t>
            </w:r>
            <w:r w:rsidR="00865C77" w:rsidRPr="007941EF">
              <w:rPr>
                <w:rFonts w:ascii="Arial" w:hAnsi="Arial" w:cs="Arial"/>
                <w:color w:val="000000"/>
                <w:spacing w:val="4"/>
              </w:rPr>
              <w:t>…</w:t>
            </w:r>
          </w:p>
        </w:tc>
        <w:tc>
          <w:tcPr>
            <w:tcW w:w="532" w:type="dxa"/>
          </w:tcPr>
          <w:p w14:paraId="77D5BB55" w14:textId="5EB0F373" w:rsidR="001930C6" w:rsidRPr="007941EF" w:rsidRDefault="001930C6" w:rsidP="001930C6">
            <w:pPr>
              <w:pStyle w:val="a3"/>
              <w:spacing w:line="360" w:lineRule="auto"/>
              <w:jc w:val="center"/>
              <w:rPr>
                <w:rFonts w:ascii="Arial" w:hAnsi="Arial"/>
              </w:rPr>
            </w:pPr>
          </w:p>
        </w:tc>
      </w:tr>
      <w:tr w:rsidR="001930C6" w:rsidRPr="007941EF" w14:paraId="0A73C793" w14:textId="77777777" w:rsidTr="00167E68">
        <w:tc>
          <w:tcPr>
            <w:tcW w:w="9606" w:type="dxa"/>
          </w:tcPr>
          <w:p w14:paraId="2900B9DD" w14:textId="3E6A6859" w:rsidR="001930C6" w:rsidRPr="007941EF" w:rsidRDefault="001930C6" w:rsidP="00D86AB0">
            <w:pPr>
              <w:tabs>
                <w:tab w:val="num" w:pos="1134"/>
              </w:tabs>
              <w:spacing w:line="360" w:lineRule="auto"/>
              <w:jc w:val="both"/>
              <w:rPr>
                <w:rFonts w:ascii="Arial" w:hAnsi="Arial"/>
              </w:rPr>
            </w:pPr>
            <w:r w:rsidRPr="007941EF">
              <w:rPr>
                <w:rFonts w:ascii="Arial" w:hAnsi="Arial" w:cs="Arial"/>
              </w:rPr>
              <w:t>4</w:t>
            </w:r>
            <w:r w:rsidRPr="007941EF">
              <w:rPr>
                <w:rFonts w:ascii="Arial" w:hAnsi="Arial" w:cs="Arial"/>
                <w:bCs/>
              </w:rPr>
              <w:t xml:space="preserve"> </w:t>
            </w:r>
            <w:r w:rsidR="007B4AA4" w:rsidRPr="007941EF">
              <w:rPr>
                <w:rFonts w:ascii="Arial" w:hAnsi="Arial" w:cs="Arial"/>
                <w:bCs/>
              </w:rPr>
              <w:t>Обозначения и сокращения ….</w:t>
            </w:r>
            <w:r w:rsidRPr="007941EF">
              <w:rPr>
                <w:rFonts w:ascii="Arial" w:hAnsi="Arial" w:cs="Arial"/>
                <w:bCs/>
              </w:rPr>
              <w:t>..………</w:t>
            </w:r>
            <w:r w:rsidRPr="007941EF">
              <w:rPr>
                <w:rFonts w:ascii="Arial" w:hAnsi="Arial" w:cs="Arial"/>
                <w:color w:val="000000"/>
                <w:spacing w:val="4"/>
              </w:rPr>
              <w:t>……………………………………………</w:t>
            </w:r>
            <w:proofErr w:type="gramStart"/>
            <w:r w:rsidRPr="007941EF">
              <w:rPr>
                <w:rFonts w:ascii="Arial" w:hAnsi="Arial" w:cs="Arial"/>
                <w:color w:val="000000"/>
                <w:spacing w:val="4"/>
              </w:rPr>
              <w:t>….</w:t>
            </w:r>
            <w:r w:rsidR="00865C77" w:rsidRPr="007941EF">
              <w:rPr>
                <w:rFonts w:ascii="Arial" w:hAnsi="Arial" w:cs="Arial"/>
                <w:color w:val="000000"/>
                <w:spacing w:val="4"/>
              </w:rPr>
              <w:t>.</w:t>
            </w:r>
            <w:r w:rsidRPr="007941EF">
              <w:rPr>
                <w:rFonts w:ascii="Arial" w:hAnsi="Arial" w:cs="Arial"/>
                <w:color w:val="000000"/>
                <w:spacing w:val="4"/>
              </w:rPr>
              <w:t>.</w:t>
            </w:r>
            <w:r w:rsidR="00865C77" w:rsidRPr="007941EF">
              <w:rPr>
                <w:rFonts w:ascii="Arial" w:hAnsi="Arial" w:cs="Arial"/>
                <w:color w:val="000000"/>
                <w:spacing w:val="4"/>
              </w:rPr>
              <w:t>.</w:t>
            </w:r>
            <w:proofErr w:type="gramEnd"/>
          </w:p>
        </w:tc>
        <w:tc>
          <w:tcPr>
            <w:tcW w:w="532" w:type="dxa"/>
          </w:tcPr>
          <w:p w14:paraId="1BE71094" w14:textId="45787305" w:rsidR="001930C6" w:rsidRPr="007941EF" w:rsidRDefault="001930C6" w:rsidP="001930C6">
            <w:pPr>
              <w:pStyle w:val="a3"/>
              <w:spacing w:line="360" w:lineRule="auto"/>
              <w:jc w:val="center"/>
              <w:rPr>
                <w:rFonts w:ascii="Arial" w:hAnsi="Arial"/>
              </w:rPr>
            </w:pPr>
          </w:p>
        </w:tc>
      </w:tr>
      <w:tr w:rsidR="004644E5" w:rsidRPr="007941EF" w14:paraId="41D77E3C" w14:textId="77777777" w:rsidTr="00167E68">
        <w:tc>
          <w:tcPr>
            <w:tcW w:w="9606" w:type="dxa"/>
          </w:tcPr>
          <w:p w14:paraId="16BC02A9" w14:textId="4B72F280" w:rsidR="004644E5" w:rsidRPr="007941EF" w:rsidRDefault="004644E5" w:rsidP="00D86AB0">
            <w:pPr>
              <w:pStyle w:val="a3"/>
              <w:spacing w:line="360" w:lineRule="auto"/>
              <w:jc w:val="both"/>
              <w:rPr>
                <w:rFonts w:ascii="Arial" w:hAnsi="Arial"/>
              </w:rPr>
            </w:pPr>
            <w:r w:rsidRPr="007941EF">
              <w:rPr>
                <w:rFonts w:ascii="Arial" w:hAnsi="Arial"/>
              </w:rPr>
              <w:t xml:space="preserve">5 </w:t>
            </w:r>
            <w:r w:rsidRPr="007941EF">
              <w:rPr>
                <w:rFonts w:ascii="Arial" w:hAnsi="Arial" w:cs="Arial"/>
                <w:color w:val="000000"/>
              </w:rPr>
              <w:t>Общие требования ………</w:t>
            </w:r>
            <w:r w:rsidRPr="007941EF">
              <w:rPr>
                <w:rFonts w:ascii="Arial" w:hAnsi="Arial"/>
              </w:rPr>
              <w:t>……………………………………</w:t>
            </w:r>
            <w:proofErr w:type="gramStart"/>
            <w:r w:rsidRPr="007941EF">
              <w:rPr>
                <w:rFonts w:ascii="Arial" w:hAnsi="Arial"/>
              </w:rPr>
              <w:t>…….</w:t>
            </w:r>
            <w:proofErr w:type="gramEnd"/>
            <w:r w:rsidRPr="007941EF">
              <w:rPr>
                <w:rFonts w:ascii="Arial" w:hAnsi="Arial"/>
              </w:rPr>
              <w:t>………………......…...</w:t>
            </w:r>
          </w:p>
        </w:tc>
        <w:tc>
          <w:tcPr>
            <w:tcW w:w="532" w:type="dxa"/>
          </w:tcPr>
          <w:p w14:paraId="45BEBFF9" w14:textId="38E16467" w:rsidR="004644E5" w:rsidRPr="007941EF" w:rsidRDefault="004644E5" w:rsidP="004644E5">
            <w:pPr>
              <w:pStyle w:val="a3"/>
              <w:spacing w:line="360" w:lineRule="auto"/>
              <w:jc w:val="center"/>
              <w:rPr>
                <w:rFonts w:ascii="Arial" w:hAnsi="Arial"/>
              </w:rPr>
            </w:pPr>
          </w:p>
        </w:tc>
      </w:tr>
      <w:tr w:rsidR="004644E5" w:rsidRPr="007941EF" w14:paraId="747F6554" w14:textId="77777777" w:rsidTr="00167E68">
        <w:tc>
          <w:tcPr>
            <w:tcW w:w="9606" w:type="dxa"/>
          </w:tcPr>
          <w:p w14:paraId="0312A848" w14:textId="4D25B82B" w:rsidR="004644E5" w:rsidRPr="007941EF" w:rsidRDefault="004644E5" w:rsidP="00D86AB0">
            <w:pPr>
              <w:pStyle w:val="a3"/>
              <w:spacing w:line="360" w:lineRule="auto"/>
              <w:jc w:val="both"/>
              <w:rPr>
                <w:rFonts w:ascii="Arial" w:hAnsi="Arial"/>
              </w:rPr>
            </w:pPr>
            <w:r w:rsidRPr="007941EF">
              <w:rPr>
                <w:rFonts w:ascii="Arial" w:hAnsi="Arial"/>
              </w:rPr>
              <w:t xml:space="preserve">6 </w:t>
            </w:r>
            <w:r w:rsidRPr="007941EF">
              <w:rPr>
                <w:rFonts w:ascii="Arial" w:hAnsi="Arial" w:cs="Arial"/>
                <w:color w:val="000000"/>
              </w:rPr>
              <w:t xml:space="preserve">Фотометрический метод </w:t>
            </w:r>
            <w:r w:rsidRPr="007941EF">
              <w:rPr>
                <w:rFonts w:ascii="Arial" w:hAnsi="Arial" w:cs="Arial"/>
              </w:rPr>
              <w:t xml:space="preserve">определения </w:t>
            </w:r>
            <w:r w:rsidR="000B6B8D" w:rsidRPr="007941EF">
              <w:rPr>
                <w:rFonts w:ascii="Arial" w:hAnsi="Arial" w:cs="Arial"/>
              </w:rPr>
              <w:t>никеля</w:t>
            </w:r>
            <w:r w:rsidR="00A8162D" w:rsidRPr="007941EF">
              <w:rPr>
                <w:rFonts w:ascii="Arial" w:hAnsi="Arial" w:cs="Arial"/>
              </w:rPr>
              <w:t xml:space="preserve"> </w:t>
            </w:r>
            <w:r w:rsidR="00D827E7" w:rsidRPr="007941EF">
              <w:rPr>
                <w:rFonts w:ascii="Arial" w:hAnsi="Arial" w:cs="Arial"/>
              </w:rPr>
              <w:t xml:space="preserve">(0,01 % – 4,0 </w:t>
            </w:r>
            <w:proofErr w:type="gramStart"/>
            <w:r w:rsidR="00D827E7" w:rsidRPr="007941EF">
              <w:rPr>
                <w:rFonts w:ascii="Arial" w:hAnsi="Arial" w:cs="Arial"/>
              </w:rPr>
              <w:t>%) ….</w:t>
            </w:r>
            <w:proofErr w:type="gramEnd"/>
            <w:r w:rsidR="00D827E7" w:rsidRPr="007941EF">
              <w:rPr>
                <w:rFonts w:ascii="Arial" w:hAnsi="Arial" w:cs="Arial"/>
              </w:rPr>
              <w:t>.</w:t>
            </w:r>
            <w:r w:rsidR="00A8162D" w:rsidRPr="007941EF">
              <w:rPr>
                <w:rFonts w:ascii="Arial" w:hAnsi="Arial" w:cs="Arial"/>
              </w:rPr>
              <w:t>………………..</w:t>
            </w:r>
          </w:p>
        </w:tc>
        <w:tc>
          <w:tcPr>
            <w:tcW w:w="532" w:type="dxa"/>
          </w:tcPr>
          <w:p w14:paraId="7DCE7585" w14:textId="39D5983D" w:rsidR="004644E5" w:rsidRPr="007941EF" w:rsidRDefault="004644E5" w:rsidP="004644E5">
            <w:pPr>
              <w:pStyle w:val="a3"/>
              <w:spacing w:line="360" w:lineRule="auto"/>
              <w:jc w:val="center"/>
              <w:rPr>
                <w:rFonts w:ascii="Arial" w:hAnsi="Arial"/>
              </w:rPr>
            </w:pPr>
          </w:p>
        </w:tc>
      </w:tr>
      <w:tr w:rsidR="004644E5" w:rsidRPr="007941EF" w14:paraId="505291ED" w14:textId="77777777" w:rsidTr="00167E68">
        <w:tc>
          <w:tcPr>
            <w:tcW w:w="9606" w:type="dxa"/>
          </w:tcPr>
          <w:p w14:paraId="565F3B94" w14:textId="29653F65" w:rsidR="004644E5" w:rsidRPr="007941EF" w:rsidRDefault="004644E5" w:rsidP="00D86AB0">
            <w:pPr>
              <w:pStyle w:val="a3"/>
              <w:spacing w:line="360" w:lineRule="auto"/>
              <w:jc w:val="both"/>
              <w:rPr>
                <w:rFonts w:ascii="Arial" w:hAnsi="Arial"/>
              </w:rPr>
            </w:pPr>
            <w:r w:rsidRPr="007941EF">
              <w:rPr>
                <w:rFonts w:ascii="Arial" w:hAnsi="Arial"/>
              </w:rPr>
              <w:t xml:space="preserve">7 </w:t>
            </w:r>
            <w:r w:rsidR="000B6B8D" w:rsidRPr="007941EF">
              <w:rPr>
                <w:rFonts w:ascii="Arial" w:hAnsi="Arial"/>
              </w:rPr>
              <w:t>Г</w:t>
            </w:r>
            <w:r w:rsidR="001953C7" w:rsidRPr="007941EF">
              <w:rPr>
                <w:rFonts w:ascii="Arial" w:hAnsi="Arial" w:cs="Arial"/>
                <w:color w:val="000000"/>
              </w:rPr>
              <w:t>р</w:t>
            </w:r>
            <w:r w:rsidR="000B6B8D" w:rsidRPr="007941EF">
              <w:rPr>
                <w:rFonts w:ascii="Arial" w:hAnsi="Arial" w:cs="Arial"/>
                <w:color w:val="000000"/>
              </w:rPr>
              <w:t>ав</w:t>
            </w:r>
            <w:r w:rsidR="001953C7" w:rsidRPr="007941EF">
              <w:rPr>
                <w:rFonts w:ascii="Arial" w:hAnsi="Arial" w:cs="Arial"/>
                <w:color w:val="000000"/>
              </w:rPr>
              <w:t xml:space="preserve">иметрический метод определения </w:t>
            </w:r>
            <w:r w:rsidR="000B6B8D" w:rsidRPr="007941EF">
              <w:rPr>
                <w:rFonts w:ascii="Arial" w:hAnsi="Arial" w:cs="Arial"/>
              </w:rPr>
              <w:t>никеля</w:t>
            </w:r>
            <w:r w:rsidR="00A8162D" w:rsidRPr="007941EF">
              <w:rPr>
                <w:rFonts w:ascii="Arial" w:hAnsi="Arial" w:cs="Arial"/>
              </w:rPr>
              <w:t xml:space="preserve"> </w:t>
            </w:r>
            <w:r w:rsidR="00753101" w:rsidRPr="007941EF">
              <w:rPr>
                <w:rFonts w:ascii="Arial" w:hAnsi="Arial" w:cs="Arial"/>
              </w:rPr>
              <w:t xml:space="preserve">(0,50 % – 45,0 %) </w:t>
            </w:r>
            <w:r w:rsidR="00A8162D" w:rsidRPr="007941EF">
              <w:rPr>
                <w:rFonts w:ascii="Arial" w:hAnsi="Arial" w:cs="Arial"/>
              </w:rPr>
              <w:t>……………</w:t>
            </w:r>
            <w:proofErr w:type="gramStart"/>
            <w:r w:rsidR="00A8162D" w:rsidRPr="007941EF">
              <w:rPr>
                <w:rFonts w:ascii="Arial" w:hAnsi="Arial" w:cs="Arial"/>
              </w:rPr>
              <w:t>…….</w:t>
            </w:r>
            <w:proofErr w:type="gramEnd"/>
            <w:r w:rsidR="00A8162D" w:rsidRPr="007941EF">
              <w:rPr>
                <w:rFonts w:ascii="Arial" w:hAnsi="Arial" w:cs="Arial"/>
              </w:rPr>
              <w:t>.</w:t>
            </w:r>
          </w:p>
        </w:tc>
        <w:tc>
          <w:tcPr>
            <w:tcW w:w="532" w:type="dxa"/>
          </w:tcPr>
          <w:p w14:paraId="1E7D848B" w14:textId="523E2750" w:rsidR="004644E5" w:rsidRPr="007941EF" w:rsidRDefault="004644E5" w:rsidP="004644E5">
            <w:pPr>
              <w:pStyle w:val="a3"/>
              <w:spacing w:line="360" w:lineRule="auto"/>
              <w:jc w:val="center"/>
              <w:rPr>
                <w:rFonts w:ascii="Arial" w:hAnsi="Arial"/>
              </w:rPr>
            </w:pPr>
          </w:p>
        </w:tc>
      </w:tr>
      <w:tr w:rsidR="004644E5" w:rsidRPr="007941EF" w14:paraId="19BCA7E3" w14:textId="77777777" w:rsidTr="00167E68">
        <w:tc>
          <w:tcPr>
            <w:tcW w:w="9606" w:type="dxa"/>
          </w:tcPr>
          <w:p w14:paraId="243F1D9F" w14:textId="6B6280CA" w:rsidR="004644E5" w:rsidRPr="007941EF" w:rsidRDefault="002403C4" w:rsidP="00313A21">
            <w:pPr>
              <w:pStyle w:val="1"/>
              <w:keepNext w:val="0"/>
              <w:spacing w:before="0" w:after="0" w:line="360" w:lineRule="auto"/>
              <w:jc w:val="both"/>
              <w:rPr>
                <w:rFonts w:ascii="Arial" w:hAnsi="Arial"/>
              </w:rPr>
            </w:pPr>
            <w:r w:rsidRPr="007941EF">
              <w:rPr>
                <w:rFonts w:ascii="Arial" w:hAnsi="Arial"/>
                <w:b w:val="0"/>
                <w:sz w:val="24"/>
                <w:szCs w:val="24"/>
              </w:rPr>
              <w:t>8</w:t>
            </w:r>
            <w:r w:rsidR="001953C7" w:rsidRPr="007941EF">
              <w:rPr>
                <w:rFonts w:ascii="Arial" w:hAnsi="Arial"/>
                <w:b w:val="0"/>
                <w:sz w:val="24"/>
                <w:szCs w:val="24"/>
              </w:rPr>
              <w:t xml:space="preserve"> Атомно-абсорбционный метод определения </w:t>
            </w:r>
            <w:r w:rsidR="000B6B8D" w:rsidRPr="007941EF">
              <w:rPr>
                <w:rFonts w:ascii="Arial" w:hAnsi="Arial"/>
                <w:b w:val="0"/>
                <w:sz w:val="24"/>
                <w:szCs w:val="24"/>
              </w:rPr>
              <w:t>никеля</w:t>
            </w:r>
            <w:r w:rsidR="001953C7" w:rsidRPr="007941EF">
              <w:rPr>
                <w:rFonts w:ascii="Arial" w:hAnsi="Arial"/>
                <w:b w:val="0"/>
                <w:bCs w:val="0"/>
                <w:sz w:val="24"/>
                <w:szCs w:val="24"/>
              </w:rPr>
              <w:t xml:space="preserve"> </w:t>
            </w:r>
            <w:r w:rsidR="00753101" w:rsidRPr="007941EF">
              <w:rPr>
                <w:rFonts w:ascii="Arial" w:hAnsi="Arial"/>
                <w:b w:val="0"/>
                <w:bCs w:val="0"/>
                <w:sz w:val="24"/>
                <w:szCs w:val="24"/>
              </w:rPr>
              <w:t xml:space="preserve">(0,10 % – 15,0 %) </w:t>
            </w:r>
            <w:r w:rsidR="004644E5" w:rsidRPr="007941EF">
              <w:rPr>
                <w:rFonts w:ascii="Arial" w:hAnsi="Arial"/>
                <w:b w:val="0"/>
                <w:bCs w:val="0"/>
                <w:sz w:val="24"/>
                <w:szCs w:val="24"/>
              </w:rPr>
              <w:t>……</w:t>
            </w:r>
            <w:r w:rsidR="00D86AB0" w:rsidRPr="007941EF">
              <w:rPr>
                <w:rFonts w:ascii="Arial" w:hAnsi="Arial"/>
                <w:b w:val="0"/>
                <w:bCs w:val="0"/>
                <w:sz w:val="24"/>
                <w:szCs w:val="24"/>
              </w:rPr>
              <w:t>………</w:t>
            </w:r>
          </w:p>
        </w:tc>
        <w:tc>
          <w:tcPr>
            <w:tcW w:w="532" w:type="dxa"/>
          </w:tcPr>
          <w:p w14:paraId="24603421" w14:textId="32A1E04E" w:rsidR="004644E5" w:rsidRPr="007941EF" w:rsidRDefault="004644E5" w:rsidP="00313A21">
            <w:pPr>
              <w:pStyle w:val="a3"/>
              <w:spacing w:line="360" w:lineRule="auto"/>
              <w:jc w:val="center"/>
              <w:rPr>
                <w:rFonts w:ascii="Arial" w:hAnsi="Arial"/>
              </w:rPr>
            </w:pPr>
          </w:p>
        </w:tc>
      </w:tr>
      <w:tr w:rsidR="004644E5" w:rsidRPr="007941EF" w14:paraId="514CD911" w14:textId="77777777" w:rsidTr="00167E68">
        <w:tc>
          <w:tcPr>
            <w:tcW w:w="9606" w:type="dxa"/>
          </w:tcPr>
          <w:p w14:paraId="43CAEDFA" w14:textId="54EB7C2A" w:rsidR="004644E5" w:rsidRPr="007941EF" w:rsidRDefault="00C11FF3" w:rsidP="00D86AB0">
            <w:pPr>
              <w:pStyle w:val="a3"/>
              <w:spacing w:line="360" w:lineRule="auto"/>
              <w:jc w:val="both"/>
              <w:rPr>
                <w:rFonts w:ascii="Arial" w:hAnsi="Arial"/>
              </w:rPr>
            </w:pPr>
            <w:r w:rsidRPr="007941EF">
              <w:rPr>
                <w:rFonts w:ascii="Arial" w:hAnsi="Arial"/>
              </w:rPr>
              <w:t>9</w:t>
            </w:r>
            <w:r w:rsidR="004644E5" w:rsidRPr="007941EF">
              <w:rPr>
                <w:rFonts w:ascii="Arial" w:hAnsi="Arial"/>
              </w:rPr>
              <w:t xml:space="preserve"> </w:t>
            </w:r>
            <w:r w:rsidR="00D86AB0" w:rsidRPr="007941EF">
              <w:rPr>
                <w:rFonts w:ascii="Arial" w:hAnsi="Arial"/>
              </w:rPr>
              <w:t xml:space="preserve">Контроль </w:t>
            </w:r>
            <w:r w:rsidR="00684186" w:rsidRPr="007941EF">
              <w:rPr>
                <w:rFonts w:ascii="Arial" w:hAnsi="Arial"/>
              </w:rPr>
              <w:t xml:space="preserve">стабильности </w:t>
            </w:r>
            <w:proofErr w:type="spellStart"/>
            <w:r w:rsidR="00684186" w:rsidRPr="007941EF">
              <w:rPr>
                <w:rFonts w:ascii="Arial" w:hAnsi="Arial"/>
              </w:rPr>
              <w:t>градуировочных</w:t>
            </w:r>
            <w:proofErr w:type="spellEnd"/>
            <w:r w:rsidR="00684186" w:rsidRPr="007941EF">
              <w:rPr>
                <w:rFonts w:ascii="Arial" w:hAnsi="Arial"/>
              </w:rPr>
              <w:t xml:space="preserve"> характеристик</w:t>
            </w:r>
            <w:r w:rsidR="00A35CDB" w:rsidRPr="007941EF">
              <w:rPr>
                <w:rFonts w:ascii="Arial" w:hAnsi="Arial"/>
              </w:rPr>
              <w:t xml:space="preserve"> </w:t>
            </w:r>
            <w:r w:rsidR="00684186" w:rsidRPr="007941EF">
              <w:rPr>
                <w:rFonts w:ascii="Arial" w:hAnsi="Arial"/>
              </w:rPr>
              <w:t>…</w:t>
            </w:r>
            <w:r w:rsidR="004644E5" w:rsidRPr="007941EF">
              <w:rPr>
                <w:rFonts w:ascii="Arial" w:hAnsi="Arial"/>
              </w:rPr>
              <w:t>…………………………...</w:t>
            </w:r>
          </w:p>
        </w:tc>
        <w:tc>
          <w:tcPr>
            <w:tcW w:w="532" w:type="dxa"/>
          </w:tcPr>
          <w:p w14:paraId="5B1860F7" w14:textId="0726E1DD" w:rsidR="004644E5" w:rsidRPr="007941EF" w:rsidRDefault="004644E5" w:rsidP="004644E5">
            <w:pPr>
              <w:pStyle w:val="a3"/>
              <w:spacing w:line="360" w:lineRule="auto"/>
              <w:jc w:val="center"/>
              <w:rPr>
                <w:rFonts w:ascii="Arial" w:hAnsi="Arial"/>
              </w:rPr>
            </w:pPr>
          </w:p>
        </w:tc>
      </w:tr>
      <w:tr w:rsidR="00726947" w:rsidRPr="007941EF" w14:paraId="6BDC1D2D" w14:textId="77777777" w:rsidTr="00167E68">
        <w:tc>
          <w:tcPr>
            <w:tcW w:w="9606" w:type="dxa"/>
          </w:tcPr>
          <w:p w14:paraId="2A5D41C8" w14:textId="47EB7B72" w:rsidR="00726947" w:rsidRPr="007941EF" w:rsidRDefault="00726947" w:rsidP="00D86AB0">
            <w:pPr>
              <w:pStyle w:val="a3"/>
              <w:spacing w:line="360" w:lineRule="auto"/>
              <w:jc w:val="both"/>
              <w:rPr>
                <w:rFonts w:ascii="Arial" w:hAnsi="Arial"/>
              </w:rPr>
            </w:pPr>
            <w:bookmarkStart w:id="3" w:name="_Hlk205290057"/>
            <w:r w:rsidRPr="007941EF">
              <w:rPr>
                <w:rFonts w:ascii="Arial" w:hAnsi="Arial"/>
              </w:rPr>
              <w:t xml:space="preserve">10 </w:t>
            </w:r>
            <w:r w:rsidR="00700A8B" w:rsidRPr="007941EF">
              <w:rPr>
                <w:rFonts w:ascii="Arial" w:hAnsi="Arial"/>
              </w:rPr>
              <w:t>Контроль приемлемости и вычисление результатов анализа</w:t>
            </w:r>
            <w:r w:rsidRPr="007941EF">
              <w:rPr>
                <w:rFonts w:ascii="Arial" w:hAnsi="Arial"/>
              </w:rPr>
              <w:t xml:space="preserve"> ………………</w:t>
            </w:r>
            <w:proofErr w:type="gramStart"/>
            <w:r w:rsidRPr="007941EF">
              <w:rPr>
                <w:rFonts w:ascii="Arial" w:hAnsi="Arial"/>
              </w:rPr>
              <w:t>…….</w:t>
            </w:r>
            <w:proofErr w:type="gramEnd"/>
            <w:r w:rsidRPr="007941EF">
              <w:rPr>
                <w:rFonts w:ascii="Arial" w:hAnsi="Arial"/>
              </w:rPr>
              <w:t>.</w:t>
            </w:r>
          </w:p>
        </w:tc>
        <w:tc>
          <w:tcPr>
            <w:tcW w:w="532" w:type="dxa"/>
          </w:tcPr>
          <w:p w14:paraId="56B15379" w14:textId="77777777" w:rsidR="00726947" w:rsidRPr="007941EF" w:rsidRDefault="00726947" w:rsidP="004644E5">
            <w:pPr>
              <w:pStyle w:val="a3"/>
              <w:spacing w:line="360" w:lineRule="auto"/>
              <w:jc w:val="center"/>
              <w:rPr>
                <w:rFonts w:ascii="Arial" w:hAnsi="Arial"/>
              </w:rPr>
            </w:pPr>
          </w:p>
        </w:tc>
      </w:tr>
      <w:tr w:rsidR="004644E5" w:rsidRPr="007941EF" w14:paraId="1F728448" w14:textId="77777777" w:rsidTr="00167E68">
        <w:tc>
          <w:tcPr>
            <w:tcW w:w="9606" w:type="dxa"/>
          </w:tcPr>
          <w:p w14:paraId="44076050" w14:textId="2EBA1F03" w:rsidR="004644E5" w:rsidRPr="007941EF" w:rsidRDefault="00684186" w:rsidP="00D86AB0">
            <w:pPr>
              <w:pStyle w:val="a3"/>
              <w:spacing w:line="360" w:lineRule="auto"/>
              <w:jc w:val="both"/>
              <w:rPr>
                <w:rFonts w:ascii="Arial" w:hAnsi="Arial"/>
              </w:rPr>
            </w:pPr>
            <w:r w:rsidRPr="007941EF">
              <w:rPr>
                <w:rFonts w:ascii="Arial" w:hAnsi="Arial"/>
              </w:rPr>
              <w:t>1</w:t>
            </w:r>
            <w:r w:rsidR="00726947" w:rsidRPr="007941EF">
              <w:rPr>
                <w:rFonts w:ascii="Arial" w:hAnsi="Arial"/>
              </w:rPr>
              <w:t>1</w:t>
            </w:r>
            <w:r w:rsidRPr="007941EF">
              <w:rPr>
                <w:rFonts w:ascii="Arial" w:hAnsi="Arial"/>
              </w:rPr>
              <w:t xml:space="preserve"> Контроль качества результатов </w:t>
            </w:r>
            <w:r w:rsidR="00700A8B" w:rsidRPr="007941EF">
              <w:rPr>
                <w:rFonts w:ascii="Arial" w:hAnsi="Arial" w:cs="Arial"/>
              </w:rPr>
              <w:t>анализа</w:t>
            </w:r>
            <w:r w:rsidRPr="007941EF">
              <w:rPr>
                <w:rFonts w:ascii="Arial" w:hAnsi="Arial"/>
              </w:rPr>
              <w:t xml:space="preserve"> ………………………………………</w:t>
            </w:r>
            <w:proofErr w:type="gramStart"/>
            <w:r w:rsidRPr="007941EF">
              <w:rPr>
                <w:rFonts w:ascii="Arial" w:hAnsi="Arial"/>
              </w:rPr>
              <w:t>…….</w:t>
            </w:r>
            <w:proofErr w:type="gramEnd"/>
          </w:p>
        </w:tc>
        <w:tc>
          <w:tcPr>
            <w:tcW w:w="532" w:type="dxa"/>
          </w:tcPr>
          <w:p w14:paraId="6A06BC4B" w14:textId="7650B957" w:rsidR="004644E5" w:rsidRPr="007941EF" w:rsidRDefault="004644E5" w:rsidP="004644E5">
            <w:pPr>
              <w:pStyle w:val="a3"/>
              <w:spacing w:line="360" w:lineRule="auto"/>
              <w:jc w:val="center"/>
              <w:rPr>
                <w:rFonts w:ascii="Arial" w:hAnsi="Arial"/>
              </w:rPr>
            </w:pPr>
          </w:p>
        </w:tc>
      </w:tr>
      <w:tr w:rsidR="00537A13" w:rsidRPr="007941EF" w14:paraId="67C9B960" w14:textId="77777777" w:rsidTr="00167E68">
        <w:tc>
          <w:tcPr>
            <w:tcW w:w="9606" w:type="dxa"/>
          </w:tcPr>
          <w:p w14:paraId="5510D1DB" w14:textId="36FEE3B6" w:rsidR="00537A13" w:rsidRPr="007941EF" w:rsidRDefault="00537A13" w:rsidP="00D86AB0">
            <w:pPr>
              <w:pStyle w:val="a3"/>
              <w:spacing w:line="360" w:lineRule="auto"/>
              <w:jc w:val="both"/>
              <w:rPr>
                <w:rFonts w:ascii="Arial" w:hAnsi="Arial"/>
              </w:rPr>
            </w:pPr>
            <w:r w:rsidRPr="007941EF">
              <w:rPr>
                <w:rFonts w:ascii="Arial" w:hAnsi="Arial"/>
              </w:rPr>
              <w:t>1</w:t>
            </w:r>
            <w:r w:rsidR="00726947" w:rsidRPr="007941EF">
              <w:rPr>
                <w:rFonts w:ascii="Arial" w:hAnsi="Arial"/>
              </w:rPr>
              <w:t>2</w:t>
            </w:r>
            <w:r w:rsidRPr="007941EF">
              <w:rPr>
                <w:rFonts w:ascii="Arial" w:hAnsi="Arial"/>
              </w:rPr>
              <w:t xml:space="preserve"> Оформление результатов </w:t>
            </w:r>
            <w:r w:rsidR="00700A8B" w:rsidRPr="007941EF">
              <w:rPr>
                <w:rFonts w:ascii="Arial" w:hAnsi="Arial" w:cs="Arial"/>
              </w:rPr>
              <w:t>анализа</w:t>
            </w:r>
            <w:r w:rsidRPr="007941EF">
              <w:rPr>
                <w:rFonts w:ascii="Arial" w:hAnsi="Arial"/>
              </w:rPr>
              <w:t xml:space="preserve"> ……………………………………………………</w:t>
            </w:r>
          </w:p>
        </w:tc>
        <w:tc>
          <w:tcPr>
            <w:tcW w:w="532" w:type="dxa"/>
          </w:tcPr>
          <w:p w14:paraId="014FA716" w14:textId="77777777" w:rsidR="00537A13" w:rsidRPr="007941EF" w:rsidRDefault="00537A13" w:rsidP="004644E5">
            <w:pPr>
              <w:pStyle w:val="a3"/>
              <w:spacing w:line="360" w:lineRule="auto"/>
              <w:jc w:val="center"/>
              <w:rPr>
                <w:rFonts w:ascii="Arial" w:hAnsi="Arial"/>
              </w:rPr>
            </w:pPr>
          </w:p>
        </w:tc>
      </w:tr>
      <w:tr w:rsidR="00537A13" w:rsidRPr="007941EF" w14:paraId="21E8D781" w14:textId="77777777" w:rsidTr="00167E68">
        <w:tc>
          <w:tcPr>
            <w:tcW w:w="9606" w:type="dxa"/>
          </w:tcPr>
          <w:p w14:paraId="1D3D7483" w14:textId="6C1FE56D" w:rsidR="00537A13" w:rsidRPr="007941EF" w:rsidRDefault="00537A13" w:rsidP="00700A8B">
            <w:pPr>
              <w:pStyle w:val="a3"/>
              <w:suppressAutoHyphens/>
              <w:spacing w:line="360" w:lineRule="auto"/>
              <w:ind w:left="323" w:hanging="323"/>
              <w:jc w:val="both"/>
              <w:rPr>
                <w:rFonts w:ascii="Arial" w:hAnsi="Arial"/>
              </w:rPr>
            </w:pPr>
            <w:r w:rsidRPr="007941EF">
              <w:rPr>
                <w:rFonts w:ascii="Arial" w:hAnsi="Arial"/>
              </w:rPr>
              <w:t>1</w:t>
            </w:r>
            <w:r w:rsidR="00726947" w:rsidRPr="007941EF">
              <w:rPr>
                <w:rFonts w:ascii="Arial" w:hAnsi="Arial"/>
              </w:rPr>
              <w:t>3</w:t>
            </w:r>
            <w:r w:rsidRPr="007941EF">
              <w:rPr>
                <w:rFonts w:ascii="Arial" w:hAnsi="Arial"/>
              </w:rPr>
              <w:t xml:space="preserve"> Контроль приемлемости ре</w:t>
            </w:r>
            <w:r w:rsidR="00726947" w:rsidRPr="007941EF">
              <w:rPr>
                <w:rFonts w:ascii="Arial" w:hAnsi="Arial"/>
              </w:rPr>
              <w:t>зу</w:t>
            </w:r>
            <w:r w:rsidRPr="007941EF">
              <w:rPr>
                <w:rFonts w:ascii="Arial" w:hAnsi="Arial"/>
              </w:rPr>
              <w:t xml:space="preserve">льтатов </w:t>
            </w:r>
            <w:r w:rsidR="00700A8B" w:rsidRPr="007941EF">
              <w:rPr>
                <w:rFonts w:ascii="Arial" w:hAnsi="Arial" w:cs="Arial"/>
              </w:rPr>
              <w:t>анализа</w:t>
            </w:r>
            <w:r w:rsidRPr="007941EF">
              <w:rPr>
                <w:rFonts w:ascii="Arial" w:hAnsi="Arial"/>
              </w:rPr>
              <w:t>, полученных в условиях воспроизводимости</w:t>
            </w:r>
            <w:r w:rsidR="00700A8B" w:rsidRPr="007941EF">
              <w:rPr>
                <w:rFonts w:ascii="Arial" w:hAnsi="Arial"/>
              </w:rPr>
              <w:t xml:space="preserve"> </w:t>
            </w:r>
            <w:r w:rsidRPr="007941EF">
              <w:rPr>
                <w:rFonts w:ascii="Arial" w:hAnsi="Arial"/>
              </w:rPr>
              <w:t>…………………………………………………………………………</w:t>
            </w:r>
          </w:p>
        </w:tc>
        <w:tc>
          <w:tcPr>
            <w:tcW w:w="532" w:type="dxa"/>
          </w:tcPr>
          <w:p w14:paraId="59AB765E" w14:textId="77777777" w:rsidR="00537A13" w:rsidRPr="007941EF" w:rsidRDefault="00537A13" w:rsidP="004644E5">
            <w:pPr>
              <w:pStyle w:val="a3"/>
              <w:spacing w:line="360" w:lineRule="auto"/>
              <w:jc w:val="center"/>
              <w:rPr>
                <w:rFonts w:ascii="Arial" w:hAnsi="Arial"/>
              </w:rPr>
            </w:pPr>
          </w:p>
        </w:tc>
      </w:tr>
      <w:tr w:rsidR="001953C7" w:rsidRPr="007941EF" w14:paraId="7435FC8C" w14:textId="77777777" w:rsidTr="00167E68">
        <w:tc>
          <w:tcPr>
            <w:tcW w:w="9606" w:type="dxa"/>
          </w:tcPr>
          <w:p w14:paraId="3284FA65" w14:textId="01BC0C4B" w:rsidR="001953C7" w:rsidRPr="007941EF" w:rsidRDefault="00D86AB0" w:rsidP="004644E5">
            <w:pPr>
              <w:pStyle w:val="a3"/>
              <w:spacing w:line="360" w:lineRule="auto"/>
              <w:rPr>
                <w:rFonts w:ascii="Arial" w:hAnsi="Arial"/>
              </w:rPr>
            </w:pPr>
            <w:r w:rsidRPr="007941EF">
              <w:rPr>
                <w:rFonts w:ascii="Arial" w:hAnsi="Arial"/>
              </w:rPr>
              <w:t>1</w:t>
            </w:r>
            <w:r w:rsidR="00726947" w:rsidRPr="007941EF">
              <w:rPr>
                <w:rFonts w:ascii="Arial" w:hAnsi="Arial"/>
              </w:rPr>
              <w:t>4</w:t>
            </w:r>
            <w:r w:rsidRPr="007941EF">
              <w:rPr>
                <w:rFonts w:ascii="Arial" w:hAnsi="Arial"/>
              </w:rPr>
              <w:t xml:space="preserve"> Требования к квалификации персонала ………………………………………………...</w:t>
            </w:r>
          </w:p>
        </w:tc>
        <w:tc>
          <w:tcPr>
            <w:tcW w:w="532" w:type="dxa"/>
          </w:tcPr>
          <w:p w14:paraId="3286B0B6" w14:textId="77777777" w:rsidR="001953C7" w:rsidRPr="007941EF" w:rsidRDefault="001953C7" w:rsidP="004644E5">
            <w:pPr>
              <w:pStyle w:val="a3"/>
              <w:spacing w:line="360" w:lineRule="auto"/>
              <w:jc w:val="center"/>
              <w:rPr>
                <w:rFonts w:ascii="Arial" w:hAnsi="Arial"/>
              </w:rPr>
            </w:pPr>
          </w:p>
        </w:tc>
      </w:tr>
      <w:tr w:rsidR="001953C7" w:rsidRPr="007941EF" w14:paraId="787D4641" w14:textId="77777777" w:rsidTr="00167E68">
        <w:tc>
          <w:tcPr>
            <w:tcW w:w="9606" w:type="dxa"/>
          </w:tcPr>
          <w:p w14:paraId="246FAEBE" w14:textId="57155A79" w:rsidR="001953C7" w:rsidRPr="007941EF" w:rsidRDefault="00D86AB0" w:rsidP="004644E5">
            <w:pPr>
              <w:pStyle w:val="a3"/>
              <w:spacing w:line="360" w:lineRule="auto"/>
              <w:rPr>
                <w:rFonts w:ascii="Arial" w:hAnsi="Arial"/>
              </w:rPr>
            </w:pPr>
            <w:r w:rsidRPr="007941EF">
              <w:rPr>
                <w:rFonts w:ascii="Arial" w:hAnsi="Arial"/>
              </w:rPr>
              <w:t>1</w:t>
            </w:r>
            <w:r w:rsidR="00726947" w:rsidRPr="007941EF">
              <w:rPr>
                <w:rFonts w:ascii="Arial" w:hAnsi="Arial"/>
              </w:rPr>
              <w:t>5</w:t>
            </w:r>
            <w:r w:rsidRPr="007941EF">
              <w:rPr>
                <w:rFonts w:ascii="Arial" w:hAnsi="Arial"/>
              </w:rPr>
              <w:t xml:space="preserve"> Требования безопасности …………………………………………………………</w:t>
            </w:r>
            <w:proofErr w:type="gramStart"/>
            <w:r w:rsidRPr="007941EF">
              <w:rPr>
                <w:rFonts w:ascii="Arial" w:hAnsi="Arial"/>
              </w:rPr>
              <w:t>…….</w:t>
            </w:r>
            <w:proofErr w:type="gramEnd"/>
          </w:p>
        </w:tc>
        <w:tc>
          <w:tcPr>
            <w:tcW w:w="532" w:type="dxa"/>
          </w:tcPr>
          <w:p w14:paraId="6B8F6E09" w14:textId="77777777" w:rsidR="001953C7" w:rsidRPr="007941EF" w:rsidRDefault="001953C7" w:rsidP="004644E5">
            <w:pPr>
              <w:pStyle w:val="a3"/>
              <w:spacing w:line="360" w:lineRule="auto"/>
              <w:jc w:val="center"/>
              <w:rPr>
                <w:rFonts w:ascii="Arial" w:hAnsi="Arial"/>
              </w:rPr>
            </w:pPr>
          </w:p>
        </w:tc>
      </w:tr>
      <w:bookmarkEnd w:id="3"/>
      <w:tr w:rsidR="004644E5" w:rsidRPr="007941EF" w14:paraId="2A04BC8E" w14:textId="77777777" w:rsidTr="00167E68">
        <w:tc>
          <w:tcPr>
            <w:tcW w:w="9606" w:type="dxa"/>
          </w:tcPr>
          <w:p w14:paraId="2B671A4D" w14:textId="7913D447" w:rsidR="004644E5" w:rsidRPr="007941EF" w:rsidRDefault="004644E5" w:rsidP="009A65F2">
            <w:pPr>
              <w:pStyle w:val="a3"/>
              <w:suppressAutoHyphens/>
              <w:spacing w:line="360" w:lineRule="auto"/>
              <w:ind w:left="1701" w:hanging="1701"/>
              <w:jc w:val="both"/>
              <w:rPr>
                <w:rFonts w:ascii="Arial" w:hAnsi="Arial"/>
              </w:rPr>
            </w:pPr>
            <w:r w:rsidRPr="007941EF">
              <w:rPr>
                <w:rFonts w:ascii="Arial" w:hAnsi="Arial"/>
              </w:rPr>
              <w:t xml:space="preserve">Приложение А </w:t>
            </w:r>
            <w:r w:rsidRPr="007941EF">
              <w:rPr>
                <w:rFonts w:ascii="Arial" w:hAnsi="Arial" w:cs="Arial"/>
                <w:color w:val="000000"/>
                <w:spacing w:val="4"/>
              </w:rPr>
              <w:t>(обязательное)</w:t>
            </w:r>
            <w:r w:rsidR="0061574A" w:rsidRPr="007941EF">
              <w:rPr>
                <w:rFonts w:ascii="Arial" w:hAnsi="Arial" w:cs="Arial"/>
                <w:color w:val="000000"/>
                <w:spacing w:val="4"/>
              </w:rPr>
              <w:t xml:space="preserve"> </w:t>
            </w:r>
            <w:bookmarkStart w:id="4" w:name="_Hlk217560324"/>
            <w:r w:rsidR="00A35CDB" w:rsidRPr="007941EF">
              <w:rPr>
                <w:rFonts w:ascii="Arial" w:hAnsi="Arial" w:cs="Arial"/>
                <w:color w:val="000000"/>
                <w:spacing w:val="4"/>
              </w:rPr>
              <w:t>Показатели качества методов, установленных в настоящем стандарте</w:t>
            </w:r>
            <w:bookmarkEnd w:id="4"/>
            <w:r w:rsidR="00A35CDB" w:rsidRPr="007941EF">
              <w:rPr>
                <w:rFonts w:ascii="Arial" w:hAnsi="Arial" w:cs="Arial"/>
                <w:color w:val="000000"/>
                <w:spacing w:val="4"/>
              </w:rPr>
              <w:t xml:space="preserve"> ………………………...</w:t>
            </w:r>
            <w:r w:rsidR="00313A21" w:rsidRPr="007941EF">
              <w:rPr>
                <w:rFonts w:ascii="Arial" w:hAnsi="Arial"/>
              </w:rPr>
              <w:t>……………………………</w:t>
            </w:r>
          </w:p>
        </w:tc>
        <w:tc>
          <w:tcPr>
            <w:tcW w:w="532" w:type="dxa"/>
          </w:tcPr>
          <w:p w14:paraId="2D68D6CA" w14:textId="11E33020" w:rsidR="004644E5" w:rsidRPr="007941EF" w:rsidRDefault="004644E5" w:rsidP="004644E5">
            <w:pPr>
              <w:pStyle w:val="a3"/>
              <w:spacing w:line="360" w:lineRule="auto"/>
              <w:jc w:val="center"/>
              <w:rPr>
                <w:rFonts w:ascii="Arial" w:hAnsi="Arial"/>
              </w:rPr>
            </w:pPr>
          </w:p>
        </w:tc>
      </w:tr>
      <w:tr w:rsidR="00FE258B" w:rsidRPr="007941EF" w14:paraId="3A4B3A4C" w14:textId="77777777" w:rsidTr="00167E68">
        <w:tc>
          <w:tcPr>
            <w:tcW w:w="9606" w:type="dxa"/>
          </w:tcPr>
          <w:p w14:paraId="31534C41" w14:textId="75A659E0" w:rsidR="00FE258B" w:rsidRPr="007941EF" w:rsidRDefault="00FE258B" w:rsidP="00700A8B">
            <w:pPr>
              <w:pStyle w:val="a3"/>
              <w:suppressAutoHyphens/>
              <w:spacing w:line="360" w:lineRule="auto"/>
              <w:ind w:left="1701" w:hanging="1701"/>
              <w:rPr>
                <w:rFonts w:ascii="Arial" w:hAnsi="Arial"/>
              </w:rPr>
            </w:pPr>
            <w:r w:rsidRPr="007941EF">
              <w:rPr>
                <w:rFonts w:ascii="Arial" w:hAnsi="Arial"/>
              </w:rPr>
              <w:t>Библиография</w:t>
            </w:r>
          </w:p>
        </w:tc>
        <w:tc>
          <w:tcPr>
            <w:tcW w:w="532" w:type="dxa"/>
          </w:tcPr>
          <w:p w14:paraId="63A133C0" w14:textId="77777777" w:rsidR="00FE258B" w:rsidRPr="007941EF" w:rsidRDefault="00FE258B" w:rsidP="004644E5">
            <w:pPr>
              <w:pStyle w:val="a3"/>
              <w:spacing w:line="360" w:lineRule="auto"/>
              <w:jc w:val="center"/>
              <w:rPr>
                <w:rFonts w:ascii="Arial" w:hAnsi="Arial"/>
              </w:rPr>
            </w:pPr>
          </w:p>
        </w:tc>
      </w:tr>
    </w:tbl>
    <w:p w14:paraId="0209CDFE" w14:textId="3E86FB53" w:rsidR="00AD5754" w:rsidRPr="007941EF" w:rsidRDefault="00AD5754" w:rsidP="00EA5229"/>
    <w:p w14:paraId="4D303FAC" w14:textId="77777777" w:rsidR="00AD5754" w:rsidRPr="007941EF" w:rsidRDefault="00AD5754">
      <w:pPr>
        <w:pStyle w:val="a3"/>
        <w:pageBreakBefore/>
        <w:pBdr>
          <w:bottom w:val="single" w:sz="24" w:space="1" w:color="auto"/>
        </w:pBdr>
        <w:spacing w:line="360" w:lineRule="auto"/>
        <w:jc w:val="center"/>
        <w:rPr>
          <w:rFonts w:ascii="Arial" w:hAnsi="Arial"/>
          <w:b/>
          <w:caps/>
          <w:spacing w:val="50"/>
        </w:rPr>
        <w:sectPr w:rsidR="00AD5754" w:rsidRPr="007941EF" w:rsidSect="0030325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418" w:bottom="1134" w:left="851" w:header="720" w:footer="720" w:gutter="0"/>
          <w:pgNumType w:fmt="upperRoman"/>
          <w:cols w:space="720"/>
          <w:titlePg/>
          <w:docGrid w:linePitch="326"/>
        </w:sectPr>
      </w:pPr>
    </w:p>
    <w:p w14:paraId="540FE34C" w14:textId="77777777" w:rsidR="00E94136" w:rsidRPr="007941EF" w:rsidRDefault="00E94136" w:rsidP="00CD5CEA">
      <w:pPr>
        <w:pageBreakBefore/>
        <w:jc w:val="center"/>
        <w:rPr>
          <w:rFonts w:ascii="Arial" w:hAnsi="Arial" w:cs="Arial"/>
          <w:b/>
          <w:bCs/>
          <w:spacing w:val="140"/>
        </w:rPr>
      </w:pPr>
      <w:bookmarkStart w:id="5" w:name="_Hlk189824008"/>
    </w:p>
    <w:p w14:paraId="1A68264A" w14:textId="1AA55739" w:rsidR="00E94136" w:rsidRPr="007941EF" w:rsidRDefault="00E94136" w:rsidP="00E94136">
      <w:pPr>
        <w:jc w:val="center"/>
        <w:rPr>
          <w:rFonts w:ascii="Arial" w:hAnsi="Arial" w:cs="Arial"/>
          <w:b/>
          <w:bCs/>
          <w:spacing w:val="140"/>
        </w:rPr>
      </w:pPr>
      <w:r w:rsidRPr="007941EF">
        <w:rPr>
          <w:rFonts w:ascii="Arial" w:hAnsi="Arial" w:cs="Arial"/>
          <w:b/>
          <w:bCs/>
          <w:spacing w:val="140"/>
        </w:rPr>
        <w:t>МЕЖГОСУДАРСТВЕННЫЙ СТАНДАРТ</w:t>
      </w:r>
    </w:p>
    <w:bookmarkEnd w:id="5"/>
    <w:p w14:paraId="2891936A" w14:textId="77777777" w:rsidR="00E94136" w:rsidRPr="007941EF" w:rsidRDefault="00E94136" w:rsidP="00E94136">
      <w:pPr>
        <w:jc w:val="center"/>
        <w:rPr>
          <w:rFonts w:ascii="Arial" w:hAnsi="Arial" w:cs="Arial"/>
          <w:b/>
          <w:spacing w:val="200"/>
        </w:rPr>
      </w:pPr>
    </w:p>
    <w:tbl>
      <w:tblPr>
        <w:tblW w:w="5000" w:type="pct"/>
        <w:tblBorders>
          <w:top w:val="single" w:sz="18" w:space="0" w:color="auto"/>
          <w:bottom w:val="single" w:sz="18" w:space="0" w:color="auto"/>
        </w:tblBorders>
        <w:tblLook w:val="01E0" w:firstRow="1" w:lastRow="1" w:firstColumn="1" w:lastColumn="1" w:noHBand="0" w:noVBand="0"/>
      </w:tblPr>
      <w:tblGrid>
        <w:gridCol w:w="9637"/>
      </w:tblGrid>
      <w:tr w:rsidR="00E94136" w:rsidRPr="007941EF" w14:paraId="2D946F51" w14:textId="77777777" w:rsidTr="00E94136">
        <w:tc>
          <w:tcPr>
            <w:tcW w:w="5000" w:type="pct"/>
          </w:tcPr>
          <w:p w14:paraId="73D11BA0" w14:textId="77777777" w:rsidR="00E94136" w:rsidRPr="007941EF" w:rsidRDefault="00E94136" w:rsidP="00E94136">
            <w:pPr>
              <w:jc w:val="center"/>
              <w:rPr>
                <w:rFonts w:ascii="Arial" w:eastAsia="Calibri" w:hAnsi="Arial" w:cs="Arial"/>
                <w:sz w:val="28"/>
                <w:szCs w:val="28"/>
              </w:rPr>
            </w:pPr>
          </w:p>
          <w:p w14:paraId="58CDA334" w14:textId="2175FE06" w:rsidR="006935F0" w:rsidRPr="007941EF" w:rsidRDefault="007B4AA4" w:rsidP="002345D7">
            <w:pPr>
              <w:pStyle w:val="FR1"/>
              <w:spacing w:line="360" w:lineRule="auto"/>
              <w:ind w:left="0" w:right="0"/>
              <w:rPr>
                <w:rFonts w:ascii="Arial" w:hAnsi="Arial"/>
                <w:b/>
                <w:sz w:val="24"/>
                <w:szCs w:val="24"/>
              </w:rPr>
            </w:pPr>
            <w:r w:rsidRPr="007941EF">
              <w:rPr>
                <w:rFonts w:ascii="Arial" w:hAnsi="Arial"/>
                <w:b/>
                <w:sz w:val="24"/>
                <w:szCs w:val="24"/>
              </w:rPr>
              <w:t xml:space="preserve">СТАЛИ ЛЕГИРОВАННЫЕ И </w:t>
            </w:r>
            <w:r w:rsidR="00700A8B" w:rsidRPr="007941EF">
              <w:rPr>
                <w:rFonts w:ascii="Arial" w:hAnsi="Arial"/>
                <w:b/>
                <w:sz w:val="24"/>
                <w:szCs w:val="24"/>
              </w:rPr>
              <w:t>НЕРЖАВЕЮЩИЕ</w:t>
            </w:r>
            <w:r w:rsidR="002345D7" w:rsidRPr="007941EF">
              <w:rPr>
                <w:rFonts w:ascii="Arial" w:hAnsi="Arial"/>
                <w:b/>
                <w:sz w:val="24"/>
                <w:szCs w:val="24"/>
              </w:rPr>
              <w:t xml:space="preserve"> </w:t>
            </w:r>
          </w:p>
          <w:p w14:paraId="44050233" w14:textId="68830B0F" w:rsidR="002345D7" w:rsidRPr="007941EF" w:rsidRDefault="007B4AA4" w:rsidP="002403C4">
            <w:pPr>
              <w:pStyle w:val="FR1"/>
              <w:spacing w:after="120" w:line="360" w:lineRule="auto"/>
              <w:ind w:left="0" w:right="0"/>
              <w:rPr>
                <w:rFonts w:ascii="Arial" w:hAnsi="Arial"/>
                <w:b/>
                <w:sz w:val="24"/>
                <w:szCs w:val="24"/>
              </w:rPr>
            </w:pPr>
            <w:r w:rsidRPr="007941EF">
              <w:rPr>
                <w:rFonts w:ascii="Arial" w:hAnsi="Arial"/>
                <w:b/>
                <w:sz w:val="24"/>
                <w:szCs w:val="24"/>
              </w:rPr>
              <w:t xml:space="preserve">Методы определения </w:t>
            </w:r>
            <w:r w:rsidR="001E1C81" w:rsidRPr="007941EF">
              <w:rPr>
                <w:rFonts w:ascii="Arial" w:hAnsi="Arial"/>
                <w:b/>
                <w:sz w:val="24"/>
                <w:szCs w:val="24"/>
              </w:rPr>
              <w:t>никеля</w:t>
            </w:r>
          </w:p>
          <w:p w14:paraId="067ABC3F" w14:textId="50777CAE" w:rsidR="00E94136" w:rsidRPr="007941EF" w:rsidRDefault="00FE258B" w:rsidP="00FE258B">
            <w:pPr>
              <w:widowControl w:val="0"/>
              <w:autoSpaceDE w:val="0"/>
              <w:autoSpaceDN w:val="0"/>
              <w:spacing w:line="360" w:lineRule="auto"/>
              <w:jc w:val="center"/>
              <w:rPr>
                <w:rFonts w:ascii="Arial" w:hAnsi="Arial" w:cs="Arial"/>
                <w:bCs/>
                <w:lang w:val="en-US"/>
              </w:rPr>
            </w:pPr>
            <w:r w:rsidRPr="007941EF">
              <w:rPr>
                <w:rFonts w:ascii="Arial" w:eastAsia="Times New Roman" w:hAnsi="Arial" w:cs="Arial"/>
                <w:bCs/>
                <w:szCs w:val="22"/>
                <w:lang w:val="en-US"/>
              </w:rPr>
              <w:t xml:space="preserve">Alloyed and stainless steel. </w:t>
            </w:r>
            <w:r w:rsidR="001E1C81" w:rsidRPr="007941EF">
              <w:rPr>
                <w:rFonts w:ascii="Arial" w:eastAsia="Times New Roman" w:hAnsi="Arial" w:cs="Arial"/>
                <w:bCs/>
                <w:szCs w:val="22"/>
                <w:lang w:val="en-US"/>
              </w:rPr>
              <w:t xml:space="preserve">Methods </w:t>
            </w:r>
            <w:r w:rsidR="002403C4" w:rsidRPr="007941EF">
              <w:rPr>
                <w:rFonts w:ascii="Arial" w:hAnsi="Arial" w:cs="Arial"/>
                <w:bCs/>
                <w:lang w:val="en-US"/>
              </w:rPr>
              <w:t>of</w:t>
            </w:r>
            <w:r w:rsidR="002403C4" w:rsidRPr="007941EF">
              <w:rPr>
                <w:rFonts w:ascii="Arial" w:eastAsia="Times New Roman" w:hAnsi="Arial" w:cs="Arial"/>
                <w:bCs/>
                <w:szCs w:val="22"/>
                <w:lang w:val="en-US"/>
              </w:rPr>
              <w:t xml:space="preserve"> nickel </w:t>
            </w:r>
            <w:r w:rsidR="001E1C81" w:rsidRPr="007941EF">
              <w:rPr>
                <w:rFonts w:ascii="Arial" w:eastAsia="Times New Roman" w:hAnsi="Arial" w:cs="Arial"/>
                <w:bCs/>
                <w:szCs w:val="22"/>
                <w:lang w:val="en-US"/>
              </w:rPr>
              <w:t xml:space="preserve">determination </w:t>
            </w:r>
          </w:p>
        </w:tc>
      </w:tr>
    </w:tbl>
    <w:p w14:paraId="327F3345" w14:textId="77777777" w:rsidR="00E94136" w:rsidRPr="007941EF" w:rsidRDefault="00E94136" w:rsidP="00E94136">
      <w:pPr>
        <w:tabs>
          <w:tab w:val="center" w:pos="4962"/>
          <w:tab w:val="right" w:pos="9924"/>
        </w:tabs>
        <w:outlineLvl w:val="0"/>
        <w:rPr>
          <w:rFonts w:ascii="Arial" w:eastAsia="Calibri" w:hAnsi="Arial" w:cs="Arial"/>
          <w:b/>
          <w:szCs w:val="22"/>
          <w:lang w:val="en-US"/>
        </w:rPr>
      </w:pPr>
      <w:r w:rsidRPr="007941EF">
        <w:rPr>
          <w:rFonts w:ascii="Arial" w:eastAsia="Calibri" w:hAnsi="Arial" w:cs="Arial"/>
          <w:b/>
          <w:szCs w:val="22"/>
          <w:lang w:val="en-US"/>
        </w:rPr>
        <w:tab/>
      </w:r>
      <w:r w:rsidRPr="007941EF">
        <w:rPr>
          <w:rFonts w:ascii="Arial" w:eastAsia="Calibri" w:hAnsi="Arial" w:cs="Arial"/>
          <w:b/>
          <w:szCs w:val="22"/>
          <w:lang w:val="en-US"/>
        </w:rPr>
        <w:tab/>
      </w:r>
    </w:p>
    <w:p w14:paraId="54DEA46C" w14:textId="77777777" w:rsidR="00E94136" w:rsidRPr="007941EF" w:rsidRDefault="00E94136" w:rsidP="00E94136">
      <w:pPr>
        <w:tabs>
          <w:tab w:val="center" w:pos="4962"/>
          <w:tab w:val="right" w:pos="9924"/>
        </w:tabs>
        <w:jc w:val="right"/>
        <w:outlineLvl w:val="0"/>
        <w:rPr>
          <w:rFonts w:ascii="Arial" w:eastAsia="Calibri" w:hAnsi="Arial" w:cs="Arial"/>
          <w:b/>
          <w:bCs/>
          <w:szCs w:val="22"/>
        </w:rPr>
      </w:pPr>
      <w:r w:rsidRPr="007941EF">
        <w:rPr>
          <w:rFonts w:ascii="Arial" w:eastAsia="Calibri" w:hAnsi="Arial" w:cs="Arial"/>
          <w:b/>
          <w:szCs w:val="22"/>
        </w:rPr>
        <w:t>Дата введения — 202   —    —</w:t>
      </w:r>
    </w:p>
    <w:p w14:paraId="2A573C1E" w14:textId="77777777" w:rsidR="003D5BE6" w:rsidRPr="007941EF" w:rsidRDefault="003D5BE6" w:rsidP="003B2DCA">
      <w:pPr>
        <w:pStyle w:val="1"/>
        <w:spacing w:after="120" w:line="360" w:lineRule="auto"/>
        <w:ind w:firstLine="567"/>
        <w:rPr>
          <w:rFonts w:ascii="Arial" w:hAnsi="Arial"/>
          <w:sz w:val="28"/>
          <w:szCs w:val="28"/>
        </w:rPr>
      </w:pPr>
      <w:bookmarkStart w:id="6" w:name="_Toc167981821"/>
      <w:r w:rsidRPr="007941EF">
        <w:rPr>
          <w:rFonts w:ascii="Arial" w:hAnsi="Arial"/>
          <w:sz w:val="28"/>
          <w:szCs w:val="28"/>
        </w:rPr>
        <w:t>1 Область применения</w:t>
      </w:r>
      <w:bookmarkEnd w:id="6"/>
    </w:p>
    <w:p w14:paraId="38C1F5A4" w14:textId="12F70F3B" w:rsidR="00AE1EC9" w:rsidRPr="007941EF" w:rsidRDefault="00765F22" w:rsidP="00AE1EC9">
      <w:pPr>
        <w:spacing w:line="360" w:lineRule="auto"/>
        <w:ind w:firstLine="567"/>
        <w:jc w:val="both"/>
        <w:rPr>
          <w:rFonts w:ascii="Arial" w:hAnsi="Arial" w:cs="Arial"/>
        </w:rPr>
      </w:pPr>
      <w:r w:rsidRPr="007941EF">
        <w:rPr>
          <w:rFonts w:ascii="Arial" w:hAnsi="Arial" w:cs="Arial"/>
        </w:rPr>
        <w:t xml:space="preserve">Настоящий стандарт </w:t>
      </w:r>
      <w:r w:rsidR="00AE1EC9" w:rsidRPr="007941EF">
        <w:rPr>
          <w:rFonts w:ascii="Arial" w:hAnsi="Arial" w:cs="Arial"/>
        </w:rPr>
        <w:t xml:space="preserve">устанавливает методы для определения массовой доли </w:t>
      </w:r>
      <w:r w:rsidR="00FE258B" w:rsidRPr="007941EF">
        <w:rPr>
          <w:rFonts w:ascii="Arial" w:hAnsi="Arial" w:cs="Arial"/>
        </w:rPr>
        <w:br/>
      </w:r>
      <w:r w:rsidR="001E1C81" w:rsidRPr="007941EF">
        <w:rPr>
          <w:rFonts w:ascii="Arial" w:hAnsi="Arial" w:cs="Arial"/>
        </w:rPr>
        <w:t>никеля</w:t>
      </w:r>
      <w:r w:rsidR="00AE1EC9" w:rsidRPr="007941EF">
        <w:rPr>
          <w:rFonts w:ascii="Arial" w:hAnsi="Arial" w:cs="Arial"/>
        </w:rPr>
        <w:t xml:space="preserve"> в легированных и нержавеющих сталях:</w:t>
      </w:r>
    </w:p>
    <w:p w14:paraId="03F975D7" w14:textId="4FAA237A" w:rsidR="00AE1EC9" w:rsidRPr="007941EF" w:rsidRDefault="00700A8B" w:rsidP="00AE1EC9">
      <w:pPr>
        <w:spacing w:line="360" w:lineRule="auto"/>
        <w:ind w:firstLine="567"/>
        <w:jc w:val="both"/>
        <w:rPr>
          <w:rFonts w:ascii="Arial" w:hAnsi="Arial" w:cs="Arial"/>
        </w:rPr>
      </w:pPr>
      <w:bookmarkStart w:id="7" w:name="_Hlk197956360"/>
      <w:r w:rsidRPr="007941EF">
        <w:rPr>
          <w:rFonts w:ascii="Arial" w:hAnsi="Arial" w:cs="Arial"/>
        </w:rPr>
        <w:t xml:space="preserve">- </w:t>
      </w:r>
      <w:r w:rsidR="002403C4" w:rsidRPr="007941EF">
        <w:rPr>
          <w:rFonts w:ascii="Arial" w:hAnsi="Arial" w:cs="Arial"/>
        </w:rPr>
        <w:t>ф</w:t>
      </w:r>
      <w:r w:rsidR="00AE1EC9" w:rsidRPr="007941EF">
        <w:rPr>
          <w:rFonts w:ascii="Arial" w:hAnsi="Arial" w:cs="Arial"/>
        </w:rPr>
        <w:t xml:space="preserve">отометрический </w:t>
      </w:r>
      <w:r w:rsidR="00D124BF" w:rsidRPr="007941EF">
        <w:rPr>
          <w:rFonts w:ascii="Arial" w:hAnsi="Arial" w:cs="Arial"/>
        </w:rPr>
        <w:t xml:space="preserve">– </w:t>
      </w:r>
      <w:r w:rsidR="00AE1EC9" w:rsidRPr="007941EF">
        <w:rPr>
          <w:rFonts w:ascii="Arial" w:hAnsi="Arial" w:cs="Arial"/>
        </w:rPr>
        <w:t xml:space="preserve">при массовой доле </w:t>
      </w:r>
      <w:r w:rsidR="00AE426E" w:rsidRPr="007941EF">
        <w:rPr>
          <w:rFonts w:ascii="Arial" w:hAnsi="Arial" w:cs="Arial"/>
        </w:rPr>
        <w:t>никеля</w:t>
      </w:r>
      <w:r w:rsidR="00AE1EC9" w:rsidRPr="007941EF">
        <w:rPr>
          <w:rFonts w:ascii="Arial" w:hAnsi="Arial" w:cs="Arial"/>
        </w:rPr>
        <w:t xml:space="preserve"> </w:t>
      </w:r>
      <w:bookmarkStart w:id="8" w:name="_Hlk202947193"/>
      <w:r w:rsidR="00AE1EC9" w:rsidRPr="007941EF">
        <w:rPr>
          <w:rFonts w:ascii="Arial" w:hAnsi="Arial" w:cs="Arial"/>
        </w:rPr>
        <w:t xml:space="preserve">от </w:t>
      </w:r>
      <w:bookmarkStart w:id="9" w:name="_Hlk216363700"/>
      <w:r w:rsidR="00AE1EC9" w:rsidRPr="007941EF">
        <w:rPr>
          <w:rFonts w:ascii="Arial" w:hAnsi="Arial" w:cs="Arial"/>
        </w:rPr>
        <w:t>0,0</w:t>
      </w:r>
      <w:r w:rsidR="009C4758" w:rsidRPr="007941EF">
        <w:rPr>
          <w:rFonts w:ascii="Arial" w:hAnsi="Arial" w:cs="Arial"/>
        </w:rPr>
        <w:t>1</w:t>
      </w:r>
      <w:r w:rsidR="002403C4" w:rsidRPr="007941EF">
        <w:rPr>
          <w:rFonts w:ascii="Arial" w:hAnsi="Arial" w:cs="Arial"/>
        </w:rPr>
        <w:t> %</w:t>
      </w:r>
      <w:r w:rsidR="00AE1EC9" w:rsidRPr="007941EF">
        <w:rPr>
          <w:rFonts w:ascii="Arial" w:hAnsi="Arial" w:cs="Arial"/>
        </w:rPr>
        <w:t xml:space="preserve"> до </w:t>
      </w:r>
      <w:r w:rsidR="009C4758" w:rsidRPr="007941EF">
        <w:rPr>
          <w:rFonts w:ascii="Arial" w:hAnsi="Arial" w:cs="Arial"/>
        </w:rPr>
        <w:t>4,0</w:t>
      </w:r>
      <w:r w:rsidR="00D124BF" w:rsidRPr="007941EF">
        <w:rPr>
          <w:rFonts w:ascii="Arial" w:hAnsi="Arial" w:cs="Arial"/>
        </w:rPr>
        <w:t> </w:t>
      </w:r>
      <w:r w:rsidR="00AE1EC9" w:rsidRPr="007941EF">
        <w:rPr>
          <w:rFonts w:ascii="Arial" w:hAnsi="Arial" w:cs="Arial"/>
        </w:rPr>
        <w:t>%</w:t>
      </w:r>
      <w:bookmarkEnd w:id="9"/>
      <w:r w:rsidR="00AE1EC9" w:rsidRPr="007941EF">
        <w:rPr>
          <w:rFonts w:ascii="Arial" w:hAnsi="Arial" w:cs="Arial"/>
        </w:rPr>
        <w:t>;</w:t>
      </w:r>
      <w:bookmarkEnd w:id="8"/>
    </w:p>
    <w:p w14:paraId="142A63BE" w14:textId="3B1731B2" w:rsidR="00AE1EC9" w:rsidRPr="007941EF" w:rsidRDefault="00700A8B" w:rsidP="00AE1EC9">
      <w:pPr>
        <w:spacing w:line="360" w:lineRule="auto"/>
        <w:ind w:firstLine="567"/>
        <w:jc w:val="both"/>
        <w:rPr>
          <w:rFonts w:ascii="Arial" w:hAnsi="Arial" w:cs="Arial"/>
        </w:rPr>
      </w:pPr>
      <w:r w:rsidRPr="007941EF">
        <w:rPr>
          <w:rFonts w:ascii="Arial" w:hAnsi="Arial" w:cs="Arial"/>
        </w:rPr>
        <w:t xml:space="preserve">- </w:t>
      </w:r>
      <w:r w:rsidR="002403C4" w:rsidRPr="007941EF">
        <w:rPr>
          <w:rFonts w:ascii="Arial" w:hAnsi="Arial" w:cs="Arial"/>
        </w:rPr>
        <w:t>г</w:t>
      </w:r>
      <w:r w:rsidR="00D72B2D" w:rsidRPr="007941EF">
        <w:rPr>
          <w:rFonts w:ascii="Arial" w:hAnsi="Arial" w:cs="Arial"/>
        </w:rPr>
        <w:t>равиметрический</w:t>
      </w:r>
      <w:r w:rsidR="002403C4" w:rsidRPr="007941EF">
        <w:rPr>
          <w:rFonts w:ascii="Arial" w:hAnsi="Arial" w:cs="Arial"/>
        </w:rPr>
        <w:t xml:space="preserve"> </w:t>
      </w:r>
      <w:r w:rsidR="00A85686" w:rsidRPr="007941EF">
        <w:rPr>
          <w:rFonts w:ascii="Arial" w:hAnsi="Arial" w:cs="Arial"/>
        </w:rPr>
        <w:t xml:space="preserve">– при массовой доле </w:t>
      </w:r>
      <w:bookmarkStart w:id="10" w:name="_Hlk202947245"/>
      <w:r w:rsidR="00A74674" w:rsidRPr="007941EF">
        <w:rPr>
          <w:rFonts w:ascii="Arial" w:hAnsi="Arial" w:cs="Arial"/>
        </w:rPr>
        <w:t xml:space="preserve">никеля </w:t>
      </w:r>
      <w:r w:rsidR="00A85686" w:rsidRPr="007941EF">
        <w:rPr>
          <w:rFonts w:ascii="Arial" w:hAnsi="Arial" w:cs="Arial"/>
        </w:rPr>
        <w:t>от 0,5</w:t>
      </w:r>
      <w:r w:rsidR="00D827E7" w:rsidRPr="007941EF">
        <w:rPr>
          <w:rFonts w:ascii="Arial" w:hAnsi="Arial" w:cs="Arial"/>
        </w:rPr>
        <w:t>0</w:t>
      </w:r>
      <w:r w:rsidR="002403C4" w:rsidRPr="007941EF">
        <w:rPr>
          <w:rFonts w:ascii="Arial" w:hAnsi="Arial" w:cs="Arial"/>
        </w:rPr>
        <w:t> %</w:t>
      </w:r>
      <w:r w:rsidR="00A85686" w:rsidRPr="007941EF">
        <w:rPr>
          <w:rFonts w:ascii="Arial" w:hAnsi="Arial" w:cs="Arial"/>
        </w:rPr>
        <w:t xml:space="preserve"> до 45,0</w:t>
      </w:r>
      <w:r w:rsidR="00AA6ECE" w:rsidRPr="007941EF">
        <w:rPr>
          <w:rFonts w:ascii="Arial" w:hAnsi="Arial" w:cs="Arial"/>
        </w:rPr>
        <w:t xml:space="preserve"> </w:t>
      </w:r>
      <w:r w:rsidR="00A85686" w:rsidRPr="007941EF">
        <w:rPr>
          <w:rFonts w:ascii="Arial" w:hAnsi="Arial" w:cs="Arial"/>
        </w:rPr>
        <w:t>%</w:t>
      </w:r>
      <w:bookmarkEnd w:id="10"/>
      <w:r w:rsidR="00D72B2D" w:rsidRPr="007941EF">
        <w:rPr>
          <w:rFonts w:ascii="Arial" w:hAnsi="Arial" w:cs="Arial"/>
        </w:rPr>
        <w:t>;</w:t>
      </w:r>
    </w:p>
    <w:p w14:paraId="5200031C" w14:textId="03DA5EF9" w:rsidR="00AE1EC9" w:rsidRPr="007941EF" w:rsidRDefault="00700A8B" w:rsidP="00AE1EC9">
      <w:pPr>
        <w:spacing w:line="360" w:lineRule="auto"/>
        <w:ind w:firstLine="567"/>
        <w:jc w:val="both"/>
        <w:rPr>
          <w:rFonts w:ascii="Arial" w:hAnsi="Arial" w:cs="Arial"/>
        </w:rPr>
      </w:pPr>
      <w:r w:rsidRPr="007941EF">
        <w:rPr>
          <w:rFonts w:ascii="Arial" w:hAnsi="Arial" w:cs="Arial"/>
        </w:rPr>
        <w:t xml:space="preserve">- </w:t>
      </w:r>
      <w:r w:rsidR="002403C4" w:rsidRPr="007941EF">
        <w:rPr>
          <w:rFonts w:ascii="Arial" w:hAnsi="Arial" w:cs="Arial"/>
        </w:rPr>
        <w:t>а</w:t>
      </w:r>
      <w:r w:rsidR="00AE1EC9" w:rsidRPr="007941EF">
        <w:rPr>
          <w:rFonts w:ascii="Arial" w:hAnsi="Arial" w:cs="Arial"/>
        </w:rPr>
        <w:t>томно-абсорбционный</w:t>
      </w:r>
      <w:bookmarkEnd w:id="7"/>
      <w:r w:rsidR="002403C4" w:rsidRPr="007941EF">
        <w:rPr>
          <w:rFonts w:ascii="Arial" w:hAnsi="Arial" w:cs="Arial"/>
        </w:rPr>
        <w:t xml:space="preserve"> </w:t>
      </w:r>
      <w:r w:rsidR="00A85686" w:rsidRPr="007941EF">
        <w:rPr>
          <w:rFonts w:ascii="Arial" w:hAnsi="Arial" w:cs="Arial"/>
        </w:rPr>
        <w:t xml:space="preserve">– при массовой доле </w:t>
      </w:r>
      <w:r w:rsidR="00A74674" w:rsidRPr="007941EF">
        <w:rPr>
          <w:rFonts w:ascii="Arial" w:hAnsi="Arial" w:cs="Arial"/>
        </w:rPr>
        <w:t xml:space="preserve">никеля </w:t>
      </w:r>
      <w:r w:rsidR="00A85686" w:rsidRPr="007941EF">
        <w:rPr>
          <w:rFonts w:ascii="Arial" w:hAnsi="Arial" w:cs="Arial"/>
        </w:rPr>
        <w:t>от 0,1</w:t>
      </w:r>
      <w:r w:rsidR="00D827E7" w:rsidRPr="007941EF">
        <w:rPr>
          <w:rFonts w:ascii="Arial" w:hAnsi="Arial" w:cs="Arial"/>
        </w:rPr>
        <w:t>0</w:t>
      </w:r>
      <w:r w:rsidR="002403C4" w:rsidRPr="007941EF">
        <w:rPr>
          <w:rFonts w:ascii="Arial" w:hAnsi="Arial" w:cs="Arial"/>
        </w:rPr>
        <w:t> %</w:t>
      </w:r>
      <w:r w:rsidR="00A85686" w:rsidRPr="007941EF">
        <w:rPr>
          <w:rFonts w:ascii="Arial" w:hAnsi="Arial" w:cs="Arial"/>
        </w:rPr>
        <w:t xml:space="preserve"> до 15,0</w:t>
      </w:r>
      <w:r w:rsidR="00AA6ECE" w:rsidRPr="007941EF">
        <w:rPr>
          <w:rFonts w:ascii="Arial" w:hAnsi="Arial" w:cs="Arial"/>
        </w:rPr>
        <w:t xml:space="preserve"> </w:t>
      </w:r>
      <w:r w:rsidR="00A85686" w:rsidRPr="007941EF">
        <w:rPr>
          <w:rFonts w:ascii="Arial" w:hAnsi="Arial" w:cs="Arial"/>
        </w:rPr>
        <w:t>%</w:t>
      </w:r>
      <w:r w:rsidR="00AE1EC9" w:rsidRPr="007941EF">
        <w:rPr>
          <w:rFonts w:ascii="Arial" w:hAnsi="Arial" w:cs="Arial"/>
        </w:rPr>
        <w:t>.</w:t>
      </w:r>
    </w:p>
    <w:p w14:paraId="3DE3A738" w14:textId="3F0869CE" w:rsidR="00265279" w:rsidRPr="007941EF" w:rsidRDefault="003D5BE6" w:rsidP="003B2DCA">
      <w:pPr>
        <w:pStyle w:val="1"/>
        <w:spacing w:after="120" w:line="360" w:lineRule="auto"/>
        <w:ind w:firstLine="567"/>
        <w:rPr>
          <w:rFonts w:ascii="Arial" w:hAnsi="Arial"/>
          <w:sz w:val="28"/>
          <w:szCs w:val="28"/>
        </w:rPr>
      </w:pPr>
      <w:bookmarkStart w:id="11" w:name="_Toc167981822"/>
      <w:r w:rsidRPr="007941EF">
        <w:rPr>
          <w:rFonts w:ascii="Arial" w:hAnsi="Arial"/>
          <w:sz w:val="28"/>
          <w:szCs w:val="28"/>
        </w:rPr>
        <w:t>2 Нормативные ссылки</w:t>
      </w:r>
      <w:bookmarkEnd w:id="11"/>
    </w:p>
    <w:p w14:paraId="46E83595" w14:textId="54774C65" w:rsidR="00765F22" w:rsidRPr="007941EF" w:rsidRDefault="00411672" w:rsidP="002E1E84">
      <w:pPr>
        <w:spacing w:line="360" w:lineRule="auto"/>
        <w:ind w:firstLine="567"/>
        <w:jc w:val="both"/>
        <w:rPr>
          <w:rFonts w:ascii="Arial" w:hAnsi="Arial"/>
          <w:color w:val="000000" w:themeColor="text1"/>
        </w:rPr>
      </w:pPr>
      <w:r w:rsidRPr="007941EF">
        <w:rPr>
          <w:rFonts w:ascii="Arial" w:hAnsi="Arial"/>
          <w:color w:val="000000" w:themeColor="text1"/>
        </w:rPr>
        <w:t xml:space="preserve">В настоящем стандарте использованы нормативные ссылки на следующие </w:t>
      </w:r>
      <w:r w:rsidR="007153CA" w:rsidRPr="007941EF">
        <w:rPr>
          <w:rFonts w:ascii="Arial" w:hAnsi="Arial"/>
          <w:color w:val="000000" w:themeColor="text1"/>
        </w:rPr>
        <w:t xml:space="preserve">межгосударственные </w:t>
      </w:r>
      <w:r w:rsidRPr="007941EF">
        <w:rPr>
          <w:rFonts w:ascii="Arial" w:hAnsi="Arial"/>
          <w:color w:val="000000" w:themeColor="text1"/>
        </w:rPr>
        <w:t>стандарты:</w:t>
      </w:r>
    </w:p>
    <w:p w14:paraId="10572847" w14:textId="77777777" w:rsidR="00700A8B" w:rsidRPr="007941EF" w:rsidRDefault="00700A8B" w:rsidP="00700A8B">
      <w:pPr>
        <w:spacing w:line="360" w:lineRule="auto"/>
        <w:ind w:firstLine="567"/>
        <w:jc w:val="both"/>
        <w:rPr>
          <w:rFonts w:ascii="Arial" w:hAnsi="Arial"/>
          <w:color w:val="000000" w:themeColor="text1"/>
        </w:rPr>
      </w:pPr>
      <w:r w:rsidRPr="007941EF">
        <w:rPr>
          <w:rFonts w:ascii="Arial" w:hAnsi="Arial"/>
          <w:color w:val="000000" w:themeColor="text1"/>
        </w:rPr>
        <w:t>ГОСТ 8.315 Государственная система обеспечения единства измерений. Стандартные образцы состава и свойств веществ и материалов. Основные положения</w:t>
      </w:r>
    </w:p>
    <w:p w14:paraId="7E1E193C" w14:textId="5B65E546" w:rsidR="005B1200" w:rsidRPr="007941EF" w:rsidRDefault="005B1200" w:rsidP="005B1200">
      <w:pPr>
        <w:shd w:val="clear" w:color="auto" w:fill="FFFFFF"/>
        <w:spacing w:line="360" w:lineRule="auto"/>
        <w:ind w:firstLine="567"/>
        <w:jc w:val="both"/>
        <w:rPr>
          <w:rFonts w:ascii="Arial" w:hAnsi="Arial" w:cs="Arial"/>
        </w:rPr>
      </w:pPr>
      <w:bookmarkStart w:id="12" w:name="_Hlk202949774"/>
      <w:r w:rsidRPr="007941EF">
        <w:rPr>
          <w:rFonts w:ascii="Arial" w:hAnsi="Arial" w:cs="Arial"/>
        </w:rPr>
        <w:t>ГОСТ 12.0.004 Система стандартов безопасности труда. Организация обучения безопасности труда. Общие положения</w:t>
      </w:r>
    </w:p>
    <w:p w14:paraId="1756C0E5" w14:textId="687C1C9B" w:rsidR="005B1200" w:rsidRPr="007941EF" w:rsidRDefault="005B1200" w:rsidP="005B1200">
      <w:pPr>
        <w:shd w:val="clear" w:color="auto" w:fill="FFFFFF"/>
        <w:spacing w:line="360" w:lineRule="auto"/>
        <w:ind w:firstLine="567"/>
        <w:jc w:val="both"/>
        <w:rPr>
          <w:rFonts w:ascii="Arial" w:hAnsi="Arial" w:cs="Arial"/>
        </w:rPr>
      </w:pPr>
      <w:r w:rsidRPr="007941EF">
        <w:rPr>
          <w:rFonts w:ascii="Arial" w:hAnsi="Arial" w:cs="Arial"/>
        </w:rPr>
        <w:t>ГОСТ 12.1.004 Система стандартов безопасности труда. Пожарная безопасность. Общие</w:t>
      </w:r>
      <w:r w:rsidR="00AA6ECE" w:rsidRPr="007941EF">
        <w:rPr>
          <w:rFonts w:ascii="Arial" w:hAnsi="Arial" w:cs="Arial"/>
        </w:rPr>
        <w:t xml:space="preserve"> </w:t>
      </w:r>
      <w:r w:rsidRPr="007941EF">
        <w:rPr>
          <w:rFonts w:ascii="Arial" w:hAnsi="Arial" w:cs="Arial"/>
        </w:rPr>
        <w:t>требования</w:t>
      </w:r>
    </w:p>
    <w:p w14:paraId="16F72B8B" w14:textId="3299C0EB" w:rsidR="005B1200" w:rsidRPr="007941EF" w:rsidRDefault="005B1200" w:rsidP="005B1200">
      <w:pPr>
        <w:shd w:val="clear" w:color="auto" w:fill="FFFFFF"/>
        <w:spacing w:line="360" w:lineRule="auto"/>
        <w:ind w:firstLine="567"/>
        <w:jc w:val="both"/>
        <w:rPr>
          <w:rFonts w:ascii="Arial" w:hAnsi="Arial" w:cs="Arial"/>
        </w:rPr>
      </w:pPr>
      <w:r w:rsidRPr="007941EF">
        <w:rPr>
          <w:rFonts w:ascii="Arial" w:hAnsi="Arial" w:cs="Arial"/>
        </w:rPr>
        <w:t>ГОСТ 12.1.019 Система стандартов безопасности труда. Электробезопасность. Общие</w:t>
      </w:r>
      <w:r w:rsidR="00043590" w:rsidRPr="007941EF">
        <w:rPr>
          <w:rFonts w:ascii="Arial" w:hAnsi="Arial" w:cs="Arial"/>
        </w:rPr>
        <w:t xml:space="preserve"> </w:t>
      </w:r>
      <w:r w:rsidRPr="007941EF">
        <w:rPr>
          <w:rFonts w:ascii="Arial" w:hAnsi="Arial" w:cs="Arial"/>
        </w:rPr>
        <w:t>требования и номенклатура видов защиты</w:t>
      </w:r>
    </w:p>
    <w:p w14:paraId="37402DD1" w14:textId="3817E478" w:rsidR="005B1200" w:rsidRPr="007941EF" w:rsidRDefault="005B1200" w:rsidP="005B1200">
      <w:pPr>
        <w:shd w:val="clear" w:color="auto" w:fill="FFFFFF"/>
        <w:spacing w:line="360" w:lineRule="auto"/>
        <w:ind w:firstLine="567"/>
        <w:jc w:val="both"/>
        <w:rPr>
          <w:rFonts w:ascii="Arial" w:hAnsi="Arial" w:cs="Arial"/>
        </w:rPr>
      </w:pPr>
      <w:r w:rsidRPr="007941EF">
        <w:rPr>
          <w:rFonts w:ascii="Arial" w:hAnsi="Arial" w:cs="Arial"/>
        </w:rPr>
        <w:t>ГОСТ 12.4.009 Система стандартов безопасности труда. Пожарная техника для защиты объектов. Основные виды. Размещение и обслуживание</w:t>
      </w:r>
    </w:p>
    <w:p w14:paraId="07CD5CDA" w14:textId="36055D94" w:rsidR="00803B10" w:rsidRPr="007941EF" w:rsidRDefault="00803B10" w:rsidP="002E1E84">
      <w:pPr>
        <w:shd w:val="clear" w:color="auto" w:fill="FFFFFF"/>
        <w:spacing w:line="360" w:lineRule="auto"/>
        <w:ind w:firstLine="567"/>
        <w:jc w:val="both"/>
        <w:rPr>
          <w:rFonts w:ascii="Arial" w:hAnsi="Arial" w:cs="Arial"/>
        </w:rPr>
      </w:pPr>
      <w:r w:rsidRPr="007941EF">
        <w:rPr>
          <w:rFonts w:ascii="Arial" w:hAnsi="Arial" w:cs="Arial"/>
        </w:rPr>
        <w:t xml:space="preserve">ГОСТ </w:t>
      </w:r>
      <w:r w:rsidR="004A0C67" w:rsidRPr="007941EF">
        <w:rPr>
          <w:rFonts w:ascii="Arial" w:hAnsi="Arial" w:cs="Arial"/>
        </w:rPr>
        <w:t>849</w:t>
      </w:r>
      <w:r w:rsidRPr="007941EF">
        <w:rPr>
          <w:rFonts w:ascii="Arial" w:hAnsi="Arial" w:cs="Arial"/>
        </w:rPr>
        <w:t xml:space="preserve"> </w:t>
      </w:r>
      <w:r w:rsidR="00AF7824" w:rsidRPr="007941EF">
        <w:rPr>
          <w:rFonts w:ascii="Arial" w:hAnsi="Arial" w:cs="Arial"/>
        </w:rPr>
        <w:t>Никель первичный. Технические условия</w:t>
      </w:r>
    </w:p>
    <w:p w14:paraId="70CD03CC" w14:textId="6B2924BE" w:rsidR="00765F22" w:rsidRPr="007941EF" w:rsidRDefault="00622A86" w:rsidP="002E1E84">
      <w:pPr>
        <w:shd w:val="clear" w:color="auto" w:fill="FFFFFF"/>
        <w:spacing w:line="360" w:lineRule="auto"/>
        <w:ind w:firstLine="567"/>
        <w:jc w:val="both"/>
        <w:rPr>
          <w:rFonts w:ascii="Arial" w:hAnsi="Arial" w:cs="Arial"/>
        </w:rPr>
      </w:pPr>
      <w:r w:rsidRPr="007941EF">
        <w:rPr>
          <w:rFonts w:ascii="Arial" w:hAnsi="Arial" w:cs="Arial"/>
        </w:rPr>
        <w:t>ГОСТ 3118</w:t>
      </w:r>
      <w:r w:rsidR="00765F22" w:rsidRPr="007941EF">
        <w:rPr>
          <w:rFonts w:ascii="Arial" w:hAnsi="Arial" w:cs="Arial"/>
        </w:rPr>
        <w:t xml:space="preserve"> </w:t>
      </w:r>
      <w:r w:rsidR="00D124BF" w:rsidRPr="007941EF">
        <w:rPr>
          <w:rFonts w:ascii="Arial" w:hAnsi="Arial" w:cs="Arial"/>
        </w:rPr>
        <w:t>Реактивы. Кислота соляная. Технические условия</w:t>
      </w:r>
    </w:p>
    <w:p w14:paraId="64BC76A1" w14:textId="5F0A0AF2" w:rsidR="00AF7824" w:rsidRPr="007941EF" w:rsidRDefault="00AF7824" w:rsidP="002E1E84">
      <w:pPr>
        <w:shd w:val="clear" w:color="auto" w:fill="FFFFFF"/>
        <w:spacing w:line="360" w:lineRule="auto"/>
        <w:ind w:firstLine="567"/>
        <w:jc w:val="both"/>
        <w:rPr>
          <w:rFonts w:ascii="Arial" w:hAnsi="Arial" w:cs="Arial"/>
        </w:rPr>
      </w:pPr>
      <w:r w:rsidRPr="007941EF">
        <w:rPr>
          <w:rFonts w:ascii="Arial" w:hAnsi="Arial" w:cs="Arial"/>
        </w:rPr>
        <w:t>ГОСТ 3652 Реактивы. Кислота лимонная моногидрат и безводная. Технические условия</w:t>
      </w:r>
    </w:p>
    <w:p w14:paraId="018B1139" w14:textId="1F52BC15" w:rsidR="001C7915" w:rsidRPr="007941EF" w:rsidRDefault="001C7915" w:rsidP="002E1E84">
      <w:pPr>
        <w:shd w:val="clear" w:color="auto" w:fill="FFFFFF"/>
        <w:spacing w:line="360" w:lineRule="auto"/>
        <w:ind w:firstLine="567"/>
        <w:jc w:val="both"/>
        <w:rPr>
          <w:rFonts w:ascii="Arial" w:hAnsi="Arial" w:cs="Arial"/>
        </w:rPr>
      </w:pPr>
      <w:r w:rsidRPr="007941EF">
        <w:rPr>
          <w:rFonts w:ascii="Arial" w:hAnsi="Arial" w:cs="Arial"/>
        </w:rPr>
        <w:t>ГОСТ 3760 Реактивы. Аммиак водный. Технические условия</w:t>
      </w:r>
    </w:p>
    <w:p w14:paraId="4406471F" w14:textId="4F99AB65" w:rsidR="00AF7824" w:rsidRPr="007941EF" w:rsidRDefault="00AF7824" w:rsidP="002E1E84">
      <w:pPr>
        <w:shd w:val="clear" w:color="auto" w:fill="FFFFFF"/>
        <w:spacing w:line="360" w:lineRule="auto"/>
        <w:ind w:firstLine="567"/>
        <w:jc w:val="both"/>
        <w:rPr>
          <w:rFonts w:ascii="Arial" w:hAnsi="Arial" w:cs="Arial"/>
        </w:rPr>
      </w:pPr>
      <w:r w:rsidRPr="007941EF">
        <w:rPr>
          <w:rFonts w:ascii="Arial" w:hAnsi="Arial" w:cs="Arial"/>
        </w:rPr>
        <w:lastRenderedPageBreak/>
        <w:t>ГОСТ 3773 Реактивы. Аммоний хлористый. Технические условия</w:t>
      </w:r>
    </w:p>
    <w:p w14:paraId="55511742" w14:textId="2A422FC7" w:rsidR="00AF7824" w:rsidRPr="007941EF" w:rsidRDefault="00AF7824" w:rsidP="002E1E84">
      <w:pPr>
        <w:shd w:val="clear" w:color="auto" w:fill="FFFFFF"/>
        <w:spacing w:line="360" w:lineRule="auto"/>
        <w:ind w:firstLine="567"/>
        <w:jc w:val="both"/>
        <w:rPr>
          <w:rFonts w:ascii="Arial" w:hAnsi="Arial" w:cs="Arial"/>
        </w:rPr>
      </w:pPr>
      <w:r w:rsidRPr="007941EF">
        <w:rPr>
          <w:rFonts w:ascii="Arial" w:hAnsi="Arial" w:cs="Arial"/>
        </w:rPr>
        <w:t>ГОСТ 4160</w:t>
      </w:r>
      <w:r w:rsidRPr="007941EF">
        <w:t xml:space="preserve"> </w:t>
      </w:r>
      <w:r w:rsidRPr="007941EF">
        <w:rPr>
          <w:rFonts w:ascii="Arial" w:hAnsi="Arial" w:cs="Arial"/>
        </w:rPr>
        <w:t>Реактивы. Калий бромистый. Технические условия</w:t>
      </w:r>
    </w:p>
    <w:p w14:paraId="0417A8CB" w14:textId="5A9AD7A4" w:rsidR="00765F22" w:rsidRPr="007941EF" w:rsidRDefault="00765F22" w:rsidP="002E1E84">
      <w:pPr>
        <w:spacing w:line="360" w:lineRule="auto"/>
        <w:ind w:firstLine="567"/>
        <w:jc w:val="both"/>
        <w:rPr>
          <w:rFonts w:ascii="Arial" w:hAnsi="Arial" w:cs="Arial"/>
        </w:rPr>
      </w:pPr>
      <w:r w:rsidRPr="007941EF">
        <w:rPr>
          <w:rFonts w:ascii="Arial" w:hAnsi="Arial" w:cs="Arial"/>
        </w:rPr>
        <w:t xml:space="preserve">ГОСТ </w:t>
      </w:r>
      <w:r w:rsidR="00D124BF" w:rsidRPr="007941EF">
        <w:rPr>
          <w:rFonts w:ascii="Arial" w:hAnsi="Arial" w:cs="Arial"/>
        </w:rPr>
        <w:t>4204</w:t>
      </w:r>
      <w:r w:rsidRPr="007941EF">
        <w:rPr>
          <w:rFonts w:ascii="Arial" w:hAnsi="Arial" w:cs="Arial"/>
        </w:rPr>
        <w:t xml:space="preserve"> </w:t>
      </w:r>
      <w:r w:rsidR="00D124BF" w:rsidRPr="007941EF">
        <w:rPr>
          <w:rFonts w:ascii="Arial" w:hAnsi="Arial" w:cs="Arial"/>
        </w:rPr>
        <w:t>Реактивы. Кислота серная. Технические условия</w:t>
      </w:r>
    </w:p>
    <w:p w14:paraId="2B0DCF1B" w14:textId="6E3E8EBB" w:rsidR="001F177D" w:rsidRPr="007941EF" w:rsidRDefault="001F177D" w:rsidP="001F177D">
      <w:pPr>
        <w:spacing w:line="360" w:lineRule="auto"/>
        <w:ind w:firstLine="567"/>
        <w:jc w:val="both"/>
        <w:rPr>
          <w:rFonts w:ascii="Arial" w:hAnsi="Arial" w:cs="Arial"/>
        </w:rPr>
      </w:pPr>
      <w:r w:rsidRPr="007941EF">
        <w:rPr>
          <w:rFonts w:ascii="Arial" w:hAnsi="Arial" w:cs="Arial"/>
        </w:rPr>
        <w:t>ГОСТ 4328 Реактивы. Натрия гидроокись. Технические условия</w:t>
      </w:r>
    </w:p>
    <w:p w14:paraId="70F6995C" w14:textId="5844F0DB" w:rsidR="00797819" w:rsidRPr="007941EF" w:rsidRDefault="00797819" w:rsidP="001F177D">
      <w:pPr>
        <w:spacing w:line="360" w:lineRule="auto"/>
        <w:ind w:firstLine="567"/>
        <w:jc w:val="both"/>
        <w:rPr>
          <w:rFonts w:ascii="Arial" w:hAnsi="Arial" w:cs="Arial"/>
        </w:rPr>
      </w:pPr>
      <w:r w:rsidRPr="007941EF">
        <w:rPr>
          <w:rFonts w:ascii="Arial" w:hAnsi="Arial" w:cs="Arial"/>
        </w:rPr>
        <w:t>ГОСТ 4457</w:t>
      </w:r>
      <w:r w:rsidR="0021465E" w:rsidRPr="007941EF">
        <w:t xml:space="preserve"> </w:t>
      </w:r>
      <w:r w:rsidR="0021465E" w:rsidRPr="007941EF">
        <w:rPr>
          <w:rFonts w:ascii="Arial" w:hAnsi="Arial" w:cs="Arial"/>
        </w:rPr>
        <w:t>Реактивы. Калий бромновато-кислый. Технические условия</w:t>
      </w:r>
    </w:p>
    <w:p w14:paraId="40DC9565" w14:textId="259B5A62" w:rsidR="00D124BF" w:rsidRPr="007941EF" w:rsidRDefault="00A825F5" w:rsidP="00D124BF">
      <w:pPr>
        <w:spacing w:line="360" w:lineRule="auto"/>
        <w:ind w:firstLine="567"/>
        <w:jc w:val="both"/>
        <w:rPr>
          <w:rFonts w:ascii="Arial" w:hAnsi="Arial" w:cs="Arial"/>
        </w:rPr>
      </w:pPr>
      <w:r w:rsidRPr="007941EF">
        <w:rPr>
          <w:rFonts w:ascii="Arial" w:hAnsi="Arial" w:cs="Arial"/>
        </w:rPr>
        <w:t xml:space="preserve">ГОСТ 4461 </w:t>
      </w:r>
      <w:r w:rsidR="00D124BF" w:rsidRPr="007941EF">
        <w:rPr>
          <w:rFonts w:ascii="Arial" w:hAnsi="Arial" w:cs="Arial"/>
        </w:rPr>
        <w:t>Реактивы. Кислота азотная. Технические условия</w:t>
      </w:r>
    </w:p>
    <w:p w14:paraId="4714E7AD" w14:textId="49990F82" w:rsidR="0065407E" w:rsidRPr="007941EF" w:rsidRDefault="0065407E" w:rsidP="00D124BF">
      <w:pPr>
        <w:spacing w:line="360" w:lineRule="auto"/>
        <w:ind w:firstLine="567"/>
        <w:jc w:val="both"/>
        <w:rPr>
          <w:rFonts w:ascii="Arial" w:hAnsi="Arial" w:cs="Arial"/>
        </w:rPr>
      </w:pPr>
      <w:r w:rsidRPr="007941EF">
        <w:rPr>
          <w:rFonts w:ascii="Arial" w:hAnsi="Arial" w:cs="Arial"/>
        </w:rPr>
        <w:t>ГОСТ 5</w:t>
      </w:r>
      <w:r w:rsidR="0021465E" w:rsidRPr="007941EF">
        <w:rPr>
          <w:rFonts w:ascii="Arial" w:hAnsi="Arial" w:cs="Arial"/>
        </w:rPr>
        <w:t>817</w:t>
      </w:r>
      <w:r w:rsidRPr="007941EF">
        <w:rPr>
          <w:rFonts w:ascii="Arial" w:hAnsi="Arial" w:cs="Arial"/>
        </w:rPr>
        <w:t xml:space="preserve"> </w:t>
      </w:r>
      <w:r w:rsidR="0021465E" w:rsidRPr="007941EF">
        <w:rPr>
          <w:rFonts w:ascii="Arial" w:hAnsi="Arial" w:cs="Arial"/>
        </w:rPr>
        <w:t>Реактивы. Кислота винная. Технические условия</w:t>
      </w:r>
    </w:p>
    <w:p w14:paraId="355C4D7C" w14:textId="63EA5497" w:rsidR="00485A0F" w:rsidRPr="007941EF" w:rsidRDefault="008771BD" w:rsidP="00D124BF">
      <w:pPr>
        <w:spacing w:line="360" w:lineRule="auto"/>
        <w:ind w:firstLine="567"/>
        <w:jc w:val="both"/>
        <w:rPr>
          <w:rFonts w:ascii="Arial" w:hAnsi="Arial" w:cs="Arial"/>
        </w:rPr>
      </w:pPr>
      <w:r w:rsidRPr="007941EF">
        <w:rPr>
          <w:rFonts w:ascii="Arial" w:hAnsi="Arial" w:cs="Arial"/>
        </w:rPr>
        <w:t>ГОСТ</w:t>
      </w:r>
      <w:r w:rsidR="00485A0F" w:rsidRPr="007941EF">
        <w:rPr>
          <w:rFonts w:ascii="Arial" w:hAnsi="Arial" w:cs="Arial"/>
        </w:rPr>
        <w:t xml:space="preserve"> 5828</w:t>
      </w:r>
      <w:r w:rsidRPr="007941EF">
        <w:rPr>
          <w:rFonts w:ascii="Arial" w:hAnsi="Arial" w:cs="Arial"/>
        </w:rPr>
        <w:t xml:space="preserve"> </w:t>
      </w:r>
      <w:r w:rsidR="00485A0F" w:rsidRPr="007941EF">
        <w:rPr>
          <w:rFonts w:ascii="Arial" w:hAnsi="Arial" w:cs="Arial"/>
        </w:rPr>
        <w:t xml:space="preserve">Реактивы. </w:t>
      </w:r>
      <w:proofErr w:type="spellStart"/>
      <w:r w:rsidR="00485A0F" w:rsidRPr="007941EF">
        <w:rPr>
          <w:rFonts w:ascii="Arial" w:hAnsi="Arial" w:cs="Arial"/>
        </w:rPr>
        <w:t>Диметилглиоксим</w:t>
      </w:r>
      <w:proofErr w:type="spellEnd"/>
      <w:r w:rsidR="00485A0F" w:rsidRPr="007941EF">
        <w:rPr>
          <w:rFonts w:ascii="Arial" w:hAnsi="Arial" w:cs="Arial"/>
        </w:rPr>
        <w:t>. Технические условия</w:t>
      </w:r>
    </w:p>
    <w:p w14:paraId="2FBC0630" w14:textId="5B38EE27" w:rsidR="00485A0F" w:rsidRPr="007941EF" w:rsidRDefault="00485A0F" w:rsidP="00D124BF">
      <w:pPr>
        <w:spacing w:line="360" w:lineRule="auto"/>
        <w:ind w:firstLine="567"/>
        <w:jc w:val="both"/>
        <w:rPr>
          <w:rFonts w:ascii="Arial" w:hAnsi="Arial" w:cs="Arial"/>
        </w:rPr>
      </w:pPr>
      <w:r w:rsidRPr="007941EF">
        <w:rPr>
          <w:rFonts w:ascii="Arial" w:hAnsi="Arial" w:cs="Arial"/>
        </w:rPr>
        <w:t>ГОСТ 5845 Реактивы. Калий-натрий виннокислый 4-водный. Технические условия</w:t>
      </w:r>
    </w:p>
    <w:p w14:paraId="3215380B" w14:textId="14064B78" w:rsidR="00C668E4" w:rsidRPr="007941EF" w:rsidRDefault="00C668E4" w:rsidP="00D124BF">
      <w:pPr>
        <w:spacing w:line="360" w:lineRule="auto"/>
        <w:ind w:firstLine="567"/>
        <w:jc w:val="both"/>
        <w:rPr>
          <w:rFonts w:ascii="Arial" w:hAnsi="Arial" w:cs="Arial"/>
        </w:rPr>
      </w:pPr>
      <w:r w:rsidRPr="007941EF">
        <w:rPr>
          <w:rFonts w:ascii="Arial" w:hAnsi="Arial" w:cs="Arial"/>
        </w:rPr>
        <w:t>ГОСТ 5962 Спирт этиловый ректификованный из пищевого сырья. Технические условия</w:t>
      </w:r>
    </w:p>
    <w:p w14:paraId="5F46CFD3" w14:textId="6F198FFC" w:rsidR="005E4D9C" w:rsidRPr="007941EF" w:rsidRDefault="005E4D9C" w:rsidP="005E4D9C">
      <w:pPr>
        <w:shd w:val="clear" w:color="auto" w:fill="FFFFFF"/>
        <w:spacing w:line="360" w:lineRule="auto"/>
        <w:ind w:firstLine="567"/>
        <w:jc w:val="both"/>
        <w:rPr>
          <w:rFonts w:ascii="Arial" w:hAnsi="Arial" w:cs="Arial"/>
        </w:rPr>
      </w:pPr>
      <w:r w:rsidRPr="007941EF">
        <w:rPr>
          <w:rFonts w:ascii="Arial" w:hAnsi="Arial" w:cs="Arial"/>
        </w:rPr>
        <w:t>ГОСТ 6709 Вода дистиллированная. Технические условия</w:t>
      </w:r>
    </w:p>
    <w:p w14:paraId="1D816D97" w14:textId="66521EB3" w:rsidR="001C7915" w:rsidRPr="007941EF" w:rsidRDefault="0065407E" w:rsidP="00485A0F">
      <w:pPr>
        <w:spacing w:line="360" w:lineRule="auto"/>
        <w:ind w:firstLine="567"/>
        <w:jc w:val="both"/>
        <w:rPr>
          <w:rFonts w:ascii="Arial" w:hAnsi="Arial" w:cs="Arial"/>
        </w:rPr>
      </w:pPr>
      <w:r w:rsidRPr="007941EF">
        <w:rPr>
          <w:rFonts w:ascii="Arial" w:hAnsi="Arial" w:cs="Arial"/>
        </w:rPr>
        <w:t xml:space="preserve">ГОСТ </w:t>
      </w:r>
      <w:r w:rsidR="00485A0F" w:rsidRPr="007941EF">
        <w:rPr>
          <w:rFonts w:ascii="Arial" w:hAnsi="Arial" w:cs="Arial"/>
        </w:rPr>
        <w:t>7172</w:t>
      </w:r>
      <w:r w:rsidR="00485A0F" w:rsidRPr="007941EF">
        <w:t xml:space="preserve"> </w:t>
      </w:r>
      <w:r w:rsidR="00485A0F" w:rsidRPr="007941EF">
        <w:rPr>
          <w:rFonts w:ascii="Arial" w:hAnsi="Arial" w:cs="Arial"/>
        </w:rPr>
        <w:t xml:space="preserve">Реактивы. Калий </w:t>
      </w:r>
      <w:proofErr w:type="spellStart"/>
      <w:r w:rsidR="00485A0F" w:rsidRPr="007941EF">
        <w:rPr>
          <w:rFonts w:ascii="Arial" w:hAnsi="Arial" w:cs="Arial"/>
        </w:rPr>
        <w:t>пиросернокислый</w:t>
      </w:r>
      <w:proofErr w:type="spellEnd"/>
      <w:r w:rsidR="00485A0F" w:rsidRPr="007941EF">
        <w:rPr>
          <w:rFonts w:ascii="Arial" w:hAnsi="Arial" w:cs="Arial"/>
        </w:rPr>
        <w:t xml:space="preserve"> </w:t>
      </w:r>
    </w:p>
    <w:p w14:paraId="522320F5" w14:textId="7075609F" w:rsidR="001C7915" w:rsidRPr="007941EF" w:rsidRDefault="00622A86" w:rsidP="002E1E84">
      <w:pPr>
        <w:shd w:val="clear" w:color="auto" w:fill="FFFFFF"/>
        <w:spacing w:line="360" w:lineRule="auto"/>
        <w:ind w:firstLine="567"/>
        <w:jc w:val="both"/>
        <w:rPr>
          <w:rFonts w:ascii="Arial" w:hAnsi="Arial" w:cs="Arial"/>
        </w:rPr>
      </w:pPr>
      <w:r w:rsidRPr="007941EF">
        <w:rPr>
          <w:rFonts w:ascii="Arial" w:hAnsi="Arial" w:cs="Arial"/>
        </w:rPr>
        <w:t>ГОСТ 10484</w:t>
      </w:r>
      <w:r w:rsidR="00485A0F" w:rsidRPr="007941EF">
        <w:t xml:space="preserve"> </w:t>
      </w:r>
      <w:r w:rsidR="00485A0F" w:rsidRPr="007941EF">
        <w:rPr>
          <w:rFonts w:ascii="Arial" w:hAnsi="Arial" w:cs="Arial"/>
        </w:rPr>
        <w:t>Реактивы. Кислота фтористоводородная. Технические условия</w:t>
      </w:r>
    </w:p>
    <w:p w14:paraId="1CC3D8BF" w14:textId="1C56B830" w:rsidR="00765F22" w:rsidRPr="007941EF" w:rsidRDefault="00765F22" w:rsidP="002E1E84">
      <w:pPr>
        <w:shd w:val="clear" w:color="auto" w:fill="FFFFFF"/>
        <w:spacing w:line="360" w:lineRule="auto"/>
        <w:ind w:firstLine="567"/>
        <w:jc w:val="both"/>
        <w:rPr>
          <w:rFonts w:ascii="Arial" w:hAnsi="Arial" w:cs="Arial"/>
        </w:rPr>
      </w:pPr>
      <w:r w:rsidRPr="007941EF">
        <w:rPr>
          <w:rFonts w:ascii="Arial" w:hAnsi="Arial" w:cs="Arial"/>
        </w:rPr>
        <w:t xml:space="preserve">ГОСТ </w:t>
      </w:r>
      <w:r w:rsidR="00D124BF" w:rsidRPr="007941EF">
        <w:rPr>
          <w:rFonts w:ascii="Arial" w:hAnsi="Arial" w:cs="Arial"/>
        </w:rPr>
        <w:t>11125</w:t>
      </w:r>
      <w:r w:rsidRPr="007941EF">
        <w:rPr>
          <w:rFonts w:ascii="Arial" w:hAnsi="Arial" w:cs="Arial"/>
        </w:rPr>
        <w:t xml:space="preserve"> </w:t>
      </w:r>
      <w:r w:rsidR="00D124BF" w:rsidRPr="007941EF">
        <w:rPr>
          <w:rFonts w:ascii="Arial" w:hAnsi="Arial" w:cs="Arial"/>
        </w:rPr>
        <w:t>Кислота азотная особой чистоты. Технические условия</w:t>
      </w:r>
    </w:p>
    <w:p w14:paraId="45E4CE39" w14:textId="25FE496B" w:rsidR="009327AF" w:rsidRPr="007941EF" w:rsidRDefault="009327AF" w:rsidP="002E1E84">
      <w:pPr>
        <w:shd w:val="clear" w:color="auto" w:fill="FFFFFF"/>
        <w:spacing w:line="360" w:lineRule="auto"/>
        <w:ind w:firstLine="567"/>
        <w:jc w:val="both"/>
        <w:rPr>
          <w:rFonts w:ascii="Arial" w:hAnsi="Arial" w:cs="Arial"/>
        </w:rPr>
      </w:pPr>
      <w:r w:rsidRPr="007941EF">
        <w:rPr>
          <w:rFonts w:ascii="Arial" w:hAnsi="Arial" w:cs="Arial"/>
        </w:rPr>
        <w:t>ГОСТ 13610</w:t>
      </w:r>
      <w:r w:rsidRPr="007941EF">
        <w:t xml:space="preserve"> </w:t>
      </w:r>
      <w:r w:rsidRPr="007941EF">
        <w:rPr>
          <w:rFonts w:ascii="Arial" w:hAnsi="Arial" w:cs="Arial"/>
        </w:rPr>
        <w:t>Железо карбонильное радиотехническое. Технические условия</w:t>
      </w:r>
    </w:p>
    <w:p w14:paraId="7B29F515" w14:textId="5049F405" w:rsidR="005654DC" w:rsidRPr="007941EF" w:rsidRDefault="005654DC" w:rsidP="005654DC">
      <w:pPr>
        <w:shd w:val="clear" w:color="auto" w:fill="FFFFFF"/>
        <w:spacing w:line="360" w:lineRule="auto"/>
        <w:ind w:firstLine="567"/>
        <w:jc w:val="both"/>
        <w:rPr>
          <w:rFonts w:ascii="Arial" w:hAnsi="Arial" w:cs="Arial"/>
        </w:rPr>
      </w:pPr>
      <w:r w:rsidRPr="007941EF">
        <w:rPr>
          <w:rFonts w:ascii="Arial" w:hAnsi="Arial" w:cs="Arial"/>
        </w:rPr>
        <w:t>ГОСТ 14261 Кислота соляная особой чистоты. Технические условия</w:t>
      </w:r>
    </w:p>
    <w:p w14:paraId="18356AD9" w14:textId="27534E50" w:rsidR="00D124BF" w:rsidRPr="007941EF" w:rsidRDefault="00765F22" w:rsidP="002E1E84">
      <w:pPr>
        <w:shd w:val="clear" w:color="auto" w:fill="FFFFFF"/>
        <w:spacing w:line="360" w:lineRule="auto"/>
        <w:ind w:firstLine="567"/>
        <w:jc w:val="both"/>
        <w:rPr>
          <w:rFonts w:ascii="Arial" w:hAnsi="Arial" w:cs="Arial"/>
        </w:rPr>
      </w:pPr>
      <w:r w:rsidRPr="007941EF">
        <w:rPr>
          <w:rFonts w:ascii="Arial" w:hAnsi="Arial" w:cs="Arial"/>
        </w:rPr>
        <w:t xml:space="preserve">ГОСТ </w:t>
      </w:r>
      <w:r w:rsidR="00D124BF" w:rsidRPr="007941EF">
        <w:rPr>
          <w:rFonts w:ascii="Arial" w:hAnsi="Arial" w:cs="Arial"/>
        </w:rPr>
        <w:t>14262 Кислота серная особой чистоты. Технические условия</w:t>
      </w:r>
    </w:p>
    <w:p w14:paraId="41F00EA1" w14:textId="3CDAB471" w:rsidR="009327AF" w:rsidRPr="007941EF" w:rsidRDefault="009327AF" w:rsidP="002E1E84">
      <w:pPr>
        <w:shd w:val="clear" w:color="auto" w:fill="FFFFFF"/>
        <w:spacing w:line="360" w:lineRule="auto"/>
        <w:ind w:firstLine="567"/>
        <w:jc w:val="both"/>
        <w:rPr>
          <w:rFonts w:ascii="Arial" w:hAnsi="Arial" w:cs="Arial"/>
          <w:vertAlign w:val="superscript"/>
        </w:rPr>
      </w:pPr>
      <w:r w:rsidRPr="007941EF">
        <w:rPr>
          <w:rFonts w:ascii="Arial" w:hAnsi="Arial" w:cs="Arial"/>
        </w:rPr>
        <w:t>ГОСТ 18300 Спирт этиловый ректификованный технический. Технические условия</w:t>
      </w:r>
    </w:p>
    <w:p w14:paraId="00341C9A" w14:textId="1DBDDC2E" w:rsidR="009327AF" w:rsidRPr="007941EF" w:rsidRDefault="009327AF" w:rsidP="002E1E84">
      <w:pPr>
        <w:shd w:val="clear" w:color="auto" w:fill="FFFFFF"/>
        <w:spacing w:line="360" w:lineRule="auto"/>
        <w:ind w:firstLine="567"/>
        <w:jc w:val="both"/>
        <w:rPr>
          <w:rFonts w:ascii="Arial" w:hAnsi="Arial" w:cs="Arial"/>
        </w:rPr>
      </w:pPr>
      <w:r w:rsidRPr="007941EF">
        <w:rPr>
          <w:rFonts w:ascii="Arial" w:hAnsi="Arial" w:cs="Arial"/>
        </w:rPr>
        <w:t>ГОСТ 19522</w:t>
      </w:r>
      <w:r w:rsidRPr="007941EF">
        <w:t xml:space="preserve"> </w:t>
      </w:r>
      <w:r w:rsidRPr="007941EF">
        <w:rPr>
          <w:rFonts w:ascii="Arial" w:hAnsi="Arial" w:cs="Arial"/>
        </w:rPr>
        <w:t>Аммоний роданистый технический. Технические условия</w:t>
      </w:r>
      <w:r w:rsidR="005C6B0A" w:rsidRPr="007941EF">
        <w:rPr>
          <w:rFonts w:ascii="Arial" w:hAnsi="Arial" w:cs="Arial"/>
        </w:rPr>
        <w:t xml:space="preserve"> </w:t>
      </w:r>
    </w:p>
    <w:p w14:paraId="7E00F722" w14:textId="3B6218D4" w:rsidR="00D124BF" w:rsidRPr="007941EF" w:rsidRDefault="00622A86" w:rsidP="002E1E84">
      <w:pPr>
        <w:spacing w:line="360" w:lineRule="auto"/>
        <w:ind w:firstLine="567"/>
        <w:jc w:val="both"/>
        <w:rPr>
          <w:rFonts w:ascii="Arial" w:hAnsi="Arial" w:cs="Arial"/>
        </w:rPr>
      </w:pPr>
      <w:r w:rsidRPr="007941EF">
        <w:rPr>
          <w:rFonts w:ascii="Arial" w:hAnsi="Arial" w:cs="Arial"/>
        </w:rPr>
        <w:t>ГОСТ 20478</w:t>
      </w:r>
      <w:r w:rsidR="001F177D" w:rsidRPr="007941EF">
        <w:rPr>
          <w:rFonts w:ascii="Arial" w:hAnsi="Arial" w:cs="Arial"/>
        </w:rPr>
        <w:t xml:space="preserve"> Реактивы. Аммоний </w:t>
      </w:r>
      <w:proofErr w:type="spellStart"/>
      <w:r w:rsidR="001F177D" w:rsidRPr="007941EF">
        <w:rPr>
          <w:rFonts w:ascii="Arial" w:hAnsi="Arial" w:cs="Arial"/>
        </w:rPr>
        <w:t>надсернокислый</w:t>
      </w:r>
      <w:proofErr w:type="spellEnd"/>
      <w:r w:rsidR="001F177D" w:rsidRPr="007941EF">
        <w:rPr>
          <w:rFonts w:ascii="Arial" w:hAnsi="Arial" w:cs="Arial"/>
        </w:rPr>
        <w:t>. Технические условия</w:t>
      </w:r>
    </w:p>
    <w:p w14:paraId="0CB96B10" w14:textId="42B5A36B" w:rsidR="005E4D9C" w:rsidRPr="007941EF" w:rsidRDefault="005E4D9C" w:rsidP="005E4D9C">
      <w:pPr>
        <w:spacing w:line="360" w:lineRule="auto"/>
        <w:ind w:firstLine="567"/>
        <w:jc w:val="both"/>
        <w:rPr>
          <w:rFonts w:ascii="Arial" w:hAnsi="Arial" w:cs="Arial"/>
        </w:rPr>
      </w:pPr>
      <w:r w:rsidRPr="007941EF">
        <w:rPr>
          <w:rFonts w:ascii="Arial" w:hAnsi="Arial" w:cs="Arial"/>
        </w:rPr>
        <w:t>ГОСТ 24104 Весы лабораторные. Общие технические требования</w:t>
      </w:r>
    </w:p>
    <w:p w14:paraId="511755F6" w14:textId="68BFC6B9" w:rsidR="00622A86" w:rsidRPr="007941EF" w:rsidRDefault="00622A86" w:rsidP="002E1E84">
      <w:pPr>
        <w:spacing w:line="360" w:lineRule="auto"/>
        <w:ind w:firstLine="567"/>
        <w:jc w:val="both"/>
        <w:rPr>
          <w:rFonts w:ascii="Arial" w:hAnsi="Arial" w:cs="Arial"/>
        </w:rPr>
      </w:pPr>
      <w:r w:rsidRPr="007941EF">
        <w:rPr>
          <w:rFonts w:ascii="Arial" w:hAnsi="Arial" w:cs="Arial"/>
        </w:rPr>
        <w:t>ГОСТ 28473 Чугун, сталь, ферросплавы, хром, марганец металлические. Общие требования к методам анализа</w:t>
      </w:r>
    </w:p>
    <w:p w14:paraId="7DFC49D7" w14:textId="1D7F7C0C" w:rsidR="008E337D" w:rsidRPr="007941EF" w:rsidRDefault="008E337D" w:rsidP="002E1E84">
      <w:pPr>
        <w:spacing w:line="360" w:lineRule="auto"/>
        <w:ind w:firstLine="567"/>
        <w:jc w:val="both"/>
        <w:rPr>
          <w:rFonts w:ascii="Arial" w:hAnsi="Arial" w:cs="Arial"/>
        </w:rPr>
      </w:pPr>
      <w:r w:rsidRPr="007941EF">
        <w:rPr>
          <w:rFonts w:ascii="Arial" w:hAnsi="Arial" w:cs="Arial"/>
        </w:rPr>
        <w:t xml:space="preserve">ГОСТ 34951 </w:t>
      </w:r>
      <w:r w:rsidR="006B4637" w:rsidRPr="007941EF">
        <w:rPr>
          <w:rFonts w:ascii="Arial" w:hAnsi="Arial" w:cs="Arial"/>
        </w:rPr>
        <w:t xml:space="preserve">(EN 10020:2000) </w:t>
      </w:r>
      <w:r w:rsidRPr="007941EF">
        <w:rPr>
          <w:rFonts w:ascii="Arial" w:hAnsi="Arial" w:cs="Arial"/>
        </w:rPr>
        <w:t>Сталь. Определение и классификация по химическому составу и классам качества</w:t>
      </w:r>
    </w:p>
    <w:p w14:paraId="0BE01D54" w14:textId="12684E92" w:rsidR="00A35CDB" w:rsidRPr="007941EF" w:rsidRDefault="00A35CDB" w:rsidP="00A35CDB">
      <w:pPr>
        <w:spacing w:line="360" w:lineRule="auto"/>
        <w:ind w:firstLine="567"/>
        <w:jc w:val="both"/>
        <w:rPr>
          <w:rFonts w:ascii="Arial" w:hAnsi="Arial" w:cs="Arial"/>
        </w:rPr>
      </w:pPr>
      <w:bookmarkStart w:id="13" w:name="_Hlk216956145"/>
      <w:r w:rsidRPr="007941EF">
        <w:rPr>
          <w:rFonts w:ascii="Arial" w:hAnsi="Arial" w:cs="Arial"/>
        </w:rPr>
        <w:t>ГОСТ OIML R 76-1</w:t>
      </w:r>
      <w:r w:rsidR="00977F00" w:rsidRPr="007941EF">
        <w:rPr>
          <w:rFonts w:ascii="Arial" w:hAnsi="Arial" w:cs="Arial"/>
        </w:rPr>
        <w:t xml:space="preserve"> </w:t>
      </w:r>
      <w:r w:rsidRPr="007941EF">
        <w:rPr>
          <w:rFonts w:ascii="Arial" w:hAnsi="Arial" w:cs="Arial"/>
        </w:rPr>
        <w:t>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469AE738" w14:textId="77777777" w:rsidR="007941EF" w:rsidRPr="007941EF" w:rsidRDefault="007941EF" w:rsidP="00A35CDB">
      <w:pPr>
        <w:spacing w:line="360" w:lineRule="auto"/>
        <w:ind w:firstLine="567"/>
        <w:jc w:val="both"/>
        <w:rPr>
          <w:rFonts w:ascii="Arial" w:hAnsi="Arial" w:cs="Arial"/>
        </w:rPr>
      </w:pPr>
    </w:p>
    <w:bookmarkEnd w:id="12"/>
    <w:bookmarkEnd w:id="13"/>
    <w:p w14:paraId="4F3B8A0F" w14:textId="784CBF28" w:rsidR="00085793" w:rsidRPr="007941EF" w:rsidRDefault="003D5BE6" w:rsidP="003B2DCA">
      <w:pPr>
        <w:shd w:val="clear" w:color="auto" w:fill="FFFFFF"/>
        <w:spacing w:before="120" w:after="120" w:line="360" w:lineRule="auto"/>
        <w:ind w:right="-6" w:firstLine="567"/>
        <w:jc w:val="both"/>
        <w:rPr>
          <w:rFonts w:ascii="Arial" w:hAnsi="Arial" w:cs="Arial"/>
          <w:sz w:val="22"/>
          <w:szCs w:val="22"/>
        </w:rPr>
      </w:pPr>
      <w:r w:rsidRPr="007941EF">
        <w:rPr>
          <w:rFonts w:ascii="Arial" w:hAnsi="Arial" w:cs="Arial"/>
          <w:color w:val="000000"/>
          <w:spacing w:val="40"/>
          <w:sz w:val="22"/>
          <w:szCs w:val="22"/>
        </w:rPr>
        <w:lastRenderedPageBreak/>
        <w:t>Примечание</w:t>
      </w:r>
      <w:r w:rsidRPr="007941EF">
        <w:rPr>
          <w:rFonts w:ascii="Arial" w:hAnsi="Arial" w:cs="Arial"/>
          <w:iCs/>
          <w:color w:val="000000"/>
          <w:sz w:val="22"/>
          <w:szCs w:val="22"/>
        </w:rPr>
        <w:t xml:space="preserve"> – </w:t>
      </w:r>
      <w:r w:rsidR="00700A8B" w:rsidRPr="007941EF">
        <w:rPr>
          <w:rFonts w:ascii="Arial" w:hAnsi="Arial" w:cs="Arial"/>
          <w:sz w:val="22"/>
          <w:szCs w:val="22"/>
        </w:rPr>
        <w:t>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стандарт дана недатированная ссылка, то следует использовать стандарт, действующий на текущий момент, с учетом всех внесенных в него изменений. Если заменен 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r w:rsidRPr="007941EF">
        <w:rPr>
          <w:rFonts w:ascii="Arial" w:hAnsi="Arial" w:cs="Arial"/>
          <w:sz w:val="22"/>
          <w:szCs w:val="22"/>
        </w:rPr>
        <w:t>.</w:t>
      </w:r>
    </w:p>
    <w:p w14:paraId="27198ECC" w14:textId="2111F509" w:rsidR="00F76230" w:rsidRPr="007941EF" w:rsidRDefault="003D5BE6" w:rsidP="003B2DCA">
      <w:pPr>
        <w:pStyle w:val="1"/>
        <w:spacing w:after="120" w:line="360" w:lineRule="auto"/>
        <w:ind w:firstLine="567"/>
        <w:rPr>
          <w:rFonts w:ascii="Arial" w:hAnsi="Arial"/>
          <w:bCs w:val="0"/>
          <w:sz w:val="28"/>
          <w:szCs w:val="28"/>
        </w:rPr>
      </w:pPr>
      <w:bookmarkStart w:id="14" w:name="_Toc167981823"/>
      <w:r w:rsidRPr="007941EF">
        <w:rPr>
          <w:rFonts w:ascii="Arial" w:hAnsi="Arial"/>
          <w:bCs w:val="0"/>
          <w:sz w:val="28"/>
          <w:szCs w:val="28"/>
        </w:rPr>
        <w:t xml:space="preserve">3 </w:t>
      </w:r>
      <w:r w:rsidRPr="007941EF">
        <w:rPr>
          <w:rFonts w:ascii="Arial" w:hAnsi="Arial" w:cs="Arial"/>
          <w:bCs w:val="0"/>
          <w:sz w:val="28"/>
          <w:szCs w:val="28"/>
        </w:rPr>
        <w:t>Термины и определения</w:t>
      </w:r>
      <w:bookmarkEnd w:id="14"/>
      <w:r w:rsidRPr="007941EF">
        <w:rPr>
          <w:rFonts w:ascii="Arial" w:hAnsi="Arial" w:cs="Arial"/>
          <w:bCs w:val="0"/>
          <w:sz w:val="28"/>
          <w:szCs w:val="28"/>
        </w:rPr>
        <w:t xml:space="preserve"> </w:t>
      </w:r>
    </w:p>
    <w:p w14:paraId="154EEAEA" w14:textId="5F41CC42" w:rsidR="00982521" w:rsidRPr="007941EF" w:rsidRDefault="00F76230" w:rsidP="005E7228">
      <w:pPr>
        <w:spacing w:line="360" w:lineRule="auto"/>
        <w:ind w:firstLine="567"/>
        <w:jc w:val="both"/>
        <w:rPr>
          <w:rFonts w:ascii="Arial" w:hAnsi="Arial" w:cs="Arial"/>
        </w:rPr>
      </w:pPr>
      <w:r w:rsidRPr="007941EF">
        <w:rPr>
          <w:rFonts w:ascii="Arial" w:hAnsi="Arial" w:cs="Arial"/>
        </w:rPr>
        <w:t xml:space="preserve">В настоящем стандарте применены термины </w:t>
      </w:r>
      <w:r w:rsidR="0065407E" w:rsidRPr="007941EF">
        <w:rPr>
          <w:rFonts w:ascii="Arial" w:hAnsi="Arial" w:cs="Arial"/>
        </w:rPr>
        <w:t xml:space="preserve">по </w:t>
      </w:r>
      <w:r w:rsidR="00700A8B" w:rsidRPr="007941EF">
        <w:rPr>
          <w:rFonts w:ascii="Arial" w:hAnsi="Arial" w:cs="Arial"/>
        </w:rPr>
        <w:t xml:space="preserve">ГОСТ 8.315, </w:t>
      </w:r>
      <w:r w:rsidR="0065407E" w:rsidRPr="007941EF">
        <w:rPr>
          <w:rFonts w:ascii="Arial" w:hAnsi="Arial" w:cs="Arial"/>
        </w:rPr>
        <w:t>ГОСТ 34951,</w:t>
      </w:r>
      <w:r w:rsidR="00722A1C" w:rsidRPr="007941EF">
        <w:rPr>
          <w:rFonts w:ascii="Arial" w:hAnsi="Arial" w:cs="Arial"/>
        </w:rPr>
        <w:t xml:space="preserve"> </w:t>
      </w:r>
      <w:bookmarkStart w:id="15" w:name="_Hlk222230470"/>
      <w:r w:rsidR="005E7228" w:rsidRPr="007941EF">
        <w:rPr>
          <w:rFonts w:ascii="Arial" w:hAnsi="Arial" w:cs="Arial"/>
        </w:rPr>
        <w:t xml:space="preserve">рекомендациям по межгосударственной стандартизации </w:t>
      </w:r>
      <w:bookmarkEnd w:id="15"/>
      <w:r w:rsidR="00722A1C" w:rsidRPr="007941EF">
        <w:rPr>
          <w:rFonts w:ascii="Arial" w:hAnsi="Arial" w:cs="Arial"/>
        </w:rPr>
        <w:t xml:space="preserve">[1], [2], [3], </w:t>
      </w:r>
      <w:r w:rsidR="00563296" w:rsidRPr="007941EF">
        <w:rPr>
          <w:rFonts w:ascii="Arial" w:hAnsi="Arial" w:cs="Arial"/>
        </w:rPr>
        <w:t>[4]</w:t>
      </w:r>
      <w:r w:rsidR="005E7228" w:rsidRPr="007941EF">
        <w:rPr>
          <w:rFonts w:ascii="Arial" w:hAnsi="Arial" w:cs="Arial"/>
        </w:rPr>
        <w:t xml:space="preserve"> </w:t>
      </w:r>
      <w:bookmarkStart w:id="16" w:name="_Hlk222230538"/>
      <w:r w:rsidR="005E7228" w:rsidRPr="007941EF">
        <w:rPr>
          <w:rFonts w:ascii="Arial" w:hAnsi="Arial" w:cs="Arial"/>
        </w:rPr>
        <w:t>и</w:t>
      </w:r>
      <w:r w:rsidR="00563296" w:rsidRPr="007941EF">
        <w:rPr>
          <w:rFonts w:ascii="Arial" w:hAnsi="Arial" w:cs="Arial"/>
        </w:rPr>
        <w:t xml:space="preserve"> </w:t>
      </w:r>
      <w:bookmarkStart w:id="17" w:name="_Hlk222230478"/>
      <w:r w:rsidR="005E7228" w:rsidRPr="007941EF">
        <w:rPr>
          <w:rFonts w:ascii="Arial" w:hAnsi="Arial" w:cs="Arial"/>
        </w:rPr>
        <w:t xml:space="preserve">стандарту </w:t>
      </w:r>
      <w:bookmarkEnd w:id="17"/>
      <w:r w:rsidR="005E7228" w:rsidRPr="007941EF">
        <w:rPr>
          <w:rFonts w:ascii="Arial" w:hAnsi="Arial" w:cs="Arial"/>
        </w:rPr>
        <w:t xml:space="preserve">ИСО </w:t>
      </w:r>
      <w:bookmarkEnd w:id="16"/>
      <w:r w:rsidR="00563296" w:rsidRPr="007941EF">
        <w:rPr>
          <w:rFonts w:ascii="Arial" w:hAnsi="Arial" w:cs="Arial"/>
        </w:rPr>
        <w:t xml:space="preserve">[5], </w:t>
      </w:r>
      <w:r w:rsidR="0065407E" w:rsidRPr="007941EF">
        <w:rPr>
          <w:rFonts w:ascii="Arial" w:hAnsi="Arial" w:cs="Arial"/>
        </w:rPr>
        <w:t xml:space="preserve">а также следующие </w:t>
      </w:r>
      <w:r w:rsidR="00722A1C" w:rsidRPr="007941EF">
        <w:rPr>
          <w:rFonts w:ascii="Arial" w:hAnsi="Arial" w:cs="Arial"/>
        </w:rPr>
        <w:t xml:space="preserve">термины с </w:t>
      </w:r>
      <w:r w:rsidRPr="007941EF">
        <w:rPr>
          <w:rFonts w:ascii="Arial" w:hAnsi="Arial" w:cs="Arial"/>
        </w:rPr>
        <w:t>соответствующими определениями:</w:t>
      </w:r>
    </w:p>
    <w:p w14:paraId="0EAE2199" w14:textId="77777777" w:rsidR="00FE7987" w:rsidRPr="007941EF" w:rsidRDefault="00A15217" w:rsidP="00FE7987">
      <w:pPr>
        <w:spacing w:line="360" w:lineRule="auto"/>
        <w:ind w:firstLine="567"/>
        <w:jc w:val="both"/>
        <w:rPr>
          <w:rFonts w:ascii="Arial" w:eastAsia="Times New Roman" w:hAnsi="Arial" w:cs="Arial"/>
          <w:shd w:val="clear" w:color="auto" w:fill="FFFFFF"/>
        </w:rPr>
      </w:pPr>
      <w:r w:rsidRPr="007941EF">
        <w:rPr>
          <w:rFonts w:ascii="Arial" w:hAnsi="Arial" w:cs="Arial"/>
        </w:rPr>
        <w:t xml:space="preserve">3.1 </w:t>
      </w:r>
      <w:r w:rsidR="00814E5F" w:rsidRPr="007941EF">
        <w:rPr>
          <w:rFonts w:ascii="Arial" w:hAnsi="Arial" w:cs="Arial"/>
          <w:b/>
          <w:bCs/>
          <w:shd w:val="clear" w:color="auto" w:fill="FFFFFF"/>
        </w:rPr>
        <w:t>аликвотная часть (раствора)</w:t>
      </w:r>
      <w:r w:rsidRPr="007941EF">
        <w:rPr>
          <w:rFonts w:ascii="Arial" w:hAnsi="Arial" w:cs="Arial"/>
          <w:b/>
          <w:bCs/>
          <w:shd w:val="clear" w:color="auto" w:fill="FFFFFF"/>
        </w:rPr>
        <w:t xml:space="preserve">: </w:t>
      </w:r>
      <w:r w:rsidR="00FE7987" w:rsidRPr="007941EF">
        <w:rPr>
          <w:rFonts w:ascii="Arial" w:eastAsia="Times New Roman" w:hAnsi="Arial" w:cs="Arial"/>
          <w:shd w:val="clear" w:color="auto" w:fill="FFFFFF"/>
        </w:rPr>
        <w:t>Объем раствора пробы, номинально необходимый для проведения анализа по конкретной методике, кратный объему раствора, приготовленного для анализа.</w:t>
      </w:r>
    </w:p>
    <w:p w14:paraId="1FC72D53" w14:textId="21E2D97D" w:rsidR="002F03D2" w:rsidRPr="007941EF" w:rsidRDefault="00814E5F" w:rsidP="002F03D2">
      <w:pPr>
        <w:spacing w:line="360" w:lineRule="auto"/>
        <w:ind w:firstLine="567"/>
        <w:jc w:val="both"/>
        <w:rPr>
          <w:rStyle w:val="af6"/>
          <w:rFonts w:ascii="Arial" w:hAnsi="Arial" w:cs="Arial"/>
          <w:b w:val="0"/>
          <w:bCs w:val="0"/>
          <w:shd w:val="clear" w:color="auto" w:fill="FFFFFF"/>
        </w:rPr>
      </w:pPr>
      <w:r w:rsidRPr="007941EF">
        <w:rPr>
          <w:rStyle w:val="af6"/>
          <w:rFonts w:ascii="Arial" w:hAnsi="Arial" w:cs="Arial"/>
          <w:b w:val="0"/>
          <w:bCs w:val="0"/>
          <w:shd w:val="clear" w:color="auto" w:fill="FFFFFF"/>
        </w:rPr>
        <w:t xml:space="preserve">3.2 </w:t>
      </w:r>
      <w:r w:rsidRPr="007941EF">
        <w:rPr>
          <w:rStyle w:val="af6"/>
          <w:rFonts w:ascii="Arial" w:hAnsi="Arial" w:cs="Arial"/>
          <w:shd w:val="clear" w:color="auto" w:fill="FFFFFF"/>
        </w:rPr>
        <w:t>навеска (стали)</w:t>
      </w:r>
      <w:r w:rsidRPr="007941EF">
        <w:rPr>
          <w:rStyle w:val="af6"/>
          <w:rFonts w:ascii="Arial" w:hAnsi="Arial" w:cs="Arial"/>
          <w:b w:val="0"/>
          <w:bCs w:val="0"/>
          <w:shd w:val="clear" w:color="auto" w:fill="FFFFFF"/>
        </w:rPr>
        <w:t xml:space="preserve">: </w:t>
      </w:r>
      <w:r w:rsidR="00FD178C" w:rsidRPr="007941EF">
        <w:rPr>
          <w:rStyle w:val="af6"/>
          <w:rFonts w:ascii="Arial" w:hAnsi="Arial" w:cs="Arial"/>
          <w:b w:val="0"/>
          <w:bCs w:val="0"/>
          <w:shd w:val="clear" w:color="auto" w:fill="FFFFFF"/>
        </w:rPr>
        <w:t>Ч</w:t>
      </w:r>
      <w:r w:rsidRPr="007941EF">
        <w:rPr>
          <w:rStyle w:val="af6"/>
          <w:rFonts w:ascii="Arial" w:hAnsi="Arial" w:cs="Arial"/>
          <w:b w:val="0"/>
          <w:bCs w:val="0"/>
          <w:shd w:val="clear" w:color="auto" w:fill="FFFFFF"/>
        </w:rPr>
        <w:t xml:space="preserve">асть пробы </w:t>
      </w:r>
      <w:r w:rsidR="00FD178C" w:rsidRPr="007941EF">
        <w:rPr>
          <w:rStyle w:val="af6"/>
          <w:rFonts w:ascii="Arial" w:hAnsi="Arial" w:cs="Arial"/>
          <w:b w:val="0"/>
          <w:bCs w:val="0"/>
          <w:shd w:val="clear" w:color="auto" w:fill="FFFFFF"/>
        </w:rPr>
        <w:t>стали</w:t>
      </w:r>
      <w:r w:rsidRPr="007941EF">
        <w:rPr>
          <w:rStyle w:val="af6"/>
          <w:rFonts w:ascii="Arial" w:hAnsi="Arial" w:cs="Arial"/>
          <w:b w:val="0"/>
          <w:bCs w:val="0"/>
          <w:shd w:val="clear" w:color="auto" w:fill="FFFFFF"/>
        </w:rPr>
        <w:t xml:space="preserve"> установленной массы, </w:t>
      </w:r>
      <w:r w:rsidR="00563296" w:rsidRPr="007941EF">
        <w:rPr>
          <w:rStyle w:val="af6"/>
          <w:rFonts w:ascii="Arial" w:hAnsi="Arial" w:cs="Arial"/>
          <w:b w:val="0"/>
          <w:bCs w:val="0"/>
          <w:shd w:val="clear" w:color="auto" w:fill="FFFFFF"/>
        </w:rPr>
        <w:t>используемая для единичного анализа</w:t>
      </w:r>
      <w:r w:rsidR="006172C1" w:rsidRPr="007941EF">
        <w:rPr>
          <w:rStyle w:val="af6"/>
          <w:rFonts w:ascii="Arial" w:hAnsi="Arial" w:cs="Arial"/>
          <w:b w:val="0"/>
          <w:bCs w:val="0"/>
          <w:shd w:val="clear" w:color="auto" w:fill="FFFFFF"/>
        </w:rPr>
        <w:t>.</w:t>
      </w:r>
      <w:r w:rsidRPr="007941EF">
        <w:rPr>
          <w:rStyle w:val="af6"/>
          <w:rFonts w:ascii="Arial" w:hAnsi="Arial" w:cs="Arial"/>
          <w:b w:val="0"/>
          <w:bCs w:val="0"/>
          <w:shd w:val="clear" w:color="auto" w:fill="FFFFFF"/>
        </w:rPr>
        <w:t xml:space="preserve"> </w:t>
      </w:r>
    </w:p>
    <w:p w14:paraId="402D1356" w14:textId="373B4D41" w:rsidR="00982521" w:rsidRPr="007941EF" w:rsidRDefault="00982521" w:rsidP="002F03D2">
      <w:pPr>
        <w:spacing w:line="360" w:lineRule="auto"/>
        <w:ind w:firstLine="567"/>
        <w:jc w:val="both"/>
        <w:rPr>
          <w:rStyle w:val="af6"/>
          <w:rFonts w:ascii="Arial" w:hAnsi="Arial" w:cs="Arial"/>
          <w:b w:val="0"/>
          <w:bCs w:val="0"/>
          <w:shd w:val="clear" w:color="auto" w:fill="FFFFFF"/>
        </w:rPr>
      </w:pPr>
      <w:r w:rsidRPr="007941EF">
        <w:rPr>
          <w:rStyle w:val="af6"/>
          <w:rFonts w:ascii="Arial" w:hAnsi="Arial" w:cs="Arial"/>
          <w:b w:val="0"/>
          <w:bCs w:val="0"/>
          <w:shd w:val="clear" w:color="auto" w:fill="FFFFFF"/>
        </w:rPr>
        <w:t>3.</w:t>
      </w:r>
      <w:r w:rsidR="00563296" w:rsidRPr="007941EF">
        <w:rPr>
          <w:rStyle w:val="af6"/>
          <w:rFonts w:ascii="Arial" w:hAnsi="Arial" w:cs="Arial"/>
          <w:b w:val="0"/>
          <w:bCs w:val="0"/>
          <w:shd w:val="clear" w:color="auto" w:fill="FFFFFF"/>
        </w:rPr>
        <w:t>3</w:t>
      </w:r>
      <w:r w:rsidRPr="007941EF">
        <w:rPr>
          <w:rStyle w:val="af6"/>
          <w:rFonts w:ascii="Arial" w:hAnsi="Arial" w:cs="Arial"/>
          <w:b w:val="0"/>
          <w:bCs w:val="0"/>
          <w:shd w:val="clear" w:color="auto" w:fill="FFFFFF"/>
        </w:rPr>
        <w:t xml:space="preserve"> </w:t>
      </w:r>
      <w:proofErr w:type="spellStart"/>
      <w:r w:rsidRPr="007941EF">
        <w:rPr>
          <w:rStyle w:val="af6"/>
          <w:rFonts w:ascii="Arial" w:hAnsi="Arial" w:cs="Arial"/>
          <w:shd w:val="clear" w:color="auto" w:fill="FFFFFF"/>
        </w:rPr>
        <w:t>градуировочная</w:t>
      </w:r>
      <w:proofErr w:type="spellEnd"/>
      <w:r w:rsidRPr="007941EF">
        <w:rPr>
          <w:rStyle w:val="af6"/>
          <w:rFonts w:ascii="Arial" w:hAnsi="Arial" w:cs="Arial"/>
          <w:shd w:val="clear" w:color="auto" w:fill="FFFFFF"/>
        </w:rPr>
        <w:t xml:space="preserve"> характеристика</w:t>
      </w:r>
      <w:r w:rsidRPr="007941EF">
        <w:rPr>
          <w:rStyle w:val="af6"/>
          <w:rFonts w:ascii="Arial" w:hAnsi="Arial" w:cs="Arial"/>
          <w:b w:val="0"/>
          <w:bCs w:val="0"/>
          <w:shd w:val="clear" w:color="auto" w:fill="FFFFFF"/>
        </w:rPr>
        <w:t xml:space="preserve">: Функциональная зависимость аналитического сигнала от содержания </w:t>
      </w:r>
      <w:bookmarkStart w:id="18" w:name="_Hlk216078400"/>
      <w:r w:rsidR="00563296" w:rsidRPr="007941EF">
        <w:rPr>
          <w:rStyle w:val="af6"/>
          <w:rFonts w:ascii="Arial" w:hAnsi="Arial" w:cs="Arial"/>
          <w:b w:val="0"/>
          <w:bCs w:val="0"/>
          <w:shd w:val="clear" w:color="auto" w:fill="FFFFFF"/>
        </w:rPr>
        <w:t>определяемого</w:t>
      </w:r>
      <w:bookmarkEnd w:id="18"/>
      <w:r w:rsidR="00563296" w:rsidRPr="007941EF">
        <w:rPr>
          <w:rStyle w:val="af6"/>
          <w:rFonts w:ascii="Arial" w:hAnsi="Arial" w:cs="Arial"/>
          <w:b w:val="0"/>
          <w:bCs w:val="0"/>
          <w:shd w:val="clear" w:color="auto" w:fill="FFFFFF"/>
        </w:rPr>
        <w:t xml:space="preserve"> химического </w:t>
      </w:r>
      <w:r w:rsidRPr="007941EF">
        <w:rPr>
          <w:rStyle w:val="af6"/>
          <w:rFonts w:ascii="Arial" w:hAnsi="Arial" w:cs="Arial"/>
          <w:b w:val="0"/>
          <w:bCs w:val="0"/>
          <w:shd w:val="clear" w:color="auto" w:fill="FFFFFF"/>
        </w:rPr>
        <w:t xml:space="preserve">элемента, выраженная в виде формулы, графика или таблицы. </w:t>
      </w:r>
    </w:p>
    <w:p w14:paraId="6FE7D6D9" w14:textId="0D841A1B" w:rsidR="00563296" w:rsidRPr="007941EF" w:rsidRDefault="00563296" w:rsidP="00563296">
      <w:pPr>
        <w:spacing w:line="360" w:lineRule="auto"/>
        <w:ind w:firstLine="567"/>
        <w:jc w:val="both"/>
        <w:rPr>
          <w:rStyle w:val="af6"/>
          <w:rFonts w:ascii="Arial" w:hAnsi="Arial" w:cs="Arial"/>
          <w:b w:val="0"/>
          <w:bCs w:val="0"/>
          <w:shd w:val="clear" w:color="auto" w:fill="FFFFFF"/>
        </w:rPr>
      </w:pPr>
      <w:r w:rsidRPr="007941EF">
        <w:rPr>
          <w:rStyle w:val="af6"/>
          <w:rFonts w:ascii="Arial" w:hAnsi="Arial" w:cs="Arial"/>
          <w:b w:val="0"/>
          <w:bCs w:val="0"/>
          <w:shd w:val="clear" w:color="auto" w:fill="FFFFFF"/>
        </w:rPr>
        <w:t xml:space="preserve">3.4 </w:t>
      </w:r>
      <w:r w:rsidRPr="007941EF">
        <w:rPr>
          <w:rStyle w:val="af6"/>
          <w:rFonts w:ascii="Arial" w:hAnsi="Arial" w:cs="Arial"/>
          <w:shd w:val="clear" w:color="auto" w:fill="FFFFFF"/>
        </w:rPr>
        <w:t xml:space="preserve">контроль стабильности </w:t>
      </w:r>
      <w:proofErr w:type="spellStart"/>
      <w:r w:rsidRPr="007941EF">
        <w:rPr>
          <w:rStyle w:val="af6"/>
          <w:rFonts w:ascii="Arial" w:hAnsi="Arial" w:cs="Arial"/>
          <w:shd w:val="clear" w:color="auto" w:fill="FFFFFF"/>
        </w:rPr>
        <w:t>градуировочной</w:t>
      </w:r>
      <w:proofErr w:type="spellEnd"/>
      <w:r w:rsidRPr="007941EF">
        <w:rPr>
          <w:rStyle w:val="af6"/>
          <w:rFonts w:ascii="Arial" w:hAnsi="Arial" w:cs="Arial"/>
          <w:shd w:val="clear" w:color="auto" w:fill="FFFFFF"/>
        </w:rPr>
        <w:t xml:space="preserve"> характеристики</w:t>
      </w:r>
      <w:r w:rsidRPr="007941EF">
        <w:rPr>
          <w:rStyle w:val="af6"/>
          <w:rFonts w:ascii="Arial" w:hAnsi="Arial" w:cs="Arial"/>
          <w:b w:val="0"/>
          <w:bCs w:val="0"/>
          <w:shd w:val="clear" w:color="auto" w:fill="FFFFFF"/>
        </w:rPr>
        <w:t xml:space="preserve">: Определение параметров </w:t>
      </w:r>
      <w:proofErr w:type="spellStart"/>
      <w:r w:rsidRPr="007941EF">
        <w:rPr>
          <w:rStyle w:val="af6"/>
          <w:rFonts w:ascii="Arial" w:hAnsi="Arial" w:cs="Arial"/>
          <w:b w:val="0"/>
          <w:bCs w:val="0"/>
          <w:shd w:val="clear" w:color="auto" w:fill="FFFFFF"/>
        </w:rPr>
        <w:t>градуировочной</w:t>
      </w:r>
      <w:proofErr w:type="spellEnd"/>
      <w:r w:rsidRPr="007941EF">
        <w:rPr>
          <w:rStyle w:val="af6"/>
          <w:rFonts w:ascii="Arial" w:hAnsi="Arial" w:cs="Arial"/>
          <w:b w:val="0"/>
          <w:bCs w:val="0"/>
          <w:shd w:val="clear" w:color="auto" w:fill="FFFFFF"/>
        </w:rPr>
        <w:t xml:space="preserve"> характеристики через установленные промежутки времени, сопоставление их с первоначальными параметрами и установление на этой основе возможности продолжения текущего анализа или необходимости коррекции </w:t>
      </w:r>
      <w:proofErr w:type="spellStart"/>
      <w:r w:rsidRPr="007941EF">
        <w:rPr>
          <w:rStyle w:val="af6"/>
          <w:rFonts w:ascii="Arial" w:hAnsi="Arial" w:cs="Arial"/>
          <w:b w:val="0"/>
          <w:bCs w:val="0"/>
          <w:shd w:val="clear" w:color="auto" w:fill="FFFFFF"/>
        </w:rPr>
        <w:t>градуировочной</w:t>
      </w:r>
      <w:proofErr w:type="spellEnd"/>
      <w:r w:rsidRPr="007941EF">
        <w:rPr>
          <w:rStyle w:val="af6"/>
          <w:rFonts w:ascii="Arial" w:hAnsi="Arial" w:cs="Arial"/>
          <w:b w:val="0"/>
          <w:bCs w:val="0"/>
          <w:shd w:val="clear" w:color="auto" w:fill="FFFFFF"/>
        </w:rPr>
        <w:t xml:space="preserve"> характеристики.</w:t>
      </w:r>
    </w:p>
    <w:p w14:paraId="2C2A237E" w14:textId="79C468E8" w:rsidR="00563296" w:rsidRPr="007941EF" w:rsidRDefault="00563296" w:rsidP="00563296">
      <w:pPr>
        <w:spacing w:line="360" w:lineRule="auto"/>
        <w:ind w:firstLine="567"/>
        <w:jc w:val="both"/>
        <w:rPr>
          <w:rStyle w:val="af6"/>
          <w:rFonts w:ascii="Arial" w:hAnsi="Arial" w:cs="Arial"/>
          <w:b w:val="0"/>
          <w:bCs w:val="0"/>
          <w:shd w:val="clear" w:color="auto" w:fill="FFFFFF"/>
        </w:rPr>
      </w:pPr>
      <w:r w:rsidRPr="007941EF">
        <w:rPr>
          <w:rStyle w:val="af6"/>
          <w:rFonts w:ascii="Arial" w:hAnsi="Arial" w:cs="Arial"/>
          <w:b w:val="0"/>
          <w:bCs w:val="0"/>
          <w:shd w:val="clear" w:color="auto" w:fill="FFFFFF"/>
        </w:rPr>
        <w:t xml:space="preserve">3.5 </w:t>
      </w:r>
      <w:r w:rsidRPr="007941EF">
        <w:rPr>
          <w:rStyle w:val="af6"/>
          <w:rFonts w:ascii="Arial" w:hAnsi="Arial" w:cs="Arial"/>
          <w:shd w:val="clear" w:color="auto" w:fill="FFFFFF"/>
        </w:rPr>
        <w:t>приемлемость результатов анализа</w:t>
      </w:r>
      <w:r w:rsidRPr="007941EF">
        <w:rPr>
          <w:rStyle w:val="af6"/>
          <w:rFonts w:ascii="Arial" w:hAnsi="Arial" w:cs="Arial"/>
          <w:b w:val="0"/>
          <w:bCs w:val="0"/>
          <w:shd w:val="clear" w:color="auto" w:fill="FFFFFF"/>
        </w:rPr>
        <w:t>: Оценка соответствия полученных результатов анализа установленным требованиям или критериям качества, определяющая пригодность для дальнейшего использования.</w:t>
      </w:r>
    </w:p>
    <w:p w14:paraId="77B377B7" w14:textId="2D468F3D" w:rsidR="00145762" w:rsidRPr="007941EF" w:rsidRDefault="00982521" w:rsidP="002F03D2">
      <w:pPr>
        <w:spacing w:line="360" w:lineRule="auto"/>
        <w:ind w:firstLine="567"/>
        <w:jc w:val="both"/>
        <w:rPr>
          <w:rStyle w:val="af6"/>
          <w:rFonts w:ascii="Arial" w:hAnsi="Arial" w:cs="Arial"/>
          <w:b w:val="0"/>
          <w:bCs w:val="0"/>
          <w:shd w:val="clear" w:color="auto" w:fill="FFFFFF"/>
        </w:rPr>
      </w:pPr>
      <w:r w:rsidRPr="007941EF">
        <w:rPr>
          <w:rStyle w:val="af6"/>
          <w:rFonts w:ascii="Arial" w:hAnsi="Arial" w:cs="Arial"/>
          <w:b w:val="0"/>
          <w:bCs w:val="0"/>
          <w:shd w:val="clear" w:color="auto" w:fill="FFFFFF"/>
        </w:rPr>
        <w:lastRenderedPageBreak/>
        <w:t>3.</w:t>
      </w:r>
      <w:r w:rsidR="00331DAC" w:rsidRPr="007941EF">
        <w:rPr>
          <w:rStyle w:val="af6"/>
          <w:rFonts w:ascii="Arial" w:hAnsi="Arial" w:cs="Arial"/>
          <w:b w:val="0"/>
          <w:bCs w:val="0"/>
          <w:shd w:val="clear" w:color="auto" w:fill="FFFFFF"/>
        </w:rPr>
        <w:t>6</w:t>
      </w:r>
      <w:r w:rsidRPr="007941EF">
        <w:rPr>
          <w:rStyle w:val="af6"/>
          <w:rFonts w:ascii="Arial" w:hAnsi="Arial" w:cs="Arial"/>
          <w:b w:val="0"/>
          <w:bCs w:val="0"/>
          <w:shd w:val="clear" w:color="auto" w:fill="FFFFFF"/>
        </w:rPr>
        <w:t xml:space="preserve"> </w:t>
      </w:r>
      <w:r w:rsidRPr="007941EF">
        <w:rPr>
          <w:rStyle w:val="af6"/>
          <w:rFonts w:ascii="Arial" w:hAnsi="Arial" w:cs="Arial"/>
          <w:shd w:val="clear" w:color="auto" w:fill="FFFFFF"/>
        </w:rPr>
        <w:t>критический диапазон:</w:t>
      </w:r>
      <w:r w:rsidRPr="007941EF">
        <w:rPr>
          <w:rStyle w:val="af6"/>
          <w:rFonts w:ascii="Arial" w:hAnsi="Arial" w:cs="Arial"/>
          <w:b w:val="0"/>
          <w:bCs w:val="0"/>
          <w:shd w:val="clear" w:color="auto" w:fill="FFFFFF"/>
        </w:rPr>
        <w:t xml:space="preserve"> Допускаемое для принятой вероятности </w:t>
      </w:r>
      <w:r w:rsidRPr="007941EF">
        <w:rPr>
          <w:rStyle w:val="af6"/>
          <w:rFonts w:ascii="Arial" w:hAnsi="Arial" w:cs="Arial"/>
          <w:b w:val="0"/>
          <w:bCs w:val="0"/>
          <w:i/>
          <w:iCs/>
          <w:shd w:val="clear" w:color="auto" w:fill="FFFFFF"/>
        </w:rPr>
        <w:t>Р</w:t>
      </w:r>
      <w:r w:rsidRPr="007941EF">
        <w:rPr>
          <w:rStyle w:val="af6"/>
          <w:rFonts w:ascii="Arial" w:hAnsi="Arial" w:cs="Arial"/>
          <w:b w:val="0"/>
          <w:bCs w:val="0"/>
          <w:shd w:val="clear" w:color="auto" w:fill="FFFFFF"/>
        </w:rPr>
        <w:t xml:space="preserve"> = 0,95 расхождение между результатами </w:t>
      </w:r>
      <w:r w:rsidR="00145762" w:rsidRPr="007941EF">
        <w:rPr>
          <w:rStyle w:val="af6"/>
          <w:rFonts w:ascii="Arial" w:hAnsi="Arial" w:cs="Arial"/>
          <w:b w:val="0"/>
          <w:bCs w:val="0"/>
          <w:i/>
          <w:iCs/>
          <w:shd w:val="clear" w:color="auto" w:fill="FFFFFF"/>
          <w:lang w:val="en-US"/>
        </w:rPr>
        <w:t>n</w:t>
      </w:r>
      <w:r w:rsidRPr="007941EF">
        <w:rPr>
          <w:rStyle w:val="af6"/>
          <w:rFonts w:ascii="Arial" w:hAnsi="Arial" w:cs="Arial"/>
          <w:b w:val="0"/>
          <w:bCs w:val="0"/>
          <w:shd w:val="clear" w:color="auto" w:fill="FFFFFF"/>
        </w:rPr>
        <w:t xml:space="preserve"> единичных </w:t>
      </w:r>
      <w:r w:rsidR="00A06A8A" w:rsidRPr="007941EF">
        <w:rPr>
          <w:rStyle w:val="af6"/>
          <w:rFonts w:ascii="Arial" w:hAnsi="Arial" w:cs="Arial"/>
          <w:b w:val="0"/>
          <w:bCs w:val="0"/>
          <w:shd w:val="clear" w:color="auto" w:fill="FFFFFF"/>
        </w:rPr>
        <w:t>определений</w:t>
      </w:r>
      <w:r w:rsidRPr="007941EF">
        <w:rPr>
          <w:rStyle w:val="af6"/>
          <w:rFonts w:ascii="Arial" w:hAnsi="Arial" w:cs="Arial"/>
          <w:b w:val="0"/>
          <w:bCs w:val="0"/>
          <w:shd w:val="clear" w:color="auto" w:fill="FFFFFF"/>
        </w:rPr>
        <w:t xml:space="preserve">, полученных в условиях повторяемости. </w:t>
      </w:r>
    </w:p>
    <w:p w14:paraId="391FC9BD" w14:textId="571F6688" w:rsidR="004D4E9B" w:rsidRPr="007941EF" w:rsidRDefault="004D4E9B" w:rsidP="003B2DCA">
      <w:pPr>
        <w:pStyle w:val="aa"/>
        <w:keepNext/>
        <w:spacing w:before="240" w:line="360" w:lineRule="auto"/>
        <w:ind w:left="0" w:firstLine="567"/>
        <w:jc w:val="both"/>
        <w:rPr>
          <w:rFonts w:ascii="Arial" w:hAnsi="Arial" w:cs="Arial"/>
          <w:b/>
          <w:sz w:val="28"/>
          <w:szCs w:val="28"/>
        </w:rPr>
      </w:pPr>
      <w:r w:rsidRPr="007941EF">
        <w:rPr>
          <w:rFonts w:ascii="Arial" w:hAnsi="Arial" w:cs="Arial"/>
          <w:b/>
          <w:sz w:val="28"/>
          <w:szCs w:val="28"/>
        </w:rPr>
        <w:t xml:space="preserve">4 </w:t>
      </w:r>
      <w:r w:rsidR="004644E5" w:rsidRPr="007941EF">
        <w:rPr>
          <w:rFonts w:ascii="Arial" w:hAnsi="Arial" w:cs="Arial"/>
          <w:b/>
          <w:sz w:val="28"/>
          <w:szCs w:val="28"/>
        </w:rPr>
        <w:t>Обозначения и сокращения</w:t>
      </w:r>
    </w:p>
    <w:p w14:paraId="2F0176B1" w14:textId="31913641" w:rsidR="009D6D5B" w:rsidRPr="007941EF" w:rsidRDefault="00205840" w:rsidP="00205840">
      <w:pPr>
        <w:spacing w:line="360" w:lineRule="auto"/>
        <w:ind w:firstLine="567"/>
        <w:jc w:val="both"/>
        <w:rPr>
          <w:rFonts w:ascii="Arial" w:hAnsi="Arial" w:cs="Arial"/>
          <w:bCs/>
        </w:rPr>
      </w:pPr>
      <w:r w:rsidRPr="007941EF">
        <w:rPr>
          <w:rFonts w:ascii="Arial" w:hAnsi="Arial" w:cs="Arial"/>
          <w:bCs/>
        </w:rPr>
        <w:t>В настоящем стандарте применены следующие обозначения и сокращения:</w:t>
      </w:r>
    </w:p>
    <w:p w14:paraId="7150E68C" w14:textId="3A42CC98" w:rsidR="00646FD1" w:rsidRPr="007941EF" w:rsidRDefault="00646FD1" w:rsidP="00205840">
      <w:pPr>
        <w:spacing w:line="360" w:lineRule="auto"/>
        <w:ind w:firstLine="567"/>
        <w:jc w:val="both"/>
        <w:rPr>
          <w:rFonts w:ascii="Arial" w:hAnsi="Arial" w:cs="Arial"/>
        </w:rPr>
      </w:pPr>
      <w:r w:rsidRPr="007941EF">
        <w:rPr>
          <w:rFonts w:ascii="Arial" w:hAnsi="Arial" w:cs="Arial"/>
        </w:rPr>
        <w:t xml:space="preserve">ГСО </w:t>
      </w:r>
      <w:r w:rsidR="00E96F70" w:rsidRPr="007941EF">
        <w:rPr>
          <w:rFonts w:ascii="Arial" w:hAnsi="Arial" w:cs="Arial"/>
        </w:rPr>
        <w:t>–</w:t>
      </w:r>
      <w:r w:rsidRPr="007941EF">
        <w:rPr>
          <w:rFonts w:ascii="Arial" w:hAnsi="Arial" w:cs="Arial"/>
        </w:rPr>
        <w:t xml:space="preserve"> государственный стандартный образец; </w:t>
      </w:r>
    </w:p>
    <w:p w14:paraId="04EECEE0" w14:textId="77777777" w:rsidR="007153CA" w:rsidRPr="007941EF" w:rsidRDefault="007153CA" w:rsidP="007153CA">
      <w:pPr>
        <w:spacing w:line="360" w:lineRule="auto"/>
        <w:ind w:firstLine="567"/>
        <w:jc w:val="both"/>
        <w:rPr>
          <w:rFonts w:ascii="Arial" w:hAnsi="Arial" w:cs="Arial"/>
        </w:rPr>
      </w:pPr>
      <w:r w:rsidRPr="007941EF">
        <w:rPr>
          <w:rFonts w:ascii="Arial" w:hAnsi="Arial" w:cs="Arial"/>
        </w:rPr>
        <w:t>СО – стандартный образец;</w:t>
      </w:r>
    </w:p>
    <w:p w14:paraId="4E12FB86" w14:textId="3438D51C" w:rsidR="00646FD1" w:rsidRPr="007941EF" w:rsidRDefault="00646FD1" w:rsidP="00205840">
      <w:pPr>
        <w:spacing w:line="360" w:lineRule="auto"/>
        <w:ind w:firstLine="567"/>
        <w:jc w:val="both"/>
        <w:rPr>
          <w:rFonts w:ascii="Arial" w:hAnsi="Arial" w:cs="Arial"/>
        </w:rPr>
      </w:pPr>
      <w:r w:rsidRPr="007941EF">
        <w:rPr>
          <w:rFonts w:ascii="Arial" w:hAnsi="Arial" w:cs="Arial"/>
        </w:rPr>
        <w:t xml:space="preserve">СОП </w:t>
      </w:r>
      <w:r w:rsidR="00E96F70" w:rsidRPr="007941EF">
        <w:rPr>
          <w:rFonts w:ascii="Arial" w:hAnsi="Arial" w:cs="Arial"/>
        </w:rPr>
        <w:t>–</w:t>
      </w:r>
      <w:r w:rsidRPr="007941EF">
        <w:rPr>
          <w:rFonts w:ascii="Arial" w:hAnsi="Arial" w:cs="Arial"/>
        </w:rPr>
        <w:t xml:space="preserve"> стандартный образец предприятия; </w:t>
      </w:r>
    </w:p>
    <w:p w14:paraId="55909086" w14:textId="04757D98" w:rsidR="00BD4356" w:rsidRPr="007941EF" w:rsidRDefault="00BD4356" w:rsidP="00BD4356">
      <w:pPr>
        <w:spacing w:line="360" w:lineRule="auto"/>
        <w:ind w:firstLine="567"/>
        <w:rPr>
          <w:rFonts w:ascii="Arial" w:hAnsi="Arial" w:cs="Arial"/>
        </w:rPr>
      </w:pPr>
      <w:r w:rsidRPr="007941EF">
        <w:rPr>
          <w:rFonts w:ascii="Arial" w:hAnsi="Arial" w:cs="Arial"/>
          <w:i/>
          <w:iCs/>
          <w:lang w:val="en-US"/>
        </w:rPr>
        <w:t>X</w:t>
      </w:r>
      <w:r w:rsidRPr="007941EF">
        <w:rPr>
          <w:rFonts w:ascii="Arial" w:hAnsi="Arial" w:cs="Arial"/>
          <w:i/>
          <w:iCs/>
        </w:rPr>
        <w:t xml:space="preserve"> </w:t>
      </w:r>
      <w:r w:rsidRPr="007941EF">
        <w:rPr>
          <w:rFonts w:ascii="Arial" w:hAnsi="Arial" w:cs="Arial"/>
        </w:rPr>
        <w:t xml:space="preserve">– </w:t>
      </w:r>
      <w:r w:rsidR="00BC2FE6" w:rsidRPr="007941EF">
        <w:rPr>
          <w:rFonts w:ascii="Arial" w:hAnsi="Arial" w:cs="Arial"/>
        </w:rPr>
        <w:t xml:space="preserve">результат определения </w:t>
      </w:r>
      <w:r w:rsidRPr="007941EF">
        <w:rPr>
          <w:rFonts w:ascii="Arial" w:hAnsi="Arial" w:cs="Arial"/>
        </w:rPr>
        <w:t>массов</w:t>
      </w:r>
      <w:r w:rsidR="00BC2FE6" w:rsidRPr="007941EF">
        <w:rPr>
          <w:rFonts w:ascii="Arial" w:hAnsi="Arial" w:cs="Arial"/>
        </w:rPr>
        <w:t>ой</w:t>
      </w:r>
      <w:r w:rsidRPr="007941EF">
        <w:rPr>
          <w:rFonts w:ascii="Arial" w:hAnsi="Arial" w:cs="Arial"/>
        </w:rPr>
        <w:t xml:space="preserve"> дол</w:t>
      </w:r>
      <w:r w:rsidR="00BC2FE6" w:rsidRPr="007941EF">
        <w:rPr>
          <w:rFonts w:ascii="Arial" w:hAnsi="Arial" w:cs="Arial"/>
        </w:rPr>
        <w:t xml:space="preserve">и </w:t>
      </w:r>
      <w:r w:rsidRPr="007941EF">
        <w:rPr>
          <w:rFonts w:ascii="Arial" w:hAnsi="Arial" w:cs="Arial"/>
        </w:rPr>
        <w:t>никеля</w:t>
      </w:r>
      <w:r w:rsidR="00BC2FE6" w:rsidRPr="007941EF">
        <w:rPr>
          <w:rFonts w:ascii="Arial" w:hAnsi="Arial" w:cs="Arial"/>
        </w:rPr>
        <w:t xml:space="preserve"> в пробе</w:t>
      </w:r>
      <w:r w:rsidRPr="007941EF">
        <w:rPr>
          <w:rFonts w:ascii="Arial" w:hAnsi="Arial" w:cs="Arial"/>
        </w:rPr>
        <w:t>;</w:t>
      </w:r>
    </w:p>
    <w:p w14:paraId="3E2F36F6" w14:textId="77777777" w:rsidR="00A35CDB" w:rsidRPr="007941EF" w:rsidRDefault="00A35CDB" w:rsidP="00A35CDB">
      <w:pPr>
        <w:spacing w:line="360" w:lineRule="auto"/>
        <w:ind w:firstLine="567"/>
        <w:rPr>
          <w:rFonts w:ascii="Arial" w:hAnsi="Arial" w:cs="Arial"/>
        </w:rPr>
      </w:pPr>
      <w:r w:rsidRPr="007941EF">
        <w:rPr>
          <w:rFonts w:ascii="Arial" w:hAnsi="Arial" w:cs="Arial"/>
          <w:i/>
        </w:rPr>
        <w:t>Х</w:t>
      </w:r>
      <w:r w:rsidRPr="007941EF">
        <w:rPr>
          <w:rFonts w:ascii="Arial" w:hAnsi="Arial" w:cs="Arial"/>
          <w:vertAlign w:val="subscript"/>
          <w:lang w:val="en-US"/>
        </w:rPr>
        <w:t>max</w:t>
      </w:r>
      <w:r w:rsidRPr="007941EF">
        <w:rPr>
          <w:rFonts w:ascii="Arial" w:hAnsi="Arial" w:cs="Arial"/>
        </w:rPr>
        <w:t xml:space="preserve"> – максимальное значение трех определений;</w:t>
      </w:r>
    </w:p>
    <w:p w14:paraId="345C5655" w14:textId="77777777" w:rsidR="00A35CDB" w:rsidRPr="007941EF" w:rsidRDefault="00A35CDB" w:rsidP="00A35CDB">
      <w:pPr>
        <w:spacing w:line="360" w:lineRule="auto"/>
        <w:ind w:firstLine="567"/>
        <w:rPr>
          <w:rFonts w:ascii="Arial" w:hAnsi="Arial" w:cs="Arial"/>
        </w:rPr>
      </w:pPr>
      <w:r w:rsidRPr="007941EF">
        <w:rPr>
          <w:rFonts w:ascii="Arial" w:hAnsi="Arial" w:cs="Arial"/>
          <w:i/>
        </w:rPr>
        <w:t>Х</w:t>
      </w:r>
      <w:r w:rsidRPr="007941EF">
        <w:rPr>
          <w:rFonts w:ascii="Arial" w:hAnsi="Arial" w:cs="Arial"/>
          <w:vertAlign w:val="subscript"/>
          <w:lang w:val="en-US"/>
        </w:rPr>
        <w:t>min</w:t>
      </w:r>
      <w:r w:rsidRPr="007941EF">
        <w:rPr>
          <w:rFonts w:ascii="Arial" w:hAnsi="Arial" w:cs="Arial"/>
        </w:rPr>
        <w:t xml:space="preserve"> – минимальное значение трех определений;</w:t>
      </w:r>
    </w:p>
    <w:bookmarkStart w:id="19" w:name="_Hlk216956632"/>
    <w:p w14:paraId="5568C1FC" w14:textId="1F3BAADB" w:rsidR="00A35CDB" w:rsidRPr="007941EF" w:rsidRDefault="00EE118F" w:rsidP="00A35CDB">
      <w:pPr>
        <w:spacing w:line="360" w:lineRule="auto"/>
        <w:ind w:firstLine="567"/>
        <w:jc w:val="both"/>
        <w:rPr>
          <w:rFonts w:ascii="Arial" w:hAnsi="Arial" w:cs="Arial"/>
          <w:iCs/>
        </w:rPr>
      </w:pPr>
      <m:oMath>
        <m:acc>
          <m:accPr>
            <m:chr m:val="̅"/>
            <m:ctrlPr>
              <w:rPr>
                <w:rFonts w:ascii="Cambria Math" w:hAnsi="Cambria Math" w:cs="Arial"/>
                <w:i/>
              </w:rPr>
            </m:ctrlPr>
          </m:accPr>
          <m:e>
            <m:r>
              <m:rPr>
                <m:nor/>
              </m:rPr>
              <w:rPr>
                <w:rFonts w:ascii="Cambria Math" w:hAnsi="Arial" w:cs="Arial"/>
                <w:i/>
              </w:rPr>
              <m:t>Х</m:t>
            </m:r>
          </m:e>
        </m:acc>
        <m:r>
          <m:rPr>
            <m:nor/>
          </m:rPr>
          <w:rPr>
            <w:rFonts w:ascii="Cambria Math" w:hAnsi="Cambria Math" w:cs="Arial"/>
          </w:rPr>
          <m:t xml:space="preserve"> </m:t>
        </m:r>
      </m:oMath>
      <w:r w:rsidR="00A35CDB" w:rsidRPr="007941EF">
        <w:rPr>
          <w:rFonts w:ascii="Arial" w:hAnsi="Arial" w:cs="Arial"/>
          <w:iCs/>
        </w:rPr>
        <w:t xml:space="preserve">– </w:t>
      </w:r>
      <w:bookmarkStart w:id="20" w:name="_Hlk216363611"/>
      <w:r w:rsidR="00A35CDB" w:rsidRPr="007941EF">
        <w:rPr>
          <w:rFonts w:ascii="Arial" w:hAnsi="Arial" w:cs="Arial"/>
          <w:iCs/>
        </w:rPr>
        <w:t xml:space="preserve">среднее арифметическое значение </w:t>
      </w:r>
      <w:r w:rsidR="00A35CDB" w:rsidRPr="007941EF">
        <w:rPr>
          <w:rFonts w:ascii="Arial" w:hAnsi="Arial" w:cs="Arial"/>
        </w:rPr>
        <w:t xml:space="preserve">результатов </w:t>
      </w:r>
      <w:bookmarkEnd w:id="20"/>
      <w:r w:rsidR="00A35CDB" w:rsidRPr="007941EF">
        <w:rPr>
          <w:rFonts w:ascii="Arial" w:hAnsi="Arial" w:cs="Arial"/>
        </w:rPr>
        <w:t>определения массовой доли химического элемента (</w:t>
      </w:r>
      <w:r w:rsidR="00CA6DE4" w:rsidRPr="007941EF">
        <w:rPr>
          <w:rFonts w:ascii="Arial" w:hAnsi="Arial" w:cs="Arial"/>
        </w:rPr>
        <w:t>никеля</w:t>
      </w:r>
      <w:r w:rsidR="00A35CDB" w:rsidRPr="007941EF">
        <w:rPr>
          <w:rFonts w:ascii="Arial" w:hAnsi="Arial" w:cs="Arial"/>
        </w:rPr>
        <w:t>) в пробе</w:t>
      </w:r>
      <w:r w:rsidR="00A35CDB" w:rsidRPr="007941EF">
        <w:rPr>
          <w:rFonts w:ascii="Arial" w:hAnsi="Arial" w:cs="Arial"/>
          <w:iCs/>
        </w:rPr>
        <w:t>;</w:t>
      </w:r>
    </w:p>
    <w:bookmarkStart w:id="21" w:name="_Hlk216957186"/>
    <w:bookmarkEnd w:id="19"/>
    <w:p w14:paraId="2EE6C8D9" w14:textId="4547E327" w:rsidR="00A35CDB" w:rsidRPr="007941EF" w:rsidRDefault="00EE118F" w:rsidP="00A35CDB">
      <w:pPr>
        <w:pStyle w:val="aa"/>
        <w:tabs>
          <w:tab w:val="left" w:pos="567"/>
        </w:tabs>
        <w:spacing w:after="0" w:line="360" w:lineRule="auto"/>
        <w:ind w:left="0" w:firstLine="567"/>
        <w:jc w:val="both"/>
        <w:rPr>
          <w:rFonts w:ascii="Arial" w:hAnsi="Arial" w:cs="Arial"/>
          <w:bCs/>
          <w:sz w:val="24"/>
          <w:szCs w:val="24"/>
        </w:rPr>
      </w:pPr>
      <m:oMath>
        <m:acc>
          <m:accPr>
            <m:chr m:val="̅"/>
            <m:ctrlPr>
              <w:rPr>
                <w:rFonts w:ascii="Cambria Math" w:hAnsi="Cambria Math" w:cs="Arial"/>
                <w:i/>
                <w:sz w:val="24"/>
                <w:szCs w:val="24"/>
              </w:rPr>
            </m:ctrlPr>
          </m:accPr>
          <m:e>
            <m:r>
              <m:rPr>
                <m:nor/>
              </m:rPr>
              <w:rPr>
                <w:rFonts w:ascii="Cambria Math" w:hAnsi="Arial" w:cs="Arial"/>
                <w:i/>
                <w:sz w:val="24"/>
                <w:szCs w:val="24"/>
              </w:rPr>
              <m:t>Х</m:t>
            </m:r>
          </m:e>
        </m:acc>
      </m:oMath>
      <w:r w:rsidR="00A35CDB" w:rsidRPr="007941EF">
        <w:rPr>
          <w:rFonts w:ascii="Arial" w:hAnsi="Arial" w:cs="Arial"/>
          <w:sz w:val="24"/>
          <w:szCs w:val="24"/>
          <w:vertAlign w:val="subscript"/>
        </w:rPr>
        <w:t>1</w:t>
      </w:r>
      <w:r w:rsidR="00A35CDB" w:rsidRPr="007941EF">
        <w:rPr>
          <w:rFonts w:ascii="Arial" w:hAnsi="Arial" w:cs="Arial"/>
          <w:bCs/>
          <w:sz w:val="24"/>
          <w:szCs w:val="24"/>
        </w:rPr>
        <w:t xml:space="preserve"> – среднее арифметическое значение результатов </w:t>
      </w:r>
      <w:r w:rsidR="00A35CDB" w:rsidRPr="007941EF">
        <w:rPr>
          <w:rFonts w:ascii="Arial" w:hAnsi="Arial" w:cs="Arial"/>
          <w:color w:val="000000" w:themeColor="text1"/>
          <w:sz w:val="24"/>
          <w:szCs w:val="24"/>
        </w:rPr>
        <w:t xml:space="preserve">определения </w:t>
      </w:r>
      <w:r w:rsidR="00C75D08" w:rsidRPr="007941EF">
        <w:rPr>
          <w:rFonts w:ascii="Arial" w:hAnsi="Arial" w:cs="Arial"/>
          <w:color w:val="000000" w:themeColor="text1"/>
          <w:sz w:val="24"/>
          <w:szCs w:val="24"/>
        </w:rPr>
        <w:t xml:space="preserve">массовой </w:t>
      </w:r>
      <w:r w:rsidR="00A35CDB" w:rsidRPr="007941EF">
        <w:rPr>
          <w:rFonts w:ascii="Arial" w:hAnsi="Arial" w:cs="Arial"/>
          <w:bCs/>
          <w:sz w:val="24"/>
          <w:szCs w:val="24"/>
        </w:rPr>
        <w:t xml:space="preserve">доли </w:t>
      </w:r>
      <w:r w:rsidR="00A35CDB" w:rsidRPr="007941EF">
        <w:rPr>
          <w:rFonts w:ascii="Arial" w:hAnsi="Arial" w:cs="Arial"/>
          <w:sz w:val="24"/>
          <w:szCs w:val="24"/>
        </w:rPr>
        <w:t xml:space="preserve">химического </w:t>
      </w:r>
      <w:r w:rsidR="00A35CDB" w:rsidRPr="007941EF">
        <w:rPr>
          <w:rFonts w:ascii="Arial" w:hAnsi="Arial" w:cs="Arial"/>
          <w:color w:val="000000" w:themeColor="text1"/>
          <w:sz w:val="24"/>
          <w:szCs w:val="24"/>
        </w:rPr>
        <w:t xml:space="preserve">элемента </w:t>
      </w:r>
      <w:r w:rsidR="00A35CDB" w:rsidRPr="007941EF">
        <w:rPr>
          <w:rFonts w:ascii="Arial" w:hAnsi="Arial" w:cs="Arial"/>
          <w:sz w:val="24"/>
          <w:szCs w:val="24"/>
        </w:rPr>
        <w:t>(</w:t>
      </w:r>
      <w:r w:rsidR="00CA6DE4" w:rsidRPr="007941EF">
        <w:rPr>
          <w:rFonts w:ascii="Arial" w:hAnsi="Arial" w:cs="Arial"/>
          <w:sz w:val="24"/>
          <w:szCs w:val="24"/>
        </w:rPr>
        <w:t>никеля</w:t>
      </w:r>
      <w:r w:rsidR="00A35CDB" w:rsidRPr="007941EF">
        <w:rPr>
          <w:rFonts w:ascii="Arial" w:hAnsi="Arial" w:cs="Arial"/>
          <w:sz w:val="24"/>
          <w:szCs w:val="24"/>
        </w:rPr>
        <w:t xml:space="preserve">) </w:t>
      </w:r>
      <w:r w:rsidR="00A35CDB" w:rsidRPr="007941EF">
        <w:rPr>
          <w:rFonts w:ascii="Arial" w:hAnsi="Arial" w:cs="Arial"/>
          <w:bCs/>
          <w:sz w:val="24"/>
          <w:szCs w:val="24"/>
        </w:rPr>
        <w:t xml:space="preserve">первой лаборатории, %; </w:t>
      </w:r>
    </w:p>
    <w:p w14:paraId="66B400AD" w14:textId="7CB911C2" w:rsidR="00A35CDB" w:rsidRPr="007941EF" w:rsidRDefault="00EE118F" w:rsidP="00A35CDB">
      <w:pPr>
        <w:pStyle w:val="aa"/>
        <w:tabs>
          <w:tab w:val="left" w:pos="567"/>
        </w:tabs>
        <w:spacing w:after="0" w:line="360" w:lineRule="auto"/>
        <w:ind w:left="0" w:firstLine="567"/>
        <w:jc w:val="both"/>
        <w:rPr>
          <w:rFonts w:ascii="Arial" w:hAnsi="Arial" w:cs="Arial"/>
          <w:bCs/>
          <w:sz w:val="24"/>
          <w:szCs w:val="24"/>
        </w:rPr>
      </w:pPr>
      <m:oMath>
        <m:acc>
          <m:accPr>
            <m:chr m:val="̅"/>
            <m:ctrlPr>
              <w:rPr>
                <w:rFonts w:ascii="Cambria Math" w:hAnsi="Cambria Math" w:cs="Arial"/>
                <w:i/>
                <w:sz w:val="24"/>
                <w:szCs w:val="24"/>
              </w:rPr>
            </m:ctrlPr>
          </m:accPr>
          <m:e>
            <m:r>
              <m:rPr>
                <m:nor/>
              </m:rPr>
              <w:rPr>
                <w:rFonts w:ascii="Arial" w:hAnsi="Arial" w:cs="Arial"/>
                <w:i/>
                <w:sz w:val="24"/>
                <w:szCs w:val="24"/>
              </w:rPr>
              <m:t>Х</m:t>
            </m:r>
          </m:e>
        </m:acc>
      </m:oMath>
      <w:r w:rsidR="00A35CDB" w:rsidRPr="007941EF">
        <w:rPr>
          <w:rFonts w:ascii="Arial" w:hAnsi="Arial" w:cs="Arial"/>
          <w:sz w:val="24"/>
          <w:szCs w:val="24"/>
          <w:vertAlign w:val="subscript"/>
        </w:rPr>
        <w:t>2</w:t>
      </w:r>
      <w:r w:rsidR="00A35CDB" w:rsidRPr="007941EF">
        <w:rPr>
          <w:rFonts w:ascii="Arial" w:hAnsi="Arial" w:cs="Arial"/>
          <w:bCs/>
          <w:sz w:val="24"/>
          <w:szCs w:val="24"/>
        </w:rPr>
        <w:t xml:space="preserve"> – среднее арифметическое значение результатов </w:t>
      </w:r>
      <w:r w:rsidR="00A35CDB" w:rsidRPr="007941EF">
        <w:rPr>
          <w:rFonts w:ascii="Arial" w:hAnsi="Arial" w:cs="Arial"/>
          <w:color w:val="000000" w:themeColor="text1"/>
          <w:sz w:val="24"/>
          <w:szCs w:val="24"/>
        </w:rPr>
        <w:t>определения</w:t>
      </w:r>
      <w:r w:rsidR="00A35CDB" w:rsidRPr="007941EF">
        <w:rPr>
          <w:rFonts w:ascii="Arial" w:hAnsi="Arial" w:cs="Arial"/>
          <w:bCs/>
          <w:sz w:val="24"/>
          <w:szCs w:val="24"/>
        </w:rPr>
        <w:t xml:space="preserve"> массовой доли </w:t>
      </w:r>
      <w:r w:rsidR="00A35CDB" w:rsidRPr="007941EF">
        <w:rPr>
          <w:rFonts w:ascii="Arial" w:hAnsi="Arial" w:cs="Arial"/>
          <w:sz w:val="24"/>
          <w:szCs w:val="24"/>
        </w:rPr>
        <w:t xml:space="preserve">химического </w:t>
      </w:r>
      <w:r w:rsidR="00A35CDB" w:rsidRPr="007941EF">
        <w:rPr>
          <w:rFonts w:ascii="Arial" w:hAnsi="Arial" w:cs="Arial"/>
          <w:color w:val="000000" w:themeColor="text1"/>
          <w:sz w:val="24"/>
          <w:szCs w:val="24"/>
        </w:rPr>
        <w:t xml:space="preserve">элемента </w:t>
      </w:r>
      <w:r w:rsidR="00A35CDB" w:rsidRPr="007941EF">
        <w:rPr>
          <w:rFonts w:ascii="Arial" w:hAnsi="Arial" w:cs="Arial"/>
          <w:sz w:val="24"/>
          <w:szCs w:val="24"/>
        </w:rPr>
        <w:t>(</w:t>
      </w:r>
      <w:r w:rsidR="00CA6DE4" w:rsidRPr="007941EF">
        <w:rPr>
          <w:rFonts w:ascii="Arial" w:hAnsi="Arial" w:cs="Arial"/>
          <w:sz w:val="24"/>
          <w:szCs w:val="24"/>
        </w:rPr>
        <w:t>никеля</w:t>
      </w:r>
      <w:r w:rsidR="00A35CDB" w:rsidRPr="007941EF">
        <w:rPr>
          <w:rFonts w:ascii="Arial" w:hAnsi="Arial" w:cs="Arial"/>
          <w:sz w:val="24"/>
          <w:szCs w:val="24"/>
        </w:rPr>
        <w:t>)</w:t>
      </w:r>
      <w:r w:rsidR="00A35CDB" w:rsidRPr="007941EF">
        <w:rPr>
          <w:rFonts w:ascii="Arial" w:hAnsi="Arial" w:cs="Arial"/>
          <w:bCs/>
          <w:sz w:val="24"/>
          <w:szCs w:val="24"/>
        </w:rPr>
        <w:t xml:space="preserve"> второй лаборатории, %; </w:t>
      </w:r>
      <w:bookmarkEnd w:id="21"/>
    </w:p>
    <w:p w14:paraId="4005D868" w14:textId="0EED1864" w:rsidR="006B5F84" w:rsidRPr="007941EF" w:rsidRDefault="006B5F84" w:rsidP="006B5F84">
      <w:pPr>
        <w:spacing w:line="360" w:lineRule="auto"/>
        <w:ind w:firstLine="567"/>
        <w:jc w:val="both"/>
        <w:rPr>
          <w:rFonts w:ascii="Arial" w:hAnsi="Arial" w:cs="Arial"/>
        </w:rPr>
      </w:pPr>
      <w:r w:rsidRPr="007941EF">
        <w:rPr>
          <w:rFonts w:ascii="Arial" w:hAnsi="Arial" w:cs="Arial"/>
          <w:i/>
          <w:iCs/>
          <w:lang w:val="en-US"/>
        </w:rPr>
        <w:t>m</w:t>
      </w:r>
      <w:r w:rsidRPr="007941EF">
        <w:rPr>
          <w:rFonts w:ascii="Arial" w:hAnsi="Arial" w:cs="Arial"/>
        </w:rPr>
        <w:t xml:space="preserve"> – масса навески стали;</w:t>
      </w:r>
    </w:p>
    <w:p w14:paraId="124C2CFB" w14:textId="1CAAF501" w:rsidR="00BD4356" w:rsidRPr="007941EF" w:rsidRDefault="00BD4356" w:rsidP="00BD4356">
      <w:pPr>
        <w:spacing w:line="360" w:lineRule="auto"/>
        <w:ind w:firstLine="567"/>
        <w:jc w:val="both"/>
        <w:rPr>
          <w:rFonts w:ascii="Arial" w:hAnsi="Arial" w:cs="Arial"/>
        </w:rPr>
      </w:pPr>
      <w:r w:rsidRPr="007941EF">
        <w:rPr>
          <w:rFonts w:ascii="Arial" w:hAnsi="Arial" w:cs="Arial"/>
          <w:i/>
          <w:iCs/>
          <w:lang w:val="en-US"/>
        </w:rPr>
        <w:t>m</w:t>
      </w:r>
      <w:r w:rsidRPr="007941EF">
        <w:rPr>
          <w:rFonts w:ascii="Arial" w:hAnsi="Arial" w:cs="Arial"/>
          <w:vertAlign w:val="subscript"/>
        </w:rPr>
        <w:t>1</w:t>
      </w:r>
      <w:r w:rsidRPr="007941EF">
        <w:rPr>
          <w:rFonts w:ascii="Arial" w:hAnsi="Arial" w:cs="Arial"/>
        </w:rPr>
        <w:t xml:space="preserve"> – масса никеля</w:t>
      </w:r>
      <w:r w:rsidR="0031674D" w:rsidRPr="007941EF">
        <w:rPr>
          <w:rFonts w:ascii="Arial" w:hAnsi="Arial" w:cs="Arial"/>
        </w:rPr>
        <w:t xml:space="preserve"> в аликвотной части анализируемого раствора</w:t>
      </w:r>
      <w:r w:rsidRPr="007941EF">
        <w:rPr>
          <w:rFonts w:ascii="Arial" w:hAnsi="Arial" w:cs="Arial"/>
        </w:rPr>
        <w:t xml:space="preserve">, определенная по </w:t>
      </w:r>
      <w:proofErr w:type="spellStart"/>
      <w:r w:rsidRPr="007941EF">
        <w:rPr>
          <w:rFonts w:ascii="Arial" w:hAnsi="Arial" w:cs="Arial"/>
        </w:rPr>
        <w:t>градуировочному</w:t>
      </w:r>
      <w:proofErr w:type="spellEnd"/>
      <w:r w:rsidRPr="007941EF">
        <w:rPr>
          <w:rFonts w:ascii="Arial" w:hAnsi="Arial" w:cs="Arial"/>
        </w:rPr>
        <w:t xml:space="preserve"> графику;</w:t>
      </w:r>
    </w:p>
    <w:p w14:paraId="621A5AF5" w14:textId="2CAA437C" w:rsidR="00A24924" w:rsidRPr="007941EF" w:rsidRDefault="00A24924" w:rsidP="00A24924">
      <w:pPr>
        <w:spacing w:line="360" w:lineRule="auto"/>
        <w:ind w:firstLine="567"/>
        <w:jc w:val="both"/>
        <w:rPr>
          <w:rFonts w:ascii="Arial" w:hAnsi="Arial" w:cs="Arial"/>
        </w:rPr>
      </w:pPr>
      <w:r w:rsidRPr="007941EF">
        <w:rPr>
          <w:rFonts w:ascii="Arial" w:hAnsi="Arial" w:cs="Arial"/>
          <w:i/>
          <w:iCs/>
        </w:rPr>
        <w:t>m</w:t>
      </w:r>
      <w:r w:rsidRPr="007941EF">
        <w:rPr>
          <w:rFonts w:ascii="Arial" w:hAnsi="Arial" w:cs="Arial"/>
          <w:vertAlign w:val="subscript"/>
        </w:rPr>
        <w:t>д1</w:t>
      </w:r>
      <w:r w:rsidRPr="007941EF">
        <w:rPr>
          <w:rFonts w:ascii="Arial" w:hAnsi="Arial" w:cs="Arial"/>
        </w:rPr>
        <w:t xml:space="preserve"> </w:t>
      </w:r>
      <w:r w:rsidR="00B047AB" w:rsidRPr="007941EF">
        <w:rPr>
          <w:rFonts w:ascii="Arial" w:hAnsi="Arial" w:cs="Arial"/>
        </w:rPr>
        <w:t>–</w:t>
      </w:r>
      <w:r w:rsidRPr="007941EF">
        <w:rPr>
          <w:rFonts w:ascii="Arial" w:hAnsi="Arial" w:cs="Arial"/>
        </w:rPr>
        <w:t xml:space="preserve"> масса осадка </w:t>
      </w:r>
      <w:proofErr w:type="spellStart"/>
      <w:r w:rsidRPr="007941EF">
        <w:rPr>
          <w:rFonts w:ascii="Arial" w:hAnsi="Arial" w:cs="Arial"/>
        </w:rPr>
        <w:t>диметилглиоксимата</w:t>
      </w:r>
      <w:proofErr w:type="spellEnd"/>
      <w:r w:rsidRPr="007941EF">
        <w:rPr>
          <w:rFonts w:ascii="Arial" w:hAnsi="Arial" w:cs="Arial"/>
        </w:rPr>
        <w:t xml:space="preserve"> никеля в анализируемой пробе;</w:t>
      </w:r>
    </w:p>
    <w:p w14:paraId="12B199F4" w14:textId="5EB94C75" w:rsidR="00A24924" w:rsidRPr="007941EF" w:rsidRDefault="00A24924" w:rsidP="00A24924">
      <w:pPr>
        <w:spacing w:line="360" w:lineRule="auto"/>
        <w:ind w:firstLine="567"/>
        <w:jc w:val="both"/>
        <w:rPr>
          <w:rFonts w:ascii="Arial" w:hAnsi="Arial" w:cs="Arial"/>
        </w:rPr>
      </w:pPr>
      <w:r w:rsidRPr="007941EF">
        <w:rPr>
          <w:rFonts w:ascii="Arial" w:hAnsi="Arial" w:cs="Arial"/>
          <w:i/>
          <w:iCs/>
        </w:rPr>
        <w:t>m</w:t>
      </w:r>
      <w:r w:rsidRPr="007941EF">
        <w:rPr>
          <w:rFonts w:ascii="Arial" w:hAnsi="Arial" w:cs="Arial"/>
          <w:vertAlign w:val="subscript"/>
        </w:rPr>
        <w:t>д2</w:t>
      </w:r>
      <w:r w:rsidRPr="007941EF">
        <w:rPr>
          <w:rFonts w:ascii="Arial" w:hAnsi="Arial" w:cs="Arial"/>
        </w:rPr>
        <w:t xml:space="preserve"> </w:t>
      </w:r>
      <w:r w:rsidR="00B047AB" w:rsidRPr="007941EF">
        <w:rPr>
          <w:rFonts w:ascii="Arial" w:hAnsi="Arial" w:cs="Arial"/>
        </w:rPr>
        <w:t>–</w:t>
      </w:r>
      <w:r w:rsidRPr="007941EF">
        <w:rPr>
          <w:rFonts w:ascii="Arial" w:hAnsi="Arial" w:cs="Arial"/>
        </w:rPr>
        <w:t xml:space="preserve"> масса осадка </w:t>
      </w:r>
      <w:proofErr w:type="spellStart"/>
      <w:r w:rsidRPr="007941EF">
        <w:rPr>
          <w:rFonts w:ascii="Arial" w:hAnsi="Arial" w:cs="Arial"/>
        </w:rPr>
        <w:t>диметилглиоксимата</w:t>
      </w:r>
      <w:proofErr w:type="spellEnd"/>
      <w:r w:rsidRPr="007941EF">
        <w:rPr>
          <w:rFonts w:ascii="Arial" w:hAnsi="Arial" w:cs="Arial"/>
        </w:rPr>
        <w:t xml:space="preserve"> никеля в контрольном опыте;</w:t>
      </w:r>
    </w:p>
    <w:p w14:paraId="5BD87E8A" w14:textId="20785007" w:rsidR="00331DAC" w:rsidRPr="007941EF" w:rsidRDefault="00331DAC" w:rsidP="00331DAC">
      <w:pPr>
        <w:spacing w:line="360" w:lineRule="auto"/>
        <w:ind w:firstLine="567"/>
        <w:jc w:val="both"/>
        <w:rPr>
          <w:rFonts w:ascii="Arial" w:hAnsi="Arial" w:cs="Arial"/>
        </w:rPr>
      </w:pPr>
      <w:r w:rsidRPr="007941EF">
        <w:rPr>
          <w:rFonts w:ascii="Arial" w:hAnsi="Arial" w:cs="Arial"/>
          <w:i/>
        </w:rPr>
        <w:t>С</w:t>
      </w:r>
      <w:r w:rsidRPr="007941EF">
        <w:rPr>
          <w:rFonts w:ascii="Arial" w:hAnsi="Arial" w:cs="Arial"/>
        </w:rPr>
        <w:t xml:space="preserve"> – </w:t>
      </w:r>
      <w:bookmarkStart w:id="22" w:name="_Hlk216956596"/>
      <w:r w:rsidRPr="007941EF">
        <w:rPr>
          <w:rFonts w:ascii="Arial" w:hAnsi="Arial" w:cs="Arial"/>
        </w:rPr>
        <w:t xml:space="preserve">результат определения массовой доли химического элемента (никеля) в СО; </w:t>
      </w:r>
      <w:bookmarkEnd w:id="22"/>
    </w:p>
    <w:p w14:paraId="1B7B680D" w14:textId="48CA2B50" w:rsidR="00331DAC" w:rsidRPr="007941EF" w:rsidRDefault="00331DAC" w:rsidP="00331DAC">
      <w:pPr>
        <w:spacing w:line="360" w:lineRule="auto"/>
        <w:ind w:firstLine="567"/>
        <w:jc w:val="both"/>
        <w:rPr>
          <w:rFonts w:ascii="Arial" w:hAnsi="Arial" w:cs="Arial"/>
          <w:i/>
          <w:iCs/>
        </w:rPr>
      </w:pPr>
      <w:r w:rsidRPr="007941EF">
        <w:rPr>
          <w:rFonts w:ascii="Arial" w:hAnsi="Arial" w:cs="Arial"/>
          <w:i/>
        </w:rPr>
        <w:t>С</w:t>
      </w:r>
      <w:r w:rsidRPr="007941EF">
        <w:rPr>
          <w:rFonts w:ascii="Arial" w:hAnsi="Arial" w:cs="Arial"/>
          <w:iCs/>
          <w:vertAlign w:val="subscript"/>
        </w:rPr>
        <w:t xml:space="preserve">0 </w:t>
      </w:r>
      <w:r w:rsidRPr="007941EF">
        <w:rPr>
          <w:rFonts w:ascii="Arial" w:hAnsi="Arial" w:cs="Arial"/>
        </w:rPr>
        <w:t xml:space="preserve">– </w:t>
      </w:r>
      <w:bookmarkStart w:id="23" w:name="_Hlk216956663"/>
      <w:r w:rsidRPr="007941EF">
        <w:rPr>
          <w:rFonts w:ascii="Arial" w:hAnsi="Arial" w:cs="Arial"/>
          <w:iCs/>
        </w:rPr>
        <w:t xml:space="preserve">аттестованное в СО (установленное в паспорте СО) значение массовой доли </w:t>
      </w:r>
      <w:r w:rsidRPr="007941EF">
        <w:rPr>
          <w:rFonts w:ascii="Arial" w:hAnsi="Arial" w:cs="Arial"/>
        </w:rPr>
        <w:t xml:space="preserve">химического </w:t>
      </w:r>
      <w:r w:rsidRPr="007941EF">
        <w:rPr>
          <w:rFonts w:ascii="Arial" w:hAnsi="Arial" w:cs="Arial"/>
          <w:iCs/>
        </w:rPr>
        <w:t xml:space="preserve">элемента </w:t>
      </w:r>
      <w:r w:rsidRPr="007941EF">
        <w:rPr>
          <w:rFonts w:ascii="Arial" w:hAnsi="Arial" w:cs="Arial"/>
        </w:rPr>
        <w:t>(никеля);</w:t>
      </w:r>
      <w:r w:rsidRPr="007941EF">
        <w:rPr>
          <w:rFonts w:ascii="Arial" w:hAnsi="Arial" w:cs="Arial"/>
          <w:i/>
          <w:iCs/>
        </w:rPr>
        <w:t xml:space="preserve"> </w:t>
      </w:r>
      <w:bookmarkEnd w:id="23"/>
    </w:p>
    <w:p w14:paraId="42229E97" w14:textId="58D17EFC" w:rsidR="00331DAC" w:rsidRPr="007941EF" w:rsidRDefault="00EE118F" w:rsidP="00331DAC">
      <w:pPr>
        <w:spacing w:line="360" w:lineRule="auto"/>
        <w:ind w:firstLine="567"/>
        <w:jc w:val="both"/>
        <w:rPr>
          <w:rFonts w:ascii="Arial" w:hAnsi="Arial" w:cs="Arial"/>
          <w:color w:val="000000" w:themeColor="text1"/>
        </w:rPr>
      </w:pPr>
      <m:oMath>
        <m:acc>
          <m:accPr>
            <m:chr m:val="̅"/>
            <m:ctrlPr>
              <w:rPr>
                <w:rFonts w:ascii="Cambria Math" w:hAnsi="Cambria Math" w:cs="Arial"/>
                <w:i/>
              </w:rPr>
            </m:ctrlPr>
          </m:accPr>
          <m:e>
            <m:r>
              <m:rPr>
                <m:nor/>
              </m:rPr>
              <w:rPr>
                <w:rFonts w:ascii="Arial" w:hAnsi="Arial" w:cs="Arial"/>
                <w:i/>
              </w:rPr>
              <m:t>С</m:t>
            </m:r>
          </m:e>
        </m:acc>
        <m:r>
          <m:rPr>
            <m:nor/>
          </m:rPr>
          <w:rPr>
            <w:rFonts w:ascii="Cambria Math" w:hAnsi="Cambria Math" w:cs="Arial"/>
          </w:rPr>
          <m:t xml:space="preserve"> </m:t>
        </m:r>
      </m:oMath>
      <w:r w:rsidR="00BD4356" w:rsidRPr="007941EF">
        <w:rPr>
          <w:rFonts w:ascii="Arial" w:hAnsi="Arial" w:cs="Arial"/>
        </w:rPr>
        <w:t xml:space="preserve"> </w:t>
      </w:r>
      <w:r w:rsidR="007153CA" w:rsidRPr="007941EF">
        <w:rPr>
          <w:rFonts w:ascii="Arial" w:hAnsi="Arial" w:cs="Arial"/>
          <w:iCs/>
        </w:rPr>
        <w:t xml:space="preserve">– </w:t>
      </w:r>
      <w:bookmarkStart w:id="24" w:name="_Hlk216957145"/>
      <w:r w:rsidR="00331DAC" w:rsidRPr="007941EF">
        <w:rPr>
          <w:rFonts w:ascii="Arial" w:hAnsi="Arial" w:cs="Arial"/>
          <w:color w:val="000000" w:themeColor="text1"/>
        </w:rPr>
        <w:t xml:space="preserve">среднее арифметическое значение результатов определения массовой доли </w:t>
      </w:r>
      <w:r w:rsidR="00331DAC" w:rsidRPr="007941EF">
        <w:rPr>
          <w:rFonts w:ascii="Arial" w:hAnsi="Arial" w:cs="Arial"/>
        </w:rPr>
        <w:t xml:space="preserve">химического </w:t>
      </w:r>
      <w:r w:rsidR="00331DAC" w:rsidRPr="007941EF">
        <w:rPr>
          <w:rFonts w:ascii="Arial" w:hAnsi="Arial" w:cs="Arial"/>
          <w:color w:val="000000" w:themeColor="text1"/>
        </w:rPr>
        <w:t xml:space="preserve">элемента </w:t>
      </w:r>
      <w:r w:rsidR="00331DAC" w:rsidRPr="007941EF">
        <w:rPr>
          <w:rFonts w:ascii="Arial" w:hAnsi="Arial" w:cs="Arial"/>
        </w:rPr>
        <w:t xml:space="preserve">(никеля) </w:t>
      </w:r>
      <w:r w:rsidR="00331DAC" w:rsidRPr="007941EF">
        <w:rPr>
          <w:rFonts w:ascii="Arial" w:hAnsi="Arial" w:cs="Arial"/>
          <w:color w:val="000000" w:themeColor="text1"/>
        </w:rPr>
        <w:t>в СО для контроля</w:t>
      </w:r>
      <w:bookmarkEnd w:id="24"/>
      <w:r w:rsidR="00331DAC" w:rsidRPr="007941EF">
        <w:rPr>
          <w:rFonts w:ascii="Arial" w:hAnsi="Arial" w:cs="Arial"/>
          <w:color w:val="000000" w:themeColor="text1"/>
        </w:rPr>
        <w:t>;</w:t>
      </w:r>
    </w:p>
    <w:p w14:paraId="6C289247" w14:textId="77777777" w:rsidR="0031674D" w:rsidRPr="007941EF" w:rsidRDefault="0031674D" w:rsidP="0031674D">
      <w:pPr>
        <w:spacing w:line="360" w:lineRule="auto"/>
        <w:ind w:firstLine="567"/>
        <w:jc w:val="both"/>
        <w:rPr>
          <w:rFonts w:ascii="Arial" w:hAnsi="Arial" w:cs="Arial"/>
          <w:color w:val="000000" w:themeColor="text1"/>
        </w:rPr>
      </w:pPr>
      <m:oMath>
        <m:r>
          <m:rPr>
            <m:nor/>
          </m:rPr>
          <w:rPr>
            <w:rFonts w:ascii="Arial" w:hAnsi="Arial" w:cs="Arial"/>
            <w:i/>
            <w:lang w:val="en-US"/>
          </w:rPr>
          <m:t>V</m:t>
        </m:r>
      </m:oMath>
      <w:r w:rsidRPr="007941EF">
        <w:rPr>
          <w:rFonts w:ascii="Arial" w:hAnsi="Arial" w:cs="Arial"/>
          <w:i/>
          <w:iCs/>
        </w:rPr>
        <w:t xml:space="preserve"> </w:t>
      </w:r>
      <w:r w:rsidRPr="007941EF">
        <w:rPr>
          <w:rFonts w:ascii="Arial" w:hAnsi="Arial" w:cs="Arial"/>
        </w:rPr>
        <w:t>– исходный объем испытуемого раствора в мерной колбе;</w:t>
      </w:r>
    </w:p>
    <w:p w14:paraId="738CCA8C" w14:textId="213D278A" w:rsidR="00BD4356" w:rsidRPr="007941EF" w:rsidRDefault="00EE118F" w:rsidP="00331DAC">
      <w:pPr>
        <w:spacing w:line="360" w:lineRule="auto"/>
        <w:ind w:firstLine="567"/>
        <w:rPr>
          <w:rFonts w:ascii="Arial" w:hAnsi="Arial" w:cs="Arial"/>
        </w:rPr>
      </w:pPr>
      <m:oMath>
        <m:sSub>
          <m:sSubPr>
            <m:ctrlPr>
              <w:rPr>
                <w:rFonts w:ascii="Cambria Math" w:hAnsi="Cambria Math" w:cs="Arial"/>
                <w:iCs/>
              </w:rPr>
            </m:ctrlPr>
          </m:sSubPr>
          <m:e>
            <m:r>
              <m:rPr>
                <m:nor/>
              </m:rPr>
              <w:rPr>
                <w:rFonts w:ascii="Arial" w:hAnsi="Arial" w:cs="Arial"/>
                <w:i/>
              </w:rPr>
              <m:t>V</m:t>
            </m:r>
          </m:e>
          <m:sub>
            <m:r>
              <m:rPr>
                <m:nor/>
              </m:rPr>
              <w:rPr>
                <w:rFonts w:ascii="Arial" w:hAnsi="Arial" w:cs="Arial"/>
                <w:iCs/>
              </w:rPr>
              <m:t>1</m:t>
            </m:r>
          </m:sub>
        </m:sSub>
      </m:oMath>
      <w:r w:rsidR="00BD4356" w:rsidRPr="007941EF">
        <w:rPr>
          <w:rFonts w:ascii="Arial" w:hAnsi="Arial" w:cs="Arial"/>
        </w:rPr>
        <w:t xml:space="preserve"> – объем аликвотной части исходного испытуемого раствора;</w:t>
      </w:r>
    </w:p>
    <w:p w14:paraId="6F2BE495" w14:textId="77777777" w:rsidR="00BD4356" w:rsidRPr="007941EF" w:rsidRDefault="00BD4356" w:rsidP="00BD4356">
      <w:pPr>
        <w:autoSpaceDE w:val="0"/>
        <w:autoSpaceDN w:val="0"/>
        <w:adjustRightInd w:val="0"/>
        <w:spacing w:line="360" w:lineRule="auto"/>
        <w:ind w:left="993" w:hanging="426"/>
        <w:jc w:val="both"/>
        <w:rPr>
          <w:rFonts w:ascii="Arial" w:hAnsi="Arial" w:cs="Arial"/>
        </w:rPr>
      </w:pPr>
      <w:bookmarkStart w:id="25" w:name="_Hlk213665329"/>
      <w:r w:rsidRPr="007941EF">
        <w:rPr>
          <w:rFonts w:ascii="Arial" w:hAnsi="Arial" w:cs="Arial"/>
          <w:i/>
          <w:iCs/>
        </w:rPr>
        <w:t>А</w:t>
      </w:r>
      <w:r w:rsidRPr="007941EF">
        <w:rPr>
          <w:rFonts w:ascii="Arial" w:hAnsi="Arial" w:cs="Arial"/>
          <w:vertAlign w:val="subscript"/>
        </w:rPr>
        <w:t>х</w:t>
      </w:r>
      <w:r w:rsidRPr="007941EF">
        <w:rPr>
          <w:rFonts w:ascii="Arial" w:hAnsi="Arial" w:cs="Arial"/>
        </w:rPr>
        <w:t xml:space="preserve"> – оптическая плотность раствора анализируемой пробы;</w:t>
      </w:r>
    </w:p>
    <w:p w14:paraId="01ED226A" w14:textId="4DE9CBE7" w:rsidR="00BD4356" w:rsidRPr="007941EF" w:rsidRDefault="00BD4356" w:rsidP="00BD4356">
      <w:pPr>
        <w:pStyle w:val="aa"/>
        <w:spacing w:after="0" w:line="360" w:lineRule="auto"/>
        <w:ind w:left="993" w:hanging="426"/>
        <w:jc w:val="both"/>
        <w:rPr>
          <w:rFonts w:ascii="Arial" w:hAnsi="Arial" w:cs="Arial"/>
          <w:sz w:val="24"/>
          <w:szCs w:val="24"/>
        </w:rPr>
      </w:pPr>
      <w:r w:rsidRPr="007941EF">
        <w:rPr>
          <w:rFonts w:ascii="Arial" w:hAnsi="Arial" w:cs="Arial"/>
          <w:i/>
          <w:iCs/>
          <w:sz w:val="24"/>
          <w:szCs w:val="24"/>
        </w:rPr>
        <w:t>А</w:t>
      </w:r>
      <w:r w:rsidR="00CA6DE4" w:rsidRPr="007941EF">
        <w:rPr>
          <w:rFonts w:ascii="Arial" w:hAnsi="Arial" w:cs="Arial"/>
          <w:sz w:val="24"/>
          <w:szCs w:val="24"/>
          <w:vertAlign w:val="subscript"/>
        </w:rPr>
        <w:t>0</w:t>
      </w:r>
      <w:r w:rsidRPr="007941EF">
        <w:rPr>
          <w:rFonts w:ascii="Arial" w:hAnsi="Arial" w:cs="Arial"/>
          <w:sz w:val="24"/>
          <w:szCs w:val="24"/>
        </w:rPr>
        <w:t xml:space="preserve"> – оптическая плотность раствора СО;</w:t>
      </w:r>
    </w:p>
    <w:p w14:paraId="171AE213" w14:textId="38CD69AE" w:rsidR="00BD4356" w:rsidRPr="007941EF" w:rsidRDefault="00646FD1" w:rsidP="00205840">
      <w:pPr>
        <w:spacing w:line="360" w:lineRule="auto"/>
        <w:ind w:firstLine="567"/>
        <w:jc w:val="both"/>
        <w:rPr>
          <w:rFonts w:ascii="Arial" w:hAnsi="Arial" w:cs="Arial"/>
          <w:strike/>
        </w:rPr>
      </w:pPr>
      <w:bookmarkStart w:id="26" w:name="_Hlk201060644"/>
      <w:bookmarkEnd w:id="25"/>
      <w:r w:rsidRPr="007941EF">
        <w:rPr>
          <w:rFonts w:ascii="Arial" w:hAnsi="Arial" w:cs="Arial"/>
          <w:i/>
          <w:lang w:val="en-US"/>
        </w:rPr>
        <w:t>r</w:t>
      </w:r>
      <w:r w:rsidRPr="007941EF">
        <w:rPr>
          <w:rFonts w:ascii="Arial" w:hAnsi="Arial" w:cs="Arial"/>
        </w:rPr>
        <w:t xml:space="preserve"> </w:t>
      </w:r>
      <w:r w:rsidR="00E96F70" w:rsidRPr="007941EF">
        <w:rPr>
          <w:rFonts w:ascii="Arial" w:hAnsi="Arial" w:cs="Arial"/>
        </w:rPr>
        <w:t>–</w:t>
      </w:r>
      <w:r w:rsidRPr="007941EF">
        <w:rPr>
          <w:rFonts w:ascii="Arial" w:hAnsi="Arial" w:cs="Arial"/>
        </w:rPr>
        <w:t xml:space="preserve"> предел повторяемости</w:t>
      </w:r>
      <w:r w:rsidR="00331DAC" w:rsidRPr="007941EF">
        <w:rPr>
          <w:rFonts w:ascii="Arial" w:hAnsi="Arial" w:cs="Arial"/>
        </w:rPr>
        <w:t>;</w:t>
      </w:r>
      <w:r w:rsidRPr="007941EF">
        <w:rPr>
          <w:rFonts w:ascii="Arial" w:hAnsi="Arial" w:cs="Arial"/>
        </w:rPr>
        <w:t xml:space="preserve"> </w:t>
      </w:r>
    </w:p>
    <w:bookmarkEnd w:id="26"/>
    <w:p w14:paraId="2B0CF49F" w14:textId="0A1F2D6A" w:rsidR="00646FD1" w:rsidRPr="007941EF" w:rsidRDefault="002C5C49" w:rsidP="00205840">
      <w:pPr>
        <w:spacing w:line="360" w:lineRule="auto"/>
        <w:ind w:firstLine="567"/>
        <w:jc w:val="both"/>
        <w:rPr>
          <w:rFonts w:ascii="Arial" w:hAnsi="Arial" w:cs="Arial"/>
        </w:rPr>
      </w:pPr>
      <w:r w:rsidRPr="007941EF">
        <w:rPr>
          <w:rFonts w:ascii="Times New Roman" w:hAnsi="Times New Roman"/>
          <w:i/>
          <w:iCs/>
          <w:lang w:val="en-US"/>
        </w:rPr>
        <w:lastRenderedPageBreak/>
        <w:t>CR</w:t>
      </w:r>
      <w:r w:rsidRPr="007941EF">
        <w:rPr>
          <w:rFonts w:ascii="Times New Roman" w:hAnsi="Times New Roman"/>
          <w:vertAlign w:val="subscript"/>
        </w:rPr>
        <w:t>0,95</w:t>
      </w:r>
      <w:r w:rsidRPr="007941EF">
        <w:rPr>
          <w:rFonts w:ascii="Times New Roman" w:hAnsi="Times New Roman"/>
        </w:rPr>
        <w:t xml:space="preserve">(3) </w:t>
      </w:r>
      <w:r w:rsidR="00E96F70" w:rsidRPr="007941EF">
        <w:rPr>
          <w:rFonts w:ascii="Arial" w:hAnsi="Arial" w:cs="Arial"/>
        </w:rPr>
        <w:t>–</w:t>
      </w:r>
      <w:r w:rsidR="00646FD1" w:rsidRPr="007941EF">
        <w:rPr>
          <w:rFonts w:ascii="Arial" w:hAnsi="Arial" w:cs="Arial"/>
        </w:rPr>
        <w:t xml:space="preserve"> критический диапазон результатов </w:t>
      </w:r>
      <w:r w:rsidR="00A06A8A" w:rsidRPr="007941EF">
        <w:rPr>
          <w:rFonts w:ascii="Arial" w:hAnsi="Arial" w:cs="Arial"/>
        </w:rPr>
        <w:t>анализа</w:t>
      </w:r>
      <w:r w:rsidR="00646FD1" w:rsidRPr="007941EF">
        <w:rPr>
          <w:rFonts w:ascii="Arial" w:hAnsi="Arial" w:cs="Arial"/>
        </w:rPr>
        <w:t xml:space="preserve"> для трех параллельных определений;</w:t>
      </w:r>
    </w:p>
    <w:p w14:paraId="561BC77D" w14:textId="2EC57F16" w:rsidR="00646FD1" w:rsidRPr="007941EF" w:rsidRDefault="00646FD1" w:rsidP="00205840">
      <w:pPr>
        <w:spacing w:line="360" w:lineRule="auto"/>
        <w:ind w:firstLine="567"/>
        <w:jc w:val="both"/>
        <w:rPr>
          <w:rFonts w:ascii="Arial" w:hAnsi="Arial" w:cs="Arial"/>
        </w:rPr>
      </w:pPr>
      <w:proofErr w:type="spellStart"/>
      <w:r w:rsidRPr="007941EF">
        <w:rPr>
          <w:rFonts w:ascii="Times New Roman" w:hAnsi="Times New Roman"/>
        </w:rPr>
        <w:t>δ</w:t>
      </w:r>
      <w:r w:rsidRPr="007941EF">
        <w:rPr>
          <w:rFonts w:ascii="Times New Roman" w:hAnsi="Times New Roman"/>
          <w:vertAlign w:val="subscript"/>
        </w:rPr>
        <w:t>ст</w:t>
      </w:r>
      <w:proofErr w:type="spellEnd"/>
      <w:r w:rsidRPr="007941EF">
        <w:rPr>
          <w:rFonts w:ascii="Arial" w:hAnsi="Arial" w:cs="Arial"/>
        </w:rPr>
        <w:t xml:space="preserve"> </w:t>
      </w:r>
      <w:r w:rsidR="00E96F70" w:rsidRPr="007941EF">
        <w:rPr>
          <w:rFonts w:ascii="Arial" w:hAnsi="Arial" w:cs="Arial"/>
        </w:rPr>
        <w:t>–</w:t>
      </w:r>
      <w:r w:rsidRPr="007941EF">
        <w:rPr>
          <w:rFonts w:ascii="Arial" w:hAnsi="Arial" w:cs="Arial"/>
        </w:rPr>
        <w:t xml:space="preserve"> норматив контроля стабильности </w:t>
      </w:r>
      <w:proofErr w:type="spellStart"/>
      <w:r w:rsidRPr="007941EF">
        <w:rPr>
          <w:rFonts w:ascii="Arial" w:hAnsi="Arial" w:cs="Arial"/>
        </w:rPr>
        <w:t>градуировочной</w:t>
      </w:r>
      <w:proofErr w:type="spellEnd"/>
      <w:r w:rsidRPr="007941EF">
        <w:rPr>
          <w:rFonts w:ascii="Arial" w:hAnsi="Arial" w:cs="Arial"/>
        </w:rPr>
        <w:t xml:space="preserve"> характеристики; </w:t>
      </w:r>
    </w:p>
    <w:p w14:paraId="754734FB" w14:textId="3C044F9E" w:rsidR="00646FD1" w:rsidRPr="007941EF" w:rsidRDefault="00646FD1" w:rsidP="00205840">
      <w:pPr>
        <w:spacing w:line="360" w:lineRule="auto"/>
        <w:ind w:firstLine="567"/>
        <w:jc w:val="both"/>
        <w:rPr>
          <w:rFonts w:ascii="Arial" w:hAnsi="Arial" w:cs="Arial"/>
        </w:rPr>
      </w:pPr>
      <w:proofErr w:type="spellStart"/>
      <w:r w:rsidRPr="007941EF">
        <w:rPr>
          <w:rFonts w:ascii="Arial" w:hAnsi="Arial" w:cs="Arial"/>
          <w:i/>
        </w:rPr>
        <w:t>К</w:t>
      </w:r>
      <w:r w:rsidRPr="007941EF">
        <w:rPr>
          <w:rFonts w:ascii="Arial" w:hAnsi="Arial" w:cs="Arial"/>
          <w:vertAlign w:val="subscript"/>
        </w:rPr>
        <w:t>т</w:t>
      </w:r>
      <w:proofErr w:type="spellEnd"/>
      <w:r w:rsidRPr="007941EF">
        <w:rPr>
          <w:rFonts w:ascii="Arial" w:hAnsi="Arial" w:cs="Arial"/>
        </w:rPr>
        <w:t xml:space="preserve"> </w:t>
      </w:r>
      <w:r w:rsidR="00E96F70" w:rsidRPr="007941EF">
        <w:rPr>
          <w:rFonts w:ascii="Arial" w:hAnsi="Arial" w:cs="Arial"/>
        </w:rPr>
        <w:t xml:space="preserve">– </w:t>
      </w:r>
      <w:r w:rsidRPr="007941EF">
        <w:rPr>
          <w:rFonts w:ascii="Arial" w:hAnsi="Arial" w:cs="Arial"/>
        </w:rPr>
        <w:t xml:space="preserve">норматив контроля правильности результатов </w:t>
      </w:r>
      <w:r w:rsidR="00A06A8A" w:rsidRPr="007941EF">
        <w:rPr>
          <w:rFonts w:ascii="Arial" w:hAnsi="Arial" w:cs="Arial"/>
        </w:rPr>
        <w:t>анализа</w:t>
      </w:r>
      <w:r w:rsidRPr="007941EF">
        <w:rPr>
          <w:rFonts w:ascii="Arial" w:hAnsi="Arial" w:cs="Arial"/>
        </w:rPr>
        <w:t>;</w:t>
      </w:r>
    </w:p>
    <w:p w14:paraId="70C833EA" w14:textId="0E1C09E3" w:rsidR="00646FD1" w:rsidRPr="007941EF" w:rsidRDefault="00646FD1" w:rsidP="00205840">
      <w:pPr>
        <w:spacing w:line="360" w:lineRule="auto"/>
        <w:ind w:firstLine="567"/>
        <w:jc w:val="both"/>
        <w:rPr>
          <w:rFonts w:ascii="Arial" w:hAnsi="Arial" w:cs="Arial"/>
        </w:rPr>
      </w:pPr>
      <w:proofErr w:type="spellStart"/>
      <w:r w:rsidRPr="007941EF">
        <w:rPr>
          <w:rFonts w:ascii="Arial" w:hAnsi="Arial" w:cs="Arial"/>
          <w:i/>
        </w:rPr>
        <w:t>R</w:t>
      </w:r>
      <w:r w:rsidRPr="007941EF">
        <w:rPr>
          <w:rFonts w:ascii="Arial" w:hAnsi="Arial" w:cs="Arial"/>
          <w:i/>
          <w:vertAlign w:val="subscript"/>
        </w:rPr>
        <w:t>л</w:t>
      </w:r>
      <w:proofErr w:type="spellEnd"/>
      <w:r w:rsidRPr="007941EF">
        <w:rPr>
          <w:rFonts w:ascii="Arial" w:hAnsi="Arial" w:cs="Arial"/>
        </w:rPr>
        <w:t xml:space="preserve"> </w:t>
      </w:r>
      <w:r w:rsidR="00E96F70" w:rsidRPr="007941EF">
        <w:rPr>
          <w:rFonts w:ascii="Arial" w:hAnsi="Arial" w:cs="Arial"/>
        </w:rPr>
        <w:t>–</w:t>
      </w:r>
      <w:r w:rsidRPr="007941EF">
        <w:rPr>
          <w:rFonts w:ascii="Arial" w:hAnsi="Arial" w:cs="Arial"/>
        </w:rPr>
        <w:t xml:space="preserve"> предел </w:t>
      </w:r>
      <w:proofErr w:type="spellStart"/>
      <w:r w:rsidRPr="007941EF">
        <w:rPr>
          <w:rFonts w:ascii="Arial" w:hAnsi="Arial" w:cs="Arial"/>
        </w:rPr>
        <w:t>внутрилабораторной</w:t>
      </w:r>
      <w:proofErr w:type="spellEnd"/>
      <w:r w:rsidRPr="007941EF">
        <w:rPr>
          <w:rFonts w:ascii="Arial" w:hAnsi="Arial" w:cs="Arial"/>
        </w:rPr>
        <w:t xml:space="preserve"> </w:t>
      </w:r>
      <w:proofErr w:type="spellStart"/>
      <w:r w:rsidRPr="007941EF">
        <w:rPr>
          <w:rFonts w:ascii="Arial" w:hAnsi="Arial" w:cs="Arial"/>
        </w:rPr>
        <w:t>прецизионности</w:t>
      </w:r>
      <w:proofErr w:type="spellEnd"/>
      <w:r w:rsidRPr="007941EF">
        <w:rPr>
          <w:rFonts w:ascii="Arial" w:hAnsi="Arial" w:cs="Arial"/>
        </w:rPr>
        <w:t xml:space="preserve">; </w:t>
      </w:r>
    </w:p>
    <w:p w14:paraId="0BB54B44" w14:textId="26988BE5" w:rsidR="00646FD1" w:rsidRPr="007941EF" w:rsidRDefault="00646FD1" w:rsidP="00205840">
      <w:pPr>
        <w:spacing w:line="360" w:lineRule="auto"/>
        <w:ind w:firstLine="567"/>
        <w:jc w:val="both"/>
        <w:rPr>
          <w:rFonts w:ascii="Arial" w:hAnsi="Arial" w:cs="Arial"/>
        </w:rPr>
      </w:pPr>
      <w:bookmarkStart w:id="27" w:name="_Hlk201060634"/>
      <w:r w:rsidRPr="007941EF">
        <w:rPr>
          <w:rFonts w:ascii="Arial" w:hAnsi="Arial" w:cs="Arial"/>
          <w:i/>
        </w:rPr>
        <w:t>R</w:t>
      </w:r>
      <w:r w:rsidRPr="007941EF">
        <w:rPr>
          <w:rFonts w:ascii="Arial" w:hAnsi="Arial" w:cs="Arial"/>
        </w:rPr>
        <w:t xml:space="preserve"> </w:t>
      </w:r>
      <w:r w:rsidR="00E96F70" w:rsidRPr="007941EF">
        <w:rPr>
          <w:rFonts w:ascii="Arial" w:hAnsi="Arial" w:cs="Arial"/>
        </w:rPr>
        <w:t xml:space="preserve">– </w:t>
      </w:r>
      <w:r w:rsidRPr="007941EF">
        <w:rPr>
          <w:rFonts w:ascii="Arial" w:hAnsi="Arial" w:cs="Arial"/>
        </w:rPr>
        <w:t>предел воспроизводимости;</w:t>
      </w:r>
    </w:p>
    <w:bookmarkEnd w:id="27"/>
    <w:p w14:paraId="1DBA55B8" w14:textId="354C15D6" w:rsidR="00646FD1" w:rsidRPr="007941EF" w:rsidRDefault="00646FD1" w:rsidP="00205840">
      <w:pPr>
        <w:spacing w:line="360" w:lineRule="auto"/>
        <w:ind w:firstLine="567"/>
        <w:jc w:val="both"/>
        <w:rPr>
          <w:rFonts w:ascii="Arial" w:hAnsi="Arial" w:cs="Arial"/>
        </w:rPr>
      </w:pPr>
      <w:r w:rsidRPr="007941EF">
        <w:rPr>
          <w:rFonts w:ascii="Times New Roman" w:hAnsi="Times New Roman"/>
          <w:iCs/>
        </w:rPr>
        <w:t>Δ</w:t>
      </w:r>
      <w:r w:rsidRPr="007941EF">
        <w:rPr>
          <w:rFonts w:ascii="Arial" w:hAnsi="Arial" w:cs="Arial"/>
          <w:iCs/>
        </w:rPr>
        <w:t xml:space="preserve"> </w:t>
      </w:r>
      <w:r w:rsidR="00E96F70" w:rsidRPr="007941EF">
        <w:rPr>
          <w:rFonts w:ascii="Arial" w:hAnsi="Arial" w:cs="Arial"/>
        </w:rPr>
        <w:t>–</w:t>
      </w:r>
      <w:r w:rsidRPr="007941EF">
        <w:rPr>
          <w:rFonts w:ascii="Arial" w:hAnsi="Arial" w:cs="Arial"/>
        </w:rPr>
        <w:t xml:space="preserve"> </w:t>
      </w:r>
      <w:bookmarkStart w:id="28" w:name="_Hlk216957955"/>
      <w:r w:rsidR="00331DAC" w:rsidRPr="007941EF">
        <w:rPr>
          <w:rFonts w:ascii="Arial" w:hAnsi="Arial" w:cs="Arial"/>
        </w:rPr>
        <w:t>доверительные границы погрешности</w:t>
      </w:r>
      <w:bookmarkEnd w:id="28"/>
      <w:r w:rsidR="00331DAC" w:rsidRPr="007941EF">
        <w:rPr>
          <w:rFonts w:ascii="Arial" w:hAnsi="Arial" w:cs="Arial"/>
        </w:rPr>
        <w:t xml:space="preserve">, </w:t>
      </w:r>
      <w:r w:rsidRPr="007941EF">
        <w:rPr>
          <w:rFonts w:ascii="Arial" w:hAnsi="Arial" w:cs="Arial"/>
          <w:i/>
        </w:rPr>
        <w:t>Р</w:t>
      </w:r>
      <w:r w:rsidRPr="007941EF">
        <w:rPr>
          <w:rFonts w:ascii="Arial" w:hAnsi="Arial" w:cs="Arial"/>
        </w:rPr>
        <w:t xml:space="preserve"> = 0,95; </w:t>
      </w:r>
    </w:p>
    <w:p w14:paraId="0F4E6264" w14:textId="3B5BF846" w:rsidR="00646FD1" w:rsidRPr="007941EF" w:rsidRDefault="00646FD1" w:rsidP="00205840">
      <w:pPr>
        <w:spacing w:line="360" w:lineRule="auto"/>
        <w:ind w:firstLine="567"/>
        <w:jc w:val="both"/>
        <w:rPr>
          <w:rFonts w:ascii="Arial" w:hAnsi="Arial" w:cs="Arial"/>
        </w:rPr>
      </w:pPr>
      <w:r w:rsidRPr="007941EF">
        <w:rPr>
          <w:rFonts w:ascii="Arial" w:hAnsi="Arial" w:cs="Arial"/>
          <w:i/>
          <w:lang w:val="en-US"/>
        </w:rPr>
        <w:t>U</w:t>
      </w:r>
      <w:r w:rsidRPr="007941EF">
        <w:rPr>
          <w:rFonts w:ascii="Arial" w:hAnsi="Arial" w:cs="Arial"/>
          <w:i/>
        </w:rPr>
        <w:t xml:space="preserve"> </w:t>
      </w:r>
      <w:r w:rsidR="00E96F70" w:rsidRPr="007941EF">
        <w:rPr>
          <w:rFonts w:ascii="Arial" w:hAnsi="Arial" w:cs="Arial"/>
        </w:rPr>
        <w:t>–</w:t>
      </w:r>
      <w:r w:rsidRPr="007941EF">
        <w:rPr>
          <w:rFonts w:ascii="Arial" w:hAnsi="Arial" w:cs="Arial"/>
        </w:rPr>
        <w:t xml:space="preserve"> расширенная неопределенность</w:t>
      </w:r>
      <w:r w:rsidR="00331DAC" w:rsidRPr="007941EF">
        <w:rPr>
          <w:rFonts w:ascii="Arial" w:hAnsi="Arial" w:cs="Arial"/>
        </w:rPr>
        <w:t>.</w:t>
      </w:r>
      <w:r w:rsidRPr="007941EF">
        <w:rPr>
          <w:rFonts w:ascii="Arial" w:hAnsi="Arial" w:cs="Arial"/>
        </w:rPr>
        <w:t xml:space="preserve"> </w:t>
      </w:r>
    </w:p>
    <w:p w14:paraId="2264A055" w14:textId="3EFDF2F7" w:rsidR="00F76230" w:rsidRPr="007941EF" w:rsidRDefault="004D4E9B" w:rsidP="003B2DCA">
      <w:pPr>
        <w:keepNext/>
        <w:spacing w:before="240" w:after="120" w:line="360" w:lineRule="auto"/>
        <w:ind w:firstLine="567"/>
        <w:jc w:val="both"/>
        <w:rPr>
          <w:rFonts w:ascii="Arial" w:hAnsi="Arial" w:cs="Arial"/>
          <w:sz w:val="28"/>
          <w:szCs w:val="28"/>
        </w:rPr>
      </w:pPr>
      <w:r w:rsidRPr="007941EF">
        <w:rPr>
          <w:rFonts w:ascii="Arial" w:hAnsi="Arial" w:cs="Arial"/>
          <w:b/>
          <w:sz w:val="28"/>
          <w:szCs w:val="28"/>
        </w:rPr>
        <w:t>5</w:t>
      </w:r>
      <w:r w:rsidR="00F76230" w:rsidRPr="007941EF">
        <w:rPr>
          <w:rFonts w:ascii="Arial" w:hAnsi="Arial" w:cs="Arial"/>
          <w:b/>
          <w:sz w:val="28"/>
          <w:szCs w:val="28"/>
        </w:rPr>
        <w:t xml:space="preserve"> </w:t>
      </w:r>
      <w:r w:rsidR="004644E5" w:rsidRPr="007941EF">
        <w:rPr>
          <w:rFonts w:ascii="Arial" w:hAnsi="Arial" w:cs="Arial"/>
          <w:b/>
          <w:sz w:val="28"/>
          <w:szCs w:val="28"/>
        </w:rPr>
        <w:t>Общие требования</w:t>
      </w:r>
    </w:p>
    <w:p w14:paraId="6F72354E" w14:textId="18B75AE0" w:rsidR="002C5C49" w:rsidRPr="007941EF" w:rsidRDefault="004644E5" w:rsidP="002C5C49">
      <w:pPr>
        <w:spacing w:line="360" w:lineRule="auto"/>
        <w:ind w:firstLine="567"/>
        <w:jc w:val="both"/>
        <w:rPr>
          <w:rFonts w:ascii="Arial" w:hAnsi="Arial" w:cs="Arial"/>
        </w:rPr>
      </w:pPr>
      <w:r w:rsidRPr="007941EF">
        <w:rPr>
          <w:rFonts w:ascii="Arial" w:hAnsi="Arial" w:cs="Arial"/>
        </w:rPr>
        <w:t>Общие требования к методам анализа – в соответствии с ГОСТ 28473</w:t>
      </w:r>
      <w:bookmarkStart w:id="29" w:name="_Hlk212641342"/>
      <w:r w:rsidR="002C5C49" w:rsidRPr="007941EF">
        <w:rPr>
          <w:rFonts w:ascii="Arial" w:hAnsi="Arial" w:cs="Arial"/>
        </w:rPr>
        <w:t xml:space="preserve"> со следующим дополнением.</w:t>
      </w:r>
    </w:p>
    <w:p w14:paraId="75C6CB64" w14:textId="3EB2DB3A" w:rsidR="00331DAC" w:rsidRPr="007941EF" w:rsidRDefault="00331DAC" w:rsidP="00331DAC">
      <w:pPr>
        <w:spacing w:line="360" w:lineRule="auto"/>
        <w:ind w:firstLine="567"/>
        <w:jc w:val="both"/>
        <w:rPr>
          <w:rFonts w:ascii="Arial" w:hAnsi="Arial" w:cs="Arial"/>
        </w:rPr>
      </w:pPr>
      <w:r w:rsidRPr="007941EF">
        <w:rPr>
          <w:rFonts w:ascii="Arial" w:hAnsi="Arial" w:cs="Arial"/>
        </w:rPr>
        <w:t xml:space="preserve">Весы лабораторные должны соответствовать </w:t>
      </w:r>
      <w:r w:rsidRPr="007941EF">
        <w:rPr>
          <w:rFonts w:ascii="Arial" w:hAnsi="Arial" w:cs="Arial"/>
          <w:lang w:val="en-US"/>
        </w:rPr>
        <w:t>II</w:t>
      </w:r>
      <w:r w:rsidRPr="007941EF">
        <w:rPr>
          <w:rFonts w:ascii="Arial" w:hAnsi="Arial" w:cs="Arial"/>
        </w:rPr>
        <w:t>-му классу точности по ГОСТ</w:t>
      </w:r>
      <w:r w:rsidR="00CA6DE4" w:rsidRPr="007941EF">
        <w:rPr>
          <w:rFonts w:ascii="Arial" w:hAnsi="Arial" w:cs="Arial"/>
        </w:rPr>
        <w:t> </w:t>
      </w:r>
      <w:r w:rsidRPr="007941EF">
        <w:rPr>
          <w:rFonts w:ascii="Arial" w:hAnsi="Arial" w:cs="Arial"/>
        </w:rPr>
        <w:t xml:space="preserve">24104 </w:t>
      </w:r>
      <w:bookmarkStart w:id="30" w:name="_Hlk216958041"/>
      <w:r w:rsidRPr="007941EF">
        <w:rPr>
          <w:rFonts w:ascii="Arial" w:hAnsi="Arial" w:cs="Arial"/>
        </w:rPr>
        <w:t xml:space="preserve">или ГОСТ OIML R 76-1 </w:t>
      </w:r>
      <w:bookmarkEnd w:id="30"/>
      <w:r w:rsidRPr="007941EF">
        <w:rPr>
          <w:rFonts w:ascii="Arial" w:hAnsi="Arial" w:cs="Arial"/>
        </w:rPr>
        <w:t xml:space="preserve">или </w:t>
      </w:r>
      <w:r w:rsidR="009328E5" w:rsidRPr="007941EF">
        <w:rPr>
          <w:rFonts w:ascii="Arial" w:hAnsi="Arial" w:cs="Arial"/>
        </w:rPr>
        <w:t xml:space="preserve">применяют </w:t>
      </w:r>
      <w:r w:rsidRPr="007941EF">
        <w:rPr>
          <w:rFonts w:ascii="Arial" w:hAnsi="Arial" w:cs="Arial"/>
        </w:rPr>
        <w:t xml:space="preserve">любые другие весы, отвечающие указанным требованиям по своим </w:t>
      </w:r>
      <w:proofErr w:type="spellStart"/>
      <w:r w:rsidRPr="007941EF">
        <w:rPr>
          <w:rFonts w:ascii="Arial" w:hAnsi="Arial" w:cs="Arial"/>
        </w:rPr>
        <w:t>точностным</w:t>
      </w:r>
      <w:proofErr w:type="spellEnd"/>
      <w:r w:rsidRPr="007941EF">
        <w:rPr>
          <w:rFonts w:ascii="Arial" w:hAnsi="Arial" w:cs="Arial"/>
        </w:rPr>
        <w:t xml:space="preserve"> характеристикам. </w:t>
      </w:r>
    </w:p>
    <w:p w14:paraId="6CD88855" w14:textId="3ECF15AC" w:rsidR="00A91530" w:rsidRPr="007941EF" w:rsidRDefault="00EA3E49" w:rsidP="00A8162D">
      <w:pPr>
        <w:pStyle w:val="1"/>
        <w:spacing w:after="120" w:line="360" w:lineRule="auto"/>
        <w:ind w:firstLine="567"/>
        <w:jc w:val="both"/>
        <w:rPr>
          <w:rFonts w:ascii="Arial" w:hAnsi="Arial"/>
          <w:bCs w:val="0"/>
          <w:sz w:val="28"/>
          <w:szCs w:val="28"/>
        </w:rPr>
      </w:pPr>
      <w:bookmarkStart w:id="31" w:name="_Toc167981824"/>
      <w:bookmarkEnd w:id="29"/>
      <w:r w:rsidRPr="007941EF">
        <w:rPr>
          <w:rFonts w:ascii="Arial" w:hAnsi="Arial"/>
          <w:bCs w:val="0"/>
          <w:sz w:val="28"/>
          <w:szCs w:val="28"/>
        </w:rPr>
        <w:t>6</w:t>
      </w:r>
      <w:r w:rsidR="00FF0CE9" w:rsidRPr="007941EF">
        <w:rPr>
          <w:rFonts w:ascii="Arial" w:hAnsi="Arial"/>
          <w:bCs w:val="0"/>
          <w:sz w:val="28"/>
          <w:szCs w:val="28"/>
        </w:rPr>
        <w:t xml:space="preserve"> </w:t>
      </w:r>
      <w:bookmarkEnd w:id="31"/>
      <w:r w:rsidR="004644E5" w:rsidRPr="007941EF">
        <w:rPr>
          <w:rFonts w:ascii="Arial" w:hAnsi="Arial"/>
          <w:bCs w:val="0"/>
          <w:sz w:val="28"/>
          <w:szCs w:val="28"/>
        </w:rPr>
        <w:t xml:space="preserve">Фотометрический метод определения </w:t>
      </w:r>
      <w:r w:rsidR="000B6B8D" w:rsidRPr="007941EF">
        <w:rPr>
          <w:rFonts w:ascii="Arial" w:hAnsi="Arial"/>
          <w:bCs w:val="0"/>
          <w:sz w:val="28"/>
          <w:szCs w:val="28"/>
        </w:rPr>
        <w:t>никеля</w:t>
      </w:r>
      <w:r w:rsidR="004644E5" w:rsidRPr="007941EF">
        <w:rPr>
          <w:rFonts w:ascii="Arial" w:hAnsi="Arial"/>
          <w:bCs w:val="0"/>
          <w:sz w:val="28"/>
          <w:szCs w:val="28"/>
        </w:rPr>
        <w:t xml:space="preserve"> </w:t>
      </w:r>
      <w:r w:rsidR="00D827E7" w:rsidRPr="007941EF">
        <w:rPr>
          <w:rFonts w:ascii="Arial" w:hAnsi="Arial"/>
          <w:bCs w:val="0"/>
          <w:sz w:val="28"/>
          <w:szCs w:val="28"/>
        </w:rPr>
        <w:t>(0,01 % – 4,0 %)</w:t>
      </w:r>
    </w:p>
    <w:p w14:paraId="32F2D955" w14:textId="323BDD38" w:rsidR="000B6B8D" w:rsidRPr="007941EF" w:rsidRDefault="000B6B8D" w:rsidP="0037657C">
      <w:pPr>
        <w:keepNext/>
        <w:suppressAutoHyphens/>
        <w:spacing w:line="360" w:lineRule="auto"/>
        <w:ind w:left="567"/>
        <w:jc w:val="both"/>
        <w:rPr>
          <w:rFonts w:ascii="Arial" w:hAnsi="Arial" w:cs="Arial"/>
          <w:b/>
          <w:bCs/>
        </w:rPr>
      </w:pPr>
      <w:r w:rsidRPr="007941EF">
        <w:rPr>
          <w:rFonts w:ascii="Arial" w:hAnsi="Arial" w:cs="Arial"/>
          <w:b/>
          <w:bCs/>
        </w:rPr>
        <w:t xml:space="preserve">6.1 Определение никеля </w:t>
      </w:r>
      <w:r w:rsidR="00A8162D" w:rsidRPr="007941EF">
        <w:rPr>
          <w:rFonts w:ascii="Arial" w:hAnsi="Arial" w:cs="Arial"/>
          <w:b/>
          <w:bCs/>
        </w:rPr>
        <w:t>(</w:t>
      </w:r>
      <w:r w:rsidRPr="007941EF">
        <w:rPr>
          <w:rFonts w:ascii="Arial" w:hAnsi="Arial" w:cs="Arial"/>
          <w:b/>
          <w:bCs/>
        </w:rPr>
        <w:t>0,01</w:t>
      </w:r>
      <w:r w:rsidR="00A8162D" w:rsidRPr="007941EF">
        <w:rPr>
          <w:rFonts w:ascii="Arial" w:hAnsi="Arial" w:cs="Arial"/>
          <w:b/>
          <w:bCs/>
        </w:rPr>
        <w:t> </w:t>
      </w:r>
      <w:r w:rsidR="003F6F72" w:rsidRPr="007941EF">
        <w:rPr>
          <w:rFonts w:ascii="Arial" w:hAnsi="Arial" w:cs="Arial"/>
          <w:b/>
          <w:bCs/>
        </w:rPr>
        <w:t xml:space="preserve">% </w:t>
      </w:r>
      <w:r w:rsidR="00A8162D" w:rsidRPr="007941EF">
        <w:rPr>
          <w:rFonts w:ascii="Arial" w:hAnsi="Arial" w:cs="Arial"/>
          <w:b/>
          <w:bCs/>
        </w:rPr>
        <w:t>–</w:t>
      </w:r>
      <w:r w:rsidR="003F6F72" w:rsidRPr="007941EF">
        <w:rPr>
          <w:rFonts w:ascii="Arial" w:hAnsi="Arial" w:cs="Arial"/>
          <w:b/>
          <w:bCs/>
        </w:rPr>
        <w:t xml:space="preserve"> </w:t>
      </w:r>
      <w:r w:rsidRPr="007941EF">
        <w:rPr>
          <w:rFonts w:ascii="Arial" w:hAnsi="Arial" w:cs="Arial"/>
          <w:b/>
          <w:bCs/>
        </w:rPr>
        <w:t>0,5</w:t>
      </w:r>
      <w:r w:rsidR="00D827E7" w:rsidRPr="007941EF">
        <w:rPr>
          <w:rFonts w:ascii="Arial" w:hAnsi="Arial" w:cs="Arial"/>
          <w:b/>
          <w:bCs/>
        </w:rPr>
        <w:t>0</w:t>
      </w:r>
      <w:r w:rsidR="00A8162D" w:rsidRPr="007941EF">
        <w:rPr>
          <w:rFonts w:ascii="Arial" w:hAnsi="Arial" w:cs="Arial"/>
          <w:b/>
          <w:bCs/>
        </w:rPr>
        <w:t> </w:t>
      </w:r>
      <w:r w:rsidRPr="007941EF">
        <w:rPr>
          <w:rFonts w:ascii="Arial" w:hAnsi="Arial" w:cs="Arial"/>
          <w:b/>
          <w:bCs/>
        </w:rPr>
        <w:t>%</w:t>
      </w:r>
      <w:r w:rsidR="00A8162D" w:rsidRPr="007941EF">
        <w:rPr>
          <w:rFonts w:ascii="Arial" w:hAnsi="Arial" w:cs="Arial"/>
          <w:b/>
          <w:bCs/>
        </w:rPr>
        <w:t>)</w:t>
      </w:r>
      <w:r w:rsidRPr="007941EF">
        <w:rPr>
          <w:rFonts w:ascii="Arial" w:hAnsi="Arial" w:cs="Arial"/>
          <w:b/>
          <w:bCs/>
        </w:rPr>
        <w:t xml:space="preserve"> в сталях</w:t>
      </w:r>
      <w:r w:rsidR="007430FF" w:rsidRPr="007941EF">
        <w:rPr>
          <w:rFonts w:ascii="Arial" w:hAnsi="Arial" w:cs="Arial"/>
          <w:b/>
          <w:bCs/>
        </w:rPr>
        <w:t xml:space="preserve"> </w:t>
      </w:r>
      <w:r w:rsidRPr="007941EF">
        <w:rPr>
          <w:rFonts w:ascii="Arial" w:hAnsi="Arial" w:cs="Arial"/>
          <w:b/>
          <w:bCs/>
        </w:rPr>
        <w:t>с массовой долей меди до 1</w:t>
      </w:r>
      <w:r w:rsidR="00A8162D" w:rsidRPr="007941EF">
        <w:rPr>
          <w:rFonts w:ascii="Arial" w:hAnsi="Arial" w:cs="Arial"/>
          <w:b/>
          <w:bCs/>
        </w:rPr>
        <w:t>,0 </w:t>
      </w:r>
      <w:r w:rsidRPr="007941EF">
        <w:rPr>
          <w:rFonts w:ascii="Arial" w:hAnsi="Arial" w:cs="Arial"/>
          <w:b/>
          <w:bCs/>
        </w:rPr>
        <w:t>%, кобальта до 1</w:t>
      </w:r>
      <w:r w:rsidR="00A8162D" w:rsidRPr="007941EF">
        <w:rPr>
          <w:rFonts w:ascii="Arial" w:hAnsi="Arial" w:cs="Arial"/>
          <w:b/>
          <w:bCs/>
        </w:rPr>
        <w:t>,0 </w:t>
      </w:r>
      <w:r w:rsidRPr="007941EF">
        <w:rPr>
          <w:rFonts w:ascii="Arial" w:hAnsi="Arial" w:cs="Arial"/>
          <w:b/>
          <w:bCs/>
        </w:rPr>
        <w:t>% и марганца до 2</w:t>
      </w:r>
      <w:r w:rsidR="00A8162D" w:rsidRPr="007941EF">
        <w:rPr>
          <w:rFonts w:ascii="Arial" w:hAnsi="Arial" w:cs="Arial"/>
          <w:b/>
          <w:bCs/>
        </w:rPr>
        <w:t>,0 </w:t>
      </w:r>
      <w:r w:rsidRPr="007941EF">
        <w:rPr>
          <w:rFonts w:ascii="Arial" w:hAnsi="Arial" w:cs="Arial"/>
          <w:b/>
          <w:bCs/>
        </w:rPr>
        <w:t>%</w:t>
      </w:r>
    </w:p>
    <w:p w14:paraId="32E4FAA2" w14:textId="2DA10524" w:rsidR="001E0BA9" w:rsidRPr="007941EF" w:rsidRDefault="001E0BA9" w:rsidP="000B6B8D">
      <w:pPr>
        <w:keepNext/>
        <w:autoSpaceDE w:val="0"/>
        <w:autoSpaceDN w:val="0"/>
        <w:adjustRightInd w:val="0"/>
        <w:spacing w:before="120" w:line="360" w:lineRule="auto"/>
        <w:ind w:firstLine="567"/>
        <w:jc w:val="both"/>
        <w:rPr>
          <w:rFonts w:ascii="Arial" w:hAnsi="Arial" w:cs="Arial"/>
          <w:b/>
        </w:rPr>
      </w:pPr>
      <w:bookmarkStart w:id="32" w:name="_Hlk202277777"/>
      <w:r w:rsidRPr="007941EF">
        <w:rPr>
          <w:rFonts w:ascii="Arial" w:hAnsi="Arial" w:cs="Arial"/>
          <w:b/>
        </w:rPr>
        <w:t>6.1</w:t>
      </w:r>
      <w:r w:rsidR="000B6B8D" w:rsidRPr="007941EF">
        <w:rPr>
          <w:rFonts w:ascii="Arial" w:hAnsi="Arial" w:cs="Arial"/>
          <w:b/>
        </w:rPr>
        <w:t>.1</w:t>
      </w:r>
      <w:r w:rsidRPr="007941EF">
        <w:rPr>
          <w:rFonts w:ascii="Arial" w:hAnsi="Arial" w:cs="Arial"/>
          <w:b/>
        </w:rPr>
        <w:t xml:space="preserve"> </w:t>
      </w:r>
      <w:r w:rsidR="002E6DC9" w:rsidRPr="007941EF">
        <w:rPr>
          <w:rFonts w:ascii="Arial" w:hAnsi="Arial" w:cs="Arial"/>
          <w:b/>
        </w:rPr>
        <w:t>Сущность метода</w:t>
      </w:r>
    </w:p>
    <w:bookmarkEnd w:id="32"/>
    <w:p w14:paraId="7442C632" w14:textId="707F3E65" w:rsidR="000B6B8D" w:rsidRPr="007941EF" w:rsidRDefault="000B6B8D" w:rsidP="003B2DCA">
      <w:pPr>
        <w:keepNext/>
        <w:autoSpaceDE w:val="0"/>
        <w:autoSpaceDN w:val="0"/>
        <w:adjustRightInd w:val="0"/>
        <w:spacing w:before="120" w:line="360" w:lineRule="auto"/>
        <w:ind w:firstLine="567"/>
        <w:jc w:val="both"/>
        <w:rPr>
          <w:rFonts w:ascii="Arial" w:hAnsi="Arial" w:cs="Arial"/>
          <w:strike/>
        </w:rPr>
      </w:pPr>
      <w:r w:rsidRPr="007941EF">
        <w:rPr>
          <w:rFonts w:ascii="Arial" w:hAnsi="Arial" w:cs="Arial"/>
        </w:rPr>
        <w:t xml:space="preserve">Метод основан на образовании окрашенного в красный цвет комплексного соединения никеля с </w:t>
      </w:r>
      <w:proofErr w:type="spellStart"/>
      <w:r w:rsidRPr="007941EF">
        <w:rPr>
          <w:rFonts w:ascii="Arial" w:hAnsi="Arial" w:cs="Arial"/>
        </w:rPr>
        <w:t>диметилглиоксимом</w:t>
      </w:r>
      <w:proofErr w:type="spellEnd"/>
      <w:r w:rsidRPr="007941EF">
        <w:rPr>
          <w:rFonts w:ascii="Arial" w:hAnsi="Arial" w:cs="Arial"/>
        </w:rPr>
        <w:t xml:space="preserve"> в аммиачной среде в присутствии бромистого и бромновато</w:t>
      </w:r>
      <w:r w:rsidR="007E595A" w:rsidRPr="007941EF">
        <w:rPr>
          <w:rFonts w:ascii="Arial" w:hAnsi="Arial" w:cs="Arial"/>
        </w:rPr>
        <w:t>-</w:t>
      </w:r>
      <w:r w:rsidRPr="007941EF">
        <w:rPr>
          <w:rFonts w:ascii="Arial" w:hAnsi="Arial" w:cs="Arial"/>
        </w:rPr>
        <w:t xml:space="preserve">кислого калия и измерении </w:t>
      </w:r>
      <w:r w:rsidR="003672E9" w:rsidRPr="007941EF">
        <w:rPr>
          <w:rFonts w:ascii="Arial" w:hAnsi="Arial" w:cs="Arial"/>
        </w:rPr>
        <w:t xml:space="preserve">оптической плотности </w:t>
      </w:r>
      <w:r w:rsidRPr="007941EF">
        <w:rPr>
          <w:rFonts w:ascii="Arial" w:hAnsi="Arial" w:cs="Arial"/>
        </w:rPr>
        <w:t>раствора</w:t>
      </w:r>
      <w:r w:rsidR="006F5F5C" w:rsidRPr="007941EF">
        <w:rPr>
          <w:rFonts w:ascii="Arial" w:hAnsi="Arial" w:cs="Arial"/>
        </w:rPr>
        <w:t>.</w:t>
      </w:r>
      <w:r w:rsidRPr="007941EF">
        <w:rPr>
          <w:rFonts w:ascii="Arial" w:hAnsi="Arial" w:cs="Arial"/>
        </w:rPr>
        <w:t xml:space="preserve"> </w:t>
      </w:r>
    </w:p>
    <w:p w14:paraId="1FC628C5" w14:textId="30AC5BE5" w:rsidR="00895D6B" w:rsidRPr="007941EF" w:rsidRDefault="00895D6B" w:rsidP="0037657C">
      <w:pPr>
        <w:keepNext/>
        <w:suppressAutoHyphens/>
        <w:autoSpaceDE w:val="0"/>
        <w:autoSpaceDN w:val="0"/>
        <w:adjustRightInd w:val="0"/>
        <w:spacing w:before="120" w:line="360" w:lineRule="auto"/>
        <w:ind w:left="567"/>
        <w:jc w:val="both"/>
        <w:rPr>
          <w:rFonts w:ascii="Arial" w:hAnsi="Arial" w:cs="Arial"/>
          <w:b/>
        </w:rPr>
      </w:pPr>
      <w:r w:rsidRPr="007941EF">
        <w:rPr>
          <w:rFonts w:ascii="Arial" w:hAnsi="Arial" w:cs="Arial"/>
          <w:b/>
        </w:rPr>
        <w:t>6.</w:t>
      </w:r>
      <w:r w:rsidR="00FD63BE" w:rsidRPr="007941EF">
        <w:rPr>
          <w:rFonts w:ascii="Arial" w:hAnsi="Arial" w:cs="Arial"/>
          <w:b/>
        </w:rPr>
        <w:t>1.</w:t>
      </w:r>
      <w:r w:rsidRPr="007941EF">
        <w:rPr>
          <w:rFonts w:ascii="Arial" w:hAnsi="Arial" w:cs="Arial"/>
          <w:b/>
        </w:rPr>
        <w:t xml:space="preserve">2 </w:t>
      </w:r>
      <w:bookmarkStart w:id="33" w:name="_Hlk197440878"/>
      <w:r w:rsidR="002E6DC9" w:rsidRPr="007941EF">
        <w:rPr>
          <w:rFonts w:ascii="Arial" w:hAnsi="Arial" w:cs="Arial"/>
          <w:b/>
        </w:rPr>
        <w:t>Средства измерений, вспомогательное оборудование</w:t>
      </w:r>
      <w:r w:rsidR="00436141" w:rsidRPr="007941EF">
        <w:rPr>
          <w:rFonts w:ascii="Arial" w:hAnsi="Arial" w:cs="Arial"/>
          <w:b/>
        </w:rPr>
        <w:t>, реактивы и растворы</w:t>
      </w:r>
      <w:bookmarkEnd w:id="33"/>
    </w:p>
    <w:p w14:paraId="703D97BD" w14:textId="548F589C" w:rsidR="002C4022" w:rsidRPr="007941EF" w:rsidRDefault="002C4022" w:rsidP="002C4022">
      <w:pPr>
        <w:autoSpaceDE w:val="0"/>
        <w:autoSpaceDN w:val="0"/>
        <w:adjustRightInd w:val="0"/>
        <w:spacing w:line="360" w:lineRule="auto"/>
        <w:ind w:firstLine="567"/>
        <w:jc w:val="both"/>
        <w:rPr>
          <w:rFonts w:ascii="Arial" w:hAnsi="Arial" w:cs="Arial"/>
        </w:rPr>
      </w:pPr>
      <w:bookmarkStart w:id="34" w:name="_Hlk201061492"/>
      <w:r w:rsidRPr="007941EF">
        <w:rPr>
          <w:rFonts w:ascii="Arial" w:hAnsi="Arial" w:cs="Arial"/>
        </w:rPr>
        <w:t xml:space="preserve">При выполнении анализа применяют следующие средства измерений, </w:t>
      </w:r>
      <w:r w:rsidR="002C5C49" w:rsidRPr="007941EF">
        <w:rPr>
          <w:rFonts w:ascii="Arial" w:hAnsi="Arial" w:cs="Arial"/>
        </w:rPr>
        <w:t>вспомогательное оборудование</w:t>
      </w:r>
      <w:r w:rsidRPr="007941EF">
        <w:rPr>
          <w:rFonts w:ascii="Arial" w:hAnsi="Arial" w:cs="Arial"/>
        </w:rPr>
        <w:t>, реактивы и растворы:</w:t>
      </w:r>
    </w:p>
    <w:bookmarkEnd w:id="34"/>
    <w:p w14:paraId="5FF7DFE8" w14:textId="2B21C203" w:rsidR="00A85686" w:rsidRPr="007941EF" w:rsidRDefault="00415EF1" w:rsidP="00A85686">
      <w:pPr>
        <w:autoSpaceDE w:val="0"/>
        <w:autoSpaceDN w:val="0"/>
        <w:adjustRightInd w:val="0"/>
        <w:spacing w:line="360" w:lineRule="auto"/>
        <w:ind w:firstLine="567"/>
        <w:jc w:val="both"/>
        <w:rPr>
          <w:rFonts w:ascii="Arial" w:hAnsi="Arial" w:cs="Arial"/>
        </w:rPr>
      </w:pPr>
      <w:r w:rsidRPr="007941EF">
        <w:rPr>
          <w:rFonts w:ascii="Arial" w:hAnsi="Arial" w:cs="Arial"/>
        </w:rPr>
        <w:t xml:space="preserve">- </w:t>
      </w:r>
      <w:r w:rsidR="00A8162D" w:rsidRPr="007941EF">
        <w:rPr>
          <w:rFonts w:ascii="Arial" w:hAnsi="Arial" w:cs="Arial"/>
        </w:rPr>
        <w:t>с</w:t>
      </w:r>
      <w:r w:rsidRPr="007941EF">
        <w:rPr>
          <w:rFonts w:ascii="Arial" w:hAnsi="Arial" w:cs="Arial"/>
        </w:rPr>
        <w:t xml:space="preserve">пектрофотометр или </w:t>
      </w:r>
      <w:proofErr w:type="spellStart"/>
      <w:r w:rsidRPr="007941EF">
        <w:rPr>
          <w:rFonts w:ascii="Arial" w:hAnsi="Arial" w:cs="Arial"/>
        </w:rPr>
        <w:t>фотоэлектроколориметр</w:t>
      </w:r>
      <w:proofErr w:type="spellEnd"/>
      <w:r w:rsidRPr="007941EF">
        <w:rPr>
          <w:rFonts w:ascii="Arial" w:hAnsi="Arial" w:cs="Arial"/>
        </w:rPr>
        <w:t xml:space="preserve">; </w:t>
      </w:r>
    </w:p>
    <w:p w14:paraId="1C8EB5DE" w14:textId="44B81EAD" w:rsidR="00A85686" w:rsidRPr="007941EF" w:rsidRDefault="00A85686" w:rsidP="00A85686">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 кислота соляная по </w:t>
      </w:r>
      <w:hyperlink r:id="rId15" w:tooltip="Ссылка на КонсультантПлюс">
        <w:r w:rsidRPr="007941EF">
          <w:rPr>
            <w:rFonts w:ascii="Arial" w:eastAsia="Times New Roman" w:hAnsi="Arial" w:cs="Arial"/>
            <w:szCs w:val="22"/>
          </w:rPr>
          <w:t>ГОСТ 3118</w:t>
        </w:r>
      </w:hyperlink>
      <w:r w:rsidRPr="007941EF">
        <w:rPr>
          <w:rFonts w:ascii="Arial" w:eastAsia="Times New Roman" w:hAnsi="Arial" w:cs="Arial"/>
          <w:szCs w:val="22"/>
        </w:rPr>
        <w:t xml:space="preserve"> или </w:t>
      </w:r>
      <w:hyperlink r:id="rId16" w:tooltip="&quot;ГОСТ 14261-77. Государственный стандарт Союза ССР. Кислота соляная особой чистоты. Технические условия&quot; (утв. и введен в действие Постановлением Госстандарта СССР от 26.05.1977 N 1347) (ред. от 01.12.1987) {КонсультантПлюс}">
        <w:r w:rsidRPr="007941EF">
          <w:rPr>
            <w:rFonts w:ascii="Arial" w:eastAsia="Times New Roman" w:hAnsi="Arial" w:cs="Arial"/>
            <w:szCs w:val="22"/>
          </w:rPr>
          <w:t>ГОСТ 14261</w:t>
        </w:r>
      </w:hyperlink>
      <w:r w:rsidRPr="007941EF">
        <w:rPr>
          <w:rFonts w:ascii="Arial" w:eastAsia="Times New Roman" w:hAnsi="Arial" w:cs="Arial"/>
          <w:szCs w:val="22"/>
        </w:rPr>
        <w:t xml:space="preserve"> и разбавленная </w:t>
      </w:r>
      <w:r w:rsidR="00A8162D" w:rsidRPr="007941EF">
        <w:rPr>
          <w:rFonts w:ascii="Arial" w:hAnsi="Arial" w:cs="Arial"/>
        </w:rPr>
        <w:t xml:space="preserve">в соотношении </w:t>
      </w:r>
      <w:r w:rsidRPr="007941EF">
        <w:rPr>
          <w:rFonts w:ascii="Arial" w:eastAsia="Times New Roman" w:hAnsi="Arial" w:cs="Arial"/>
          <w:szCs w:val="22"/>
        </w:rPr>
        <w:t>1:4;</w:t>
      </w:r>
    </w:p>
    <w:p w14:paraId="24512BF3" w14:textId="71038D1D" w:rsidR="00A85686" w:rsidRPr="007941EF" w:rsidRDefault="00A85686" w:rsidP="00A85686">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 кислота азотная по </w:t>
      </w:r>
      <w:hyperlink r:id="rId17" w:tooltip="Ссылка на КонсультантПлюс">
        <w:r w:rsidRPr="007941EF">
          <w:rPr>
            <w:rFonts w:ascii="Arial" w:eastAsia="Times New Roman" w:hAnsi="Arial" w:cs="Arial"/>
            <w:szCs w:val="22"/>
          </w:rPr>
          <w:t>ГОСТ 4461</w:t>
        </w:r>
      </w:hyperlink>
      <w:r w:rsidRPr="007941EF">
        <w:rPr>
          <w:rFonts w:ascii="Arial" w:eastAsia="Times New Roman" w:hAnsi="Arial" w:cs="Arial"/>
          <w:szCs w:val="22"/>
        </w:rPr>
        <w:t xml:space="preserve"> или </w:t>
      </w:r>
      <w:hyperlink r:id="rId18" w:tooltip="&quot;ГОСТ 11125-84. Государственный стандарт Союза ССР. Кислота азотная особой чистоты. Технические условия&quot; (утв. и введен в действие Постановлением Госстандарта СССР от 18.12.1984 N 4502) (ред. от 01.06.1990) {КонсультантПлюс}">
        <w:r w:rsidRPr="007941EF">
          <w:rPr>
            <w:rFonts w:ascii="Arial" w:eastAsia="Times New Roman" w:hAnsi="Arial" w:cs="Arial"/>
            <w:szCs w:val="22"/>
          </w:rPr>
          <w:t>ГОСТ 11125</w:t>
        </w:r>
      </w:hyperlink>
      <w:r w:rsidRPr="007941EF">
        <w:rPr>
          <w:rFonts w:ascii="Arial" w:eastAsia="Times New Roman" w:hAnsi="Arial" w:cs="Arial"/>
          <w:szCs w:val="22"/>
        </w:rPr>
        <w:t>;</w:t>
      </w:r>
    </w:p>
    <w:p w14:paraId="32DF4083" w14:textId="2899E582" w:rsidR="00A85686" w:rsidRPr="007941EF" w:rsidRDefault="00A85686" w:rsidP="00A85686">
      <w:pPr>
        <w:autoSpaceDE w:val="0"/>
        <w:autoSpaceDN w:val="0"/>
        <w:adjustRightInd w:val="0"/>
        <w:spacing w:line="360" w:lineRule="auto"/>
        <w:ind w:firstLine="567"/>
        <w:jc w:val="both"/>
        <w:rPr>
          <w:rFonts w:ascii="Arial" w:eastAsia="Times New Roman" w:hAnsi="Arial" w:cs="Arial"/>
          <w:b/>
          <w:bCs/>
          <w:color w:val="4BACC6" w:themeColor="accent5"/>
          <w:szCs w:val="22"/>
        </w:rPr>
      </w:pPr>
      <w:r w:rsidRPr="007941EF">
        <w:rPr>
          <w:rFonts w:ascii="Arial" w:eastAsia="Times New Roman" w:hAnsi="Arial" w:cs="Arial"/>
          <w:szCs w:val="22"/>
        </w:rPr>
        <w:t xml:space="preserve">- кислота серная по </w:t>
      </w:r>
      <w:hyperlink r:id="rId19" w:tooltip="Ссылка на КонсультантПлюс">
        <w:r w:rsidRPr="007941EF">
          <w:rPr>
            <w:rFonts w:ascii="Arial" w:eastAsia="Times New Roman" w:hAnsi="Arial" w:cs="Arial"/>
            <w:szCs w:val="22"/>
          </w:rPr>
          <w:t>ГОСТ 4204</w:t>
        </w:r>
      </w:hyperlink>
      <w:r w:rsidRPr="007941EF">
        <w:rPr>
          <w:rFonts w:ascii="Arial" w:eastAsia="Times New Roman" w:hAnsi="Arial" w:cs="Arial"/>
          <w:szCs w:val="22"/>
        </w:rPr>
        <w:t xml:space="preserve"> или </w:t>
      </w:r>
      <w:hyperlink r:id="rId20" w:tooltip="&quot;ГОСТ 14262-78. Межгосударственный стандарт. Кислота серная особой чистоты. Технические условия&quot; (утв. и введен в действие Постановлением Госстандарта СССР от 16.01.1978 N 80) (ред. от 01.06.1988) {КонсультантПлюс}">
        <w:r w:rsidRPr="007941EF">
          <w:rPr>
            <w:rFonts w:ascii="Arial" w:eastAsia="Times New Roman" w:hAnsi="Arial" w:cs="Arial"/>
            <w:szCs w:val="22"/>
          </w:rPr>
          <w:t>ГОСТ 14262</w:t>
        </w:r>
      </w:hyperlink>
      <w:r w:rsidR="00833E8D" w:rsidRPr="007941EF">
        <w:rPr>
          <w:rFonts w:ascii="Arial" w:eastAsia="Times New Roman" w:hAnsi="Arial" w:cs="Arial"/>
          <w:szCs w:val="22"/>
        </w:rPr>
        <w:t>,</w:t>
      </w:r>
      <w:r w:rsidRPr="007941EF">
        <w:rPr>
          <w:rFonts w:ascii="Arial" w:eastAsia="Times New Roman" w:hAnsi="Arial" w:cs="Arial"/>
          <w:szCs w:val="22"/>
        </w:rPr>
        <w:t xml:space="preserve"> разбавленная </w:t>
      </w:r>
      <w:r w:rsidR="00A8162D" w:rsidRPr="007941EF">
        <w:rPr>
          <w:rFonts w:ascii="Arial" w:hAnsi="Arial" w:cs="Arial"/>
        </w:rPr>
        <w:t xml:space="preserve">в соотношении </w:t>
      </w:r>
      <w:r w:rsidRPr="007941EF">
        <w:rPr>
          <w:rFonts w:ascii="Arial" w:eastAsia="Times New Roman" w:hAnsi="Arial" w:cs="Arial"/>
          <w:szCs w:val="22"/>
        </w:rPr>
        <w:t>1:5</w:t>
      </w:r>
      <w:r w:rsidR="00A8162D" w:rsidRPr="007941EF">
        <w:rPr>
          <w:rFonts w:ascii="Arial" w:eastAsia="Times New Roman" w:hAnsi="Arial" w:cs="Arial"/>
          <w:szCs w:val="22"/>
        </w:rPr>
        <w:t>;</w:t>
      </w:r>
      <w:r w:rsidR="00833E8D" w:rsidRPr="007941EF">
        <w:rPr>
          <w:rFonts w:ascii="Arial" w:eastAsia="Times New Roman" w:hAnsi="Arial" w:cs="Arial"/>
          <w:szCs w:val="22"/>
        </w:rPr>
        <w:t xml:space="preserve"> </w:t>
      </w:r>
    </w:p>
    <w:p w14:paraId="26F53C75" w14:textId="77777777" w:rsidR="00A85686" w:rsidRPr="007941EF" w:rsidRDefault="00A85686" w:rsidP="00A85686">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lastRenderedPageBreak/>
        <w:t>- смесь азотной и соляной кислот в соотношении 1:3;</w:t>
      </w:r>
    </w:p>
    <w:p w14:paraId="62D014AB" w14:textId="49FAB98C" w:rsidR="00A85686" w:rsidRPr="007941EF" w:rsidRDefault="00A85686" w:rsidP="00A85686">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 кислота лимонная по </w:t>
      </w:r>
      <w:hyperlink r:id="rId21" w:tooltip="Ссылка на КонсультантПлюс">
        <w:r w:rsidRPr="007941EF">
          <w:rPr>
            <w:rFonts w:ascii="Arial" w:eastAsia="Times New Roman" w:hAnsi="Arial" w:cs="Arial"/>
            <w:szCs w:val="22"/>
          </w:rPr>
          <w:t>ГОСТ 3652</w:t>
        </w:r>
      </w:hyperlink>
      <w:r w:rsidRPr="007941EF">
        <w:rPr>
          <w:rFonts w:ascii="Arial" w:eastAsia="Times New Roman" w:hAnsi="Arial" w:cs="Arial"/>
          <w:szCs w:val="22"/>
        </w:rPr>
        <w:t xml:space="preserve">, раствор </w:t>
      </w:r>
      <w:r w:rsidR="000C5B40" w:rsidRPr="007941EF">
        <w:rPr>
          <w:rFonts w:ascii="Arial" w:hAnsi="Arial" w:cs="Arial"/>
        </w:rPr>
        <w:t>с массовой концентрацией</w:t>
      </w:r>
      <w:r w:rsidR="000C5B40" w:rsidRPr="007941EF">
        <w:rPr>
          <w:rFonts w:ascii="Arial" w:eastAsia="Times New Roman" w:hAnsi="Arial" w:cs="Arial"/>
          <w:szCs w:val="22"/>
        </w:rPr>
        <w:t xml:space="preserve"> </w:t>
      </w:r>
      <w:r w:rsidRPr="007941EF">
        <w:rPr>
          <w:rFonts w:ascii="Arial" w:eastAsia="Times New Roman" w:hAnsi="Arial" w:cs="Arial"/>
          <w:szCs w:val="22"/>
        </w:rPr>
        <w:t>100</w:t>
      </w:r>
      <w:r w:rsidR="000C5B40" w:rsidRPr="007941EF">
        <w:rPr>
          <w:rFonts w:ascii="Arial" w:eastAsia="Times New Roman" w:hAnsi="Arial" w:cs="Arial"/>
          <w:szCs w:val="22"/>
        </w:rPr>
        <w:t> </w:t>
      </w:r>
      <w:r w:rsidRPr="007941EF">
        <w:rPr>
          <w:rFonts w:ascii="Arial" w:eastAsia="Times New Roman" w:hAnsi="Arial" w:cs="Arial"/>
          <w:szCs w:val="22"/>
        </w:rPr>
        <w:t>г/дм</w:t>
      </w:r>
      <w:r w:rsidRPr="007941EF">
        <w:rPr>
          <w:rFonts w:ascii="Arial" w:eastAsia="Times New Roman" w:hAnsi="Arial" w:cs="Arial"/>
          <w:szCs w:val="22"/>
          <w:vertAlign w:val="superscript"/>
        </w:rPr>
        <w:t>3</w:t>
      </w:r>
      <w:r w:rsidRPr="007941EF">
        <w:rPr>
          <w:rFonts w:ascii="Arial" w:eastAsia="Times New Roman" w:hAnsi="Arial" w:cs="Arial"/>
          <w:szCs w:val="22"/>
        </w:rPr>
        <w:t>;</w:t>
      </w:r>
    </w:p>
    <w:p w14:paraId="549DE8CA" w14:textId="29796B33" w:rsidR="00A85686" w:rsidRPr="007941EF" w:rsidRDefault="00A85686" w:rsidP="00A85686">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 калий бромистый по </w:t>
      </w:r>
      <w:hyperlink r:id="rId22" w:tooltip="Ссылка на КонсультантПлюс">
        <w:r w:rsidRPr="007941EF">
          <w:rPr>
            <w:rFonts w:ascii="Arial" w:eastAsia="Times New Roman" w:hAnsi="Arial" w:cs="Arial"/>
            <w:szCs w:val="22"/>
          </w:rPr>
          <w:t>ГОСТ 4160</w:t>
        </w:r>
      </w:hyperlink>
      <w:r w:rsidR="00AF4190" w:rsidRPr="007941EF">
        <w:rPr>
          <w:rFonts w:ascii="Arial" w:eastAsia="Times New Roman" w:hAnsi="Arial" w:cs="Arial"/>
          <w:szCs w:val="22"/>
        </w:rPr>
        <w:t>;</w:t>
      </w:r>
    </w:p>
    <w:p w14:paraId="7B1ADF78" w14:textId="054FCAC9" w:rsidR="00AF4190" w:rsidRPr="007941EF" w:rsidRDefault="00AF4190" w:rsidP="00AF4190">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к</w:t>
      </w:r>
      <w:r w:rsidR="00A85686" w:rsidRPr="007941EF">
        <w:rPr>
          <w:rFonts w:ascii="Arial" w:eastAsia="Times New Roman" w:hAnsi="Arial" w:cs="Arial"/>
          <w:szCs w:val="22"/>
        </w:rPr>
        <w:t>алий бромновато</w:t>
      </w:r>
      <w:r w:rsidR="007E595A" w:rsidRPr="007941EF">
        <w:rPr>
          <w:rFonts w:ascii="Arial" w:hAnsi="Arial" w:cs="Arial"/>
        </w:rPr>
        <w:t>-</w:t>
      </w:r>
      <w:r w:rsidR="00A85686" w:rsidRPr="007941EF">
        <w:rPr>
          <w:rFonts w:ascii="Arial" w:eastAsia="Times New Roman" w:hAnsi="Arial" w:cs="Arial"/>
          <w:szCs w:val="22"/>
        </w:rPr>
        <w:t xml:space="preserve">кислый по </w:t>
      </w:r>
      <w:hyperlink r:id="rId23" w:tooltip="&quot;ГОСТ 4457-74. Государственный стандарт Союза ССР. Реактивы. Калий бромновато-кислый. Технические условия&quot; (утв. и введен в действие Постановлением Госстандарта СССР от 16.04.1974 N 896) (ред. от 01.05.1992) {КонсультантПлюс}">
        <w:r w:rsidR="00A85686" w:rsidRPr="007941EF">
          <w:rPr>
            <w:rFonts w:ascii="Arial" w:eastAsia="Times New Roman" w:hAnsi="Arial" w:cs="Arial"/>
            <w:szCs w:val="22"/>
          </w:rPr>
          <w:t>ГОСТ 4457</w:t>
        </w:r>
      </w:hyperlink>
      <w:r w:rsidR="003F6F72" w:rsidRPr="007941EF">
        <w:rPr>
          <w:rFonts w:ascii="Arial" w:eastAsia="Times New Roman" w:hAnsi="Arial" w:cs="Arial"/>
          <w:szCs w:val="22"/>
        </w:rPr>
        <w:t>;</w:t>
      </w:r>
    </w:p>
    <w:p w14:paraId="35A2E5A1" w14:textId="7BFB08C4" w:rsidR="000C5B40" w:rsidRPr="007941EF" w:rsidRDefault="000C5B40" w:rsidP="00AF4190">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р</w:t>
      </w:r>
      <w:r w:rsidR="00A85686" w:rsidRPr="007941EF">
        <w:rPr>
          <w:rFonts w:ascii="Arial" w:eastAsia="Times New Roman" w:hAnsi="Arial" w:cs="Arial"/>
          <w:szCs w:val="22"/>
        </w:rPr>
        <w:t>аствор бромистого и бромновато</w:t>
      </w:r>
      <w:r w:rsidR="007E595A" w:rsidRPr="007941EF">
        <w:rPr>
          <w:rFonts w:ascii="Arial" w:hAnsi="Arial" w:cs="Arial"/>
        </w:rPr>
        <w:t>-</w:t>
      </w:r>
      <w:r w:rsidR="00A85686" w:rsidRPr="007941EF">
        <w:rPr>
          <w:rFonts w:ascii="Arial" w:eastAsia="Times New Roman" w:hAnsi="Arial" w:cs="Arial"/>
          <w:szCs w:val="22"/>
        </w:rPr>
        <w:t>кислого калия</w:t>
      </w:r>
      <w:r w:rsidRPr="007941EF">
        <w:rPr>
          <w:rFonts w:ascii="Arial" w:eastAsia="Times New Roman" w:hAnsi="Arial" w:cs="Arial"/>
          <w:szCs w:val="22"/>
        </w:rPr>
        <w:t>, приготовленный в соответствии с 6.1.3.1;</w:t>
      </w:r>
    </w:p>
    <w:p w14:paraId="5846941F" w14:textId="1A5B027B" w:rsidR="00833E8D" w:rsidRPr="007941EF" w:rsidRDefault="00AF4190" w:rsidP="00833E8D">
      <w:pPr>
        <w:autoSpaceDE w:val="0"/>
        <w:autoSpaceDN w:val="0"/>
        <w:adjustRightInd w:val="0"/>
        <w:spacing w:line="360" w:lineRule="auto"/>
        <w:ind w:firstLine="567"/>
        <w:jc w:val="both"/>
        <w:rPr>
          <w:rFonts w:ascii="Arial" w:eastAsia="Times New Roman" w:hAnsi="Arial" w:cs="Arial"/>
          <w:b/>
          <w:bCs/>
          <w:szCs w:val="22"/>
        </w:rPr>
      </w:pPr>
      <w:r w:rsidRPr="007941EF">
        <w:rPr>
          <w:rFonts w:ascii="Arial" w:eastAsia="Times New Roman" w:hAnsi="Arial" w:cs="Arial"/>
          <w:szCs w:val="22"/>
        </w:rPr>
        <w:t>- аммиак водный по ГОСТ 3760</w:t>
      </w:r>
      <w:r w:rsidR="00833E8D" w:rsidRPr="007941EF">
        <w:rPr>
          <w:rFonts w:ascii="Arial" w:eastAsia="Times New Roman" w:hAnsi="Arial" w:cs="Arial"/>
          <w:szCs w:val="22"/>
        </w:rPr>
        <w:t xml:space="preserve">, </w:t>
      </w:r>
      <w:r w:rsidRPr="007941EF">
        <w:rPr>
          <w:rFonts w:ascii="Arial" w:eastAsia="Times New Roman" w:hAnsi="Arial" w:cs="Arial"/>
          <w:szCs w:val="22"/>
        </w:rPr>
        <w:t xml:space="preserve">разбавленный </w:t>
      </w:r>
      <w:r w:rsidR="005F77B8" w:rsidRPr="007941EF">
        <w:rPr>
          <w:rFonts w:ascii="Arial" w:hAnsi="Arial" w:cs="Arial"/>
        </w:rPr>
        <w:t xml:space="preserve">в соотношении </w:t>
      </w:r>
      <w:r w:rsidRPr="007941EF">
        <w:rPr>
          <w:rFonts w:ascii="Arial" w:eastAsia="Times New Roman" w:hAnsi="Arial" w:cs="Arial"/>
          <w:szCs w:val="22"/>
        </w:rPr>
        <w:t>3:2</w:t>
      </w:r>
      <w:r w:rsidR="003F6F72" w:rsidRPr="007941EF">
        <w:rPr>
          <w:rFonts w:ascii="Arial" w:eastAsia="Times New Roman" w:hAnsi="Arial" w:cs="Arial"/>
          <w:szCs w:val="22"/>
        </w:rPr>
        <w:t>;</w:t>
      </w:r>
      <w:r w:rsidR="00833E8D" w:rsidRPr="007941EF">
        <w:rPr>
          <w:rFonts w:ascii="Arial" w:eastAsia="Times New Roman" w:hAnsi="Arial" w:cs="Arial"/>
          <w:szCs w:val="22"/>
        </w:rPr>
        <w:t xml:space="preserve"> </w:t>
      </w:r>
    </w:p>
    <w:p w14:paraId="6F4F22C6" w14:textId="587CD566" w:rsidR="00AF4190" w:rsidRPr="007941EF" w:rsidRDefault="00A54891" w:rsidP="00AF4190">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с</w:t>
      </w:r>
      <w:r w:rsidR="00AF4190" w:rsidRPr="007941EF">
        <w:rPr>
          <w:rFonts w:ascii="Arial" w:eastAsia="Times New Roman" w:hAnsi="Arial" w:cs="Arial"/>
          <w:szCs w:val="22"/>
        </w:rPr>
        <w:t>пирт этиловый по ГОСТ 18300</w:t>
      </w:r>
      <w:r w:rsidR="00C668E4" w:rsidRPr="007941EF">
        <w:rPr>
          <w:rFonts w:ascii="Arial" w:eastAsia="Times New Roman" w:hAnsi="Arial" w:cs="Arial"/>
          <w:szCs w:val="22"/>
        </w:rPr>
        <w:t xml:space="preserve"> или </w:t>
      </w:r>
      <w:r w:rsidR="00C668E4" w:rsidRPr="007941EF">
        <w:rPr>
          <w:rFonts w:ascii="Arial" w:hAnsi="Arial" w:cs="Arial"/>
        </w:rPr>
        <w:t>ГОСТ 5962</w:t>
      </w:r>
      <w:r w:rsidR="003F6F72" w:rsidRPr="007941EF">
        <w:rPr>
          <w:rFonts w:ascii="Arial" w:eastAsia="Times New Roman" w:hAnsi="Arial" w:cs="Arial"/>
          <w:szCs w:val="22"/>
        </w:rPr>
        <w:t>;</w:t>
      </w:r>
    </w:p>
    <w:p w14:paraId="496448A8" w14:textId="77777777" w:rsidR="00716A55" w:rsidRPr="007941EF" w:rsidRDefault="00A54891" w:rsidP="005F77B8">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 </w:t>
      </w:r>
      <w:proofErr w:type="spellStart"/>
      <w:r w:rsidRPr="007941EF">
        <w:rPr>
          <w:rFonts w:ascii="Arial" w:eastAsia="Times New Roman" w:hAnsi="Arial" w:cs="Arial"/>
          <w:szCs w:val="22"/>
        </w:rPr>
        <w:t>д</w:t>
      </w:r>
      <w:r w:rsidR="00AF4190" w:rsidRPr="007941EF">
        <w:rPr>
          <w:rFonts w:ascii="Arial" w:eastAsia="Times New Roman" w:hAnsi="Arial" w:cs="Arial"/>
          <w:szCs w:val="22"/>
        </w:rPr>
        <w:t>иметилглиоксим</w:t>
      </w:r>
      <w:proofErr w:type="spellEnd"/>
      <w:r w:rsidR="00AF4190" w:rsidRPr="007941EF">
        <w:rPr>
          <w:rFonts w:ascii="Arial" w:eastAsia="Times New Roman" w:hAnsi="Arial" w:cs="Arial"/>
          <w:szCs w:val="22"/>
        </w:rPr>
        <w:t xml:space="preserve"> по ГОСТ 5828</w:t>
      </w:r>
      <w:r w:rsidR="00716A55" w:rsidRPr="007941EF">
        <w:rPr>
          <w:rFonts w:ascii="Arial" w:eastAsia="Times New Roman" w:hAnsi="Arial" w:cs="Arial"/>
          <w:szCs w:val="22"/>
        </w:rPr>
        <w:t>;</w:t>
      </w:r>
    </w:p>
    <w:p w14:paraId="100B16F8" w14:textId="0E9574A1" w:rsidR="005F77B8" w:rsidRPr="007941EF" w:rsidRDefault="00716A55" w:rsidP="005F77B8">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 </w:t>
      </w:r>
      <w:r w:rsidR="00AF4190" w:rsidRPr="007941EF">
        <w:rPr>
          <w:rFonts w:ascii="Arial" w:eastAsia="Times New Roman" w:hAnsi="Arial" w:cs="Arial"/>
          <w:szCs w:val="22"/>
        </w:rPr>
        <w:t xml:space="preserve">раствор </w:t>
      </w:r>
      <w:proofErr w:type="spellStart"/>
      <w:r w:rsidRPr="007941EF">
        <w:rPr>
          <w:rFonts w:ascii="Arial" w:eastAsia="Times New Roman" w:hAnsi="Arial" w:cs="Arial"/>
          <w:szCs w:val="22"/>
        </w:rPr>
        <w:t>диметилглиоксима</w:t>
      </w:r>
      <w:proofErr w:type="spellEnd"/>
      <w:r w:rsidRPr="007941EF">
        <w:rPr>
          <w:rFonts w:ascii="Arial" w:eastAsia="Times New Roman" w:hAnsi="Arial" w:cs="Arial"/>
          <w:szCs w:val="22"/>
        </w:rPr>
        <w:t xml:space="preserve"> </w:t>
      </w:r>
      <w:r w:rsidR="005F77B8" w:rsidRPr="007941EF">
        <w:rPr>
          <w:rFonts w:ascii="Arial" w:hAnsi="Arial" w:cs="Arial"/>
        </w:rPr>
        <w:t>с массовой концентрацией</w:t>
      </w:r>
      <w:r w:rsidR="005F77B8" w:rsidRPr="007941EF">
        <w:rPr>
          <w:rFonts w:ascii="Arial" w:eastAsia="Times New Roman" w:hAnsi="Arial" w:cs="Arial"/>
          <w:szCs w:val="22"/>
        </w:rPr>
        <w:t xml:space="preserve"> </w:t>
      </w:r>
      <w:r w:rsidR="00AF4190" w:rsidRPr="007941EF">
        <w:rPr>
          <w:rFonts w:ascii="Arial" w:eastAsia="Times New Roman" w:hAnsi="Arial" w:cs="Arial"/>
          <w:szCs w:val="22"/>
        </w:rPr>
        <w:t>10</w:t>
      </w:r>
      <w:r w:rsidR="005F77B8" w:rsidRPr="007941EF">
        <w:rPr>
          <w:rFonts w:ascii="Arial" w:eastAsia="Times New Roman" w:hAnsi="Arial" w:cs="Arial"/>
          <w:szCs w:val="22"/>
        </w:rPr>
        <w:t> </w:t>
      </w:r>
      <w:r w:rsidR="00AF4190" w:rsidRPr="007941EF">
        <w:rPr>
          <w:rFonts w:ascii="Arial" w:eastAsia="Times New Roman" w:hAnsi="Arial" w:cs="Arial"/>
          <w:szCs w:val="22"/>
        </w:rPr>
        <w:t>г/дм</w:t>
      </w:r>
      <w:r w:rsidR="00AF4190" w:rsidRPr="007941EF">
        <w:rPr>
          <w:rFonts w:ascii="Arial" w:eastAsia="Times New Roman" w:hAnsi="Arial" w:cs="Arial"/>
          <w:szCs w:val="22"/>
          <w:vertAlign w:val="superscript"/>
        </w:rPr>
        <w:t>3</w:t>
      </w:r>
      <w:r w:rsidR="005F77B8" w:rsidRPr="007941EF">
        <w:rPr>
          <w:rFonts w:ascii="Arial" w:eastAsia="Times New Roman" w:hAnsi="Arial" w:cs="Arial"/>
          <w:szCs w:val="22"/>
        </w:rPr>
        <w:t xml:space="preserve">, </w:t>
      </w:r>
      <w:bookmarkStart w:id="35" w:name="_Hlk202871743"/>
      <w:r w:rsidR="005F77B8" w:rsidRPr="007941EF">
        <w:rPr>
          <w:rFonts w:ascii="Arial" w:eastAsia="Times New Roman" w:hAnsi="Arial" w:cs="Arial"/>
          <w:szCs w:val="22"/>
        </w:rPr>
        <w:t>приготовленный в соответствии с 6.1.3.2;</w:t>
      </w:r>
    </w:p>
    <w:bookmarkEnd w:id="35"/>
    <w:p w14:paraId="7AA74284" w14:textId="73445C7A" w:rsidR="00AF4190" w:rsidRPr="007941EF" w:rsidRDefault="00A54891" w:rsidP="00AF4190">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ж</w:t>
      </w:r>
      <w:r w:rsidR="00AF4190" w:rsidRPr="007941EF">
        <w:rPr>
          <w:rFonts w:ascii="Arial" w:eastAsia="Times New Roman" w:hAnsi="Arial" w:cs="Arial"/>
          <w:szCs w:val="22"/>
        </w:rPr>
        <w:t>елезо карбонильное радиотехническое по ГОСТ 13610</w:t>
      </w:r>
      <w:r w:rsidR="001D40B6" w:rsidRPr="007941EF">
        <w:rPr>
          <w:rFonts w:ascii="Arial" w:eastAsia="Times New Roman" w:hAnsi="Arial" w:cs="Arial"/>
          <w:szCs w:val="22"/>
        </w:rPr>
        <w:t>;</w:t>
      </w:r>
    </w:p>
    <w:p w14:paraId="7DAFAB4D" w14:textId="167844CB" w:rsidR="00AF4190" w:rsidRPr="007941EF" w:rsidRDefault="00A54891" w:rsidP="007B4003">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н</w:t>
      </w:r>
      <w:r w:rsidR="00AF4190" w:rsidRPr="007941EF">
        <w:rPr>
          <w:rFonts w:ascii="Arial" w:eastAsia="Times New Roman" w:hAnsi="Arial" w:cs="Arial"/>
          <w:szCs w:val="22"/>
        </w:rPr>
        <w:t xml:space="preserve">икель металлический </w:t>
      </w:r>
      <w:r w:rsidR="008D02DF" w:rsidRPr="007941EF">
        <w:rPr>
          <w:rFonts w:ascii="Arial" w:eastAsia="Times New Roman" w:hAnsi="Arial" w:cs="Arial"/>
          <w:szCs w:val="22"/>
        </w:rPr>
        <w:t xml:space="preserve">Н-0 </w:t>
      </w:r>
      <w:r w:rsidR="00AF4190" w:rsidRPr="007941EF">
        <w:rPr>
          <w:rFonts w:ascii="Arial" w:eastAsia="Times New Roman" w:hAnsi="Arial" w:cs="Arial"/>
          <w:szCs w:val="22"/>
        </w:rPr>
        <w:t>по ГОСТ 849</w:t>
      </w:r>
      <w:r w:rsidR="003F6F72" w:rsidRPr="007941EF">
        <w:rPr>
          <w:rFonts w:ascii="Arial" w:eastAsia="Times New Roman" w:hAnsi="Arial" w:cs="Arial"/>
          <w:szCs w:val="22"/>
        </w:rPr>
        <w:t>;</w:t>
      </w:r>
    </w:p>
    <w:p w14:paraId="0742B63C" w14:textId="688C3605" w:rsidR="005F77B8" w:rsidRPr="007941EF" w:rsidRDefault="00A54891" w:rsidP="000C5B40">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н</w:t>
      </w:r>
      <w:r w:rsidR="00AF4190" w:rsidRPr="007941EF">
        <w:rPr>
          <w:rFonts w:ascii="Arial" w:eastAsia="Times New Roman" w:hAnsi="Arial" w:cs="Arial"/>
          <w:szCs w:val="22"/>
        </w:rPr>
        <w:t>икель сернокислый, стандартный раствор</w:t>
      </w:r>
      <w:r w:rsidR="005F77B8" w:rsidRPr="007941EF">
        <w:rPr>
          <w:rFonts w:ascii="Arial" w:eastAsia="Times New Roman" w:hAnsi="Arial" w:cs="Arial"/>
          <w:szCs w:val="22"/>
        </w:rPr>
        <w:t>, приготовленный в соответствии с 6.1.3.3</w:t>
      </w:r>
      <w:r w:rsidR="002870A2" w:rsidRPr="007941EF">
        <w:rPr>
          <w:rFonts w:ascii="Arial" w:eastAsia="Times New Roman" w:hAnsi="Arial" w:cs="Arial"/>
          <w:szCs w:val="22"/>
        </w:rPr>
        <w:t>;</w:t>
      </w:r>
    </w:p>
    <w:p w14:paraId="4137FFF2" w14:textId="4E4E97E4" w:rsidR="006D6AF5" w:rsidRPr="007941EF" w:rsidRDefault="002870A2" w:rsidP="002870A2">
      <w:pPr>
        <w:autoSpaceDE w:val="0"/>
        <w:autoSpaceDN w:val="0"/>
        <w:adjustRightInd w:val="0"/>
        <w:spacing w:line="360" w:lineRule="auto"/>
        <w:ind w:firstLine="567"/>
        <w:contextualSpacing/>
        <w:jc w:val="both"/>
        <w:rPr>
          <w:rFonts w:ascii="Arial" w:hAnsi="Arial" w:cs="Arial"/>
        </w:rPr>
      </w:pPr>
      <w:r w:rsidRPr="007941EF">
        <w:rPr>
          <w:rFonts w:ascii="Arial" w:eastAsia="Times New Roman" w:hAnsi="Arial" w:cs="Arial"/>
          <w:szCs w:val="22"/>
        </w:rPr>
        <w:t xml:space="preserve">- </w:t>
      </w:r>
      <w:r w:rsidRPr="007941EF">
        <w:rPr>
          <w:rFonts w:ascii="Arial" w:hAnsi="Arial" w:cs="Arial"/>
        </w:rPr>
        <w:t>фильтр «белая лента»</w:t>
      </w:r>
      <w:r w:rsidR="006D6AF5" w:rsidRPr="007941EF">
        <w:rPr>
          <w:rFonts w:ascii="Arial" w:hAnsi="Arial" w:cs="Arial"/>
        </w:rPr>
        <w:t>;</w:t>
      </w:r>
    </w:p>
    <w:p w14:paraId="1C62B451" w14:textId="77777777" w:rsidR="006D6AF5" w:rsidRPr="007941EF" w:rsidRDefault="006D6AF5" w:rsidP="006D6AF5">
      <w:pPr>
        <w:autoSpaceDE w:val="0"/>
        <w:autoSpaceDN w:val="0"/>
        <w:adjustRightInd w:val="0"/>
        <w:spacing w:line="360" w:lineRule="auto"/>
        <w:ind w:firstLine="567"/>
        <w:jc w:val="both"/>
        <w:rPr>
          <w:rFonts w:ascii="Arial" w:hAnsi="Arial" w:cs="Arial"/>
          <w:bCs/>
        </w:rPr>
      </w:pPr>
      <w:r w:rsidRPr="007941EF">
        <w:rPr>
          <w:rFonts w:ascii="Arial" w:hAnsi="Arial" w:cs="Arial"/>
        </w:rPr>
        <w:t xml:space="preserve">- </w:t>
      </w:r>
      <w:proofErr w:type="gramStart"/>
      <w:r w:rsidRPr="007941EF">
        <w:rPr>
          <w:rFonts w:ascii="Arial" w:hAnsi="Arial" w:cs="Arial"/>
        </w:rPr>
        <w:t>вода</w:t>
      </w:r>
      <w:proofErr w:type="gramEnd"/>
      <w:r w:rsidRPr="007941EF">
        <w:rPr>
          <w:rFonts w:ascii="Arial" w:hAnsi="Arial" w:cs="Arial"/>
        </w:rPr>
        <w:t xml:space="preserve"> дистиллированная по ГОСТ 6709.</w:t>
      </w:r>
    </w:p>
    <w:p w14:paraId="2A3636FB" w14:textId="1B1A46CB" w:rsidR="000C5B40" w:rsidRPr="007941EF" w:rsidRDefault="000C5B40" w:rsidP="000C5B40">
      <w:pPr>
        <w:keepNext/>
        <w:autoSpaceDE w:val="0"/>
        <w:autoSpaceDN w:val="0"/>
        <w:adjustRightInd w:val="0"/>
        <w:spacing w:before="120" w:after="120" w:line="360" w:lineRule="auto"/>
        <w:ind w:firstLine="567"/>
        <w:jc w:val="both"/>
        <w:rPr>
          <w:rFonts w:ascii="Arial" w:hAnsi="Arial" w:cs="Arial"/>
          <w:b/>
          <w:bCs/>
        </w:rPr>
      </w:pPr>
      <w:r w:rsidRPr="007941EF">
        <w:rPr>
          <w:rFonts w:ascii="Arial" w:hAnsi="Arial" w:cs="Arial"/>
          <w:b/>
          <w:bCs/>
        </w:rPr>
        <w:t xml:space="preserve">6.1.3 Подготовка к </w:t>
      </w:r>
      <w:r w:rsidR="005E4D9C" w:rsidRPr="007941EF">
        <w:rPr>
          <w:rFonts w:ascii="Arial" w:hAnsi="Arial" w:cs="Arial"/>
          <w:b/>
          <w:bCs/>
        </w:rPr>
        <w:t>анализу</w:t>
      </w:r>
    </w:p>
    <w:p w14:paraId="0F7CF733" w14:textId="1DB6086A" w:rsidR="000C5B40" w:rsidRPr="007941EF" w:rsidRDefault="000C5B40" w:rsidP="000C5B40">
      <w:pPr>
        <w:autoSpaceDE w:val="0"/>
        <w:autoSpaceDN w:val="0"/>
        <w:adjustRightInd w:val="0"/>
        <w:spacing w:line="360" w:lineRule="auto"/>
        <w:ind w:firstLine="567"/>
        <w:jc w:val="both"/>
        <w:rPr>
          <w:rFonts w:ascii="Arial" w:eastAsia="Times New Roman" w:hAnsi="Arial" w:cs="Arial"/>
          <w:szCs w:val="22"/>
        </w:rPr>
      </w:pPr>
      <w:r w:rsidRPr="007941EF">
        <w:rPr>
          <w:rFonts w:ascii="Arial" w:hAnsi="Arial" w:cs="Arial"/>
        </w:rPr>
        <w:t xml:space="preserve">6.1.3.1 </w:t>
      </w:r>
      <w:r w:rsidR="005E4D9C" w:rsidRPr="007941EF">
        <w:rPr>
          <w:rFonts w:ascii="Arial" w:hAnsi="Arial" w:cs="Arial"/>
        </w:rPr>
        <w:t>Приготовление раствора</w:t>
      </w:r>
      <w:r w:rsidRPr="007941EF">
        <w:rPr>
          <w:rFonts w:ascii="Arial" w:eastAsia="Times New Roman" w:hAnsi="Arial" w:cs="Arial"/>
          <w:szCs w:val="22"/>
        </w:rPr>
        <w:t xml:space="preserve"> бромистого и бромновато</w:t>
      </w:r>
      <w:r w:rsidR="007E595A" w:rsidRPr="007941EF">
        <w:rPr>
          <w:rFonts w:ascii="Arial" w:hAnsi="Arial" w:cs="Arial"/>
        </w:rPr>
        <w:t>-</w:t>
      </w:r>
      <w:r w:rsidRPr="007941EF">
        <w:rPr>
          <w:rFonts w:ascii="Arial" w:eastAsia="Times New Roman" w:hAnsi="Arial" w:cs="Arial"/>
          <w:szCs w:val="22"/>
        </w:rPr>
        <w:t>кислого калия</w:t>
      </w:r>
    </w:p>
    <w:p w14:paraId="482408AA" w14:textId="5A1AA63F" w:rsidR="000C5B40" w:rsidRPr="007941EF" w:rsidRDefault="000C5B40" w:rsidP="000C5B40">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39</w:t>
      </w:r>
      <w:r w:rsidR="005F77B8" w:rsidRPr="007941EF">
        <w:rPr>
          <w:rFonts w:ascii="Arial" w:eastAsia="Times New Roman" w:hAnsi="Arial" w:cs="Arial"/>
          <w:szCs w:val="22"/>
        </w:rPr>
        <w:t> </w:t>
      </w:r>
      <w:r w:rsidRPr="007941EF">
        <w:rPr>
          <w:rFonts w:ascii="Arial" w:eastAsia="Times New Roman" w:hAnsi="Arial" w:cs="Arial"/>
          <w:szCs w:val="22"/>
        </w:rPr>
        <w:t>г бромистого калия и 10</w:t>
      </w:r>
      <w:r w:rsidR="005F77B8" w:rsidRPr="007941EF">
        <w:rPr>
          <w:rFonts w:ascii="Arial" w:eastAsia="Times New Roman" w:hAnsi="Arial" w:cs="Arial"/>
          <w:szCs w:val="22"/>
        </w:rPr>
        <w:t> </w:t>
      </w:r>
      <w:r w:rsidRPr="007941EF">
        <w:rPr>
          <w:rFonts w:ascii="Arial" w:eastAsia="Times New Roman" w:hAnsi="Arial" w:cs="Arial"/>
          <w:szCs w:val="22"/>
        </w:rPr>
        <w:t>г бромновато</w:t>
      </w:r>
      <w:r w:rsidR="007E595A" w:rsidRPr="007941EF">
        <w:rPr>
          <w:rFonts w:ascii="Arial" w:hAnsi="Arial" w:cs="Arial"/>
        </w:rPr>
        <w:t>-</w:t>
      </w:r>
      <w:r w:rsidRPr="007941EF">
        <w:rPr>
          <w:rFonts w:ascii="Arial" w:eastAsia="Times New Roman" w:hAnsi="Arial" w:cs="Arial"/>
          <w:szCs w:val="22"/>
        </w:rPr>
        <w:t>кислого калия растворяют в воде в мерной колбе вместимостью 1</w:t>
      </w:r>
      <w:r w:rsidR="005F77B8" w:rsidRPr="007941EF">
        <w:rPr>
          <w:rFonts w:ascii="Arial" w:eastAsia="Times New Roman" w:hAnsi="Arial" w:cs="Arial"/>
          <w:szCs w:val="22"/>
        </w:rPr>
        <w:t> </w:t>
      </w:r>
      <w:r w:rsidRPr="007941EF">
        <w:rPr>
          <w:rFonts w:ascii="Arial" w:eastAsia="Times New Roman" w:hAnsi="Arial" w:cs="Arial"/>
          <w:szCs w:val="22"/>
        </w:rPr>
        <w:t>дм</w:t>
      </w:r>
      <w:r w:rsidRPr="007941EF">
        <w:rPr>
          <w:rFonts w:ascii="Arial" w:eastAsia="Times New Roman" w:hAnsi="Arial" w:cs="Arial"/>
          <w:szCs w:val="22"/>
          <w:vertAlign w:val="superscript"/>
        </w:rPr>
        <w:t>3</w:t>
      </w:r>
      <w:r w:rsidRPr="007941EF">
        <w:rPr>
          <w:rFonts w:ascii="Arial" w:eastAsia="Times New Roman" w:hAnsi="Arial" w:cs="Arial"/>
          <w:szCs w:val="22"/>
        </w:rPr>
        <w:t>, доливают до метки водой и перемешивают.</w:t>
      </w:r>
    </w:p>
    <w:p w14:paraId="11229FE5" w14:textId="2F0A208B" w:rsidR="005F77B8" w:rsidRPr="007941EF" w:rsidRDefault="005F77B8" w:rsidP="005F77B8">
      <w:pPr>
        <w:autoSpaceDE w:val="0"/>
        <w:autoSpaceDN w:val="0"/>
        <w:adjustRightInd w:val="0"/>
        <w:spacing w:line="360" w:lineRule="auto"/>
        <w:ind w:firstLine="567"/>
        <w:jc w:val="both"/>
        <w:rPr>
          <w:rFonts w:ascii="Arial" w:eastAsia="Times New Roman" w:hAnsi="Arial" w:cs="Arial"/>
          <w:szCs w:val="22"/>
          <w:vertAlign w:val="superscript"/>
        </w:rPr>
      </w:pPr>
      <w:r w:rsidRPr="007941EF">
        <w:rPr>
          <w:rFonts w:ascii="Arial" w:hAnsi="Arial" w:cs="Arial"/>
        </w:rPr>
        <w:t xml:space="preserve">6.1.3.2 </w:t>
      </w:r>
      <w:r w:rsidR="005E4D9C" w:rsidRPr="007941EF">
        <w:rPr>
          <w:rFonts w:ascii="Arial" w:hAnsi="Arial" w:cs="Arial"/>
        </w:rPr>
        <w:t>Приготовление раствора</w:t>
      </w:r>
      <w:r w:rsidRPr="007941EF">
        <w:rPr>
          <w:rFonts w:ascii="Arial" w:eastAsia="Times New Roman" w:hAnsi="Arial" w:cs="Arial"/>
          <w:szCs w:val="22"/>
        </w:rPr>
        <w:t xml:space="preserve"> </w:t>
      </w:r>
      <w:proofErr w:type="spellStart"/>
      <w:r w:rsidRPr="007941EF">
        <w:rPr>
          <w:rFonts w:ascii="Arial" w:eastAsia="Times New Roman" w:hAnsi="Arial" w:cs="Arial"/>
          <w:szCs w:val="22"/>
        </w:rPr>
        <w:t>диметилглиоксима</w:t>
      </w:r>
      <w:proofErr w:type="spellEnd"/>
      <w:r w:rsidRPr="007941EF">
        <w:rPr>
          <w:rFonts w:ascii="Arial" w:eastAsia="Times New Roman" w:hAnsi="Arial" w:cs="Arial"/>
          <w:szCs w:val="22"/>
        </w:rPr>
        <w:t xml:space="preserve"> </w:t>
      </w:r>
      <w:r w:rsidRPr="007941EF">
        <w:rPr>
          <w:rFonts w:ascii="Arial" w:hAnsi="Arial" w:cs="Arial"/>
        </w:rPr>
        <w:t>с массовой концентрацией</w:t>
      </w:r>
      <w:r w:rsidRPr="007941EF">
        <w:rPr>
          <w:rFonts w:ascii="Arial" w:eastAsia="Times New Roman" w:hAnsi="Arial" w:cs="Arial"/>
          <w:szCs w:val="22"/>
        </w:rPr>
        <w:t xml:space="preserve"> 10 г/дм</w:t>
      </w:r>
      <w:r w:rsidRPr="007941EF">
        <w:rPr>
          <w:rFonts w:ascii="Arial" w:eastAsia="Times New Roman" w:hAnsi="Arial" w:cs="Arial"/>
          <w:szCs w:val="22"/>
          <w:vertAlign w:val="superscript"/>
        </w:rPr>
        <w:t>3</w:t>
      </w:r>
    </w:p>
    <w:p w14:paraId="3D8922CB" w14:textId="77777777" w:rsidR="00BD230A" w:rsidRPr="007941EF" w:rsidRDefault="005F77B8" w:rsidP="005F77B8">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10 г </w:t>
      </w:r>
      <w:proofErr w:type="spellStart"/>
      <w:r w:rsidRPr="007941EF">
        <w:rPr>
          <w:rFonts w:ascii="Arial" w:eastAsia="Times New Roman" w:hAnsi="Arial" w:cs="Arial"/>
          <w:szCs w:val="22"/>
        </w:rPr>
        <w:t>диметилглиоксима</w:t>
      </w:r>
      <w:proofErr w:type="spellEnd"/>
      <w:r w:rsidRPr="007941EF">
        <w:rPr>
          <w:rFonts w:ascii="Arial" w:eastAsia="Times New Roman" w:hAnsi="Arial" w:cs="Arial"/>
          <w:szCs w:val="22"/>
        </w:rPr>
        <w:t xml:space="preserve"> растворяют в этиловом спирте в мерной колбе вместимостью 1 дм</w:t>
      </w:r>
      <w:r w:rsidRPr="007941EF">
        <w:rPr>
          <w:rFonts w:ascii="Arial" w:eastAsia="Times New Roman" w:hAnsi="Arial" w:cs="Arial"/>
          <w:szCs w:val="22"/>
          <w:vertAlign w:val="superscript"/>
        </w:rPr>
        <w:t>3</w:t>
      </w:r>
      <w:r w:rsidRPr="007941EF">
        <w:rPr>
          <w:rFonts w:ascii="Arial" w:eastAsia="Times New Roman" w:hAnsi="Arial" w:cs="Arial"/>
          <w:szCs w:val="22"/>
        </w:rPr>
        <w:t>, доливают до метки этиловым спиртом и перемешивают</w:t>
      </w:r>
      <w:r w:rsidR="00BD230A" w:rsidRPr="007941EF">
        <w:rPr>
          <w:rFonts w:ascii="Arial" w:eastAsia="Times New Roman" w:hAnsi="Arial" w:cs="Arial"/>
          <w:szCs w:val="22"/>
        </w:rPr>
        <w:t>.</w:t>
      </w:r>
      <w:r w:rsidRPr="007941EF">
        <w:rPr>
          <w:rFonts w:ascii="Arial" w:eastAsia="Times New Roman" w:hAnsi="Arial" w:cs="Arial"/>
          <w:szCs w:val="22"/>
        </w:rPr>
        <w:t xml:space="preserve"> </w:t>
      </w:r>
    </w:p>
    <w:p w14:paraId="501FDC8B" w14:textId="4730FDE5" w:rsidR="005F77B8" w:rsidRPr="007941EF" w:rsidRDefault="00BD230A" w:rsidP="005F77B8">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П</w:t>
      </w:r>
      <w:r w:rsidR="005F77B8" w:rsidRPr="007941EF">
        <w:rPr>
          <w:rFonts w:ascii="Arial" w:eastAsia="Times New Roman" w:hAnsi="Arial" w:cs="Arial"/>
          <w:szCs w:val="22"/>
        </w:rPr>
        <w:t xml:space="preserve">еред </w:t>
      </w:r>
      <w:r w:rsidR="008C34F6" w:rsidRPr="007941EF">
        <w:rPr>
          <w:rFonts w:ascii="Arial" w:eastAsia="Times New Roman" w:hAnsi="Arial" w:cs="Arial"/>
          <w:szCs w:val="22"/>
        </w:rPr>
        <w:t xml:space="preserve">использованием </w:t>
      </w:r>
      <w:r w:rsidR="005F77B8" w:rsidRPr="007941EF">
        <w:rPr>
          <w:rFonts w:ascii="Arial" w:eastAsia="Times New Roman" w:hAnsi="Arial" w:cs="Arial"/>
          <w:szCs w:val="22"/>
        </w:rPr>
        <w:t>раствор фильтруют.</w:t>
      </w:r>
    </w:p>
    <w:p w14:paraId="7EE8FBCB" w14:textId="478B89D3" w:rsidR="001F437F" w:rsidRPr="007941EF" w:rsidRDefault="001F437F" w:rsidP="001F437F">
      <w:pPr>
        <w:autoSpaceDE w:val="0"/>
        <w:autoSpaceDN w:val="0"/>
        <w:adjustRightInd w:val="0"/>
        <w:spacing w:line="360" w:lineRule="auto"/>
        <w:ind w:firstLine="567"/>
        <w:jc w:val="both"/>
        <w:rPr>
          <w:rFonts w:ascii="Arial" w:eastAsia="Times New Roman" w:hAnsi="Arial" w:cs="Arial"/>
          <w:szCs w:val="22"/>
        </w:rPr>
      </w:pPr>
      <w:r w:rsidRPr="007941EF">
        <w:rPr>
          <w:rFonts w:ascii="Arial" w:hAnsi="Arial" w:cs="Arial"/>
        </w:rPr>
        <w:t xml:space="preserve">6.1.3.3 </w:t>
      </w:r>
      <w:r w:rsidR="005E4D9C" w:rsidRPr="007941EF">
        <w:rPr>
          <w:rFonts w:ascii="Arial" w:hAnsi="Arial" w:cs="Arial"/>
        </w:rPr>
        <w:t xml:space="preserve">Приготовление </w:t>
      </w:r>
      <w:r w:rsidR="005E4D9C" w:rsidRPr="007941EF">
        <w:rPr>
          <w:rFonts w:ascii="Arial" w:eastAsia="Times New Roman" w:hAnsi="Arial" w:cs="Arial"/>
          <w:szCs w:val="22"/>
        </w:rPr>
        <w:t>с</w:t>
      </w:r>
      <w:r w:rsidRPr="007941EF">
        <w:rPr>
          <w:rFonts w:ascii="Arial" w:eastAsia="Times New Roman" w:hAnsi="Arial" w:cs="Arial"/>
          <w:szCs w:val="22"/>
        </w:rPr>
        <w:t>тандартн</w:t>
      </w:r>
      <w:r w:rsidR="005E4D9C" w:rsidRPr="007941EF">
        <w:rPr>
          <w:rFonts w:ascii="Arial" w:eastAsia="Times New Roman" w:hAnsi="Arial" w:cs="Arial"/>
          <w:szCs w:val="22"/>
        </w:rPr>
        <w:t>ого</w:t>
      </w:r>
      <w:r w:rsidRPr="007941EF">
        <w:rPr>
          <w:rFonts w:ascii="Arial" w:eastAsia="Times New Roman" w:hAnsi="Arial" w:cs="Arial"/>
          <w:szCs w:val="22"/>
        </w:rPr>
        <w:t xml:space="preserve"> раствор</w:t>
      </w:r>
      <w:r w:rsidR="005E4D9C" w:rsidRPr="007941EF">
        <w:rPr>
          <w:rFonts w:ascii="Arial" w:eastAsia="Times New Roman" w:hAnsi="Arial" w:cs="Arial"/>
          <w:szCs w:val="22"/>
        </w:rPr>
        <w:t>а</w:t>
      </w:r>
      <w:r w:rsidRPr="007941EF">
        <w:rPr>
          <w:rFonts w:ascii="Arial" w:eastAsia="Times New Roman" w:hAnsi="Arial" w:cs="Arial"/>
          <w:szCs w:val="22"/>
        </w:rPr>
        <w:t xml:space="preserve"> никеля сернокислого</w:t>
      </w:r>
    </w:p>
    <w:p w14:paraId="4B109F4B" w14:textId="36922970" w:rsidR="001F437F" w:rsidRPr="007941EF" w:rsidRDefault="001F437F" w:rsidP="001F437F">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0,1 г металлического никеля растворяют в 15–20 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азотной кислоты, приливают 30 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серной кислоты (разбавленной </w:t>
      </w:r>
      <w:r w:rsidRPr="007941EF">
        <w:rPr>
          <w:rFonts w:ascii="Arial" w:hAnsi="Arial" w:cs="Arial"/>
        </w:rPr>
        <w:t xml:space="preserve">в соотношении </w:t>
      </w:r>
      <w:r w:rsidRPr="007941EF">
        <w:rPr>
          <w:rFonts w:ascii="Arial" w:eastAsia="Times New Roman" w:hAnsi="Arial" w:cs="Arial"/>
          <w:szCs w:val="22"/>
        </w:rPr>
        <w:t>1:5), выпаривают до начала выделения паров серной кислоты и охлаждают. Соли растворяют в 100–150 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воды, раствор переносят в мерную колбу вместимостью 1 дм</w:t>
      </w:r>
      <w:r w:rsidRPr="007941EF">
        <w:rPr>
          <w:rFonts w:ascii="Arial" w:eastAsia="Times New Roman" w:hAnsi="Arial" w:cs="Arial"/>
          <w:szCs w:val="22"/>
          <w:vertAlign w:val="superscript"/>
        </w:rPr>
        <w:t>3</w:t>
      </w:r>
      <w:r w:rsidRPr="007941EF">
        <w:rPr>
          <w:rFonts w:ascii="Arial" w:eastAsia="Times New Roman" w:hAnsi="Arial" w:cs="Arial"/>
          <w:szCs w:val="22"/>
        </w:rPr>
        <w:t>, охлаждают, доливают до метки водой и перемешивают.</w:t>
      </w:r>
    </w:p>
    <w:p w14:paraId="57BBE686" w14:textId="77777777" w:rsidR="001F437F" w:rsidRPr="007941EF" w:rsidRDefault="001F437F" w:rsidP="001F437F">
      <w:pPr>
        <w:autoSpaceDE w:val="0"/>
        <w:autoSpaceDN w:val="0"/>
        <w:adjustRightInd w:val="0"/>
        <w:spacing w:line="360" w:lineRule="auto"/>
        <w:ind w:firstLine="567"/>
        <w:jc w:val="both"/>
        <w:rPr>
          <w:rFonts w:ascii="Arial" w:eastAsia="Times New Roman" w:hAnsi="Arial" w:cs="Arial"/>
          <w:szCs w:val="22"/>
        </w:rPr>
      </w:pPr>
      <w:r w:rsidRPr="007941EF">
        <w:rPr>
          <w:rFonts w:ascii="Arial" w:eastAsia="Times New Roman" w:hAnsi="Arial" w:cs="Arial"/>
          <w:szCs w:val="22"/>
        </w:rPr>
        <w:t>1 см</w:t>
      </w:r>
      <w:r w:rsidRPr="007941EF">
        <w:rPr>
          <w:rFonts w:ascii="Arial" w:eastAsia="Times New Roman" w:hAnsi="Arial" w:cs="Arial"/>
          <w:szCs w:val="22"/>
          <w:vertAlign w:val="superscript"/>
        </w:rPr>
        <w:t xml:space="preserve">3 </w:t>
      </w:r>
      <w:r w:rsidRPr="007941EF">
        <w:rPr>
          <w:rFonts w:ascii="Arial" w:eastAsia="Times New Roman" w:hAnsi="Arial" w:cs="Arial"/>
          <w:szCs w:val="22"/>
        </w:rPr>
        <w:t>раствора содержит 0,0001 г никеля.</w:t>
      </w:r>
    </w:p>
    <w:p w14:paraId="1540DD01" w14:textId="1F8C2189" w:rsidR="00BC16A9" w:rsidRPr="007941EF" w:rsidRDefault="0091000E" w:rsidP="001F437F">
      <w:pPr>
        <w:autoSpaceDE w:val="0"/>
        <w:autoSpaceDN w:val="0"/>
        <w:adjustRightInd w:val="0"/>
        <w:spacing w:before="120" w:after="120" w:line="360" w:lineRule="auto"/>
        <w:ind w:firstLine="567"/>
        <w:jc w:val="both"/>
        <w:rPr>
          <w:rFonts w:ascii="Arial" w:hAnsi="Arial" w:cs="Arial"/>
          <w:b/>
          <w:bCs/>
        </w:rPr>
      </w:pPr>
      <w:r w:rsidRPr="007941EF">
        <w:rPr>
          <w:rFonts w:ascii="Arial" w:hAnsi="Arial" w:cs="Arial"/>
          <w:b/>
          <w:bCs/>
        </w:rPr>
        <w:lastRenderedPageBreak/>
        <w:t>6.1.</w:t>
      </w:r>
      <w:r w:rsidR="001F437F" w:rsidRPr="007941EF">
        <w:rPr>
          <w:rFonts w:ascii="Arial" w:hAnsi="Arial" w:cs="Arial"/>
          <w:b/>
          <w:bCs/>
        </w:rPr>
        <w:t>4</w:t>
      </w:r>
      <w:r w:rsidR="00BC16A9" w:rsidRPr="007941EF">
        <w:rPr>
          <w:rFonts w:ascii="Arial" w:hAnsi="Arial" w:cs="Arial"/>
          <w:b/>
          <w:bCs/>
        </w:rPr>
        <w:t xml:space="preserve"> </w:t>
      </w:r>
      <w:bookmarkStart w:id="36" w:name="_Hlk202282052"/>
      <w:r w:rsidR="005E4D9C" w:rsidRPr="007941EF">
        <w:rPr>
          <w:rFonts w:ascii="Arial" w:hAnsi="Arial" w:cs="Arial"/>
          <w:b/>
          <w:bCs/>
        </w:rPr>
        <w:t>Проведение</w:t>
      </w:r>
      <w:r w:rsidR="00BC16A9" w:rsidRPr="007941EF">
        <w:rPr>
          <w:rFonts w:ascii="Arial" w:hAnsi="Arial" w:cs="Arial"/>
          <w:b/>
          <w:bCs/>
        </w:rPr>
        <w:t xml:space="preserve"> </w:t>
      </w:r>
      <w:r w:rsidR="00C86C4D" w:rsidRPr="007941EF">
        <w:rPr>
          <w:rFonts w:ascii="Arial" w:hAnsi="Arial" w:cs="Arial"/>
          <w:b/>
          <w:bCs/>
        </w:rPr>
        <w:t>анализа</w:t>
      </w:r>
      <w:r w:rsidR="00BC16A9" w:rsidRPr="007941EF">
        <w:rPr>
          <w:rFonts w:ascii="Arial" w:hAnsi="Arial" w:cs="Arial"/>
          <w:b/>
          <w:bCs/>
        </w:rPr>
        <w:t xml:space="preserve"> </w:t>
      </w:r>
      <w:bookmarkEnd w:id="36"/>
    </w:p>
    <w:p w14:paraId="01B26871" w14:textId="32CFD987" w:rsidR="001F437F" w:rsidRPr="007941EF" w:rsidRDefault="008C010A" w:rsidP="000C5B40">
      <w:pPr>
        <w:widowControl w:val="0"/>
        <w:autoSpaceDE w:val="0"/>
        <w:autoSpaceDN w:val="0"/>
        <w:spacing w:line="360" w:lineRule="auto"/>
        <w:ind w:firstLine="567"/>
        <w:contextualSpacing/>
        <w:jc w:val="both"/>
        <w:rPr>
          <w:rFonts w:ascii="Arial" w:eastAsia="Times New Roman" w:hAnsi="Arial" w:cs="Arial"/>
          <w:szCs w:val="22"/>
        </w:rPr>
      </w:pPr>
      <w:r w:rsidRPr="007941EF">
        <w:rPr>
          <w:rFonts w:ascii="Arial" w:eastAsia="Times New Roman" w:hAnsi="Arial" w:cs="Arial"/>
          <w:szCs w:val="22"/>
        </w:rPr>
        <w:t xml:space="preserve">6.1.4.1 </w:t>
      </w:r>
      <w:r w:rsidR="00C86C4D" w:rsidRPr="007941EF">
        <w:rPr>
          <w:rFonts w:ascii="Arial" w:eastAsia="Times New Roman" w:hAnsi="Arial" w:cs="Arial"/>
          <w:szCs w:val="22"/>
        </w:rPr>
        <w:t xml:space="preserve">Навеску стали </w:t>
      </w:r>
      <w:r w:rsidR="001F437F" w:rsidRPr="007941EF">
        <w:rPr>
          <w:rFonts w:ascii="Arial" w:eastAsia="Times New Roman" w:hAnsi="Arial" w:cs="Arial"/>
          <w:szCs w:val="22"/>
        </w:rPr>
        <w:t xml:space="preserve">массой </w:t>
      </w:r>
      <w:r w:rsidR="00C86C4D" w:rsidRPr="007941EF">
        <w:rPr>
          <w:rFonts w:ascii="Arial" w:eastAsia="Times New Roman" w:hAnsi="Arial" w:cs="Arial"/>
          <w:szCs w:val="22"/>
        </w:rPr>
        <w:t>0,5</w:t>
      </w:r>
      <w:r w:rsidR="001F437F" w:rsidRPr="007941EF">
        <w:rPr>
          <w:rFonts w:ascii="Arial" w:eastAsia="Times New Roman" w:hAnsi="Arial" w:cs="Arial"/>
          <w:szCs w:val="22"/>
        </w:rPr>
        <w:t> </w:t>
      </w:r>
      <w:r w:rsidR="00C86C4D" w:rsidRPr="007941EF">
        <w:rPr>
          <w:rFonts w:ascii="Arial" w:eastAsia="Times New Roman" w:hAnsi="Arial" w:cs="Arial"/>
          <w:szCs w:val="22"/>
        </w:rPr>
        <w:t>г помещают в стакан вместимостью 200</w:t>
      </w:r>
      <w:r w:rsidR="001F437F" w:rsidRPr="007941EF">
        <w:rPr>
          <w:rFonts w:ascii="Arial" w:eastAsia="Times New Roman" w:hAnsi="Arial" w:cs="Arial"/>
          <w:szCs w:val="22"/>
        </w:rPr>
        <w:t>–</w:t>
      </w:r>
      <w:r w:rsidR="00C86C4D" w:rsidRPr="007941EF">
        <w:rPr>
          <w:rFonts w:ascii="Arial" w:eastAsia="Times New Roman" w:hAnsi="Arial" w:cs="Arial"/>
          <w:szCs w:val="22"/>
        </w:rPr>
        <w:t>250</w:t>
      </w:r>
      <w:r w:rsidR="001F437F" w:rsidRPr="007941EF">
        <w:rPr>
          <w:rFonts w:ascii="Arial" w:eastAsia="Times New Roman" w:hAnsi="Arial" w:cs="Arial"/>
          <w:szCs w:val="22"/>
        </w:rPr>
        <w:t> </w:t>
      </w:r>
      <w:r w:rsidR="00C86C4D" w:rsidRPr="007941EF">
        <w:rPr>
          <w:rFonts w:ascii="Arial" w:eastAsia="Times New Roman" w:hAnsi="Arial" w:cs="Arial"/>
          <w:szCs w:val="22"/>
        </w:rPr>
        <w:t>см</w:t>
      </w:r>
      <w:r w:rsidR="00C86C4D" w:rsidRPr="007941EF">
        <w:rPr>
          <w:rFonts w:ascii="Arial" w:eastAsia="Times New Roman" w:hAnsi="Arial" w:cs="Arial"/>
          <w:szCs w:val="22"/>
          <w:vertAlign w:val="superscript"/>
        </w:rPr>
        <w:t>3</w:t>
      </w:r>
      <w:r w:rsidR="00C86C4D" w:rsidRPr="007941EF">
        <w:rPr>
          <w:rFonts w:ascii="Arial" w:eastAsia="Times New Roman" w:hAnsi="Arial" w:cs="Arial"/>
          <w:szCs w:val="22"/>
        </w:rPr>
        <w:t>, растворяют при нагревании в 30</w:t>
      </w:r>
      <w:r w:rsidR="001F437F" w:rsidRPr="007941EF">
        <w:rPr>
          <w:rFonts w:ascii="Arial" w:eastAsia="Times New Roman" w:hAnsi="Arial" w:cs="Arial"/>
          <w:szCs w:val="22"/>
        </w:rPr>
        <w:t> </w:t>
      </w:r>
      <w:r w:rsidR="00C86C4D" w:rsidRPr="007941EF">
        <w:rPr>
          <w:rFonts w:ascii="Arial" w:eastAsia="Times New Roman" w:hAnsi="Arial" w:cs="Arial"/>
          <w:szCs w:val="22"/>
        </w:rPr>
        <w:t>см</w:t>
      </w:r>
      <w:r w:rsidR="00C86C4D" w:rsidRPr="007941EF">
        <w:rPr>
          <w:rFonts w:ascii="Arial" w:eastAsia="Times New Roman" w:hAnsi="Arial" w:cs="Arial"/>
          <w:szCs w:val="22"/>
          <w:vertAlign w:val="superscript"/>
        </w:rPr>
        <w:t>3</w:t>
      </w:r>
      <w:r w:rsidR="00C86C4D" w:rsidRPr="007941EF">
        <w:rPr>
          <w:rFonts w:ascii="Arial" w:eastAsia="Times New Roman" w:hAnsi="Arial" w:cs="Arial"/>
          <w:szCs w:val="22"/>
        </w:rPr>
        <w:t xml:space="preserve"> серной кислоты (</w:t>
      </w:r>
      <w:r w:rsidR="001F437F" w:rsidRPr="007941EF">
        <w:rPr>
          <w:rFonts w:ascii="Arial" w:eastAsia="Times New Roman" w:hAnsi="Arial" w:cs="Arial"/>
          <w:szCs w:val="22"/>
        </w:rPr>
        <w:t xml:space="preserve">разбавленной </w:t>
      </w:r>
      <w:r w:rsidR="001F437F" w:rsidRPr="007941EF">
        <w:rPr>
          <w:rFonts w:ascii="Arial" w:hAnsi="Arial" w:cs="Arial"/>
        </w:rPr>
        <w:t xml:space="preserve">в соотношении </w:t>
      </w:r>
      <w:r w:rsidR="00C86C4D" w:rsidRPr="007941EF">
        <w:rPr>
          <w:rFonts w:ascii="Arial" w:eastAsia="Times New Roman" w:hAnsi="Arial" w:cs="Arial"/>
          <w:szCs w:val="22"/>
        </w:rPr>
        <w:t xml:space="preserve">1:5) и окисляют азотной кислотой, прибавляя ее по каплям. </w:t>
      </w:r>
    </w:p>
    <w:p w14:paraId="3503701F" w14:textId="6AD8D666" w:rsidR="008C010A" w:rsidRPr="007941EF" w:rsidRDefault="00C86C4D" w:rsidP="000C5B40">
      <w:pPr>
        <w:widowControl w:val="0"/>
        <w:autoSpaceDE w:val="0"/>
        <w:autoSpaceDN w:val="0"/>
        <w:spacing w:line="360" w:lineRule="auto"/>
        <w:ind w:firstLine="567"/>
        <w:contextualSpacing/>
        <w:jc w:val="both"/>
        <w:rPr>
          <w:rFonts w:ascii="Arial" w:eastAsia="Times New Roman" w:hAnsi="Arial" w:cs="Arial"/>
          <w:szCs w:val="22"/>
        </w:rPr>
      </w:pPr>
      <w:r w:rsidRPr="007941EF">
        <w:rPr>
          <w:rFonts w:ascii="Arial" w:eastAsia="Times New Roman" w:hAnsi="Arial" w:cs="Arial"/>
          <w:szCs w:val="22"/>
        </w:rPr>
        <w:t>Если сталь не растворяется в серной кислоте (</w:t>
      </w:r>
      <w:r w:rsidR="001F437F" w:rsidRPr="007941EF">
        <w:rPr>
          <w:rFonts w:ascii="Arial" w:eastAsia="Times New Roman" w:hAnsi="Arial" w:cs="Arial"/>
          <w:szCs w:val="22"/>
        </w:rPr>
        <w:t xml:space="preserve">разбавленной </w:t>
      </w:r>
      <w:r w:rsidR="001F437F" w:rsidRPr="007941EF">
        <w:rPr>
          <w:rFonts w:ascii="Arial" w:hAnsi="Arial" w:cs="Arial"/>
        </w:rPr>
        <w:t>в соотношении</w:t>
      </w:r>
      <w:r w:rsidR="001F437F" w:rsidRPr="007941EF">
        <w:rPr>
          <w:rFonts w:ascii="Arial" w:eastAsia="Times New Roman" w:hAnsi="Arial" w:cs="Arial"/>
          <w:szCs w:val="22"/>
        </w:rPr>
        <w:t xml:space="preserve"> </w:t>
      </w:r>
      <w:r w:rsidRPr="007941EF">
        <w:rPr>
          <w:rFonts w:ascii="Arial" w:eastAsia="Times New Roman" w:hAnsi="Arial" w:cs="Arial"/>
          <w:szCs w:val="22"/>
        </w:rPr>
        <w:t>1:5), навеску растворяют в 30</w:t>
      </w:r>
      <w:r w:rsidR="001F437F"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смеси </w:t>
      </w:r>
      <w:r w:rsidR="008C010A" w:rsidRPr="007941EF">
        <w:rPr>
          <w:rFonts w:ascii="Arial" w:eastAsia="Times New Roman" w:hAnsi="Arial" w:cs="Arial"/>
          <w:szCs w:val="22"/>
        </w:rPr>
        <w:t xml:space="preserve">азотной и соляной </w:t>
      </w:r>
      <w:r w:rsidRPr="007941EF">
        <w:rPr>
          <w:rFonts w:ascii="Arial" w:eastAsia="Times New Roman" w:hAnsi="Arial" w:cs="Arial"/>
          <w:szCs w:val="22"/>
        </w:rPr>
        <w:t>кислот</w:t>
      </w:r>
      <w:r w:rsidR="009B279D" w:rsidRPr="007941EF">
        <w:rPr>
          <w:rFonts w:ascii="Arial" w:eastAsia="Times New Roman" w:hAnsi="Arial" w:cs="Arial"/>
          <w:szCs w:val="22"/>
        </w:rPr>
        <w:t xml:space="preserve"> (в соотношении 1:3)</w:t>
      </w:r>
      <w:r w:rsidRPr="007941EF">
        <w:rPr>
          <w:rFonts w:ascii="Arial" w:eastAsia="Times New Roman" w:hAnsi="Arial" w:cs="Arial"/>
          <w:szCs w:val="22"/>
        </w:rPr>
        <w:t xml:space="preserve">. </w:t>
      </w:r>
    </w:p>
    <w:p w14:paraId="204B67C2" w14:textId="0C9B1864" w:rsidR="00C86C4D" w:rsidRPr="007941EF" w:rsidRDefault="00C86C4D" w:rsidP="000C5B40">
      <w:pPr>
        <w:widowControl w:val="0"/>
        <w:autoSpaceDE w:val="0"/>
        <w:autoSpaceDN w:val="0"/>
        <w:spacing w:line="360" w:lineRule="auto"/>
        <w:ind w:firstLine="567"/>
        <w:contextualSpacing/>
        <w:jc w:val="both"/>
        <w:rPr>
          <w:rFonts w:ascii="Arial" w:eastAsia="Times New Roman" w:hAnsi="Arial" w:cs="Arial"/>
          <w:szCs w:val="22"/>
        </w:rPr>
      </w:pPr>
      <w:r w:rsidRPr="007941EF">
        <w:rPr>
          <w:rFonts w:ascii="Arial" w:eastAsia="Times New Roman" w:hAnsi="Arial" w:cs="Arial"/>
          <w:szCs w:val="22"/>
        </w:rPr>
        <w:t>Затем приливают 30</w:t>
      </w:r>
      <w:r w:rsidR="001F437F"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серной кислоты (</w:t>
      </w:r>
      <w:r w:rsidR="008C010A" w:rsidRPr="007941EF">
        <w:rPr>
          <w:rFonts w:ascii="Arial" w:eastAsia="Times New Roman" w:hAnsi="Arial" w:cs="Arial"/>
          <w:szCs w:val="22"/>
        </w:rPr>
        <w:t xml:space="preserve">разбавленной </w:t>
      </w:r>
      <w:r w:rsidR="008C010A" w:rsidRPr="007941EF">
        <w:rPr>
          <w:rFonts w:ascii="Arial" w:hAnsi="Arial" w:cs="Arial"/>
        </w:rPr>
        <w:t>в соотношении</w:t>
      </w:r>
      <w:r w:rsidR="008C010A" w:rsidRPr="007941EF">
        <w:rPr>
          <w:rFonts w:ascii="Arial" w:eastAsia="Times New Roman" w:hAnsi="Arial" w:cs="Arial"/>
          <w:szCs w:val="22"/>
        </w:rPr>
        <w:t xml:space="preserve"> </w:t>
      </w:r>
      <w:r w:rsidRPr="007941EF">
        <w:rPr>
          <w:rFonts w:ascii="Arial" w:eastAsia="Times New Roman" w:hAnsi="Arial" w:cs="Arial"/>
          <w:szCs w:val="22"/>
        </w:rPr>
        <w:t>1:5) и раствор выпаривают до начала выделения паров серной кислоты. После охлаждения соли растворяют в 100</w:t>
      </w:r>
      <w:r w:rsidR="008C010A" w:rsidRPr="007941EF">
        <w:rPr>
          <w:rFonts w:ascii="Arial" w:eastAsia="Times New Roman" w:hAnsi="Arial" w:cs="Arial"/>
          <w:szCs w:val="22"/>
        </w:rPr>
        <w:t>–</w:t>
      </w:r>
      <w:r w:rsidRPr="007941EF">
        <w:rPr>
          <w:rFonts w:ascii="Arial" w:eastAsia="Times New Roman" w:hAnsi="Arial" w:cs="Arial"/>
          <w:szCs w:val="22"/>
        </w:rPr>
        <w:t>120</w:t>
      </w:r>
      <w:r w:rsidR="008C010A"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воды, раствор переносят в мерную колбу вместимостью 250</w:t>
      </w:r>
      <w:r w:rsidR="008C010A"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охлаждают, доливают до метки водой и перемешивают.</w:t>
      </w:r>
    </w:p>
    <w:p w14:paraId="28B1E88B" w14:textId="2753710D" w:rsidR="008C010A" w:rsidRPr="007941EF" w:rsidRDefault="00C86C4D" w:rsidP="000C5B40">
      <w:pPr>
        <w:widowControl w:val="0"/>
        <w:autoSpaceDE w:val="0"/>
        <w:autoSpaceDN w:val="0"/>
        <w:spacing w:line="360" w:lineRule="auto"/>
        <w:ind w:firstLine="567"/>
        <w:contextualSpacing/>
        <w:jc w:val="both"/>
        <w:rPr>
          <w:rFonts w:ascii="Arial" w:eastAsia="Times New Roman" w:hAnsi="Arial" w:cs="Arial"/>
          <w:i/>
          <w:iCs/>
          <w:color w:val="4BACC6" w:themeColor="accent5"/>
          <w:szCs w:val="22"/>
        </w:rPr>
      </w:pPr>
      <w:r w:rsidRPr="007941EF">
        <w:rPr>
          <w:rFonts w:ascii="Arial" w:eastAsia="Times New Roman" w:hAnsi="Arial" w:cs="Arial"/>
          <w:szCs w:val="22"/>
        </w:rPr>
        <w:t>Часть раствора фильтр</w:t>
      </w:r>
      <w:r w:rsidR="007D1C44" w:rsidRPr="007941EF">
        <w:rPr>
          <w:rFonts w:ascii="Arial" w:eastAsia="Times New Roman" w:hAnsi="Arial" w:cs="Arial"/>
          <w:szCs w:val="22"/>
        </w:rPr>
        <w:t>уют</w:t>
      </w:r>
      <w:r w:rsidR="00BD230A" w:rsidRPr="007941EF">
        <w:rPr>
          <w:rFonts w:ascii="Arial" w:eastAsia="Times New Roman" w:hAnsi="Arial" w:cs="Arial"/>
          <w:szCs w:val="22"/>
        </w:rPr>
        <w:t xml:space="preserve"> </w:t>
      </w:r>
      <w:r w:rsidRPr="007941EF">
        <w:rPr>
          <w:rFonts w:ascii="Arial" w:eastAsia="Times New Roman" w:hAnsi="Arial" w:cs="Arial"/>
          <w:szCs w:val="22"/>
        </w:rPr>
        <w:t xml:space="preserve">через сухой фильтр </w:t>
      </w:r>
      <w:r w:rsidR="009514A8" w:rsidRPr="007941EF">
        <w:rPr>
          <w:rFonts w:ascii="Arial" w:eastAsia="Times New Roman" w:hAnsi="Arial" w:cs="Arial"/>
          <w:szCs w:val="22"/>
        </w:rPr>
        <w:t xml:space="preserve">«белая лента» </w:t>
      </w:r>
      <w:r w:rsidRPr="007941EF">
        <w:rPr>
          <w:rFonts w:ascii="Arial" w:eastAsia="Times New Roman" w:hAnsi="Arial" w:cs="Arial"/>
          <w:szCs w:val="22"/>
        </w:rPr>
        <w:t>в колбу вместимостью</w:t>
      </w:r>
      <w:r w:rsidR="00E34BBA" w:rsidRPr="007941EF">
        <w:rPr>
          <w:rFonts w:ascii="Arial" w:eastAsia="Times New Roman" w:hAnsi="Arial" w:cs="Arial"/>
          <w:szCs w:val="22"/>
        </w:rPr>
        <w:t xml:space="preserve"> </w:t>
      </w:r>
      <w:r w:rsidRPr="007941EF">
        <w:rPr>
          <w:rFonts w:ascii="Arial" w:eastAsia="Times New Roman" w:hAnsi="Arial" w:cs="Arial"/>
          <w:szCs w:val="22"/>
        </w:rPr>
        <w:t>250</w:t>
      </w:r>
      <w:r w:rsidR="008C010A"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отбрасывая две первые порции фильтрата. </w:t>
      </w:r>
    </w:p>
    <w:p w14:paraId="7A33992D" w14:textId="671BC974" w:rsidR="00985077" w:rsidRPr="007941EF" w:rsidRDefault="001940D4" w:rsidP="000C5B40">
      <w:pPr>
        <w:widowControl w:val="0"/>
        <w:autoSpaceDE w:val="0"/>
        <w:autoSpaceDN w:val="0"/>
        <w:spacing w:line="360" w:lineRule="auto"/>
        <w:ind w:firstLine="567"/>
        <w:contextualSpacing/>
        <w:jc w:val="both"/>
        <w:rPr>
          <w:rFonts w:ascii="Arial" w:eastAsia="Times New Roman" w:hAnsi="Arial" w:cs="Arial"/>
          <w:szCs w:val="22"/>
        </w:rPr>
      </w:pPr>
      <w:r w:rsidRPr="007941EF">
        <w:rPr>
          <w:rFonts w:ascii="Arial" w:eastAsia="Times New Roman" w:hAnsi="Arial" w:cs="Arial"/>
          <w:szCs w:val="22"/>
        </w:rPr>
        <w:t xml:space="preserve">6.1.4.2 </w:t>
      </w:r>
      <w:r w:rsidR="00C86C4D" w:rsidRPr="007941EF">
        <w:rPr>
          <w:rFonts w:ascii="Arial" w:eastAsia="Times New Roman" w:hAnsi="Arial" w:cs="Arial"/>
          <w:szCs w:val="22"/>
        </w:rPr>
        <w:t xml:space="preserve">Две аликвотные части раствора </w:t>
      </w:r>
      <w:r w:rsidR="008C010A" w:rsidRPr="007941EF">
        <w:rPr>
          <w:rFonts w:ascii="Arial" w:eastAsia="Times New Roman" w:hAnsi="Arial" w:cs="Arial"/>
          <w:szCs w:val="22"/>
        </w:rPr>
        <w:t xml:space="preserve">объемом </w:t>
      </w:r>
      <w:r w:rsidR="00C86C4D" w:rsidRPr="007941EF">
        <w:rPr>
          <w:rFonts w:ascii="Arial" w:eastAsia="Times New Roman" w:hAnsi="Arial" w:cs="Arial"/>
          <w:szCs w:val="22"/>
        </w:rPr>
        <w:t>по 25</w:t>
      </w:r>
      <w:r w:rsidR="008C010A" w:rsidRPr="007941EF">
        <w:rPr>
          <w:rFonts w:ascii="Arial" w:eastAsia="Times New Roman" w:hAnsi="Arial" w:cs="Arial"/>
          <w:szCs w:val="22"/>
        </w:rPr>
        <w:t> </w:t>
      </w:r>
      <w:r w:rsidR="00C86C4D" w:rsidRPr="007941EF">
        <w:rPr>
          <w:rFonts w:ascii="Arial" w:eastAsia="Times New Roman" w:hAnsi="Arial" w:cs="Arial"/>
          <w:szCs w:val="22"/>
        </w:rPr>
        <w:t>см</w:t>
      </w:r>
      <w:r w:rsidR="00C86C4D" w:rsidRPr="007941EF">
        <w:rPr>
          <w:rFonts w:ascii="Arial" w:eastAsia="Times New Roman" w:hAnsi="Arial" w:cs="Arial"/>
          <w:szCs w:val="22"/>
          <w:vertAlign w:val="superscript"/>
        </w:rPr>
        <w:t>3</w:t>
      </w:r>
      <w:r w:rsidR="00C86C4D" w:rsidRPr="007941EF">
        <w:rPr>
          <w:rFonts w:ascii="Arial" w:eastAsia="Times New Roman" w:hAnsi="Arial" w:cs="Arial"/>
          <w:szCs w:val="22"/>
        </w:rPr>
        <w:t xml:space="preserve"> помещают в мерные колбы вместимостью 100</w:t>
      </w:r>
      <w:r w:rsidR="008C010A" w:rsidRPr="007941EF">
        <w:rPr>
          <w:rFonts w:ascii="Arial" w:eastAsia="Times New Roman" w:hAnsi="Arial" w:cs="Arial"/>
          <w:szCs w:val="22"/>
        </w:rPr>
        <w:t> </w:t>
      </w:r>
      <w:r w:rsidR="00C86C4D" w:rsidRPr="007941EF">
        <w:rPr>
          <w:rFonts w:ascii="Arial" w:eastAsia="Times New Roman" w:hAnsi="Arial" w:cs="Arial"/>
          <w:szCs w:val="22"/>
        </w:rPr>
        <w:t>см</w:t>
      </w:r>
      <w:r w:rsidR="00C86C4D" w:rsidRPr="007941EF">
        <w:rPr>
          <w:rFonts w:ascii="Arial" w:eastAsia="Times New Roman" w:hAnsi="Arial" w:cs="Arial"/>
          <w:szCs w:val="22"/>
          <w:vertAlign w:val="superscript"/>
        </w:rPr>
        <w:t>3</w:t>
      </w:r>
      <w:r w:rsidR="00C86C4D" w:rsidRPr="007941EF">
        <w:rPr>
          <w:rFonts w:ascii="Arial" w:eastAsia="Times New Roman" w:hAnsi="Arial" w:cs="Arial"/>
          <w:szCs w:val="22"/>
        </w:rPr>
        <w:t xml:space="preserve"> и при постоянном перемешивании последовательно приливают в каждую мерную колбу 20</w:t>
      </w:r>
      <w:r w:rsidR="008C010A" w:rsidRPr="007941EF">
        <w:rPr>
          <w:rFonts w:ascii="Arial" w:eastAsia="Times New Roman" w:hAnsi="Arial" w:cs="Arial"/>
          <w:szCs w:val="22"/>
        </w:rPr>
        <w:t> </w:t>
      </w:r>
      <w:r w:rsidR="00C86C4D" w:rsidRPr="007941EF">
        <w:rPr>
          <w:rFonts w:ascii="Arial" w:eastAsia="Times New Roman" w:hAnsi="Arial" w:cs="Arial"/>
          <w:szCs w:val="22"/>
        </w:rPr>
        <w:t>см</w:t>
      </w:r>
      <w:r w:rsidR="00C86C4D" w:rsidRPr="007941EF">
        <w:rPr>
          <w:rFonts w:ascii="Arial" w:eastAsia="Times New Roman" w:hAnsi="Arial" w:cs="Arial"/>
          <w:szCs w:val="22"/>
          <w:vertAlign w:val="superscript"/>
        </w:rPr>
        <w:t>3</w:t>
      </w:r>
      <w:r w:rsidR="00C86C4D" w:rsidRPr="007941EF">
        <w:rPr>
          <w:rFonts w:ascii="Arial" w:eastAsia="Times New Roman" w:hAnsi="Arial" w:cs="Arial"/>
          <w:szCs w:val="22"/>
        </w:rPr>
        <w:t xml:space="preserve"> раствора лимонной кислоты, 5</w:t>
      </w:r>
      <w:r w:rsidR="008C010A" w:rsidRPr="007941EF">
        <w:rPr>
          <w:rFonts w:ascii="Arial" w:eastAsia="Times New Roman" w:hAnsi="Arial" w:cs="Arial"/>
          <w:szCs w:val="22"/>
        </w:rPr>
        <w:t> </w:t>
      </w:r>
      <w:r w:rsidR="00C86C4D" w:rsidRPr="007941EF">
        <w:rPr>
          <w:rFonts w:ascii="Arial" w:eastAsia="Times New Roman" w:hAnsi="Arial" w:cs="Arial"/>
          <w:szCs w:val="22"/>
        </w:rPr>
        <w:t>см</w:t>
      </w:r>
      <w:r w:rsidR="00C86C4D" w:rsidRPr="007941EF">
        <w:rPr>
          <w:rFonts w:ascii="Arial" w:eastAsia="Times New Roman" w:hAnsi="Arial" w:cs="Arial"/>
          <w:szCs w:val="22"/>
          <w:vertAlign w:val="superscript"/>
        </w:rPr>
        <w:t>3</w:t>
      </w:r>
      <w:r w:rsidR="00C86C4D" w:rsidRPr="007941EF">
        <w:rPr>
          <w:rFonts w:ascii="Arial" w:eastAsia="Times New Roman" w:hAnsi="Arial" w:cs="Arial"/>
          <w:szCs w:val="22"/>
        </w:rPr>
        <w:t xml:space="preserve"> соляной кислоты (</w:t>
      </w:r>
      <w:r w:rsidR="008C010A" w:rsidRPr="007941EF">
        <w:rPr>
          <w:rFonts w:ascii="Arial" w:eastAsia="Times New Roman" w:hAnsi="Arial" w:cs="Arial"/>
          <w:szCs w:val="22"/>
        </w:rPr>
        <w:t xml:space="preserve">разбавленной </w:t>
      </w:r>
      <w:r w:rsidR="008C010A" w:rsidRPr="007941EF">
        <w:rPr>
          <w:rFonts w:ascii="Arial" w:hAnsi="Arial" w:cs="Arial"/>
        </w:rPr>
        <w:t>в соотношении</w:t>
      </w:r>
      <w:r w:rsidR="008C010A" w:rsidRPr="007941EF">
        <w:rPr>
          <w:rFonts w:ascii="Arial" w:eastAsia="Times New Roman" w:hAnsi="Arial" w:cs="Arial"/>
          <w:szCs w:val="22"/>
        </w:rPr>
        <w:t xml:space="preserve"> </w:t>
      </w:r>
      <w:r w:rsidR="00C86C4D" w:rsidRPr="007941EF">
        <w:rPr>
          <w:rFonts w:ascii="Arial" w:eastAsia="Times New Roman" w:hAnsi="Arial" w:cs="Arial"/>
          <w:szCs w:val="22"/>
        </w:rPr>
        <w:t>1:4), 10</w:t>
      </w:r>
      <w:r w:rsidR="008C010A" w:rsidRPr="007941EF">
        <w:rPr>
          <w:rFonts w:ascii="Arial" w:eastAsia="Times New Roman" w:hAnsi="Arial" w:cs="Arial"/>
          <w:szCs w:val="22"/>
        </w:rPr>
        <w:t> </w:t>
      </w:r>
      <w:r w:rsidR="00C86C4D" w:rsidRPr="007941EF">
        <w:rPr>
          <w:rFonts w:ascii="Arial" w:eastAsia="Times New Roman" w:hAnsi="Arial" w:cs="Arial"/>
          <w:szCs w:val="22"/>
        </w:rPr>
        <w:t>см</w:t>
      </w:r>
      <w:r w:rsidR="00C86C4D" w:rsidRPr="007941EF">
        <w:rPr>
          <w:rFonts w:ascii="Arial" w:eastAsia="Times New Roman" w:hAnsi="Arial" w:cs="Arial"/>
          <w:szCs w:val="22"/>
          <w:vertAlign w:val="superscript"/>
        </w:rPr>
        <w:t>3</w:t>
      </w:r>
      <w:r w:rsidR="00C86C4D" w:rsidRPr="007941EF">
        <w:rPr>
          <w:rFonts w:ascii="Arial" w:eastAsia="Times New Roman" w:hAnsi="Arial" w:cs="Arial"/>
          <w:szCs w:val="22"/>
        </w:rPr>
        <w:t xml:space="preserve"> раствора бромистого и бромновато</w:t>
      </w:r>
      <w:r w:rsidR="007E595A" w:rsidRPr="007941EF">
        <w:rPr>
          <w:rFonts w:ascii="Arial" w:hAnsi="Arial" w:cs="Arial"/>
        </w:rPr>
        <w:t>-</w:t>
      </w:r>
      <w:r w:rsidR="00C86C4D" w:rsidRPr="007941EF">
        <w:rPr>
          <w:rFonts w:ascii="Arial" w:eastAsia="Times New Roman" w:hAnsi="Arial" w:cs="Arial"/>
          <w:szCs w:val="22"/>
        </w:rPr>
        <w:t>кислого калия и через 2</w:t>
      </w:r>
      <w:r w:rsidR="008C010A" w:rsidRPr="007941EF">
        <w:rPr>
          <w:rFonts w:ascii="Arial" w:eastAsia="Times New Roman" w:hAnsi="Arial" w:cs="Arial"/>
          <w:szCs w:val="22"/>
        </w:rPr>
        <w:t>–</w:t>
      </w:r>
      <w:r w:rsidR="00C86C4D" w:rsidRPr="007941EF">
        <w:rPr>
          <w:rFonts w:ascii="Arial" w:eastAsia="Times New Roman" w:hAnsi="Arial" w:cs="Arial"/>
          <w:szCs w:val="22"/>
        </w:rPr>
        <w:t>3</w:t>
      </w:r>
      <w:r w:rsidR="008C010A" w:rsidRPr="007941EF">
        <w:rPr>
          <w:rFonts w:ascii="Arial" w:eastAsia="Times New Roman" w:hAnsi="Arial" w:cs="Arial"/>
          <w:szCs w:val="22"/>
        </w:rPr>
        <w:t> </w:t>
      </w:r>
      <w:r w:rsidR="00C86C4D" w:rsidRPr="007941EF">
        <w:rPr>
          <w:rFonts w:ascii="Arial" w:eastAsia="Times New Roman" w:hAnsi="Arial" w:cs="Arial"/>
          <w:szCs w:val="22"/>
        </w:rPr>
        <w:t>мин 25</w:t>
      </w:r>
      <w:r w:rsidR="008C010A" w:rsidRPr="007941EF">
        <w:rPr>
          <w:rFonts w:ascii="Arial" w:eastAsia="Times New Roman" w:hAnsi="Arial" w:cs="Arial"/>
          <w:szCs w:val="22"/>
        </w:rPr>
        <w:t> </w:t>
      </w:r>
      <w:r w:rsidR="00C86C4D" w:rsidRPr="007941EF">
        <w:rPr>
          <w:rFonts w:ascii="Arial" w:eastAsia="Times New Roman" w:hAnsi="Arial" w:cs="Arial"/>
          <w:szCs w:val="22"/>
        </w:rPr>
        <w:t>см</w:t>
      </w:r>
      <w:r w:rsidR="00C86C4D" w:rsidRPr="007941EF">
        <w:rPr>
          <w:rFonts w:ascii="Arial" w:eastAsia="Times New Roman" w:hAnsi="Arial" w:cs="Arial"/>
          <w:szCs w:val="22"/>
          <w:vertAlign w:val="superscript"/>
        </w:rPr>
        <w:t>3</w:t>
      </w:r>
      <w:r w:rsidR="00C86C4D" w:rsidRPr="007941EF">
        <w:rPr>
          <w:rFonts w:ascii="Arial" w:eastAsia="Times New Roman" w:hAnsi="Arial" w:cs="Arial"/>
          <w:szCs w:val="22"/>
        </w:rPr>
        <w:t xml:space="preserve"> раствора аммиака (</w:t>
      </w:r>
      <w:r w:rsidR="0058642C" w:rsidRPr="007941EF">
        <w:rPr>
          <w:rFonts w:ascii="Arial" w:eastAsia="Times New Roman" w:hAnsi="Arial" w:cs="Arial"/>
          <w:szCs w:val="22"/>
        </w:rPr>
        <w:t xml:space="preserve">разбавленного </w:t>
      </w:r>
      <w:r w:rsidR="0058642C" w:rsidRPr="007941EF">
        <w:rPr>
          <w:rFonts w:ascii="Arial" w:hAnsi="Arial" w:cs="Arial"/>
        </w:rPr>
        <w:t>в соотношении</w:t>
      </w:r>
      <w:r w:rsidR="0058642C" w:rsidRPr="007941EF">
        <w:rPr>
          <w:rFonts w:ascii="Arial" w:eastAsia="Times New Roman" w:hAnsi="Arial" w:cs="Arial"/>
          <w:szCs w:val="22"/>
        </w:rPr>
        <w:t xml:space="preserve"> </w:t>
      </w:r>
      <w:r w:rsidR="00C86C4D" w:rsidRPr="007941EF">
        <w:rPr>
          <w:rFonts w:ascii="Arial" w:eastAsia="Times New Roman" w:hAnsi="Arial" w:cs="Arial"/>
          <w:szCs w:val="22"/>
        </w:rPr>
        <w:t xml:space="preserve">3:2). </w:t>
      </w:r>
    </w:p>
    <w:p w14:paraId="07D83D3F" w14:textId="231866FC" w:rsidR="00C86C4D" w:rsidRPr="007941EF" w:rsidRDefault="00C86C4D" w:rsidP="000C5B40">
      <w:pPr>
        <w:widowControl w:val="0"/>
        <w:autoSpaceDE w:val="0"/>
        <w:autoSpaceDN w:val="0"/>
        <w:spacing w:line="360" w:lineRule="auto"/>
        <w:ind w:firstLine="567"/>
        <w:contextualSpacing/>
        <w:jc w:val="both"/>
        <w:rPr>
          <w:rFonts w:ascii="Arial" w:eastAsia="Times New Roman" w:hAnsi="Arial" w:cs="Arial"/>
          <w:szCs w:val="22"/>
        </w:rPr>
      </w:pPr>
      <w:r w:rsidRPr="007941EF">
        <w:rPr>
          <w:rFonts w:ascii="Arial" w:eastAsia="Times New Roman" w:hAnsi="Arial" w:cs="Arial"/>
          <w:szCs w:val="22"/>
        </w:rPr>
        <w:t xml:space="preserve">Растворы перемешивают и </w:t>
      </w:r>
      <w:r w:rsidR="00315219" w:rsidRPr="007941EF">
        <w:rPr>
          <w:rFonts w:ascii="Arial" w:eastAsia="Times New Roman" w:hAnsi="Arial" w:cs="Arial"/>
          <w:szCs w:val="22"/>
        </w:rPr>
        <w:t>сразу</w:t>
      </w:r>
      <w:r w:rsidRPr="007941EF">
        <w:rPr>
          <w:rFonts w:ascii="Arial" w:eastAsia="Times New Roman" w:hAnsi="Arial" w:cs="Arial"/>
          <w:szCs w:val="22"/>
        </w:rPr>
        <w:t xml:space="preserve"> охлаждают </w:t>
      </w:r>
      <w:r w:rsidR="00315219" w:rsidRPr="007941EF">
        <w:rPr>
          <w:rFonts w:ascii="Arial" w:eastAsia="Times New Roman" w:hAnsi="Arial" w:cs="Arial"/>
          <w:szCs w:val="22"/>
        </w:rPr>
        <w:t xml:space="preserve">(под проточной водой) </w:t>
      </w:r>
      <w:r w:rsidRPr="007941EF">
        <w:rPr>
          <w:rFonts w:ascii="Arial" w:eastAsia="Times New Roman" w:hAnsi="Arial" w:cs="Arial"/>
          <w:szCs w:val="22"/>
        </w:rPr>
        <w:t xml:space="preserve">до </w:t>
      </w:r>
      <w:r w:rsidR="0058642C" w:rsidRPr="007941EF">
        <w:rPr>
          <w:rFonts w:ascii="Arial" w:eastAsia="Times New Roman" w:hAnsi="Arial" w:cs="Arial"/>
          <w:szCs w:val="22"/>
        </w:rPr>
        <w:t>температуры от 1</w:t>
      </w:r>
      <w:r w:rsidR="00463EF8" w:rsidRPr="007941EF">
        <w:rPr>
          <w:rFonts w:ascii="Arial" w:eastAsia="Times New Roman" w:hAnsi="Arial" w:cs="Arial"/>
          <w:szCs w:val="22"/>
        </w:rPr>
        <w:t>5</w:t>
      </w:r>
      <w:r w:rsidR="0058642C" w:rsidRPr="007941EF">
        <w:rPr>
          <w:rFonts w:ascii="Arial" w:eastAsia="Times New Roman" w:hAnsi="Arial" w:cs="Arial"/>
          <w:szCs w:val="22"/>
        </w:rPr>
        <w:t xml:space="preserve"> °C до </w:t>
      </w:r>
      <w:r w:rsidR="00463EF8" w:rsidRPr="007941EF">
        <w:rPr>
          <w:rFonts w:ascii="Arial" w:eastAsia="Times New Roman" w:hAnsi="Arial" w:cs="Arial"/>
          <w:szCs w:val="22"/>
        </w:rPr>
        <w:t>2</w:t>
      </w:r>
      <w:r w:rsidR="0058642C" w:rsidRPr="007941EF">
        <w:rPr>
          <w:rFonts w:ascii="Arial" w:eastAsia="Times New Roman" w:hAnsi="Arial" w:cs="Arial"/>
          <w:szCs w:val="22"/>
        </w:rPr>
        <w:t>5</w:t>
      </w:r>
      <w:r w:rsidR="00463EF8" w:rsidRPr="007941EF">
        <w:rPr>
          <w:rFonts w:ascii="Arial" w:eastAsia="Times New Roman" w:hAnsi="Arial" w:cs="Arial"/>
          <w:szCs w:val="22"/>
        </w:rPr>
        <w:t> </w:t>
      </w:r>
      <w:r w:rsidRPr="007941EF">
        <w:rPr>
          <w:rFonts w:ascii="Arial" w:eastAsia="Times New Roman" w:hAnsi="Arial" w:cs="Arial"/>
          <w:szCs w:val="22"/>
        </w:rPr>
        <w:t>°C.</w:t>
      </w:r>
    </w:p>
    <w:p w14:paraId="7BC1413E" w14:textId="77777777" w:rsidR="0058642C" w:rsidRPr="007941EF" w:rsidRDefault="0058642C" w:rsidP="000C5B40">
      <w:pPr>
        <w:widowControl w:val="0"/>
        <w:autoSpaceDE w:val="0"/>
        <w:autoSpaceDN w:val="0"/>
        <w:spacing w:line="360" w:lineRule="auto"/>
        <w:ind w:firstLine="567"/>
        <w:contextualSpacing/>
        <w:jc w:val="both"/>
        <w:rPr>
          <w:rFonts w:ascii="Arial" w:eastAsia="Times New Roman" w:hAnsi="Arial" w:cs="Arial"/>
          <w:szCs w:val="22"/>
        </w:rPr>
      </w:pPr>
      <w:r w:rsidRPr="007941EF">
        <w:rPr>
          <w:rFonts w:ascii="Arial" w:eastAsia="Times New Roman" w:hAnsi="Arial" w:cs="Arial"/>
          <w:szCs w:val="22"/>
        </w:rPr>
        <w:t xml:space="preserve">6.1.4.3 </w:t>
      </w:r>
      <w:r w:rsidR="00C86C4D" w:rsidRPr="007941EF">
        <w:rPr>
          <w:rFonts w:ascii="Arial" w:eastAsia="Times New Roman" w:hAnsi="Arial" w:cs="Arial"/>
          <w:szCs w:val="22"/>
        </w:rPr>
        <w:t>В одну из колб приливают 1</w:t>
      </w:r>
      <w:r w:rsidRPr="007941EF">
        <w:rPr>
          <w:rFonts w:ascii="Arial" w:eastAsia="Times New Roman" w:hAnsi="Arial" w:cs="Arial"/>
          <w:szCs w:val="22"/>
        </w:rPr>
        <w:t> </w:t>
      </w:r>
      <w:r w:rsidR="00C86C4D" w:rsidRPr="007941EF">
        <w:rPr>
          <w:rFonts w:ascii="Arial" w:eastAsia="Times New Roman" w:hAnsi="Arial" w:cs="Arial"/>
          <w:szCs w:val="22"/>
        </w:rPr>
        <w:t>см</w:t>
      </w:r>
      <w:r w:rsidR="00C86C4D" w:rsidRPr="007941EF">
        <w:rPr>
          <w:rFonts w:ascii="Arial" w:eastAsia="Times New Roman" w:hAnsi="Arial" w:cs="Arial"/>
          <w:szCs w:val="22"/>
          <w:vertAlign w:val="superscript"/>
        </w:rPr>
        <w:t>3</w:t>
      </w:r>
      <w:r w:rsidR="00C86C4D" w:rsidRPr="007941EF">
        <w:rPr>
          <w:rFonts w:ascii="Arial" w:eastAsia="Times New Roman" w:hAnsi="Arial" w:cs="Arial"/>
          <w:szCs w:val="22"/>
        </w:rPr>
        <w:t xml:space="preserve"> раствора </w:t>
      </w:r>
      <w:proofErr w:type="spellStart"/>
      <w:r w:rsidR="00C86C4D" w:rsidRPr="007941EF">
        <w:rPr>
          <w:rFonts w:ascii="Arial" w:eastAsia="Times New Roman" w:hAnsi="Arial" w:cs="Arial"/>
          <w:szCs w:val="22"/>
        </w:rPr>
        <w:t>диметилглиоксима</w:t>
      </w:r>
      <w:proofErr w:type="spellEnd"/>
      <w:r w:rsidR="00C86C4D" w:rsidRPr="007941EF">
        <w:rPr>
          <w:rFonts w:ascii="Arial" w:eastAsia="Times New Roman" w:hAnsi="Arial" w:cs="Arial"/>
          <w:szCs w:val="22"/>
        </w:rPr>
        <w:t>, в другую колбу приливают 1</w:t>
      </w:r>
      <w:r w:rsidRPr="007941EF">
        <w:rPr>
          <w:rFonts w:ascii="Arial" w:eastAsia="Times New Roman" w:hAnsi="Arial" w:cs="Arial"/>
          <w:szCs w:val="22"/>
        </w:rPr>
        <w:t> </w:t>
      </w:r>
      <w:r w:rsidR="00C86C4D" w:rsidRPr="007941EF">
        <w:rPr>
          <w:rFonts w:ascii="Arial" w:eastAsia="Times New Roman" w:hAnsi="Arial" w:cs="Arial"/>
          <w:szCs w:val="22"/>
        </w:rPr>
        <w:t>см</w:t>
      </w:r>
      <w:r w:rsidR="00C86C4D" w:rsidRPr="007941EF">
        <w:rPr>
          <w:rFonts w:ascii="Arial" w:eastAsia="Times New Roman" w:hAnsi="Arial" w:cs="Arial"/>
          <w:szCs w:val="22"/>
          <w:vertAlign w:val="superscript"/>
        </w:rPr>
        <w:t>3</w:t>
      </w:r>
      <w:r w:rsidR="00C86C4D" w:rsidRPr="007941EF">
        <w:rPr>
          <w:rFonts w:ascii="Arial" w:eastAsia="Times New Roman" w:hAnsi="Arial" w:cs="Arial"/>
          <w:szCs w:val="22"/>
        </w:rPr>
        <w:t xml:space="preserve"> этилового спирта. Растворы доливают до метки водой и тщательно перемешивают. </w:t>
      </w:r>
    </w:p>
    <w:p w14:paraId="0DB23D1B" w14:textId="133286FC" w:rsidR="00C86C4D" w:rsidRPr="007941EF" w:rsidRDefault="004A2E40" w:rsidP="000C5B40">
      <w:pPr>
        <w:widowControl w:val="0"/>
        <w:autoSpaceDE w:val="0"/>
        <w:autoSpaceDN w:val="0"/>
        <w:spacing w:line="360" w:lineRule="auto"/>
        <w:ind w:firstLine="567"/>
        <w:contextualSpacing/>
        <w:jc w:val="both"/>
        <w:rPr>
          <w:rFonts w:ascii="Arial" w:eastAsia="Times New Roman" w:hAnsi="Arial" w:cs="Arial"/>
          <w:szCs w:val="22"/>
        </w:rPr>
      </w:pPr>
      <w:r w:rsidRPr="007941EF">
        <w:rPr>
          <w:rFonts w:ascii="Arial" w:eastAsia="Times New Roman" w:hAnsi="Arial" w:cs="Arial"/>
          <w:color w:val="000000" w:themeColor="text1"/>
          <w:szCs w:val="22"/>
        </w:rPr>
        <w:t xml:space="preserve">Через </w:t>
      </w:r>
      <w:r w:rsidR="00C86C4D" w:rsidRPr="007941EF">
        <w:rPr>
          <w:rFonts w:ascii="Arial" w:eastAsia="Times New Roman" w:hAnsi="Arial" w:cs="Arial"/>
          <w:szCs w:val="22"/>
        </w:rPr>
        <w:t>25 мин измеряют оптическую плотность окрашенного раствора на спектрофотометре при длине волны 530</w:t>
      </w:r>
      <w:r w:rsidR="0058642C" w:rsidRPr="007941EF">
        <w:rPr>
          <w:rFonts w:ascii="Arial" w:eastAsia="Times New Roman" w:hAnsi="Arial" w:cs="Arial"/>
          <w:szCs w:val="22"/>
        </w:rPr>
        <w:t> </w:t>
      </w:r>
      <w:proofErr w:type="spellStart"/>
      <w:r w:rsidR="00C86C4D" w:rsidRPr="007941EF">
        <w:rPr>
          <w:rFonts w:ascii="Arial" w:eastAsia="Times New Roman" w:hAnsi="Arial" w:cs="Arial"/>
          <w:szCs w:val="22"/>
        </w:rPr>
        <w:t>нм</w:t>
      </w:r>
      <w:proofErr w:type="spellEnd"/>
      <w:r w:rsidR="00C86C4D" w:rsidRPr="007941EF">
        <w:rPr>
          <w:rFonts w:ascii="Arial" w:eastAsia="Times New Roman" w:hAnsi="Arial" w:cs="Arial"/>
          <w:szCs w:val="22"/>
        </w:rPr>
        <w:t xml:space="preserve"> или на </w:t>
      </w:r>
      <w:proofErr w:type="spellStart"/>
      <w:r w:rsidR="00C86C4D" w:rsidRPr="007941EF">
        <w:rPr>
          <w:rFonts w:ascii="Arial" w:eastAsia="Times New Roman" w:hAnsi="Arial" w:cs="Arial"/>
          <w:szCs w:val="22"/>
        </w:rPr>
        <w:t>фотоэлектроколориметре</w:t>
      </w:r>
      <w:proofErr w:type="spellEnd"/>
      <w:r w:rsidR="00C86C4D" w:rsidRPr="007941EF">
        <w:rPr>
          <w:rFonts w:ascii="Arial" w:eastAsia="Times New Roman" w:hAnsi="Arial" w:cs="Arial"/>
          <w:szCs w:val="22"/>
        </w:rPr>
        <w:t xml:space="preserve"> со светофильтром, имеющим максимум пропускания в интервале длин волн 530</w:t>
      </w:r>
      <w:r w:rsidR="0058642C" w:rsidRPr="007941EF">
        <w:rPr>
          <w:rFonts w:ascii="Arial" w:eastAsia="Times New Roman" w:hAnsi="Arial" w:cs="Arial"/>
          <w:szCs w:val="22"/>
        </w:rPr>
        <w:t>–</w:t>
      </w:r>
      <w:r w:rsidR="00C86C4D" w:rsidRPr="007941EF">
        <w:rPr>
          <w:rFonts w:ascii="Arial" w:eastAsia="Times New Roman" w:hAnsi="Arial" w:cs="Arial"/>
          <w:szCs w:val="22"/>
        </w:rPr>
        <w:t>550</w:t>
      </w:r>
      <w:r w:rsidR="0058642C" w:rsidRPr="007941EF">
        <w:rPr>
          <w:rFonts w:ascii="Arial" w:eastAsia="Times New Roman" w:hAnsi="Arial" w:cs="Arial"/>
          <w:szCs w:val="22"/>
        </w:rPr>
        <w:t> </w:t>
      </w:r>
      <w:proofErr w:type="spellStart"/>
      <w:r w:rsidR="00C86C4D" w:rsidRPr="007941EF">
        <w:rPr>
          <w:rFonts w:ascii="Arial" w:eastAsia="Times New Roman" w:hAnsi="Arial" w:cs="Arial"/>
          <w:szCs w:val="22"/>
        </w:rPr>
        <w:t>нм</w:t>
      </w:r>
      <w:proofErr w:type="spellEnd"/>
      <w:r w:rsidR="00C86C4D" w:rsidRPr="007941EF">
        <w:rPr>
          <w:rFonts w:ascii="Arial" w:eastAsia="Times New Roman" w:hAnsi="Arial" w:cs="Arial"/>
          <w:szCs w:val="22"/>
        </w:rPr>
        <w:t>. Толщину поглощающего свет слоя кюветы выбирают таким образом, чтобы получить оптимальную абсорбцию света, оптимальное значение оптической плотности.</w:t>
      </w:r>
    </w:p>
    <w:p w14:paraId="09DEF686" w14:textId="6B7A709E" w:rsidR="00C86C4D" w:rsidRPr="007941EF" w:rsidRDefault="0058642C" w:rsidP="000C5B40">
      <w:pPr>
        <w:widowControl w:val="0"/>
        <w:autoSpaceDE w:val="0"/>
        <w:autoSpaceDN w:val="0"/>
        <w:spacing w:line="360" w:lineRule="auto"/>
        <w:ind w:firstLine="567"/>
        <w:contextualSpacing/>
        <w:jc w:val="both"/>
        <w:rPr>
          <w:rFonts w:ascii="Arial" w:eastAsia="Times New Roman" w:hAnsi="Arial" w:cs="Arial"/>
          <w:szCs w:val="22"/>
        </w:rPr>
      </w:pPr>
      <w:r w:rsidRPr="007941EF">
        <w:rPr>
          <w:rFonts w:ascii="Arial" w:eastAsia="Times New Roman" w:hAnsi="Arial" w:cs="Arial"/>
          <w:szCs w:val="22"/>
        </w:rPr>
        <w:t xml:space="preserve">6.1.4.4 </w:t>
      </w:r>
      <w:r w:rsidR="00C86C4D" w:rsidRPr="007941EF">
        <w:rPr>
          <w:rFonts w:ascii="Arial" w:eastAsia="Times New Roman" w:hAnsi="Arial" w:cs="Arial"/>
          <w:szCs w:val="22"/>
        </w:rPr>
        <w:t xml:space="preserve">В качестве раствора сравнения используют аликвотную часть анализируемого раствора, содержащую все реактивы, кроме </w:t>
      </w:r>
      <w:proofErr w:type="spellStart"/>
      <w:r w:rsidR="00C86C4D" w:rsidRPr="007941EF">
        <w:rPr>
          <w:rFonts w:ascii="Arial" w:eastAsia="Times New Roman" w:hAnsi="Arial" w:cs="Arial"/>
          <w:szCs w:val="22"/>
        </w:rPr>
        <w:t>диметилглиоксима</w:t>
      </w:r>
      <w:proofErr w:type="spellEnd"/>
      <w:r w:rsidR="00C86C4D" w:rsidRPr="007941EF">
        <w:rPr>
          <w:rFonts w:ascii="Arial" w:eastAsia="Times New Roman" w:hAnsi="Arial" w:cs="Arial"/>
          <w:szCs w:val="22"/>
        </w:rPr>
        <w:t>.</w:t>
      </w:r>
    </w:p>
    <w:p w14:paraId="49A4319F" w14:textId="1B63D95C" w:rsidR="00C86C4D" w:rsidRPr="007941EF" w:rsidRDefault="00C86C4D" w:rsidP="000C5B40">
      <w:pPr>
        <w:widowControl w:val="0"/>
        <w:autoSpaceDE w:val="0"/>
        <w:autoSpaceDN w:val="0"/>
        <w:spacing w:line="360" w:lineRule="auto"/>
        <w:ind w:firstLine="567"/>
        <w:contextualSpacing/>
        <w:jc w:val="both"/>
        <w:rPr>
          <w:rFonts w:ascii="Arial" w:eastAsia="Times New Roman" w:hAnsi="Arial" w:cs="Arial"/>
          <w:szCs w:val="22"/>
        </w:rPr>
      </w:pPr>
      <w:r w:rsidRPr="007941EF">
        <w:rPr>
          <w:rFonts w:ascii="Arial" w:eastAsia="Times New Roman" w:hAnsi="Arial" w:cs="Arial"/>
          <w:szCs w:val="22"/>
        </w:rPr>
        <w:t xml:space="preserve">Одновременно с выполнением анализа проводят контрольный опыт </w:t>
      </w:r>
      <w:r w:rsidR="00EF5BF6" w:rsidRPr="007941EF">
        <w:rPr>
          <w:rFonts w:ascii="Arial" w:eastAsia="Times New Roman" w:hAnsi="Arial" w:cs="Arial"/>
          <w:szCs w:val="22"/>
        </w:rPr>
        <w:t>для учета загрязнения реактивов</w:t>
      </w:r>
      <w:r w:rsidRPr="007941EF">
        <w:rPr>
          <w:rFonts w:ascii="Arial" w:eastAsia="Times New Roman" w:hAnsi="Arial" w:cs="Arial"/>
          <w:szCs w:val="22"/>
        </w:rPr>
        <w:t>.</w:t>
      </w:r>
    </w:p>
    <w:p w14:paraId="3B106A6B" w14:textId="77777777" w:rsidR="00C86C4D" w:rsidRPr="007941EF" w:rsidRDefault="00C86C4D" w:rsidP="000C5B40">
      <w:pPr>
        <w:widowControl w:val="0"/>
        <w:autoSpaceDE w:val="0"/>
        <w:autoSpaceDN w:val="0"/>
        <w:spacing w:line="360" w:lineRule="auto"/>
        <w:ind w:firstLine="567"/>
        <w:contextualSpacing/>
        <w:jc w:val="both"/>
        <w:rPr>
          <w:rFonts w:ascii="Arial" w:eastAsia="Times New Roman" w:hAnsi="Arial" w:cs="Arial"/>
          <w:szCs w:val="22"/>
        </w:rPr>
      </w:pPr>
      <w:r w:rsidRPr="007941EF">
        <w:rPr>
          <w:rFonts w:ascii="Arial" w:eastAsia="Times New Roman" w:hAnsi="Arial" w:cs="Arial"/>
          <w:szCs w:val="22"/>
        </w:rPr>
        <w:t>Из значения оптической плотности каждого анализируемого раствора вычитают среднее значение оптической плотности контрольного опыта.</w:t>
      </w:r>
    </w:p>
    <w:p w14:paraId="5B932198" w14:textId="382E3D24" w:rsidR="00985077" w:rsidRPr="007941EF" w:rsidRDefault="00C86C4D" w:rsidP="00985077">
      <w:pPr>
        <w:autoSpaceDE w:val="0"/>
        <w:autoSpaceDN w:val="0"/>
        <w:adjustRightInd w:val="0"/>
        <w:spacing w:line="360" w:lineRule="auto"/>
        <w:ind w:firstLine="567"/>
        <w:jc w:val="both"/>
        <w:rPr>
          <w:rFonts w:ascii="Arial" w:hAnsi="Arial" w:cs="Arial"/>
        </w:rPr>
      </w:pPr>
      <w:r w:rsidRPr="007941EF">
        <w:rPr>
          <w:rFonts w:ascii="Arial" w:eastAsia="Times New Roman" w:hAnsi="Arial" w:cs="Arial"/>
          <w:szCs w:val="22"/>
        </w:rPr>
        <w:lastRenderedPageBreak/>
        <w:t xml:space="preserve">Массу никеля находят по </w:t>
      </w:r>
      <w:proofErr w:type="spellStart"/>
      <w:r w:rsidRPr="007941EF">
        <w:rPr>
          <w:rFonts w:ascii="Arial" w:eastAsia="Times New Roman" w:hAnsi="Arial" w:cs="Arial"/>
          <w:szCs w:val="22"/>
        </w:rPr>
        <w:t>градуировочному</w:t>
      </w:r>
      <w:proofErr w:type="spellEnd"/>
      <w:r w:rsidRPr="007941EF">
        <w:rPr>
          <w:rFonts w:ascii="Arial" w:eastAsia="Times New Roman" w:hAnsi="Arial" w:cs="Arial"/>
          <w:szCs w:val="22"/>
        </w:rPr>
        <w:t xml:space="preserve"> графику</w:t>
      </w:r>
      <w:r w:rsidR="00985077" w:rsidRPr="007941EF">
        <w:rPr>
          <w:rFonts w:ascii="Arial" w:eastAsia="Times New Roman" w:hAnsi="Arial" w:cs="Arial"/>
          <w:szCs w:val="22"/>
        </w:rPr>
        <w:t xml:space="preserve">, </w:t>
      </w:r>
      <w:r w:rsidR="00985077" w:rsidRPr="007941EF">
        <w:rPr>
          <w:rFonts w:ascii="Arial" w:hAnsi="Arial" w:cs="Arial"/>
        </w:rPr>
        <w:t>построенному в соответствии с 6.1.5, с учетом поправки контрольного опыта.</w:t>
      </w:r>
    </w:p>
    <w:p w14:paraId="367CA6C0" w14:textId="2E0C9BA4" w:rsidR="00985077" w:rsidRPr="007941EF" w:rsidRDefault="00985077" w:rsidP="00985077">
      <w:pPr>
        <w:autoSpaceDE w:val="0"/>
        <w:autoSpaceDN w:val="0"/>
        <w:adjustRightInd w:val="0"/>
        <w:spacing w:line="360" w:lineRule="auto"/>
        <w:ind w:firstLine="567"/>
        <w:jc w:val="both"/>
        <w:rPr>
          <w:rFonts w:ascii="Arial" w:hAnsi="Arial" w:cs="Arial"/>
        </w:rPr>
      </w:pPr>
      <w:bookmarkStart w:id="37" w:name="_Hlk213660205"/>
      <w:bookmarkStart w:id="38" w:name="_Hlk209533043"/>
      <w:r w:rsidRPr="007941EF">
        <w:rPr>
          <w:rFonts w:ascii="Arial" w:hAnsi="Arial" w:cs="Arial"/>
        </w:rPr>
        <w:t>6.</w:t>
      </w:r>
      <w:r w:rsidR="00A944A9" w:rsidRPr="007941EF">
        <w:rPr>
          <w:rFonts w:ascii="Arial" w:hAnsi="Arial" w:cs="Arial"/>
        </w:rPr>
        <w:t>1</w:t>
      </w:r>
      <w:r w:rsidRPr="007941EF">
        <w:rPr>
          <w:rFonts w:ascii="Arial" w:hAnsi="Arial" w:cs="Arial"/>
        </w:rPr>
        <w:t>.</w:t>
      </w:r>
      <w:r w:rsidR="00A944A9" w:rsidRPr="007941EF">
        <w:rPr>
          <w:rFonts w:ascii="Arial" w:hAnsi="Arial" w:cs="Arial"/>
        </w:rPr>
        <w:t>4</w:t>
      </w:r>
      <w:r w:rsidRPr="007941EF">
        <w:rPr>
          <w:rFonts w:ascii="Arial" w:hAnsi="Arial" w:cs="Arial"/>
        </w:rPr>
        <w:t>.</w:t>
      </w:r>
      <w:r w:rsidR="00A944A9" w:rsidRPr="007941EF">
        <w:rPr>
          <w:rFonts w:ascii="Arial" w:hAnsi="Arial" w:cs="Arial"/>
        </w:rPr>
        <w:t>5</w:t>
      </w:r>
      <w:r w:rsidRPr="007941EF">
        <w:rPr>
          <w:rFonts w:ascii="Arial" w:hAnsi="Arial" w:cs="Arial"/>
        </w:rPr>
        <w:t xml:space="preserve"> </w:t>
      </w:r>
      <w:bookmarkEnd w:id="37"/>
      <w:r w:rsidRPr="007941EF">
        <w:rPr>
          <w:rFonts w:ascii="Arial" w:hAnsi="Arial" w:cs="Arial"/>
        </w:rPr>
        <w:t xml:space="preserve">Допускается использовать метод сравнения аналитического сигнала пробы с аналитическим сигналом раствора СО, близкого по составу к анализируемой пробе и проведенным через все стадии анализа. При этом массовая доля </w:t>
      </w:r>
      <w:r w:rsidR="0042283B" w:rsidRPr="007941EF">
        <w:rPr>
          <w:rFonts w:ascii="Arial" w:hAnsi="Arial" w:cs="Arial"/>
        </w:rPr>
        <w:t>никеля</w:t>
      </w:r>
      <w:r w:rsidRPr="007941EF">
        <w:rPr>
          <w:rFonts w:ascii="Arial" w:hAnsi="Arial" w:cs="Arial"/>
        </w:rPr>
        <w:t xml:space="preserve"> в СО и анализируемой пробе не должна отличаться более чем в два раза.</w:t>
      </w:r>
    </w:p>
    <w:bookmarkEnd w:id="38"/>
    <w:p w14:paraId="4BABFF9E" w14:textId="636E62B1" w:rsidR="00D47667" w:rsidRPr="007941EF" w:rsidRDefault="003845B0" w:rsidP="000C5B40">
      <w:pPr>
        <w:keepNext/>
        <w:autoSpaceDE w:val="0"/>
        <w:autoSpaceDN w:val="0"/>
        <w:adjustRightInd w:val="0"/>
        <w:spacing w:before="120" w:line="360" w:lineRule="auto"/>
        <w:ind w:firstLine="567"/>
        <w:jc w:val="both"/>
        <w:rPr>
          <w:rFonts w:ascii="Arial" w:hAnsi="Arial" w:cs="Arial"/>
          <w:b/>
          <w:bCs/>
        </w:rPr>
      </w:pPr>
      <w:r w:rsidRPr="007941EF">
        <w:rPr>
          <w:rFonts w:ascii="Arial" w:hAnsi="Arial" w:cs="Arial"/>
          <w:b/>
          <w:bCs/>
        </w:rPr>
        <w:t>6.</w:t>
      </w:r>
      <w:r w:rsidR="00E34BBA" w:rsidRPr="007941EF">
        <w:rPr>
          <w:rFonts w:ascii="Arial" w:hAnsi="Arial" w:cs="Arial"/>
          <w:b/>
          <w:bCs/>
        </w:rPr>
        <w:t>1.</w:t>
      </w:r>
      <w:r w:rsidR="00EE1C6E" w:rsidRPr="007941EF">
        <w:rPr>
          <w:rFonts w:ascii="Arial" w:hAnsi="Arial" w:cs="Arial"/>
          <w:b/>
          <w:bCs/>
        </w:rPr>
        <w:t>5</w:t>
      </w:r>
      <w:r w:rsidR="00D47667" w:rsidRPr="007941EF">
        <w:rPr>
          <w:rFonts w:ascii="Arial" w:hAnsi="Arial" w:cs="Arial"/>
          <w:b/>
          <w:bCs/>
        </w:rPr>
        <w:t xml:space="preserve"> Построение </w:t>
      </w:r>
      <w:proofErr w:type="spellStart"/>
      <w:r w:rsidR="00D47667" w:rsidRPr="007941EF">
        <w:rPr>
          <w:rFonts w:ascii="Arial" w:hAnsi="Arial" w:cs="Arial"/>
          <w:b/>
          <w:bCs/>
        </w:rPr>
        <w:t>градуировочного</w:t>
      </w:r>
      <w:proofErr w:type="spellEnd"/>
      <w:r w:rsidR="00D47667" w:rsidRPr="007941EF">
        <w:rPr>
          <w:rFonts w:ascii="Arial" w:hAnsi="Arial" w:cs="Arial"/>
          <w:b/>
          <w:bCs/>
        </w:rPr>
        <w:t xml:space="preserve"> графика</w:t>
      </w:r>
    </w:p>
    <w:p w14:paraId="27D96EAF" w14:textId="0872890F" w:rsidR="0058604B" w:rsidRPr="007941EF" w:rsidRDefault="00E34BBA" w:rsidP="0058604B">
      <w:pPr>
        <w:widowControl w:val="0"/>
        <w:autoSpaceDE w:val="0"/>
        <w:autoSpaceDN w:val="0"/>
        <w:spacing w:line="360" w:lineRule="auto"/>
        <w:ind w:firstLine="567"/>
        <w:contextualSpacing/>
        <w:jc w:val="both"/>
        <w:rPr>
          <w:rFonts w:ascii="Arial" w:eastAsia="Times New Roman" w:hAnsi="Arial" w:cs="Arial"/>
          <w:color w:val="000000" w:themeColor="text1"/>
          <w:szCs w:val="22"/>
        </w:rPr>
      </w:pPr>
      <w:r w:rsidRPr="007941EF">
        <w:rPr>
          <w:rFonts w:ascii="Arial" w:hAnsi="Arial" w:cs="Arial"/>
        </w:rPr>
        <w:t>6.1.</w:t>
      </w:r>
      <w:r w:rsidR="00EE1C6E" w:rsidRPr="007941EF">
        <w:rPr>
          <w:rFonts w:ascii="Arial" w:hAnsi="Arial" w:cs="Arial"/>
        </w:rPr>
        <w:t>5</w:t>
      </w:r>
      <w:r w:rsidRPr="007941EF">
        <w:rPr>
          <w:rFonts w:ascii="Arial" w:hAnsi="Arial" w:cs="Arial"/>
        </w:rPr>
        <w:t xml:space="preserve">.1 Для сталей с массовой долей </w:t>
      </w:r>
      <w:r w:rsidR="00EE1C6E" w:rsidRPr="007941EF">
        <w:rPr>
          <w:rFonts w:ascii="Arial" w:hAnsi="Arial" w:cs="Arial"/>
        </w:rPr>
        <w:t xml:space="preserve">никеля </w:t>
      </w:r>
      <w:r w:rsidRPr="007941EF">
        <w:rPr>
          <w:rFonts w:ascii="Arial" w:hAnsi="Arial" w:cs="Arial"/>
        </w:rPr>
        <w:t>от 0,01</w:t>
      </w:r>
      <w:r w:rsidR="00EE1C6E" w:rsidRPr="007941EF">
        <w:rPr>
          <w:rFonts w:ascii="Arial" w:hAnsi="Arial" w:cs="Arial"/>
        </w:rPr>
        <w:t> %</w:t>
      </w:r>
      <w:r w:rsidRPr="007941EF">
        <w:rPr>
          <w:rFonts w:ascii="Arial" w:hAnsi="Arial" w:cs="Arial"/>
        </w:rPr>
        <w:t xml:space="preserve"> до </w:t>
      </w:r>
      <w:r w:rsidR="008D02DF" w:rsidRPr="007941EF">
        <w:rPr>
          <w:rFonts w:ascii="Arial" w:hAnsi="Arial" w:cs="Arial"/>
        </w:rPr>
        <w:t>0,10 </w:t>
      </w:r>
      <w:r w:rsidRPr="007941EF">
        <w:rPr>
          <w:rFonts w:ascii="Arial" w:hAnsi="Arial" w:cs="Arial"/>
        </w:rPr>
        <w:t>% в шесть стаканов вместимостью 200</w:t>
      </w:r>
      <w:r w:rsidR="00EE1C6E" w:rsidRPr="007941EF">
        <w:rPr>
          <w:rFonts w:ascii="Arial" w:hAnsi="Arial" w:cs="Arial"/>
        </w:rPr>
        <w:t>–</w:t>
      </w:r>
      <w:r w:rsidRPr="007941EF">
        <w:rPr>
          <w:rFonts w:ascii="Arial" w:hAnsi="Arial" w:cs="Arial"/>
        </w:rPr>
        <w:t xml:space="preserve"> 250</w:t>
      </w:r>
      <w:r w:rsidR="00EE1C6E" w:rsidRPr="007941EF">
        <w:rPr>
          <w:rFonts w:ascii="Arial" w:hAnsi="Arial" w:cs="Arial"/>
        </w:rPr>
        <w:t> </w:t>
      </w:r>
      <w:r w:rsidRPr="007941EF">
        <w:rPr>
          <w:rFonts w:ascii="Arial" w:hAnsi="Arial" w:cs="Arial"/>
        </w:rPr>
        <w:t>см</w:t>
      </w:r>
      <w:r w:rsidRPr="007941EF">
        <w:rPr>
          <w:rFonts w:ascii="Arial" w:hAnsi="Arial" w:cs="Arial"/>
          <w:vertAlign w:val="superscript"/>
        </w:rPr>
        <w:t>3</w:t>
      </w:r>
      <w:r w:rsidRPr="007941EF">
        <w:rPr>
          <w:rFonts w:ascii="Arial" w:hAnsi="Arial" w:cs="Arial"/>
        </w:rPr>
        <w:t xml:space="preserve"> помещают по 0,5</w:t>
      </w:r>
      <w:r w:rsidR="00EE1C6E" w:rsidRPr="007941EF">
        <w:rPr>
          <w:rFonts w:ascii="Arial" w:hAnsi="Arial" w:cs="Arial"/>
        </w:rPr>
        <w:t> </w:t>
      </w:r>
      <w:r w:rsidRPr="007941EF">
        <w:rPr>
          <w:rFonts w:ascii="Arial" w:hAnsi="Arial" w:cs="Arial"/>
        </w:rPr>
        <w:t>г карбонильного железа или по 0,5</w:t>
      </w:r>
      <w:r w:rsidR="00EE1C6E" w:rsidRPr="007941EF">
        <w:rPr>
          <w:rFonts w:ascii="Arial" w:hAnsi="Arial" w:cs="Arial"/>
        </w:rPr>
        <w:t> </w:t>
      </w:r>
      <w:r w:rsidRPr="007941EF">
        <w:rPr>
          <w:rFonts w:ascii="Arial" w:hAnsi="Arial" w:cs="Arial"/>
        </w:rPr>
        <w:t xml:space="preserve">г стали, близкой по </w:t>
      </w:r>
      <w:r w:rsidR="00EE1C6E" w:rsidRPr="007941EF">
        <w:rPr>
          <w:rFonts w:ascii="Arial" w:hAnsi="Arial" w:cs="Arial"/>
        </w:rPr>
        <w:t xml:space="preserve">химическому </w:t>
      </w:r>
      <w:r w:rsidRPr="007941EF">
        <w:rPr>
          <w:rFonts w:ascii="Arial" w:hAnsi="Arial" w:cs="Arial"/>
        </w:rPr>
        <w:t>составу к анализируемой, не содержащей никель, и приливают последовательно 0,5; 1,0; 2,0; 3,0; 4,0 и 5,0</w:t>
      </w:r>
      <w:r w:rsidR="00EE1C6E" w:rsidRPr="007941EF">
        <w:rPr>
          <w:rFonts w:ascii="Arial" w:hAnsi="Arial" w:cs="Arial"/>
        </w:rPr>
        <w:t> </w:t>
      </w:r>
      <w:r w:rsidRPr="007941EF">
        <w:rPr>
          <w:rFonts w:ascii="Arial" w:hAnsi="Arial" w:cs="Arial"/>
        </w:rPr>
        <w:t>см</w:t>
      </w:r>
      <w:r w:rsidRPr="007941EF">
        <w:rPr>
          <w:rFonts w:ascii="Arial" w:hAnsi="Arial" w:cs="Arial"/>
          <w:vertAlign w:val="superscript"/>
        </w:rPr>
        <w:t>3</w:t>
      </w:r>
      <w:r w:rsidRPr="007941EF">
        <w:rPr>
          <w:rFonts w:ascii="Arial" w:hAnsi="Arial" w:cs="Arial"/>
        </w:rPr>
        <w:t xml:space="preserve"> стандартного раствора никеля</w:t>
      </w:r>
      <w:r w:rsidR="00EE1C6E" w:rsidRPr="007941EF">
        <w:rPr>
          <w:rFonts w:ascii="Arial" w:hAnsi="Arial" w:cs="Arial"/>
        </w:rPr>
        <w:t>. Д</w:t>
      </w:r>
      <w:r w:rsidRPr="007941EF">
        <w:rPr>
          <w:rFonts w:ascii="Arial" w:hAnsi="Arial" w:cs="Arial"/>
        </w:rPr>
        <w:t>алее анализ проводят</w:t>
      </w:r>
      <w:r w:rsidR="00047008" w:rsidRPr="007941EF">
        <w:rPr>
          <w:rFonts w:ascii="Arial" w:hAnsi="Arial" w:cs="Arial"/>
        </w:rPr>
        <w:t xml:space="preserve"> в соответствии с</w:t>
      </w:r>
      <w:r w:rsidRPr="007941EF">
        <w:rPr>
          <w:rFonts w:ascii="Arial" w:hAnsi="Arial" w:cs="Arial"/>
        </w:rPr>
        <w:t xml:space="preserve"> 6.1.</w:t>
      </w:r>
      <w:r w:rsidR="00EE1C6E" w:rsidRPr="007941EF">
        <w:rPr>
          <w:rFonts w:ascii="Arial" w:hAnsi="Arial" w:cs="Arial"/>
        </w:rPr>
        <w:t>4</w:t>
      </w:r>
      <w:r w:rsidR="00600183" w:rsidRPr="007941EF">
        <w:rPr>
          <w:rFonts w:ascii="Arial" w:hAnsi="Arial" w:cs="Arial"/>
        </w:rPr>
        <w:t xml:space="preserve"> начиная </w:t>
      </w:r>
      <w:r w:rsidR="0058604B" w:rsidRPr="007941EF">
        <w:rPr>
          <w:rFonts w:ascii="Arial" w:hAnsi="Arial" w:cs="Arial"/>
          <w:color w:val="000000" w:themeColor="text1"/>
        </w:rPr>
        <w:t>со слов:</w:t>
      </w:r>
      <w:r w:rsidR="0058604B" w:rsidRPr="007941EF">
        <w:rPr>
          <w:rFonts w:ascii="Arial" w:hAnsi="Arial" w:cs="Arial"/>
          <w:i/>
          <w:iCs/>
          <w:color w:val="000000" w:themeColor="text1"/>
        </w:rPr>
        <w:t xml:space="preserve"> «</w:t>
      </w:r>
      <w:r w:rsidR="0058604B" w:rsidRPr="007941EF">
        <w:rPr>
          <w:rFonts w:ascii="Arial" w:eastAsia="Times New Roman" w:hAnsi="Arial" w:cs="Arial"/>
          <w:color w:val="000000" w:themeColor="text1"/>
          <w:szCs w:val="22"/>
        </w:rPr>
        <w:t>растворяют при нагревании в 30 см</w:t>
      </w:r>
      <w:r w:rsidR="0058604B" w:rsidRPr="007941EF">
        <w:rPr>
          <w:rFonts w:ascii="Arial" w:eastAsia="Times New Roman" w:hAnsi="Arial" w:cs="Arial"/>
          <w:color w:val="000000" w:themeColor="text1"/>
          <w:szCs w:val="22"/>
          <w:vertAlign w:val="superscript"/>
        </w:rPr>
        <w:t>3</w:t>
      </w:r>
      <w:r w:rsidR="0058604B" w:rsidRPr="007941EF">
        <w:rPr>
          <w:rFonts w:ascii="Arial" w:eastAsia="Times New Roman" w:hAnsi="Arial" w:cs="Arial"/>
          <w:color w:val="000000" w:themeColor="text1"/>
          <w:szCs w:val="22"/>
        </w:rPr>
        <w:t xml:space="preserve"> серной кислоты (разбавленной </w:t>
      </w:r>
      <w:r w:rsidR="0058604B" w:rsidRPr="007941EF">
        <w:rPr>
          <w:rFonts w:ascii="Arial" w:hAnsi="Arial" w:cs="Arial"/>
          <w:color w:val="000000" w:themeColor="text1"/>
        </w:rPr>
        <w:t xml:space="preserve">в соотношении </w:t>
      </w:r>
      <w:r w:rsidR="0058604B" w:rsidRPr="007941EF">
        <w:rPr>
          <w:rFonts w:ascii="Arial" w:eastAsia="Times New Roman" w:hAnsi="Arial" w:cs="Arial"/>
          <w:color w:val="000000" w:themeColor="text1"/>
          <w:szCs w:val="22"/>
        </w:rPr>
        <w:t>1:5) и окисляют азотной кислотой, прибавляя ее по каплям</w:t>
      </w:r>
      <w:r w:rsidR="00600183" w:rsidRPr="007941EF">
        <w:rPr>
          <w:rFonts w:ascii="Arial" w:eastAsia="Times New Roman" w:hAnsi="Arial" w:cs="Arial"/>
          <w:color w:val="000000" w:themeColor="text1"/>
          <w:szCs w:val="22"/>
        </w:rPr>
        <w:t>»</w:t>
      </w:r>
      <w:r w:rsidR="0058604B" w:rsidRPr="007941EF">
        <w:rPr>
          <w:rFonts w:ascii="Arial" w:eastAsia="Times New Roman" w:hAnsi="Arial" w:cs="Arial"/>
          <w:color w:val="000000" w:themeColor="text1"/>
          <w:szCs w:val="22"/>
        </w:rPr>
        <w:t xml:space="preserve">. </w:t>
      </w:r>
    </w:p>
    <w:p w14:paraId="74E9A016" w14:textId="2603AB11" w:rsidR="00600183" w:rsidRPr="007941EF" w:rsidRDefault="00E34BBA" w:rsidP="00600183">
      <w:pPr>
        <w:widowControl w:val="0"/>
        <w:autoSpaceDE w:val="0"/>
        <w:autoSpaceDN w:val="0"/>
        <w:spacing w:line="360" w:lineRule="auto"/>
        <w:ind w:firstLine="567"/>
        <w:contextualSpacing/>
        <w:jc w:val="both"/>
        <w:rPr>
          <w:rFonts w:ascii="Arial" w:eastAsia="Times New Roman" w:hAnsi="Arial" w:cs="Arial"/>
          <w:color w:val="000000" w:themeColor="text1"/>
          <w:szCs w:val="22"/>
        </w:rPr>
      </w:pPr>
      <w:r w:rsidRPr="007941EF">
        <w:rPr>
          <w:rFonts w:ascii="Arial" w:hAnsi="Arial" w:cs="Arial"/>
        </w:rPr>
        <w:t>6.1.</w:t>
      </w:r>
      <w:r w:rsidR="00EE1C6E" w:rsidRPr="007941EF">
        <w:rPr>
          <w:rFonts w:ascii="Arial" w:hAnsi="Arial" w:cs="Arial"/>
        </w:rPr>
        <w:t>5</w:t>
      </w:r>
      <w:r w:rsidRPr="007941EF">
        <w:rPr>
          <w:rFonts w:ascii="Arial" w:hAnsi="Arial" w:cs="Arial"/>
        </w:rPr>
        <w:t xml:space="preserve">.2 Для сталей с массовой долей </w:t>
      </w:r>
      <w:r w:rsidR="00EE1C6E" w:rsidRPr="007941EF">
        <w:rPr>
          <w:rFonts w:ascii="Arial" w:hAnsi="Arial" w:cs="Arial"/>
        </w:rPr>
        <w:t xml:space="preserve">никеля </w:t>
      </w:r>
      <w:r w:rsidRPr="007941EF">
        <w:rPr>
          <w:rFonts w:ascii="Arial" w:hAnsi="Arial" w:cs="Arial"/>
        </w:rPr>
        <w:t xml:space="preserve">от </w:t>
      </w:r>
      <w:r w:rsidR="008D02DF" w:rsidRPr="007941EF">
        <w:rPr>
          <w:rFonts w:ascii="Arial" w:hAnsi="Arial" w:cs="Arial"/>
        </w:rPr>
        <w:t>0,10 </w:t>
      </w:r>
      <w:r w:rsidR="00EE1C6E" w:rsidRPr="007941EF">
        <w:rPr>
          <w:rFonts w:ascii="Arial" w:hAnsi="Arial" w:cs="Arial"/>
        </w:rPr>
        <w:t xml:space="preserve">% </w:t>
      </w:r>
      <w:r w:rsidRPr="007941EF">
        <w:rPr>
          <w:rFonts w:ascii="Arial" w:hAnsi="Arial" w:cs="Arial"/>
        </w:rPr>
        <w:t>до 0,5</w:t>
      </w:r>
      <w:r w:rsidR="00D827E7" w:rsidRPr="007941EF">
        <w:rPr>
          <w:rFonts w:ascii="Arial" w:hAnsi="Arial" w:cs="Arial"/>
        </w:rPr>
        <w:t>0</w:t>
      </w:r>
      <w:r w:rsidR="00EE1C6E" w:rsidRPr="007941EF">
        <w:rPr>
          <w:rFonts w:ascii="Arial" w:hAnsi="Arial" w:cs="Arial"/>
        </w:rPr>
        <w:t> </w:t>
      </w:r>
      <w:r w:rsidRPr="007941EF">
        <w:rPr>
          <w:rFonts w:ascii="Arial" w:hAnsi="Arial" w:cs="Arial"/>
        </w:rPr>
        <w:t>% в пять стаканов вместимостью 200</w:t>
      </w:r>
      <w:r w:rsidR="00EE1C6E" w:rsidRPr="007941EF">
        <w:rPr>
          <w:rFonts w:ascii="Arial" w:hAnsi="Arial" w:cs="Arial"/>
        </w:rPr>
        <w:t>–</w:t>
      </w:r>
      <w:r w:rsidRPr="007941EF">
        <w:rPr>
          <w:rFonts w:ascii="Arial" w:hAnsi="Arial" w:cs="Arial"/>
        </w:rPr>
        <w:t>250</w:t>
      </w:r>
      <w:r w:rsidR="00EE1C6E" w:rsidRPr="007941EF">
        <w:rPr>
          <w:rFonts w:ascii="Arial" w:hAnsi="Arial" w:cs="Arial"/>
        </w:rPr>
        <w:t> </w:t>
      </w:r>
      <w:r w:rsidRPr="007941EF">
        <w:rPr>
          <w:rFonts w:ascii="Arial" w:hAnsi="Arial" w:cs="Arial"/>
        </w:rPr>
        <w:t>см</w:t>
      </w:r>
      <w:r w:rsidRPr="007941EF">
        <w:rPr>
          <w:rFonts w:ascii="Arial" w:hAnsi="Arial" w:cs="Arial"/>
          <w:vertAlign w:val="superscript"/>
        </w:rPr>
        <w:t>3</w:t>
      </w:r>
      <w:r w:rsidRPr="007941EF">
        <w:rPr>
          <w:rFonts w:ascii="Arial" w:hAnsi="Arial" w:cs="Arial"/>
        </w:rPr>
        <w:t xml:space="preserve"> помещают по 0,5</w:t>
      </w:r>
      <w:r w:rsidR="00EE1C6E" w:rsidRPr="007941EF">
        <w:rPr>
          <w:rFonts w:ascii="Arial" w:hAnsi="Arial" w:cs="Arial"/>
        </w:rPr>
        <w:t> </w:t>
      </w:r>
      <w:r w:rsidRPr="007941EF">
        <w:rPr>
          <w:rFonts w:ascii="Arial" w:hAnsi="Arial" w:cs="Arial"/>
        </w:rPr>
        <w:t>г карбонильного железа или по 0,5</w:t>
      </w:r>
      <w:r w:rsidR="00EE1C6E" w:rsidRPr="007941EF">
        <w:rPr>
          <w:rFonts w:ascii="Arial" w:hAnsi="Arial" w:cs="Arial"/>
        </w:rPr>
        <w:t> </w:t>
      </w:r>
      <w:r w:rsidRPr="007941EF">
        <w:rPr>
          <w:rFonts w:ascii="Arial" w:hAnsi="Arial" w:cs="Arial"/>
        </w:rPr>
        <w:t xml:space="preserve">г стали, близкой по </w:t>
      </w:r>
      <w:r w:rsidR="00EE1C6E" w:rsidRPr="007941EF">
        <w:rPr>
          <w:rFonts w:ascii="Arial" w:hAnsi="Arial" w:cs="Arial"/>
        </w:rPr>
        <w:t xml:space="preserve">химическому </w:t>
      </w:r>
      <w:r w:rsidRPr="007941EF">
        <w:rPr>
          <w:rFonts w:ascii="Arial" w:hAnsi="Arial" w:cs="Arial"/>
        </w:rPr>
        <w:t>составу к анализируемой, не содержащей никель, и приливают последовательно 5,0; 10,0; 15,0; 20,0; 25,0</w:t>
      </w:r>
      <w:r w:rsidR="00EE1C6E" w:rsidRPr="007941EF">
        <w:rPr>
          <w:rFonts w:ascii="Arial" w:hAnsi="Arial" w:cs="Arial"/>
        </w:rPr>
        <w:t> </w:t>
      </w:r>
      <w:r w:rsidRPr="007941EF">
        <w:rPr>
          <w:rFonts w:ascii="Arial" w:hAnsi="Arial" w:cs="Arial"/>
        </w:rPr>
        <w:t>см</w:t>
      </w:r>
      <w:r w:rsidRPr="007941EF">
        <w:rPr>
          <w:rFonts w:ascii="Arial" w:hAnsi="Arial" w:cs="Arial"/>
          <w:vertAlign w:val="superscript"/>
        </w:rPr>
        <w:t xml:space="preserve">3 </w:t>
      </w:r>
      <w:r w:rsidRPr="007941EF">
        <w:rPr>
          <w:rFonts w:ascii="Arial" w:hAnsi="Arial" w:cs="Arial"/>
        </w:rPr>
        <w:t>стандартного раствора никеля</w:t>
      </w:r>
      <w:r w:rsidR="001D40B6" w:rsidRPr="007941EF">
        <w:rPr>
          <w:rFonts w:ascii="Arial" w:hAnsi="Arial" w:cs="Arial"/>
        </w:rPr>
        <w:t>.</w:t>
      </w:r>
      <w:r w:rsidRPr="007941EF">
        <w:rPr>
          <w:rFonts w:ascii="Arial" w:hAnsi="Arial" w:cs="Arial"/>
        </w:rPr>
        <w:t xml:space="preserve"> </w:t>
      </w:r>
      <w:r w:rsidR="001D40B6" w:rsidRPr="007941EF">
        <w:rPr>
          <w:rFonts w:ascii="Arial" w:hAnsi="Arial" w:cs="Arial"/>
        </w:rPr>
        <w:t>Д</w:t>
      </w:r>
      <w:r w:rsidRPr="007941EF">
        <w:rPr>
          <w:rFonts w:ascii="Arial" w:hAnsi="Arial" w:cs="Arial"/>
        </w:rPr>
        <w:t>алее анализ проводя</w:t>
      </w:r>
      <w:r w:rsidR="0083009B" w:rsidRPr="007941EF">
        <w:rPr>
          <w:rFonts w:ascii="Arial" w:hAnsi="Arial" w:cs="Arial"/>
        </w:rPr>
        <w:t xml:space="preserve">т </w:t>
      </w:r>
      <w:r w:rsidR="00600183" w:rsidRPr="007941EF">
        <w:rPr>
          <w:rFonts w:ascii="Arial" w:hAnsi="Arial" w:cs="Arial"/>
        </w:rPr>
        <w:t xml:space="preserve">в соответствии с 6.1.4 начиная </w:t>
      </w:r>
      <w:r w:rsidR="00600183" w:rsidRPr="007941EF">
        <w:rPr>
          <w:rFonts w:ascii="Arial" w:hAnsi="Arial" w:cs="Arial"/>
          <w:color w:val="000000" w:themeColor="text1"/>
        </w:rPr>
        <w:t>со слов:</w:t>
      </w:r>
      <w:r w:rsidR="00600183" w:rsidRPr="007941EF">
        <w:rPr>
          <w:rFonts w:ascii="Arial" w:hAnsi="Arial" w:cs="Arial"/>
          <w:i/>
          <w:iCs/>
          <w:color w:val="000000" w:themeColor="text1"/>
        </w:rPr>
        <w:t xml:space="preserve"> «</w:t>
      </w:r>
      <w:r w:rsidR="00600183" w:rsidRPr="007941EF">
        <w:rPr>
          <w:rFonts w:ascii="Arial" w:eastAsia="Times New Roman" w:hAnsi="Arial" w:cs="Arial"/>
          <w:color w:val="000000" w:themeColor="text1"/>
          <w:szCs w:val="22"/>
        </w:rPr>
        <w:t>растворяют при нагревании в 30 см</w:t>
      </w:r>
      <w:r w:rsidR="00600183" w:rsidRPr="007941EF">
        <w:rPr>
          <w:rFonts w:ascii="Arial" w:eastAsia="Times New Roman" w:hAnsi="Arial" w:cs="Arial"/>
          <w:color w:val="000000" w:themeColor="text1"/>
          <w:szCs w:val="22"/>
          <w:vertAlign w:val="superscript"/>
        </w:rPr>
        <w:t>3</w:t>
      </w:r>
      <w:r w:rsidR="00600183" w:rsidRPr="007941EF">
        <w:rPr>
          <w:rFonts w:ascii="Arial" w:eastAsia="Times New Roman" w:hAnsi="Arial" w:cs="Arial"/>
          <w:color w:val="000000" w:themeColor="text1"/>
          <w:szCs w:val="22"/>
        </w:rPr>
        <w:t xml:space="preserve"> серной кислоты (разбавленной </w:t>
      </w:r>
      <w:r w:rsidR="00600183" w:rsidRPr="007941EF">
        <w:rPr>
          <w:rFonts w:ascii="Arial" w:hAnsi="Arial" w:cs="Arial"/>
          <w:color w:val="000000" w:themeColor="text1"/>
        </w:rPr>
        <w:t xml:space="preserve">в соотношении </w:t>
      </w:r>
      <w:r w:rsidR="00600183" w:rsidRPr="007941EF">
        <w:rPr>
          <w:rFonts w:ascii="Arial" w:eastAsia="Times New Roman" w:hAnsi="Arial" w:cs="Arial"/>
          <w:color w:val="000000" w:themeColor="text1"/>
          <w:szCs w:val="22"/>
        </w:rPr>
        <w:t xml:space="preserve">1:5) и окисляют азотной кислотой, прибавляя ее по каплям». </w:t>
      </w:r>
    </w:p>
    <w:p w14:paraId="7FAED54B" w14:textId="5D8CF608" w:rsidR="00E34BBA" w:rsidRPr="007941EF" w:rsidRDefault="00E674DD" w:rsidP="000C5B40">
      <w:pPr>
        <w:autoSpaceDE w:val="0"/>
        <w:autoSpaceDN w:val="0"/>
        <w:adjustRightInd w:val="0"/>
        <w:spacing w:line="360" w:lineRule="auto"/>
        <w:ind w:firstLine="567"/>
        <w:jc w:val="both"/>
        <w:rPr>
          <w:rFonts w:ascii="Arial" w:hAnsi="Arial" w:cs="Arial"/>
        </w:rPr>
      </w:pPr>
      <w:r w:rsidRPr="007941EF">
        <w:rPr>
          <w:rFonts w:ascii="Arial" w:hAnsi="Arial" w:cs="Arial"/>
        </w:rPr>
        <w:t>6.1.</w:t>
      </w:r>
      <w:r w:rsidR="00EE1C6E" w:rsidRPr="007941EF">
        <w:rPr>
          <w:rFonts w:ascii="Arial" w:hAnsi="Arial" w:cs="Arial"/>
        </w:rPr>
        <w:t>5</w:t>
      </w:r>
      <w:r w:rsidRPr="007941EF">
        <w:rPr>
          <w:rFonts w:ascii="Arial" w:hAnsi="Arial" w:cs="Arial"/>
        </w:rPr>
        <w:t xml:space="preserve">.3 </w:t>
      </w:r>
      <w:r w:rsidR="00E34BBA" w:rsidRPr="007941EF">
        <w:rPr>
          <w:rFonts w:ascii="Arial" w:hAnsi="Arial" w:cs="Arial"/>
        </w:rPr>
        <w:t xml:space="preserve">По найденным величинам оптической плотности и соответствующим им значениям массы никеля строят </w:t>
      </w:r>
      <w:proofErr w:type="spellStart"/>
      <w:r w:rsidR="00E34BBA" w:rsidRPr="007941EF">
        <w:rPr>
          <w:rFonts w:ascii="Arial" w:hAnsi="Arial" w:cs="Arial"/>
        </w:rPr>
        <w:t>градуировочный</w:t>
      </w:r>
      <w:proofErr w:type="spellEnd"/>
      <w:r w:rsidR="00E34BBA" w:rsidRPr="007941EF">
        <w:rPr>
          <w:rFonts w:ascii="Arial" w:hAnsi="Arial" w:cs="Arial"/>
        </w:rPr>
        <w:t xml:space="preserve"> график.</w:t>
      </w:r>
    </w:p>
    <w:p w14:paraId="1608FF89" w14:textId="12A809F2" w:rsidR="00BE6BCD" w:rsidRPr="007941EF" w:rsidRDefault="00BE6BCD" w:rsidP="00BE6BCD">
      <w:pPr>
        <w:autoSpaceDE w:val="0"/>
        <w:autoSpaceDN w:val="0"/>
        <w:adjustRightInd w:val="0"/>
        <w:spacing w:line="360" w:lineRule="auto"/>
        <w:ind w:firstLine="567"/>
        <w:jc w:val="both"/>
        <w:rPr>
          <w:rFonts w:ascii="Arial" w:hAnsi="Arial" w:cs="Arial"/>
        </w:rPr>
      </w:pPr>
      <w:r w:rsidRPr="007941EF">
        <w:rPr>
          <w:rFonts w:ascii="Arial" w:hAnsi="Arial" w:cs="Arial"/>
        </w:rPr>
        <w:t xml:space="preserve">Правильность построения </w:t>
      </w:r>
      <w:proofErr w:type="spellStart"/>
      <w:r w:rsidRPr="007941EF">
        <w:rPr>
          <w:rFonts w:ascii="Arial" w:hAnsi="Arial" w:cs="Arial"/>
        </w:rPr>
        <w:t>градуировочного</w:t>
      </w:r>
      <w:proofErr w:type="spellEnd"/>
      <w:r w:rsidRPr="007941EF">
        <w:rPr>
          <w:rFonts w:ascii="Arial" w:hAnsi="Arial" w:cs="Arial"/>
        </w:rPr>
        <w:t xml:space="preserve"> графика проверяют по СО </w:t>
      </w:r>
      <w:r w:rsidR="00C2633C" w:rsidRPr="007941EF">
        <w:rPr>
          <w:rFonts w:ascii="Arial" w:hAnsi="Arial" w:cs="Arial"/>
        </w:rPr>
        <w:t>никеля</w:t>
      </w:r>
      <w:r w:rsidRPr="007941EF">
        <w:rPr>
          <w:rFonts w:ascii="Arial" w:hAnsi="Arial" w:cs="Arial"/>
        </w:rPr>
        <w:t xml:space="preserve"> в стали в соответствии с </w:t>
      </w:r>
      <w:r w:rsidR="00E47EB4" w:rsidRPr="007941EF">
        <w:rPr>
          <w:rFonts w:ascii="Arial" w:hAnsi="Arial" w:cs="Arial"/>
        </w:rPr>
        <w:t>9</w:t>
      </w:r>
      <w:r w:rsidRPr="007941EF">
        <w:rPr>
          <w:rFonts w:ascii="Arial" w:hAnsi="Arial" w:cs="Arial"/>
        </w:rPr>
        <w:t>.</w:t>
      </w:r>
    </w:p>
    <w:p w14:paraId="14DC1EB2" w14:textId="687FC077" w:rsidR="00E674DD" w:rsidRPr="007941EF" w:rsidRDefault="00E674DD" w:rsidP="008449A8">
      <w:pPr>
        <w:keepNext/>
        <w:suppressAutoHyphens/>
        <w:autoSpaceDE w:val="0"/>
        <w:autoSpaceDN w:val="0"/>
        <w:adjustRightInd w:val="0"/>
        <w:spacing w:before="120" w:after="120" w:line="360" w:lineRule="auto"/>
        <w:ind w:left="567"/>
        <w:jc w:val="both"/>
        <w:rPr>
          <w:rFonts w:ascii="Arial" w:hAnsi="Arial" w:cs="Arial"/>
          <w:b/>
          <w:bCs/>
        </w:rPr>
      </w:pPr>
      <w:r w:rsidRPr="007941EF">
        <w:rPr>
          <w:rFonts w:ascii="Arial" w:hAnsi="Arial" w:cs="Arial"/>
          <w:b/>
          <w:bCs/>
        </w:rPr>
        <w:t xml:space="preserve">6.2 Определение никеля </w:t>
      </w:r>
      <w:r w:rsidR="007430FF" w:rsidRPr="007941EF">
        <w:rPr>
          <w:rFonts w:ascii="Arial" w:hAnsi="Arial" w:cs="Arial"/>
          <w:b/>
          <w:bCs/>
        </w:rPr>
        <w:t>(</w:t>
      </w:r>
      <w:r w:rsidRPr="007941EF">
        <w:rPr>
          <w:rFonts w:ascii="Arial" w:hAnsi="Arial" w:cs="Arial"/>
          <w:b/>
          <w:bCs/>
        </w:rPr>
        <w:t>0,1</w:t>
      </w:r>
      <w:r w:rsidR="00D827E7" w:rsidRPr="007941EF">
        <w:rPr>
          <w:rFonts w:ascii="Arial" w:hAnsi="Arial" w:cs="Arial"/>
          <w:b/>
          <w:bCs/>
        </w:rPr>
        <w:t>0</w:t>
      </w:r>
      <w:r w:rsidR="007430FF" w:rsidRPr="007941EF">
        <w:rPr>
          <w:rFonts w:ascii="Arial" w:hAnsi="Arial" w:cs="Arial"/>
          <w:b/>
          <w:bCs/>
        </w:rPr>
        <w:t> </w:t>
      </w:r>
      <w:r w:rsidR="001D222D" w:rsidRPr="007941EF">
        <w:rPr>
          <w:rFonts w:ascii="Arial" w:hAnsi="Arial" w:cs="Arial"/>
          <w:b/>
          <w:bCs/>
        </w:rPr>
        <w:t>%</w:t>
      </w:r>
      <w:r w:rsidRPr="007941EF">
        <w:rPr>
          <w:rFonts w:ascii="Arial" w:hAnsi="Arial" w:cs="Arial"/>
          <w:b/>
          <w:bCs/>
        </w:rPr>
        <w:t xml:space="preserve"> </w:t>
      </w:r>
      <w:r w:rsidR="007430FF" w:rsidRPr="007941EF">
        <w:rPr>
          <w:rFonts w:ascii="Arial" w:hAnsi="Arial" w:cs="Arial"/>
          <w:b/>
          <w:bCs/>
        </w:rPr>
        <w:t xml:space="preserve">– </w:t>
      </w:r>
      <w:r w:rsidRPr="007941EF">
        <w:rPr>
          <w:rFonts w:ascii="Arial" w:hAnsi="Arial" w:cs="Arial"/>
          <w:b/>
          <w:bCs/>
        </w:rPr>
        <w:t>4,0</w:t>
      </w:r>
      <w:r w:rsidR="007430FF" w:rsidRPr="007941EF">
        <w:rPr>
          <w:rFonts w:ascii="Arial" w:hAnsi="Arial" w:cs="Arial"/>
          <w:b/>
          <w:bCs/>
        </w:rPr>
        <w:t> </w:t>
      </w:r>
      <w:r w:rsidRPr="007941EF">
        <w:rPr>
          <w:rFonts w:ascii="Arial" w:hAnsi="Arial" w:cs="Arial"/>
          <w:b/>
          <w:bCs/>
        </w:rPr>
        <w:t>%</w:t>
      </w:r>
      <w:r w:rsidR="007430FF" w:rsidRPr="007941EF">
        <w:rPr>
          <w:rFonts w:ascii="Arial" w:hAnsi="Arial" w:cs="Arial"/>
          <w:b/>
          <w:bCs/>
        </w:rPr>
        <w:t>)</w:t>
      </w:r>
      <w:r w:rsidRPr="007941EF">
        <w:rPr>
          <w:rFonts w:ascii="Arial" w:hAnsi="Arial" w:cs="Arial"/>
          <w:b/>
          <w:bCs/>
        </w:rPr>
        <w:t xml:space="preserve"> в сталях</w:t>
      </w:r>
      <w:r w:rsidR="007430FF" w:rsidRPr="007941EF">
        <w:rPr>
          <w:rFonts w:ascii="Arial" w:hAnsi="Arial" w:cs="Arial"/>
          <w:b/>
          <w:bCs/>
        </w:rPr>
        <w:t xml:space="preserve"> </w:t>
      </w:r>
      <w:r w:rsidRPr="007941EF">
        <w:rPr>
          <w:rFonts w:ascii="Arial" w:hAnsi="Arial" w:cs="Arial"/>
          <w:b/>
          <w:bCs/>
        </w:rPr>
        <w:t>с массовой долей меди до 2</w:t>
      </w:r>
      <w:r w:rsidR="007430FF" w:rsidRPr="007941EF">
        <w:rPr>
          <w:rFonts w:ascii="Arial" w:hAnsi="Arial" w:cs="Arial"/>
          <w:b/>
          <w:bCs/>
        </w:rPr>
        <w:t>,0 </w:t>
      </w:r>
      <w:r w:rsidRPr="007941EF">
        <w:rPr>
          <w:rFonts w:ascii="Arial" w:hAnsi="Arial" w:cs="Arial"/>
          <w:b/>
          <w:bCs/>
        </w:rPr>
        <w:t>%, кобальта до 1,5</w:t>
      </w:r>
      <w:r w:rsidR="007430FF" w:rsidRPr="007941EF">
        <w:rPr>
          <w:rFonts w:ascii="Arial" w:hAnsi="Arial" w:cs="Arial"/>
          <w:b/>
          <w:bCs/>
        </w:rPr>
        <w:t> </w:t>
      </w:r>
      <w:r w:rsidRPr="007941EF">
        <w:rPr>
          <w:rFonts w:ascii="Arial" w:hAnsi="Arial" w:cs="Arial"/>
          <w:b/>
          <w:bCs/>
        </w:rPr>
        <w:t>% и марганца до 2</w:t>
      </w:r>
      <w:r w:rsidR="007430FF" w:rsidRPr="007941EF">
        <w:rPr>
          <w:rFonts w:ascii="Arial" w:hAnsi="Arial" w:cs="Arial"/>
          <w:b/>
          <w:bCs/>
        </w:rPr>
        <w:t>,0 </w:t>
      </w:r>
      <w:r w:rsidRPr="007941EF">
        <w:rPr>
          <w:rFonts w:ascii="Arial" w:hAnsi="Arial" w:cs="Arial"/>
          <w:b/>
          <w:bCs/>
        </w:rPr>
        <w:t>%</w:t>
      </w:r>
    </w:p>
    <w:p w14:paraId="2AB73978" w14:textId="78D1AE0D" w:rsidR="00E674DD" w:rsidRPr="007941EF" w:rsidRDefault="00E674DD" w:rsidP="00FF330D">
      <w:pPr>
        <w:keepNext/>
        <w:autoSpaceDE w:val="0"/>
        <w:autoSpaceDN w:val="0"/>
        <w:adjustRightInd w:val="0"/>
        <w:spacing w:line="360" w:lineRule="auto"/>
        <w:ind w:firstLine="567"/>
        <w:jc w:val="both"/>
        <w:rPr>
          <w:rFonts w:ascii="Arial" w:hAnsi="Arial" w:cs="Arial"/>
          <w:b/>
          <w:bCs/>
        </w:rPr>
      </w:pPr>
      <w:r w:rsidRPr="007941EF">
        <w:rPr>
          <w:rFonts w:ascii="Arial" w:hAnsi="Arial" w:cs="Arial"/>
          <w:b/>
          <w:bCs/>
        </w:rPr>
        <w:t>6.2.1 Сущность метода</w:t>
      </w:r>
    </w:p>
    <w:p w14:paraId="1F0F1C31" w14:textId="0D5E55EC" w:rsidR="00E674DD" w:rsidRPr="007941EF" w:rsidRDefault="00E674DD" w:rsidP="000C5B40">
      <w:pPr>
        <w:autoSpaceDE w:val="0"/>
        <w:autoSpaceDN w:val="0"/>
        <w:adjustRightInd w:val="0"/>
        <w:spacing w:line="360" w:lineRule="auto"/>
        <w:ind w:firstLine="567"/>
        <w:jc w:val="both"/>
        <w:rPr>
          <w:rFonts w:ascii="Arial" w:hAnsi="Arial" w:cs="Arial"/>
        </w:rPr>
      </w:pPr>
      <w:r w:rsidRPr="007941EF">
        <w:rPr>
          <w:rFonts w:ascii="Arial" w:hAnsi="Arial" w:cs="Arial"/>
        </w:rPr>
        <w:t xml:space="preserve">Метод основан на образовании окрашенного в красный цвет комплексного соединения никеля с </w:t>
      </w:r>
      <w:proofErr w:type="spellStart"/>
      <w:r w:rsidRPr="007941EF">
        <w:rPr>
          <w:rFonts w:ascii="Arial" w:hAnsi="Arial" w:cs="Arial"/>
        </w:rPr>
        <w:t>диметилглиоксимом</w:t>
      </w:r>
      <w:proofErr w:type="spellEnd"/>
      <w:r w:rsidRPr="007941EF">
        <w:rPr>
          <w:rFonts w:ascii="Arial" w:hAnsi="Arial" w:cs="Arial"/>
        </w:rPr>
        <w:t xml:space="preserve"> в щелочной среде в присутствии окислителя </w:t>
      </w:r>
      <w:proofErr w:type="spellStart"/>
      <w:r w:rsidRPr="007941EF">
        <w:rPr>
          <w:rFonts w:ascii="Arial" w:hAnsi="Arial" w:cs="Arial"/>
        </w:rPr>
        <w:t>надсернокислого</w:t>
      </w:r>
      <w:proofErr w:type="spellEnd"/>
      <w:r w:rsidRPr="007941EF">
        <w:rPr>
          <w:rFonts w:ascii="Arial" w:hAnsi="Arial" w:cs="Arial"/>
        </w:rPr>
        <w:t xml:space="preserve"> аммония и измерении </w:t>
      </w:r>
      <w:r w:rsidR="006B34A0" w:rsidRPr="007941EF">
        <w:rPr>
          <w:rFonts w:ascii="Arial" w:hAnsi="Arial" w:cs="Arial"/>
        </w:rPr>
        <w:t xml:space="preserve">оптической плотности </w:t>
      </w:r>
      <w:r w:rsidRPr="007941EF">
        <w:rPr>
          <w:rFonts w:ascii="Arial" w:hAnsi="Arial" w:cs="Arial"/>
        </w:rPr>
        <w:t>раствора</w:t>
      </w:r>
      <w:r w:rsidR="006F5F5C" w:rsidRPr="007941EF">
        <w:rPr>
          <w:rFonts w:ascii="Arial" w:hAnsi="Arial" w:cs="Arial"/>
        </w:rPr>
        <w:t>.</w:t>
      </w:r>
      <w:r w:rsidRPr="007941EF">
        <w:rPr>
          <w:rFonts w:ascii="Arial" w:hAnsi="Arial" w:cs="Arial"/>
        </w:rPr>
        <w:t xml:space="preserve"> </w:t>
      </w:r>
    </w:p>
    <w:p w14:paraId="7712FA26" w14:textId="77777777" w:rsidR="007941EF" w:rsidRPr="007941EF" w:rsidRDefault="007941EF" w:rsidP="000C5B40">
      <w:pPr>
        <w:autoSpaceDE w:val="0"/>
        <w:autoSpaceDN w:val="0"/>
        <w:adjustRightInd w:val="0"/>
        <w:spacing w:line="360" w:lineRule="auto"/>
        <w:ind w:firstLine="567"/>
        <w:jc w:val="both"/>
        <w:rPr>
          <w:rFonts w:ascii="Arial" w:hAnsi="Arial" w:cs="Arial"/>
          <w:strike/>
        </w:rPr>
      </w:pPr>
    </w:p>
    <w:p w14:paraId="45C350D8" w14:textId="30D42A98" w:rsidR="00E674DD" w:rsidRPr="007941EF" w:rsidRDefault="00E674DD" w:rsidP="0037657C">
      <w:pPr>
        <w:autoSpaceDE w:val="0"/>
        <w:autoSpaceDN w:val="0"/>
        <w:adjustRightInd w:val="0"/>
        <w:spacing w:line="360" w:lineRule="auto"/>
        <w:ind w:left="567"/>
        <w:jc w:val="both"/>
        <w:rPr>
          <w:rFonts w:ascii="Arial" w:hAnsi="Arial" w:cs="Arial"/>
          <w:b/>
          <w:bCs/>
        </w:rPr>
      </w:pPr>
      <w:r w:rsidRPr="007941EF">
        <w:rPr>
          <w:rFonts w:ascii="Arial" w:hAnsi="Arial" w:cs="Arial"/>
          <w:b/>
          <w:bCs/>
        </w:rPr>
        <w:lastRenderedPageBreak/>
        <w:t>6.2.2 Средства измерений, вспомогательное оборудование, реактивы и растворы</w:t>
      </w:r>
    </w:p>
    <w:p w14:paraId="5672C4E6" w14:textId="2207714F" w:rsidR="002D411B" w:rsidRPr="007941EF" w:rsidRDefault="002D411B" w:rsidP="000C5B40">
      <w:pPr>
        <w:autoSpaceDE w:val="0"/>
        <w:autoSpaceDN w:val="0"/>
        <w:adjustRightInd w:val="0"/>
        <w:spacing w:line="360" w:lineRule="auto"/>
        <w:ind w:firstLine="567"/>
        <w:jc w:val="both"/>
        <w:rPr>
          <w:rFonts w:ascii="Arial" w:hAnsi="Arial" w:cs="Arial"/>
        </w:rPr>
      </w:pPr>
      <w:r w:rsidRPr="007941EF">
        <w:rPr>
          <w:rFonts w:ascii="Arial" w:hAnsi="Arial" w:cs="Arial"/>
        </w:rPr>
        <w:t xml:space="preserve">При выполнении анализа применяют следующие </w:t>
      </w:r>
      <w:r w:rsidR="0037657C" w:rsidRPr="007941EF">
        <w:rPr>
          <w:rFonts w:ascii="Arial" w:hAnsi="Arial" w:cs="Arial"/>
        </w:rPr>
        <w:t xml:space="preserve">средства измерений, </w:t>
      </w:r>
      <w:r w:rsidRPr="007941EF">
        <w:rPr>
          <w:rFonts w:ascii="Arial" w:hAnsi="Arial" w:cs="Arial"/>
        </w:rPr>
        <w:t>реактивы и растворы</w:t>
      </w:r>
      <w:r w:rsidR="004E4671" w:rsidRPr="007941EF">
        <w:rPr>
          <w:rFonts w:ascii="Arial" w:hAnsi="Arial" w:cs="Arial"/>
        </w:rPr>
        <w:t>:</w:t>
      </w:r>
    </w:p>
    <w:p w14:paraId="37E93124" w14:textId="5FF17C67" w:rsidR="00047008" w:rsidRPr="007941EF" w:rsidRDefault="00047008" w:rsidP="000C5B40">
      <w:pPr>
        <w:autoSpaceDE w:val="0"/>
        <w:autoSpaceDN w:val="0"/>
        <w:adjustRightInd w:val="0"/>
        <w:spacing w:line="360" w:lineRule="auto"/>
        <w:ind w:firstLine="567"/>
        <w:jc w:val="both"/>
        <w:rPr>
          <w:rFonts w:ascii="Arial" w:hAnsi="Arial" w:cs="Arial"/>
        </w:rPr>
      </w:pPr>
      <w:r w:rsidRPr="007941EF">
        <w:rPr>
          <w:rFonts w:ascii="Arial" w:hAnsi="Arial" w:cs="Arial"/>
        </w:rPr>
        <w:t xml:space="preserve">- </w:t>
      </w:r>
      <w:r w:rsidR="00A556A4" w:rsidRPr="007941EF">
        <w:rPr>
          <w:rFonts w:ascii="Arial" w:hAnsi="Arial" w:cs="Arial"/>
        </w:rPr>
        <w:t>с</w:t>
      </w:r>
      <w:r w:rsidRPr="007941EF">
        <w:rPr>
          <w:rFonts w:ascii="Arial" w:hAnsi="Arial" w:cs="Arial"/>
        </w:rPr>
        <w:t xml:space="preserve">пектрофотометр или </w:t>
      </w:r>
      <w:proofErr w:type="spellStart"/>
      <w:r w:rsidRPr="007941EF">
        <w:rPr>
          <w:rFonts w:ascii="Arial" w:hAnsi="Arial" w:cs="Arial"/>
        </w:rPr>
        <w:t>фотоэлектроколориметр</w:t>
      </w:r>
      <w:proofErr w:type="spellEnd"/>
      <w:r w:rsidR="007430FF" w:rsidRPr="007941EF">
        <w:rPr>
          <w:rFonts w:ascii="Arial" w:hAnsi="Arial" w:cs="Arial"/>
        </w:rPr>
        <w:t>;</w:t>
      </w:r>
    </w:p>
    <w:p w14:paraId="080F101E" w14:textId="1271F569" w:rsidR="00047008" w:rsidRPr="007941EF" w:rsidRDefault="00047008" w:rsidP="000C5B40">
      <w:pPr>
        <w:autoSpaceDE w:val="0"/>
        <w:autoSpaceDN w:val="0"/>
        <w:adjustRightInd w:val="0"/>
        <w:spacing w:line="360" w:lineRule="auto"/>
        <w:ind w:firstLine="567"/>
        <w:jc w:val="both"/>
        <w:rPr>
          <w:rFonts w:ascii="Arial" w:hAnsi="Arial" w:cs="Arial"/>
        </w:rPr>
      </w:pPr>
      <w:r w:rsidRPr="007941EF">
        <w:rPr>
          <w:rFonts w:ascii="Arial" w:hAnsi="Arial" w:cs="Arial"/>
        </w:rPr>
        <w:t xml:space="preserve">- </w:t>
      </w:r>
      <w:r w:rsidR="00A556A4" w:rsidRPr="007941EF">
        <w:rPr>
          <w:rFonts w:ascii="Arial" w:hAnsi="Arial" w:cs="Arial"/>
        </w:rPr>
        <w:t>к</w:t>
      </w:r>
      <w:r w:rsidRPr="007941EF">
        <w:rPr>
          <w:rFonts w:ascii="Arial" w:hAnsi="Arial" w:cs="Arial"/>
        </w:rPr>
        <w:t xml:space="preserve">алий-натрий виннокислый (4-водный) </w:t>
      </w:r>
      <w:r w:rsidR="00FF330D" w:rsidRPr="007941EF">
        <w:rPr>
          <w:rFonts w:ascii="Arial" w:hAnsi="Arial" w:cs="Arial"/>
          <w:bCs/>
        </w:rPr>
        <w:t>(сегнетова соль)</w:t>
      </w:r>
      <w:r w:rsidR="00FF330D" w:rsidRPr="007941EF">
        <w:rPr>
          <w:rFonts w:ascii="Times New Roman" w:hAnsi="Times New Roman"/>
        </w:rPr>
        <w:t xml:space="preserve"> </w:t>
      </w:r>
      <w:r w:rsidRPr="007941EF">
        <w:rPr>
          <w:rFonts w:ascii="Arial" w:hAnsi="Arial" w:cs="Arial"/>
        </w:rPr>
        <w:t>по ГОСТ 5845</w:t>
      </w:r>
      <w:r w:rsidRPr="007941EF">
        <w:rPr>
          <w:rFonts w:ascii="Arial" w:hAnsi="Arial" w:cs="Arial"/>
          <w:color w:val="0070C0"/>
        </w:rPr>
        <w:t xml:space="preserve">, </w:t>
      </w:r>
      <w:r w:rsidRPr="007941EF">
        <w:rPr>
          <w:rFonts w:ascii="Arial" w:hAnsi="Arial" w:cs="Arial"/>
        </w:rPr>
        <w:t xml:space="preserve">раствор </w:t>
      </w:r>
      <w:r w:rsidR="007430FF" w:rsidRPr="007941EF">
        <w:rPr>
          <w:rFonts w:ascii="Arial" w:hAnsi="Arial" w:cs="Arial"/>
        </w:rPr>
        <w:t>с массовой концентрацией</w:t>
      </w:r>
      <w:r w:rsidR="007430FF" w:rsidRPr="007941EF">
        <w:rPr>
          <w:rFonts w:ascii="Arial" w:eastAsia="Times New Roman" w:hAnsi="Arial" w:cs="Arial"/>
          <w:szCs w:val="22"/>
        </w:rPr>
        <w:t xml:space="preserve"> </w:t>
      </w:r>
      <w:r w:rsidRPr="007941EF">
        <w:rPr>
          <w:rFonts w:ascii="Arial" w:hAnsi="Arial" w:cs="Arial"/>
        </w:rPr>
        <w:t>200</w:t>
      </w:r>
      <w:r w:rsidR="007430FF" w:rsidRPr="007941EF">
        <w:rPr>
          <w:rFonts w:ascii="Arial" w:hAnsi="Arial" w:cs="Arial"/>
        </w:rPr>
        <w:t> </w:t>
      </w:r>
      <w:r w:rsidRPr="007941EF">
        <w:rPr>
          <w:rFonts w:ascii="Arial" w:hAnsi="Arial" w:cs="Arial"/>
        </w:rPr>
        <w:t>г/дм</w:t>
      </w:r>
      <w:r w:rsidRPr="007941EF">
        <w:rPr>
          <w:rFonts w:ascii="Arial" w:hAnsi="Arial" w:cs="Arial"/>
          <w:vertAlign w:val="superscript"/>
        </w:rPr>
        <w:t>3</w:t>
      </w:r>
      <w:r w:rsidR="007430FF" w:rsidRPr="007941EF">
        <w:rPr>
          <w:rFonts w:ascii="Arial" w:hAnsi="Arial" w:cs="Arial"/>
        </w:rPr>
        <w:t>;</w:t>
      </w:r>
    </w:p>
    <w:p w14:paraId="44EA00CD" w14:textId="382CB156" w:rsidR="00047008" w:rsidRPr="007941EF" w:rsidRDefault="00047008" w:rsidP="000C5B40">
      <w:pPr>
        <w:autoSpaceDE w:val="0"/>
        <w:autoSpaceDN w:val="0"/>
        <w:adjustRightInd w:val="0"/>
        <w:spacing w:line="360" w:lineRule="auto"/>
        <w:ind w:firstLine="567"/>
        <w:jc w:val="both"/>
        <w:rPr>
          <w:rFonts w:ascii="Arial" w:hAnsi="Arial" w:cs="Arial"/>
        </w:rPr>
      </w:pPr>
      <w:r w:rsidRPr="007941EF">
        <w:rPr>
          <w:rFonts w:ascii="Arial" w:hAnsi="Arial" w:cs="Arial"/>
        </w:rPr>
        <w:t xml:space="preserve">- </w:t>
      </w:r>
      <w:r w:rsidR="00A556A4" w:rsidRPr="007941EF">
        <w:rPr>
          <w:rFonts w:ascii="Arial" w:hAnsi="Arial" w:cs="Arial"/>
        </w:rPr>
        <w:t>н</w:t>
      </w:r>
      <w:r w:rsidRPr="007941EF">
        <w:rPr>
          <w:rFonts w:ascii="Arial" w:hAnsi="Arial" w:cs="Arial"/>
        </w:rPr>
        <w:t xml:space="preserve">атрия </w:t>
      </w:r>
      <w:r w:rsidR="00FF330D" w:rsidRPr="007941EF">
        <w:rPr>
          <w:rFonts w:ascii="Arial" w:hAnsi="Arial" w:cs="Arial"/>
        </w:rPr>
        <w:t>гидроокись</w:t>
      </w:r>
      <w:r w:rsidRPr="007941EF">
        <w:rPr>
          <w:rFonts w:ascii="Arial" w:hAnsi="Arial" w:cs="Arial"/>
        </w:rPr>
        <w:t xml:space="preserve"> по ГОСТ 4328, раствор </w:t>
      </w:r>
      <w:r w:rsidR="007430FF" w:rsidRPr="007941EF">
        <w:rPr>
          <w:rFonts w:ascii="Arial" w:hAnsi="Arial" w:cs="Arial"/>
        </w:rPr>
        <w:t>с массовой концентрацией</w:t>
      </w:r>
      <w:r w:rsidR="007430FF" w:rsidRPr="007941EF">
        <w:rPr>
          <w:rFonts w:ascii="Arial" w:eastAsia="Times New Roman" w:hAnsi="Arial" w:cs="Arial"/>
          <w:szCs w:val="22"/>
        </w:rPr>
        <w:t xml:space="preserve"> </w:t>
      </w:r>
      <w:r w:rsidRPr="007941EF">
        <w:rPr>
          <w:rFonts w:ascii="Arial" w:hAnsi="Arial" w:cs="Arial"/>
        </w:rPr>
        <w:t>50</w:t>
      </w:r>
      <w:r w:rsidR="007430FF" w:rsidRPr="007941EF">
        <w:rPr>
          <w:rFonts w:ascii="Arial" w:hAnsi="Arial" w:cs="Arial"/>
        </w:rPr>
        <w:t> </w:t>
      </w:r>
      <w:r w:rsidRPr="007941EF">
        <w:rPr>
          <w:rFonts w:ascii="Arial" w:hAnsi="Arial" w:cs="Arial"/>
        </w:rPr>
        <w:t>г/дм</w:t>
      </w:r>
      <w:r w:rsidRPr="007941EF">
        <w:rPr>
          <w:rFonts w:ascii="Arial" w:hAnsi="Arial" w:cs="Arial"/>
          <w:vertAlign w:val="superscript"/>
        </w:rPr>
        <w:t>3</w:t>
      </w:r>
      <w:r w:rsidR="007430FF" w:rsidRPr="007941EF">
        <w:rPr>
          <w:rFonts w:ascii="Arial" w:hAnsi="Arial" w:cs="Arial"/>
        </w:rPr>
        <w:t>;</w:t>
      </w:r>
    </w:p>
    <w:p w14:paraId="602D9143" w14:textId="2615231E" w:rsidR="00047008" w:rsidRPr="007941EF" w:rsidRDefault="00047008" w:rsidP="000C5B40">
      <w:pPr>
        <w:autoSpaceDE w:val="0"/>
        <w:autoSpaceDN w:val="0"/>
        <w:adjustRightInd w:val="0"/>
        <w:spacing w:line="360" w:lineRule="auto"/>
        <w:ind w:firstLine="567"/>
        <w:jc w:val="both"/>
        <w:rPr>
          <w:rFonts w:ascii="Arial" w:hAnsi="Arial" w:cs="Arial"/>
        </w:rPr>
      </w:pPr>
      <w:r w:rsidRPr="007941EF">
        <w:rPr>
          <w:rFonts w:ascii="Arial" w:hAnsi="Arial" w:cs="Arial"/>
        </w:rPr>
        <w:t xml:space="preserve">- </w:t>
      </w:r>
      <w:r w:rsidR="00A556A4" w:rsidRPr="007941EF">
        <w:rPr>
          <w:rFonts w:ascii="Arial" w:hAnsi="Arial" w:cs="Arial"/>
        </w:rPr>
        <w:t>а</w:t>
      </w:r>
      <w:r w:rsidRPr="007941EF">
        <w:rPr>
          <w:rFonts w:ascii="Arial" w:hAnsi="Arial" w:cs="Arial"/>
        </w:rPr>
        <w:t xml:space="preserve">ммоний </w:t>
      </w:r>
      <w:proofErr w:type="spellStart"/>
      <w:r w:rsidRPr="007941EF">
        <w:rPr>
          <w:rFonts w:ascii="Arial" w:hAnsi="Arial" w:cs="Arial"/>
        </w:rPr>
        <w:t>надсернокислый</w:t>
      </w:r>
      <w:proofErr w:type="spellEnd"/>
      <w:r w:rsidRPr="007941EF">
        <w:rPr>
          <w:rFonts w:ascii="Arial" w:hAnsi="Arial" w:cs="Arial"/>
        </w:rPr>
        <w:t xml:space="preserve"> (персульфат аммония) по ГОСТ 20478, раствор </w:t>
      </w:r>
      <w:r w:rsidR="007430FF" w:rsidRPr="007941EF">
        <w:rPr>
          <w:rFonts w:ascii="Arial" w:hAnsi="Arial" w:cs="Arial"/>
        </w:rPr>
        <w:t>с массовой концентрацией</w:t>
      </w:r>
      <w:r w:rsidR="007430FF" w:rsidRPr="007941EF">
        <w:rPr>
          <w:rFonts w:ascii="Arial" w:eastAsia="Times New Roman" w:hAnsi="Arial" w:cs="Arial"/>
          <w:szCs w:val="22"/>
        </w:rPr>
        <w:t xml:space="preserve"> </w:t>
      </w:r>
      <w:r w:rsidRPr="007941EF">
        <w:rPr>
          <w:rFonts w:ascii="Arial" w:hAnsi="Arial" w:cs="Arial"/>
        </w:rPr>
        <w:t>100</w:t>
      </w:r>
      <w:r w:rsidR="007430FF" w:rsidRPr="007941EF">
        <w:rPr>
          <w:rFonts w:ascii="Arial" w:hAnsi="Arial" w:cs="Arial"/>
        </w:rPr>
        <w:t> </w:t>
      </w:r>
      <w:r w:rsidRPr="007941EF">
        <w:rPr>
          <w:rFonts w:ascii="Arial" w:hAnsi="Arial" w:cs="Arial"/>
        </w:rPr>
        <w:t>г/дм</w:t>
      </w:r>
      <w:r w:rsidRPr="007941EF">
        <w:rPr>
          <w:rFonts w:ascii="Arial" w:hAnsi="Arial" w:cs="Arial"/>
          <w:vertAlign w:val="superscript"/>
        </w:rPr>
        <w:t>3</w:t>
      </w:r>
      <w:r w:rsidR="007430FF" w:rsidRPr="007941EF">
        <w:rPr>
          <w:rFonts w:ascii="Arial" w:hAnsi="Arial" w:cs="Arial"/>
        </w:rPr>
        <w:t>;</w:t>
      </w:r>
    </w:p>
    <w:p w14:paraId="14121529" w14:textId="77777777" w:rsidR="00716A55" w:rsidRPr="007941EF" w:rsidRDefault="00A556A4" w:rsidP="000C5B40">
      <w:pPr>
        <w:tabs>
          <w:tab w:val="left" w:pos="709"/>
        </w:tabs>
        <w:autoSpaceDE w:val="0"/>
        <w:autoSpaceDN w:val="0"/>
        <w:adjustRightInd w:val="0"/>
        <w:spacing w:line="360" w:lineRule="auto"/>
        <w:ind w:firstLine="567"/>
        <w:contextualSpacing/>
        <w:jc w:val="both"/>
        <w:rPr>
          <w:rFonts w:ascii="Arial" w:hAnsi="Arial" w:cs="Arial"/>
        </w:rPr>
      </w:pPr>
      <w:r w:rsidRPr="007941EF">
        <w:rPr>
          <w:rFonts w:ascii="Arial" w:hAnsi="Arial" w:cs="Arial"/>
        </w:rPr>
        <w:t xml:space="preserve">- </w:t>
      </w:r>
      <w:proofErr w:type="spellStart"/>
      <w:r w:rsidRPr="007941EF">
        <w:rPr>
          <w:rFonts w:ascii="Arial" w:hAnsi="Arial" w:cs="Arial"/>
        </w:rPr>
        <w:t>д</w:t>
      </w:r>
      <w:r w:rsidR="00047008" w:rsidRPr="007941EF">
        <w:rPr>
          <w:rFonts w:ascii="Arial" w:hAnsi="Arial" w:cs="Arial"/>
        </w:rPr>
        <w:t>иметилглиоксим</w:t>
      </w:r>
      <w:proofErr w:type="spellEnd"/>
      <w:r w:rsidR="00047008" w:rsidRPr="007941EF">
        <w:rPr>
          <w:rFonts w:ascii="Arial" w:hAnsi="Arial" w:cs="Arial"/>
        </w:rPr>
        <w:t xml:space="preserve"> по ГОСТ 5828</w:t>
      </w:r>
      <w:r w:rsidR="00716A55" w:rsidRPr="007941EF">
        <w:rPr>
          <w:rFonts w:ascii="Arial" w:hAnsi="Arial" w:cs="Arial"/>
        </w:rPr>
        <w:t>;</w:t>
      </w:r>
    </w:p>
    <w:p w14:paraId="47509AD9" w14:textId="34A35DB4" w:rsidR="007430FF" w:rsidRPr="007941EF" w:rsidRDefault="00716A55" w:rsidP="000C5B40">
      <w:pPr>
        <w:tabs>
          <w:tab w:val="left" w:pos="709"/>
        </w:tabs>
        <w:autoSpaceDE w:val="0"/>
        <w:autoSpaceDN w:val="0"/>
        <w:adjustRightInd w:val="0"/>
        <w:spacing w:line="360" w:lineRule="auto"/>
        <w:ind w:firstLine="567"/>
        <w:contextualSpacing/>
        <w:jc w:val="both"/>
        <w:rPr>
          <w:rFonts w:ascii="Arial" w:hAnsi="Arial" w:cs="Arial"/>
        </w:rPr>
      </w:pPr>
      <w:r w:rsidRPr="007941EF">
        <w:rPr>
          <w:rFonts w:ascii="Arial" w:hAnsi="Arial" w:cs="Arial"/>
        </w:rPr>
        <w:t>-</w:t>
      </w:r>
      <w:r w:rsidR="00047008" w:rsidRPr="007941EF">
        <w:rPr>
          <w:rFonts w:ascii="Arial" w:hAnsi="Arial" w:cs="Arial"/>
        </w:rPr>
        <w:t xml:space="preserve"> раствор </w:t>
      </w:r>
      <w:proofErr w:type="spellStart"/>
      <w:r w:rsidRPr="007941EF">
        <w:rPr>
          <w:rFonts w:ascii="Arial" w:hAnsi="Arial" w:cs="Arial"/>
        </w:rPr>
        <w:t>диметилглиоксима</w:t>
      </w:r>
      <w:proofErr w:type="spellEnd"/>
      <w:r w:rsidRPr="007941EF">
        <w:rPr>
          <w:rFonts w:ascii="Arial" w:hAnsi="Arial" w:cs="Arial"/>
        </w:rPr>
        <w:t xml:space="preserve"> </w:t>
      </w:r>
      <w:r w:rsidR="00105DA6" w:rsidRPr="007941EF">
        <w:rPr>
          <w:rFonts w:ascii="Arial" w:hAnsi="Arial" w:cs="Arial"/>
        </w:rPr>
        <w:t>с массовой концентрацией</w:t>
      </w:r>
      <w:r w:rsidR="00105DA6" w:rsidRPr="007941EF">
        <w:rPr>
          <w:rFonts w:ascii="Arial" w:eastAsia="Times New Roman" w:hAnsi="Arial" w:cs="Arial"/>
          <w:szCs w:val="22"/>
        </w:rPr>
        <w:t xml:space="preserve"> </w:t>
      </w:r>
      <w:r w:rsidR="00047008" w:rsidRPr="007941EF">
        <w:rPr>
          <w:rFonts w:ascii="Arial" w:hAnsi="Arial" w:cs="Arial"/>
        </w:rPr>
        <w:t>10</w:t>
      </w:r>
      <w:r w:rsidR="007430FF" w:rsidRPr="007941EF">
        <w:rPr>
          <w:rFonts w:ascii="Arial" w:hAnsi="Arial" w:cs="Arial"/>
        </w:rPr>
        <w:t> </w:t>
      </w:r>
      <w:r w:rsidR="00047008" w:rsidRPr="007941EF">
        <w:rPr>
          <w:rFonts w:ascii="Arial" w:hAnsi="Arial" w:cs="Arial"/>
        </w:rPr>
        <w:t>г/дм</w:t>
      </w:r>
      <w:r w:rsidR="00047008" w:rsidRPr="007941EF">
        <w:rPr>
          <w:rFonts w:ascii="Arial" w:hAnsi="Arial" w:cs="Arial"/>
          <w:vertAlign w:val="superscript"/>
        </w:rPr>
        <w:t>3</w:t>
      </w:r>
      <w:r w:rsidR="00047008" w:rsidRPr="007941EF">
        <w:rPr>
          <w:rFonts w:ascii="Arial" w:hAnsi="Arial" w:cs="Arial"/>
        </w:rPr>
        <w:t xml:space="preserve"> в растворе </w:t>
      </w:r>
      <w:r w:rsidR="0074249C" w:rsidRPr="007941EF">
        <w:rPr>
          <w:rFonts w:ascii="Arial" w:hAnsi="Arial" w:cs="Arial"/>
        </w:rPr>
        <w:t xml:space="preserve">гидроокиси </w:t>
      </w:r>
      <w:r w:rsidR="001256BF" w:rsidRPr="007941EF">
        <w:rPr>
          <w:rFonts w:ascii="Arial" w:hAnsi="Arial" w:cs="Arial"/>
        </w:rPr>
        <w:t>натрия с массовой концентрацией</w:t>
      </w:r>
      <w:r w:rsidR="001256BF" w:rsidRPr="007941EF">
        <w:rPr>
          <w:rFonts w:ascii="Arial" w:eastAsia="Times New Roman" w:hAnsi="Arial" w:cs="Arial"/>
          <w:szCs w:val="22"/>
        </w:rPr>
        <w:t xml:space="preserve"> </w:t>
      </w:r>
      <w:r w:rsidR="001256BF" w:rsidRPr="007941EF">
        <w:rPr>
          <w:rFonts w:ascii="Arial" w:hAnsi="Arial" w:cs="Arial"/>
        </w:rPr>
        <w:t>50 г/дм</w:t>
      </w:r>
      <w:r w:rsidR="001256BF" w:rsidRPr="007941EF">
        <w:rPr>
          <w:rFonts w:ascii="Arial" w:hAnsi="Arial" w:cs="Arial"/>
          <w:vertAlign w:val="superscript"/>
        </w:rPr>
        <w:t>3</w:t>
      </w:r>
      <w:r w:rsidR="007430FF" w:rsidRPr="007941EF">
        <w:rPr>
          <w:rFonts w:ascii="Arial" w:hAnsi="Arial" w:cs="Arial"/>
        </w:rPr>
        <w:t>, приготовленный в соответствии с 6.2.3;</w:t>
      </w:r>
    </w:p>
    <w:p w14:paraId="37D41173" w14:textId="7B8AB399" w:rsidR="00FD0118" w:rsidRPr="007941EF" w:rsidRDefault="007430FF" w:rsidP="000C5B40">
      <w:pPr>
        <w:autoSpaceDE w:val="0"/>
        <w:autoSpaceDN w:val="0"/>
        <w:adjustRightInd w:val="0"/>
        <w:spacing w:line="360" w:lineRule="auto"/>
        <w:ind w:firstLine="567"/>
        <w:contextualSpacing/>
        <w:jc w:val="both"/>
        <w:rPr>
          <w:rFonts w:ascii="Arial" w:hAnsi="Arial" w:cs="Arial"/>
        </w:rPr>
      </w:pPr>
      <w:r w:rsidRPr="007941EF">
        <w:rPr>
          <w:rFonts w:ascii="Arial" w:hAnsi="Arial" w:cs="Arial"/>
        </w:rPr>
        <w:t>- о</w:t>
      </w:r>
      <w:r w:rsidR="00047008" w:rsidRPr="007941EF">
        <w:rPr>
          <w:rFonts w:ascii="Arial" w:hAnsi="Arial" w:cs="Arial"/>
        </w:rPr>
        <w:t xml:space="preserve">стальные реактивы и растворы </w:t>
      </w:r>
      <w:r w:rsidR="00105DA6" w:rsidRPr="007941EF">
        <w:rPr>
          <w:rFonts w:ascii="Arial" w:hAnsi="Arial" w:cs="Arial"/>
        </w:rPr>
        <w:t>в соответствии с</w:t>
      </w:r>
      <w:r w:rsidR="00047008" w:rsidRPr="007941EF">
        <w:rPr>
          <w:rFonts w:ascii="Arial" w:hAnsi="Arial" w:cs="Arial"/>
        </w:rPr>
        <w:t xml:space="preserve"> 6.1.2</w:t>
      </w:r>
      <w:r w:rsidRPr="007941EF">
        <w:rPr>
          <w:rFonts w:ascii="Arial" w:hAnsi="Arial" w:cs="Arial"/>
        </w:rPr>
        <w:t>.</w:t>
      </w:r>
    </w:p>
    <w:p w14:paraId="0BCDA7D1" w14:textId="03C49DB5" w:rsidR="00105DA6" w:rsidRPr="007941EF" w:rsidRDefault="00047008" w:rsidP="008449A8">
      <w:pPr>
        <w:keepNext/>
        <w:suppressAutoHyphens/>
        <w:autoSpaceDE w:val="0"/>
        <w:autoSpaceDN w:val="0"/>
        <w:adjustRightInd w:val="0"/>
        <w:spacing w:before="120" w:after="120" w:line="360" w:lineRule="auto"/>
        <w:ind w:left="567"/>
        <w:jc w:val="both"/>
        <w:rPr>
          <w:rFonts w:ascii="Arial" w:eastAsia="Times New Roman" w:hAnsi="Arial" w:cs="Arial"/>
          <w:b/>
          <w:bCs/>
          <w:szCs w:val="22"/>
        </w:rPr>
      </w:pPr>
      <w:r w:rsidRPr="007941EF">
        <w:rPr>
          <w:rFonts w:ascii="Arial" w:hAnsi="Arial" w:cs="Arial"/>
          <w:b/>
          <w:bCs/>
        </w:rPr>
        <w:t>6.2.3</w:t>
      </w:r>
      <w:r w:rsidR="007962EA" w:rsidRPr="007941EF">
        <w:rPr>
          <w:rFonts w:ascii="Arial" w:hAnsi="Arial" w:cs="Arial"/>
          <w:b/>
          <w:bCs/>
        </w:rPr>
        <w:t xml:space="preserve"> </w:t>
      </w:r>
      <w:r w:rsidR="00105DA6" w:rsidRPr="007941EF">
        <w:rPr>
          <w:rFonts w:ascii="Arial" w:hAnsi="Arial" w:cs="Arial"/>
          <w:b/>
          <w:bCs/>
        </w:rPr>
        <w:t xml:space="preserve">Подготовка к </w:t>
      </w:r>
      <w:r w:rsidR="006D6AF5" w:rsidRPr="007941EF">
        <w:rPr>
          <w:rFonts w:ascii="Arial" w:hAnsi="Arial" w:cs="Arial"/>
          <w:b/>
          <w:bCs/>
        </w:rPr>
        <w:t>анализу</w:t>
      </w:r>
      <w:r w:rsidR="00DF12A5" w:rsidRPr="007941EF">
        <w:rPr>
          <w:rFonts w:ascii="Arial" w:hAnsi="Arial" w:cs="Arial"/>
          <w:b/>
          <w:bCs/>
        </w:rPr>
        <w:t>. Приготовление р</w:t>
      </w:r>
      <w:r w:rsidR="00105DA6" w:rsidRPr="007941EF">
        <w:rPr>
          <w:rFonts w:ascii="Arial" w:eastAsia="Times New Roman" w:hAnsi="Arial" w:cs="Arial"/>
          <w:b/>
          <w:bCs/>
          <w:szCs w:val="22"/>
        </w:rPr>
        <w:t>аствор</w:t>
      </w:r>
      <w:r w:rsidR="00DF12A5" w:rsidRPr="007941EF">
        <w:rPr>
          <w:rFonts w:ascii="Arial" w:eastAsia="Times New Roman" w:hAnsi="Arial" w:cs="Arial"/>
          <w:b/>
          <w:bCs/>
          <w:szCs w:val="22"/>
        </w:rPr>
        <w:t>а</w:t>
      </w:r>
      <w:r w:rsidR="00105DA6" w:rsidRPr="007941EF">
        <w:rPr>
          <w:rFonts w:ascii="Arial" w:eastAsia="Times New Roman" w:hAnsi="Arial" w:cs="Arial"/>
          <w:b/>
          <w:bCs/>
          <w:szCs w:val="22"/>
        </w:rPr>
        <w:t xml:space="preserve"> </w:t>
      </w:r>
      <w:proofErr w:type="spellStart"/>
      <w:r w:rsidR="00105DA6" w:rsidRPr="007941EF">
        <w:rPr>
          <w:rFonts w:ascii="Arial" w:eastAsia="Times New Roman" w:hAnsi="Arial" w:cs="Arial"/>
          <w:b/>
          <w:bCs/>
          <w:szCs w:val="22"/>
        </w:rPr>
        <w:t>диметилглиоксима</w:t>
      </w:r>
      <w:proofErr w:type="spellEnd"/>
      <w:r w:rsidR="00105DA6" w:rsidRPr="007941EF">
        <w:rPr>
          <w:rFonts w:ascii="Arial" w:eastAsia="Times New Roman" w:hAnsi="Arial" w:cs="Arial"/>
          <w:b/>
          <w:bCs/>
          <w:szCs w:val="22"/>
        </w:rPr>
        <w:t xml:space="preserve"> с массовой концентрацией 10 г/дм</w:t>
      </w:r>
      <w:r w:rsidR="00105DA6" w:rsidRPr="007941EF">
        <w:rPr>
          <w:rFonts w:ascii="Arial" w:eastAsia="Times New Roman" w:hAnsi="Arial" w:cs="Arial"/>
          <w:b/>
          <w:bCs/>
          <w:szCs w:val="22"/>
          <w:vertAlign w:val="superscript"/>
        </w:rPr>
        <w:t>3</w:t>
      </w:r>
      <w:r w:rsidR="00105DA6" w:rsidRPr="007941EF">
        <w:rPr>
          <w:rFonts w:ascii="Arial" w:eastAsia="Times New Roman" w:hAnsi="Arial" w:cs="Arial"/>
          <w:b/>
          <w:bCs/>
          <w:szCs w:val="22"/>
        </w:rPr>
        <w:t xml:space="preserve"> в растворе </w:t>
      </w:r>
      <w:r w:rsidR="0074249C" w:rsidRPr="007941EF">
        <w:rPr>
          <w:rFonts w:ascii="Arial" w:hAnsi="Arial" w:cs="Arial"/>
          <w:b/>
          <w:bCs/>
        </w:rPr>
        <w:t xml:space="preserve">гидроокиси </w:t>
      </w:r>
      <w:r w:rsidR="001256BF" w:rsidRPr="007941EF">
        <w:rPr>
          <w:rFonts w:ascii="Arial" w:hAnsi="Arial" w:cs="Arial"/>
          <w:b/>
          <w:bCs/>
        </w:rPr>
        <w:t>натрия</w:t>
      </w:r>
      <w:r w:rsidR="00822C9A" w:rsidRPr="007941EF">
        <w:rPr>
          <w:rFonts w:ascii="Arial" w:eastAsia="Times New Roman" w:hAnsi="Arial" w:cs="Arial"/>
          <w:b/>
          <w:bCs/>
          <w:szCs w:val="22"/>
        </w:rPr>
        <w:t>.</w:t>
      </w:r>
      <w:r w:rsidR="00105DA6" w:rsidRPr="007941EF">
        <w:rPr>
          <w:rFonts w:ascii="Arial" w:eastAsia="Times New Roman" w:hAnsi="Arial" w:cs="Arial"/>
          <w:b/>
          <w:bCs/>
          <w:szCs w:val="22"/>
        </w:rPr>
        <w:t xml:space="preserve"> </w:t>
      </w:r>
    </w:p>
    <w:p w14:paraId="76A7109F" w14:textId="77777777" w:rsidR="00BD230A" w:rsidRPr="007941EF" w:rsidRDefault="001B407F" w:rsidP="00105DA6">
      <w:pPr>
        <w:autoSpaceDE w:val="0"/>
        <w:autoSpaceDN w:val="0"/>
        <w:adjustRightInd w:val="0"/>
        <w:spacing w:line="360" w:lineRule="auto"/>
        <w:ind w:firstLine="567"/>
        <w:contextualSpacing/>
        <w:jc w:val="both"/>
        <w:rPr>
          <w:rFonts w:ascii="Arial" w:hAnsi="Arial" w:cs="Arial"/>
        </w:rPr>
      </w:pPr>
      <w:r w:rsidRPr="007941EF">
        <w:rPr>
          <w:rFonts w:ascii="Arial" w:hAnsi="Arial" w:cs="Arial"/>
        </w:rPr>
        <w:t xml:space="preserve">10 г </w:t>
      </w:r>
      <w:proofErr w:type="spellStart"/>
      <w:r w:rsidR="001256BF" w:rsidRPr="007941EF">
        <w:rPr>
          <w:rFonts w:ascii="Arial" w:hAnsi="Arial" w:cs="Arial"/>
        </w:rPr>
        <w:t>диметилглиоксим</w:t>
      </w:r>
      <w:r w:rsidRPr="007941EF">
        <w:rPr>
          <w:rFonts w:ascii="Arial" w:hAnsi="Arial" w:cs="Arial"/>
        </w:rPr>
        <w:t>а</w:t>
      </w:r>
      <w:proofErr w:type="spellEnd"/>
      <w:r w:rsidR="001256BF" w:rsidRPr="007941EF">
        <w:rPr>
          <w:rFonts w:ascii="Arial" w:hAnsi="Arial" w:cs="Arial"/>
        </w:rPr>
        <w:t xml:space="preserve"> </w:t>
      </w:r>
      <w:r w:rsidR="00105DA6" w:rsidRPr="007941EF">
        <w:rPr>
          <w:rFonts w:ascii="Arial" w:hAnsi="Arial" w:cs="Arial"/>
        </w:rPr>
        <w:t>растворяют в 500 см</w:t>
      </w:r>
      <w:r w:rsidR="00105DA6" w:rsidRPr="007941EF">
        <w:rPr>
          <w:rFonts w:ascii="Arial" w:hAnsi="Arial" w:cs="Arial"/>
          <w:vertAlign w:val="superscript"/>
        </w:rPr>
        <w:t>3</w:t>
      </w:r>
      <w:r w:rsidR="00105DA6" w:rsidRPr="007941EF">
        <w:rPr>
          <w:rFonts w:ascii="Arial" w:hAnsi="Arial" w:cs="Arial"/>
        </w:rPr>
        <w:t xml:space="preserve"> раствора </w:t>
      </w:r>
      <w:r w:rsidR="0074249C" w:rsidRPr="007941EF">
        <w:rPr>
          <w:rFonts w:ascii="Arial" w:hAnsi="Arial" w:cs="Arial"/>
        </w:rPr>
        <w:t xml:space="preserve">гидроокиси </w:t>
      </w:r>
      <w:r w:rsidR="00105DA6" w:rsidRPr="007941EF">
        <w:rPr>
          <w:rFonts w:ascii="Arial" w:hAnsi="Arial" w:cs="Arial"/>
        </w:rPr>
        <w:t>натрия с массовой концентрацией</w:t>
      </w:r>
      <w:r w:rsidR="00105DA6" w:rsidRPr="007941EF">
        <w:rPr>
          <w:rFonts w:ascii="Arial" w:eastAsia="Times New Roman" w:hAnsi="Arial" w:cs="Arial"/>
          <w:szCs w:val="22"/>
        </w:rPr>
        <w:t xml:space="preserve"> </w:t>
      </w:r>
      <w:r w:rsidR="00105DA6" w:rsidRPr="007941EF">
        <w:rPr>
          <w:rFonts w:ascii="Arial" w:hAnsi="Arial" w:cs="Arial"/>
        </w:rPr>
        <w:t>50 г/дм</w:t>
      </w:r>
      <w:r w:rsidR="00105DA6" w:rsidRPr="007941EF">
        <w:rPr>
          <w:rFonts w:ascii="Arial" w:hAnsi="Arial" w:cs="Arial"/>
          <w:vertAlign w:val="superscript"/>
        </w:rPr>
        <w:t>3</w:t>
      </w:r>
      <w:r w:rsidR="00105DA6" w:rsidRPr="007941EF">
        <w:rPr>
          <w:rFonts w:ascii="Arial" w:hAnsi="Arial" w:cs="Arial"/>
        </w:rPr>
        <w:t>. Полученный раствор разбавляют до объема 1 дм</w:t>
      </w:r>
      <w:r w:rsidR="00105DA6" w:rsidRPr="007941EF">
        <w:rPr>
          <w:rFonts w:ascii="Arial" w:hAnsi="Arial" w:cs="Arial"/>
          <w:vertAlign w:val="superscript"/>
        </w:rPr>
        <w:t>3</w:t>
      </w:r>
      <w:r w:rsidR="00105DA6" w:rsidRPr="007941EF">
        <w:rPr>
          <w:rFonts w:ascii="Arial" w:hAnsi="Arial" w:cs="Arial"/>
        </w:rPr>
        <w:t xml:space="preserve"> раствором </w:t>
      </w:r>
      <w:r w:rsidR="0074249C" w:rsidRPr="007941EF">
        <w:rPr>
          <w:rFonts w:ascii="Arial" w:hAnsi="Arial" w:cs="Arial"/>
        </w:rPr>
        <w:t xml:space="preserve">гидроокиси </w:t>
      </w:r>
      <w:r w:rsidR="00105DA6" w:rsidRPr="007941EF">
        <w:rPr>
          <w:rFonts w:ascii="Arial" w:hAnsi="Arial" w:cs="Arial"/>
        </w:rPr>
        <w:t>натрия с массовой концентрацией</w:t>
      </w:r>
      <w:r w:rsidR="00105DA6" w:rsidRPr="007941EF">
        <w:rPr>
          <w:rFonts w:ascii="Arial" w:eastAsia="Times New Roman" w:hAnsi="Arial" w:cs="Arial"/>
          <w:szCs w:val="22"/>
        </w:rPr>
        <w:t xml:space="preserve"> </w:t>
      </w:r>
      <w:r w:rsidR="00105DA6" w:rsidRPr="007941EF">
        <w:rPr>
          <w:rFonts w:ascii="Arial" w:hAnsi="Arial" w:cs="Arial"/>
        </w:rPr>
        <w:t>50 г/дм</w:t>
      </w:r>
      <w:r w:rsidR="00105DA6" w:rsidRPr="007941EF">
        <w:rPr>
          <w:rFonts w:ascii="Arial" w:hAnsi="Arial" w:cs="Arial"/>
          <w:vertAlign w:val="superscript"/>
        </w:rPr>
        <w:t>3</w:t>
      </w:r>
      <w:r w:rsidR="00105DA6" w:rsidRPr="007941EF">
        <w:rPr>
          <w:rFonts w:ascii="Arial" w:hAnsi="Arial" w:cs="Arial"/>
        </w:rPr>
        <w:t xml:space="preserve">. </w:t>
      </w:r>
    </w:p>
    <w:p w14:paraId="0A53D6C1" w14:textId="706F3DE9" w:rsidR="00105DA6" w:rsidRPr="007941EF" w:rsidRDefault="00105DA6" w:rsidP="00105DA6">
      <w:pPr>
        <w:autoSpaceDE w:val="0"/>
        <w:autoSpaceDN w:val="0"/>
        <w:adjustRightInd w:val="0"/>
        <w:spacing w:line="360" w:lineRule="auto"/>
        <w:ind w:firstLine="567"/>
        <w:contextualSpacing/>
        <w:jc w:val="both"/>
        <w:rPr>
          <w:rFonts w:ascii="Arial" w:hAnsi="Arial" w:cs="Arial"/>
          <w:b/>
          <w:bCs/>
        </w:rPr>
      </w:pPr>
      <w:r w:rsidRPr="007941EF">
        <w:rPr>
          <w:rFonts w:ascii="Arial" w:hAnsi="Arial" w:cs="Arial"/>
        </w:rPr>
        <w:t xml:space="preserve">Перед </w:t>
      </w:r>
      <w:r w:rsidR="00BA4688" w:rsidRPr="007941EF">
        <w:rPr>
          <w:rFonts w:ascii="Arial" w:eastAsia="Times New Roman" w:hAnsi="Arial" w:cs="Arial"/>
          <w:szCs w:val="22"/>
        </w:rPr>
        <w:t>использованием</w:t>
      </w:r>
      <w:r w:rsidRPr="007941EF">
        <w:rPr>
          <w:rFonts w:ascii="Arial" w:hAnsi="Arial" w:cs="Arial"/>
        </w:rPr>
        <w:t xml:space="preserve"> раствор фильтруют</w:t>
      </w:r>
      <w:r w:rsidR="00B80F7E" w:rsidRPr="007941EF">
        <w:rPr>
          <w:rFonts w:ascii="Arial" w:hAnsi="Arial" w:cs="Arial"/>
        </w:rPr>
        <w:t>.</w:t>
      </w:r>
      <w:r w:rsidR="00966DC7" w:rsidRPr="007941EF">
        <w:rPr>
          <w:rFonts w:ascii="Arial" w:hAnsi="Arial" w:cs="Arial"/>
        </w:rPr>
        <w:t xml:space="preserve"> </w:t>
      </w:r>
    </w:p>
    <w:p w14:paraId="2FC33E81" w14:textId="3E31865B" w:rsidR="00CF6FA0" w:rsidRPr="007941EF" w:rsidRDefault="00105DA6" w:rsidP="003A685D">
      <w:pPr>
        <w:keepNext/>
        <w:autoSpaceDE w:val="0"/>
        <w:autoSpaceDN w:val="0"/>
        <w:adjustRightInd w:val="0"/>
        <w:spacing w:before="120" w:after="120" w:line="360" w:lineRule="auto"/>
        <w:ind w:firstLine="567"/>
        <w:jc w:val="both"/>
        <w:rPr>
          <w:rFonts w:ascii="Arial" w:hAnsi="Arial" w:cs="Arial"/>
          <w:b/>
          <w:bCs/>
        </w:rPr>
      </w:pPr>
      <w:r w:rsidRPr="007941EF">
        <w:rPr>
          <w:rFonts w:ascii="Arial" w:hAnsi="Arial" w:cs="Arial"/>
          <w:b/>
          <w:bCs/>
        </w:rPr>
        <w:t xml:space="preserve">6.2.4 </w:t>
      </w:r>
      <w:bookmarkStart w:id="39" w:name="_Hlk216094168"/>
      <w:r w:rsidR="006D6AF5" w:rsidRPr="007941EF">
        <w:rPr>
          <w:rFonts w:ascii="Arial" w:hAnsi="Arial" w:cs="Arial"/>
          <w:b/>
          <w:bCs/>
        </w:rPr>
        <w:t>Проведение</w:t>
      </w:r>
      <w:bookmarkEnd w:id="39"/>
      <w:r w:rsidR="00CF6FA0" w:rsidRPr="007941EF">
        <w:rPr>
          <w:rFonts w:ascii="Arial" w:hAnsi="Arial" w:cs="Arial"/>
          <w:b/>
          <w:bCs/>
        </w:rPr>
        <w:t xml:space="preserve"> анализа </w:t>
      </w:r>
    </w:p>
    <w:p w14:paraId="3DE7153E" w14:textId="77777777" w:rsidR="001940D4" w:rsidRPr="007941EF" w:rsidRDefault="001940D4" w:rsidP="000C5B40">
      <w:pPr>
        <w:autoSpaceDE w:val="0"/>
        <w:autoSpaceDN w:val="0"/>
        <w:adjustRightInd w:val="0"/>
        <w:spacing w:line="360" w:lineRule="auto"/>
        <w:ind w:firstLine="567"/>
        <w:contextualSpacing/>
        <w:jc w:val="both"/>
        <w:rPr>
          <w:rFonts w:ascii="Arial" w:hAnsi="Arial" w:cs="Arial"/>
        </w:rPr>
      </w:pPr>
      <w:r w:rsidRPr="007941EF">
        <w:rPr>
          <w:rFonts w:ascii="Arial" w:hAnsi="Arial" w:cs="Arial"/>
        </w:rPr>
        <w:t xml:space="preserve">6.2.4.1 </w:t>
      </w:r>
      <w:r w:rsidR="00D02804" w:rsidRPr="007941EF">
        <w:rPr>
          <w:rFonts w:ascii="Arial" w:hAnsi="Arial" w:cs="Arial"/>
        </w:rPr>
        <w:t>Навеску массой 0,1</w:t>
      </w:r>
      <w:r w:rsidRPr="007941EF">
        <w:rPr>
          <w:rFonts w:ascii="Arial" w:hAnsi="Arial" w:cs="Arial"/>
        </w:rPr>
        <w:t> </w:t>
      </w:r>
      <w:r w:rsidR="00D02804" w:rsidRPr="007941EF">
        <w:rPr>
          <w:rFonts w:ascii="Arial" w:hAnsi="Arial" w:cs="Arial"/>
        </w:rPr>
        <w:t>г помещают в стакан вместимостью 250</w:t>
      </w:r>
      <w:r w:rsidRPr="007941EF">
        <w:rPr>
          <w:rFonts w:ascii="Arial" w:hAnsi="Arial" w:cs="Arial"/>
        </w:rPr>
        <w:t>–</w:t>
      </w:r>
      <w:r w:rsidR="00D02804" w:rsidRPr="007941EF">
        <w:rPr>
          <w:rFonts w:ascii="Arial" w:hAnsi="Arial" w:cs="Arial"/>
        </w:rPr>
        <w:t>300 см</w:t>
      </w:r>
      <w:r w:rsidR="00D02804" w:rsidRPr="007941EF">
        <w:rPr>
          <w:rFonts w:ascii="Arial" w:hAnsi="Arial" w:cs="Arial"/>
          <w:vertAlign w:val="superscript"/>
        </w:rPr>
        <w:t>3</w:t>
      </w:r>
      <w:r w:rsidR="00D02804" w:rsidRPr="007941EF">
        <w:rPr>
          <w:rFonts w:ascii="Arial" w:hAnsi="Arial" w:cs="Arial"/>
        </w:rPr>
        <w:t>, растворяют при нагревании в 30</w:t>
      </w:r>
      <w:r w:rsidRPr="007941EF">
        <w:rPr>
          <w:rFonts w:ascii="Arial" w:hAnsi="Arial" w:cs="Arial"/>
        </w:rPr>
        <w:t> </w:t>
      </w:r>
      <w:r w:rsidR="00D02804" w:rsidRPr="007941EF">
        <w:rPr>
          <w:rFonts w:ascii="Arial" w:hAnsi="Arial" w:cs="Arial"/>
        </w:rPr>
        <w:t>см</w:t>
      </w:r>
      <w:r w:rsidR="00D02804" w:rsidRPr="007941EF">
        <w:rPr>
          <w:rFonts w:ascii="Arial" w:hAnsi="Arial" w:cs="Arial"/>
          <w:vertAlign w:val="superscript"/>
        </w:rPr>
        <w:t>3</w:t>
      </w:r>
      <w:r w:rsidR="00D02804" w:rsidRPr="007941EF">
        <w:rPr>
          <w:rFonts w:ascii="Arial" w:hAnsi="Arial" w:cs="Arial"/>
        </w:rPr>
        <w:t xml:space="preserve"> серной кислоты (</w:t>
      </w:r>
      <w:r w:rsidRPr="007941EF">
        <w:rPr>
          <w:rFonts w:ascii="Arial" w:eastAsia="Times New Roman" w:hAnsi="Arial" w:cs="Arial"/>
          <w:szCs w:val="22"/>
        </w:rPr>
        <w:t xml:space="preserve">разбавленной </w:t>
      </w:r>
      <w:r w:rsidRPr="007941EF">
        <w:rPr>
          <w:rFonts w:ascii="Arial" w:hAnsi="Arial" w:cs="Arial"/>
        </w:rPr>
        <w:t>в соотношении</w:t>
      </w:r>
      <w:r w:rsidRPr="007941EF">
        <w:rPr>
          <w:rFonts w:ascii="Arial" w:eastAsia="Times New Roman" w:hAnsi="Arial" w:cs="Arial"/>
          <w:szCs w:val="22"/>
        </w:rPr>
        <w:t xml:space="preserve"> </w:t>
      </w:r>
      <w:r w:rsidR="00D02804" w:rsidRPr="007941EF">
        <w:rPr>
          <w:rFonts w:ascii="Arial" w:hAnsi="Arial" w:cs="Arial"/>
        </w:rPr>
        <w:t xml:space="preserve">1:5) и окисляют азотной кислотой, прибавляя ее по каплям. </w:t>
      </w:r>
    </w:p>
    <w:p w14:paraId="217E17A1" w14:textId="786BF3A0" w:rsidR="001940D4" w:rsidRPr="007941EF" w:rsidRDefault="00D02804" w:rsidP="000C5B40">
      <w:pPr>
        <w:autoSpaceDE w:val="0"/>
        <w:autoSpaceDN w:val="0"/>
        <w:adjustRightInd w:val="0"/>
        <w:spacing w:line="360" w:lineRule="auto"/>
        <w:ind w:firstLine="567"/>
        <w:contextualSpacing/>
        <w:jc w:val="both"/>
        <w:rPr>
          <w:rFonts w:ascii="Arial" w:hAnsi="Arial" w:cs="Arial"/>
        </w:rPr>
      </w:pPr>
      <w:r w:rsidRPr="007941EF">
        <w:rPr>
          <w:rFonts w:ascii="Arial" w:hAnsi="Arial" w:cs="Arial"/>
        </w:rPr>
        <w:t>Если сталь</w:t>
      </w:r>
      <w:r w:rsidR="001940D4" w:rsidRPr="007941EF">
        <w:rPr>
          <w:rFonts w:ascii="Arial" w:hAnsi="Arial" w:cs="Arial"/>
        </w:rPr>
        <w:t xml:space="preserve"> </w:t>
      </w:r>
      <w:r w:rsidRPr="007941EF">
        <w:rPr>
          <w:rFonts w:ascii="Arial" w:hAnsi="Arial" w:cs="Arial"/>
        </w:rPr>
        <w:t>не растворяется в серной кислоте (</w:t>
      </w:r>
      <w:r w:rsidR="001940D4" w:rsidRPr="007941EF">
        <w:rPr>
          <w:rFonts w:ascii="Arial" w:eastAsia="Times New Roman" w:hAnsi="Arial" w:cs="Arial"/>
          <w:szCs w:val="22"/>
        </w:rPr>
        <w:t xml:space="preserve">разбавленной </w:t>
      </w:r>
      <w:r w:rsidR="001940D4" w:rsidRPr="007941EF">
        <w:rPr>
          <w:rFonts w:ascii="Arial" w:hAnsi="Arial" w:cs="Arial"/>
        </w:rPr>
        <w:t>в соотношении</w:t>
      </w:r>
      <w:r w:rsidR="001940D4" w:rsidRPr="007941EF">
        <w:rPr>
          <w:rFonts w:ascii="Arial" w:eastAsia="Times New Roman" w:hAnsi="Arial" w:cs="Arial"/>
          <w:szCs w:val="22"/>
        </w:rPr>
        <w:t xml:space="preserve"> </w:t>
      </w:r>
      <w:r w:rsidRPr="007941EF">
        <w:rPr>
          <w:rFonts w:ascii="Arial" w:hAnsi="Arial" w:cs="Arial"/>
        </w:rPr>
        <w:t>1:5), навеску растворяют в 30</w:t>
      </w:r>
      <w:r w:rsidR="001940D4" w:rsidRPr="007941EF">
        <w:rPr>
          <w:rFonts w:ascii="Arial" w:hAnsi="Arial" w:cs="Arial"/>
        </w:rPr>
        <w:t> </w:t>
      </w:r>
      <w:r w:rsidRPr="007941EF">
        <w:rPr>
          <w:rFonts w:ascii="Arial" w:hAnsi="Arial" w:cs="Arial"/>
        </w:rPr>
        <w:t>см</w:t>
      </w:r>
      <w:r w:rsidRPr="007941EF">
        <w:rPr>
          <w:rFonts w:ascii="Arial" w:hAnsi="Arial" w:cs="Arial"/>
          <w:vertAlign w:val="superscript"/>
        </w:rPr>
        <w:t>3</w:t>
      </w:r>
      <w:r w:rsidRPr="007941EF">
        <w:rPr>
          <w:rFonts w:ascii="Arial" w:hAnsi="Arial" w:cs="Arial"/>
        </w:rPr>
        <w:t xml:space="preserve"> смеси </w:t>
      </w:r>
      <w:r w:rsidR="001940D4" w:rsidRPr="007941EF">
        <w:rPr>
          <w:rFonts w:ascii="Arial" w:eastAsia="Times New Roman" w:hAnsi="Arial" w:cs="Arial"/>
          <w:szCs w:val="22"/>
        </w:rPr>
        <w:t xml:space="preserve">азотной и соляной </w:t>
      </w:r>
      <w:r w:rsidRPr="007941EF">
        <w:rPr>
          <w:rFonts w:ascii="Arial" w:hAnsi="Arial" w:cs="Arial"/>
        </w:rPr>
        <w:t>кислот</w:t>
      </w:r>
      <w:r w:rsidR="002870A2" w:rsidRPr="007941EF">
        <w:rPr>
          <w:rFonts w:ascii="Arial" w:hAnsi="Arial" w:cs="Arial"/>
        </w:rPr>
        <w:t xml:space="preserve"> (в соотношении 1:3)</w:t>
      </w:r>
      <w:r w:rsidRPr="007941EF">
        <w:rPr>
          <w:rFonts w:ascii="Arial" w:hAnsi="Arial" w:cs="Arial"/>
        </w:rPr>
        <w:t xml:space="preserve">. </w:t>
      </w:r>
    </w:p>
    <w:p w14:paraId="7AFA17B3" w14:textId="1B673F1A" w:rsidR="001940D4" w:rsidRPr="007941EF" w:rsidRDefault="00D02804" w:rsidP="000C5B40">
      <w:pPr>
        <w:autoSpaceDE w:val="0"/>
        <w:autoSpaceDN w:val="0"/>
        <w:adjustRightInd w:val="0"/>
        <w:spacing w:line="360" w:lineRule="auto"/>
        <w:ind w:firstLine="567"/>
        <w:contextualSpacing/>
        <w:jc w:val="both"/>
        <w:rPr>
          <w:rFonts w:ascii="Arial" w:hAnsi="Arial" w:cs="Arial"/>
        </w:rPr>
      </w:pPr>
      <w:r w:rsidRPr="007941EF">
        <w:rPr>
          <w:rFonts w:ascii="Arial" w:hAnsi="Arial" w:cs="Arial"/>
        </w:rPr>
        <w:t xml:space="preserve">Раствор кипятят до удаления </w:t>
      </w:r>
      <w:r w:rsidR="00AD1A92" w:rsidRPr="007941EF">
        <w:rPr>
          <w:rFonts w:ascii="Arial" w:hAnsi="Arial" w:cs="Arial"/>
        </w:rPr>
        <w:t xml:space="preserve">оксидов </w:t>
      </w:r>
      <w:r w:rsidRPr="007941EF">
        <w:rPr>
          <w:rFonts w:ascii="Arial" w:hAnsi="Arial" w:cs="Arial"/>
        </w:rPr>
        <w:t>азота, охлаждают, переносят в мерную колбу вместимостью 100</w:t>
      </w:r>
      <w:r w:rsidR="001940D4" w:rsidRPr="007941EF">
        <w:rPr>
          <w:rFonts w:ascii="Arial" w:hAnsi="Arial" w:cs="Arial"/>
        </w:rPr>
        <w:t> </w:t>
      </w:r>
      <w:r w:rsidRPr="007941EF">
        <w:rPr>
          <w:rFonts w:ascii="Arial" w:hAnsi="Arial" w:cs="Arial"/>
        </w:rPr>
        <w:t>см</w:t>
      </w:r>
      <w:r w:rsidRPr="007941EF">
        <w:rPr>
          <w:rFonts w:ascii="Arial" w:hAnsi="Arial" w:cs="Arial"/>
          <w:vertAlign w:val="superscript"/>
        </w:rPr>
        <w:t>3</w:t>
      </w:r>
      <w:r w:rsidRPr="007941EF">
        <w:rPr>
          <w:rFonts w:ascii="Arial" w:hAnsi="Arial" w:cs="Arial"/>
        </w:rPr>
        <w:t xml:space="preserve"> при массовой доле никеля от 0,1</w:t>
      </w:r>
      <w:r w:rsidR="00D827E7" w:rsidRPr="007941EF">
        <w:rPr>
          <w:rFonts w:ascii="Arial" w:hAnsi="Arial" w:cs="Arial"/>
        </w:rPr>
        <w:t>0</w:t>
      </w:r>
      <w:r w:rsidR="001940D4" w:rsidRPr="007941EF">
        <w:rPr>
          <w:rFonts w:ascii="Arial" w:hAnsi="Arial" w:cs="Arial"/>
        </w:rPr>
        <w:t> </w:t>
      </w:r>
      <w:r w:rsidR="001D222D" w:rsidRPr="007941EF">
        <w:rPr>
          <w:rFonts w:ascii="Arial" w:hAnsi="Arial" w:cs="Arial"/>
        </w:rPr>
        <w:t xml:space="preserve">% </w:t>
      </w:r>
      <w:r w:rsidRPr="007941EF">
        <w:rPr>
          <w:rFonts w:ascii="Arial" w:hAnsi="Arial" w:cs="Arial"/>
        </w:rPr>
        <w:t>до 1,5</w:t>
      </w:r>
      <w:r w:rsidR="00D827E7" w:rsidRPr="007941EF">
        <w:rPr>
          <w:rFonts w:ascii="Arial" w:hAnsi="Arial" w:cs="Arial"/>
        </w:rPr>
        <w:t>0</w:t>
      </w:r>
      <w:r w:rsidR="001940D4" w:rsidRPr="007941EF">
        <w:rPr>
          <w:rFonts w:ascii="Arial" w:hAnsi="Arial" w:cs="Arial"/>
        </w:rPr>
        <w:t> </w:t>
      </w:r>
      <w:r w:rsidRPr="007941EF">
        <w:rPr>
          <w:rFonts w:ascii="Arial" w:hAnsi="Arial" w:cs="Arial"/>
        </w:rPr>
        <w:t>% или в мерную колбу вместимостью 200</w:t>
      </w:r>
      <w:r w:rsidR="001940D4" w:rsidRPr="007941EF">
        <w:rPr>
          <w:rFonts w:ascii="Arial" w:hAnsi="Arial" w:cs="Arial"/>
        </w:rPr>
        <w:t> </w:t>
      </w:r>
      <w:r w:rsidRPr="007941EF">
        <w:rPr>
          <w:rFonts w:ascii="Arial" w:hAnsi="Arial" w:cs="Arial"/>
        </w:rPr>
        <w:t>см</w:t>
      </w:r>
      <w:r w:rsidRPr="007941EF">
        <w:rPr>
          <w:rFonts w:ascii="Arial" w:hAnsi="Arial" w:cs="Arial"/>
          <w:vertAlign w:val="superscript"/>
        </w:rPr>
        <w:t>3</w:t>
      </w:r>
      <w:r w:rsidRPr="007941EF">
        <w:rPr>
          <w:rFonts w:ascii="Arial" w:hAnsi="Arial" w:cs="Arial"/>
        </w:rPr>
        <w:t xml:space="preserve"> при массовой доле никеля свыше 1,5</w:t>
      </w:r>
      <w:r w:rsidR="00D827E7" w:rsidRPr="007941EF">
        <w:rPr>
          <w:rFonts w:ascii="Arial" w:hAnsi="Arial" w:cs="Arial"/>
        </w:rPr>
        <w:t>0</w:t>
      </w:r>
      <w:r w:rsidR="001940D4" w:rsidRPr="007941EF">
        <w:rPr>
          <w:rFonts w:ascii="Arial" w:hAnsi="Arial" w:cs="Arial"/>
        </w:rPr>
        <w:t> </w:t>
      </w:r>
      <w:r w:rsidRPr="007941EF">
        <w:rPr>
          <w:rFonts w:ascii="Arial" w:hAnsi="Arial" w:cs="Arial"/>
        </w:rPr>
        <w:t xml:space="preserve">%, доливают до метки водой, перемешивают и </w:t>
      </w:r>
      <w:r w:rsidR="007D1C44" w:rsidRPr="007941EF">
        <w:rPr>
          <w:rFonts w:ascii="Arial" w:eastAsia="Times New Roman" w:hAnsi="Arial" w:cs="Arial"/>
          <w:szCs w:val="22"/>
        </w:rPr>
        <w:t>фильтруют</w:t>
      </w:r>
      <w:r w:rsidRPr="007941EF">
        <w:rPr>
          <w:rFonts w:ascii="Arial" w:hAnsi="Arial" w:cs="Arial"/>
        </w:rPr>
        <w:t xml:space="preserve"> через сухой фильтр</w:t>
      </w:r>
      <w:r w:rsidR="002870A2" w:rsidRPr="007941EF">
        <w:rPr>
          <w:rFonts w:ascii="Arial" w:hAnsi="Arial" w:cs="Arial"/>
        </w:rPr>
        <w:t xml:space="preserve"> «белая лента»</w:t>
      </w:r>
      <w:r w:rsidRPr="007941EF">
        <w:rPr>
          <w:rFonts w:ascii="Arial" w:hAnsi="Arial" w:cs="Arial"/>
        </w:rPr>
        <w:t xml:space="preserve">, отбрасывая первые порции фильтрата. </w:t>
      </w:r>
    </w:p>
    <w:p w14:paraId="33358E6A" w14:textId="77777777" w:rsidR="00940FF9" w:rsidRPr="007941EF" w:rsidRDefault="001940D4" w:rsidP="000C5B40">
      <w:pPr>
        <w:autoSpaceDE w:val="0"/>
        <w:autoSpaceDN w:val="0"/>
        <w:adjustRightInd w:val="0"/>
        <w:spacing w:line="360" w:lineRule="auto"/>
        <w:ind w:firstLine="567"/>
        <w:contextualSpacing/>
        <w:jc w:val="both"/>
        <w:rPr>
          <w:rFonts w:ascii="Arial" w:hAnsi="Arial" w:cs="Arial"/>
        </w:rPr>
      </w:pPr>
      <w:r w:rsidRPr="007941EF">
        <w:rPr>
          <w:rFonts w:ascii="Arial" w:hAnsi="Arial" w:cs="Arial"/>
        </w:rPr>
        <w:lastRenderedPageBreak/>
        <w:t xml:space="preserve">6.2.4.2 </w:t>
      </w:r>
      <w:r w:rsidR="00D02804" w:rsidRPr="007941EF">
        <w:rPr>
          <w:rFonts w:ascii="Arial" w:hAnsi="Arial" w:cs="Arial"/>
        </w:rPr>
        <w:t xml:space="preserve">Две аликвотные части раствора </w:t>
      </w:r>
      <w:r w:rsidRPr="007941EF">
        <w:rPr>
          <w:rFonts w:ascii="Arial" w:eastAsia="Times New Roman" w:hAnsi="Arial" w:cs="Arial"/>
          <w:szCs w:val="22"/>
        </w:rPr>
        <w:t>объемом</w:t>
      </w:r>
      <w:r w:rsidRPr="007941EF">
        <w:rPr>
          <w:rFonts w:ascii="Arial" w:hAnsi="Arial" w:cs="Arial"/>
        </w:rPr>
        <w:t xml:space="preserve"> </w:t>
      </w:r>
      <w:r w:rsidR="00D02804" w:rsidRPr="007941EF">
        <w:rPr>
          <w:rFonts w:ascii="Arial" w:hAnsi="Arial" w:cs="Arial"/>
        </w:rPr>
        <w:t>по 10</w:t>
      </w:r>
      <w:r w:rsidR="00746A7C" w:rsidRPr="007941EF">
        <w:rPr>
          <w:rFonts w:ascii="Arial" w:hAnsi="Arial" w:cs="Arial"/>
        </w:rPr>
        <w:t> </w:t>
      </w:r>
      <w:r w:rsidR="00D02804" w:rsidRPr="007941EF">
        <w:rPr>
          <w:rFonts w:ascii="Arial" w:hAnsi="Arial" w:cs="Arial"/>
        </w:rPr>
        <w:t>см</w:t>
      </w:r>
      <w:r w:rsidR="00D02804" w:rsidRPr="007941EF">
        <w:rPr>
          <w:rFonts w:ascii="Arial" w:hAnsi="Arial" w:cs="Arial"/>
          <w:vertAlign w:val="superscript"/>
        </w:rPr>
        <w:t>3</w:t>
      </w:r>
      <w:r w:rsidR="00D02804" w:rsidRPr="007941EF">
        <w:rPr>
          <w:rFonts w:ascii="Arial" w:hAnsi="Arial" w:cs="Arial"/>
        </w:rPr>
        <w:t xml:space="preserve"> помещают в мерные колбы вместимостью 100</w:t>
      </w:r>
      <w:r w:rsidR="00746A7C" w:rsidRPr="007941EF">
        <w:rPr>
          <w:rFonts w:ascii="Arial" w:hAnsi="Arial" w:cs="Arial"/>
        </w:rPr>
        <w:t> </w:t>
      </w:r>
      <w:r w:rsidR="00D02804" w:rsidRPr="007941EF">
        <w:rPr>
          <w:rFonts w:ascii="Arial" w:hAnsi="Arial" w:cs="Arial"/>
        </w:rPr>
        <w:t>см</w:t>
      </w:r>
      <w:r w:rsidR="00D02804" w:rsidRPr="007941EF">
        <w:rPr>
          <w:rFonts w:ascii="Arial" w:hAnsi="Arial" w:cs="Arial"/>
          <w:vertAlign w:val="superscript"/>
        </w:rPr>
        <w:t>3</w:t>
      </w:r>
      <w:r w:rsidR="00D02804" w:rsidRPr="007941EF">
        <w:rPr>
          <w:rFonts w:ascii="Arial" w:hAnsi="Arial" w:cs="Arial"/>
        </w:rPr>
        <w:t>, добавляют 20</w:t>
      </w:r>
      <w:r w:rsidR="00746A7C" w:rsidRPr="007941EF">
        <w:rPr>
          <w:rFonts w:ascii="Arial" w:hAnsi="Arial" w:cs="Arial"/>
        </w:rPr>
        <w:t>–</w:t>
      </w:r>
      <w:r w:rsidR="00D02804" w:rsidRPr="007941EF">
        <w:rPr>
          <w:rFonts w:ascii="Arial" w:hAnsi="Arial" w:cs="Arial"/>
        </w:rPr>
        <w:t>30</w:t>
      </w:r>
      <w:r w:rsidR="00746A7C" w:rsidRPr="007941EF">
        <w:rPr>
          <w:rFonts w:ascii="Arial" w:hAnsi="Arial" w:cs="Arial"/>
        </w:rPr>
        <w:t> </w:t>
      </w:r>
      <w:r w:rsidR="00D02804" w:rsidRPr="007941EF">
        <w:rPr>
          <w:rFonts w:ascii="Arial" w:hAnsi="Arial" w:cs="Arial"/>
        </w:rPr>
        <w:t>см</w:t>
      </w:r>
      <w:r w:rsidR="00D02804" w:rsidRPr="007941EF">
        <w:rPr>
          <w:rFonts w:ascii="Arial" w:hAnsi="Arial" w:cs="Arial"/>
          <w:vertAlign w:val="superscript"/>
        </w:rPr>
        <w:t>3</w:t>
      </w:r>
      <w:r w:rsidR="00D02804" w:rsidRPr="007941EF">
        <w:rPr>
          <w:rFonts w:ascii="Arial" w:hAnsi="Arial" w:cs="Arial"/>
        </w:rPr>
        <w:t xml:space="preserve"> воды и 2</w:t>
      </w:r>
      <w:r w:rsidR="00746A7C" w:rsidRPr="007941EF">
        <w:rPr>
          <w:rFonts w:ascii="Arial" w:hAnsi="Arial" w:cs="Arial"/>
        </w:rPr>
        <w:t>–</w:t>
      </w:r>
      <w:r w:rsidR="00D02804" w:rsidRPr="007941EF">
        <w:rPr>
          <w:rFonts w:ascii="Arial" w:hAnsi="Arial" w:cs="Arial"/>
        </w:rPr>
        <w:t xml:space="preserve">3 капли азотной кислоты. </w:t>
      </w:r>
    </w:p>
    <w:p w14:paraId="3014274F" w14:textId="29104FBC" w:rsidR="00D02804" w:rsidRPr="007941EF" w:rsidRDefault="00940FF9" w:rsidP="000C5B40">
      <w:pPr>
        <w:autoSpaceDE w:val="0"/>
        <w:autoSpaceDN w:val="0"/>
        <w:adjustRightInd w:val="0"/>
        <w:spacing w:line="360" w:lineRule="auto"/>
        <w:ind w:firstLine="567"/>
        <w:contextualSpacing/>
        <w:jc w:val="both"/>
        <w:rPr>
          <w:rFonts w:ascii="Arial" w:eastAsia="Times New Roman" w:hAnsi="Arial" w:cs="Arial"/>
          <w:szCs w:val="22"/>
        </w:rPr>
      </w:pPr>
      <w:r w:rsidRPr="007941EF">
        <w:rPr>
          <w:rFonts w:ascii="Arial" w:hAnsi="Arial" w:cs="Arial"/>
        </w:rPr>
        <w:t xml:space="preserve">6.2.4.3 </w:t>
      </w:r>
      <w:r w:rsidR="00D02804" w:rsidRPr="007941EF">
        <w:rPr>
          <w:rFonts w:ascii="Arial" w:hAnsi="Arial" w:cs="Arial"/>
        </w:rPr>
        <w:t>Далее, при постоянном перемешивании, в каждую колбу приливают</w:t>
      </w:r>
      <w:r w:rsidRPr="007941EF">
        <w:rPr>
          <w:rFonts w:ascii="Arial" w:hAnsi="Arial" w:cs="Arial"/>
        </w:rPr>
        <w:t xml:space="preserve"> по</w:t>
      </w:r>
      <w:r w:rsidR="001D222D" w:rsidRPr="007941EF">
        <w:rPr>
          <w:rFonts w:ascii="Arial" w:hAnsi="Arial" w:cs="Arial"/>
        </w:rPr>
        <w:t xml:space="preserve"> </w:t>
      </w:r>
      <w:r w:rsidR="00D02804" w:rsidRPr="007941EF">
        <w:rPr>
          <w:rFonts w:ascii="Arial" w:hAnsi="Arial" w:cs="Arial"/>
        </w:rPr>
        <w:t>10</w:t>
      </w:r>
      <w:r w:rsidRPr="007941EF">
        <w:rPr>
          <w:rFonts w:ascii="Arial" w:hAnsi="Arial" w:cs="Arial"/>
        </w:rPr>
        <w:t> </w:t>
      </w:r>
      <w:r w:rsidR="00D02804" w:rsidRPr="007941EF">
        <w:rPr>
          <w:rFonts w:ascii="Arial" w:hAnsi="Arial" w:cs="Arial"/>
        </w:rPr>
        <w:t>см</w:t>
      </w:r>
      <w:r w:rsidR="00D02804" w:rsidRPr="007941EF">
        <w:rPr>
          <w:rFonts w:ascii="Arial" w:hAnsi="Arial" w:cs="Arial"/>
          <w:vertAlign w:val="superscript"/>
        </w:rPr>
        <w:t>3</w:t>
      </w:r>
      <w:r w:rsidR="00D02804" w:rsidRPr="007941EF">
        <w:rPr>
          <w:rFonts w:ascii="Arial" w:hAnsi="Arial" w:cs="Arial"/>
        </w:rPr>
        <w:t xml:space="preserve"> раствора сегнетовой соли, 20</w:t>
      </w:r>
      <w:r w:rsidRPr="007941EF">
        <w:rPr>
          <w:rFonts w:ascii="Arial" w:hAnsi="Arial" w:cs="Arial"/>
        </w:rPr>
        <w:t> </w:t>
      </w:r>
      <w:r w:rsidR="00D02804" w:rsidRPr="007941EF">
        <w:rPr>
          <w:rFonts w:ascii="Arial" w:hAnsi="Arial" w:cs="Arial"/>
        </w:rPr>
        <w:t>см</w:t>
      </w:r>
      <w:r w:rsidR="00D02804" w:rsidRPr="007941EF">
        <w:rPr>
          <w:rFonts w:ascii="Arial" w:hAnsi="Arial" w:cs="Arial"/>
          <w:vertAlign w:val="superscript"/>
        </w:rPr>
        <w:t>3</w:t>
      </w:r>
      <w:r w:rsidR="00D02804" w:rsidRPr="007941EF">
        <w:rPr>
          <w:rFonts w:ascii="Arial" w:hAnsi="Arial" w:cs="Arial"/>
        </w:rPr>
        <w:t xml:space="preserve"> раствора </w:t>
      </w:r>
      <w:r w:rsidR="0074249C" w:rsidRPr="007941EF">
        <w:rPr>
          <w:rFonts w:ascii="Arial" w:hAnsi="Arial" w:cs="Arial"/>
        </w:rPr>
        <w:t xml:space="preserve">гидроокиси </w:t>
      </w:r>
      <w:r w:rsidR="00D02804" w:rsidRPr="007941EF">
        <w:rPr>
          <w:rFonts w:ascii="Arial" w:hAnsi="Arial" w:cs="Arial"/>
        </w:rPr>
        <w:t>натрия и 10</w:t>
      </w:r>
      <w:r w:rsidRPr="007941EF">
        <w:rPr>
          <w:rFonts w:ascii="Arial" w:hAnsi="Arial" w:cs="Arial"/>
        </w:rPr>
        <w:t> </w:t>
      </w:r>
      <w:r w:rsidR="00D02804" w:rsidRPr="007941EF">
        <w:rPr>
          <w:rFonts w:ascii="Arial" w:hAnsi="Arial" w:cs="Arial"/>
        </w:rPr>
        <w:t>см</w:t>
      </w:r>
      <w:r w:rsidR="00D02804" w:rsidRPr="007941EF">
        <w:rPr>
          <w:rFonts w:ascii="Arial" w:hAnsi="Arial" w:cs="Arial"/>
          <w:vertAlign w:val="superscript"/>
        </w:rPr>
        <w:t xml:space="preserve">3 </w:t>
      </w:r>
      <w:proofErr w:type="spellStart"/>
      <w:r w:rsidR="00D02804" w:rsidRPr="007941EF">
        <w:rPr>
          <w:rFonts w:ascii="Arial" w:hAnsi="Arial" w:cs="Arial"/>
        </w:rPr>
        <w:t>надсернокислого</w:t>
      </w:r>
      <w:proofErr w:type="spellEnd"/>
      <w:r w:rsidR="00D02804" w:rsidRPr="007941EF">
        <w:rPr>
          <w:rFonts w:ascii="Arial" w:hAnsi="Arial" w:cs="Arial"/>
        </w:rPr>
        <w:t xml:space="preserve"> аммония. Через 0,5</w:t>
      </w:r>
      <w:r w:rsidR="00FD0118" w:rsidRPr="007941EF">
        <w:rPr>
          <w:rFonts w:ascii="Arial" w:hAnsi="Arial" w:cs="Arial"/>
        </w:rPr>
        <w:t>–</w:t>
      </w:r>
      <w:r w:rsidR="00D02804" w:rsidRPr="007941EF">
        <w:rPr>
          <w:rFonts w:ascii="Arial" w:hAnsi="Arial" w:cs="Arial"/>
        </w:rPr>
        <w:t>1 мин в одну из колб приливают 10</w:t>
      </w:r>
      <w:r w:rsidRPr="007941EF">
        <w:rPr>
          <w:rFonts w:ascii="Arial" w:hAnsi="Arial" w:cs="Arial"/>
        </w:rPr>
        <w:t> </w:t>
      </w:r>
      <w:r w:rsidR="00D02804" w:rsidRPr="007941EF">
        <w:rPr>
          <w:rFonts w:ascii="Arial" w:hAnsi="Arial" w:cs="Arial"/>
        </w:rPr>
        <w:t>см</w:t>
      </w:r>
      <w:r w:rsidR="00D02804" w:rsidRPr="007941EF">
        <w:rPr>
          <w:rFonts w:ascii="Arial" w:hAnsi="Arial" w:cs="Arial"/>
          <w:vertAlign w:val="superscript"/>
        </w:rPr>
        <w:t>3</w:t>
      </w:r>
      <w:r w:rsidR="00D02804" w:rsidRPr="007941EF">
        <w:rPr>
          <w:rFonts w:ascii="Arial" w:hAnsi="Arial" w:cs="Arial"/>
        </w:rPr>
        <w:t xml:space="preserve"> раствора </w:t>
      </w:r>
      <w:proofErr w:type="spellStart"/>
      <w:r w:rsidR="00D02804" w:rsidRPr="007941EF">
        <w:rPr>
          <w:rFonts w:ascii="Arial" w:hAnsi="Arial" w:cs="Arial"/>
        </w:rPr>
        <w:t>диметилглиоксима</w:t>
      </w:r>
      <w:proofErr w:type="spellEnd"/>
      <w:r w:rsidR="00D02804" w:rsidRPr="007941EF">
        <w:rPr>
          <w:rFonts w:ascii="Arial" w:hAnsi="Arial" w:cs="Arial"/>
        </w:rPr>
        <w:t>, в другую</w:t>
      </w:r>
      <w:r w:rsidR="00D02804" w:rsidRPr="007941EF">
        <w:rPr>
          <w:rFonts w:ascii="Arial" w:eastAsia="Times New Roman" w:hAnsi="Arial" w:cs="Arial"/>
          <w:szCs w:val="22"/>
        </w:rPr>
        <w:t xml:space="preserve"> колбу приливают 10</w:t>
      </w:r>
      <w:r w:rsidRPr="007941EF">
        <w:rPr>
          <w:rFonts w:ascii="Arial" w:eastAsia="Times New Roman" w:hAnsi="Arial" w:cs="Arial"/>
          <w:szCs w:val="22"/>
        </w:rPr>
        <w:t> </w:t>
      </w:r>
      <w:r w:rsidR="00D02804" w:rsidRPr="007941EF">
        <w:rPr>
          <w:rFonts w:ascii="Arial" w:eastAsia="Times New Roman" w:hAnsi="Arial" w:cs="Arial"/>
          <w:szCs w:val="22"/>
        </w:rPr>
        <w:t>см</w:t>
      </w:r>
      <w:r w:rsidR="00D02804" w:rsidRPr="007941EF">
        <w:rPr>
          <w:rFonts w:ascii="Arial" w:eastAsia="Times New Roman" w:hAnsi="Arial" w:cs="Arial"/>
          <w:szCs w:val="22"/>
          <w:vertAlign w:val="superscript"/>
        </w:rPr>
        <w:t>3</w:t>
      </w:r>
      <w:r w:rsidR="00D02804" w:rsidRPr="007941EF">
        <w:rPr>
          <w:rFonts w:ascii="Arial" w:eastAsia="Times New Roman" w:hAnsi="Arial" w:cs="Arial"/>
          <w:szCs w:val="22"/>
        </w:rPr>
        <w:t xml:space="preserve"> </w:t>
      </w:r>
      <w:r w:rsidR="00776D48" w:rsidRPr="007941EF">
        <w:rPr>
          <w:rFonts w:ascii="Arial" w:hAnsi="Arial" w:cs="Arial"/>
        </w:rPr>
        <w:t xml:space="preserve">гидроокиси </w:t>
      </w:r>
      <w:r w:rsidR="00D02804" w:rsidRPr="007941EF">
        <w:rPr>
          <w:rFonts w:ascii="Arial" w:eastAsia="Times New Roman" w:hAnsi="Arial" w:cs="Arial"/>
          <w:szCs w:val="22"/>
        </w:rPr>
        <w:t>натрия и оставляют на 2</w:t>
      </w:r>
      <w:r w:rsidRPr="007941EF">
        <w:rPr>
          <w:rFonts w:ascii="Arial" w:eastAsia="Times New Roman" w:hAnsi="Arial" w:cs="Arial"/>
          <w:szCs w:val="22"/>
        </w:rPr>
        <w:t>–</w:t>
      </w:r>
      <w:r w:rsidR="00D02804" w:rsidRPr="007941EF">
        <w:rPr>
          <w:rFonts w:ascii="Arial" w:eastAsia="Times New Roman" w:hAnsi="Arial" w:cs="Arial"/>
          <w:szCs w:val="22"/>
        </w:rPr>
        <w:t>3 мин.</w:t>
      </w:r>
    </w:p>
    <w:p w14:paraId="474460EF" w14:textId="6AE739CB" w:rsidR="007962EA" w:rsidRPr="007941EF" w:rsidRDefault="00FD0118" w:rsidP="000C5B40">
      <w:pPr>
        <w:autoSpaceDE w:val="0"/>
        <w:autoSpaceDN w:val="0"/>
        <w:adjustRightInd w:val="0"/>
        <w:spacing w:line="360" w:lineRule="auto"/>
        <w:ind w:firstLine="567"/>
        <w:jc w:val="both"/>
        <w:rPr>
          <w:rFonts w:ascii="Arial" w:hAnsi="Arial" w:cs="Arial"/>
        </w:rPr>
      </w:pPr>
      <w:r w:rsidRPr="007941EF">
        <w:rPr>
          <w:rFonts w:ascii="Arial" w:hAnsi="Arial" w:cs="Arial"/>
        </w:rPr>
        <w:t>Растворы охлаждают, доливают до метки водой и перемешивают. Через</w:t>
      </w:r>
      <w:r w:rsidR="00A818B6" w:rsidRPr="007941EF">
        <w:rPr>
          <w:rFonts w:ascii="Arial" w:hAnsi="Arial" w:cs="Arial"/>
        </w:rPr>
        <w:t xml:space="preserve"> </w:t>
      </w:r>
      <w:r w:rsidRPr="007941EF">
        <w:rPr>
          <w:rFonts w:ascii="Arial" w:hAnsi="Arial" w:cs="Arial"/>
        </w:rPr>
        <w:t>5</w:t>
      </w:r>
      <w:r w:rsidR="00940FF9" w:rsidRPr="007941EF">
        <w:rPr>
          <w:rFonts w:ascii="Arial" w:hAnsi="Arial" w:cs="Arial"/>
        </w:rPr>
        <w:t> </w:t>
      </w:r>
      <w:r w:rsidRPr="007941EF">
        <w:rPr>
          <w:rFonts w:ascii="Arial" w:hAnsi="Arial" w:cs="Arial"/>
        </w:rPr>
        <w:t>мин измеряют оптическую плотность окрашенного раствора на спектрофотометре при длине волны 440</w:t>
      </w:r>
      <w:r w:rsidR="00940FF9" w:rsidRPr="007941EF">
        <w:rPr>
          <w:rFonts w:ascii="Arial" w:hAnsi="Arial" w:cs="Arial"/>
        </w:rPr>
        <w:t> </w:t>
      </w:r>
      <w:proofErr w:type="spellStart"/>
      <w:r w:rsidRPr="007941EF">
        <w:rPr>
          <w:rFonts w:ascii="Arial" w:hAnsi="Arial" w:cs="Arial"/>
        </w:rPr>
        <w:t>нм</w:t>
      </w:r>
      <w:proofErr w:type="spellEnd"/>
      <w:r w:rsidRPr="007941EF">
        <w:rPr>
          <w:rFonts w:ascii="Arial" w:hAnsi="Arial" w:cs="Arial"/>
        </w:rPr>
        <w:t xml:space="preserve"> или на </w:t>
      </w:r>
      <w:proofErr w:type="spellStart"/>
      <w:r w:rsidRPr="007941EF">
        <w:rPr>
          <w:rFonts w:ascii="Arial" w:hAnsi="Arial" w:cs="Arial"/>
        </w:rPr>
        <w:t>фотоэлектроколориметре</w:t>
      </w:r>
      <w:proofErr w:type="spellEnd"/>
      <w:r w:rsidRPr="007941EF">
        <w:rPr>
          <w:rFonts w:ascii="Arial" w:hAnsi="Arial" w:cs="Arial"/>
        </w:rPr>
        <w:t xml:space="preserve"> со светофильтром, имеющим максимум пропускания в интервале длин волн 420</w:t>
      </w:r>
      <w:r w:rsidR="00940FF9" w:rsidRPr="007941EF">
        <w:rPr>
          <w:rFonts w:ascii="Arial" w:hAnsi="Arial" w:cs="Arial"/>
        </w:rPr>
        <w:t>–</w:t>
      </w:r>
      <w:r w:rsidRPr="007941EF">
        <w:rPr>
          <w:rFonts w:ascii="Arial" w:hAnsi="Arial" w:cs="Arial"/>
        </w:rPr>
        <w:t>460</w:t>
      </w:r>
      <w:r w:rsidR="00940FF9" w:rsidRPr="007941EF">
        <w:rPr>
          <w:rFonts w:ascii="Arial" w:hAnsi="Arial" w:cs="Arial"/>
        </w:rPr>
        <w:t> </w:t>
      </w:r>
      <w:proofErr w:type="spellStart"/>
      <w:r w:rsidRPr="007941EF">
        <w:rPr>
          <w:rFonts w:ascii="Arial" w:hAnsi="Arial" w:cs="Arial"/>
        </w:rPr>
        <w:t>нм</w:t>
      </w:r>
      <w:proofErr w:type="spellEnd"/>
      <w:r w:rsidRPr="007941EF">
        <w:rPr>
          <w:rFonts w:ascii="Arial" w:hAnsi="Arial" w:cs="Arial"/>
        </w:rPr>
        <w:t>. Толщину поглощающего свет слоя кюветы выбирают таким образом, чтобы получить оптимальную абсорбцию света, оптимальное значение оптической плотности.</w:t>
      </w:r>
    </w:p>
    <w:p w14:paraId="438ADCCC" w14:textId="0CA6D45A" w:rsidR="00FD0118" w:rsidRPr="007941EF" w:rsidRDefault="00940FF9" w:rsidP="000C5B40">
      <w:pPr>
        <w:autoSpaceDE w:val="0"/>
        <w:autoSpaceDN w:val="0"/>
        <w:adjustRightInd w:val="0"/>
        <w:spacing w:line="360" w:lineRule="auto"/>
        <w:ind w:firstLine="567"/>
        <w:jc w:val="both"/>
        <w:rPr>
          <w:rFonts w:ascii="Arial" w:hAnsi="Arial" w:cs="Arial"/>
        </w:rPr>
      </w:pPr>
      <w:r w:rsidRPr="007941EF">
        <w:rPr>
          <w:rFonts w:ascii="Arial" w:hAnsi="Arial" w:cs="Arial"/>
        </w:rPr>
        <w:t xml:space="preserve">6.2.4.4 </w:t>
      </w:r>
      <w:r w:rsidR="00FD0118" w:rsidRPr="007941EF">
        <w:rPr>
          <w:rFonts w:ascii="Arial" w:hAnsi="Arial" w:cs="Arial"/>
        </w:rPr>
        <w:t xml:space="preserve">В качестве раствора сравнения используют соответствующую аликвотную часть анализируемого раствора, содержащую все реактивы, кроме </w:t>
      </w:r>
      <w:proofErr w:type="spellStart"/>
      <w:r w:rsidR="00FD0118" w:rsidRPr="007941EF">
        <w:rPr>
          <w:rFonts w:ascii="Arial" w:hAnsi="Arial" w:cs="Arial"/>
        </w:rPr>
        <w:t>диметилглиоксима</w:t>
      </w:r>
      <w:proofErr w:type="spellEnd"/>
      <w:r w:rsidR="00FD0118" w:rsidRPr="007941EF">
        <w:rPr>
          <w:rFonts w:ascii="Arial" w:hAnsi="Arial" w:cs="Arial"/>
        </w:rPr>
        <w:t>.</w:t>
      </w:r>
    </w:p>
    <w:p w14:paraId="41455D58" w14:textId="113D4F0E" w:rsidR="00FD0118" w:rsidRPr="007941EF" w:rsidRDefault="00FD0118" w:rsidP="000C5B40">
      <w:pPr>
        <w:autoSpaceDE w:val="0"/>
        <w:autoSpaceDN w:val="0"/>
        <w:adjustRightInd w:val="0"/>
        <w:spacing w:line="360" w:lineRule="auto"/>
        <w:ind w:firstLine="567"/>
        <w:jc w:val="both"/>
        <w:rPr>
          <w:rFonts w:ascii="Arial" w:hAnsi="Arial" w:cs="Arial"/>
        </w:rPr>
      </w:pPr>
      <w:r w:rsidRPr="007941EF">
        <w:rPr>
          <w:rFonts w:ascii="Arial" w:hAnsi="Arial" w:cs="Arial"/>
        </w:rPr>
        <w:t xml:space="preserve">Одновременно с выполнением анализа проводят контрольный опыт </w:t>
      </w:r>
      <w:r w:rsidR="00FD6979" w:rsidRPr="007941EF">
        <w:rPr>
          <w:rFonts w:ascii="Arial" w:hAnsi="Arial" w:cs="Arial"/>
        </w:rPr>
        <w:t>для учета</w:t>
      </w:r>
      <w:r w:rsidRPr="007941EF">
        <w:rPr>
          <w:rFonts w:ascii="Arial" w:hAnsi="Arial" w:cs="Arial"/>
        </w:rPr>
        <w:t xml:space="preserve"> загрязнени</w:t>
      </w:r>
      <w:r w:rsidR="00FD6979" w:rsidRPr="007941EF">
        <w:rPr>
          <w:rFonts w:ascii="Arial" w:hAnsi="Arial" w:cs="Arial"/>
        </w:rPr>
        <w:t>я</w:t>
      </w:r>
      <w:r w:rsidRPr="007941EF">
        <w:rPr>
          <w:rFonts w:ascii="Arial" w:hAnsi="Arial" w:cs="Arial"/>
        </w:rPr>
        <w:t xml:space="preserve"> реактивов.</w:t>
      </w:r>
    </w:p>
    <w:p w14:paraId="1D1ACDA4" w14:textId="77777777" w:rsidR="00FD0118" w:rsidRPr="007941EF" w:rsidRDefault="00FD0118" w:rsidP="000C5B40">
      <w:pPr>
        <w:autoSpaceDE w:val="0"/>
        <w:autoSpaceDN w:val="0"/>
        <w:adjustRightInd w:val="0"/>
        <w:spacing w:line="360" w:lineRule="auto"/>
        <w:ind w:firstLine="567"/>
        <w:jc w:val="both"/>
        <w:rPr>
          <w:rFonts w:ascii="Arial" w:hAnsi="Arial" w:cs="Arial"/>
        </w:rPr>
      </w:pPr>
      <w:r w:rsidRPr="007941EF">
        <w:rPr>
          <w:rFonts w:ascii="Arial" w:hAnsi="Arial" w:cs="Arial"/>
        </w:rPr>
        <w:t>Из значения оптической плотности каждого анализируемого раствора вычитают среднее значение оптической плотности контрольного опыта.</w:t>
      </w:r>
    </w:p>
    <w:p w14:paraId="5C3DC4C4" w14:textId="3D7E43EF" w:rsidR="00FD0118" w:rsidRPr="007941EF" w:rsidRDefault="00FD0118" w:rsidP="000C5B40">
      <w:pPr>
        <w:autoSpaceDE w:val="0"/>
        <w:autoSpaceDN w:val="0"/>
        <w:adjustRightInd w:val="0"/>
        <w:spacing w:line="360" w:lineRule="auto"/>
        <w:ind w:firstLine="567"/>
        <w:jc w:val="both"/>
        <w:rPr>
          <w:rFonts w:ascii="Arial" w:hAnsi="Arial" w:cs="Arial"/>
        </w:rPr>
      </w:pPr>
      <w:r w:rsidRPr="007941EF">
        <w:rPr>
          <w:rFonts w:ascii="Arial" w:hAnsi="Arial" w:cs="Arial"/>
        </w:rPr>
        <w:t xml:space="preserve">Массу никеля находят по </w:t>
      </w:r>
      <w:proofErr w:type="spellStart"/>
      <w:r w:rsidRPr="007941EF">
        <w:rPr>
          <w:rFonts w:ascii="Arial" w:hAnsi="Arial" w:cs="Arial"/>
        </w:rPr>
        <w:t>градуировочному</w:t>
      </w:r>
      <w:proofErr w:type="spellEnd"/>
      <w:r w:rsidRPr="007941EF">
        <w:rPr>
          <w:rFonts w:ascii="Arial" w:hAnsi="Arial" w:cs="Arial"/>
        </w:rPr>
        <w:t xml:space="preserve"> графику</w:t>
      </w:r>
      <w:r w:rsidR="00A944A9" w:rsidRPr="007941EF">
        <w:rPr>
          <w:rFonts w:ascii="Arial" w:hAnsi="Arial" w:cs="Arial"/>
        </w:rPr>
        <w:t>,</w:t>
      </w:r>
      <w:r w:rsidR="00A944A9" w:rsidRPr="007941EF">
        <w:t xml:space="preserve"> </w:t>
      </w:r>
      <w:r w:rsidR="00A944A9" w:rsidRPr="007941EF">
        <w:rPr>
          <w:rFonts w:ascii="Arial" w:hAnsi="Arial" w:cs="Arial"/>
        </w:rPr>
        <w:t>построенному в соответствии с 6.2.5, с учетом поправки контрольного опыта</w:t>
      </w:r>
      <w:r w:rsidRPr="007941EF">
        <w:rPr>
          <w:rFonts w:ascii="Arial" w:hAnsi="Arial" w:cs="Arial"/>
        </w:rPr>
        <w:t>.</w:t>
      </w:r>
    </w:p>
    <w:p w14:paraId="07ECA2A4" w14:textId="409CEF6A" w:rsidR="00697FFE" w:rsidRPr="007941EF" w:rsidRDefault="00697FFE" w:rsidP="00697FFE">
      <w:pPr>
        <w:autoSpaceDE w:val="0"/>
        <w:autoSpaceDN w:val="0"/>
        <w:adjustRightInd w:val="0"/>
        <w:spacing w:line="360" w:lineRule="auto"/>
        <w:ind w:firstLine="567"/>
        <w:jc w:val="both"/>
        <w:rPr>
          <w:rFonts w:ascii="Arial" w:hAnsi="Arial" w:cs="Arial"/>
        </w:rPr>
      </w:pPr>
      <w:r w:rsidRPr="007941EF">
        <w:rPr>
          <w:rFonts w:ascii="Arial" w:hAnsi="Arial" w:cs="Arial"/>
        </w:rPr>
        <w:t xml:space="preserve">6.2.4.5 Допускается использовать метод сравнения аналитического сигнала пробы с аналитическим сигналом раствора СО, близкого по составу к анализируемой пробе и проведенным через все стадии анализа. При этом массовая доля </w:t>
      </w:r>
      <w:r w:rsidR="0042283B" w:rsidRPr="007941EF">
        <w:rPr>
          <w:rFonts w:ascii="Arial" w:hAnsi="Arial" w:cs="Arial"/>
        </w:rPr>
        <w:t>никеля</w:t>
      </w:r>
      <w:r w:rsidRPr="007941EF">
        <w:rPr>
          <w:rFonts w:ascii="Arial" w:hAnsi="Arial" w:cs="Arial"/>
        </w:rPr>
        <w:t xml:space="preserve"> в СО и анализируемой пробе не должна отличаться более чем в два раза.</w:t>
      </w:r>
    </w:p>
    <w:p w14:paraId="25F479C8" w14:textId="3DC4786D" w:rsidR="007962EA" w:rsidRPr="007941EF" w:rsidRDefault="00FD0118" w:rsidP="004E4642">
      <w:pPr>
        <w:pStyle w:val="a3"/>
        <w:keepNext/>
        <w:spacing w:before="120" w:after="120" w:line="360" w:lineRule="auto"/>
        <w:ind w:firstLine="567"/>
        <w:jc w:val="both"/>
        <w:rPr>
          <w:rFonts w:ascii="Arial" w:hAnsi="Arial" w:cs="Arial"/>
          <w:b/>
          <w:szCs w:val="24"/>
        </w:rPr>
      </w:pPr>
      <w:r w:rsidRPr="007941EF">
        <w:rPr>
          <w:rFonts w:ascii="Arial" w:hAnsi="Arial" w:cs="Arial"/>
          <w:b/>
          <w:szCs w:val="24"/>
        </w:rPr>
        <w:t>6.2.</w:t>
      </w:r>
      <w:r w:rsidR="001D6E97" w:rsidRPr="007941EF">
        <w:rPr>
          <w:rFonts w:ascii="Arial" w:hAnsi="Arial" w:cs="Arial"/>
          <w:b/>
          <w:szCs w:val="24"/>
        </w:rPr>
        <w:t>5</w:t>
      </w:r>
      <w:r w:rsidRPr="007941EF">
        <w:rPr>
          <w:rFonts w:ascii="Arial" w:hAnsi="Arial" w:cs="Arial"/>
          <w:b/>
          <w:szCs w:val="24"/>
        </w:rPr>
        <w:t xml:space="preserve"> </w:t>
      </w:r>
      <w:r w:rsidR="00CF6FA0" w:rsidRPr="007941EF">
        <w:rPr>
          <w:rFonts w:ascii="Arial" w:hAnsi="Arial" w:cs="Arial"/>
          <w:b/>
          <w:szCs w:val="24"/>
        </w:rPr>
        <w:t xml:space="preserve">Построение </w:t>
      </w:r>
      <w:proofErr w:type="spellStart"/>
      <w:r w:rsidR="00CF6FA0" w:rsidRPr="007941EF">
        <w:rPr>
          <w:rFonts w:ascii="Arial" w:hAnsi="Arial" w:cs="Arial"/>
          <w:b/>
          <w:szCs w:val="24"/>
        </w:rPr>
        <w:t>градуировочного</w:t>
      </w:r>
      <w:proofErr w:type="spellEnd"/>
      <w:r w:rsidR="00CF6FA0" w:rsidRPr="007941EF">
        <w:rPr>
          <w:rFonts w:ascii="Arial" w:hAnsi="Arial" w:cs="Arial"/>
          <w:b/>
          <w:szCs w:val="24"/>
        </w:rPr>
        <w:t xml:space="preserve"> графика</w:t>
      </w:r>
    </w:p>
    <w:p w14:paraId="04B9FA5E" w14:textId="5ADC416A" w:rsidR="00CF6FA0" w:rsidRPr="007941EF" w:rsidRDefault="00CF6FA0" w:rsidP="001D6E97">
      <w:pPr>
        <w:pStyle w:val="a3"/>
        <w:spacing w:line="360" w:lineRule="auto"/>
        <w:ind w:firstLine="567"/>
        <w:jc w:val="both"/>
        <w:rPr>
          <w:rFonts w:ascii="Arial" w:hAnsi="Arial" w:cs="Arial"/>
          <w:bCs/>
          <w:szCs w:val="24"/>
        </w:rPr>
      </w:pPr>
      <w:r w:rsidRPr="007941EF">
        <w:rPr>
          <w:rFonts w:ascii="Arial" w:hAnsi="Arial" w:cs="Arial"/>
          <w:bCs/>
          <w:szCs w:val="24"/>
        </w:rPr>
        <w:t>В шесть стаканов вместимостью 200</w:t>
      </w:r>
      <w:r w:rsidR="001D6E97" w:rsidRPr="007941EF">
        <w:rPr>
          <w:rFonts w:ascii="Arial" w:hAnsi="Arial" w:cs="Arial"/>
          <w:bCs/>
          <w:szCs w:val="24"/>
        </w:rPr>
        <w:t>–</w:t>
      </w:r>
      <w:r w:rsidRPr="007941EF">
        <w:rPr>
          <w:rFonts w:ascii="Arial" w:hAnsi="Arial" w:cs="Arial"/>
          <w:bCs/>
          <w:szCs w:val="24"/>
        </w:rPr>
        <w:t>250</w:t>
      </w:r>
      <w:r w:rsidR="001D6E97" w:rsidRPr="007941EF">
        <w:rPr>
          <w:rFonts w:ascii="Arial" w:hAnsi="Arial" w:cs="Arial"/>
          <w:bCs/>
          <w:szCs w:val="24"/>
        </w:rPr>
        <w:t> </w:t>
      </w:r>
      <w:r w:rsidRPr="007941EF">
        <w:rPr>
          <w:rFonts w:ascii="Arial" w:hAnsi="Arial" w:cs="Arial"/>
          <w:bCs/>
          <w:szCs w:val="24"/>
        </w:rPr>
        <w:t>см</w:t>
      </w:r>
      <w:r w:rsidRPr="007941EF">
        <w:rPr>
          <w:rFonts w:ascii="Arial" w:hAnsi="Arial" w:cs="Arial"/>
          <w:bCs/>
          <w:szCs w:val="24"/>
          <w:vertAlign w:val="superscript"/>
        </w:rPr>
        <w:t xml:space="preserve">3 </w:t>
      </w:r>
      <w:r w:rsidRPr="007941EF">
        <w:rPr>
          <w:rFonts w:ascii="Arial" w:hAnsi="Arial" w:cs="Arial"/>
          <w:bCs/>
          <w:szCs w:val="24"/>
        </w:rPr>
        <w:t>помещают по 0,1</w:t>
      </w:r>
      <w:r w:rsidR="001D6E97" w:rsidRPr="007941EF">
        <w:rPr>
          <w:rFonts w:ascii="Arial" w:hAnsi="Arial" w:cs="Arial"/>
          <w:bCs/>
          <w:szCs w:val="24"/>
        </w:rPr>
        <w:t> </w:t>
      </w:r>
      <w:r w:rsidRPr="007941EF">
        <w:rPr>
          <w:rFonts w:ascii="Arial" w:hAnsi="Arial" w:cs="Arial"/>
          <w:bCs/>
          <w:szCs w:val="24"/>
        </w:rPr>
        <w:t>г карбонильного железа или стали</w:t>
      </w:r>
      <w:r w:rsidR="001D6E97" w:rsidRPr="007941EF">
        <w:rPr>
          <w:rFonts w:ascii="Arial" w:hAnsi="Arial" w:cs="Arial"/>
        </w:rPr>
        <w:t>, близкой по химическому</w:t>
      </w:r>
      <w:r w:rsidRPr="007941EF">
        <w:rPr>
          <w:rFonts w:ascii="Arial" w:hAnsi="Arial" w:cs="Arial"/>
          <w:bCs/>
          <w:szCs w:val="24"/>
        </w:rPr>
        <w:t xml:space="preserve"> составу к анализируемой и не содержащей никель. В пять стаканов приливают последовательно 1,0; 5,0; 10,0; 15,0; 20,0</w:t>
      </w:r>
      <w:r w:rsidR="001D6E97" w:rsidRPr="007941EF">
        <w:rPr>
          <w:rFonts w:ascii="Arial" w:hAnsi="Arial" w:cs="Arial"/>
          <w:bCs/>
          <w:szCs w:val="24"/>
        </w:rPr>
        <w:t> </w:t>
      </w:r>
      <w:r w:rsidRPr="007941EF">
        <w:rPr>
          <w:rFonts w:ascii="Arial" w:hAnsi="Arial" w:cs="Arial"/>
          <w:bCs/>
          <w:szCs w:val="24"/>
        </w:rPr>
        <w:t>см</w:t>
      </w:r>
      <w:r w:rsidRPr="007941EF">
        <w:rPr>
          <w:rFonts w:ascii="Arial" w:hAnsi="Arial" w:cs="Arial"/>
          <w:bCs/>
          <w:szCs w:val="24"/>
          <w:vertAlign w:val="superscript"/>
        </w:rPr>
        <w:t>3</w:t>
      </w:r>
      <w:r w:rsidRPr="007941EF">
        <w:rPr>
          <w:rFonts w:ascii="Arial" w:hAnsi="Arial" w:cs="Arial"/>
          <w:bCs/>
          <w:szCs w:val="24"/>
        </w:rPr>
        <w:t xml:space="preserve"> стандартного раствора никеля</w:t>
      </w:r>
      <w:r w:rsidR="00AD1A92" w:rsidRPr="007941EF">
        <w:rPr>
          <w:rFonts w:ascii="Arial" w:hAnsi="Arial" w:cs="Arial"/>
          <w:bCs/>
          <w:szCs w:val="24"/>
        </w:rPr>
        <w:t>. Д</w:t>
      </w:r>
      <w:r w:rsidRPr="007941EF">
        <w:rPr>
          <w:rFonts w:ascii="Arial" w:hAnsi="Arial" w:cs="Arial"/>
          <w:bCs/>
          <w:szCs w:val="24"/>
        </w:rPr>
        <w:t xml:space="preserve">алее анализ проводят, как указано в </w:t>
      </w:r>
      <w:r w:rsidR="00EA196E" w:rsidRPr="007941EF">
        <w:rPr>
          <w:rFonts w:ascii="Arial" w:hAnsi="Arial" w:cs="Arial"/>
          <w:bCs/>
          <w:szCs w:val="24"/>
        </w:rPr>
        <w:t>6</w:t>
      </w:r>
      <w:r w:rsidRPr="007941EF">
        <w:rPr>
          <w:rFonts w:ascii="Arial" w:hAnsi="Arial" w:cs="Arial"/>
          <w:bCs/>
          <w:szCs w:val="24"/>
        </w:rPr>
        <w:t>.2.</w:t>
      </w:r>
      <w:r w:rsidR="00893939" w:rsidRPr="007941EF">
        <w:rPr>
          <w:rFonts w:ascii="Arial" w:hAnsi="Arial" w:cs="Arial"/>
          <w:bCs/>
          <w:szCs w:val="24"/>
        </w:rPr>
        <w:t>4</w:t>
      </w:r>
      <w:r w:rsidRPr="007941EF">
        <w:rPr>
          <w:rFonts w:ascii="Arial" w:hAnsi="Arial" w:cs="Arial"/>
          <w:bCs/>
          <w:szCs w:val="24"/>
        </w:rPr>
        <w:t>.</w:t>
      </w:r>
      <w:r w:rsidR="00EE1EA8" w:rsidRPr="007941EF">
        <w:rPr>
          <w:rFonts w:ascii="Arial" w:hAnsi="Arial" w:cs="Arial"/>
          <w:bCs/>
          <w:szCs w:val="24"/>
        </w:rPr>
        <w:t>1–6.2.4.3.</w:t>
      </w:r>
    </w:p>
    <w:p w14:paraId="6DC6A849" w14:textId="20C0E5B0" w:rsidR="00CF6FA0" w:rsidRPr="007941EF" w:rsidRDefault="00CF6FA0" w:rsidP="001D6E97">
      <w:pPr>
        <w:pStyle w:val="a3"/>
        <w:spacing w:line="360" w:lineRule="auto"/>
        <w:ind w:firstLine="567"/>
        <w:jc w:val="both"/>
        <w:rPr>
          <w:rFonts w:ascii="Arial" w:hAnsi="Arial" w:cs="Arial"/>
          <w:bCs/>
          <w:szCs w:val="24"/>
        </w:rPr>
      </w:pPr>
      <w:r w:rsidRPr="007941EF">
        <w:rPr>
          <w:rFonts w:ascii="Arial" w:hAnsi="Arial" w:cs="Arial"/>
          <w:bCs/>
          <w:szCs w:val="24"/>
        </w:rPr>
        <w:lastRenderedPageBreak/>
        <w:t>В качестве раствора сравнения используют раствор железа или стали в шестом стакане, в который вводят все реактивы, за исключением стандартного раствора никеля.</w:t>
      </w:r>
    </w:p>
    <w:p w14:paraId="608AA536" w14:textId="3E0A4FA5" w:rsidR="007962EA" w:rsidRPr="007941EF" w:rsidRDefault="00CF6FA0" w:rsidP="001D6E97">
      <w:pPr>
        <w:pStyle w:val="a3"/>
        <w:spacing w:line="360" w:lineRule="auto"/>
        <w:ind w:firstLine="567"/>
        <w:jc w:val="both"/>
        <w:rPr>
          <w:rFonts w:ascii="Arial" w:hAnsi="Arial" w:cs="Arial"/>
          <w:bCs/>
          <w:szCs w:val="24"/>
        </w:rPr>
      </w:pPr>
      <w:r w:rsidRPr="007941EF">
        <w:rPr>
          <w:rFonts w:ascii="Arial" w:hAnsi="Arial" w:cs="Arial"/>
          <w:bCs/>
          <w:szCs w:val="24"/>
        </w:rPr>
        <w:t>По найденн</w:t>
      </w:r>
      <w:r w:rsidR="00D2698B" w:rsidRPr="007941EF">
        <w:rPr>
          <w:rFonts w:ascii="Arial" w:hAnsi="Arial" w:cs="Arial"/>
          <w:bCs/>
          <w:szCs w:val="24"/>
        </w:rPr>
        <w:t>ым значениям</w:t>
      </w:r>
      <w:r w:rsidRPr="007941EF">
        <w:rPr>
          <w:rFonts w:ascii="Arial" w:hAnsi="Arial" w:cs="Arial"/>
          <w:bCs/>
          <w:szCs w:val="24"/>
        </w:rPr>
        <w:t xml:space="preserve"> оптической плотности и соответствующим им массам никеля строят </w:t>
      </w:r>
      <w:proofErr w:type="spellStart"/>
      <w:r w:rsidRPr="007941EF">
        <w:rPr>
          <w:rFonts w:ascii="Arial" w:hAnsi="Arial" w:cs="Arial"/>
          <w:bCs/>
          <w:szCs w:val="24"/>
        </w:rPr>
        <w:t>градуировочный</w:t>
      </w:r>
      <w:proofErr w:type="spellEnd"/>
      <w:r w:rsidRPr="007941EF">
        <w:rPr>
          <w:rFonts w:ascii="Arial" w:hAnsi="Arial" w:cs="Arial"/>
          <w:bCs/>
          <w:szCs w:val="24"/>
        </w:rPr>
        <w:t xml:space="preserve"> график.</w:t>
      </w:r>
    </w:p>
    <w:p w14:paraId="4F44D5DF" w14:textId="6CD7CB63" w:rsidR="00DF12A5" w:rsidRPr="007941EF" w:rsidRDefault="00DF12A5" w:rsidP="00DF12A5">
      <w:pPr>
        <w:autoSpaceDE w:val="0"/>
        <w:autoSpaceDN w:val="0"/>
        <w:adjustRightInd w:val="0"/>
        <w:spacing w:line="360" w:lineRule="auto"/>
        <w:ind w:firstLine="567"/>
        <w:jc w:val="both"/>
        <w:rPr>
          <w:rFonts w:ascii="Arial" w:hAnsi="Arial" w:cs="Arial"/>
        </w:rPr>
      </w:pPr>
      <w:bookmarkStart w:id="40" w:name="_Hlk219715798"/>
      <w:r w:rsidRPr="007941EF">
        <w:rPr>
          <w:rFonts w:ascii="Arial" w:hAnsi="Arial" w:cs="Arial"/>
        </w:rPr>
        <w:t xml:space="preserve">Правильность построения </w:t>
      </w:r>
      <w:proofErr w:type="spellStart"/>
      <w:r w:rsidRPr="007941EF">
        <w:rPr>
          <w:rFonts w:ascii="Arial" w:hAnsi="Arial" w:cs="Arial"/>
        </w:rPr>
        <w:t>градуировочного</w:t>
      </w:r>
      <w:proofErr w:type="spellEnd"/>
      <w:r w:rsidRPr="007941EF">
        <w:rPr>
          <w:rFonts w:ascii="Arial" w:hAnsi="Arial" w:cs="Arial"/>
        </w:rPr>
        <w:t xml:space="preserve"> графика проверяют по СО </w:t>
      </w:r>
      <w:r w:rsidR="00C2633C" w:rsidRPr="007941EF">
        <w:rPr>
          <w:rFonts w:ascii="Arial" w:hAnsi="Arial" w:cs="Arial"/>
        </w:rPr>
        <w:t>никеля</w:t>
      </w:r>
      <w:r w:rsidRPr="007941EF">
        <w:rPr>
          <w:rFonts w:ascii="Arial" w:hAnsi="Arial" w:cs="Arial"/>
        </w:rPr>
        <w:t xml:space="preserve"> в стали в соответствии с </w:t>
      </w:r>
      <w:r w:rsidR="00E47EB4" w:rsidRPr="007941EF">
        <w:rPr>
          <w:rFonts w:ascii="Arial" w:hAnsi="Arial" w:cs="Arial"/>
        </w:rPr>
        <w:t>9</w:t>
      </w:r>
      <w:r w:rsidRPr="007941EF">
        <w:rPr>
          <w:rFonts w:ascii="Arial" w:hAnsi="Arial" w:cs="Arial"/>
        </w:rPr>
        <w:t>.</w:t>
      </w:r>
    </w:p>
    <w:bookmarkEnd w:id="40"/>
    <w:p w14:paraId="53F5541A" w14:textId="3EB078DD" w:rsidR="007962EA" w:rsidRPr="007941EF" w:rsidRDefault="00CF6FA0" w:rsidP="00697FFE">
      <w:pPr>
        <w:pStyle w:val="a3"/>
        <w:keepNext/>
        <w:spacing w:before="120" w:after="120" w:line="360" w:lineRule="auto"/>
        <w:ind w:firstLine="567"/>
        <w:jc w:val="both"/>
        <w:rPr>
          <w:rFonts w:ascii="Arial" w:hAnsi="Arial" w:cs="Arial"/>
          <w:b/>
          <w:szCs w:val="24"/>
        </w:rPr>
      </w:pPr>
      <w:r w:rsidRPr="007941EF">
        <w:rPr>
          <w:rFonts w:ascii="Arial" w:hAnsi="Arial" w:cs="Arial"/>
          <w:b/>
          <w:szCs w:val="24"/>
        </w:rPr>
        <w:t>6.</w:t>
      </w:r>
      <w:r w:rsidR="00675668" w:rsidRPr="007941EF">
        <w:rPr>
          <w:rFonts w:ascii="Arial" w:hAnsi="Arial" w:cs="Arial"/>
          <w:b/>
          <w:szCs w:val="24"/>
        </w:rPr>
        <w:t>3</w:t>
      </w:r>
      <w:r w:rsidRPr="007941EF">
        <w:rPr>
          <w:rFonts w:ascii="Arial" w:hAnsi="Arial" w:cs="Arial"/>
          <w:b/>
          <w:szCs w:val="24"/>
        </w:rPr>
        <w:t xml:space="preserve"> Обработка результатов </w:t>
      </w:r>
    </w:p>
    <w:p w14:paraId="3BE296F0" w14:textId="1F2CD77E" w:rsidR="001433D8" w:rsidRPr="007941EF" w:rsidRDefault="00A944A9" w:rsidP="001433D8">
      <w:pPr>
        <w:pStyle w:val="a3"/>
        <w:spacing w:line="360" w:lineRule="auto"/>
        <w:ind w:firstLine="567"/>
        <w:jc w:val="both"/>
        <w:rPr>
          <w:rFonts w:ascii="Arial" w:hAnsi="Arial" w:cs="Arial"/>
          <w:szCs w:val="24"/>
        </w:rPr>
      </w:pPr>
      <w:r w:rsidRPr="007941EF">
        <w:rPr>
          <w:rFonts w:ascii="Arial" w:hAnsi="Arial" w:cs="Arial"/>
          <w:szCs w:val="24"/>
        </w:rPr>
        <w:t xml:space="preserve">6.3.1 </w:t>
      </w:r>
      <w:r w:rsidR="001433D8" w:rsidRPr="007941EF">
        <w:rPr>
          <w:rFonts w:ascii="Arial" w:hAnsi="Arial" w:cs="Arial"/>
          <w:szCs w:val="24"/>
        </w:rPr>
        <w:t xml:space="preserve">Массовую долю </w:t>
      </w:r>
      <w:r w:rsidR="00675668" w:rsidRPr="007941EF">
        <w:rPr>
          <w:rFonts w:ascii="Arial" w:hAnsi="Arial" w:cs="Arial"/>
          <w:szCs w:val="24"/>
        </w:rPr>
        <w:t>никеля</w:t>
      </w:r>
      <w:r w:rsidR="001433D8" w:rsidRPr="007941EF">
        <w:rPr>
          <w:rFonts w:ascii="Arial" w:hAnsi="Arial" w:cs="Arial"/>
          <w:szCs w:val="24"/>
        </w:rPr>
        <w:t xml:space="preserve"> </w:t>
      </w:r>
      <w:bookmarkStart w:id="41" w:name="_Hlk217562811"/>
      <w:r w:rsidR="00811048" w:rsidRPr="007941EF">
        <w:rPr>
          <w:rFonts w:ascii="Arial" w:hAnsi="Arial" w:cs="Arial"/>
          <w:szCs w:val="24"/>
        </w:rPr>
        <w:t xml:space="preserve">в </w:t>
      </w:r>
      <w:bookmarkStart w:id="42" w:name="_Hlk217563620"/>
      <w:r w:rsidR="00811048" w:rsidRPr="007941EF">
        <w:rPr>
          <w:rFonts w:ascii="Arial" w:hAnsi="Arial" w:cs="Arial"/>
          <w:szCs w:val="24"/>
        </w:rPr>
        <w:t xml:space="preserve">пробе </w:t>
      </w:r>
      <w:bookmarkEnd w:id="42"/>
      <w:r w:rsidR="00811048" w:rsidRPr="007941EF">
        <w:rPr>
          <w:rFonts w:ascii="Arial" w:hAnsi="Arial" w:cs="Arial"/>
          <w:szCs w:val="24"/>
        </w:rPr>
        <w:t>стали</w:t>
      </w:r>
      <w:bookmarkEnd w:id="41"/>
      <w:r w:rsidR="00811048" w:rsidRPr="007941EF">
        <w:rPr>
          <w:rFonts w:ascii="Arial" w:hAnsi="Arial" w:cs="Arial"/>
          <w:szCs w:val="24"/>
        </w:rPr>
        <w:t xml:space="preserve"> </w:t>
      </w:r>
      <w:r w:rsidR="001433D8" w:rsidRPr="007941EF">
        <w:rPr>
          <w:rFonts w:ascii="Arial" w:hAnsi="Arial" w:cs="Arial"/>
          <w:i/>
          <w:iCs/>
          <w:szCs w:val="24"/>
        </w:rPr>
        <w:t>X</w:t>
      </w:r>
      <w:r w:rsidR="00862B9F" w:rsidRPr="007941EF">
        <w:rPr>
          <w:rFonts w:ascii="Arial" w:hAnsi="Arial" w:cs="Arial"/>
          <w:szCs w:val="24"/>
        </w:rPr>
        <w:t>,</w:t>
      </w:r>
      <w:r w:rsidR="001433D8" w:rsidRPr="007941EF">
        <w:rPr>
          <w:rFonts w:ascii="Arial" w:hAnsi="Arial" w:cs="Arial"/>
          <w:szCs w:val="24"/>
        </w:rPr>
        <w:t xml:space="preserve"> в процентах</w:t>
      </w:r>
      <w:r w:rsidR="00862B9F" w:rsidRPr="007941EF">
        <w:rPr>
          <w:rFonts w:ascii="Arial" w:hAnsi="Arial" w:cs="Arial"/>
          <w:szCs w:val="24"/>
        </w:rPr>
        <w:t>,</w:t>
      </w:r>
      <w:r w:rsidR="001433D8" w:rsidRPr="007941EF">
        <w:rPr>
          <w:rFonts w:ascii="Arial" w:hAnsi="Arial" w:cs="Arial"/>
          <w:szCs w:val="24"/>
        </w:rPr>
        <w:t xml:space="preserve"> </w:t>
      </w:r>
      <w:r w:rsidR="004E4642" w:rsidRPr="007941EF">
        <w:rPr>
          <w:rFonts w:ascii="Arial" w:hAnsi="Arial" w:cs="Arial"/>
          <w:szCs w:val="24"/>
        </w:rPr>
        <w:t xml:space="preserve">найденную по </w:t>
      </w:r>
      <w:proofErr w:type="spellStart"/>
      <w:r w:rsidR="004E4642" w:rsidRPr="007941EF">
        <w:rPr>
          <w:rFonts w:ascii="Arial" w:hAnsi="Arial" w:cs="Arial"/>
          <w:szCs w:val="24"/>
        </w:rPr>
        <w:t>градуировочному</w:t>
      </w:r>
      <w:proofErr w:type="spellEnd"/>
      <w:r w:rsidR="004E4642" w:rsidRPr="007941EF">
        <w:rPr>
          <w:rFonts w:ascii="Arial" w:hAnsi="Arial" w:cs="Arial"/>
          <w:szCs w:val="24"/>
        </w:rPr>
        <w:t xml:space="preserve"> графику, </w:t>
      </w:r>
      <w:r w:rsidR="001433D8" w:rsidRPr="007941EF">
        <w:rPr>
          <w:rFonts w:ascii="Arial" w:hAnsi="Arial" w:cs="Arial"/>
          <w:szCs w:val="24"/>
        </w:rPr>
        <w:t>вычисляют по формуле</w:t>
      </w:r>
    </w:p>
    <w:p w14:paraId="5202C839" w14:textId="419C4A4F" w:rsidR="004E4642" w:rsidRPr="007941EF" w:rsidRDefault="004E4642" w:rsidP="004E4642">
      <w:pPr>
        <w:tabs>
          <w:tab w:val="left" w:pos="5387"/>
          <w:tab w:val="left" w:pos="8647"/>
        </w:tabs>
        <w:spacing w:line="360" w:lineRule="auto"/>
        <w:jc w:val="right"/>
        <w:rPr>
          <w:rFonts w:ascii="Arial" w:hAnsi="Arial" w:cs="Arial"/>
        </w:rPr>
      </w:pPr>
      <m:oMath>
        <m:r>
          <m:rPr>
            <m:nor/>
          </m:rPr>
          <w:rPr>
            <w:rFonts w:ascii="Arial" w:hAnsi="Arial" w:cs="Arial"/>
            <w:i/>
            <w:iCs/>
            <w:sz w:val="28"/>
            <w:szCs w:val="28"/>
          </w:rPr>
          <m:t>Х</m:t>
        </m:r>
        <m:r>
          <w:rPr>
            <w:rFonts w:ascii="Cambria Math" w:hAnsi="Cambria Math" w:cs="Arial"/>
            <w:sz w:val="28"/>
            <w:szCs w:val="28"/>
          </w:rPr>
          <m:t>=</m:t>
        </m:r>
        <m:f>
          <m:fPr>
            <m:ctrlPr>
              <w:rPr>
                <w:rFonts w:ascii="Cambria Math" w:hAnsi="Cambria Math" w:cs="Arial"/>
                <w:iCs/>
                <w:sz w:val="28"/>
                <w:szCs w:val="28"/>
              </w:rPr>
            </m:ctrlPr>
          </m:fPr>
          <m:num>
            <m:sSub>
              <m:sSubPr>
                <m:ctrlPr>
                  <w:rPr>
                    <w:rFonts w:ascii="Cambria Math" w:hAnsi="Cambria Math" w:cs="Arial"/>
                    <w:iCs/>
                    <w:sz w:val="28"/>
                    <w:szCs w:val="28"/>
                  </w:rPr>
                </m:ctrlPr>
              </m:sSubPr>
              <m:e>
                <m:r>
                  <m:rPr>
                    <m:nor/>
                  </m:rPr>
                  <w:rPr>
                    <w:rFonts w:ascii="Arial" w:hAnsi="Arial" w:cs="Arial"/>
                    <w:i/>
                    <w:sz w:val="28"/>
                    <w:szCs w:val="28"/>
                    <w:lang w:val="en-US"/>
                  </w:rPr>
                  <m:t>m</m:t>
                </m:r>
              </m:e>
              <m:sub>
                <m:r>
                  <m:rPr>
                    <m:nor/>
                  </m:rPr>
                  <w:rPr>
                    <w:rFonts w:ascii="Arial" w:hAnsi="Arial" w:cs="Arial"/>
                    <w:iCs/>
                    <w:sz w:val="28"/>
                    <w:szCs w:val="28"/>
                  </w:rPr>
                  <m:t>1</m:t>
                </m:r>
              </m:sub>
            </m:sSub>
            <m:r>
              <m:rPr>
                <m:nor/>
              </m:rPr>
              <w:rPr>
                <w:rFonts w:ascii="Arial" w:hAnsi="Arial" w:cs="Arial"/>
                <w:iCs/>
                <w:sz w:val="28"/>
                <w:szCs w:val="28"/>
              </w:rPr>
              <m:t xml:space="preserve"> ∙ </m:t>
            </m:r>
            <m:r>
              <m:rPr>
                <m:nor/>
              </m:rPr>
              <w:rPr>
                <w:rFonts w:ascii="Arial" w:hAnsi="Arial" w:cs="Arial"/>
                <w:i/>
                <w:sz w:val="28"/>
                <w:szCs w:val="28"/>
                <w:lang w:val="en-US"/>
              </w:rPr>
              <m:t>V</m:t>
            </m:r>
            <m:r>
              <m:rPr>
                <m:nor/>
              </m:rPr>
              <w:rPr>
                <w:rFonts w:ascii="Arial" w:hAnsi="Arial" w:cs="Arial"/>
                <w:iCs/>
                <w:sz w:val="28"/>
                <w:szCs w:val="28"/>
              </w:rPr>
              <m:t xml:space="preserve"> ∙ 100</m:t>
            </m:r>
          </m:num>
          <m:den>
            <m:sSub>
              <m:sSubPr>
                <m:ctrlPr>
                  <w:rPr>
                    <w:rFonts w:ascii="Cambria Math" w:hAnsi="Cambria Math" w:cs="Arial"/>
                    <w:iCs/>
                    <w:sz w:val="28"/>
                    <w:szCs w:val="28"/>
                  </w:rPr>
                </m:ctrlPr>
              </m:sSubPr>
              <m:e>
                <m:r>
                  <m:rPr>
                    <m:nor/>
                  </m:rPr>
                  <w:rPr>
                    <w:rFonts w:ascii="Arial" w:hAnsi="Arial" w:cs="Arial"/>
                    <w:i/>
                    <w:sz w:val="28"/>
                    <w:szCs w:val="28"/>
                  </w:rPr>
                  <m:t>V</m:t>
                </m:r>
              </m:e>
              <m:sub>
                <m:r>
                  <m:rPr>
                    <m:nor/>
                  </m:rPr>
                  <w:rPr>
                    <w:rFonts w:ascii="Arial" w:hAnsi="Arial" w:cs="Arial"/>
                    <w:iCs/>
                    <w:sz w:val="28"/>
                    <w:szCs w:val="28"/>
                  </w:rPr>
                  <m:t>1</m:t>
                </m:r>
              </m:sub>
            </m:sSub>
            <m:r>
              <m:rPr>
                <m:nor/>
              </m:rPr>
              <w:rPr>
                <w:rFonts w:ascii="Arial" w:hAnsi="Arial" w:cs="Arial"/>
                <w:iCs/>
                <w:sz w:val="28"/>
                <w:szCs w:val="28"/>
              </w:rPr>
              <m:t xml:space="preserve"> ∙ </m:t>
            </m:r>
            <m:r>
              <m:rPr>
                <m:nor/>
              </m:rPr>
              <w:rPr>
                <w:rFonts w:ascii="Arial" w:hAnsi="Arial" w:cs="Arial"/>
                <w:i/>
                <w:sz w:val="28"/>
                <w:szCs w:val="28"/>
              </w:rPr>
              <m:t>m</m:t>
            </m:r>
            <m:r>
              <m:rPr>
                <m:nor/>
              </m:rPr>
              <w:rPr>
                <w:rFonts w:ascii="Arial" w:hAnsi="Arial" w:cs="Arial"/>
                <w:iCs/>
                <w:sz w:val="28"/>
                <w:szCs w:val="28"/>
              </w:rPr>
              <m:t xml:space="preserve"> ∙ 1000</m:t>
            </m:r>
          </m:den>
        </m:f>
        <m:r>
          <w:rPr>
            <w:rFonts w:ascii="Cambria Math" w:hAnsi="Cambria Math" w:cs="Arial"/>
            <w:sz w:val="28"/>
            <w:szCs w:val="28"/>
          </w:rPr>
          <m:t xml:space="preserve">, </m:t>
        </m:r>
      </m:oMath>
      <w:r w:rsidRPr="007941EF">
        <w:rPr>
          <w:rFonts w:ascii="Arial" w:hAnsi="Arial" w:cs="Arial"/>
          <w:sz w:val="28"/>
          <w:szCs w:val="28"/>
        </w:rPr>
        <w:tab/>
      </w:r>
      <w:r w:rsidRPr="007941EF">
        <w:rPr>
          <w:rFonts w:ascii="Arial" w:hAnsi="Arial" w:cs="Arial"/>
        </w:rPr>
        <w:t>(1)</w:t>
      </w:r>
    </w:p>
    <w:p w14:paraId="06C6C6D0" w14:textId="5DAB88BC" w:rsidR="000E2963" w:rsidRPr="007941EF" w:rsidRDefault="007153CA" w:rsidP="00047E29">
      <w:pPr>
        <w:tabs>
          <w:tab w:val="left" w:pos="567"/>
        </w:tabs>
        <w:spacing w:line="360" w:lineRule="auto"/>
        <w:ind w:left="993" w:hanging="993"/>
        <w:jc w:val="both"/>
        <w:rPr>
          <w:rFonts w:ascii="Arial" w:hAnsi="Arial" w:cs="Arial"/>
        </w:rPr>
      </w:pPr>
      <w:r w:rsidRPr="007941EF">
        <w:rPr>
          <w:rFonts w:ascii="Arial" w:hAnsi="Arial" w:cs="Arial"/>
        </w:rPr>
        <w:t>где</w:t>
      </w:r>
      <w:r w:rsidRPr="007941EF">
        <w:rPr>
          <w:rFonts w:ascii="Arial" w:hAnsi="Arial" w:cs="Arial"/>
        </w:rPr>
        <w:tab/>
      </w:r>
      <m:oMath>
        <m:sSub>
          <m:sSubPr>
            <m:ctrlPr>
              <w:rPr>
                <w:rFonts w:ascii="Cambria Math" w:hAnsi="Cambria Math" w:cs="Arial"/>
                <w:i/>
                <w:sz w:val="28"/>
                <w:szCs w:val="28"/>
              </w:rPr>
            </m:ctrlPr>
          </m:sSubPr>
          <m:e>
            <m:r>
              <w:rPr>
                <w:rFonts w:ascii="Cambria Math" w:hAnsi="Cambria Math" w:cs="Arial"/>
                <w:sz w:val="28"/>
                <w:szCs w:val="28"/>
                <w:lang w:val="en-US"/>
              </w:rPr>
              <m:t>m</m:t>
            </m:r>
          </m:e>
          <m:sub>
            <m:r>
              <w:rPr>
                <w:rFonts w:ascii="Cambria Math" w:hAnsi="Cambria Math" w:cs="Arial"/>
                <w:sz w:val="28"/>
                <w:szCs w:val="28"/>
              </w:rPr>
              <m:t>1</m:t>
            </m:r>
          </m:sub>
        </m:sSub>
      </m:oMath>
      <w:r w:rsidR="000E2963" w:rsidRPr="007941EF">
        <w:rPr>
          <w:rFonts w:ascii="Arial" w:hAnsi="Arial" w:cs="Arial"/>
        </w:rPr>
        <w:t xml:space="preserve"> </w:t>
      </w:r>
      <w:r w:rsidR="00B71D30" w:rsidRPr="007941EF">
        <w:rPr>
          <w:rFonts w:ascii="Arial" w:hAnsi="Arial" w:cs="Arial"/>
        </w:rPr>
        <w:t xml:space="preserve">– </w:t>
      </w:r>
      <w:r w:rsidR="00675668" w:rsidRPr="007941EF">
        <w:rPr>
          <w:rFonts w:ascii="Arial" w:hAnsi="Arial" w:cs="Arial"/>
        </w:rPr>
        <w:t xml:space="preserve">масса никеля </w:t>
      </w:r>
      <w:bookmarkStart w:id="43" w:name="_Hlk217562235"/>
      <w:bookmarkStart w:id="44" w:name="_Hlk219981758"/>
      <w:r w:rsidR="00811048" w:rsidRPr="007941EF">
        <w:rPr>
          <w:rFonts w:ascii="Arial" w:hAnsi="Arial" w:cs="Arial"/>
        </w:rPr>
        <w:t>в аликвотной части анализируемого раствора</w:t>
      </w:r>
      <w:bookmarkEnd w:id="43"/>
      <w:bookmarkEnd w:id="44"/>
      <w:r w:rsidR="00675668" w:rsidRPr="007941EF">
        <w:rPr>
          <w:rFonts w:ascii="Arial" w:hAnsi="Arial" w:cs="Arial"/>
        </w:rPr>
        <w:t xml:space="preserve">, </w:t>
      </w:r>
      <w:r w:rsidR="00C6005E" w:rsidRPr="007941EF">
        <w:rPr>
          <w:rFonts w:ascii="Arial" w:hAnsi="Arial" w:cs="Arial"/>
        </w:rPr>
        <w:t xml:space="preserve">определенная </w:t>
      </w:r>
      <w:r w:rsidR="00675668" w:rsidRPr="007941EF">
        <w:rPr>
          <w:rFonts w:ascii="Arial" w:hAnsi="Arial" w:cs="Arial"/>
        </w:rPr>
        <w:t xml:space="preserve">по </w:t>
      </w:r>
      <w:proofErr w:type="spellStart"/>
      <w:r w:rsidR="00675668" w:rsidRPr="007941EF">
        <w:rPr>
          <w:rFonts w:ascii="Arial" w:hAnsi="Arial" w:cs="Arial"/>
        </w:rPr>
        <w:t>градуировочному</w:t>
      </w:r>
      <w:proofErr w:type="spellEnd"/>
      <w:r w:rsidR="00675668" w:rsidRPr="007941EF">
        <w:rPr>
          <w:rFonts w:ascii="Arial" w:hAnsi="Arial" w:cs="Arial"/>
        </w:rPr>
        <w:t xml:space="preserve"> графику, </w:t>
      </w:r>
      <w:r w:rsidR="00C6005E" w:rsidRPr="007941EF">
        <w:rPr>
          <w:rFonts w:ascii="Arial" w:hAnsi="Arial" w:cs="Arial"/>
        </w:rPr>
        <w:t>м</w:t>
      </w:r>
      <w:r w:rsidR="00675668" w:rsidRPr="007941EF">
        <w:rPr>
          <w:rFonts w:ascii="Arial" w:hAnsi="Arial" w:cs="Arial"/>
        </w:rPr>
        <w:t>г;</w:t>
      </w:r>
    </w:p>
    <w:p w14:paraId="3153B103" w14:textId="64AF958B" w:rsidR="004E4642" w:rsidRPr="007941EF" w:rsidRDefault="004E4642" w:rsidP="004E4642">
      <w:pPr>
        <w:autoSpaceDE w:val="0"/>
        <w:autoSpaceDN w:val="0"/>
        <w:adjustRightInd w:val="0"/>
        <w:spacing w:line="360" w:lineRule="auto"/>
        <w:ind w:firstLine="567"/>
        <w:rPr>
          <w:rFonts w:ascii="Arial" w:hAnsi="Arial" w:cs="Arial"/>
        </w:rPr>
      </w:pPr>
      <m:oMath>
        <m:r>
          <m:rPr>
            <m:nor/>
          </m:rPr>
          <w:rPr>
            <w:rFonts w:ascii="Arial" w:hAnsi="Arial" w:cs="Arial"/>
            <w:i/>
            <w:lang w:val="en-US"/>
          </w:rPr>
          <m:t>V</m:t>
        </m:r>
      </m:oMath>
      <w:r w:rsidRPr="007941EF">
        <w:rPr>
          <w:rFonts w:ascii="Arial" w:hAnsi="Arial" w:cs="Arial"/>
          <w:i/>
          <w:iCs/>
        </w:rPr>
        <w:t xml:space="preserve"> </w:t>
      </w:r>
      <w:r w:rsidRPr="007941EF">
        <w:rPr>
          <w:rFonts w:ascii="Arial" w:hAnsi="Arial" w:cs="Arial"/>
        </w:rPr>
        <w:t>– исходный объем испытуемого раствора в мерной колбе, см</w:t>
      </w:r>
      <w:r w:rsidRPr="007941EF">
        <w:rPr>
          <w:rFonts w:ascii="Arial" w:hAnsi="Arial" w:cs="Arial"/>
          <w:vertAlign w:val="superscript"/>
        </w:rPr>
        <w:t>3</w:t>
      </w:r>
      <w:r w:rsidRPr="007941EF">
        <w:rPr>
          <w:rFonts w:ascii="Arial" w:hAnsi="Arial" w:cs="Arial"/>
        </w:rPr>
        <w:t>;</w:t>
      </w:r>
    </w:p>
    <w:p w14:paraId="5173F77D" w14:textId="77777777" w:rsidR="004E4642" w:rsidRPr="007941EF" w:rsidRDefault="00EE118F" w:rsidP="004E4642">
      <w:pPr>
        <w:autoSpaceDE w:val="0"/>
        <w:autoSpaceDN w:val="0"/>
        <w:adjustRightInd w:val="0"/>
        <w:spacing w:line="360" w:lineRule="auto"/>
        <w:ind w:firstLine="567"/>
        <w:rPr>
          <w:rFonts w:ascii="Arial" w:hAnsi="Arial" w:cs="Arial"/>
        </w:rPr>
      </w:pPr>
      <m:oMath>
        <m:sSub>
          <m:sSubPr>
            <m:ctrlPr>
              <w:rPr>
                <w:rFonts w:ascii="Cambria Math" w:hAnsi="Cambria Math" w:cs="Arial"/>
                <w:iCs/>
              </w:rPr>
            </m:ctrlPr>
          </m:sSubPr>
          <m:e>
            <m:r>
              <m:rPr>
                <m:nor/>
              </m:rPr>
              <w:rPr>
                <w:rFonts w:ascii="Arial" w:hAnsi="Arial" w:cs="Arial"/>
                <w:i/>
              </w:rPr>
              <m:t>V</m:t>
            </m:r>
          </m:e>
          <m:sub>
            <m:r>
              <m:rPr>
                <m:nor/>
              </m:rPr>
              <w:rPr>
                <w:rFonts w:ascii="Arial" w:hAnsi="Arial" w:cs="Arial"/>
                <w:iCs/>
              </w:rPr>
              <m:t>1</m:t>
            </m:r>
          </m:sub>
        </m:sSub>
      </m:oMath>
      <w:r w:rsidR="004E4642" w:rsidRPr="007941EF">
        <w:rPr>
          <w:rFonts w:ascii="Arial" w:hAnsi="Arial" w:cs="Arial"/>
        </w:rPr>
        <w:t xml:space="preserve"> – объем аликвотной части исходного испытуемого раствора, см</w:t>
      </w:r>
      <w:r w:rsidR="004E4642" w:rsidRPr="007941EF">
        <w:rPr>
          <w:rFonts w:ascii="Arial" w:hAnsi="Arial" w:cs="Arial"/>
          <w:vertAlign w:val="superscript"/>
        </w:rPr>
        <w:t>3</w:t>
      </w:r>
      <w:r w:rsidR="004E4642" w:rsidRPr="007941EF">
        <w:rPr>
          <w:rFonts w:ascii="Arial" w:hAnsi="Arial" w:cs="Arial"/>
        </w:rPr>
        <w:t>;</w:t>
      </w:r>
    </w:p>
    <w:p w14:paraId="1F3A29C8" w14:textId="6727D1DE" w:rsidR="00B71D30" w:rsidRPr="007941EF" w:rsidRDefault="00C11FF3" w:rsidP="00653E1F">
      <w:pPr>
        <w:spacing w:line="360" w:lineRule="auto"/>
        <w:ind w:left="993" w:hanging="426"/>
        <w:jc w:val="both"/>
        <w:rPr>
          <w:rFonts w:ascii="Arial" w:hAnsi="Arial" w:cs="Arial"/>
        </w:rPr>
      </w:pPr>
      <m:oMath>
        <m:r>
          <w:rPr>
            <w:rFonts w:ascii="Cambria Math" w:hAnsi="Cambria Math" w:cs="Arial"/>
            <w:sz w:val="28"/>
            <w:szCs w:val="28"/>
          </w:rPr>
          <m:t>m</m:t>
        </m:r>
      </m:oMath>
      <w:r w:rsidR="008B2578" w:rsidRPr="007941EF">
        <w:rPr>
          <w:rFonts w:ascii="Arial" w:hAnsi="Arial" w:cs="Arial"/>
        </w:rPr>
        <w:t xml:space="preserve"> – масса </w:t>
      </w:r>
      <w:r w:rsidR="00675668" w:rsidRPr="007941EF">
        <w:rPr>
          <w:rFonts w:ascii="Arial" w:hAnsi="Arial" w:cs="Arial"/>
        </w:rPr>
        <w:t>навески</w:t>
      </w:r>
      <w:r w:rsidR="001D6E97" w:rsidRPr="007941EF">
        <w:rPr>
          <w:rFonts w:ascii="Arial" w:hAnsi="Arial" w:cs="Arial"/>
        </w:rPr>
        <w:t xml:space="preserve"> стали</w:t>
      </w:r>
      <w:r w:rsidR="00675668" w:rsidRPr="007941EF">
        <w:rPr>
          <w:rFonts w:ascii="Arial" w:hAnsi="Arial" w:cs="Arial"/>
        </w:rPr>
        <w:t>, г.</w:t>
      </w:r>
    </w:p>
    <w:p w14:paraId="47E69828" w14:textId="001863C7" w:rsidR="00C6005E" w:rsidRPr="007941EF" w:rsidRDefault="00C6005E" w:rsidP="00C6005E">
      <w:pPr>
        <w:keepNext/>
        <w:autoSpaceDE w:val="0"/>
        <w:autoSpaceDN w:val="0"/>
        <w:adjustRightInd w:val="0"/>
        <w:spacing w:line="360" w:lineRule="auto"/>
        <w:ind w:firstLine="567"/>
        <w:jc w:val="both"/>
        <w:rPr>
          <w:rFonts w:ascii="Arial" w:hAnsi="Arial" w:cs="Arial"/>
        </w:rPr>
      </w:pPr>
      <w:r w:rsidRPr="007941EF">
        <w:rPr>
          <w:rFonts w:ascii="Arial" w:hAnsi="Arial" w:cs="Arial"/>
        </w:rPr>
        <w:t xml:space="preserve">6.3.2 Массовую долю никеля </w:t>
      </w:r>
      <w:r w:rsidR="00571117" w:rsidRPr="007941EF">
        <w:rPr>
          <w:rFonts w:ascii="Arial" w:hAnsi="Arial" w:cs="Arial"/>
        </w:rPr>
        <w:t xml:space="preserve">в пробе стали </w:t>
      </w:r>
      <w:r w:rsidRPr="007941EF">
        <w:rPr>
          <w:rFonts w:ascii="Arial" w:hAnsi="Arial" w:cs="Arial"/>
          <w:i/>
          <w:iCs/>
        </w:rPr>
        <w:t>X</w:t>
      </w:r>
      <w:r w:rsidRPr="007941EF">
        <w:rPr>
          <w:rFonts w:ascii="Arial" w:hAnsi="Arial" w:cs="Arial"/>
        </w:rPr>
        <w:t xml:space="preserve">, в процентах, найденную методом сравнения со </w:t>
      </w:r>
      <w:proofErr w:type="spellStart"/>
      <w:r w:rsidRPr="007941EF">
        <w:rPr>
          <w:rFonts w:ascii="Arial" w:hAnsi="Arial" w:cs="Arial"/>
        </w:rPr>
        <w:t>СО</w:t>
      </w:r>
      <w:proofErr w:type="spellEnd"/>
      <w:r w:rsidRPr="007941EF">
        <w:rPr>
          <w:rFonts w:ascii="Arial" w:hAnsi="Arial" w:cs="Arial"/>
        </w:rPr>
        <w:t xml:space="preserve">, вычисляют по формуле </w:t>
      </w:r>
    </w:p>
    <w:p w14:paraId="746809C6" w14:textId="49D73DFC" w:rsidR="00C6005E" w:rsidRPr="007941EF" w:rsidRDefault="00C6005E" w:rsidP="00C6005E">
      <w:pPr>
        <w:tabs>
          <w:tab w:val="left" w:pos="5812"/>
        </w:tabs>
        <w:spacing w:line="360" w:lineRule="auto"/>
        <w:ind w:firstLine="567"/>
        <w:jc w:val="right"/>
        <w:rPr>
          <w:rFonts w:ascii="Arial" w:hAnsi="Arial" w:cs="Arial"/>
        </w:rPr>
      </w:pPr>
      <m:oMath>
        <m:r>
          <m:rPr>
            <m:nor/>
          </m:rPr>
          <w:rPr>
            <w:rFonts w:ascii="Arial" w:hAnsi="Arial" w:cs="Arial"/>
            <w:i/>
            <w:iCs/>
          </w:rPr>
          <m:t>Х</m:t>
        </m:r>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lang w:val="en-US"/>
                  </w:rPr>
                  <m:t>C</m:t>
                </m:r>
              </m:e>
              <m:sub>
                <m:r>
                  <w:rPr>
                    <w:rFonts w:ascii="Cambria Math" w:hAnsi="Cambria Math" w:cs="Arial"/>
                  </w:rPr>
                  <m:t>0</m:t>
                </m:r>
              </m:sub>
            </m:sSub>
            <m:r>
              <m:rPr>
                <m:nor/>
              </m:rPr>
              <w:rPr>
                <w:rFonts w:ascii="Cambria Math" w:hAnsi="Cambria Math" w:cs="Arial"/>
              </w:rPr>
              <m:t xml:space="preserve">∙ </m:t>
            </m:r>
            <m:sSub>
              <m:sSubPr>
                <m:ctrlPr>
                  <w:rPr>
                    <w:rFonts w:ascii="Cambria Math" w:hAnsi="Cambria Math" w:cs="Arial"/>
                    <w:i/>
                  </w:rPr>
                </m:ctrlPr>
              </m:sSubPr>
              <m:e>
                <m:r>
                  <w:rPr>
                    <w:rFonts w:ascii="Cambria Math" w:hAnsi="Cambria Math" w:cs="Arial"/>
                  </w:rPr>
                  <m:t>А</m:t>
                </m:r>
              </m:e>
              <m:sub>
                <m:r>
                  <w:rPr>
                    <w:rFonts w:ascii="Cambria Math" w:hAnsi="Cambria Math" w:cs="Arial"/>
                  </w:rPr>
                  <m:t>х</m:t>
                </m:r>
              </m:sub>
            </m:sSub>
          </m:num>
          <m:den>
            <m:sSub>
              <m:sSubPr>
                <m:ctrlPr>
                  <w:rPr>
                    <w:rFonts w:ascii="Cambria Math" w:hAnsi="Cambria Math" w:cs="Arial"/>
                    <w:i/>
                  </w:rPr>
                </m:ctrlPr>
              </m:sSubPr>
              <m:e>
                <m:r>
                  <w:rPr>
                    <w:rFonts w:ascii="Cambria Math" w:hAnsi="Cambria Math" w:cs="Arial"/>
                  </w:rPr>
                  <m:t>А</m:t>
                </m:r>
              </m:e>
              <m:sub>
                <m:r>
                  <w:rPr>
                    <w:rFonts w:ascii="Cambria Math" w:hAnsi="Cambria Math" w:cs="Arial"/>
                  </w:rPr>
                  <m:t>0</m:t>
                </m:r>
              </m:sub>
            </m:sSub>
          </m:den>
        </m:f>
        <m:r>
          <w:rPr>
            <w:rFonts w:ascii="Cambria Math" w:hAnsi="Cambria Math" w:cs="Arial"/>
          </w:rPr>
          <m:t xml:space="preserve">,                                                              </m:t>
        </m:r>
      </m:oMath>
      <w:r w:rsidRPr="007941EF">
        <w:rPr>
          <w:rFonts w:ascii="Arial" w:hAnsi="Arial" w:cs="Arial"/>
        </w:rPr>
        <w:t xml:space="preserve"> </w:t>
      </w:r>
      <w:r w:rsidRPr="007941EF">
        <w:rPr>
          <w:rFonts w:ascii="Arial" w:hAnsi="Arial" w:cs="Arial"/>
        </w:rPr>
        <w:tab/>
        <w:t>(2)</w:t>
      </w:r>
    </w:p>
    <w:p w14:paraId="564BE990" w14:textId="3FD0FEE9" w:rsidR="00C6005E" w:rsidRPr="007941EF" w:rsidRDefault="00C6005E" w:rsidP="00C6005E">
      <w:pPr>
        <w:tabs>
          <w:tab w:val="left" w:pos="567"/>
        </w:tabs>
        <w:autoSpaceDE w:val="0"/>
        <w:autoSpaceDN w:val="0"/>
        <w:adjustRightInd w:val="0"/>
        <w:spacing w:line="360" w:lineRule="auto"/>
        <w:jc w:val="both"/>
        <w:rPr>
          <w:rFonts w:ascii="Arial" w:hAnsi="Arial" w:cs="Arial"/>
        </w:rPr>
      </w:pPr>
      <w:r w:rsidRPr="007941EF">
        <w:rPr>
          <w:rFonts w:ascii="Arial" w:hAnsi="Arial" w:cs="Arial"/>
        </w:rPr>
        <w:t>где</w:t>
      </w:r>
      <w:r w:rsidRPr="007941EF">
        <w:rPr>
          <w:rFonts w:ascii="Arial" w:hAnsi="Arial" w:cs="Arial"/>
        </w:rPr>
        <w:tab/>
      </w:r>
      <w:r w:rsidRPr="007941EF">
        <w:rPr>
          <w:rFonts w:ascii="Arial" w:hAnsi="Arial" w:cs="Arial"/>
          <w:i/>
          <w:iCs/>
        </w:rPr>
        <w:t>С</w:t>
      </w:r>
      <w:r w:rsidR="00653E1F" w:rsidRPr="007941EF">
        <w:rPr>
          <w:rFonts w:ascii="Arial" w:hAnsi="Arial" w:cs="Arial"/>
          <w:iCs/>
          <w:vertAlign w:val="subscript"/>
        </w:rPr>
        <w:t>0</w:t>
      </w:r>
      <w:r w:rsidRPr="007941EF">
        <w:rPr>
          <w:rFonts w:ascii="Arial" w:hAnsi="Arial" w:cs="Arial"/>
          <w:i/>
          <w:iCs/>
        </w:rPr>
        <w:t xml:space="preserve"> </w:t>
      </w:r>
      <w:r w:rsidRPr="007941EF">
        <w:rPr>
          <w:rFonts w:ascii="Arial" w:hAnsi="Arial" w:cs="Arial"/>
        </w:rPr>
        <w:t xml:space="preserve">– </w:t>
      </w:r>
      <w:r w:rsidR="00653E1F" w:rsidRPr="007941EF">
        <w:rPr>
          <w:rFonts w:ascii="Arial" w:hAnsi="Arial" w:cs="Arial"/>
        </w:rPr>
        <w:t xml:space="preserve">аттестованное в СО значение массовой доли </w:t>
      </w:r>
      <w:r w:rsidRPr="007941EF">
        <w:rPr>
          <w:rFonts w:ascii="Arial" w:hAnsi="Arial" w:cs="Arial"/>
        </w:rPr>
        <w:t xml:space="preserve">никеля, % </w:t>
      </w:r>
    </w:p>
    <w:p w14:paraId="394C243C" w14:textId="77777777" w:rsidR="00C6005E" w:rsidRPr="007941EF" w:rsidRDefault="00C6005E" w:rsidP="00C6005E">
      <w:pPr>
        <w:autoSpaceDE w:val="0"/>
        <w:autoSpaceDN w:val="0"/>
        <w:adjustRightInd w:val="0"/>
        <w:spacing w:line="360" w:lineRule="auto"/>
        <w:ind w:left="993" w:hanging="426"/>
        <w:jc w:val="both"/>
        <w:rPr>
          <w:rFonts w:ascii="Arial" w:hAnsi="Arial" w:cs="Arial"/>
        </w:rPr>
      </w:pPr>
      <w:r w:rsidRPr="007941EF">
        <w:rPr>
          <w:rFonts w:ascii="Arial" w:hAnsi="Arial" w:cs="Arial"/>
          <w:i/>
          <w:iCs/>
        </w:rPr>
        <w:t>А</w:t>
      </w:r>
      <w:r w:rsidRPr="007941EF">
        <w:rPr>
          <w:rFonts w:ascii="Arial" w:hAnsi="Arial" w:cs="Arial"/>
          <w:vertAlign w:val="subscript"/>
        </w:rPr>
        <w:t>х</w:t>
      </w:r>
      <w:r w:rsidRPr="007941EF">
        <w:rPr>
          <w:rFonts w:ascii="Arial" w:hAnsi="Arial" w:cs="Arial"/>
        </w:rPr>
        <w:t xml:space="preserve"> – оптическая плотность раствора анализируемой пробы;</w:t>
      </w:r>
    </w:p>
    <w:p w14:paraId="3916F35B" w14:textId="54CE2E47" w:rsidR="00C6005E" w:rsidRPr="007941EF" w:rsidRDefault="00C6005E" w:rsidP="00C6005E">
      <w:pPr>
        <w:pStyle w:val="aa"/>
        <w:spacing w:after="0" w:line="360" w:lineRule="auto"/>
        <w:ind w:left="993" w:hanging="426"/>
        <w:jc w:val="both"/>
        <w:rPr>
          <w:rFonts w:ascii="Arial" w:hAnsi="Arial" w:cs="Arial"/>
          <w:sz w:val="24"/>
          <w:szCs w:val="24"/>
        </w:rPr>
      </w:pPr>
      <w:r w:rsidRPr="007941EF">
        <w:rPr>
          <w:rFonts w:ascii="Arial" w:hAnsi="Arial" w:cs="Arial"/>
          <w:i/>
          <w:iCs/>
          <w:sz w:val="24"/>
          <w:szCs w:val="24"/>
        </w:rPr>
        <w:t>А</w:t>
      </w:r>
      <w:r w:rsidR="00653E1F" w:rsidRPr="007941EF">
        <w:rPr>
          <w:rFonts w:ascii="Arial" w:hAnsi="Arial" w:cs="Arial"/>
          <w:sz w:val="24"/>
          <w:szCs w:val="24"/>
          <w:vertAlign w:val="subscript"/>
        </w:rPr>
        <w:t>0</w:t>
      </w:r>
      <w:r w:rsidRPr="007941EF">
        <w:rPr>
          <w:rFonts w:ascii="Arial" w:hAnsi="Arial" w:cs="Arial"/>
          <w:sz w:val="24"/>
          <w:szCs w:val="24"/>
        </w:rPr>
        <w:t xml:space="preserve"> – оптическая плотность раствора СО.</w:t>
      </w:r>
    </w:p>
    <w:p w14:paraId="4C2EDFDA" w14:textId="02DACF32" w:rsidR="00A65103" w:rsidRPr="007941EF" w:rsidRDefault="00A65103" w:rsidP="00BD4356">
      <w:pPr>
        <w:pStyle w:val="a3"/>
        <w:keepNext/>
        <w:spacing w:before="240" w:after="120" w:line="360" w:lineRule="auto"/>
        <w:ind w:firstLine="567"/>
        <w:jc w:val="both"/>
        <w:rPr>
          <w:rFonts w:ascii="Arial" w:hAnsi="Arial" w:cs="Arial"/>
          <w:b/>
          <w:bCs/>
          <w:sz w:val="28"/>
          <w:szCs w:val="28"/>
        </w:rPr>
      </w:pPr>
      <w:r w:rsidRPr="007941EF">
        <w:rPr>
          <w:rFonts w:ascii="Arial" w:hAnsi="Arial" w:cs="Arial"/>
          <w:b/>
          <w:bCs/>
          <w:sz w:val="28"/>
          <w:szCs w:val="28"/>
        </w:rPr>
        <w:t>7</w:t>
      </w:r>
      <w:r w:rsidRPr="007941EF">
        <w:rPr>
          <w:b/>
          <w:bCs/>
          <w:sz w:val="28"/>
          <w:szCs w:val="22"/>
        </w:rPr>
        <w:t xml:space="preserve"> </w:t>
      </w:r>
      <w:r w:rsidRPr="007941EF">
        <w:rPr>
          <w:rFonts w:ascii="Arial" w:hAnsi="Arial" w:cs="Arial"/>
          <w:b/>
          <w:bCs/>
          <w:sz w:val="28"/>
          <w:szCs w:val="28"/>
        </w:rPr>
        <w:t>Гравиметрический метод определения никеля</w:t>
      </w:r>
      <w:r w:rsidR="00C64327" w:rsidRPr="007941EF">
        <w:rPr>
          <w:rFonts w:ascii="Arial" w:hAnsi="Arial" w:cs="Arial"/>
          <w:b/>
          <w:bCs/>
          <w:sz w:val="28"/>
          <w:szCs w:val="28"/>
        </w:rPr>
        <w:t xml:space="preserve"> (0,50 % </w:t>
      </w:r>
      <w:r w:rsidR="00753101" w:rsidRPr="007941EF">
        <w:rPr>
          <w:rFonts w:ascii="Arial" w:hAnsi="Arial" w:cs="Arial"/>
          <w:b/>
          <w:bCs/>
          <w:sz w:val="28"/>
          <w:szCs w:val="28"/>
        </w:rPr>
        <w:t>– 45,0 %)</w:t>
      </w:r>
    </w:p>
    <w:p w14:paraId="35535B21" w14:textId="7DFE0418" w:rsidR="002F47E2" w:rsidRPr="007941EF" w:rsidRDefault="00A65103" w:rsidP="00BD4356">
      <w:pPr>
        <w:pStyle w:val="a3"/>
        <w:keepNext/>
        <w:spacing w:before="120" w:after="120" w:line="360" w:lineRule="auto"/>
        <w:ind w:firstLine="567"/>
        <w:jc w:val="both"/>
        <w:rPr>
          <w:rFonts w:ascii="Arial" w:hAnsi="Arial" w:cs="Arial"/>
          <w:b/>
          <w:bCs/>
          <w:szCs w:val="24"/>
        </w:rPr>
      </w:pPr>
      <w:r w:rsidRPr="007941EF">
        <w:rPr>
          <w:rFonts w:ascii="Arial" w:hAnsi="Arial" w:cs="Arial"/>
          <w:b/>
          <w:bCs/>
          <w:szCs w:val="24"/>
        </w:rPr>
        <w:t>7.1</w:t>
      </w:r>
      <w:r w:rsidRPr="007941EF">
        <w:rPr>
          <w:b/>
          <w:bCs/>
        </w:rPr>
        <w:t xml:space="preserve"> </w:t>
      </w:r>
      <w:r w:rsidRPr="007941EF">
        <w:rPr>
          <w:rFonts w:ascii="Arial" w:hAnsi="Arial" w:cs="Arial"/>
          <w:b/>
          <w:bCs/>
          <w:szCs w:val="24"/>
        </w:rPr>
        <w:t>Сущность метода</w:t>
      </w:r>
    </w:p>
    <w:p w14:paraId="14EFFC84" w14:textId="34162963" w:rsidR="00A65103" w:rsidRPr="007941EF" w:rsidRDefault="00A65103" w:rsidP="00C11FF3">
      <w:pPr>
        <w:pStyle w:val="a3"/>
        <w:spacing w:line="360" w:lineRule="auto"/>
        <w:ind w:firstLine="567"/>
        <w:jc w:val="both"/>
        <w:rPr>
          <w:rFonts w:ascii="Arial" w:hAnsi="Arial" w:cs="Arial"/>
          <w:szCs w:val="24"/>
        </w:rPr>
      </w:pPr>
      <w:r w:rsidRPr="007941EF">
        <w:rPr>
          <w:rFonts w:ascii="Arial" w:hAnsi="Arial" w:cs="Arial"/>
          <w:szCs w:val="24"/>
        </w:rPr>
        <w:t xml:space="preserve">Метод основан на осаждении никеля спиртовым раствором </w:t>
      </w:r>
      <w:proofErr w:type="spellStart"/>
      <w:r w:rsidRPr="007941EF">
        <w:rPr>
          <w:rFonts w:ascii="Arial" w:hAnsi="Arial" w:cs="Arial"/>
          <w:szCs w:val="24"/>
        </w:rPr>
        <w:t>диметилглиоксима</w:t>
      </w:r>
      <w:proofErr w:type="spellEnd"/>
      <w:r w:rsidRPr="007941EF">
        <w:rPr>
          <w:rFonts w:ascii="Arial" w:hAnsi="Arial" w:cs="Arial"/>
          <w:szCs w:val="24"/>
        </w:rPr>
        <w:t xml:space="preserve"> в </w:t>
      </w:r>
      <w:proofErr w:type="spellStart"/>
      <w:r w:rsidRPr="007941EF">
        <w:rPr>
          <w:rFonts w:ascii="Arial" w:hAnsi="Arial" w:cs="Arial"/>
          <w:szCs w:val="24"/>
        </w:rPr>
        <w:t>слабоаммиачной</w:t>
      </w:r>
      <w:proofErr w:type="spellEnd"/>
      <w:r w:rsidRPr="007941EF">
        <w:rPr>
          <w:rFonts w:ascii="Arial" w:hAnsi="Arial" w:cs="Arial"/>
          <w:szCs w:val="24"/>
        </w:rPr>
        <w:t xml:space="preserve"> среде, высушивании полученного осадка </w:t>
      </w:r>
      <w:proofErr w:type="spellStart"/>
      <w:r w:rsidRPr="007941EF">
        <w:rPr>
          <w:rFonts w:ascii="Arial" w:hAnsi="Arial" w:cs="Arial"/>
          <w:szCs w:val="24"/>
        </w:rPr>
        <w:t>диметилглиоксимата</w:t>
      </w:r>
      <w:proofErr w:type="spellEnd"/>
      <w:r w:rsidRPr="007941EF">
        <w:rPr>
          <w:rFonts w:ascii="Arial" w:hAnsi="Arial" w:cs="Arial"/>
          <w:szCs w:val="24"/>
        </w:rPr>
        <w:t xml:space="preserve"> никеля при </w:t>
      </w:r>
      <w:r w:rsidR="00C11FF3" w:rsidRPr="007941EF">
        <w:rPr>
          <w:rFonts w:ascii="Arial" w:hAnsi="Arial" w:cs="Arial"/>
          <w:szCs w:val="24"/>
        </w:rPr>
        <w:t xml:space="preserve">температуре </w:t>
      </w:r>
      <w:r w:rsidRPr="007941EF">
        <w:rPr>
          <w:rFonts w:ascii="Arial" w:hAnsi="Arial" w:cs="Arial"/>
          <w:szCs w:val="24"/>
        </w:rPr>
        <w:t>(120</w:t>
      </w:r>
      <w:r w:rsidR="00753101" w:rsidRPr="007941EF">
        <w:rPr>
          <w:rFonts w:ascii="Arial" w:hAnsi="Arial" w:cs="Arial"/>
          <w:szCs w:val="24"/>
        </w:rPr>
        <w:t xml:space="preserve"> </w:t>
      </w:r>
      <w:r w:rsidR="00C11FF3" w:rsidRPr="007941EF">
        <w:rPr>
          <w:rFonts w:ascii="Arial" w:hAnsi="Arial" w:cs="Arial"/>
          <w:szCs w:val="24"/>
        </w:rPr>
        <w:t>±</w:t>
      </w:r>
      <w:r w:rsidR="00753101" w:rsidRPr="007941EF">
        <w:rPr>
          <w:rFonts w:ascii="Arial" w:hAnsi="Arial" w:cs="Arial"/>
          <w:szCs w:val="24"/>
        </w:rPr>
        <w:t xml:space="preserve"> </w:t>
      </w:r>
      <w:r w:rsidRPr="007941EF">
        <w:rPr>
          <w:rFonts w:ascii="Arial" w:hAnsi="Arial" w:cs="Arial"/>
          <w:szCs w:val="24"/>
        </w:rPr>
        <w:t>5)</w:t>
      </w:r>
      <w:r w:rsidR="00C11FF3" w:rsidRPr="007941EF">
        <w:rPr>
          <w:rFonts w:ascii="Arial" w:hAnsi="Arial" w:cs="Arial"/>
          <w:szCs w:val="24"/>
        </w:rPr>
        <w:t> </w:t>
      </w:r>
      <w:r w:rsidRPr="007941EF">
        <w:rPr>
          <w:rFonts w:ascii="Arial" w:hAnsi="Arial" w:cs="Arial"/>
          <w:szCs w:val="24"/>
        </w:rPr>
        <w:t>°C и взвешивании.</w:t>
      </w:r>
    </w:p>
    <w:p w14:paraId="7C21BFFF" w14:textId="05F64A02" w:rsidR="00515DEB" w:rsidRPr="007941EF" w:rsidRDefault="00C643BA" w:rsidP="00716A55">
      <w:pPr>
        <w:pStyle w:val="a3"/>
        <w:keepNext/>
        <w:suppressAutoHyphens/>
        <w:spacing w:before="120" w:after="120" w:line="360" w:lineRule="auto"/>
        <w:ind w:left="567"/>
        <w:jc w:val="both"/>
        <w:rPr>
          <w:rFonts w:ascii="Arial" w:hAnsi="Arial" w:cs="Arial"/>
          <w:b/>
          <w:bCs/>
          <w:szCs w:val="24"/>
        </w:rPr>
      </w:pPr>
      <w:r w:rsidRPr="007941EF">
        <w:rPr>
          <w:rFonts w:ascii="Arial" w:hAnsi="Arial" w:cs="Arial"/>
          <w:b/>
          <w:bCs/>
          <w:szCs w:val="24"/>
        </w:rPr>
        <w:lastRenderedPageBreak/>
        <w:t xml:space="preserve">7.2 </w:t>
      </w:r>
      <w:bookmarkStart w:id="45" w:name="_Hlk202370278"/>
      <w:r w:rsidRPr="007941EF">
        <w:rPr>
          <w:rFonts w:ascii="Arial" w:hAnsi="Arial" w:cs="Arial"/>
          <w:b/>
          <w:bCs/>
          <w:szCs w:val="24"/>
        </w:rPr>
        <w:t xml:space="preserve">Средства измерений, вспомогательное </w:t>
      </w:r>
      <w:bookmarkStart w:id="46" w:name="_Hlk202536647"/>
      <w:r w:rsidRPr="007941EF">
        <w:rPr>
          <w:rFonts w:ascii="Arial" w:hAnsi="Arial" w:cs="Arial"/>
          <w:b/>
          <w:bCs/>
          <w:szCs w:val="24"/>
        </w:rPr>
        <w:t>оборудование, реактивы и растворы</w:t>
      </w:r>
      <w:bookmarkEnd w:id="45"/>
    </w:p>
    <w:bookmarkEnd w:id="46"/>
    <w:p w14:paraId="3B5F3E46" w14:textId="2CC76E5A" w:rsidR="002C4022" w:rsidRPr="007941EF" w:rsidRDefault="002C4022" w:rsidP="002C4022">
      <w:pPr>
        <w:autoSpaceDE w:val="0"/>
        <w:autoSpaceDN w:val="0"/>
        <w:adjustRightInd w:val="0"/>
        <w:spacing w:line="360" w:lineRule="auto"/>
        <w:ind w:firstLine="567"/>
        <w:jc w:val="both"/>
        <w:rPr>
          <w:rFonts w:ascii="Arial" w:hAnsi="Arial" w:cs="Arial"/>
        </w:rPr>
      </w:pPr>
      <w:r w:rsidRPr="007941EF">
        <w:rPr>
          <w:rFonts w:ascii="Arial" w:hAnsi="Arial" w:cs="Arial"/>
        </w:rPr>
        <w:t>При выполнении анализа применяют следующ</w:t>
      </w:r>
      <w:r w:rsidR="006D6AF5" w:rsidRPr="007941EF">
        <w:rPr>
          <w:rFonts w:ascii="Arial" w:hAnsi="Arial" w:cs="Arial"/>
        </w:rPr>
        <w:t>е</w:t>
      </w:r>
      <w:r w:rsidRPr="007941EF">
        <w:rPr>
          <w:rFonts w:ascii="Arial" w:hAnsi="Arial" w:cs="Arial"/>
        </w:rPr>
        <w:t xml:space="preserve">е </w:t>
      </w:r>
      <w:r w:rsidR="006D6AF5" w:rsidRPr="007941EF">
        <w:rPr>
          <w:rFonts w:ascii="Arial" w:hAnsi="Arial" w:cs="Arial"/>
        </w:rPr>
        <w:t>вспомогательное оборудование</w:t>
      </w:r>
      <w:r w:rsidRPr="007941EF">
        <w:rPr>
          <w:rFonts w:ascii="Arial" w:hAnsi="Arial" w:cs="Arial"/>
        </w:rPr>
        <w:t>, реактивы и растворы:</w:t>
      </w:r>
    </w:p>
    <w:p w14:paraId="795D5633" w14:textId="4D6251E1" w:rsidR="00C643BA" w:rsidRPr="007941EF" w:rsidRDefault="00515DEB" w:rsidP="00DA1B15">
      <w:pPr>
        <w:pStyle w:val="a3"/>
        <w:spacing w:line="360" w:lineRule="auto"/>
        <w:ind w:firstLine="567"/>
        <w:jc w:val="both"/>
        <w:rPr>
          <w:rFonts w:ascii="Arial" w:hAnsi="Arial" w:cs="Arial"/>
        </w:rPr>
      </w:pPr>
      <w:r w:rsidRPr="007941EF">
        <w:rPr>
          <w:rFonts w:ascii="Arial" w:hAnsi="Arial" w:cs="Arial"/>
          <w:szCs w:val="24"/>
        </w:rPr>
        <w:t xml:space="preserve">- </w:t>
      </w:r>
      <w:r w:rsidR="00C11FF3" w:rsidRPr="007941EF">
        <w:rPr>
          <w:rFonts w:ascii="Arial" w:hAnsi="Arial" w:cs="Arial"/>
        </w:rPr>
        <w:t>к</w:t>
      </w:r>
      <w:r w:rsidR="00C643BA" w:rsidRPr="007941EF">
        <w:rPr>
          <w:rFonts w:ascii="Arial" w:hAnsi="Arial" w:cs="Arial"/>
        </w:rPr>
        <w:t xml:space="preserve">ислота соляная по ГОСТ 3118 или по ГОСТ 14261 и разбавленная </w:t>
      </w:r>
      <w:r w:rsidR="00DA1B15" w:rsidRPr="007941EF">
        <w:rPr>
          <w:rFonts w:ascii="Arial" w:hAnsi="Arial" w:cs="Arial"/>
        </w:rPr>
        <w:t>в соотношении</w:t>
      </w:r>
      <w:r w:rsidR="00DA1B15" w:rsidRPr="007941EF">
        <w:rPr>
          <w:rFonts w:ascii="Arial" w:eastAsia="Times New Roman" w:hAnsi="Arial" w:cs="Arial"/>
          <w:szCs w:val="22"/>
        </w:rPr>
        <w:t xml:space="preserve"> </w:t>
      </w:r>
      <w:r w:rsidR="00C643BA" w:rsidRPr="007941EF">
        <w:rPr>
          <w:rFonts w:ascii="Arial" w:hAnsi="Arial" w:cs="Arial"/>
        </w:rPr>
        <w:t>1:1, 1:4, 1:10, 1:1000</w:t>
      </w:r>
      <w:r w:rsidRPr="007941EF">
        <w:rPr>
          <w:rFonts w:ascii="Arial" w:hAnsi="Arial" w:cs="Arial"/>
        </w:rPr>
        <w:t>;</w:t>
      </w:r>
    </w:p>
    <w:p w14:paraId="1EB7211B" w14:textId="3B490902" w:rsidR="00515DEB" w:rsidRPr="007941EF" w:rsidRDefault="00515DEB" w:rsidP="00DA1B15">
      <w:pPr>
        <w:pStyle w:val="a3"/>
        <w:spacing w:line="360" w:lineRule="auto"/>
        <w:ind w:firstLine="567"/>
        <w:jc w:val="both"/>
        <w:rPr>
          <w:rFonts w:ascii="Arial" w:hAnsi="Arial" w:cs="Arial"/>
        </w:rPr>
      </w:pPr>
      <w:r w:rsidRPr="007941EF">
        <w:rPr>
          <w:rFonts w:ascii="Arial" w:hAnsi="Arial" w:cs="Arial"/>
        </w:rPr>
        <w:t xml:space="preserve">- </w:t>
      </w:r>
      <w:r w:rsidR="00C11FF3" w:rsidRPr="007941EF">
        <w:rPr>
          <w:rFonts w:ascii="Arial" w:hAnsi="Arial" w:cs="Arial"/>
        </w:rPr>
        <w:t>к</w:t>
      </w:r>
      <w:r w:rsidR="00C643BA" w:rsidRPr="007941EF">
        <w:rPr>
          <w:rFonts w:ascii="Arial" w:hAnsi="Arial" w:cs="Arial"/>
        </w:rPr>
        <w:t>ислота азотная по ГОСТ 4461 или по ГОСТ 11125</w:t>
      </w:r>
      <w:r w:rsidRPr="007941EF">
        <w:rPr>
          <w:rFonts w:ascii="Arial" w:hAnsi="Arial" w:cs="Arial"/>
        </w:rPr>
        <w:t>;</w:t>
      </w:r>
    </w:p>
    <w:p w14:paraId="02D3CF4F" w14:textId="34868060" w:rsidR="00515DEB" w:rsidRPr="007941EF" w:rsidRDefault="00515DEB" w:rsidP="00DA1B15">
      <w:pPr>
        <w:pStyle w:val="a3"/>
        <w:spacing w:line="360" w:lineRule="auto"/>
        <w:ind w:firstLine="567"/>
        <w:jc w:val="both"/>
        <w:rPr>
          <w:rFonts w:ascii="Arial" w:hAnsi="Arial" w:cs="Arial"/>
        </w:rPr>
      </w:pPr>
      <w:r w:rsidRPr="007941EF">
        <w:rPr>
          <w:rFonts w:ascii="Arial" w:hAnsi="Arial" w:cs="Arial"/>
        </w:rPr>
        <w:t>- к</w:t>
      </w:r>
      <w:r w:rsidR="00C643BA" w:rsidRPr="007941EF">
        <w:rPr>
          <w:rFonts w:ascii="Arial" w:hAnsi="Arial" w:cs="Arial"/>
        </w:rPr>
        <w:t>ислота фтористоводородная по ГОСТ 10484</w:t>
      </w:r>
      <w:r w:rsidRPr="007941EF">
        <w:rPr>
          <w:rFonts w:ascii="Arial" w:hAnsi="Arial" w:cs="Arial"/>
        </w:rPr>
        <w:t>;</w:t>
      </w:r>
    </w:p>
    <w:p w14:paraId="0859C6BC" w14:textId="2E3207BB" w:rsidR="00515DEB" w:rsidRPr="007941EF" w:rsidRDefault="00C11FF3" w:rsidP="00DA1B15">
      <w:pPr>
        <w:pStyle w:val="a3"/>
        <w:spacing w:line="360" w:lineRule="auto"/>
        <w:ind w:firstLine="567"/>
        <w:jc w:val="both"/>
        <w:rPr>
          <w:rFonts w:ascii="Arial" w:hAnsi="Arial" w:cs="Arial"/>
        </w:rPr>
      </w:pPr>
      <w:r w:rsidRPr="007941EF">
        <w:rPr>
          <w:rFonts w:ascii="Arial" w:hAnsi="Arial" w:cs="Arial"/>
        </w:rPr>
        <w:t>-</w:t>
      </w:r>
      <w:r w:rsidR="00515DEB" w:rsidRPr="007941EF">
        <w:rPr>
          <w:rFonts w:ascii="Arial" w:hAnsi="Arial" w:cs="Arial"/>
        </w:rPr>
        <w:t xml:space="preserve"> к</w:t>
      </w:r>
      <w:r w:rsidR="00C643BA" w:rsidRPr="007941EF">
        <w:rPr>
          <w:rFonts w:ascii="Arial" w:hAnsi="Arial" w:cs="Arial"/>
        </w:rPr>
        <w:t>ислота серная по ГОСТ 4204 или по ГОСТ 14262</w:t>
      </w:r>
      <w:r w:rsidR="0003401A" w:rsidRPr="007941EF">
        <w:rPr>
          <w:rFonts w:ascii="Arial" w:hAnsi="Arial" w:cs="Arial"/>
        </w:rPr>
        <w:t>,</w:t>
      </w:r>
      <w:r w:rsidR="00C643BA" w:rsidRPr="007941EF">
        <w:rPr>
          <w:rFonts w:ascii="Arial" w:hAnsi="Arial" w:cs="Arial"/>
        </w:rPr>
        <w:t xml:space="preserve"> разбавленная </w:t>
      </w:r>
      <w:r w:rsidR="00DA1B15" w:rsidRPr="007941EF">
        <w:rPr>
          <w:rFonts w:ascii="Arial" w:hAnsi="Arial" w:cs="Arial"/>
        </w:rPr>
        <w:t>в соотношении</w:t>
      </w:r>
      <w:r w:rsidR="00DA1B15" w:rsidRPr="007941EF">
        <w:rPr>
          <w:rFonts w:ascii="Arial" w:eastAsia="Times New Roman" w:hAnsi="Arial" w:cs="Arial"/>
          <w:szCs w:val="22"/>
        </w:rPr>
        <w:t xml:space="preserve"> </w:t>
      </w:r>
      <w:r w:rsidR="00C643BA" w:rsidRPr="007941EF">
        <w:rPr>
          <w:rFonts w:ascii="Arial" w:hAnsi="Arial" w:cs="Arial"/>
        </w:rPr>
        <w:t>1:1, 1:4</w:t>
      </w:r>
      <w:r w:rsidR="00DA1B15" w:rsidRPr="007941EF">
        <w:rPr>
          <w:rFonts w:ascii="Arial" w:hAnsi="Arial" w:cs="Arial"/>
        </w:rPr>
        <w:t>;</w:t>
      </w:r>
      <w:r w:rsidR="0003401A" w:rsidRPr="007941EF">
        <w:rPr>
          <w:rFonts w:ascii="Arial" w:hAnsi="Arial" w:cs="Arial"/>
        </w:rPr>
        <w:t xml:space="preserve"> </w:t>
      </w:r>
    </w:p>
    <w:p w14:paraId="5B4141D5" w14:textId="51AE6458" w:rsidR="00515DEB" w:rsidRPr="007941EF" w:rsidRDefault="00515DEB" w:rsidP="00DA1B15">
      <w:pPr>
        <w:pStyle w:val="a3"/>
        <w:spacing w:line="360" w:lineRule="auto"/>
        <w:ind w:firstLine="567"/>
        <w:jc w:val="both"/>
        <w:rPr>
          <w:rFonts w:ascii="Arial" w:hAnsi="Arial" w:cs="Arial"/>
        </w:rPr>
      </w:pPr>
      <w:r w:rsidRPr="007941EF">
        <w:rPr>
          <w:rFonts w:ascii="Arial" w:hAnsi="Arial" w:cs="Arial"/>
        </w:rPr>
        <w:t xml:space="preserve">- кислота винная по ГОСТ 5817, раствор </w:t>
      </w:r>
      <w:r w:rsidR="00DA1B15" w:rsidRPr="007941EF">
        <w:rPr>
          <w:rFonts w:ascii="Arial" w:eastAsia="Times New Roman" w:hAnsi="Arial" w:cs="Arial"/>
          <w:szCs w:val="22"/>
        </w:rPr>
        <w:t>с массовой концентрацией</w:t>
      </w:r>
      <w:r w:rsidR="00DA1B15" w:rsidRPr="007941EF">
        <w:rPr>
          <w:rFonts w:ascii="Arial" w:hAnsi="Arial" w:cs="Arial"/>
        </w:rPr>
        <w:t xml:space="preserve"> </w:t>
      </w:r>
      <w:r w:rsidRPr="007941EF">
        <w:rPr>
          <w:rFonts w:ascii="Arial" w:hAnsi="Arial" w:cs="Arial"/>
        </w:rPr>
        <w:t>500</w:t>
      </w:r>
      <w:r w:rsidR="00DA1B15" w:rsidRPr="007941EF">
        <w:rPr>
          <w:rFonts w:ascii="Arial" w:hAnsi="Arial" w:cs="Arial"/>
        </w:rPr>
        <w:t> </w:t>
      </w:r>
      <w:r w:rsidRPr="007941EF">
        <w:rPr>
          <w:rFonts w:ascii="Arial" w:hAnsi="Arial" w:cs="Arial"/>
        </w:rPr>
        <w:t>г/дм</w:t>
      </w:r>
      <w:r w:rsidRPr="007941EF">
        <w:rPr>
          <w:rFonts w:ascii="Arial" w:hAnsi="Arial" w:cs="Arial"/>
          <w:vertAlign w:val="superscript"/>
        </w:rPr>
        <w:t>3</w:t>
      </w:r>
      <w:r w:rsidRPr="007941EF">
        <w:rPr>
          <w:rFonts w:ascii="Arial" w:hAnsi="Arial" w:cs="Arial"/>
        </w:rPr>
        <w:t>;</w:t>
      </w:r>
    </w:p>
    <w:p w14:paraId="1DE8EE19" w14:textId="7A433A05" w:rsidR="00C643BA" w:rsidRPr="007941EF" w:rsidRDefault="00515DEB"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а</w:t>
      </w:r>
      <w:r w:rsidR="00C643BA" w:rsidRPr="007941EF">
        <w:rPr>
          <w:rFonts w:ascii="Arial" w:hAnsi="Arial" w:cs="Arial"/>
          <w:bCs/>
        </w:rPr>
        <w:t>ммиак водный по ГОСТ 3760</w:t>
      </w:r>
      <w:r w:rsidRPr="007941EF">
        <w:rPr>
          <w:rFonts w:ascii="Arial" w:hAnsi="Arial" w:cs="Arial"/>
          <w:bCs/>
        </w:rPr>
        <w:t>;</w:t>
      </w:r>
    </w:p>
    <w:p w14:paraId="0C0307BB" w14:textId="2C35BB85" w:rsidR="00C643BA" w:rsidRPr="007941EF" w:rsidRDefault="00515DEB"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а</w:t>
      </w:r>
      <w:r w:rsidR="00C643BA" w:rsidRPr="007941EF">
        <w:rPr>
          <w:rFonts w:ascii="Arial" w:hAnsi="Arial" w:cs="Arial"/>
          <w:bCs/>
        </w:rPr>
        <w:t>ммоний хлористый по ГОСТ 3773, насыщенный раствор</w:t>
      </w:r>
      <w:r w:rsidR="009E5379" w:rsidRPr="007941EF">
        <w:rPr>
          <w:rFonts w:ascii="Arial" w:hAnsi="Arial" w:cs="Arial"/>
          <w:bCs/>
        </w:rPr>
        <w:t>;</w:t>
      </w:r>
    </w:p>
    <w:p w14:paraId="6B4C51D2" w14:textId="7D2D6CB0" w:rsidR="00C643BA" w:rsidRPr="007941EF" w:rsidRDefault="00515DEB"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а</w:t>
      </w:r>
      <w:r w:rsidR="00C643BA" w:rsidRPr="007941EF">
        <w:rPr>
          <w:rFonts w:ascii="Arial" w:hAnsi="Arial" w:cs="Arial"/>
          <w:bCs/>
        </w:rPr>
        <w:t xml:space="preserve">ммоний </w:t>
      </w:r>
      <w:proofErr w:type="spellStart"/>
      <w:r w:rsidR="00C643BA" w:rsidRPr="007941EF">
        <w:rPr>
          <w:rFonts w:ascii="Arial" w:hAnsi="Arial" w:cs="Arial"/>
          <w:bCs/>
        </w:rPr>
        <w:t>надсернокислый</w:t>
      </w:r>
      <w:proofErr w:type="spellEnd"/>
      <w:r w:rsidR="00C643BA" w:rsidRPr="007941EF">
        <w:rPr>
          <w:rFonts w:ascii="Arial" w:hAnsi="Arial" w:cs="Arial"/>
          <w:bCs/>
        </w:rPr>
        <w:t xml:space="preserve"> по ГОСТ 20478, раствор </w:t>
      </w:r>
      <w:r w:rsidR="00DA1B15" w:rsidRPr="007941EF">
        <w:rPr>
          <w:rFonts w:ascii="Arial" w:eastAsia="Times New Roman" w:hAnsi="Arial" w:cs="Arial"/>
          <w:szCs w:val="22"/>
        </w:rPr>
        <w:t>с массовой концентрацией</w:t>
      </w:r>
      <w:r w:rsidR="00DA1B15" w:rsidRPr="007941EF">
        <w:rPr>
          <w:rFonts w:ascii="Arial" w:hAnsi="Arial" w:cs="Arial"/>
        </w:rPr>
        <w:t xml:space="preserve"> </w:t>
      </w:r>
      <w:r w:rsidR="00C643BA" w:rsidRPr="007941EF">
        <w:rPr>
          <w:rFonts w:ascii="Arial" w:hAnsi="Arial" w:cs="Arial"/>
          <w:bCs/>
        </w:rPr>
        <w:t>200</w:t>
      </w:r>
      <w:r w:rsidR="00DA1B15" w:rsidRPr="007941EF">
        <w:t> </w:t>
      </w:r>
      <w:r w:rsidR="00C643BA" w:rsidRPr="007941EF">
        <w:rPr>
          <w:rFonts w:ascii="Arial" w:hAnsi="Arial" w:cs="Arial"/>
          <w:bCs/>
        </w:rPr>
        <w:t>г/дм</w:t>
      </w:r>
      <w:r w:rsidR="00C643BA" w:rsidRPr="007941EF">
        <w:rPr>
          <w:rFonts w:ascii="Arial" w:hAnsi="Arial" w:cs="Arial"/>
          <w:bCs/>
          <w:vertAlign w:val="superscript"/>
        </w:rPr>
        <w:t>3</w:t>
      </w:r>
      <w:r w:rsidR="009E5379" w:rsidRPr="007941EF">
        <w:rPr>
          <w:rFonts w:ascii="Arial" w:hAnsi="Arial" w:cs="Arial"/>
          <w:bCs/>
        </w:rPr>
        <w:t>;</w:t>
      </w:r>
    </w:p>
    <w:p w14:paraId="69EBCAAA" w14:textId="2C980EFE" w:rsidR="00C643BA" w:rsidRPr="007941EF" w:rsidRDefault="00515DEB"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а</w:t>
      </w:r>
      <w:r w:rsidR="00C643BA" w:rsidRPr="007941EF">
        <w:rPr>
          <w:rFonts w:ascii="Arial" w:hAnsi="Arial" w:cs="Arial"/>
          <w:bCs/>
        </w:rPr>
        <w:t>ммоний роданистый по ГОСТ 19522</w:t>
      </w:r>
      <w:r w:rsidR="00C643BA" w:rsidRPr="007941EF">
        <w:rPr>
          <w:rFonts w:ascii="Arial" w:hAnsi="Arial" w:cs="Arial"/>
          <w:bCs/>
          <w:color w:val="4F81BD" w:themeColor="accent1"/>
        </w:rPr>
        <w:t xml:space="preserve">, </w:t>
      </w:r>
      <w:r w:rsidR="00C643BA" w:rsidRPr="007941EF">
        <w:rPr>
          <w:rFonts w:ascii="Arial" w:hAnsi="Arial" w:cs="Arial"/>
          <w:bCs/>
        </w:rPr>
        <w:t xml:space="preserve">раствор </w:t>
      </w:r>
      <w:r w:rsidR="00DA1B15" w:rsidRPr="007941EF">
        <w:rPr>
          <w:rFonts w:ascii="Arial" w:eastAsia="Times New Roman" w:hAnsi="Arial" w:cs="Arial"/>
          <w:szCs w:val="22"/>
        </w:rPr>
        <w:t>с массовой концентрацией</w:t>
      </w:r>
      <w:r w:rsidR="00DA1B15" w:rsidRPr="007941EF">
        <w:rPr>
          <w:rFonts w:ascii="Arial" w:hAnsi="Arial" w:cs="Arial"/>
        </w:rPr>
        <w:t xml:space="preserve"> </w:t>
      </w:r>
      <w:r w:rsidR="00C643BA" w:rsidRPr="007941EF">
        <w:rPr>
          <w:rFonts w:ascii="Arial" w:hAnsi="Arial" w:cs="Arial"/>
          <w:bCs/>
        </w:rPr>
        <w:t>50</w:t>
      </w:r>
      <w:r w:rsidR="00DA1B15" w:rsidRPr="007941EF">
        <w:rPr>
          <w:rFonts w:ascii="Arial" w:hAnsi="Arial" w:cs="Arial"/>
          <w:bCs/>
        </w:rPr>
        <w:t> </w:t>
      </w:r>
      <w:r w:rsidR="00C643BA" w:rsidRPr="007941EF">
        <w:rPr>
          <w:rFonts w:ascii="Arial" w:hAnsi="Arial" w:cs="Arial"/>
          <w:bCs/>
        </w:rPr>
        <w:t>г/дм</w:t>
      </w:r>
      <w:r w:rsidR="009E5379" w:rsidRPr="007941EF">
        <w:rPr>
          <w:rFonts w:ascii="Arial" w:hAnsi="Arial" w:cs="Arial"/>
          <w:bCs/>
          <w:vertAlign w:val="superscript"/>
        </w:rPr>
        <w:t>3</w:t>
      </w:r>
      <w:r w:rsidR="009E5379" w:rsidRPr="007941EF">
        <w:rPr>
          <w:rFonts w:ascii="Arial" w:hAnsi="Arial" w:cs="Arial"/>
          <w:bCs/>
        </w:rPr>
        <w:t>;</w:t>
      </w:r>
    </w:p>
    <w:p w14:paraId="15CAD2D2" w14:textId="6AFD119A" w:rsidR="00C643BA" w:rsidRPr="007941EF" w:rsidRDefault="00515DEB"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н</w:t>
      </w:r>
      <w:r w:rsidR="00C643BA" w:rsidRPr="007941EF">
        <w:rPr>
          <w:rFonts w:ascii="Arial" w:hAnsi="Arial" w:cs="Arial"/>
          <w:bCs/>
        </w:rPr>
        <w:t xml:space="preserve">атрия </w:t>
      </w:r>
      <w:r w:rsidR="00FA0ABF" w:rsidRPr="007941EF">
        <w:rPr>
          <w:rFonts w:ascii="Arial" w:hAnsi="Arial" w:cs="Arial"/>
        </w:rPr>
        <w:t xml:space="preserve">гидроокись </w:t>
      </w:r>
      <w:r w:rsidR="00C643BA" w:rsidRPr="007941EF">
        <w:rPr>
          <w:rFonts w:ascii="Arial" w:hAnsi="Arial" w:cs="Arial"/>
          <w:bCs/>
        </w:rPr>
        <w:t xml:space="preserve">по ГОСТ 4328, раствор </w:t>
      </w:r>
      <w:r w:rsidR="00DA1B15" w:rsidRPr="007941EF">
        <w:rPr>
          <w:rFonts w:ascii="Arial" w:eastAsia="Times New Roman" w:hAnsi="Arial" w:cs="Arial"/>
          <w:szCs w:val="22"/>
        </w:rPr>
        <w:t>с массовой концентрацией</w:t>
      </w:r>
      <w:r w:rsidR="00DA1B15" w:rsidRPr="007941EF">
        <w:rPr>
          <w:rFonts w:ascii="Arial" w:hAnsi="Arial" w:cs="Arial"/>
        </w:rPr>
        <w:t xml:space="preserve"> </w:t>
      </w:r>
      <w:r w:rsidR="00C643BA" w:rsidRPr="007941EF">
        <w:rPr>
          <w:rFonts w:ascii="Arial" w:hAnsi="Arial" w:cs="Arial"/>
          <w:bCs/>
        </w:rPr>
        <w:t>50</w:t>
      </w:r>
      <w:r w:rsidR="00DA1B15" w:rsidRPr="007941EF">
        <w:rPr>
          <w:rFonts w:ascii="Arial" w:hAnsi="Arial" w:cs="Arial"/>
          <w:bCs/>
        </w:rPr>
        <w:t> </w:t>
      </w:r>
      <w:r w:rsidR="00C643BA" w:rsidRPr="007941EF">
        <w:rPr>
          <w:rFonts w:ascii="Arial" w:hAnsi="Arial" w:cs="Arial"/>
          <w:bCs/>
        </w:rPr>
        <w:t>г/дм</w:t>
      </w:r>
      <w:r w:rsidR="00C643BA" w:rsidRPr="007941EF">
        <w:rPr>
          <w:rFonts w:ascii="Arial" w:hAnsi="Arial" w:cs="Arial"/>
          <w:bCs/>
          <w:vertAlign w:val="superscript"/>
        </w:rPr>
        <w:t>3</w:t>
      </w:r>
      <w:r w:rsidR="009E5379" w:rsidRPr="007941EF">
        <w:rPr>
          <w:rFonts w:ascii="Arial" w:hAnsi="Arial" w:cs="Arial"/>
          <w:bCs/>
        </w:rPr>
        <w:t>;</w:t>
      </w:r>
    </w:p>
    <w:p w14:paraId="5022FFFE" w14:textId="77777777" w:rsidR="003539D8" w:rsidRPr="007941EF" w:rsidRDefault="009E5379"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xml:space="preserve">- </w:t>
      </w:r>
      <w:proofErr w:type="spellStart"/>
      <w:r w:rsidRPr="007941EF">
        <w:rPr>
          <w:rFonts w:ascii="Arial" w:hAnsi="Arial" w:cs="Arial"/>
          <w:bCs/>
        </w:rPr>
        <w:t>д</w:t>
      </w:r>
      <w:r w:rsidR="00C643BA" w:rsidRPr="007941EF">
        <w:rPr>
          <w:rFonts w:ascii="Arial" w:hAnsi="Arial" w:cs="Arial"/>
          <w:bCs/>
        </w:rPr>
        <w:t>иметилглиоксим</w:t>
      </w:r>
      <w:proofErr w:type="spellEnd"/>
      <w:r w:rsidR="00C643BA" w:rsidRPr="007941EF">
        <w:rPr>
          <w:rFonts w:ascii="Arial" w:hAnsi="Arial" w:cs="Arial"/>
          <w:bCs/>
        </w:rPr>
        <w:t xml:space="preserve"> по ГОСТ 5828</w:t>
      </w:r>
      <w:r w:rsidR="003539D8" w:rsidRPr="007941EF">
        <w:rPr>
          <w:rFonts w:ascii="Arial" w:hAnsi="Arial" w:cs="Arial"/>
          <w:bCs/>
        </w:rPr>
        <w:t>;</w:t>
      </w:r>
      <w:r w:rsidR="00C643BA" w:rsidRPr="007941EF">
        <w:rPr>
          <w:rFonts w:ascii="Arial" w:hAnsi="Arial" w:cs="Arial"/>
          <w:bCs/>
        </w:rPr>
        <w:t xml:space="preserve"> </w:t>
      </w:r>
    </w:p>
    <w:p w14:paraId="2068158C" w14:textId="61390962" w:rsidR="00DA1B15" w:rsidRPr="007941EF" w:rsidRDefault="003539D8"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xml:space="preserve">- </w:t>
      </w:r>
      <w:proofErr w:type="spellStart"/>
      <w:r w:rsidR="00C643BA" w:rsidRPr="007941EF">
        <w:rPr>
          <w:rFonts w:ascii="Arial" w:hAnsi="Arial" w:cs="Arial"/>
          <w:bCs/>
        </w:rPr>
        <w:t>этанольный</w:t>
      </w:r>
      <w:proofErr w:type="spellEnd"/>
      <w:r w:rsidR="00C643BA" w:rsidRPr="007941EF">
        <w:rPr>
          <w:rFonts w:ascii="Arial" w:hAnsi="Arial" w:cs="Arial"/>
          <w:bCs/>
        </w:rPr>
        <w:t xml:space="preserve"> раствор </w:t>
      </w:r>
      <w:proofErr w:type="spellStart"/>
      <w:r w:rsidR="00716A55" w:rsidRPr="007941EF">
        <w:rPr>
          <w:rFonts w:ascii="Arial" w:hAnsi="Arial" w:cs="Arial"/>
          <w:bCs/>
        </w:rPr>
        <w:t>диметилглиоксима</w:t>
      </w:r>
      <w:proofErr w:type="spellEnd"/>
      <w:r w:rsidR="00716A55" w:rsidRPr="007941EF">
        <w:rPr>
          <w:rFonts w:ascii="Arial" w:hAnsi="Arial" w:cs="Arial"/>
          <w:bCs/>
        </w:rPr>
        <w:t xml:space="preserve"> </w:t>
      </w:r>
      <w:r w:rsidR="00DA1B15" w:rsidRPr="007941EF">
        <w:rPr>
          <w:rFonts w:ascii="Arial" w:eastAsia="Times New Roman" w:hAnsi="Arial" w:cs="Arial"/>
          <w:szCs w:val="22"/>
        </w:rPr>
        <w:t>с массовой концентрацией</w:t>
      </w:r>
      <w:r w:rsidR="00DA1B15" w:rsidRPr="007941EF">
        <w:rPr>
          <w:rFonts w:ascii="Arial" w:hAnsi="Arial" w:cs="Arial"/>
        </w:rPr>
        <w:t xml:space="preserve"> </w:t>
      </w:r>
      <w:r w:rsidR="00C643BA" w:rsidRPr="007941EF">
        <w:rPr>
          <w:rFonts w:ascii="Arial" w:hAnsi="Arial" w:cs="Arial"/>
          <w:bCs/>
        </w:rPr>
        <w:t>10</w:t>
      </w:r>
      <w:r w:rsidR="00DA1B15" w:rsidRPr="007941EF">
        <w:rPr>
          <w:rFonts w:ascii="Arial" w:hAnsi="Arial" w:cs="Arial"/>
          <w:bCs/>
        </w:rPr>
        <w:t> </w:t>
      </w:r>
      <w:r w:rsidR="00C643BA" w:rsidRPr="007941EF">
        <w:rPr>
          <w:rFonts w:ascii="Arial" w:hAnsi="Arial" w:cs="Arial"/>
          <w:bCs/>
        </w:rPr>
        <w:t>г/дм</w:t>
      </w:r>
      <w:r w:rsidR="00C643BA" w:rsidRPr="007941EF">
        <w:rPr>
          <w:rFonts w:ascii="Arial" w:hAnsi="Arial" w:cs="Arial"/>
          <w:bCs/>
          <w:vertAlign w:val="superscript"/>
        </w:rPr>
        <w:t>3</w:t>
      </w:r>
      <w:r w:rsidR="00DA1B15" w:rsidRPr="007941EF">
        <w:rPr>
          <w:rFonts w:ascii="Arial" w:hAnsi="Arial" w:cs="Arial"/>
          <w:bCs/>
        </w:rPr>
        <w:t>, приготовленный в соответствии с 7.3;</w:t>
      </w:r>
    </w:p>
    <w:p w14:paraId="005F7EAC" w14:textId="43D86C87" w:rsidR="00C643BA" w:rsidRPr="007941EF" w:rsidRDefault="009E5379"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с</w:t>
      </w:r>
      <w:r w:rsidR="00C643BA" w:rsidRPr="007941EF">
        <w:rPr>
          <w:rFonts w:ascii="Arial" w:hAnsi="Arial" w:cs="Arial"/>
          <w:bCs/>
        </w:rPr>
        <w:t xml:space="preserve">пирт этиловый по ГОСТ 18300 </w:t>
      </w:r>
      <w:r w:rsidR="00C668E4" w:rsidRPr="007941EF">
        <w:rPr>
          <w:rFonts w:ascii="Arial" w:eastAsia="Times New Roman" w:hAnsi="Arial" w:cs="Arial"/>
          <w:szCs w:val="22"/>
        </w:rPr>
        <w:t xml:space="preserve">или </w:t>
      </w:r>
      <w:r w:rsidR="00C668E4" w:rsidRPr="007941EF">
        <w:rPr>
          <w:rFonts w:ascii="Arial" w:hAnsi="Arial" w:cs="Arial"/>
        </w:rPr>
        <w:t xml:space="preserve">ГОСТ 5962 </w:t>
      </w:r>
      <w:r w:rsidR="00C643BA" w:rsidRPr="007941EF">
        <w:rPr>
          <w:rFonts w:ascii="Arial" w:hAnsi="Arial" w:cs="Arial"/>
          <w:bCs/>
        </w:rPr>
        <w:t xml:space="preserve">и разбавленный </w:t>
      </w:r>
      <w:r w:rsidR="001B407F" w:rsidRPr="007941EF">
        <w:rPr>
          <w:rFonts w:ascii="Arial" w:hAnsi="Arial" w:cs="Arial"/>
        </w:rPr>
        <w:t>в соотношении</w:t>
      </w:r>
      <w:r w:rsidR="001B407F" w:rsidRPr="007941EF">
        <w:rPr>
          <w:rFonts w:ascii="Arial" w:eastAsia="Times New Roman" w:hAnsi="Arial" w:cs="Arial"/>
          <w:szCs w:val="22"/>
        </w:rPr>
        <w:t xml:space="preserve"> </w:t>
      </w:r>
      <w:r w:rsidR="00C643BA" w:rsidRPr="007941EF">
        <w:rPr>
          <w:rFonts w:ascii="Arial" w:hAnsi="Arial" w:cs="Arial"/>
          <w:bCs/>
        </w:rPr>
        <w:t>1:3</w:t>
      </w:r>
      <w:r w:rsidRPr="007941EF">
        <w:rPr>
          <w:rFonts w:ascii="Arial" w:hAnsi="Arial" w:cs="Arial"/>
          <w:bCs/>
        </w:rPr>
        <w:t>;</w:t>
      </w:r>
    </w:p>
    <w:p w14:paraId="6A8B3984" w14:textId="5C41F13F" w:rsidR="00C643BA" w:rsidRPr="007941EF" w:rsidRDefault="009E5379"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xml:space="preserve">- </w:t>
      </w:r>
      <w:proofErr w:type="spellStart"/>
      <w:r w:rsidRPr="007941EF">
        <w:rPr>
          <w:rFonts w:ascii="Arial" w:hAnsi="Arial" w:cs="Arial"/>
          <w:bCs/>
        </w:rPr>
        <w:t>т</w:t>
      </w:r>
      <w:r w:rsidR="00C643BA" w:rsidRPr="007941EF">
        <w:rPr>
          <w:rFonts w:ascii="Arial" w:hAnsi="Arial" w:cs="Arial"/>
          <w:bCs/>
        </w:rPr>
        <w:t>иоацетамид</w:t>
      </w:r>
      <w:proofErr w:type="spellEnd"/>
      <w:r w:rsidR="00C643BA" w:rsidRPr="007941EF">
        <w:rPr>
          <w:rFonts w:ascii="Arial" w:hAnsi="Arial" w:cs="Arial"/>
          <w:bCs/>
        </w:rPr>
        <w:t xml:space="preserve">, раствор </w:t>
      </w:r>
      <w:r w:rsidR="00DA1B15" w:rsidRPr="007941EF">
        <w:rPr>
          <w:rFonts w:ascii="Arial" w:eastAsia="Times New Roman" w:hAnsi="Arial" w:cs="Arial"/>
          <w:szCs w:val="22"/>
        </w:rPr>
        <w:t>с массовой концентрацией</w:t>
      </w:r>
      <w:r w:rsidR="00DA1B15" w:rsidRPr="007941EF">
        <w:rPr>
          <w:rFonts w:ascii="Arial" w:hAnsi="Arial" w:cs="Arial"/>
        </w:rPr>
        <w:t xml:space="preserve"> </w:t>
      </w:r>
      <w:r w:rsidR="00C643BA" w:rsidRPr="007941EF">
        <w:rPr>
          <w:rFonts w:ascii="Arial" w:hAnsi="Arial" w:cs="Arial"/>
          <w:bCs/>
        </w:rPr>
        <w:t>20</w:t>
      </w:r>
      <w:r w:rsidR="00DA1B15" w:rsidRPr="007941EF">
        <w:rPr>
          <w:rFonts w:ascii="Arial" w:hAnsi="Arial" w:cs="Arial"/>
          <w:bCs/>
        </w:rPr>
        <w:t> </w:t>
      </w:r>
      <w:r w:rsidR="00C643BA" w:rsidRPr="007941EF">
        <w:rPr>
          <w:rFonts w:ascii="Arial" w:hAnsi="Arial" w:cs="Arial"/>
          <w:bCs/>
        </w:rPr>
        <w:t>г/дм</w:t>
      </w:r>
      <w:r w:rsidR="00C643BA" w:rsidRPr="007941EF">
        <w:rPr>
          <w:rFonts w:ascii="Arial" w:hAnsi="Arial" w:cs="Arial"/>
          <w:bCs/>
          <w:vertAlign w:val="superscript"/>
        </w:rPr>
        <w:t>3</w:t>
      </w:r>
      <w:r w:rsidRPr="007941EF">
        <w:rPr>
          <w:rFonts w:ascii="Arial" w:hAnsi="Arial" w:cs="Arial"/>
          <w:bCs/>
        </w:rPr>
        <w:t>;</w:t>
      </w:r>
    </w:p>
    <w:p w14:paraId="7A2A5D29" w14:textId="6A1376BF" w:rsidR="00C643BA" w:rsidRPr="007941EF" w:rsidRDefault="009E5379"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к</w:t>
      </w:r>
      <w:r w:rsidR="00C643BA" w:rsidRPr="007941EF">
        <w:rPr>
          <w:rFonts w:ascii="Arial" w:hAnsi="Arial" w:cs="Arial"/>
          <w:bCs/>
        </w:rPr>
        <w:t xml:space="preserve">алий </w:t>
      </w:r>
      <w:proofErr w:type="spellStart"/>
      <w:r w:rsidR="00C643BA" w:rsidRPr="007941EF">
        <w:rPr>
          <w:rFonts w:ascii="Arial" w:hAnsi="Arial" w:cs="Arial"/>
          <w:bCs/>
        </w:rPr>
        <w:t>пиросернокислый</w:t>
      </w:r>
      <w:proofErr w:type="spellEnd"/>
      <w:r w:rsidR="00C643BA" w:rsidRPr="007941EF">
        <w:rPr>
          <w:rFonts w:ascii="Arial" w:hAnsi="Arial" w:cs="Arial"/>
          <w:bCs/>
        </w:rPr>
        <w:t xml:space="preserve"> по ГОСТ 7172</w:t>
      </w:r>
      <w:r w:rsidRPr="007941EF">
        <w:rPr>
          <w:rFonts w:ascii="Arial" w:hAnsi="Arial" w:cs="Arial"/>
          <w:bCs/>
        </w:rPr>
        <w:t>;</w:t>
      </w:r>
    </w:p>
    <w:p w14:paraId="0FF0DDC4" w14:textId="2AC1A178" w:rsidR="006D6AF5" w:rsidRPr="007941EF" w:rsidRDefault="009E5379"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xml:space="preserve">- </w:t>
      </w:r>
      <w:r w:rsidR="00FA0ABF" w:rsidRPr="007941EF">
        <w:rPr>
          <w:rFonts w:ascii="Arial" w:hAnsi="Arial" w:cs="Arial"/>
          <w:bCs/>
        </w:rPr>
        <w:t xml:space="preserve">бумага </w:t>
      </w:r>
      <w:r w:rsidR="0051429F" w:rsidRPr="007941EF">
        <w:rPr>
          <w:rFonts w:ascii="Arial" w:hAnsi="Arial" w:cs="Arial"/>
          <w:bCs/>
        </w:rPr>
        <w:t xml:space="preserve">универсальная индикаторная </w:t>
      </w:r>
      <w:bookmarkStart w:id="47" w:name="_Hlk219972711"/>
      <w:r w:rsidR="00FA0ABF" w:rsidRPr="007941EF">
        <w:rPr>
          <w:rFonts w:ascii="Arial" w:hAnsi="Arial" w:cs="Arial"/>
          <w:bCs/>
        </w:rPr>
        <w:t>по технической документации, действующей в государстве, принявшем настоящий стандарт</w:t>
      </w:r>
      <w:bookmarkEnd w:id="47"/>
      <w:r w:rsidR="006D6AF5" w:rsidRPr="007941EF">
        <w:rPr>
          <w:rFonts w:ascii="Arial" w:hAnsi="Arial" w:cs="Arial"/>
          <w:bCs/>
        </w:rPr>
        <w:t>;</w:t>
      </w:r>
    </w:p>
    <w:p w14:paraId="5D603CA4" w14:textId="52996458" w:rsidR="00C643BA" w:rsidRPr="007941EF" w:rsidRDefault="006D6AF5" w:rsidP="00DA1B15">
      <w:pPr>
        <w:autoSpaceDE w:val="0"/>
        <w:autoSpaceDN w:val="0"/>
        <w:adjustRightInd w:val="0"/>
        <w:spacing w:line="360" w:lineRule="auto"/>
        <w:ind w:firstLine="567"/>
        <w:jc w:val="both"/>
        <w:rPr>
          <w:rFonts w:ascii="Arial" w:hAnsi="Arial" w:cs="Arial"/>
          <w:bCs/>
        </w:rPr>
      </w:pPr>
      <w:r w:rsidRPr="007941EF">
        <w:rPr>
          <w:rFonts w:ascii="Arial" w:hAnsi="Arial" w:cs="Arial"/>
        </w:rPr>
        <w:t xml:space="preserve">- </w:t>
      </w:r>
      <w:proofErr w:type="gramStart"/>
      <w:r w:rsidRPr="007941EF">
        <w:rPr>
          <w:rFonts w:ascii="Arial" w:hAnsi="Arial" w:cs="Arial"/>
        </w:rPr>
        <w:t>вода</w:t>
      </w:r>
      <w:proofErr w:type="gramEnd"/>
      <w:r w:rsidRPr="007941EF">
        <w:rPr>
          <w:rFonts w:ascii="Arial" w:hAnsi="Arial" w:cs="Arial"/>
        </w:rPr>
        <w:t xml:space="preserve"> дистиллированная по ГОСТ 6709.</w:t>
      </w:r>
    </w:p>
    <w:p w14:paraId="3282F974" w14:textId="7915F68A" w:rsidR="00DA1B15" w:rsidRPr="007941EF" w:rsidRDefault="00DA1B15" w:rsidP="008449A8">
      <w:pPr>
        <w:keepNext/>
        <w:autoSpaceDE w:val="0"/>
        <w:autoSpaceDN w:val="0"/>
        <w:adjustRightInd w:val="0"/>
        <w:spacing w:before="120" w:after="120" w:line="360" w:lineRule="auto"/>
        <w:ind w:left="567"/>
        <w:jc w:val="both"/>
        <w:rPr>
          <w:rFonts w:ascii="Arial" w:eastAsia="Times New Roman" w:hAnsi="Arial" w:cs="Arial"/>
          <w:b/>
          <w:szCs w:val="22"/>
        </w:rPr>
      </w:pPr>
      <w:r w:rsidRPr="007941EF">
        <w:rPr>
          <w:rFonts w:ascii="Arial" w:hAnsi="Arial" w:cs="Arial"/>
          <w:b/>
          <w:bCs/>
        </w:rPr>
        <w:t xml:space="preserve">7.3 Подготовка к </w:t>
      </w:r>
      <w:r w:rsidR="006D6AF5" w:rsidRPr="007941EF">
        <w:rPr>
          <w:rFonts w:ascii="Arial" w:hAnsi="Arial" w:cs="Arial"/>
          <w:b/>
          <w:bCs/>
        </w:rPr>
        <w:t>анализу</w:t>
      </w:r>
      <w:r w:rsidR="00AA6473" w:rsidRPr="007941EF">
        <w:rPr>
          <w:rFonts w:ascii="Arial" w:hAnsi="Arial" w:cs="Arial"/>
          <w:b/>
          <w:bCs/>
        </w:rPr>
        <w:t xml:space="preserve">. Приготовление </w:t>
      </w:r>
      <w:proofErr w:type="spellStart"/>
      <w:r w:rsidR="003539D8" w:rsidRPr="007941EF">
        <w:rPr>
          <w:rFonts w:ascii="Arial" w:hAnsi="Arial" w:cs="Arial"/>
          <w:b/>
          <w:bCs/>
        </w:rPr>
        <w:t>этанольного</w:t>
      </w:r>
      <w:proofErr w:type="spellEnd"/>
      <w:r w:rsidR="003539D8" w:rsidRPr="007941EF">
        <w:rPr>
          <w:rFonts w:ascii="Arial" w:hAnsi="Arial" w:cs="Arial"/>
          <w:b/>
          <w:bCs/>
        </w:rPr>
        <w:t xml:space="preserve"> </w:t>
      </w:r>
      <w:r w:rsidR="00AA6473" w:rsidRPr="007941EF">
        <w:rPr>
          <w:rFonts w:ascii="Arial" w:eastAsia="Times New Roman" w:hAnsi="Arial" w:cs="Arial"/>
          <w:b/>
          <w:szCs w:val="22"/>
        </w:rPr>
        <w:t>раствора</w:t>
      </w:r>
      <w:r w:rsidRPr="007941EF">
        <w:rPr>
          <w:rFonts w:ascii="Arial" w:eastAsia="Times New Roman" w:hAnsi="Arial" w:cs="Arial"/>
          <w:b/>
          <w:szCs w:val="22"/>
        </w:rPr>
        <w:t xml:space="preserve"> </w:t>
      </w:r>
      <w:bookmarkStart w:id="48" w:name="_Hlk219983900"/>
      <w:proofErr w:type="spellStart"/>
      <w:r w:rsidRPr="007941EF">
        <w:rPr>
          <w:rFonts w:ascii="Arial" w:eastAsia="Times New Roman" w:hAnsi="Arial" w:cs="Arial"/>
          <w:b/>
          <w:szCs w:val="22"/>
        </w:rPr>
        <w:t>диметилглиоксима</w:t>
      </w:r>
      <w:bookmarkEnd w:id="48"/>
      <w:proofErr w:type="spellEnd"/>
      <w:r w:rsidRPr="007941EF">
        <w:rPr>
          <w:rFonts w:ascii="Arial" w:eastAsia="Times New Roman" w:hAnsi="Arial" w:cs="Arial"/>
          <w:b/>
          <w:szCs w:val="22"/>
        </w:rPr>
        <w:t xml:space="preserve"> с массовой концентрацией 10 г/дм</w:t>
      </w:r>
      <w:r w:rsidRPr="007941EF">
        <w:rPr>
          <w:rFonts w:ascii="Arial" w:eastAsia="Times New Roman" w:hAnsi="Arial" w:cs="Arial"/>
          <w:b/>
          <w:szCs w:val="22"/>
          <w:vertAlign w:val="superscript"/>
        </w:rPr>
        <w:t xml:space="preserve">3 </w:t>
      </w:r>
    </w:p>
    <w:p w14:paraId="3C1CDAA6" w14:textId="77777777" w:rsidR="004D419D" w:rsidRPr="007941EF" w:rsidRDefault="00DA1B15"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 xml:space="preserve">10 г </w:t>
      </w:r>
      <w:proofErr w:type="spellStart"/>
      <w:r w:rsidRPr="007941EF">
        <w:rPr>
          <w:rFonts w:ascii="Arial" w:hAnsi="Arial" w:cs="Arial"/>
          <w:bCs/>
        </w:rPr>
        <w:t>диметилглиоксима</w:t>
      </w:r>
      <w:proofErr w:type="spellEnd"/>
      <w:r w:rsidRPr="007941EF">
        <w:rPr>
          <w:rFonts w:ascii="Arial" w:hAnsi="Arial" w:cs="Arial"/>
          <w:bCs/>
        </w:rPr>
        <w:t xml:space="preserve"> растворяют в этиловом спирте в мерной колбе вместимостью 1</w:t>
      </w:r>
      <w:r w:rsidR="001B407F" w:rsidRPr="007941EF">
        <w:rPr>
          <w:rFonts w:ascii="Arial" w:hAnsi="Arial" w:cs="Arial"/>
          <w:bCs/>
        </w:rPr>
        <w:t> </w:t>
      </w:r>
      <w:r w:rsidRPr="007941EF">
        <w:rPr>
          <w:rFonts w:ascii="Arial" w:hAnsi="Arial" w:cs="Arial"/>
          <w:bCs/>
        </w:rPr>
        <w:t>дм</w:t>
      </w:r>
      <w:r w:rsidRPr="007941EF">
        <w:rPr>
          <w:rFonts w:ascii="Arial" w:hAnsi="Arial" w:cs="Arial"/>
          <w:bCs/>
          <w:vertAlign w:val="superscript"/>
        </w:rPr>
        <w:t>3</w:t>
      </w:r>
      <w:r w:rsidRPr="007941EF">
        <w:rPr>
          <w:rFonts w:ascii="Arial" w:hAnsi="Arial" w:cs="Arial"/>
          <w:bCs/>
        </w:rPr>
        <w:t>, доливают до метки этиловым спиртом и перемешивают</w:t>
      </w:r>
      <w:r w:rsidR="004D419D" w:rsidRPr="007941EF">
        <w:rPr>
          <w:rFonts w:ascii="Arial" w:hAnsi="Arial" w:cs="Arial"/>
          <w:bCs/>
        </w:rPr>
        <w:t>.</w:t>
      </w:r>
      <w:r w:rsidRPr="007941EF">
        <w:rPr>
          <w:rFonts w:ascii="Arial" w:hAnsi="Arial" w:cs="Arial"/>
          <w:bCs/>
        </w:rPr>
        <w:t xml:space="preserve"> </w:t>
      </w:r>
    </w:p>
    <w:p w14:paraId="39EAFFFE" w14:textId="0CBCA544" w:rsidR="00DA1B15" w:rsidRPr="007941EF" w:rsidRDefault="004D419D" w:rsidP="00DA1B15">
      <w:pPr>
        <w:autoSpaceDE w:val="0"/>
        <w:autoSpaceDN w:val="0"/>
        <w:adjustRightInd w:val="0"/>
        <w:spacing w:line="360" w:lineRule="auto"/>
        <w:ind w:firstLine="567"/>
        <w:jc w:val="both"/>
        <w:rPr>
          <w:rFonts w:ascii="Arial" w:hAnsi="Arial" w:cs="Arial"/>
          <w:bCs/>
        </w:rPr>
      </w:pPr>
      <w:r w:rsidRPr="007941EF">
        <w:rPr>
          <w:rFonts w:ascii="Arial" w:hAnsi="Arial" w:cs="Arial"/>
          <w:bCs/>
        </w:rPr>
        <w:t>П</w:t>
      </w:r>
      <w:r w:rsidR="00DA1B15" w:rsidRPr="007941EF">
        <w:rPr>
          <w:rFonts w:ascii="Arial" w:hAnsi="Arial" w:cs="Arial"/>
          <w:bCs/>
        </w:rPr>
        <w:t xml:space="preserve">еред </w:t>
      </w:r>
      <w:r w:rsidR="00BA4688" w:rsidRPr="007941EF">
        <w:rPr>
          <w:rFonts w:ascii="Arial" w:eastAsia="Times New Roman" w:hAnsi="Arial" w:cs="Arial"/>
          <w:szCs w:val="22"/>
        </w:rPr>
        <w:t>использованием</w:t>
      </w:r>
      <w:r w:rsidR="00DA1B15" w:rsidRPr="007941EF">
        <w:rPr>
          <w:rFonts w:ascii="Arial" w:hAnsi="Arial" w:cs="Arial"/>
          <w:bCs/>
        </w:rPr>
        <w:t xml:space="preserve"> раствор фильтруют.</w:t>
      </w:r>
    </w:p>
    <w:p w14:paraId="363B246F" w14:textId="70545B0E" w:rsidR="001B407F" w:rsidRPr="007941EF" w:rsidRDefault="001B407F" w:rsidP="001B407F">
      <w:pPr>
        <w:autoSpaceDE w:val="0"/>
        <w:autoSpaceDN w:val="0"/>
        <w:adjustRightInd w:val="0"/>
        <w:spacing w:line="360" w:lineRule="auto"/>
        <w:ind w:firstLine="567"/>
        <w:jc w:val="both"/>
        <w:rPr>
          <w:rFonts w:ascii="Arial" w:hAnsi="Arial" w:cs="Arial"/>
          <w:bCs/>
        </w:rPr>
      </w:pPr>
      <w:r w:rsidRPr="007941EF">
        <w:rPr>
          <w:rFonts w:ascii="Arial" w:hAnsi="Arial" w:cs="Arial"/>
          <w:bCs/>
        </w:rPr>
        <w:lastRenderedPageBreak/>
        <w:t>10 см</w:t>
      </w:r>
      <w:r w:rsidRPr="007941EF">
        <w:rPr>
          <w:rFonts w:ascii="Arial" w:hAnsi="Arial" w:cs="Arial"/>
          <w:bCs/>
          <w:vertAlign w:val="superscript"/>
        </w:rPr>
        <w:t>3</w:t>
      </w:r>
      <w:r w:rsidRPr="007941EF">
        <w:rPr>
          <w:rFonts w:ascii="Arial" w:hAnsi="Arial" w:cs="Arial"/>
          <w:bCs/>
        </w:rPr>
        <w:t xml:space="preserve"> раствора достаточно для осаждения 0,025 г никеля.</w:t>
      </w:r>
    </w:p>
    <w:p w14:paraId="752228BC" w14:textId="4DA72586" w:rsidR="0057282A" w:rsidRPr="007941EF" w:rsidRDefault="0057282A" w:rsidP="001B407F">
      <w:pPr>
        <w:pStyle w:val="a3"/>
        <w:keepNext/>
        <w:spacing w:before="120" w:after="120" w:line="360" w:lineRule="auto"/>
        <w:ind w:firstLine="567"/>
        <w:jc w:val="both"/>
        <w:rPr>
          <w:rFonts w:ascii="Arial" w:hAnsi="Arial" w:cs="Arial"/>
          <w:szCs w:val="24"/>
        </w:rPr>
      </w:pPr>
      <w:r w:rsidRPr="007941EF">
        <w:rPr>
          <w:rFonts w:ascii="Arial" w:hAnsi="Arial" w:cs="Arial"/>
          <w:b/>
          <w:szCs w:val="24"/>
        </w:rPr>
        <w:t>7.</w:t>
      </w:r>
      <w:r w:rsidR="001B407F" w:rsidRPr="007941EF">
        <w:rPr>
          <w:rFonts w:ascii="Arial" w:hAnsi="Arial" w:cs="Arial"/>
          <w:b/>
          <w:szCs w:val="24"/>
        </w:rPr>
        <w:t>4</w:t>
      </w:r>
      <w:r w:rsidRPr="007941EF">
        <w:rPr>
          <w:rFonts w:ascii="Arial" w:hAnsi="Arial" w:cs="Arial"/>
          <w:b/>
          <w:szCs w:val="24"/>
        </w:rPr>
        <w:t xml:space="preserve"> </w:t>
      </w:r>
      <w:r w:rsidR="006D6AF5" w:rsidRPr="007941EF">
        <w:rPr>
          <w:rFonts w:ascii="Arial" w:hAnsi="Arial" w:cs="Arial"/>
          <w:b/>
          <w:szCs w:val="24"/>
        </w:rPr>
        <w:t>Проведение</w:t>
      </w:r>
      <w:r w:rsidRPr="007941EF">
        <w:rPr>
          <w:rFonts w:ascii="Arial" w:hAnsi="Arial" w:cs="Arial"/>
          <w:b/>
          <w:szCs w:val="24"/>
        </w:rPr>
        <w:t xml:space="preserve"> </w:t>
      </w:r>
      <w:r w:rsidR="009E37F5" w:rsidRPr="007941EF">
        <w:rPr>
          <w:rFonts w:ascii="Arial" w:hAnsi="Arial" w:cs="Arial"/>
          <w:b/>
          <w:szCs w:val="24"/>
        </w:rPr>
        <w:t>анализа</w:t>
      </w:r>
    </w:p>
    <w:p w14:paraId="40592817" w14:textId="6B22BE68" w:rsidR="0039461B" w:rsidRPr="007941EF" w:rsidRDefault="0049798B" w:rsidP="00C11FF3">
      <w:pPr>
        <w:shd w:val="clear" w:color="auto" w:fill="FFFFFF"/>
        <w:spacing w:line="360" w:lineRule="auto"/>
        <w:ind w:firstLine="567"/>
        <w:jc w:val="both"/>
        <w:rPr>
          <w:rFonts w:ascii="Arial" w:hAnsi="Arial" w:cs="Arial"/>
        </w:rPr>
      </w:pPr>
      <w:bookmarkStart w:id="49" w:name="_Hlk201067024"/>
      <w:r w:rsidRPr="007941EF">
        <w:rPr>
          <w:rFonts w:ascii="Arial" w:hAnsi="Arial" w:cs="Arial"/>
        </w:rPr>
        <w:t>7.</w:t>
      </w:r>
      <w:r w:rsidR="001B407F" w:rsidRPr="007941EF">
        <w:rPr>
          <w:rFonts w:ascii="Arial" w:hAnsi="Arial" w:cs="Arial"/>
        </w:rPr>
        <w:t>4</w:t>
      </w:r>
      <w:r w:rsidRPr="007941EF">
        <w:rPr>
          <w:rFonts w:ascii="Arial" w:hAnsi="Arial" w:cs="Arial"/>
        </w:rPr>
        <w:t xml:space="preserve">.1 </w:t>
      </w:r>
      <w:r w:rsidR="00C2445B" w:rsidRPr="007941EF">
        <w:rPr>
          <w:rFonts w:ascii="Arial" w:hAnsi="Arial" w:cs="Arial"/>
        </w:rPr>
        <w:t xml:space="preserve">Отбирают навеску стали </w:t>
      </w:r>
      <w:r w:rsidR="00936E3D" w:rsidRPr="007941EF">
        <w:rPr>
          <w:rFonts w:ascii="Arial" w:hAnsi="Arial" w:cs="Arial"/>
        </w:rPr>
        <w:t>м</w:t>
      </w:r>
      <w:r w:rsidR="0039461B" w:rsidRPr="007941EF">
        <w:rPr>
          <w:rFonts w:ascii="Arial" w:hAnsi="Arial" w:cs="Arial"/>
        </w:rPr>
        <w:t>асс</w:t>
      </w:r>
      <w:r w:rsidR="00936E3D" w:rsidRPr="007941EF">
        <w:rPr>
          <w:rFonts w:ascii="Arial" w:hAnsi="Arial" w:cs="Arial"/>
        </w:rPr>
        <w:t>ой,</w:t>
      </w:r>
      <w:r w:rsidR="0039461B" w:rsidRPr="007941EF">
        <w:rPr>
          <w:rFonts w:ascii="Arial" w:hAnsi="Arial" w:cs="Arial"/>
        </w:rPr>
        <w:t xml:space="preserve"> в зависимости от </w:t>
      </w:r>
      <w:r w:rsidR="00BD37FF" w:rsidRPr="007941EF">
        <w:rPr>
          <w:rFonts w:ascii="Arial" w:hAnsi="Arial" w:cs="Arial"/>
        </w:rPr>
        <w:t xml:space="preserve">предполагаемой </w:t>
      </w:r>
      <w:r w:rsidR="00936E3D" w:rsidRPr="007941EF">
        <w:rPr>
          <w:rFonts w:ascii="Arial" w:hAnsi="Arial" w:cs="Arial"/>
        </w:rPr>
        <w:t xml:space="preserve">массовой доли </w:t>
      </w:r>
      <w:r w:rsidR="0039461B" w:rsidRPr="007941EF">
        <w:rPr>
          <w:rFonts w:ascii="Arial" w:hAnsi="Arial" w:cs="Arial"/>
        </w:rPr>
        <w:t>никеля</w:t>
      </w:r>
      <w:r w:rsidR="00936E3D" w:rsidRPr="007941EF">
        <w:rPr>
          <w:rFonts w:ascii="Arial" w:hAnsi="Arial" w:cs="Arial"/>
        </w:rPr>
        <w:t>,</w:t>
      </w:r>
      <w:r w:rsidR="0039461B" w:rsidRPr="007941EF">
        <w:rPr>
          <w:rFonts w:ascii="Arial" w:hAnsi="Arial" w:cs="Arial"/>
        </w:rPr>
        <w:t xml:space="preserve"> </w:t>
      </w:r>
      <w:r w:rsidR="00936E3D" w:rsidRPr="007941EF">
        <w:rPr>
          <w:rFonts w:ascii="Arial" w:hAnsi="Arial" w:cs="Arial"/>
        </w:rPr>
        <w:t>в соответствии с</w:t>
      </w:r>
      <w:r w:rsidR="0039461B" w:rsidRPr="007941EF">
        <w:rPr>
          <w:rFonts w:ascii="Arial" w:hAnsi="Arial" w:cs="Arial"/>
        </w:rPr>
        <w:t xml:space="preserve"> таблице</w:t>
      </w:r>
      <w:r w:rsidR="00936E3D" w:rsidRPr="007941EF">
        <w:rPr>
          <w:rFonts w:ascii="Arial" w:hAnsi="Arial" w:cs="Arial"/>
        </w:rPr>
        <w:t>й</w:t>
      </w:r>
      <w:r w:rsidR="0039461B" w:rsidRPr="007941EF">
        <w:rPr>
          <w:rFonts w:ascii="Arial" w:hAnsi="Arial" w:cs="Arial"/>
        </w:rPr>
        <w:t xml:space="preserve"> 1.</w:t>
      </w:r>
    </w:p>
    <w:bookmarkEnd w:id="49"/>
    <w:p w14:paraId="3C55C655" w14:textId="3961D757" w:rsidR="00C2445B" w:rsidRPr="007941EF" w:rsidRDefault="00C2445B" w:rsidP="00FE258B">
      <w:pPr>
        <w:keepNext/>
        <w:shd w:val="clear" w:color="auto" w:fill="FFFFFF"/>
        <w:spacing w:line="276" w:lineRule="auto"/>
        <w:rPr>
          <w:rFonts w:ascii="Arial" w:hAnsi="Arial" w:cs="Arial"/>
          <w:spacing w:val="3"/>
        </w:rPr>
      </w:pPr>
      <w:r w:rsidRPr="007941EF">
        <w:rPr>
          <w:rFonts w:ascii="Arial" w:hAnsi="Arial" w:cs="Arial"/>
          <w:spacing w:val="28"/>
        </w:rPr>
        <w:t xml:space="preserve">Таблица </w:t>
      </w:r>
      <w:r w:rsidR="00EA196E" w:rsidRPr="007941EF">
        <w:rPr>
          <w:rFonts w:ascii="Arial" w:hAnsi="Arial" w:cs="Arial"/>
          <w:spacing w:val="28"/>
        </w:rPr>
        <w:t>1</w:t>
      </w:r>
      <w:r w:rsidRPr="007941EF">
        <w:rPr>
          <w:rFonts w:ascii="Arial" w:hAnsi="Arial" w:cs="Arial"/>
          <w:spacing w:val="3"/>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1"/>
      </w:tblGrid>
      <w:tr w:rsidR="0039461B" w:rsidRPr="007941EF" w14:paraId="5C012509" w14:textId="77777777" w:rsidTr="009A65F2">
        <w:trPr>
          <w:cantSplit/>
        </w:trPr>
        <w:tc>
          <w:tcPr>
            <w:tcW w:w="4678" w:type="dxa"/>
            <w:tcBorders>
              <w:top w:val="single" w:sz="4" w:space="0" w:color="auto"/>
              <w:left w:val="single" w:sz="4" w:space="0" w:color="auto"/>
              <w:bottom w:val="double" w:sz="4" w:space="0" w:color="auto"/>
              <w:right w:val="single" w:sz="4" w:space="0" w:color="auto"/>
            </w:tcBorders>
          </w:tcPr>
          <w:p w14:paraId="41A68B50" w14:textId="0EC1D2CB" w:rsidR="0039461B" w:rsidRPr="007941EF" w:rsidRDefault="0039461B" w:rsidP="00B74A29">
            <w:pPr>
              <w:ind w:left="567"/>
              <w:jc w:val="center"/>
              <w:rPr>
                <w:rFonts w:ascii="Arial" w:hAnsi="Arial" w:cs="Arial"/>
                <w:bCs/>
                <w:sz w:val="20"/>
                <w:szCs w:val="22"/>
              </w:rPr>
            </w:pPr>
            <w:r w:rsidRPr="007941EF">
              <w:rPr>
                <w:rFonts w:ascii="Arial" w:hAnsi="Arial" w:cs="Arial"/>
                <w:bCs/>
                <w:sz w:val="20"/>
                <w:szCs w:val="22"/>
              </w:rPr>
              <w:t>Массовая доля никеля</w:t>
            </w:r>
            <w:r w:rsidR="00724A13" w:rsidRPr="007941EF">
              <w:rPr>
                <w:rFonts w:ascii="Arial" w:hAnsi="Arial" w:cs="Arial"/>
                <w:bCs/>
                <w:sz w:val="20"/>
                <w:szCs w:val="22"/>
              </w:rPr>
              <w:t xml:space="preserve"> в стали</w:t>
            </w:r>
            <w:r w:rsidRPr="007941EF">
              <w:rPr>
                <w:rFonts w:ascii="Arial" w:hAnsi="Arial" w:cs="Arial"/>
                <w:bCs/>
                <w:sz w:val="20"/>
                <w:szCs w:val="22"/>
              </w:rPr>
              <w:t>, %</w:t>
            </w:r>
          </w:p>
        </w:tc>
        <w:tc>
          <w:tcPr>
            <w:tcW w:w="4961" w:type="dxa"/>
            <w:tcBorders>
              <w:top w:val="single" w:sz="4" w:space="0" w:color="auto"/>
              <w:left w:val="single" w:sz="4" w:space="0" w:color="auto"/>
              <w:bottom w:val="double" w:sz="4" w:space="0" w:color="auto"/>
              <w:right w:val="single" w:sz="4" w:space="0" w:color="auto"/>
            </w:tcBorders>
          </w:tcPr>
          <w:p w14:paraId="2D3B4D23" w14:textId="6E66480E" w:rsidR="0039461B" w:rsidRPr="007941EF" w:rsidRDefault="0039461B" w:rsidP="00B74A29">
            <w:pPr>
              <w:ind w:left="567"/>
              <w:jc w:val="center"/>
              <w:rPr>
                <w:rFonts w:ascii="Arial" w:hAnsi="Arial" w:cs="Arial"/>
                <w:bCs/>
                <w:sz w:val="20"/>
                <w:szCs w:val="22"/>
              </w:rPr>
            </w:pPr>
            <w:r w:rsidRPr="007941EF">
              <w:rPr>
                <w:rFonts w:ascii="Arial" w:hAnsi="Arial" w:cs="Arial"/>
                <w:bCs/>
                <w:sz w:val="20"/>
                <w:szCs w:val="22"/>
              </w:rPr>
              <w:t xml:space="preserve">Масса навески </w:t>
            </w:r>
            <w:r w:rsidRPr="007941EF">
              <w:rPr>
                <w:rFonts w:ascii="Arial" w:hAnsi="Arial" w:cs="Arial"/>
                <w:bCs/>
                <w:sz w:val="20"/>
                <w:szCs w:val="20"/>
              </w:rPr>
              <w:t>стали, г</w:t>
            </w:r>
          </w:p>
        </w:tc>
      </w:tr>
      <w:tr w:rsidR="0039461B" w:rsidRPr="007941EF" w14:paraId="40F149BC" w14:textId="77777777" w:rsidTr="009A65F2">
        <w:trPr>
          <w:cantSplit/>
          <w:trHeight w:val="388"/>
        </w:trPr>
        <w:tc>
          <w:tcPr>
            <w:tcW w:w="4678" w:type="dxa"/>
            <w:tcBorders>
              <w:top w:val="double" w:sz="4" w:space="0" w:color="auto"/>
              <w:left w:val="single" w:sz="4" w:space="0" w:color="auto"/>
              <w:bottom w:val="single" w:sz="4" w:space="0" w:color="auto"/>
              <w:right w:val="single" w:sz="4" w:space="0" w:color="auto"/>
            </w:tcBorders>
            <w:vAlign w:val="center"/>
            <w:hideMark/>
          </w:tcPr>
          <w:p w14:paraId="32F6B964" w14:textId="64E72ACF" w:rsidR="0039461B" w:rsidRPr="007941EF" w:rsidRDefault="0039461B" w:rsidP="00B74A29">
            <w:pPr>
              <w:ind w:left="567"/>
              <w:rPr>
                <w:rFonts w:ascii="Arial" w:hAnsi="Arial" w:cs="Arial"/>
                <w:sz w:val="22"/>
                <w:szCs w:val="22"/>
              </w:rPr>
            </w:pPr>
            <w:r w:rsidRPr="007941EF">
              <w:rPr>
                <w:rFonts w:ascii="Arial" w:hAnsi="Arial" w:cs="Arial"/>
                <w:sz w:val="22"/>
                <w:szCs w:val="22"/>
              </w:rPr>
              <w:t xml:space="preserve">От 0,50 до 2,0 </w:t>
            </w:r>
            <w:proofErr w:type="spellStart"/>
            <w:r w:rsidRPr="007941EF">
              <w:rPr>
                <w:rFonts w:ascii="Arial" w:hAnsi="Arial" w:cs="Arial"/>
                <w:color w:val="1A1A1A"/>
                <w:sz w:val="22"/>
                <w:szCs w:val="22"/>
                <w:shd w:val="clear" w:color="auto" w:fill="FFFFFF"/>
              </w:rPr>
              <w:t>включ</w:t>
            </w:r>
            <w:proofErr w:type="spellEnd"/>
            <w:r w:rsidRPr="007941EF">
              <w:rPr>
                <w:rFonts w:ascii="Arial" w:hAnsi="Arial" w:cs="Arial"/>
                <w:color w:val="1A1A1A"/>
                <w:sz w:val="22"/>
                <w:szCs w:val="22"/>
                <w:shd w:val="clear" w:color="auto" w:fill="FFFFFF"/>
              </w:rPr>
              <w:t>.</w:t>
            </w:r>
          </w:p>
        </w:tc>
        <w:tc>
          <w:tcPr>
            <w:tcW w:w="4961" w:type="dxa"/>
            <w:tcBorders>
              <w:top w:val="double" w:sz="4" w:space="0" w:color="auto"/>
              <w:left w:val="single" w:sz="4" w:space="0" w:color="auto"/>
              <w:bottom w:val="single" w:sz="4" w:space="0" w:color="auto"/>
              <w:right w:val="single" w:sz="4" w:space="0" w:color="auto"/>
            </w:tcBorders>
            <w:vAlign w:val="center"/>
          </w:tcPr>
          <w:p w14:paraId="3E32F31E" w14:textId="36C6C216" w:rsidR="0039461B" w:rsidRPr="007941EF" w:rsidRDefault="00EA196E" w:rsidP="00B74A29">
            <w:pPr>
              <w:ind w:left="567"/>
              <w:jc w:val="center"/>
              <w:rPr>
                <w:rFonts w:ascii="Arial" w:hAnsi="Arial" w:cs="Arial"/>
                <w:sz w:val="22"/>
                <w:szCs w:val="22"/>
              </w:rPr>
            </w:pPr>
            <w:r w:rsidRPr="007941EF">
              <w:rPr>
                <w:rFonts w:ascii="Arial" w:hAnsi="Arial" w:cs="Arial"/>
                <w:color w:val="1A1A1A"/>
                <w:sz w:val="22"/>
                <w:szCs w:val="22"/>
              </w:rPr>
              <w:t>2</w:t>
            </w:r>
            <w:r w:rsidR="000E40AF" w:rsidRPr="007941EF">
              <w:rPr>
                <w:rFonts w:ascii="Arial" w:hAnsi="Arial" w:cs="Arial"/>
                <w:color w:val="1A1A1A"/>
                <w:sz w:val="22"/>
                <w:szCs w:val="22"/>
              </w:rPr>
              <w:t>,0</w:t>
            </w:r>
          </w:p>
        </w:tc>
      </w:tr>
      <w:tr w:rsidR="0039461B" w:rsidRPr="007941EF" w14:paraId="74341DDC" w14:textId="77777777" w:rsidTr="009A65F2">
        <w:trPr>
          <w:cantSplit/>
          <w:trHeight w:val="414"/>
        </w:trPr>
        <w:tc>
          <w:tcPr>
            <w:tcW w:w="4678" w:type="dxa"/>
            <w:tcBorders>
              <w:top w:val="single" w:sz="4" w:space="0" w:color="auto"/>
              <w:left w:val="single" w:sz="4" w:space="0" w:color="auto"/>
              <w:bottom w:val="single" w:sz="4" w:space="0" w:color="auto"/>
              <w:right w:val="single" w:sz="4" w:space="0" w:color="auto"/>
            </w:tcBorders>
            <w:vAlign w:val="center"/>
            <w:hideMark/>
          </w:tcPr>
          <w:p w14:paraId="03A67A5B" w14:textId="42972869" w:rsidR="0039461B" w:rsidRPr="007941EF" w:rsidRDefault="0039461B" w:rsidP="00B74A29">
            <w:pPr>
              <w:ind w:left="567"/>
              <w:rPr>
                <w:rFonts w:ascii="Arial" w:hAnsi="Arial" w:cs="Arial"/>
                <w:sz w:val="22"/>
                <w:szCs w:val="22"/>
              </w:rPr>
            </w:pPr>
            <w:r w:rsidRPr="007941EF">
              <w:rPr>
                <w:rFonts w:ascii="Arial" w:hAnsi="Arial" w:cs="Arial"/>
                <w:color w:val="1A1A1A"/>
                <w:sz w:val="22"/>
                <w:szCs w:val="22"/>
                <w:shd w:val="clear" w:color="auto" w:fill="FFFFFF"/>
              </w:rPr>
              <w:t xml:space="preserve">Св. </w:t>
            </w:r>
            <w:r w:rsidR="00B74A29" w:rsidRPr="007941EF">
              <w:rPr>
                <w:rFonts w:ascii="Arial" w:hAnsi="Arial" w:cs="Arial"/>
                <w:color w:val="1A1A1A"/>
                <w:sz w:val="22"/>
                <w:szCs w:val="22"/>
                <w:shd w:val="clear" w:color="auto" w:fill="FFFFFF"/>
              </w:rPr>
              <w:t>2</w:t>
            </w:r>
            <w:r w:rsidRPr="007941EF">
              <w:rPr>
                <w:rFonts w:ascii="Arial" w:hAnsi="Arial" w:cs="Arial"/>
                <w:color w:val="1A1A1A"/>
                <w:sz w:val="22"/>
                <w:szCs w:val="22"/>
                <w:shd w:val="clear" w:color="auto" w:fill="FFFFFF"/>
              </w:rPr>
              <w:t>,</w:t>
            </w:r>
            <w:r w:rsidR="00B74A29" w:rsidRPr="007941EF">
              <w:rPr>
                <w:rFonts w:ascii="Arial" w:hAnsi="Arial" w:cs="Arial"/>
                <w:color w:val="1A1A1A"/>
                <w:sz w:val="22"/>
                <w:szCs w:val="22"/>
                <w:shd w:val="clear" w:color="auto" w:fill="FFFFFF"/>
              </w:rPr>
              <w:t>0</w:t>
            </w:r>
            <w:r w:rsidRPr="007941EF">
              <w:rPr>
                <w:rFonts w:ascii="Arial" w:hAnsi="Arial" w:cs="Arial"/>
                <w:color w:val="1A1A1A"/>
                <w:sz w:val="22"/>
                <w:szCs w:val="22"/>
                <w:shd w:val="clear" w:color="auto" w:fill="FFFFFF"/>
              </w:rPr>
              <w:t xml:space="preserve"> </w:t>
            </w:r>
            <w:r w:rsidR="00753101" w:rsidRPr="007941EF">
              <w:rPr>
                <w:rFonts w:ascii="Arial" w:hAnsi="Arial" w:cs="Arial"/>
                <w:sz w:val="22"/>
                <w:szCs w:val="22"/>
              </w:rPr>
              <w:t>до</w:t>
            </w:r>
            <w:r w:rsidR="00B74A29" w:rsidRPr="007941EF">
              <w:rPr>
                <w:rFonts w:ascii="Arial" w:hAnsi="Arial" w:cs="Arial"/>
                <w:color w:val="1A1A1A"/>
                <w:sz w:val="22"/>
                <w:szCs w:val="22"/>
                <w:shd w:val="clear" w:color="auto" w:fill="FFFFFF"/>
              </w:rPr>
              <w:t xml:space="preserve"> 4</w:t>
            </w:r>
            <w:r w:rsidRPr="007941EF">
              <w:rPr>
                <w:rFonts w:ascii="Arial" w:hAnsi="Arial" w:cs="Arial"/>
                <w:color w:val="1A1A1A"/>
                <w:sz w:val="22"/>
                <w:szCs w:val="22"/>
                <w:shd w:val="clear" w:color="auto" w:fill="FFFFFF"/>
              </w:rPr>
              <w:t>,</w:t>
            </w:r>
            <w:r w:rsidR="00B74A29" w:rsidRPr="007941EF">
              <w:rPr>
                <w:rFonts w:ascii="Arial" w:hAnsi="Arial" w:cs="Arial"/>
                <w:color w:val="1A1A1A"/>
                <w:sz w:val="22"/>
                <w:szCs w:val="22"/>
                <w:shd w:val="clear" w:color="auto" w:fill="FFFFFF"/>
              </w:rPr>
              <w:t>0</w:t>
            </w:r>
            <w:r w:rsidRPr="007941EF">
              <w:rPr>
                <w:rFonts w:ascii="Arial" w:hAnsi="Arial" w:cs="Arial"/>
                <w:color w:val="1A1A1A"/>
                <w:sz w:val="22"/>
                <w:szCs w:val="22"/>
                <w:shd w:val="clear" w:color="auto" w:fill="FFFFFF"/>
              </w:rPr>
              <w:t xml:space="preserve"> </w:t>
            </w:r>
            <w:proofErr w:type="spellStart"/>
            <w:r w:rsidRPr="007941EF">
              <w:rPr>
                <w:rFonts w:ascii="Arial" w:hAnsi="Arial" w:cs="Arial"/>
                <w:color w:val="1A1A1A"/>
                <w:sz w:val="22"/>
                <w:szCs w:val="22"/>
                <w:shd w:val="clear" w:color="auto" w:fill="FFFFFF"/>
              </w:rPr>
              <w:t>включ</w:t>
            </w:r>
            <w:proofErr w:type="spellEnd"/>
            <w:r w:rsidRPr="007941EF">
              <w:rPr>
                <w:rFonts w:ascii="Arial" w:hAnsi="Arial" w:cs="Arial"/>
                <w:color w:val="1A1A1A"/>
                <w:sz w:val="22"/>
                <w:szCs w:val="22"/>
                <w:shd w:val="clear" w:color="auto" w:fill="FFFFFF"/>
              </w:rPr>
              <w:t>.</w:t>
            </w:r>
          </w:p>
        </w:tc>
        <w:tc>
          <w:tcPr>
            <w:tcW w:w="4961" w:type="dxa"/>
            <w:tcBorders>
              <w:top w:val="single" w:sz="4" w:space="0" w:color="auto"/>
              <w:left w:val="single" w:sz="4" w:space="0" w:color="auto"/>
              <w:bottom w:val="single" w:sz="4" w:space="0" w:color="auto"/>
              <w:right w:val="single" w:sz="4" w:space="0" w:color="auto"/>
            </w:tcBorders>
            <w:vAlign w:val="center"/>
          </w:tcPr>
          <w:p w14:paraId="24B0AC5C" w14:textId="1E8A4B19" w:rsidR="0039461B" w:rsidRPr="007941EF" w:rsidRDefault="00EA196E" w:rsidP="00B74A29">
            <w:pPr>
              <w:ind w:left="567"/>
              <w:jc w:val="center"/>
              <w:rPr>
                <w:rFonts w:ascii="Arial" w:hAnsi="Arial" w:cs="Arial"/>
                <w:sz w:val="22"/>
                <w:szCs w:val="22"/>
              </w:rPr>
            </w:pPr>
            <w:r w:rsidRPr="007941EF">
              <w:rPr>
                <w:rFonts w:ascii="Arial" w:hAnsi="Arial" w:cs="Arial"/>
                <w:color w:val="1A1A1A"/>
                <w:sz w:val="22"/>
                <w:szCs w:val="22"/>
              </w:rPr>
              <w:t>1</w:t>
            </w:r>
            <w:r w:rsidR="000E40AF" w:rsidRPr="007941EF">
              <w:rPr>
                <w:rFonts w:ascii="Arial" w:hAnsi="Arial" w:cs="Arial"/>
                <w:color w:val="1A1A1A"/>
                <w:sz w:val="22"/>
                <w:szCs w:val="22"/>
              </w:rPr>
              <w:t>,0</w:t>
            </w:r>
          </w:p>
        </w:tc>
      </w:tr>
      <w:tr w:rsidR="0039461B" w:rsidRPr="007941EF" w14:paraId="78987F64" w14:textId="77777777" w:rsidTr="009A65F2">
        <w:trPr>
          <w:cantSplit/>
          <w:trHeight w:val="419"/>
        </w:trPr>
        <w:tc>
          <w:tcPr>
            <w:tcW w:w="4678" w:type="dxa"/>
            <w:tcBorders>
              <w:top w:val="single" w:sz="4" w:space="0" w:color="auto"/>
              <w:left w:val="single" w:sz="4" w:space="0" w:color="auto"/>
              <w:bottom w:val="single" w:sz="4" w:space="0" w:color="auto"/>
              <w:right w:val="single" w:sz="4" w:space="0" w:color="auto"/>
            </w:tcBorders>
            <w:vAlign w:val="center"/>
            <w:hideMark/>
          </w:tcPr>
          <w:p w14:paraId="0E6A889F" w14:textId="3BF622EE" w:rsidR="0039461B" w:rsidRPr="007941EF" w:rsidRDefault="00753101" w:rsidP="00B74A29">
            <w:pPr>
              <w:ind w:left="567"/>
              <w:rPr>
                <w:rFonts w:ascii="Arial" w:hAnsi="Arial" w:cs="Arial"/>
                <w:sz w:val="22"/>
                <w:szCs w:val="22"/>
              </w:rPr>
            </w:pPr>
            <w:r w:rsidRPr="007941EF">
              <w:rPr>
                <w:rFonts w:ascii="Arial" w:hAnsi="Arial" w:cs="Arial"/>
                <w:color w:val="1A1A1A"/>
                <w:sz w:val="22"/>
                <w:szCs w:val="22"/>
                <w:shd w:val="clear" w:color="auto" w:fill="FFFFFF"/>
              </w:rPr>
              <w:t>Св.</w:t>
            </w:r>
            <w:r w:rsidR="0039461B" w:rsidRPr="007941EF">
              <w:rPr>
                <w:rFonts w:ascii="Arial" w:hAnsi="Arial" w:cs="Arial"/>
                <w:color w:val="1A1A1A"/>
                <w:sz w:val="22"/>
                <w:szCs w:val="22"/>
                <w:shd w:val="clear" w:color="auto" w:fill="FFFFFF"/>
              </w:rPr>
              <w:t xml:space="preserve"> </w:t>
            </w:r>
            <w:r w:rsidR="00B74A29" w:rsidRPr="007941EF">
              <w:rPr>
                <w:rFonts w:ascii="Arial" w:hAnsi="Arial" w:cs="Arial"/>
                <w:color w:val="1A1A1A"/>
                <w:sz w:val="22"/>
                <w:szCs w:val="22"/>
                <w:shd w:val="clear" w:color="auto" w:fill="FFFFFF"/>
              </w:rPr>
              <w:t>4</w:t>
            </w:r>
            <w:r w:rsidR="0039461B" w:rsidRPr="007941EF">
              <w:rPr>
                <w:rFonts w:ascii="Arial" w:hAnsi="Arial" w:cs="Arial"/>
                <w:color w:val="1A1A1A"/>
                <w:sz w:val="22"/>
                <w:szCs w:val="22"/>
                <w:shd w:val="clear" w:color="auto" w:fill="FFFFFF"/>
              </w:rPr>
              <w:t xml:space="preserve">,0 </w:t>
            </w:r>
            <w:r w:rsidRPr="007941EF">
              <w:rPr>
                <w:rFonts w:ascii="Arial" w:hAnsi="Arial" w:cs="Arial"/>
                <w:sz w:val="22"/>
                <w:szCs w:val="22"/>
              </w:rPr>
              <w:t>до</w:t>
            </w:r>
            <w:r w:rsidR="0039461B" w:rsidRPr="007941EF">
              <w:rPr>
                <w:rFonts w:ascii="Arial" w:hAnsi="Arial" w:cs="Arial"/>
                <w:color w:val="1A1A1A"/>
                <w:sz w:val="22"/>
                <w:szCs w:val="22"/>
                <w:shd w:val="clear" w:color="auto" w:fill="FFFFFF"/>
              </w:rPr>
              <w:t xml:space="preserve"> </w:t>
            </w:r>
            <w:r w:rsidR="00B74A29" w:rsidRPr="007941EF">
              <w:rPr>
                <w:rFonts w:ascii="Arial" w:hAnsi="Arial" w:cs="Arial"/>
                <w:color w:val="1A1A1A"/>
                <w:sz w:val="22"/>
                <w:szCs w:val="22"/>
                <w:shd w:val="clear" w:color="auto" w:fill="FFFFFF"/>
              </w:rPr>
              <w:t>10</w:t>
            </w:r>
            <w:r w:rsidR="0039461B" w:rsidRPr="007941EF">
              <w:rPr>
                <w:rFonts w:ascii="Arial" w:hAnsi="Arial" w:cs="Arial"/>
                <w:color w:val="1A1A1A"/>
                <w:sz w:val="22"/>
                <w:szCs w:val="22"/>
                <w:shd w:val="clear" w:color="auto" w:fill="FFFFFF"/>
              </w:rPr>
              <w:t>,</w:t>
            </w:r>
            <w:r w:rsidR="00B74A29" w:rsidRPr="007941EF">
              <w:rPr>
                <w:rFonts w:ascii="Arial" w:hAnsi="Arial" w:cs="Arial"/>
                <w:color w:val="1A1A1A"/>
                <w:sz w:val="22"/>
                <w:szCs w:val="22"/>
                <w:shd w:val="clear" w:color="auto" w:fill="FFFFFF"/>
              </w:rPr>
              <w:t>0</w:t>
            </w:r>
            <w:r w:rsidR="0039461B" w:rsidRPr="007941EF">
              <w:rPr>
                <w:rFonts w:ascii="Arial" w:hAnsi="Arial" w:cs="Arial"/>
                <w:color w:val="1A1A1A"/>
                <w:sz w:val="22"/>
                <w:szCs w:val="22"/>
                <w:shd w:val="clear" w:color="auto" w:fill="FFFFFF"/>
              </w:rPr>
              <w:t xml:space="preserve"> </w:t>
            </w:r>
            <w:proofErr w:type="spellStart"/>
            <w:r w:rsidR="0039461B" w:rsidRPr="007941EF">
              <w:rPr>
                <w:rFonts w:ascii="Arial" w:hAnsi="Arial" w:cs="Arial"/>
                <w:color w:val="1A1A1A"/>
                <w:sz w:val="22"/>
                <w:szCs w:val="22"/>
                <w:shd w:val="clear" w:color="auto" w:fill="FFFFFF"/>
              </w:rPr>
              <w:t>включ</w:t>
            </w:r>
            <w:proofErr w:type="spellEnd"/>
            <w:r w:rsidR="0039461B" w:rsidRPr="007941EF">
              <w:rPr>
                <w:rFonts w:ascii="Arial" w:hAnsi="Arial" w:cs="Arial"/>
                <w:color w:val="1A1A1A"/>
                <w:sz w:val="22"/>
                <w:szCs w:val="22"/>
                <w:shd w:val="clear" w:color="auto" w:fill="FFFFFF"/>
              </w:rPr>
              <w:t>.</w:t>
            </w:r>
          </w:p>
        </w:tc>
        <w:tc>
          <w:tcPr>
            <w:tcW w:w="4961" w:type="dxa"/>
            <w:tcBorders>
              <w:top w:val="single" w:sz="4" w:space="0" w:color="auto"/>
              <w:left w:val="single" w:sz="4" w:space="0" w:color="auto"/>
              <w:bottom w:val="single" w:sz="4" w:space="0" w:color="auto"/>
              <w:right w:val="single" w:sz="4" w:space="0" w:color="auto"/>
            </w:tcBorders>
            <w:vAlign w:val="center"/>
          </w:tcPr>
          <w:p w14:paraId="2807ED71" w14:textId="71B102BB" w:rsidR="0039461B" w:rsidRPr="007941EF" w:rsidRDefault="0039461B" w:rsidP="00B74A29">
            <w:pPr>
              <w:ind w:left="567"/>
              <w:jc w:val="center"/>
              <w:rPr>
                <w:rFonts w:ascii="Arial" w:hAnsi="Arial" w:cs="Arial"/>
                <w:sz w:val="22"/>
                <w:szCs w:val="22"/>
              </w:rPr>
            </w:pPr>
            <w:r w:rsidRPr="007941EF">
              <w:rPr>
                <w:rFonts w:ascii="Arial" w:hAnsi="Arial" w:cs="Arial"/>
                <w:sz w:val="22"/>
                <w:szCs w:val="22"/>
              </w:rPr>
              <w:t>0,</w:t>
            </w:r>
            <w:r w:rsidR="00EA196E" w:rsidRPr="007941EF">
              <w:rPr>
                <w:rFonts w:ascii="Arial" w:hAnsi="Arial" w:cs="Arial"/>
                <w:sz w:val="22"/>
                <w:szCs w:val="22"/>
              </w:rPr>
              <w:t>5</w:t>
            </w:r>
          </w:p>
        </w:tc>
      </w:tr>
      <w:tr w:rsidR="0039461B" w:rsidRPr="007941EF" w14:paraId="63B9F17E" w14:textId="77777777" w:rsidTr="009A65F2">
        <w:trPr>
          <w:cantSplit/>
          <w:trHeight w:val="411"/>
        </w:trPr>
        <w:tc>
          <w:tcPr>
            <w:tcW w:w="4678" w:type="dxa"/>
            <w:tcBorders>
              <w:top w:val="single" w:sz="4" w:space="0" w:color="auto"/>
              <w:left w:val="single" w:sz="4" w:space="0" w:color="auto"/>
              <w:bottom w:val="single" w:sz="4" w:space="0" w:color="auto"/>
              <w:right w:val="single" w:sz="4" w:space="0" w:color="auto"/>
            </w:tcBorders>
            <w:vAlign w:val="center"/>
            <w:hideMark/>
          </w:tcPr>
          <w:p w14:paraId="0D5C0AEE" w14:textId="6350CD8A" w:rsidR="0039461B" w:rsidRPr="007941EF" w:rsidRDefault="00753101" w:rsidP="00B74A29">
            <w:pPr>
              <w:ind w:left="567"/>
              <w:rPr>
                <w:rFonts w:ascii="Arial" w:hAnsi="Arial" w:cs="Arial"/>
                <w:sz w:val="22"/>
                <w:szCs w:val="22"/>
              </w:rPr>
            </w:pPr>
            <w:r w:rsidRPr="007941EF">
              <w:rPr>
                <w:rFonts w:ascii="Arial" w:hAnsi="Arial" w:cs="Arial"/>
                <w:color w:val="1A1A1A"/>
                <w:sz w:val="22"/>
                <w:szCs w:val="22"/>
                <w:shd w:val="clear" w:color="auto" w:fill="FFFFFF"/>
              </w:rPr>
              <w:t>Св.</w:t>
            </w:r>
            <w:r w:rsidR="0039461B" w:rsidRPr="007941EF">
              <w:rPr>
                <w:rFonts w:ascii="Arial" w:hAnsi="Arial" w:cs="Arial"/>
                <w:color w:val="1A1A1A"/>
                <w:sz w:val="22"/>
                <w:szCs w:val="22"/>
                <w:shd w:val="clear" w:color="auto" w:fill="FFFFFF"/>
              </w:rPr>
              <w:t xml:space="preserve"> </w:t>
            </w:r>
            <w:r w:rsidR="00EA196E" w:rsidRPr="007941EF">
              <w:rPr>
                <w:rFonts w:ascii="Arial" w:hAnsi="Arial" w:cs="Arial"/>
                <w:color w:val="1A1A1A"/>
                <w:sz w:val="22"/>
                <w:szCs w:val="22"/>
                <w:shd w:val="clear" w:color="auto" w:fill="FFFFFF"/>
              </w:rPr>
              <w:t>10</w:t>
            </w:r>
            <w:r w:rsidR="0039461B" w:rsidRPr="007941EF">
              <w:rPr>
                <w:rFonts w:ascii="Arial" w:hAnsi="Arial" w:cs="Arial"/>
                <w:color w:val="1A1A1A"/>
                <w:sz w:val="22"/>
                <w:szCs w:val="22"/>
                <w:shd w:val="clear" w:color="auto" w:fill="FFFFFF"/>
              </w:rPr>
              <w:t xml:space="preserve">,0 </w:t>
            </w:r>
            <w:r w:rsidRPr="007941EF">
              <w:rPr>
                <w:rFonts w:ascii="Arial" w:hAnsi="Arial" w:cs="Arial"/>
                <w:sz w:val="22"/>
                <w:szCs w:val="22"/>
              </w:rPr>
              <w:t>до</w:t>
            </w:r>
            <w:r w:rsidR="0039461B" w:rsidRPr="007941EF">
              <w:rPr>
                <w:rFonts w:ascii="Arial" w:hAnsi="Arial" w:cs="Arial"/>
                <w:color w:val="1A1A1A"/>
                <w:sz w:val="22"/>
                <w:szCs w:val="22"/>
                <w:shd w:val="clear" w:color="auto" w:fill="FFFFFF"/>
              </w:rPr>
              <w:t xml:space="preserve"> </w:t>
            </w:r>
            <w:r w:rsidR="00EA196E" w:rsidRPr="007941EF">
              <w:rPr>
                <w:rFonts w:ascii="Arial" w:hAnsi="Arial" w:cs="Arial"/>
                <w:color w:val="1A1A1A"/>
                <w:sz w:val="22"/>
                <w:szCs w:val="22"/>
                <w:shd w:val="clear" w:color="auto" w:fill="FFFFFF"/>
              </w:rPr>
              <w:t>3</w:t>
            </w:r>
            <w:r w:rsidR="0039461B" w:rsidRPr="007941EF">
              <w:rPr>
                <w:rFonts w:ascii="Arial" w:hAnsi="Arial" w:cs="Arial"/>
                <w:color w:val="1A1A1A"/>
                <w:sz w:val="22"/>
                <w:szCs w:val="22"/>
                <w:shd w:val="clear" w:color="auto" w:fill="FFFFFF"/>
              </w:rPr>
              <w:t xml:space="preserve">0,0 </w:t>
            </w:r>
            <w:proofErr w:type="spellStart"/>
            <w:r w:rsidR="0039461B" w:rsidRPr="007941EF">
              <w:rPr>
                <w:rFonts w:ascii="Arial" w:hAnsi="Arial" w:cs="Arial"/>
                <w:color w:val="1A1A1A"/>
                <w:sz w:val="22"/>
                <w:szCs w:val="22"/>
                <w:shd w:val="clear" w:color="auto" w:fill="FFFFFF"/>
              </w:rPr>
              <w:t>включ</w:t>
            </w:r>
            <w:proofErr w:type="spellEnd"/>
            <w:r w:rsidR="0039461B" w:rsidRPr="007941EF">
              <w:rPr>
                <w:rFonts w:ascii="Arial" w:hAnsi="Arial" w:cs="Arial"/>
                <w:color w:val="1A1A1A"/>
                <w:sz w:val="22"/>
                <w:szCs w:val="22"/>
                <w:shd w:val="clear" w:color="auto" w:fill="FFFFFF"/>
              </w:rPr>
              <w:t>.</w:t>
            </w:r>
          </w:p>
        </w:tc>
        <w:tc>
          <w:tcPr>
            <w:tcW w:w="4961" w:type="dxa"/>
            <w:tcBorders>
              <w:top w:val="single" w:sz="4" w:space="0" w:color="auto"/>
              <w:left w:val="single" w:sz="4" w:space="0" w:color="auto"/>
              <w:bottom w:val="single" w:sz="4" w:space="0" w:color="auto"/>
              <w:right w:val="single" w:sz="4" w:space="0" w:color="auto"/>
            </w:tcBorders>
            <w:vAlign w:val="center"/>
          </w:tcPr>
          <w:p w14:paraId="1F1BF9A5" w14:textId="7E29E94A" w:rsidR="0039461B" w:rsidRPr="007941EF" w:rsidRDefault="0039461B" w:rsidP="00B74A29">
            <w:pPr>
              <w:ind w:left="567"/>
              <w:jc w:val="center"/>
              <w:rPr>
                <w:rFonts w:ascii="Arial" w:hAnsi="Arial" w:cs="Arial"/>
                <w:sz w:val="22"/>
                <w:szCs w:val="22"/>
              </w:rPr>
            </w:pPr>
            <w:r w:rsidRPr="007941EF">
              <w:rPr>
                <w:rFonts w:ascii="Arial" w:hAnsi="Arial" w:cs="Arial"/>
                <w:sz w:val="22"/>
                <w:szCs w:val="22"/>
              </w:rPr>
              <w:t>0,</w:t>
            </w:r>
            <w:r w:rsidR="00EA196E" w:rsidRPr="007941EF">
              <w:rPr>
                <w:rFonts w:ascii="Arial" w:hAnsi="Arial" w:cs="Arial"/>
                <w:sz w:val="22"/>
                <w:szCs w:val="22"/>
              </w:rPr>
              <w:t>2</w:t>
            </w:r>
          </w:p>
        </w:tc>
      </w:tr>
      <w:tr w:rsidR="00EA196E" w:rsidRPr="007941EF" w14:paraId="6C8A9349" w14:textId="77777777" w:rsidTr="009A65F2">
        <w:trPr>
          <w:cantSplit/>
          <w:trHeight w:val="411"/>
        </w:trPr>
        <w:tc>
          <w:tcPr>
            <w:tcW w:w="4678" w:type="dxa"/>
            <w:tcBorders>
              <w:top w:val="single" w:sz="4" w:space="0" w:color="auto"/>
              <w:left w:val="single" w:sz="4" w:space="0" w:color="auto"/>
              <w:bottom w:val="single" w:sz="4" w:space="0" w:color="auto"/>
              <w:right w:val="single" w:sz="4" w:space="0" w:color="auto"/>
            </w:tcBorders>
            <w:vAlign w:val="center"/>
          </w:tcPr>
          <w:p w14:paraId="0FA8E338" w14:textId="09F9CB2B" w:rsidR="00EA196E" w:rsidRPr="007941EF" w:rsidRDefault="00753101" w:rsidP="00B74A29">
            <w:pPr>
              <w:ind w:left="567"/>
              <w:rPr>
                <w:rFonts w:ascii="Arial" w:hAnsi="Arial" w:cs="Arial"/>
                <w:color w:val="1A1A1A"/>
                <w:sz w:val="22"/>
                <w:szCs w:val="22"/>
                <w:shd w:val="clear" w:color="auto" w:fill="FFFFFF"/>
              </w:rPr>
            </w:pPr>
            <w:r w:rsidRPr="007941EF">
              <w:rPr>
                <w:rFonts w:ascii="Arial" w:hAnsi="Arial" w:cs="Arial"/>
                <w:color w:val="1A1A1A"/>
                <w:sz w:val="22"/>
                <w:szCs w:val="22"/>
                <w:shd w:val="clear" w:color="auto" w:fill="FFFFFF"/>
              </w:rPr>
              <w:t>Св.</w:t>
            </w:r>
            <w:r w:rsidR="00EA196E" w:rsidRPr="007941EF">
              <w:rPr>
                <w:rFonts w:ascii="Arial" w:hAnsi="Arial" w:cs="Arial"/>
                <w:color w:val="1A1A1A"/>
                <w:sz w:val="22"/>
                <w:szCs w:val="22"/>
                <w:shd w:val="clear" w:color="auto" w:fill="FFFFFF"/>
              </w:rPr>
              <w:t xml:space="preserve"> 30,0 </w:t>
            </w:r>
            <w:r w:rsidRPr="007941EF">
              <w:rPr>
                <w:rFonts w:ascii="Arial" w:hAnsi="Arial" w:cs="Arial"/>
                <w:sz w:val="22"/>
                <w:szCs w:val="22"/>
              </w:rPr>
              <w:t>до</w:t>
            </w:r>
            <w:r w:rsidR="00EA196E" w:rsidRPr="007941EF">
              <w:rPr>
                <w:rFonts w:ascii="Arial" w:hAnsi="Arial" w:cs="Arial"/>
                <w:color w:val="1A1A1A"/>
                <w:sz w:val="22"/>
                <w:szCs w:val="22"/>
                <w:shd w:val="clear" w:color="auto" w:fill="FFFFFF"/>
              </w:rPr>
              <w:t xml:space="preserve"> 45,0 </w:t>
            </w:r>
            <w:proofErr w:type="spellStart"/>
            <w:r w:rsidR="00EA196E" w:rsidRPr="007941EF">
              <w:rPr>
                <w:rFonts w:ascii="Arial" w:hAnsi="Arial" w:cs="Arial"/>
                <w:color w:val="1A1A1A"/>
                <w:sz w:val="22"/>
                <w:szCs w:val="22"/>
                <w:shd w:val="clear" w:color="auto" w:fill="FFFFFF"/>
              </w:rPr>
              <w:t>включ</w:t>
            </w:r>
            <w:proofErr w:type="spellEnd"/>
            <w:r w:rsidR="00EA196E" w:rsidRPr="007941EF">
              <w:rPr>
                <w:rFonts w:ascii="Arial" w:hAnsi="Arial" w:cs="Arial"/>
                <w:color w:val="1A1A1A"/>
                <w:sz w:val="22"/>
                <w:szCs w:val="22"/>
                <w:shd w:val="clear" w:color="auto" w:fill="FFFFFF"/>
              </w:rPr>
              <w:t>.</w:t>
            </w:r>
          </w:p>
        </w:tc>
        <w:tc>
          <w:tcPr>
            <w:tcW w:w="4961" w:type="dxa"/>
            <w:tcBorders>
              <w:top w:val="single" w:sz="4" w:space="0" w:color="auto"/>
              <w:left w:val="single" w:sz="4" w:space="0" w:color="auto"/>
              <w:bottom w:val="single" w:sz="4" w:space="0" w:color="auto"/>
              <w:right w:val="single" w:sz="4" w:space="0" w:color="auto"/>
            </w:tcBorders>
            <w:vAlign w:val="center"/>
          </w:tcPr>
          <w:p w14:paraId="5D219629" w14:textId="1C732776" w:rsidR="00EA196E" w:rsidRPr="007941EF" w:rsidRDefault="00EA196E" w:rsidP="00B74A29">
            <w:pPr>
              <w:ind w:left="567"/>
              <w:jc w:val="center"/>
              <w:rPr>
                <w:rFonts w:ascii="Arial" w:hAnsi="Arial" w:cs="Arial"/>
                <w:sz w:val="22"/>
                <w:szCs w:val="22"/>
              </w:rPr>
            </w:pPr>
            <w:r w:rsidRPr="007941EF">
              <w:rPr>
                <w:rFonts w:ascii="Arial" w:hAnsi="Arial" w:cs="Arial"/>
                <w:sz w:val="22"/>
                <w:szCs w:val="22"/>
              </w:rPr>
              <w:t>0</w:t>
            </w:r>
            <w:r w:rsidR="00700A92" w:rsidRPr="007941EF">
              <w:rPr>
                <w:rFonts w:ascii="Arial" w:hAnsi="Arial" w:cs="Arial"/>
                <w:sz w:val="22"/>
                <w:szCs w:val="22"/>
              </w:rPr>
              <w:t>,</w:t>
            </w:r>
            <w:r w:rsidRPr="007941EF">
              <w:rPr>
                <w:rFonts w:ascii="Arial" w:hAnsi="Arial" w:cs="Arial"/>
                <w:sz w:val="22"/>
                <w:szCs w:val="22"/>
              </w:rPr>
              <w:t>1</w:t>
            </w:r>
          </w:p>
        </w:tc>
      </w:tr>
    </w:tbl>
    <w:p w14:paraId="4058E872" w14:textId="77777777" w:rsidR="00C2445B" w:rsidRPr="007941EF" w:rsidRDefault="00C2445B" w:rsidP="00B74A29">
      <w:pPr>
        <w:shd w:val="clear" w:color="auto" w:fill="FFFFFF"/>
        <w:spacing w:line="360" w:lineRule="auto"/>
        <w:ind w:left="567" w:firstLine="567"/>
        <w:jc w:val="both"/>
        <w:rPr>
          <w:rFonts w:ascii="Arial" w:hAnsi="Arial" w:cs="Arial"/>
        </w:rPr>
      </w:pPr>
    </w:p>
    <w:p w14:paraId="0ADC8A46" w14:textId="58982223" w:rsidR="00EA196E" w:rsidRPr="007941EF" w:rsidRDefault="0049798B" w:rsidP="000E40AF">
      <w:pPr>
        <w:pStyle w:val="aa"/>
        <w:tabs>
          <w:tab w:val="left" w:pos="709"/>
        </w:tabs>
        <w:spacing w:line="360" w:lineRule="auto"/>
        <w:ind w:left="567"/>
        <w:jc w:val="both"/>
        <w:rPr>
          <w:rFonts w:ascii="Arial" w:hAnsi="Arial" w:cs="Arial"/>
          <w:b/>
          <w:bCs/>
          <w:sz w:val="24"/>
          <w:szCs w:val="24"/>
        </w:rPr>
      </w:pPr>
      <w:r w:rsidRPr="007941EF">
        <w:rPr>
          <w:rFonts w:ascii="Arial" w:hAnsi="Arial" w:cs="Arial"/>
          <w:b/>
          <w:bCs/>
          <w:sz w:val="24"/>
          <w:szCs w:val="24"/>
        </w:rPr>
        <w:t>7.</w:t>
      </w:r>
      <w:r w:rsidR="00936E3D" w:rsidRPr="007941EF">
        <w:rPr>
          <w:rFonts w:ascii="Arial" w:hAnsi="Arial" w:cs="Arial"/>
          <w:b/>
          <w:bCs/>
          <w:sz w:val="24"/>
          <w:szCs w:val="24"/>
        </w:rPr>
        <w:t>4</w:t>
      </w:r>
      <w:r w:rsidRPr="007941EF">
        <w:rPr>
          <w:rFonts w:ascii="Arial" w:hAnsi="Arial" w:cs="Arial"/>
          <w:b/>
          <w:bCs/>
          <w:sz w:val="24"/>
          <w:szCs w:val="24"/>
        </w:rPr>
        <w:t>.2</w:t>
      </w:r>
      <w:r w:rsidRPr="007941EF">
        <w:rPr>
          <w:rFonts w:ascii="Arial" w:hAnsi="Arial" w:cs="Arial"/>
          <w:sz w:val="24"/>
          <w:szCs w:val="24"/>
        </w:rPr>
        <w:t xml:space="preserve"> </w:t>
      </w:r>
      <w:r w:rsidR="00EA196E" w:rsidRPr="007941EF">
        <w:rPr>
          <w:rFonts w:ascii="Arial" w:hAnsi="Arial" w:cs="Arial"/>
          <w:b/>
          <w:bCs/>
          <w:sz w:val="24"/>
          <w:szCs w:val="24"/>
        </w:rPr>
        <w:t xml:space="preserve">Определение никеля в сталях с массовой долей </w:t>
      </w:r>
      <w:r w:rsidR="00936E3D" w:rsidRPr="007941EF">
        <w:rPr>
          <w:rFonts w:ascii="Arial" w:hAnsi="Arial" w:cs="Arial"/>
          <w:b/>
          <w:bCs/>
          <w:sz w:val="24"/>
          <w:szCs w:val="24"/>
        </w:rPr>
        <w:t xml:space="preserve">меди </w:t>
      </w:r>
      <w:r w:rsidR="00EA196E" w:rsidRPr="007941EF">
        <w:rPr>
          <w:rFonts w:ascii="Arial" w:hAnsi="Arial" w:cs="Arial"/>
          <w:b/>
          <w:bCs/>
          <w:sz w:val="24"/>
          <w:szCs w:val="24"/>
        </w:rPr>
        <w:t>до 0,50</w:t>
      </w:r>
      <w:r w:rsidR="00936E3D" w:rsidRPr="007941EF">
        <w:rPr>
          <w:rFonts w:ascii="Arial" w:hAnsi="Arial" w:cs="Arial"/>
          <w:b/>
          <w:bCs/>
          <w:sz w:val="24"/>
          <w:szCs w:val="24"/>
        </w:rPr>
        <w:t> </w:t>
      </w:r>
      <w:r w:rsidR="00EA196E" w:rsidRPr="007941EF">
        <w:rPr>
          <w:rFonts w:ascii="Arial" w:hAnsi="Arial" w:cs="Arial"/>
          <w:b/>
          <w:bCs/>
          <w:sz w:val="24"/>
          <w:szCs w:val="24"/>
        </w:rPr>
        <w:t xml:space="preserve">% </w:t>
      </w:r>
      <w:r w:rsidR="00E27818" w:rsidRPr="007941EF">
        <w:rPr>
          <w:rFonts w:ascii="Arial" w:hAnsi="Arial" w:cs="Arial"/>
          <w:b/>
          <w:bCs/>
          <w:sz w:val="24"/>
          <w:szCs w:val="24"/>
        </w:rPr>
        <w:t xml:space="preserve">включительно </w:t>
      </w:r>
      <w:r w:rsidR="00EA196E" w:rsidRPr="007941EF">
        <w:rPr>
          <w:rFonts w:ascii="Arial" w:hAnsi="Arial" w:cs="Arial"/>
          <w:b/>
          <w:bCs/>
          <w:sz w:val="24"/>
          <w:szCs w:val="24"/>
        </w:rPr>
        <w:t>и не содержащих кобальт и вольфрам</w:t>
      </w:r>
    </w:p>
    <w:p w14:paraId="3105F421" w14:textId="4B3DDC24" w:rsidR="00EA196E" w:rsidRPr="007941EF" w:rsidRDefault="006933B1" w:rsidP="005F700E">
      <w:pPr>
        <w:pStyle w:val="aa"/>
        <w:tabs>
          <w:tab w:val="left" w:pos="709"/>
        </w:tabs>
        <w:spacing w:after="0" w:line="360" w:lineRule="auto"/>
        <w:ind w:left="0" w:firstLine="567"/>
        <w:jc w:val="both"/>
        <w:rPr>
          <w:rFonts w:ascii="Arial" w:hAnsi="Arial" w:cs="Arial"/>
          <w:sz w:val="24"/>
          <w:szCs w:val="24"/>
        </w:rPr>
      </w:pPr>
      <w:bookmarkStart w:id="50" w:name="_Hlk202350949"/>
      <w:r w:rsidRPr="007941EF">
        <w:rPr>
          <w:rFonts w:ascii="Arial" w:hAnsi="Arial" w:cs="Arial"/>
          <w:sz w:val="24"/>
          <w:szCs w:val="24"/>
        </w:rPr>
        <w:t>7.</w:t>
      </w:r>
      <w:r w:rsidR="00936E3D" w:rsidRPr="007941EF">
        <w:rPr>
          <w:rFonts w:ascii="Arial" w:hAnsi="Arial" w:cs="Arial"/>
          <w:sz w:val="24"/>
          <w:szCs w:val="24"/>
        </w:rPr>
        <w:t>4</w:t>
      </w:r>
      <w:r w:rsidRPr="007941EF">
        <w:rPr>
          <w:rFonts w:ascii="Arial" w:hAnsi="Arial" w:cs="Arial"/>
          <w:sz w:val="24"/>
          <w:szCs w:val="24"/>
        </w:rPr>
        <w:t>.2.</w:t>
      </w:r>
      <w:bookmarkEnd w:id="50"/>
      <w:r w:rsidRPr="007941EF">
        <w:rPr>
          <w:rFonts w:ascii="Arial" w:hAnsi="Arial" w:cs="Arial"/>
          <w:sz w:val="24"/>
          <w:szCs w:val="24"/>
        </w:rPr>
        <w:t>1 Навеску стали</w:t>
      </w:r>
      <w:r w:rsidR="008F23BB" w:rsidRPr="007941EF">
        <w:rPr>
          <w:rFonts w:ascii="Arial" w:hAnsi="Arial" w:cs="Arial"/>
          <w:sz w:val="24"/>
          <w:szCs w:val="24"/>
        </w:rPr>
        <w:t xml:space="preserve"> помещают</w:t>
      </w:r>
      <w:r w:rsidRPr="007941EF">
        <w:rPr>
          <w:rFonts w:ascii="Arial" w:hAnsi="Arial" w:cs="Arial"/>
          <w:sz w:val="24"/>
          <w:szCs w:val="24"/>
        </w:rPr>
        <w:t xml:space="preserve"> в стакан вместимостью 400</w:t>
      </w:r>
      <w:r w:rsidR="00936E3D"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и растворяют при нагревании в 25</w:t>
      </w:r>
      <w:r w:rsidR="00936E3D" w:rsidRPr="007941EF">
        <w:rPr>
          <w:rFonts w:ascii="Arial" w:hAnsi="Arial" w:cs="Arial"/>
          <w:sz w:val="24"/>
          <w:szCs w:val="24"/>
        </w:rPr>
        <w:t>–</w:t>
      </w:r>
      <w:r w:rsidRPr="007941EF">
        <w:rPr>
          <w:rFonts w:ascii="Arial" w:hAnsi="Arial" w:cs="Arial"/>
          <w:sz w:val="24"/>
          <w:szCs w:val="24"/>
        </w:rPr>
        <w:t>30</w:t>
      </w:r>
      <w:r w:rsidR="00936E3D"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 xml:space="preserve">3 </w:t>
      </w:r>
      <w:r w:rsidRPr="007941EF">
        <w:rPr>
          <w:rFonts w:ascii="Arial" w:hAnsi="Arial" w:cs="Arial"/>
          <w:sz w:val="24"/>
          <w:szCs w:val="24"/>
        </w:rPr>
        <w:t>соляной кислоты, окисляют</w:t>
      </w:r>
      <w:r w:rsidR="00492CCE" w:rsidRPr="007941EF">
        <w:rPr>
          <w:rFonts w:ascii="Arial" w:hAnsi="Arial" w:cs="Arial"/>
          <w:sz w:val="24"/>
          <w:szCs w:val="24"/>
        </w:rPr>
        <w:t xml:space="preserve">, добавляя по каплям </w:t>
      </w:r>
      <w:r w:rsidRPr="007941EF">
        <w:rPr>
          <w:rFonts w:ascii="Arial" w:hAnsi="Arial" w:cs="Arial"/>
          <w:sz w:val="24"/>
          <w:szCs w:val="24"/>
        </w:rPr>
        <w:t>5</w:t>
      </w:r>
      <w:r w:rsidR="00936E3D" w:rsidRPr="007941EF">
        <w:rPr>
          <w:rFonts w:ascii="Arial" w:hAnsi="Arial" w:cs="Arial"/>
          <w:sz w:val="24"/>
          <w:szCs w:val="24"/>
        </w:rPr>
        <w:t>–</w:t>
      </w:r>
      <w:r w:rsidRPr="007941EF">
        <w:rPr>
          <w:rFonts w:ascii="Arial" w:hAnsi="Arial" w:cs="Arial"/>
          <w:sz w:val="24"/>
          <w:szCs w:val="24"/>
        </w:rPr>
        <w:t>7 см</w:t>
      </w:r>
      <w:r w:rsidRPr="007941EF">
        <w:rPr>
          <w:rFonts w:ascii="Arial" w:hAnsi="Arial" w:cs="Arial"/>
          <w:sz w:val="24"/>
          <w:szCs w:val="24"/>
          <w:vertAlign w:val="superscript"/>
        </w:rPr>
        <w:t>3</w:t>
      </w:r>
      <w:r w:rsidRPr="007941EF">
        <w:rPr>
          <w:rFonts w:ascii="Arial" w:hAnsi="Arial" w:cs="Arial"/>
          <w:sz w:val="24"/>
          <w:szCs w:val="24"/>
        </w:rPr>
        <w:t xml:space="preserve"> азотной кислоты</w:t>
      </w:r>
      <w:r w:rsidR="004D419D" w:rsidRPr="007941EF">
        <w:rPr>
          <w:rFonts w:ascii="Arial" w:hAnsi="Arial" w:cs="Arial"/>
          <w:sz w:val="24"/>
          <w:szCs w:val="24"/>
        </w:rPr>
        <w:t>,</w:t>
      </w:r>
      <w:r w:rsidR="00492CCE" w:rsidRPr="007941EF">
        <w:rPr>
          <w:rFonts w:ascii="Arial" w:hAnsi="Arial" w:cs="Arial"/>
          <w:sz w:val="24"/>
          <w:szCs w:val="24"/>
        </w:rPr>
        <w:t xml:space="preserve"> </w:t>
      </w:r>
      <w:r w:rsidRPr="007941EF">
        <w:rPr>
          <w:rFonts w:ascii="Arial" w:hAnsi="Arial" w:cs="Arial"/>
          <w:sz w:val="24"/>
          <w:szCs w:val="24"/>
        </w:rPr>
        <w:t>и выпаривают раствор досуха. К сухому остатку приливают 10</w:t>
      </w:r>
      <w:r w:rsidR="00936E3D"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соляной кислоты (</w:t>
      </w:r>
      <w:r w:rsidR="005F700E" w:rsidRPr="007941EF">
        <w:rPr>
          <w:rFonts w:ascii="Arial" w:hAnsi="Arial" w:cs="Arial"/>
          <w:bCs/>
          <w:sz w:val="24"/>
          <w:szCs w:val="24"/>
        </w:rPr>
        <w:t xml:space="preserve">разбавленной </w:t>
      </w:r>
      <w:r w:rsidR="005F700E" w:rsidRPr="007941EF">
        <w:rPr>
          <w:rFonts w:ascii="Arial" w:hAnsi="Arial" w:cs="Arial"/>
          <w:sz w:val="24"/>
          <w:szCs w:val="24"/>
        </w:rPr>
        <w:t>в соотношении</w:t>
      </w:r>
      <w:r w:rsidR="005F700E" w:rsidRPr="007941EF">
        <w:rPr>
          <w:rFonts w:ascii="Arial" w:eastAsia="Times New Roman" w:hAnsi="Arial" w:cs="Arial"/>
          <w:szCs w:val="22"/>
        </w:rPr>
        <w:t xml:space="preserve"> </w:t>
      </w:r>
      <w:r w:rsidRPr="007941EF">
        <w:rPr>
          <w:rFonts w:ascii="Arial" w:hAnsi="Arial" w:cs="Arial"/>
          <w:sz w:val="24"/>
          <w:szCs w:val="24"/>
        </w:rPr>
        <w:t>1:1), выпаривают досуха и выдерживают не менее 1</w:t>
      </w:r>
      <w:r w:rsidR="005F700E" w:rsidRPr="007941EF">
        <w:rPr>
          <w:rFonts w:ascii="Arial" w:hAnsi="Arial" w:cs="Arial"/>
          <w:sz w:val="24"/>
          <w:szCs w:val="24"/>
        </w:rPr>
        <w:t> </w:t>
      </w:r>
      <w:r w:rsidRPr="007941EF">
        <w:rPr>
          <w:rFonts w:ascii="Arial" w:hAnsi="Arial" w:cs="Arial"/>
          <w:sz w:val="24"/>
          <w:szCs w:val="24"/>
        </w:rPr>
        <w:t xml:space="preserve">ч при </w:t>
      </w:r>
      <w:r w:rsidR="005F700E" w:rsidRPr="007941EF">
        <w:rPr>
          <w:rFonts w:ascii="Arial" w:hAnsi="Arial" w:cs="Arial"/>
          <w:sz w:val="24"/>
          <w:szCs w:val="24"/>
        </w:rPr>
        <w:t xml:space="preserve">температуре </w:t>
      </w:r>
      <w:r w:rsidRPr="007941EF">
        <w:rPr>
          <w:rFonts w:ascii="Arial" w:hAnsi="Arial" w:cs="Arial"/>
          <w:sz w:val="24"/>
          <w:szCs w:val="24"/>
        </w:rPr>
        <w:t>130</w:t>
      </w:r>
      <w:r w:rsidR="005F700E" w:rsidRPr="007941EF">
        <w:rPr>
          <w:rFonts w:ascii="Arial" w:hAnsi="Arial" w:cs="Arial"/>
          <w:sz w:val="24"/>
          <w:szCs w:val="24"/>
        </w:rPr>
        <w:t> </w:t>
      </w:r>
      <w:r w:rsidRPr="007941EF">
        <w:rPr>
          <w:rFonts w:ascii="Arial" w:hAnsi="Arial" w:cs="Arial"/>
          <w:sz w:val="24"/>
          <w:szCs w:val="24"/>
        </w:rPr>
        <w:t>°C.</w:t>
      </w:r>
    </w:p>
    <w:p w14:paraId="6307E8C4" w14:textId="5429DE74" w:rsidR="005F700E" w:rsidRPr="007941EF" w:rsidRDefault="006933B1" w:rsidP="005F700E">
      <w:pPr>
        <w:pStyle w:val="aa"/>
        <w:tabs>
          <w:tab w:val="left" w:pos="709"/>
        </w:tabs>
        <w:spacing w:after="0" w:line="360" w:lineRule="auto"/>
        <w:ind w:left="0" w:firstLine="567"/>
        <w:jc w:val="both"/>
        <w:rPr>
          <w:rFonts w:ascii="Arial" w:hAnsi="Arial" w:cs="Arial"/>
          <w:sz w:val="24"/>
          <w:szCs w:val="24"/>
        </w:rPr>
      </w:pPr>
      <w:r w:rsidRPr="007941EF">
        <w:rPr>
          <w:rFonts w:ascii="Arial" w:hAnsi="Arial" w:cs="Arial"/>
          <w:sz w:val="24"/>
          <w:szCs w:val="24"/>
        </w:rPr>
        <w:t>7.</w:t>
      </w:r>
      <w:r w:rsidR="005F700E" w:rsidRPr="007941EF">
        <w:rPr>
          <w:rFonts w:ascii="Arial" w:hAnsi="Arial" w:cs="Arial"/>
          <w:sz w:val="24"/>
          <w:szCs w:val="24"/>
        </w:rPr>
        <w:t>4</w:t>
      </w:r>
      <w:r w:rsidRPr="007941EF">
        <w:rPr>
          <w:rFonts w:ascii="Arial" w:hAnsi="Arial" w:cs="Arial"/>
          <w:sz w:val="24"/>
          <w:szCs w:val="24"/>
        </w:rPr>
        <w:t>.2.2 После охлаждения к сухому остатку прибавляют 10</w:t>
      </w:r>
      <w:r w:rsidR="005F700E"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соляной кислоты (</w:t>
      </w:r>
      <w:r w:rsidR="005F700E" w:rsidRPr="007941EF">
        <w:rPr>
          <w:rFonts w:ascii="Arial" w:hAnsi="Arial" w:cs="Arial"/>
          <w:bCs/>
          <w:sz w:val="24"/>
          <w:szCs w:val="24"/>
        </w:rPr>
        <w:t xml:space="preserve">разбавленной </w:t>
      </w:r>
      <w:r w:rsidR="005F700E" w:rsidRPr="007941EF">
        <w:rPr>
          <w:rFonts w:ascii="Arial" w:hAnsi="Arial" w:cs="Arial"/>
          <w:sz w:val="24"/>
          <w:szCs w:val="24"/>
        </w:rPr>
        <w:t>в соотношении</w:t>
      </w:r>
      <w:r w:rsidR="005F700E" w:rsidRPr="007941EF">
        <w:rPr>
          <w:rFonts w:ascii="Arial" w:eastAsia="Times New Roman" w:hAnsi="Arial" w:cs="Arial"/>
          <w:szCs w:val="22"/>
        </w:rPr>
        <w:t xml:space="preserve"> </w:t>
      </w:r>
      <w:r w:rsidRPr="007941EF">
        <w:rPr>
          <w:rFonts w:ascii="Arial" w:hAnsi="Arial" w:cs="Arial"/>
          <w:sz w:val="24"/>
          <w:szCs w:val="24"/>
        </w:rPr>
        <w:t>1:1), нагревают до растворения солей, прибавляют 100</w:t>
      </w:r>
      <w:r w:rsidR="005F700E" w:rsidRPr="007941EF">
        <w:rPr>
          <w:rFonts w:ascii="Arial" w:hAnsi="Arial" w:cs="Arial"/>
          <w:sz w:val="24"/>
          <w:szCs w:val="24"/>
        </w:rPr>
        <w:t>–</w:t>
      </w:r>
      <w:r w:rsidRPr="007941EF">
        <w:rPr>
          <w:rFonts w:ascii="Arial" w:hAnsi="Arial" w:cs="Arial"/>
          <w:sz w:val="24"/>
          <w:szCs w:val="24"/>
        </w:rPr>
        <w:t>150</w:t>
      </w:r>
      <w:r w:rsidR="005F700E"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горячей воды, нагревают до кипения и сразу фильтруют через фильтр </w:t>
      </w:r>
      <w:r w:rsidR="005F700E" w:rsidRPr="007941EF">
        <w:rPr>
          <w:rFonts w:ascii="Arial" w:hAnsi="Arial" w:cs="Arial"/>
          <w:sz w:val="24"/>
          <w:szCs w:val="24"/>
        </w:rPr>
        <w:t>«</w:t>
      </w:r>
      <w:r w:rsidRPr="007941EF">
        <w:rPr>
          <w:rFonts w:ascii="Arial" w:hAnsi="Arial" w:cs="Arial"/>
          <w:sz w:val="24"/>
          <w:szCs w:val="24"/>
        </w:rPr>
        <w:t>белая лента</w:t>
      </w:r>
      <w:r w:rsidR="005F700E" w:rsidRPr="007941EF">
        <w:rPr>
          <w:rFonts w:ascii="Arial" w:hAnsi="Arial" w:cs="Arial"/>
          <w:sz w:val="24"/>
          <w:szCs w:val="24"/>
        </w:rPr>
        <w:t>»</w:t>
      </w:r>
      <w:r w:rsidRPr="007941EF">
        <w:rPr>
          <w:rFonts w:ascii="Arial" w:hAnsi="Arial" w:cs="Arial"/>
          <w:sz w:val="24"/>
          <w:szCs w:val="24"/>
        </w:rPr>
        <w:t xml:space="preserve">. </w:t>
      </w:r>
    </w:p>
    <w:p w14:paraId="6F4A93B7" w14:textId="46F06A0E" w:rsidR="006933B1" w:rsidRPr="007941EF" w:rsidRDefault="006933B1" w:rsidP="005F700E">
      <w:pPr>
        <w:pStyle w:val="aa"/>
        <w:tabs>
          <w:tab w:val="left" w:pos="709"/>
        </w:tabs>
        <w:spacing w:after="0" w:line="360" w:lineRule="auto"/>
        <w:ind w:left="0" w:firstLine="567"/>
        <w:jc w:val="both"/>
        <w:rPr>
          <w:rFonts w:ascii="Arial" w:hAnsi="Arial" w:cs="Arial"/>
          <w:sz w:val="24"/>
          <w:szCs w:val="24"/>
        </w:rPr>
      </w:pPr>
      <w:r w:rsidRPr="007941EF">
        <w:rPr>
          <w:rFonts w:ascii="Arial" w:hAnsi="Arial" w:cs="Arial"/>
          <w:sz w:val="24"/>
          <w:szCs w:val="24"/>
        </w:rPr>
        <w:t>Фильтр с осадком три раза промывают горячей соляной кислотой (</w:t>
      </w:r>
      <w:r w:rsidR="005F700E" w:rsidRPr="007941EF">
        <w:rPr>
          <w:rFonts w:ascii="Arial" w:hAnsi="Arial" w:cs="Arial"/>
          <w:bCs/>
          <w:sz w:val="24"/>
          <w:szCs w:val="24"/>
        </w:rPr>
        <w:t xml:space="preserve">разбавленной </w:t>
      </w:r>
      <w:r w:rsidR="005F700E" w:rsidRPr="007941EF">
        <w:rPr>
          <w:rFonts w:ascii="Arial" w:hAnsi="Arial" w:cs="Arial"/>
          <w:sz w:val="24"/>
          <w:szCs w:val="24"/>
        </w:rPr>
        <w:t>в соотношении</w:t>
      </w:r>
      <w:r w:rsidR="005F700E" w:rsidRPr="007941EF">
        <w:rPr>
          <w:rFonts w:ascii="Arial" w:eastAsia="Times New Roman" w:hAnsi="Arial" w:cs="Arial"/>
          <w:szCs w:val="22"/>
        </w:rPr>
        <w:t xml:space="preserve"> </w:t>
      </w:r>
      <w:r w:rsidRPr="007941EF">
        <w:rPr>
          <w:rFonts w:ascii="Arial" w:hAnsi="Arial" w:cs="Arial"/>
          <w:sz w:val="24"/>
          <w:szCs w:val="24"/>
        </w:rPr>
        <w:t>1:10) и затем горячей соляной кислотой (</w:t>
      </w:r>
      <w:r w:rsidR="005F700E" w:rsidRPr="007941EF">
        <w:rPr>
          <w:rFonts w:ascii="Arial" w:hAnsi="Arial" w:cs="Arial"/>
          <w:bCs/>
          <w:sz w:val="24"/>
          <w:szCs w:val="24"/>
        </w:rPr>
        <w:t xml:space="preserve">разбавленной </w:t>
      </w:r>
      <w:r w:rsidR="005F700E" w:rsidRPr="007941EF">
        <w:rPr>
          <w:rFonts w:ascii="Arial" w:hAnsi="Arial" w:cs="Arial"/>
          <w:sz w:val="24"/>
          <w:szCs w:val="24"/>
        </w:rPr>
        <w:t>в соотношении</w:t>
      </w:r>
      <w:r w:rsidR="005F700E" w:rsidRPr="007941EF">
        <w:rPr>
          <w:rFonts w:ascii="Arial" w:eastAsia="Times New Roman" w:hAnsi="Arial" w:cs="Arial"/>
          <w:szCs w:val="22"/>
        </w:rPr>
        <w:t xml:space="preserve"> </w:t>
      </w:r>
      <w:r w:rsidRPr="007941EF">
        <w:rPr>
          <w:rFonts w:ascii="Arial" w:hAnsi="Arial" w:cs="Arial"/>
          <w:sz w:val="24"/>
          <w:szCs w:val="24"/>
        </w:rPr>
        <w:t>1:1000) до полного удаления ионов железа (контроль проводят по реакции с роданистым аммонием). Полученный основной фильтрат сохраняют для дальнейшего хода анализа.</w:t>
      </w:r>
    </w:p>
    <w:p w14:paraId="11D1A1AE" w14:textId="494ED91C" w:rsidR="005F700E" w:rsidRPr="007941EF" w:rsidRDefault="006933B1" w:rsidP="005F700E">
      <w:pPr>
        <w:pStyle w:val="aa"/>
        <w:tabs>
          <w:tab w:val="left" w:pos="709"/>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Фильтр с осадком помещают в платиновый тигель, </w:t>
      </w:r>
      <w:r w:rsidR="00A73C3A" w:rsidRPr="007941EF">
        <w:rPr>
          <w:rFonts w:ascii="Arial" w:hAnsi="Arial" w:cs="Arial"/>
          <w:sz w:val="24"/>
          <w:szCs w:val="24"/>
        </w:rPr>
        <w:t>подсушивают на плитке</w:t>
      </w:r>
      <w:r w:rsidRPr="007941EF">
        <w:rPr>
          <w:rFonts w:ascii="Arial" w:hAnsi="Arial" w:cs="Arial"/>
          <w:sz w:val="24"/>
          <w:szCs w:val="24"/>
        </w:rPr>
        <w:t xml:space="preserve">, </w:t>
      </w:r>
      <w:r w:rsidR="00A73C3A" w:rsidRPr="007941EF">
        <w:rPr>
          <w:rFonts w:ascii="Arial" w:hAnsi="Arial" w:cs="Arial"/>
          <w:sz w:val="24"/>
          <w:szCs w:val="24"/>
        </w:rPr>
        <w:t xml:space="preserve">затем </w:t>
      </w:r>
      <w:proofErr w:type="spellStart"/>
      <w:r w:rsidRPr="007941EF">
        <w:rPr>
          <w:rFonts w:ascii="Arial" w:hAnsi="Arial" w:cs="Arial"/>
          <w:sz w:val="24"/>
          <w:szCs w:val="24"/>
        </w:rPr>
        <w:t>озоляют</w:t>
      </w:r>
      <w:proofErr w:type="spellEnd"/>
      <w:r w:rsidRPr="007941EF">
        <w:rPr>
          <w:rFonts w:ascii="Arial" w:hAnsi="Arial" w:cs="Arial"/>
          <w:sz w:val="24"/>
          <w:szCs w:val="24"/>
        </w:rPr>
        <w:t xml:space="preserve"> и сжигают</w:t>
      </w:r>
      <w:r w:rsidR="00A73C3A" w:rsidRPr="007941EF">
        <w:rPr>
          <w:rFonts w:ascii="Arial" w:hAnsi="Arial" w:cs="Arial"/>
          <w:sz w:val="24"/>
          <w:szCs w:val="24"/>
        </w:rPr>
        <w:t xml:space="preserve"> при температуре (800</w:t>
      </w:r>
      <w:r w:rsidR="004D419D" w:rsidRPr="007941EF">
        <w:rPr>
          <w:rFonts w:ascii="Arial" w:hAnsi="Arial" w:cs="Arial"/>
          <w:sz w:val="24"/>
          <w:szCs w:val="24"/>
        </w:rPr>
        <w:t xml:space="preserve"> </w:t>
      </w:r>
      <w:r w:rsidR="00A73C3A" w:rsidRPr="007941EF">
        <w:rPr>
          <w:rFonts w:ascii="Arial" w:hAnsi="Arial" w:cs="Arial"/>
          <w:sz w:val="24"/>
          <w:szCs w:val="24"/>
        </w:rPr>
        <w:t>±</w:t>
      </w:r>
      <w:r w:rsidR="004D419D" w:rsidRPr="007941EF">
        <w:rPr>
          <w:rFonts w:ascii="Arial" w:hAnsi="Arial" w:cs="Arial"/>
          <w:sz w:val="24"/>
          <w:szCs w:val="24"/>
        </w:rPr>
        <w:t xml:space="preserve"> </w:t>
      </w:r>
      <w:r w:rsidR="00A73C3A" w:rsidRPr="007941EF">
        <w:rPr>
          <w:rFonts w:ascii="Arial" w:hAnsi="Arial" w:cs="Arial"/>
          <w:sz w:val="24"/>
          <w:szCs w:val="24"/>
        </w:rPr>
        <w:t>50) °С</w:t>
      </w:r>
      <w:r w:rsidRPr="007941EF">
        <w:rPr>
          <w:rFonts w:ascii="Arial" w:hAnsi="Arial" w:cs="Arial"/>
          <w:sz w:val="24"/>
          <w:szCs w:val="24"/>
        </w:rPr>
        <w:t>. К осадку в тигле добавляют 2</w:t>
      </w:r>
      <w:r w:rsidR="005F700E" w:rsidRPr="007941EF">
        <w:rPr>
          <w:rFonts w:ascii="Arial" w:hAnsi="Arial" w:cs="Arial"/>
          <w:sz w:val="24"/>
          <w:szCs w:val="24"/>
        </w:rPr>
        <w:t>–</w:t>
      </w:r>
      <w:r w:rsidRPr="007941EF">
        <w:rPr>
          <w:rFonts w:ascii="Arial" w:hAnsi="Arial" w:cs="Arial"/>
          <w:sz w:val="24"/>
          <w:szCs w:val="24"/>
        </w:rPr>
        <w:t>5</w:t>
      </w:r>
      <w:r w:rsidR="005F700E"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фтористоводородной кислоты и 0,5</w:t>
      </w:r>
      <w:r w:rsidR="005F700E"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серной кислоты (</w:t>
      </w:r>
      <w:r w:rsidR="005F700E" w:rsidRPr="007941EF">
        <w:rPr>
          <w:rFonts w:ascii="Arial" w:hAnsi="Arial" w:cs="Arial"/>
          <w:bCs/>
          <w:sz w:val="24"/>
          <w:szCs w:val="24"/>
        </w:rPr>
        <w:t xml:space="preserve">разбавленной </w:t>
      </w:r>
      <w:r w:rsidR="005F700E" w:rsidRPr="007941EF">
        <w:rPr>
          <w:rFonts w:ascii="Arial" w:hAnsi="Arial" w:cs="Arial"/>
          <w:sz w:val="24"/>
          <w:szCs w:val="24"/>
        </w:rPr>
        <w:t>в соотношении</w:t>
      </w:r>
      <w:r w:rsidR="005F700E" w:rsidRPr="007941EF">
        <w:rPr>
          <w:rFonts w:ascii="Arial" w:eastAsia="Times New Roman" w:hAnsi="Arial" w:cs="Arial"/>
          <w:szCs w:val="22"/>
        </w:rPr>
        <w:t xml:space="preserve"> </w:t>
      </w:r>
      <w:r w:rsidRPr="007941EF">
        <w:rPr>
          <w:rFonts w:ascii="Arial" w:hAnsi="Arial" w:cs="Arial"/>
          <w:sz w:val="24"/>
          <w:szCs w:val="24"/>
        </w:rPr>
        <w:t>1:1), упаривают до удаления паров серной кислоты, остаток сплавляют с 2</w:t>
      </w:r>
      <w:r w:rsidR="005F700E" w:rsidRPr="007941EF">
        <w:rPr>
          <w:rFonts w:ascii="Arial" w:hAnsi="Arial" w:cs="Arial"/>
          <w:sz w:val="24"/>
          <w:szCs w:val="24"/>
        </w:rPr>
        <w:t>–</w:t>
      </w:r>
      <w:r w:rsidRPr="007941EF">
        <w:rPr>
          <w:rFonts w:ascii="Arial" w:hAnsi="Arial" w:cs="Arial"/>
          <w:sz w:val="24"/>
          <w:szCs w:val="24"/>
        </w:rPr>
        <w:t xml:space="preserve">3 г </w:t>
      </w:r>
      <w:proofErr w:type="spellStart"/>
      <w:r w:rsidRPr="007941EF">
        <w:rPr>
          <w:rFonts w:ascii="Arial" w:hAnsi="Arial" w:cs="Arial"/>
          <w:sz w:val="24"/>
          <w:szCs w:val="24"/>
        </w:rPr>
        <w:t>пиросернокислого</w:t>
      </w:r>
      <w:proofErr w:type="spellEnd"/>
      <w:r w:rsidRPr="007941EF">
        <w:rPr>
          <w:rFonts w:ascii="Arial" w:hAnsi="Arial" w:cs="Arial"/>
          <w:sz w:val="24"/>
          <w:szCs w:val="24"/>
        </w:rPr>
        <w:t xml:space="preserve"> калия. </w:t>
      </w:r>
    </w:p>
    <w:p w14:paraId="481976E2" w14:textId="12B1275B" w:rsidR="006933B1" w:rsidRPr="007941EF" w:rsidRDefault="006933B1" w:rsidP="005F700E">
      <w:pPr>
        <w:pStyle w:val="aa"/>
        <w:tabs>
          <w:tab w:val="left" w:pos="709"/>
        </w:tabs>
        <w:spacing w:after="0" w:line="360" w:lineRule="auto"/>
        <w:ind w:left="0" w:firstLine="567"/>
        <w:jc w:val="both"/>
        <w:rPr>
          <w:rFonts w:ascii="Arial" w:hAnsi="Arial" w:cs="Arial"/>
          <w:sz w:val="24"/>
          <w:szCs w:val="24"/>
        </w:rPr>
      </w:pPr>
      <w:r w:rsidRPr="007941EF">
        <w:rPr>
          <w:rFonts w:ascii="Arial" w:hAnsi="Arial" w:cs="Arial"/>
          <w:sz w:val="24"/>
          <w:szCs w:val="24"/>
        </w:rPr>
        <w:lastRenderedPageBreak/>
        <w:t>Плав выщелачивают горячей водой в стакане, добавляют 5</w:t>
      </w:r>
      <w:r w:rsidR="005F700E"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соляной кислоты (</w:t>
      </w:r>
      <w:r w:rsidR="005F700E" w:rsidRPr="007941EF">
        <w:rPr>
          <w:rFonts w:ascii="Arial" w:hAnsi="Arial" w:cs="Arial"/>
          <w:bCs/>
          <w:sz w:val="24"/>
          <w:szCs w:val="24"/>
        </w:rPr>
        <w:t xml:space="preserve">разбавленной </w:t>
      </w:r>
      <w:r w:rsidR="005F700E" w:rsidRPr="007941EF">
        <w:rPr>
          <w:rFonts w:ascii="Arial" w:hAnsi="Arial" w:cs="Arial"/>
          <w:sz w:val="24"/>
          <w:szCs w:val="24"/>
        </w:rPr>
        <w:t>в соотношении</w:t>
      </w:r>
      <w:r w:rsidR="005F700E" w:rsidRPr="007941EF">
        <w:rPr>
          <w:rFonts w:ascii="Arial" w:eastAsia="Times New Roman" w:hAnsi="Arial" w:cs="Arial"/>
          <w:szCs w:val="22"/>
        </w:rPr>
        <w:t xml:space="preserve"> </w:t>
      </w:r>
      <w:r w:rsidRPr="007941EF">
        <w:rPr>
          <w:rFonts w:ascii="Arial" w:hAnsi="Arial" w:cs="Arial"/>
          <w:sz w:val="24"/>
          <w:szCs w:val="24"/>
        </w:rPr>
        <w:t xml:space="preserve">1:1) и </w:t>
      </w:r>
      <w:r w:rsidR="00876D08" w:rsidRPr="007941EF">
        <w:rPr>
          <w:rFonts w:ascii="Arial" w:hAnsi="Arial" w:cs="Arial"/>
          <w:sz w:val="24"/>
          <w:szCs w:val="24"/>
        </w:rPr>
        <w:t xml:space="preserve">содержимое стакана </w:t>
      </w:r>
      <w:r w:rsidRPr="007941EF">
        <w:rPr>
          <w:rFonts w:ascii="Arial" w:hAnsi="Arial" w:cs="Arial"/>
          <w:sz w:val="24"/>
          <w:szCs w:val="24"/>
        </w:rPr>
        <w:t xml:space="preserve">фильтруют через фильтр </w:t>
      </w:r>
      <w:r w:rsidR="005F700E" w:rsidRPr="007941EF">
        <w:rPr>
          <w:rFonts w:ascii="Arial" w:hAnsi="Arial" w:cs="Arial"/>
          <w:sz w:val="24"/>
          <w:szCs w:val="24"/>
        </w:rPr>
        <w:t>«</w:t>
      </w:r>
      <w:r w:rsidRPr="007941EF">
        <w:rPr>
          <w:rFonts w:ascii="Arial" w:hAnsi="Arial" w:cs="Arial"/>
          <w:sz w:val="24"/>
          <w:szCs w:val="24"/>
        </w:rPr>
        <w:t>белая лента</w:t>
      </w:r>
      <w:r w:rsidR="005F700E" w:rsidRPr="007941EF">
        <w:rPr>
          <w:rFonts w:ascii="Arial" w:hAnsi="Arial" w:cs="Arial"/>
          <w:sz w:val="24"/>
          <w:szCs w:val="24"/>
        </w:rPr>
        <w:t>»</w:t>
      </w:r>
      <w:r w:rsidRPr="007941EF">
        <w:rPr>
          <w:rFonts w:ascii="Arial" w:hAnsi="Arial" w:cs="Arial"/>
          <w:sz w:val="24"/>
          <w:szCs w:val="24"/>
        </w:rPr>
        <w:t>. Осадок промывают 2</w:t>
      </w:r>
      <w:r w:rsidR="005F700E" w:rsidRPr="007941EF">
        <w:rPr>
          <w:rFonts w:ascii="Arial" w:hAnsi="Arial" w:cs="Arial"/>
          <w:sz w:val="24"/>
          <w:szCs w:val="24"/>
        </w:rPr>
        <w:t>–</w:t>
      </w:r>
      <w:r w:rsidRPr="007941EF">
        <w:rPr>
          <w:rFonts w:ascii="Arial" w:hAnsi="Arial" w:cs="Arial"/>
          <w:sz w:val="24"/>
          <w:szCs w:val="24"/>
        </w:rPr>
        <w:t>3 раза теплой водой. Фильтр отбрасывают, фильтрат присоединяют к основному фильтрату.</w:t>
      </w:r>
    </w:p>
    <w:p w14:paraId="1F6FF0E2" w14:textId="6330A5EF" w:rsidR="005F700E" w:rsidRPr="007941EF" w:rsidRDefault="0008027A" w:rsidP="005F700E">
      <w:pPr>
        <w:pStyle w:val="aa"/>
        <w:tabs>
          <w:tab w:val="left" w:pos="709"/>
        </w:tabs>
        <w:spacing w:after="0" w:line="360" w:lineRule="auto"/>
        <w:ind w:left="0" w:firstLine="567"/>
        <w:jc w:val="both"/>
        <w:rPr>
          <w:rFonts w:ascii="Arial" w:hAnsi="Arial" w:cs="Arial"/>
          <w:sz w:val="24"/>
          <w:szCs w:val="24"/>
        </w:rPr>
      </w:pPr>
      <w:r w:rsidRPr="007941EF">
        <w:rPr>
          <w:rFonts w:ascii="Arial" w:hAnsi="Arial" w:cs="Arial"/>
          <w:sz w:val="24"/>
          <w:szCs w:val="24"/>
        </w:rPr>
        <w:t>7.</w:t>
      </w:r>
      <w:r w:rsidR="005F700E" w:rsidRPr="007941EF">
        <w:rPr>
          <w:rFonts w:ascii="Arial" w:hAnsi="Arial" w:cs="Arial"/>
          <w:sz w:val="24"/>
          <w:szCs w:val="24"/>
        </w:rPr>
        <w:t>4</w:t>
      </w:r>
      <w:r w:rsidRPr="007941EF">
        <w:rPr>
          <w:rFonts w:ascii="Arial" w:hAnsi="Arial" w:cs="Arial"/>
          <w:sz w:val="24"/>
          <w:szCs w:val="24"/>
        </w:rPr>
        <w:t>.2.3 К объединенному фильтрату прибавляют 40</w:t>
      </w:r>
      <w:r w:rsidR="005F700E"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раствора винной кислоты и аммиак до </w:t>
      </w:r>
      <w:proofErr w:type="spellStart"/>
      <w:r w:rsidRPr="007941EF">
        <w:rPr>
          <w:rFonts w:ascii="Arial" w:hAnsi="Arial" w:cs="Arial"/>
          <w:sz w:val="24"/>
          <w:szCs w:val="24"/>
        </w:rPr>
        <w:t>pH</w:t>
      </w:r>
      <w:proofErr w:type="spellEnd"/>
      <w:r w:rsidRPr="007941EF">
        <w:rPr>
          <w:rFonts w:ascii="Arial" w:hAnsi="Arial" w:cs="Arial"/>
          <w:sz w:val="24"/>
          <w:szCs w:val="24"/>
        </w:rPr>
        <w:t xml:space="preserve"> 8</w:t>
      </w:r>
      <w:r w:rsidR="005F700E" w:rsidRPr="007941EF">
        <w:rPr>
          <w:rFonts w:ascii="Arial" w:hAnsi="Arial" w:cs="Arial"/>
          <w:sz w:val="24"/>
          <w:szCs w:val="24"/>
        </w:rPr>
        <w:t>–</w:t>
      </w:r>
      <w:r w:rsidRPr="007941EF">
        <w:rPr>
          <w:rFonts w:ascii="Arial" w:hAnsi="Arial" w:cs="Arial"/>
          <w:sz w:val="24"/>
          <w:szCs w:val="24"/>
        </w:rPr>
        <w:t xml:space="preserve">9 (здесь и далее контроль </w:t>
      </w:r>
      <w:proofErr w:type="spellStart"/>
      <w:r w:rsidRPr="007941EF">
        <w:rPr>
          <w:rFonts w:ascii="Arial" w:hAnsi="Arial" w:cs="Arial"/>
          <w:sz w:val="24"/>
          <w:szCs w:val="24"/>
        </w:rPr>
        <w:t>pH</w:t>
      </w:r>
      <w:proofErr w:type="spellEnd"/>
      <w:r w:rsidRPr="007941EF">
        <w:rPr>
          <w:rFonts w:ascii="Arial" w:hAnsi="Arial" w:cs="Arial"/>
          <w:sz w:val="24"/>
          <w:szCs w:val="24"/>
        </w:rPr>
        <w:t xml:space="preserve"> ведут по универсально</w:t>
      </w:r>
      <w:r w:rsidR="0051429F" w:rsidRPr="007941EF">
        <w:rPr>
          <w:rFonts w:ascii="Arial" w:hAnsi="Arial" w:cs="Arial"/>
          <w:sz w:val="24"/>
          <w:szCs w:val="24"/>
        </w:rPr>
        <w:t>й</w:t>
      </w:r>
      <w:r w:rsidRPr="007941EF">
        <w:rPr>
          <w:rFonts w:ascii="Arial" w:hAnsi="Arial" w:cs="Arial"/>
          <w:sz w:val="24"/>
          <w:szCs w:val="24"/>
        </w:rPr>
        <w:t xml:space="preserve"> индикатор</w:t>
      </w:r>
      <w:r w:rsidR="0051429F" w:rsidRPr="007941EF">
        <w:rPr>
          <w:rFonts w:ascii="Arial" w:hAnsi="Arial" w:cs="Arial"/>
          <w:sz w:val="24"/>
          <w:szCs w:val="24"/>
        </w:rPr>
        <w:t>ной бумаге</w:t>
      </w:r>
      <w:r w:rsidRPr="007941EF">
        <w:rPr>
          <w:rFonts w:ascii="Arial" w:hAnsi="Arial" w:cs="Arial"/>
          <w:sz w:val="24"/>
          <w:szCs w:val="24"/>
        </w:rPr>
        <w:t>). Раствор разбавляют водой до объема 400</w:t>
      </w:r>
      <w:r w:rsidR="005F700E"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подкисляют соляной кислотой (</w:t>
      </w:r>
      <w:r w:rsidR="005F700E" w:rsidRPr="007941EF">
        <w:rPr>
          <w:rFonts w:ascii="Arial" w:hAnsi="Arial" w:cs="Arial"/>
          <w:bCs/>
          <w:sz w:val="24"/>
          <w:szCs w:val="24"/>
        </w:rPr>
        <w:t xml:space="preserve">разбавленной </w:t>
      </w:r>
      <w:r w:rsidR="005F700E" w:rsidRPr="007941EF">
        <w:rPr>
          <w:rFonts w:ascii="Arial" w:hAnsi="Arial" w:cs="Arial"/>
          <w:sz w:val="24"/>
          <w:szCs w:val="24"/>
        </w:rPr>
        <w:t>в соотношении</w:t>
      </w:r>
      <w:r w:rsidR="005F700E" w:rsidRPr="007941EF">
        <w:rPr>
          <w:rFonts w:ascii="Arial" w:eastAsia="Times New Roman" w:hAnsi="Arial" w:cs="Arial"/>
          <w:szCs w:val="22"/>
        </w:rPr>
        <w:t xml:space="preserve"> </w:t>
      </w:r>
      <w:r w:rsidRPr="007941EF">
        <w:rPr>
          <w:rFonts w:ascii="Arial" w:hAnsi="Arial" w:cs="Arial"/>
          <w:sz w:val="24"/>
          <w:szCs w:val="24"/>
        </w:rPr>
        <w:t>1:4) до</w:t>
      </w:r>
      <w:r w:rsidR="005F700E" w:rsidRPr="007941EF">
        <w:rPr>
          <w:rFonts w:ascii="Arial" w:hAnsi="Arial" w:cs="Arial"/>
          <w:sz w:val="24"/>
          <w:szCs w:val="24"/>
        </w:rPr>
        <w:t xml:space="preserve"> </w:t>
      </w:r>
      <w:proofErr w:type="spellStart"/>
      <w:r w:rsidRPr="007941EF">
        <w:rPr>
          <w:rFonts w:ascii="Arial" w:hAnsi="Arial" w:cs="Arial"/>
          <w:sz w:val="24"/>
          <w:szCs w:val="24"/>
        </w:rPr>
        <w:t>pH</w:t>
      </w:r>
      <w:proofErr w:type="spellEnd"/>
      <w:r w:rsidRPr="007941EF">
        <w:rPr>
          <w:rFonts w:ascii="Arial" w:hAnsi="Arial" w:cs="Arial"/>
          <w:sz w:val="24"/>
          <w:szCs w:val="24"/>
        </w:rPr>
        <w:t xml:space="preserve"> 4</w:t>
      </w:r>
      <w:r w:rsidR="005F700E" w:rsidRPr="007941EF">
        <w:rPr>
          <w:rFonts w:ascii="Arial" w:hAnsi="Arial" w:cs="Arial"/>
          <w:sz w:val="24"/>
          <w:szCs w:val="24"/>
        </w:rPr>
        <w:t>–</w:t>
      </w:r>
      <w:r w:rsidRPr="007941EF">
        <w:rPr>
          <w:rFonts w:ascii="Arial" w:hAnsi="Arial" w:cs="Arial"/>
          <w:sz w:val="24"/>
          <w:szCs w:val="24"/>
        </w:rPr>
        <w:t xml:space="preserve">6, подогревают до </w:t>
      </w:r>
      <w:r w:rsidR="005F700E" w:rsidRPr="007941EF">
        <w:rPr>
          <w:rFonts w:ascii="Arial" w:hAnsi="Arial" w:cs="Arial"/>
          <w:sz w:val="24"/>
          <w:szCs w:val="24"/>
        </w:rPr>
        <w:t xml:space="preserve">температуры </w:t>
      </w:r>
      <w:r w:rsidRPr="007941EF">
        <w:rPr>
          <w:rFonts w:ascii="Arial" w:hAnsi="Arial" w:cs="Arial"/>
          <w:sz w:val="24"/>
          <w:szCs w:val="24"/>
        </w:rPr>
        <w:t>50</w:t>
      </w:r>
      <w:r w:rsidR="005F700E" w:rsidRPr="007941EF">
        <w:rPr>
          <w:rFonts w:ascii="Arial" w:hAnsi="Arial" w:cs="Arial"/>
          <w:sz w:val="24"/>
          <w:szCs w:val="24"/>
        </w:rPr>
        <w:t> </w:t>
      </w:r>
      <w:r w:rsidRPr="007941EF">
        <w:rPr>
          <w:rFonts w:ascii="Arial" w:hAnsi="Arial" w:cs="Arial"/>
          <w:sz w:val="24"/>
          <w:szCs w:val="24"/>
        </w:rPr>
        <w:t>°C, прибавляют 25</w:t>
      </w:r>
      <w:r w:rsidR="005F700E" w:rsidRPr="007941EF">
        <w:rPr>
          <w:rFonts w:ascii="Arial" w:hAnsi="Arial" w:cs="Arial"/>
          <w:sz w:val="24"/>
          <w:szCs w:val="24"/>
        </w:rPr>
        <w:t>–</w:t>
      </w:r>
      <w:r w:rsidRPr="007941EF">
        <w:rPr>
          <w:rFonts w:ascii="Arial" w:hAnsi="Arial" w:cs="Arial"/>
          <w:sz w:val="24"/>
          <w:szCs w:val="24"/>
        </w:rPr>
        <w:t>30</w:t>
      </w:r>
      <w:r w:rsidR="005F700E"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раствора </w:t>
      </w:r>
      <w:proofErr w:type="spellStart"/>
      <w:r w:rsidRPr="007941EF">
        <w:rPr>
          <w:rFonts w:ascii="Arial" w:hAnsi="Arial" w:cs="Arial"/>
          <w:sz w:val="24"/>
          <w:szCs w:val="24"/>
        </w:rPr>
        <w:t>диметилглиоксима</w:t>
      </w:r>
      <w:proofErr w:type="spellEnd"/>
      <w:r w:rsidRPr="007941EF">
        <w:rPr>
          <w:rFonts w:ascii="Arial" w:hAnsi="Arial" w:cs="Arial"/>
          <w:sz w:val="24"/>
          <w:szCs w:val="24"/>
        </w:rPr>
        <w:t xml:space="preserve"> и при постоянном перемешивании аммиак до</w:t>
      </w:r>
      <w:r w:rsidR="005F700E" w:rsidRPr="007941EF">
        <w:rPr>
          <w:rFonts w:ascii="Arial" w:hAnsi="Arial" w:cs="Arial"/>
          <w:sz w:val="24"/>
          <w:szCs w:val="24"/>
        </w:rPr>
        <w:t xml:space="preserve"> </w:t>
      </w:r>
      <w:proofErr w:type="spellStart"/>
      <w:r w:rsidRPr="007941EF">
        <w:rPr>
          <w:rFonts w:ascii="Arial" w:hAnsi="Arial" w:cs="Arial"/>
          <w:sz w:val="24"/>
          <w:szCs w:val="24"/>
        </w:rPr>
        <w:t>pH</w:t>
      </w:r>
      <w:proofErr w:type="spellEnd"/>
      <w:r w:rsidRPr="007941EF">
        <w:rPr>
          <w:rFonts w:ascii="Arial" w:hAnsi="Arial" w:cs="Arial"/>
          <w:sz w:val="24"/>
          <w:szCs w:val="24"/>
        </w:rPr>
        <w:t xml:space="preserve"> 8</w:t>
      </w:r>
      <w:r w:rsidR="005F700E" w:rsidRPr="007941EF">
        <w:rPr>
          <w:rFonts w:ascii="Arial" w:hAnsi="Arial" w:cs="Arial"/>
          <w:sz w:val="24"/>
          <w:szCs w:val="24"/>
        </w:rPr>
        <w:t>–</w:t>
      </w:r>
      <w:r w:rsidRPr="007941EF">
        <w:rPr>
          <w:rFonts w:ascii="Arial" w:hAnsi="Arial" w:cs="Arial"/>
          <w:sz w:val="24"/>
          <w:szCs w:val="24"/>
        </w:rPr>
        <w:t xml:space="preserve">9. </w:t>
      </w:r>
    </w:p>
    <w:p w14:paraId="6AC13B5F" w14:textId="6F968AF2" w:rsidR="003E511F" w:rsidRPr="007941EF" w:rsidRDefault="0008027A" w:rsidP="005F700E">
      <w:pPr>
        <w:pStyle w:val="aa"/>
        <w:tabs>
          <w:tab w:val="left" w:pos="709"/>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После отстаивания осадка проверяют полноту осаждения никеля добавлением раствора </w:t>
      </w:r>
      <w:proofErr w:type="spellStart"/>
      <w:r w:rsidRPr="007941EF">
        <w:rPr>
          <w:rFonts w:ascii="Arial" w:hAnsi="Arial" w:cs="Arial"/>
          <w:sz w:val="24"/>
          <w:szCs w:val="24"/>
        </w:rPr>
        <w:t>диметилглиоксима</w:t>
      </w:r>
      <w:proofErr w:type="spellEnd"/>
      <w:r w:rsidRPr="007941EF">
        <w:rPr>
          <w:rFonts w:ascii="Arial" w:hAnsi="Arial" w:cs="Arial"/>
          <w:sz w:val="24"/>
          <w:szCs w:val="24"/>
        </w:rPr>
        <w:t>. Раствор с осадком оставляют стоять не менее 1</w:t>
      </w:r>
      <w:r w:rsidR="005F700E" w:rsidRPr="007941EF">
        <w:rPr>
          <w:rFonts w:ascii="Arial" w:hAnsi="Arial" w:cs="Arial"/>
          <w:sz w:val="24"/>
          <w:szCs w:val="24"/>
        </w:rPr>
        <w:t> </w:t>
      </w:r>
      <w:r w:rsidRPr="007941EF">
        <w:rPr>
          <w:rFonts w:ascii="Arial" w:hAnsi="Arial" w:cs="Arial"/>
          <w:sz w:val="24"/>
          <w:szCs w:val="24"/>
        </w:rPr>
        <w:t xml:space="preserve">ч при </w:t>
      </w:r>
      <w:r w:rsidR="005F700E" w:rsidRPr="007941EF">
        <w:rPr>
          <w:rFonts w:ascii="Arial" w:hAnsi="Arial" w:cs="Arial"/>
          <w:sz w:val="24"/>
          <w:szCs w:val="24"/>
        </w:rPr>
        <w:t xml:space="preserve">температуре от </w:t>
      </w:r>
      <w:r w:rsidRPr="007941EF">
        <w:rPr>
          <w:rFonts w:ascii="Arial" w:hAnsi="Arial" w:cs="Arial"/>
          <w:sz w:val="24"/>
          <w:szCs w:val="24"/>
        </w:rPr>
        <w:t>40</w:t>
      </w:r>
      <w:r w:rsidR="005F700E" w:rsidRPr="007941EF">
        <w:rPr>
          <w:rFonts w:ascii="Arial" w:hAnsi="Arial" w:cs="Arial"/>
          <w:sz w:val="24"/>
          <w:szCs w:val="24"/>
        </w:rPr>
        <w:t xml:space="preserve"> °C до </w:t>
      </w:r>
      <w:r w:rsidRPr="007941EF">
        <w:rPr>
          <w:rFonts w:ascii="Arial" w:hAnsi="Arial" w:cs="Arial"/>
          <w:sz w:val="24"/>
          <w:szCs w:val="24"/>
        </w:rPr>
        <w:t>60</w:t>
      </w:r>
      <w:r w:rsidR="005F700E" w:rsidRPr="007941EF">
        <w:rPr>
          <w:rFonts w:ascii="Arial" w:hAnsi="Arial" w:cs="Arial"/>
          <w:sz w:val="24"/>
          <w:szCs w:val="24"/>
        </w:rPr>
        <w:t> </w:t>
      </w:r>
      <w:r w:rsidRPr="007941EF">
        <w:rPr>
          <w:rFonts w:ascii="Arial" w:hAnsi="Arial" w:cs="Arial"/>
          <w:sz w:val="24"/>
          <w:szCs w:val="24"/>
        </w:rPr>
        <w:t xml:space="preserve">°C. Затем </w:t>
      </w:r>
      <w:bookmarkStart w:id="51" w:name="_Hlk219977205"/>
      <w:r w:rsidR="00876D08" w:rsidRPr="007941EF">
        <w:rPr>
          <w:rFonts w:ascii="Arial" w:hAnsi="Arial" w:cs="Arial"/>
          <w:sz w:val="24"/>
          <w:szCs w:val="24"/>
        </w:rPr>
        <w:t xml:space="preserve">содержимое стакана </w:t>
      </w:r>
      <w:r w:rsidR="007D1C44" w:rsidRPr="007941EF">
        <w:rPr>
          <w:rFonts w:ascii="Arial" w:eastAsia="Times New Roman" w:hAnsi="Arial" w:cs="Arial"/>
          <w:sz w:val="24"/>
          <w:szCs w:val="24"/>
        </w:rPr>
        <w:t>фильтруют</w:t>
      </w:r>
      <w:r w:rsidRPr="007941EF">
        <w:rPr>
          <w:rFonts w:ascii="Arial" w:hAnsi="Arial" w:cs="Arial"/>
          <w:sz w:val="24"/>
          <w:szCs w:val="24"/>
        </w:rPr>
        <w:t xml:space="preserve"> </w:t>
      </w:r>
      <w:r w:rsidR="00876D08" w:rsidRPr="007941EF">
        <w:rPr>
          <w:rFonts w:ascii="Arial" w:hAnsi="Arial" w:cs="Arial"/>
          <w:sz w:val="24"/>
          <w:szCs w:val="24"/>
        </w:rPr>
        <w:t>через</w:t>
      </w:r>
      <w:bookmarkEnd w:id="51"/>
      <w:r w:rsidR="00876D08" w:rsidRPr="007941EF">
        <w:rPr>
          <w:rFonts w:ascii="Arial" w:hAnsi="Arial" w:cs="Arial"/>
          <w:sz w:val="24"/>
          <w:szCs w:val="24"/>
        </w:rPr>
        <w:t xml:space="preserve"> </w:t>
      </w:r>
      <w:r w:rsidRPr="007941EF">
        <w:rPr>
          <w:rFonts w:ascii="Arial" w:hAnsi="Arial" w:cs="Arial"/>
          <w:sz w:val="24"/>
          <w:szCs w:val="24"/>
        </w:rPr>
        <w:t xml:space="preserve">фильтр </w:t>
      </w:r>
      <w:r w:rsidR="003E511F" w:rsidRPr="007941EF">
        <w:rPr>
          <w:rFonts w:ascii="Arial" w:hAnsi="Arial" w:cs="Arial"/>
          <w:sz w:val="24"/>
          <w:szCs w:val="24"/>
        </w:rPr>
        <w:t>«</w:t>
      </w:r>
      <w:r w:rsidRPr="007941EF">
        <w:rPr>
          <w:rFonts w:ascii="Arial" w:hAnsi="Arial" w:cs="Arial"/>
          <w:sz w:val="24"/>
          <w:szCs w:val="24"/>
        </w:rPr>
        <w:t>белая лента</w:t>
      </w:r>
      <w:r w:rsidR="003E511F" w:rsidRPr="007941EF">
        <w:rPr>
          <w:rFonts w:ascii="Arial" w:hAnsi="Arial" w:cs="Arial"/>
          <w:sz w:val="24"/>
          <w:szCs w:val="24"/>
        </w:rPr>
        <w:t>»</w:t>
      </w:r>
      <w:r w:rsidRPr="007941EF">
        <w:rPr>
          <w:rFonts w:ascii="Arial" w:hAnsi="Arial" w:cs="Arial"/>
          <w:sz w:val="24"/>
          <w:szCs w:val="24"/>
        </w:rPr>
        <w:t xml:space="preserve"> и </w:t>
      </w:r>
      <w:r w:rsidR="00B96782" w:rsidRPr="007941EF">
        <w:rPr>
          <w:rFonts w:ascii="Arial" w:hAnsi="Arial" w:cs="Arial"/>
          <w:sz w:val="24"/>
          <w:szCs w:val="24"/>
        </w:rPr>
        <w:t xml:space="preserve">осадок на фильтре </w:t>
      </w:r>
      <w:r w:rsidRPr="007941EF">
        <w:rPr>
          <w:rFonts w:ascii="Arial" w:hAnsi="Arial" w:cs="Arial"/>
          <w:sz w:val="24"/>
          <w:szCs w:val="24"/>
        </w:rPr>
        <w:t xml:space="preserve">промывают горячей водой до полного удаления ионов железа. </w:t>
      </w:r>
    </w:p>
    <w:p w14:paraId="15717383" w14:textId="1E7F5406" w:rsidR="003E511F" w:rsidRPr="007941EF" w:rsidRDefault="0008027A" w:rsidP="005F700E">
      <w:pPr>
        <w:pStyle w:val="aa"/>
        <w:tabs>
          <w:tab w:val="left" w:pos="709"/>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Осадок на фильтре растворяют </w:t>
      </w:r>
      <w:r w:rsidR="003F3261" w:rsidRPr="007941EF">
        <w:rPr>
          <w:rFonts w:ascii="Arial" w:hAnsi="Arial" w:cs="Arial"/>
          <w:sz w:val="24"/>
          <w:szCs w:val="24"/>
        </w:rPr>
        <w:t xml:space="preserve">в </w:t>
      </w:r>
      <w:r w:rsidRPr="007941EF">
        <w:rPr>
          <w:rFonts w:ascii="Arial" w:hAnsi="Arial" w:cs="Arial"/>
          <w:sz w:val="24"/>
          <w:szCs w:val="24"/>
        </w:rPr>
        <w:t>горячей соляной кислот</w:t>
      </w:r>
      <w:r w:rsidR="003F3261" w:rsidRPr="007941EF">
        <w:rPr>
          <w:rFonts w:ascii="Arial" w:hAnsi="Arial" w:cs="Arial"/>
          <w:sz w:val="24"/>
          <w:szCs w:val="24"/>
        </w:rPr>
        <w:t>е</w:t>
      </w:r>
      <w:r w:rsidRPr="007941EF">
        <w:rPr>
          <w:rFonts w:ascii="Arial" w:hAnsi="Arial" w:cs="Arial"/>
          <w:sz w:val="24"/>
          <w:szCs w:val="24"/>
        </w:rPr>
        <w:t xml:space="preserve"> (</w:t>
      </w:r>
      <w:r w:rsidR="003E511F" w:rsidRPr="007941EF">
        <w:rPr>
          <w:rFonts w:ascii="Arial" w:hAnsi="Arial" w:cs="Arial"/>
          <w:bCs/>
          <w:sz w:val="24"/>
          <w:szCs w:val="24"/>
        </w:rPr>
        <w:t xml:space="preserve">разбавленной </w:t>
      </w:r>
      <w:r w:rsidR="003E511F" w:rsidRPr="007941EF">
        <w:rPr>
          <w:rFonts w:ascii="Arial" w:hAnsi="Arial" w:cs="Arial"/>
          <w:sz w:val="24"/>
          <w:szCs w:val="24"/>
        </w:rPr>
        <w:t>в соотношении</w:t>
      </w:r>
      <w:r w:rsidR="003E511F" w:rsidRPr="007941EF">
        <w:rPr>
          <w:rFonts w:ascii="Arial" w:eastAsia="Times New Roman" w:hAnsi="Arial" w:cs="Arial"/>
          <w:szCs w:val="22"/>
        </w:rPr>
        <w:t xml:space="preserve"> </w:t>
      </w:r>
      <w:r w:rsidRPr="007941EF">
        <w:rPr>
          <w:rFonts w:ascii="Arial" w:hAnsi="Arial" w:cs="Arial"/>
          <w:sz w:val="24"/>
          <w:szCs w:val="24"/>
        </w:rPr>
        <w:t xml:space="preserve">1:1), фильтр промывают горячей водой. </w:t>
      </w:r>
      <w:r w:rsidR="009B6837" w:rsidRPr="007941EF">
        <w:rPr>
          <w:rFonts w:ascii="Arial" w:hAnsi="Arial" w:cs="Arial"/>
          <w:sz w:val="24"/>
          <w:szCs w:val="24"/>
        </w:rPr>
        <w:t xml:space="preserve">Фильтрат </w:t>
      </w:r>
      <w:r w:rsidRPr="007941EF">
        <w:rPr>
          <w:rFonts w:ascii="Arial" w:hAnsi="Arial" w:cs="Arial"/>
          <w:sz w:val="24"/>
          <w:szCs w:val="24"/>
        </w:rPr>
        <w:t>разбавляют водой до объема 400</w:t>
      </w:r>
      <w:r w:rsidR="003E511F"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 xml:space="preserve">3 </w:t>
      </w:r>
      <w:r w:rsidRPr="007941EF">
        <w:rPr>
          <w:rFonts w:ascii="Arial" w:hAnsi="Arial" w:cs="Arial"/>
          <w:sz w:val="24"/>
          <w:szCs w:val="24"/>
        </w:rPr>
        <w:t>и повторяют осаждение никеля, добавляя 5</w:t>
      </w:r>
      <w:r w:rsidR="003E511F" w:rsidRPr="007941EF">
        <w:rPr>
          <w:rFonts w:ascii="Arial" w:hAnsi="Arial" w:cs="Arial"/>
          <w:sz w:val="24"/>
          <w:szCs w:val="24"/>
        </w:rPr>
        <w:t>–</w:t>
      </w:r>
      <w:r w:rsidRPr="007941EF">
        <w:rPr>
          <w:rFonts w:ascii="Arial" w:hAnsi="Arial" w:cs="Arial"/>
          <w:sz w:val="24"/>
          <w:szCs w:val="24"/>
        </w:rPr>
        <w:t>15</w:t>
      </w:r>
      <w:r w:rsidR="003E511F"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раствора винной кислоты, 10</w:t>
      </w:r>
      <w:r w:rsidR="003E511F" w:rsidRPr="007941EF">
        <w:rPr>
          <w:rFonts w:ascii="Arial" w:hAnsi="Arial" w:cs="Arial"/>
          <w:sz w:val="24"/>
          <w:szCs w:val="24"/>
        </w:rPr>
        <w:t>–</w:t>
      </w:r>
      <w:r w:rsidRPr="007941EF">
        <w:rPr>
          <w:rFonts w:ascii="Arial" w:hAnsi="Arial" w:cs="Arial"/>
          <w:sz w:val="24"/>
          <w:szCs w:val="24"/>
        </w:rPr>
        <w:t>25</w:t>
      </w:r>
      <w:r w:rsidR="003E511F"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раствора </w:t>
      </w:r>
      <w:proofErr w:type="spellStart"/>
      <w:r w:rsidRPr="007941EF">
        <w:rPr>
          <w:rFonts w:ascii="Arial" w:hAnsi="Arial" w:cs="Arial"/>
          <w:sz w:val="24"/>
          <w:szCs w:val="24"/>
        </w:rPr>
        <w:t>диметилглиоксима</w:t>
      </w:r>
      <w:proofErr w:type="spellEnd"/>
      <w:r w:rsidRPr="007941EF">
        <w:rPr>
          <w:rFonts w:ascii="Arial" w:hAnsi="Arial" w:cs="Arial"/>
          <w:sz w:val="24"/>
          <w:szCs w:val="24"/>
        </w:rPr>
        <w:t xml:space="preserve"> и аммиак до </w:t>
      </w:r>
      <w:proofErr w:type="spellStart"/>
      <w:r w:rsidRPr="007941EF">
        <w:rPr>
          <w:rFonts w:ascii="Arial" w:hAnsi="Arial" w:cs="Arial"/>
          <w:sz w:val="24"/>
          <w:szCs w:val="24"/>
        </w:rPr>
        <w:t>pH</w:t>
      </w:r>
      <w:proofErr w:type="spellEnd"/>
      <w:r w:rsidRPr="007941EF">
        <w:rPr>
          <w:rFonts w:ascii="Arial" w:hAnsi="Arial" w:cs="Arial"/>
          <w:sz w:val="24"/>
          <w:szCs w:val="24"/>
        </w:rPr>
        <w:t xml:space="preserve"> 8</w:t>
      </w:r>
      <w:r w:rsidR="003E511F" w:rsidRPr="007941EF">
        <w:rPr>
          <w:rFonts w:ascii="Arial" w:hAnsi="Arial" w:cs="Arial"/>
          <w:sz w:val="24"/>
          <w:szCs w:val="24"/>
        </w:rPr>
        <w:t>–</w:t>
      </w:r>
      <w:r w:rsidRPr="007941EF">
        <w:rPr>
          <w:rFonts w:ascii="Arial" w:hAnsi="Arial" w:cs="Arial"/>
          <w:sz w:val="24"/>
          <w:szCs w:val="24"/>
        </w:rPr>
        <w:t xml:space="preserve">9. </w:t>
      </w:r>
    </w:p>
    <w:p w14:paraId="74567A4F" w14:textId="77777777" w:rsidR="001D40B6" w:rsidRPr="007941EF" w:rsidRDefault="0008027A" w:rsidP="005F700E">
      <w:pPr>
        <w:pStyle w:val="aa"/>
        <w:tabs>
          <w:tab w:val="left" w:pos="709"/>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Раствор с осадком оставляют стоять при </w:t>
      </w:r>
      <w:r w:rsidR="003E511F" w:rsidRPr="007941EF">
        <w:rPr>
          <w:rFonts w:ascii="Arial" w:hAnsi="Arial" w:cs="Arial"/>
          <w:sz w:val="24"/>
          <w:szCs w:val="24"/>
        </w:rPr>
        <w:t>температуре от 40 °C до 60 °C</w:t>
      </w:r>
      <w:r w:rsidR="001D40B6" w:rsidRPr="007941EF">
        <w:rPr>
          <w:rFonts w:ascii="Arial" w:hAnsi="Arial" w:cs="Arial"/>
          <w:sz w:val="24"/>
          <w:szCs w:val="24"/>
        </w:rPr>
        <w:t xml:space="preserve"> в течение 1 ч</w:t>
      </w:r>
      <w:r w:rsidRPr="007941EF">
        <w:rPr>
          <w:rFonts w:ascii="Arial" w:hAnsi="Arial" w:cs="Arial"/>
          <w:sz w:val="24"/>
          <w:szCs w:val="24"/>
        </w:rPr>
        <w:t xml:space="preserve">. </w:t>
      </w:r>
    </w:p>
    <w:p w14:paraId="0C368AF3" w14:textId="7F577285" w:rsidR="0008027A" w:rsidRPr="007941EF" w:rsidRDefault="001D40B6" w:rsidP="005F700E">
      <w:pPr>
        <w:pStyle w:val="aa"/>
        <w:tabs>
          <w:tab w:val="left" w:pos="709"/>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7.4.2.4 </w:t>
      </w:r>
      <w:r w:rsidR="0008027A" w:rsidRPr="007941EF">
        <w:rPr>
          <w:rFonts w:ascii="Arial" w:hAnsi="Arial" w:cs="Arial"/>
          <w:sz w:val="24"/>
          <w:szCs w:val="24"/>
        </w:rPr>
        <w:t xml:space="preserve">Осадок </w:t>
      </w:r>
      <w:r w:rsidR="007D1C44" w:rsidRPr="007941EF">
        <w:rPr>
          <w:rFonts w:ascii="Arial" w:eastAsia="Times New Roman" w:hAnsi="Arial" w:cs="Arial"/>
          <w:sz w:val="24"/>
          <w:szCs w:val="24"/>
        </w:rPr>
        <w:t>фильтруют</w:t>
      </w:r>
      <w:r w:rsidR="0008027A" w:rsidRPr="007941EF">
        <w:rPr>
          <w:rFonts w:ascii="Arial" w:hAnsi="Arial" w:cs="Arial"/>
          <w:sz w:val="24"/>
          <w:szCs w:val="24"/>
        </w:rPr>
        <w:t xml:space="preserve"> через высушенный при </w:t>
      </w:r>
      <w:r w:rsidR="003E511F" w:rsidRPr="007941EF">
        <w:rPr>
          <w:rFonts w:ascii="Arial" w:hAnsi="Arial" w:cs="Arial"/>
          <w:sz w:val="24"/>
          <w:szCs w:val="24"/>
        </w:rPr>
        <w:t xml:space="preserve">температуре </w:t>
      </w:r>
      <w:r w:rsidR="0008027A" w:rsidRPr="007941EF">
        <w:rPr>
          <w:rFonts w:ascii="Arial" w:hAnsi="Arial" w:cs="Arial"/>
          <w:sz w:val="24"/>
          <w:szCs w:val="24"/>
        </w:rPr>
        <w:t>(120</w:t>
      </w:r>
      <w:r w:rsidR="00753101" w:rsidRPr="007941EF">
        <w:rPr>
          <w:rFonts w:ascii="Arial" w:hAnsi="Arial" w:cs="Arial"/>
          <w:sz w:val="24"/>
          <w:szCs w:val="24"/>
        </w:rPr>
        <w:t> </w:t>
      </w:r>
      <w:r w:rsidR="003E511F" w:rsidRPr="007941EF">
        <w:rPr>
          <w:rFonts w:ascii="Arial" w:hAnsi="Arial" w:cs="Arial"/>
          <w:sz w:val="24"/>
          <w:szCs w:val="24"/>
        </w:rPr>
        <w:t>±</w:t>
      </w:r>
      <w:r w:rsidR="00753101" w:rsidRPr="007941EF">
        <w:rPr>
          <w:rFonts w:ascii="Arial" w:hAnsi="Arial" w:cs="Arial"/>
          <w:sz w:val="24"/>
          <w:szCs w:val="24"/>
        </w:rPr>
        <w:t> </w:t>
      </w:r>
      <w:r w:rsidR="0008027A" w:rsidRPr="007941EF">
        <w:rPr>
          <w:rFonts w:ascii="Arial" w:hAnsi="Arial" w:cs="Arial"/>
          <w:sz w:val="24"/>
          <w:szCs w:val="24"/>
        </w:rPr>
        <w:t>5)</w:t>
      </w:r>
      <w:r w:rsidR="003E511F" w:rsidRPr="007941EF">
        <w:rPr>
          <w:rFonts w:ascii="Arial" w:hAnsi="Arial" w:cs="Arial"/>
          <w:sz w:val="24"/>
          <w:szCs w:val="24"/>
        </w:rPr>
        <w:t> </w:t>
      </w:r>
      <w:r w:rsidR="0008027A" w:rsidRPr="007941EF">
        <w:rPr>
          <w:rFonts w:ascii="Arial" w:hAnsi="Arial" w:cs="Arial"/>
          <w:sz w:val="24"/>
          <w:szCs w:val="24"/>
        </w:rPr>
        <w:t xml:space="preserve">°C до постоянной массы и взвешенный стеклянный фильтрующий тигель </w:t>
      </w:r>
      <w:r w:rsidR="003E511F" w:rsidRPr="007941EF">
        <w:rPr>
          <w:rFonts w:ascii="Arial" w:hAnsi="Arial" w:cs="Arial"/>
          <w:sz w:val="24"/>
          <w:szCs w:val="24"/>
        </w:rPr>
        <w:t>№ </w:t>
      </w:r>
      <w:r w:rsidR="0008027A" w:rsidRPr="007941EF">
        <w:rPr>
          <w:rFonts w:ascii="Arial" w:hAnsi="Arial" w:cs="Arial"/>
          <w:sz w:val="24"/>
          <w:szCs w:val="24"/>
        </w:rPr>
        <w:t>3, промывают теплой водой и 3</w:t>
      </w:r>
      <w:r w:rsidR="003E511F" w:rsidRPr="007941EF">
        <w:rPr>
          <w:rFonts w:ascii="Arial" w:hAnsi="Arial" w:cs="Arial"/>
          <w:sz w:val="24"/>
          <w:szCs w:val="24"/>
        </w:rPr>
        <w:t>–</w:t>
      </w:r>
      <w:r w:rsidR="0008027A" w:rsidRPr="007941EF">
        <w:rPr>
          <w:rFonts w:ascii="Arial" w:hAnsi="Arial" w:cs="Arial"/>
          <w:sz w:val="24"/>
          <w:szCs w:val="24"/>
        </w:rPr>
        <w:t>4 раза этиловым спиртом (</w:t>
      </w:r>
      <w:r w:rsidR="003E511F" w:rsidRPr="007941EF">
        <w:rPr>
          <w:rFonts w:ascii="Arial" w:hAnsi="Arial" w:cs="Arial"/>
          <w:bCs/>
          <w:sz w:val="24"/>
          <w:szCs w:val="24"/>
        </w:rPr>
        <w:t xml:space="preserve">разбавленным </w:t>
      </w:r>
      <w:r w:rsidR="003E511F" w:rsidRPr="007941EF">
        <w:rPr>
          <w:rFonts w:ascii="Arial" w:hAnsi="Arial" w:cs="Arial"/>
          <w:sz w:val="24"/>
          <w:szCs w:val="24"/>
        </w:rPr>
        <w:t>в соотношении</w:t>
      </w:r>
      <w:r w:rsidR="003E511F" w:rsidRPr="007941EF">
        <w:rPr>
          <w:rFonts w:ascii="Arial" w:eastAsia="Times New Roman" w:hAnsi="Arial" w:cs="Arial"/>
          <w:szCs w:val="22"/>
        </w:rPr>
        <w:t xml:space="preserve"> </w:t>
      </w:r>
      <w:r w:rsidR="0008027A" w:rsidRPr="007941EF">
        <w:rPr>
          <w:rFonts w:ascii="Arial" w:hAnsi="Arial" w:cs="Arial"/>
          <w:sz w:val="24"/>
          <w:szCs w:val="24"/>
        </w:rPr>
        <w:t>1:3).</w:t>
      </w:r>
    </w:p>
    <w:p w14:paraId="02203A81" w14:textId="7346EBC7" w:rsidR="00EA196E" w:rsidRPr="007941EF" w:rsidRDefault="0008027A" w:rsidP="003E511F">
      <w:pPr>
        <w:pStyle w:val="aa"/>
        <w:tabs>
          <w:tab w:val="left" w:pos="567"/>
        </w:tabs>
        <w:spacing w:line="360" w:lineRule="auto"/>
        <w:ind w:left="0" w:firstLine="567"/>
        <w:jc w:val="both"/>
        <w:rPr>
          <w:rFonts w:ascii="Arial" w:hAnsi="Arial" w:cs="Arial"/>
          <w:sz w:val="24"/>
          <w:szCs w:val="24"/>
        </w:rPr>
      </w:pPr>
      <w:r w:rsidRPr="007941EF">
        <w:rPr>
          <w:rFonts w:ascii="Arial" w:hAnsi="Arial" w:cs="Arial"/>
          <w:sz w:val="24"/>
          <w:szCs w:val="24"/>
        </w:rPr>
        <w:t>Тигель с осадком высушивают в сушильном шкафу при температуре</w:t>
      </w:r>
      <w:r w:rsidR="003E511F" w:rsidRPr="007941EF">
        <w:rPr>
          <w:rFonts w:ascii="Arial" w:hAnsi="Arial" w:cs="Arial"/>
          <w:sz w:val="24"/>
          <w:szCs w:val="24"/>
        </w:rPr>
        <w:t xml:space="preserve"> </w:t>
      </w:r>
      <w:r w:rsidRPr="007941EF">
        <w:rPr>
          <w:rFonts w:ascii="Arial" w:hAnsi="Arial" w:cs="Arial"/>
          <w:sz w:val="24"/>
          <w:szCs w:val="24"/>
        </w:rPr>
        <w:t>(120</w:t>
      </w:r>
      <w:r w:rsidR="00753101" w:rsidRPr="007941EF">
        <w:rPr>
          <w:rFonts w:ascii="Arial" w:hAnsi="Arial" w:cs="Arial"/>
          <w:sz w:val="24"/>
          <w:szCs w:val="24"/>
        </w:rPr>
        <w:t> </w:t>
      </w:r>
      <w:r w:rsidR="003E511F" w:rsidRPr="007941EF">
        <w:rPr>
          <w:rFonts w:ascii="Arial" w:hAnsi="Arial" w:cs="Arial"/>
          <w:sz w:val="24"/>
          <w:szCs w:val="24"/>
        </w:rPr>
        <w:t>±</w:t>
      </w:r>
      <w:r w:rsidR="00753101" w:rsidRPr="007941EF">
        <w:rPr>
          <w:rFonts w:ascii="Arial" w:hAnsi="Arial" w:cs="Arial"/>
          <w:sz w:val="24"/>
          <w:szCs w:val="24"/>
        </w:rPr>
        <w:t> </w:t>
      </w:r>
      <w:r w:rsidRPr="007941EF">
        <w:rPr>
          <w:rFonts w:ascii="Arial" w:hAnsi="Arial" w:cs="Arial"/>
          <w:sz w:val="24"/>
          <w:szCs w:val="24"/>
        </w:rPr>
        <w:t>5)</w:t>
      </w:r>
      <w:r w:rsidR="003E511F" w:rsidRPr="007941EF">
        <w:rPr>
          <w:rFonts w:ascii="Arial" w:hAnsi="Arial" w:cs="Arial"/>
          <w:sz w:val="24"/>
          <w:szCs w:val="24"/>
        </w:rPr>
        <w:t> </w:t>
      </w:r>
      <w:r w:rsidRPr="007941EF">
        <w:rPr>
          <w:rFonts w:ascii="Arial" w:hAnsi="Arial" w:cs="Arial"/>
          <w:sz w:val="24"/>
          <w:szCs w:val="24"/>
        </w:rPr>
        <w:t>°C до постоянной массы, охлаждают в эксикаторе и взвешивают.</w:t>
      </w:r>
    </w:p>
    <w:p w14:paraId="589E710D" w14:textId="52E84FDB" w:rsidR="00AC38C2" w:rsidRPr="007941EF" w:rsidRDefault="00BD7AA9" w:rsidP="00E27818">
      <w:pPr>
        <w:pStyle w:val="aa"/>
        <w:keepNext/>
        <w:tabs>
          <w:tab w:val="left" w:pos="567"/>
        </w:tabs>
        <w:suppressAutoHyphens/>
        <w:spacing w:line="360" w:lineRule="auto"/>
        <w:ind w:left="567"/>
        <w:jc w:val="both"/>
        <w:rPr>
          <w:rFonts w:ascii="Arial" w:hAnsi="Arial" w:cs="Arial"/>
          <w:b/>
          <w:bCs/>
          <w:sz w:val="24"/>
          <w:szCs w:val="24"/>
        </w:rPr>
      </w:pPr>
      <w:r w:rsidRPr="007941EF">
        <w:rPr>
          <w:rFonts w:ascii="Arial" w:hAnsi="Arial" w:cs="Arial"/>
          <w:b/>
          <w:bCs/>
          <w:sz w:val="24"/>
          <w:szCs w:val="24"/>
        </w:rPr>
        <w:t>7.</w:t>
      </w:r>
      <w:r w:rsidR="003E511F" w:rsidRPr="007941EF">
        <w:rPr>
          <w:rFonts w:ascii="Arial" w:hAnsi="Arial" w:cs="Arial"/>
          <w:b/>
          <w:bCs/>
          <w:sz w:val="24"/>
          <w:szCs w:val="24"/>
        </w:rPr>
        <w:t>4</w:t>
      </w:r>
      <w:r w:rsidRPr="007941EF">
        <w:rPr>
          <w:rFonts w:ascii="Arial" w:hAnsi="Arial" w:cs="Arial"/>
          <w:b/>
          <w:bCs/>
          <w:sz w:val="24"/>
          <w:szCs w:val="24"/>
        </w:rPr>
        <w:t>.3</w:t>
      </w:r>
      <w:r w:rsidRPr="007941EF">
        <w:rPr>
          <w:rFonts w:ascii="Arial" w:hAnsi="Arial" w:cs="Arial"/>
          <w:sz w:val="24"/>
          <w:szCs w:val="24"/>
        </w:rPr>
        <w:t xml:space="preserve"> </w:t>
      </w:r>
      <w:r w:rsidRPr="007941EF">
        <w:rPr>
          <w:rFonts w:ascii="Arial" w:hAnsi="Arial" w:cs="Arial"/>
          <w:b/>
          <w:bCs/>
          <w:sz w:val="24"/>
          <w:szCs w:val="24"/>
        </w:rPr>
        <w:t>Определение никеля в сталях, содержащих кобальт, с массовой долей меди до 0,50</w:t>
      </w:r>
      <w:r w:rsidR="003E511F" w:rsidRPr="007941EF">
        <w:rPr>
          <w:rFonts w:ascii="Arial" w:hAnsi="Arial" w:cs="Arial"/>
          <w:b/>
          <w:bCs/>
          <w:sz w:val="24"/>
          <w:szCs w:val="24"/>
        </w:rPr>
        <w:t> </w:t>
      </w:r>
      <w:r w:rsidRPr="007941EF">
        <w:rPr>
          <w:rFonts w:ascii="Arial" w:hAnsi="Arial" w:cs="Arial"/>
          <w:b/>
          <w:bCs/>
          <w:sz w:val="24"/>
          <w:szCs w:val="24"/>
        </w:rPr>
        <w:t xml:space="preserve">% </w:t>
      </w:r>
      <w:r w:rsidR="00E27818" w:rsidRPr="007941EF">
        <w:rPr>
          <w:rFonts w:ascii="Arial" w:hAnsi="Arial" w:cs="Arial"/>
          <w:b/>
          <w:bCs/>
          <w:sz w:val="24"/>
          <w:szCs w:val="24"/>
        </w:rPr>
        <w:t xml:space="preserve">включительно </w:t>
      </w:r>
      <w:r w:rsidRPr="007941EF">
        <w:rPr>
          <w:rFonts w:ascii="Arial" w:hAnsi="Arial" w:cs="Arial"/>
          <w:b/>
          <w:bCs/>
          <w:sz w:val="24"/>
          <w:szCs w:val="24"/>
        </w:rPr>
        <w:t>и не содержащих вольфрам</w:t>
      </w:r>
    </w:p>
    <w:p w14:paraId="02B1AC0B" w14:textId="6385E1FA" w:rsidR="00AC38C2" w:rsidRPr="007941EF" w:rsidRDefault="00BD7AA9" w:rsidP="00C637D0">
      <w:pPr>
        <w:pStyle w:val="aa"/>
        <w:tabs>
          <w:tab w:val="left" w:pos="567"/>
        </w:tabs>
        <w:spacing w:after="0" w:line="360" w:lineRule="auto"/>
        <w:ind w:left="0" w:firstLine="567"/>
        <w:jc w:val="both"/>
        <w:rPr>
          <w:rFonts w:ascii="Arial" w:hAnsi="Arial" w:cs="Arial"/>
          <w:b/>
          <w:bCs/>
          <w:color w:val="4BACC6" w:themeColor="accent5"/>
          <w:sz w:val="24"/>
          <w:szCs w:val="24"/>
        </w:rPr>
      </w:pPr>
      <w:r w:rsidRPr="007941EF">
        <w:rPr>
          <w:rFonts w:ascii="Arial" w:hAnsi="Arial" w:cs="Arial"/>
          <w:sz w:val="24"/>
          <w:szCs w:val="24"/>
        </w:rPr>
        <w:t>7.</w:t>
      </w:r>
      <w:r w:rsidR="003E511F" w:rsidRPr="007941EF">
        <w:rPr>
          <w:rFonts w:ascii="Arial" w:hAnsi="Arial" w:cs="Arial"/>
          <w:sz w:val="24"/>
          <w:szCs w:val="24"/>
        </w:rPr>
        <w:t>4</w:t>
      </w:r>
      <w:r w:rsidRPr="007941EF">
        <w:rPr>
          <w:rFonts w:ascii="Arial" w:hAnsi="Arial" w:cs="Arial"/>
          <w:sz w:val="24"/>
          <w:szCs w:val="24"/>
        </w:rPr>
        <w:t>.3.1 Навеску стали растворяют в 25</w:t>
      </w:r>
      <w:r w:rsidR="00C637D0" w:rsidRPr="007941EF">
        <w:rPr>
          <w:rFonts w:ascii="Arial" w:hAnsi="Arial" w:cs="Arial"/>
          <w:sz w:val="24"/>
          <w:szCs w:val="24"/>
        </w:rPr>
        <w:t>–</w:t>
      </w:r>
      <w:r w:rsidRPr="007941EF">
        <w:rPr>
          <w:rFonts w:ascii="Arial" w:hAnsi="Arial" w:cs="Arial"/>
          <w:sz w:val="24"/>
          <w:szCs w:val="24"/>
        </w:rPr>
        <w:t>50</w:t>
      </w:r>
      <w:r w:rsidR="00C637D0"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соляной кислоты и до получения объединенного фильтрата определение проводят </w:t>
      </w:r>
      <w:r w:rsidR="00D26AA3" w:rsidRPr="007941EF">
        <w:rPr>
          <w:rFonts w:ascii="Arial" w:hAnsi="Arial" w:cs="Arial"/>
          <w:sz w:val="24"/>
          <w:szCs w:val="24"/>
        </w:rPr>
        <w:t xml:space="preserve">в соответствии с </w:t>
      </w:r>
      <w:r w:rsidRPr="007941EF">
        <w:rPr>
          <w:rFonts w:ascii="Arial" w:hAnsi="Arial" w:cs="Arial"/>
          <w:sz w:val="24"/>
          <w:szCs w:val="24"/>
        </w:rPr>
        <w:t>7.</w:t>
      </w:r>
      <w:r w:rsidR="00C637D0" w:rsidRPr="007941EF">
        <w:rPr>
          <w:rFonts w:ascii="Arial" w:hAnsi="Arial" w:cs="Arial"/>
          <w:sz w:val="24"/>
          <w:szCs w:val="24"/>
        </w:rPr>
        <w:t>4</w:t>
      </w:r>
      <w:r w:rsidRPr="007941EF">
        <w:rPr>
          <w:rFonts w:ascii="Arial" w:hAnsi="Arial" w:cs="Arial"/>
          <w:sz w:val="24"/>
          <w:szCs w:val="24"/>
        </w:rPr>
        <w:t>.2</w:t>
      </w:r>
      <w:r w:rsidR="003E511F" w:rsidRPr="007941EF">
        <w:rPr>
          <w:rFonts w:ascii="Arial" w:hAnsi="Arial" w:cs="Arial"/>
          <w:sz w:val="24"/>
          <w:szCs w:val="24"/>
        </w:rPr>
        <w:t>.</w:t>
      </w:r>
      <w:r w:rsidR="00633C5A" w:rsidRPr="007941EF">
        <w:rPr>
          <w:rFonts w:ascii="Arial" w:hAnsi="Arial" w:cs="Arial"/>
          <w:sz w:val="24"/>
          <w:szCs w:val="24"/>
        </w:rPr>
        <w:t xml:space="preserve"> </w:t>
      </w:r>
    </w:p>
    <w:p w14:paraId="0DAD1C0F" w14:textId="420060B3" w:rsidR="00067AA3" w:rsidRPr="007941EF" w:rsidRDefault="00067AA3" w:rsidP="00233C03">
      <w:pPr>
        <w:pStyle w:val="aa"/>
        <w:tabs>
          <w:tab w:val="left" w:pos="567"/>
        </w:tabs>
        <w:spacing w:after="0" w:line="360" w:lineRule="auto"/>
        <w:ind w:left="0" w:firstLine="567"/>
        <w:jc w:val="both"/>
        <w:rPr>
          <w:rFonts w:ascii="Arial" w:hAnsi="Arial" w:cs="Arial"/>
          <w:sz w:val="24"/>
          <w:szCs w:val="24"/>
        </w:rPr>
      </w:pPr>
      <w:r w:rsidRPr="007941EF">
        <w:rPr>
          <w:rFonts w:ascii="Arial" w:hAnsi="Arial" w:cs="Arial"/>
          <w:sz w:val="24"/>
          <w:szCs w:val="24"/>
        </w:rPr>
        <w:t>7.</w:t>
      </w:r>
      <w:r w:rsidR="003E511F" w:rsidRPr="007941EF">
        <w:rPr>
          <w:rFonts w:ascii="Arial" w:hAnsi="Arial" w:cs="Arial"/>
          <w:sz w:val="24"/>
          <w:szCs w:val="24"/>
        </w:rPr>
        <w:t>4</w:t>
      </w:r>
      <w:r w:rsidRPr="007941EF">
        <w:rPr>
          <w:rFonts w:ascii="Arial" w:hAnsi="Arial" w:cs="Arial"/>
          <w:sz w:val="24"/>
          <w:szCs w:val="24"/>
        </w:rPr>
        <w:t>.3.2 К объединенному фильтрату прибавляют 20</w:t>
      </w:r>
      <w:r w:rsidR="00A90B22" w:rsidRPr="007941EF">
        <w:rPr>
          <w:rFonts w:ascii="Arial" w:hAnsi="Arial" w:cs="Arial"/>
          <w:sz w:val="24"/>
          <w:szCs w:val="24"/>
        </w:rPr>
        <w:t>–</w:t>
      </w:r>
      <w:r w:rsidRPr="007941EF">
        <w:rPr>
          <w:rFonts w:ascii="Arial" w:hAnsi="Arial" w:cs="Arial"/>
          <w:sz w:val="24"/>
          <w:szCs w:val="24"/>
        </w:rPr>
        <w:t>25</w:t>
      </w:r>
      <w:r w:rsidR="00A90B22"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насыщенного раствора хлористого аммония, 20</w:t>
      </w:r>
      <w:r w:rsidR="00233C03" w:rsidRPr="007941EF">
        <w:rPr>
          <w:rFonts w:ascii="Arial" w:hAnsi="Arial" w:cs="Arial"/>
          <w:sz w:val="24"/>
          <w:szCs w:val="24"/>
        </w:rPr>
        <w:t>–</w:t>
      </w:r>
      <w:r w:rsidRPr="007941EF">
        <w:rPr>
          <w:rFonts w:ascii="Arial" w:hAnsi="Arial" w:cs="Arial"/>
          <w:sz w:val="24"/>
          <w:szCs w:val="24"/>
        </w:rPr>
        <w:t>40</w:t>
      </w:r>
      <w:r w:rsidR="00233C03"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 xml:space="preserve">3 </w:t>
      </w:r>
      <w:r w:rsidRPr="007941EF">
        <w:rPr>
          <w:rFonts w:ascii="Arial" w:hAnsi="Arial" w:cs="Arial"/>
          <w:sz w:val="24"/>
          <w:szCs w:val="24"/>
        </w:rPr>
        <w:t xml:space="preserve">раствора винной кислоты, аммиак до </w:t>
      </w:r>
      <w:proofErr w:type="spellStart"/>
      <w:r w:rsidRPr="007941EF">
        <w:rPr>
          <w:rFonts w:ascii="Arial" w:hAnsi="Arial" w:cs="Arial"/>
          <w:sz w:val="24"/>
          <w:szCs w:val="24"/>
        </w:rPr>
        <w:t>pH</w:t>
      </w:r>
      <w:proofErr w:type="spellEnd"/>
      <w:r w:rsidRPr="007941EF">
        <w:rPr>
          <w:rFonts w:ascii="Arial" w:hAnsi="Arial" w:cs="Arial"/>
          <w:sz w:val="24"/>
          <w:szCs w:val="24"/>
        </w:rPr>
        <w:t xml:space="preserve"> 9</w:t>
      </w:r>
      <w:r w:rsidR="003E511F" w:rsidRPr="007941EF">
        <w:rPr>
          <w:rFonts w:ascii="Arial" w:hAnsi="Arial" w:cs="Arial"/>
          <w:sz w:val="24"/>
          <w:szCs w:val="24"/>
        </w:rPr>
        <w:t>–</w:t>
      </w:r>
      <w:r w:rsidRPr="007941EF">
        <w:rPr>
          <w:rFonts w:ascii="Arial" w:hAnsi="Arial" w:cs="Arial"/>
          <w:sz w:val="24"/>
          <w:szCs w:val="24"/>
        </w:rPr>
        <w:t>10 и затем добавляют 5</w:t>
      </w:r>
      <w:r w:rsidR="00233C03"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аммиака в избыток. К раствору приливают 20</w:t>
      </w:r>
      <w:r w:rsidR="00233C03"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раствора </w:t>
      </w:r>
      <w:proofErr w:type="spellStart"/>
      <w:r w:rsidRPr="007941EF">
        <w:rPr>
          <w:rFonts w:ascii="Arial" w:hAnsi="Arial" w:cs="Arial"/>
          <w:sz w:val="24"/>
          <w:szCs w:val="24"/>
        </w:rPr>
        <w:lastRenderedPageBreak/>
        <w:t>надсернокислого</w:t>
      </w:r>
      <w:proofErr w:type="spellEnd"/>
      <w:r w:rsidRPr="007941EF">
        <w:rPr>
          <w:rFonts w:ascii="Arial" w:hAnsi="Arial" w:cs="Arial"/>
          <w:sz w:val="24"/>
          <w:szCs w:val="24"/>
        </w:rPr>
        <w:t xml:space="preserve"> аммония, кипятят в течение 10</w:t>
      </w:r>
      <w:r w:rsidR="00233C03" w:rsidRPr="007941EF">
        <w:rPr>
          <w:rFonts w:ascii="Arial" w:hAnsi="Arial" w:cs="Arial"/>
          <w:sz w:val="24"/>
          <w:szCs w:val="24"/>
        </w:rPr>
        <w:t>–</w:t>
      </w:r>
      <w:r w:rsidRPr="007941EF">
        <w:rPr>
          <w:rFonts w:ascii="Arial" w:hAnsi="Arial" w:cs="Arial"/>
          <w:sz w:val="24"/>
          <w:szCs w:val="24"/>
        </w:rPr>
        <w:t>12 мин, после охлаждения разбавляют водой до объема 400</w:t>
      </w:r>
      <w:r w:rsidR="00233C03"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и прибавляют соляную кислоту (</w:t>
      </w:r>
      <w:r w:rsidR="00233C03" w:rsidRPr="007941EF">
        <w:rPr>
          <w:rFonts w:ascii="Arial" w:hAnsi="Arial" w:cs="Arial"/>
          <w:bCs/>
          <w:sz w:val="24"/>
          <w:szCs w:val="24"/>
        </w:rPr>
        <w:t xml:space="preserve">разбавленную </w:t>
      </w:r>
      <w:r w:rsidR="00233C03" w:rsidRPr="007941EF">
        <w:rPr>
          <w:rFonts w:ascii="Arial" w:hAnsi="Arial" w:cs="Arial"/>
          <w:sz w:val="24"/>
          <w:szCs w:val="24"/>
        </w:rPr>
        <w:t>в соотношении</w:t>
      </w:r>
      <w:r w:rsidR="00233C03" w:rsidRPr="007941EF">
        <w:rPr>
          <w:rFonts w:ascii="Arial" w:eastAsia="Times New Roman" w:hAnsi="Arial" w:cs="Arial"/>
          <w:szCs w:val="22"/>
        </w:rPr>
        <w:t xml:space="preserve"> </w:t>
      </w:r>
      <w:r w:rsidRPr="007941EF">
        <w:rPr>
          <w:rFonts w:ascii="Arial" w:hAnsi="Arial" w:cs="Arial"/>
          <w:sz w:val="24"/>
          <w:szCs w:val="24"/>
        </w:rPr>
        <w:t xml:space="preserve">1:4) до </w:t>
      </w:r>
      <w:proofErr w:type="spellStart"/>
      <w:r w:rsidRPr="007941EF">
        <w:rPr>
          <w:rFonts w:ascii="Arial" w:hAnsi="Arial" w:cs="Arial"/>
          <w:sz w:val="24"/>
          <w:szCs w:val="24"/>
        </w:rPr>
        <w:t>pH</w:t>
      </w:r>
      <w:proofErr w:type="spellEnd"/>
      <w:r w:rsidRPr="007941EF">
        <w:rPr>
          <w:rFonts w:ascii="Arial" w:hAnsi="Arial" w:cs="Arial"/>
          <w:sz w:val="24"/>
          <w:szCs w:val="24"/>
        </w:rPr>
        <w:t xml:space="preserve"> 4</w:t>
      </w:r>
      <w:r w:rsidR="00233C03" w:rsidRPr="007941EF">
        <w:rPr>
          <w:rFonts w:ascii="Arial" w:hAnsi="Arial" w:cs="Arial"/>
          <w:sz w:val="24"/>
          <w:szCs w:val="24"/>
        </w:rPr>
        <w:t>–</w:t>
      </w:r>
      <w:r w:rsidRPr="007941EF">
        <w:rPr>
          <w:rFonts w:ascii="Arial" w:hAnsi="Arial" w:cs="Arial"/>
          <w:sz w:val="24"/>
          <w:szCs w:val="24"/>
        </w:rPr>
        <w:t>6.</w:t>
      </w:r>
    </w:p>
    <w:p w14:paraId="7D6C1521" w14:textId="12437D39" w:rsidR="00233C03" w:rsidRPr="007941EF" w:rsidRDefault="00067AA3" w:rsidP="00233C03">
      <w:pPr>
        <w:pStyle w:val="aa"/>
        <w:tabs>
          <w:tab w:val="left" w:pos="567"/>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Раствор нагревают до </w:t>
      </w:r>
      <w:r w:rsidR="00626A02" w:rsidRPr="007941EF">
        <w:rPr>
          <w:rFonts w:ascii="Arial" w:hAnsi="Arial" w:cs="Arial"/>
          <w:sz w:val="24"/>
          <w:szCs w:val="24"/>
        </w:rPr>
        <w:t>температуры</w:t>
      </w:r>
      <w:r w:rsidR="00233C03" w:rsidRPr="007941EF">
        <w:rPr>
          <w:rFonts w:ascii="Arial" w:hAnsi="Arial" w:cs="Arial"/>
          <w:sz w:val="24"/>
          <w:szCs w:val="24"/>
        </w:rPr>
        <w:t xml:space="preserve"> </w:t>
      </w:r>
      <w:r w:rsidRPr="007941EF">
        <w:rPr>
          <w:rFonts w:ascii="Arial" w:hAnsi="Arial" w:cs="Arial"/>
          <w:sz w:val="24"/>
          <w:szCs w:val="24"/>
        </w:rPr>
        <w:t>50</w:t>
      </w:r>
      <w:r w:rsidR="00233C03" w:rsidRPr="007941EF">
        <w:rPr>
          <w:rFonts w:ascii="Arial" w:hAnsi="Arial" w:cs="Arial"/>
          <w:sz w:val="24"/>
          <w:szCs w:val="24"/>
        </w:rPr>
        <w:t> </w:t>
      </w:r>
      <w:r w:rsidRPr="007941EF">
        <w:rPr>
          <w:rFonts w:ascii="Arial" w:hAnsi="Arial" w:cs="Arial"/>
          <w:sz w:val="24"/>
          <w:szCs w:val="24"/>
        </w:rPr>
        <w:t>°C, приливают 25</w:t>
      </w:r>
      <w:r w:rsidR="00233C03" w:rsidRPr="007941EF">
        <w:rPr>
          <w:rFonts w:ascii="Arial" w:hAnsi="Arial" w:cs="Arial"/>
          <w:sz w:val="24"/>
          <w:szCs w:val="24"/>
        </w:rPr>
        <w:t>–</w:t>
      </w:r>
      <w:r w:rsidRPr="007941EF">
        <w:rPr>
          <w:rFonts w:ascii="Arial" w:hAnsi="Arial" w:cs="Arial"/>
          <w:sz w:val="24"/>
          <w:szCs w:val="24"/>
        </w:rPr>
        <w:t>50</w:t>
      </w:r>
      <w:r w:rsidR="00233C03"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раствора </w:t>
      </w:r>
      <w:proofErr w:type="spellStart"/>
      <w:r w:rsidRPr="007941EF">
        <w:rPr>
          <w:rFonts w:ascii="Arial" w:hAnsi="Arial" w:cs="Arial"/>
          <w:sz w:val="24"/>
          <w:szCs w:val="24"/>
        </w:rPr>
        <w:t>диметилглиоксима</w:t>
      </w:r>
      <w:proofErr w:type="spellEnd"/>
      <w:r w:rsidRPr="007941EF">
        <w:rPr>
          <w:rFonts w:ascii="Arial" w:hAnsi="Arial" w:cs="Arial"/>
          <w:sz w:val="24"/>
          <w:szCs w:val="24"/>
        </w:rPr>
        <w:t xml:space="preserve"> и при постоянном перемешивании аммиак до </w:t>
      </w:r>
      <w:proofErr w:type="spellStart"/>
      <w:r w:rsidRPr="007941EF">
        <w:rPr>
          <w:rFonts w:ascii="Arial" w:hAnsi="Arial" w:cs="Arial"/>
          <w:sz w:val="24"/>
          <w:szCs w:val="24"/>
        </w:rPr>
        <w:t>pH</w:t>
      </w:r>
      <w:proofErr w:type="spellEnd"/>
      <w:r w:rsidRPr="007941EF">
        <w:rPr>
          <w:rFonts w:ascii="Arial" w:hAnsi="Arial" w:cs="Arial"/>
          <w:sz w:val="24"/>
          <w:szCs w:val="24"/>
        </w:rPr>
        <w:t xml:space="preserve"> 8</w:t>
      </w:r>
      <w:r w:rsidR="00233C03" w:rsidRPr="007941EF">
        <w:rPr>
          <w:rFonts w:ascii="Arial" w:hAnsi="Arial" w:cs="Arial"/>
          <w:sz w:val="24"/>
          <w:szCs w:val="24"/>
        </w:rPr>
        <w:t>–</w:t>
      </w:r>
      <w:r w:rsidRPr="007941EF">
        <w:rPr>
          <w:rFonts w:ascii="Arial" w:hAnsi="Arial" w:cs="Arial"/>
          <w:sz w:val="24"/>
          <w:szCs w:val="24"/>
        </w:rPr>
        <w:t>9. После прекращения выпадения осадка добавляют еще 30</w:t>
      </w:r>
      <w:r w:rsidR="00233C03" w:rsidRPr="007941EF">
        <w:rPr>
          <w:rFonts w:ascii="Arial" w:hAnsi="Arial" w:cs="Arial"/>
          <w:sz w:val="24"/>
          <w:szCs w:val="24"/>
        </w:rPr>
        <w:t>–</w:t>
      </w:r>
      <w:r w:rsidRPr="007941EF">
        <w:rPr>
          <w:rFonts w:ascii="Arial" w:hAnsi="Arial" w:cs="Arial"/>
          <w:sz w:val="24"/>
          <w:szCs w:val="24"/>
        </w:rPr>
        <w:t>40</w:t>
      </w:r>
      <w:r w:rsidR="00233C03"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раствора </w:t>
      </w:r>
      <w:proofErr w:type="spellStart"/>
      <w:r w:rsidRPr="007941EF">
        <w:rPr>
          <w:rFonts w:ascii="Arial" w:hAnsi="Arial" w:cs="Arial"/>
          <w:sz w:val="24"/>
          <w:szCs w:val="24"/>
        </w:rPr>
        <w:t>диметилглиоксима</w:t>
      </w:r>
      <w:proofErr w:type="spellEnd"/>
      <w:r w:rsidRPr="007941EF">
        <w:rPr>
          <w:rFonts w:ascii="Arial" w:hAnsi="Arial" w:cs="Arial"/>
          <w:sz w:val="24"/>
          <w:szCs w:val="24"/>
        </w:rPr>
        <w:t xml:space="preserve"> для образования растворимой соли </w:t>
      </w:r>
      <w:proofErr w:type="spellStart"/>
      <w:r w:rsidRPr="007941EF">
        <w:rPr>
          <w:rFonts w:ascii="Arial" w:hAnsi="Arial" w:cs="Arial"/>
          <w:sz w:val="24"/>
          <w:szCs w:val="24"/>
        </w:rPr>
        <w:t>глиоксимата</w:t>
      </w:r>
      <w:proofErr w:type="spellEnd"/>
      <w:r w:rsidRPr="007941EF">
        <w:rPr>
          <w:rFonts w:ascii="Arial" w:hAnsi="Arial" w:cs="Arial"/>
          <w:sz w:val="24"/>
          <w:szCs w:val="24"/>
        </w:rPr>
        <w:t xml:space="preserve"> кобальта. </w:t>
      </w:r>
    </w:p>
    <w:p w14:paraId="149920B0" w14:textId="2767551D" w:rsidR="00233C03" w:rsidRPr="007941EF" w:rsidRDefault="00067AA3" w:rsidP="00233C03">
      <w:pPr>
        <w:pStyle w:val="aa"/>
        <w:tabs>
          <w:tab w:val="left" w:pos="567"/>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Раствор с осадком оставляют стоять при </w:t>
      </w:r>
      <w:r w:rsidR="00233C03" w:rsidRPr="007941EF">
        <w:rPr>
          <w:rFonts w:ascii="Arial" w:hAnsi="Arial" w:cs="Arial"/>
          <w:sz w:val="24"/>
          <w:szCs w:val="24"/>
        </w:rPr>
        <w:t>температуре от 40 °C до 60</w:t>
      </w:r>
      <w:r w:rsidRPr="007941EF">
        <w:rPr>
          <w:rFonts w:ascii="Arial" w:hAnsi="Arial" w:cs="Arial"/>
          <w:sz w:val="24"/>
          <w:szCs w:val="24"/>
        </w:rPr>
        <w:t>°C в течение 1</w:t>
      </w:r>
      <w:r w:rsidR="00233C03" w:rsidRPr="007941EF">
        <w:rPr>
          <w:rFonts w:ascii="Arial" w:hAnsi="Arial" w:cs="Arial"/>
          <w:sz w:val="24"/>
          <w:szCs w:val="24"/>
        </w:rPr>
        <w:t> </w:t>
      </w:r>
      <w:r w:rsidRPr="007941EF">
        <w:rPr>
          <w:rFonts w:ascii="Arial" w:hAnsi="Arial" w:cs="Arial"/>
          <w:sz w:val="24"/>
          <w:szCs w:val="24"/>
        </w:rPr>
        <w:t xml:space="preserve">ч. </w:t>
      </w:r>
    </w:p>
    <w:p w14:paraId="379D945B" w14:textId="7430677A" w:rsidR="00233C03" w:rsidRPr="007941EF" w:rsidRDefault="00233C03" w:rsidP="00233C03">
      <w:pPr>
        <w:pStyle w:val="aa"/>
        <w:tabs>
          <w:tab w:val="left" w:pos="567"/>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7.4.3.3 </w:t>
      </w:r>
      <w:r w:rsidR="00B96782" w:rsidRPr="007941EF">
        <w:rPr>
          <w:rFonts w:ascii="Arial" w:hAnsi="Arial" w:cs="Arial"/>
          <w:sz w:val="24"/>
          <w:szCs w:val="24"/>
        </w:rPr>
        <w:t xml:space="preserve">Содержимое стакана </w:t>
      </w:r>
      <w:r w:rsidR="00B96782" w:rsidRPr="007941EF">
        <w:rPr>
          <w:rFonts w:ascii="Arial" w:eastAsia="Times New Roman" w:hAnsi="Arial" w:cs="Arial"/>
          <w:sz w:val="24"/>
          <w:szCs w:val="24"/>
        </w:rPr>
        <w:t>фильтруют</w:t>
      </w:r>
      <w:r w:rsidR="00B96782" w:rsidRPr="007941EF">
        <w:rPr>
          <w:rFonts w:ascii="Arial" w:hAnsi="Arial" w:cs="Arial"/>
          <w:sz w:val="24"/>
          <w:szCs w:val="24"/>
        </w:rPr>
        <w:t xml:space="preserve"> через </w:t>
      </w:r>
      <w:r w:rsidR="00067AA3" w:rsidRPr="007941EF">
        <w:rPr>
          <w:rFonts w:ascii="Arial" w:hAnsi="Arial" w:cs="Arial"/>
          <w:sz w:val="24"/>
          <w:szCs w:val="24"/>
        </w:rPr>
        <w:t xml:space="preserve">фильтр </w:t>
      </w:r>
      <w:r w:rsidRPr="007941EF">
        <w:rPr>
          <w:rFonts w:ascii="Arial" w:hAnsi="Arial" w:cs="Arial"/>
          <w:sz w:val="24"/>
          <w:szCs w:val="24"/>
        </w:rPr>
        <w:t>«</w:t>
      </w:r>
      <w:r w:rsidR="00067AA3" w:rsidRPr="007941EF">
        <w:rPr>
          <w:rFonts w:ascii="Arial" w:hAnsi="Arial" w:cs="Arial"/>
          <w:sz w:val="24"/>
          <w:szCs w:val="24"/>
        </w:rPr>
        <w:t>белая лента</w:t>
      </w:r>
      <w:r w:rsidRPr="007941EF">
        <w:rPr>
          <w:rFonts w:ascii="Arial" w:hAnsi="Arial" w:cs="Arial"/>
          <w:sz w:val="24"/>
          <w:szCs w:val="24"/>
        </w:rPr>
        <w:t>»</w:t>
      </w:r>
      <w:r w:rsidR="00067AA3" w:rsidRPr="007941EF">
        <w:rPr>
          <w:rFonts w:ascii="Arial" w:hAnsi="Arial" w:cs="Arial"/>
          <w:sz w:val="24"/>
          <w:szCs w:val="24"/>
        </w:rPr>
        <w:t xml:space="preserve"> и </w:t>
      </w:r>
      <w:r w:rsidR="00B96782" w:rsidRPr="007941EF">
        <w:rPr>
          <w:rFonts w:ascii="Arial" w:hAnsi="Arial" w:cs="Arial"/>
          <w:sz w:val="24"/>
          <w:szCs w:val="24"/>
        </w:rPr>
        <w:t xml:space="preserve">осадок на фильтре </w:t>
      </w:r>
      <w:r w:rsidR="00067AA3" w:rsidRPr="007941EF">
        <w:rPr>
          <w:rFonts w:ascii="Arial" w:hAnsi="Arial" w:cs="Arial"/>
          <w:sz w:val="24"/>
          <w:szCs w:val="24"/>
        </w:rPr>
        <w:t>промывают 5</w:t>
      </w:r>
      <w:r w:rsidRPr="007941EF">
        <w:rPr>
          <w:rFonts w:ascii="Arial" w:hAnsi="Arial" w:cs="Arial"/>
          <w:sz w:val="24"/>
          <w:szCs w:val="24"/>
        </w:rPr>
        <w:t>–</w:t>
      </w:r>
      <w:r w:rsidR="00067AA3" w:rsidRPr="007941EF">
        <w:rPr>
          <w:rFonts w:ascii="Arial" w:hAnsi="Arial" w:cs="Arial"/>
          <w:sz w:val="24"/>
          <w:szCs w:val="24"/>
        </w:rPr>
        <w:t xml:space="preserve">6 раз теплой водой до полного удаления ионов железа. Осадок на фильтре </w:t>
      </w:r>
      <w:r w:rsidR="003A5A53" w:rsidRPr="007941EF">
        <w:rPr>
          <w:rFonts w:ascii="Arial" w:hAnsi="Arial" w:cs="Arial"/>
          <w:sz w:val="24"/>
          <w:szCs w:val="24"/>
        </w:rPr>
        <w:t xml:space="preserve">растворяют в </w:t>
      </w:r>
      <w:r w:rsidR="00067AA3" w:rsidRPr="007941EF">
        <w:rPr>
          <w:rFonts w:ascii="Arial" w:hAnsi="Arial" w:cs="Arial"/>
          <w:sz w:val="24"/>
          <w:szCs w:val="24"/>
        </w:rPr>
        <w:t>горячей соляной кислот</w:t>
      </w:r>
      <w:r w:rsidR="003A5A53" w:rsidRPr="007941EF">
        <w:rPr>
          <w:rFonts w:ascii="Arial" w:hAnsi="Arial" w:cs="Arial"/>
          <w:sz w:val="24"/>
          <w:szCs w:val="24"/>
        </w:rPr>
        <w:t>е</w:t>
      </w:r>
      <w:r w:rsidR="00067AA3" w:rsidRPr="007941EF">
        <w:rPr>
          <w:rFonts w:ascii="Arial" w:hAnsi="Arial" w:cs="Arial"/>
          <w:sz w:val="24"/>
          <w:szCs w:val="24"/>
        </w:rPr>
        <w:t xml:space="preserve"> (</w:t>
      </w:r>
      <w:r w:rsidRPr="007941EF">
        <w:rPr>
          <w:rFonts w:ascii="Arial" w:hAnsi="Arial" w:cs="Arial"/>
          <w:bCs/>
          <w:sz w:val="24"/>
          <w:szCs w:val="24"/>
        </w:rPr>
        <w:t xml:space="preserve">разбавленной </w:t>
      </w:r>
      <w:r w:rsidRPr="007941EF">
        <w:rPr>
          <w:rFonts w:ascii="Arial" w:hAnsi="Arial" w:cs="Arial"/>
          <w:sz w:val="24"/>
          <w:szCs w:val="24"/>
        </w:rPr>
        <w:t>в соотношении</w:t>
      </w:r>
      <w:r w:rsidRPr="007941EF">
        <w:rPr>
          <w:rFonts w:ascii="Arial" w:eastAsia="Times New Roman" w:hAnsi="Arial" w:cs="Arial"/>
          <w:szCs w:val="22"/>
        </w:rPr>
        <w:t xml:space="preserve"> </w:t>
      </w:r>
      <w:r w:rsidR="00067AA3" w:rsidRPr="007941EF">
        <w:rPr>
          <w:rFonts w:ascii="Arial" w:hAnsi="Arial" w:cs="Arial"/>
          <w:sz w:val="24"/>
          <w:szCs w:val="24"/>
        </w:rPr>
        <w:t>1:1), фильтр промывают 5</w:t>
      </w:r>
      <w:r w:rsidRPr="007941EF">
        <w:rPr>
          <w:rFonts w:ascii="Arial" w:hAnsi="Arial" w:cs="Arial"/>
          <w:sz w:val="24"/>
          <w:szCs w:val="24"/>
        </w:rPr>
        <w:t>–</w:t>
      </w:r>
      <w:r w:rsidR="00067AA3" w:rsidRPr="007941EF">
        <w:rPr>
          <w:rFonts w:ascii="Arial" w:hAnsi="Arial" w:cs="Arial"/>
          <w:sz w:val="24"/>
          <w:szCs w:val="24"/>
        </w:rPr>
        <w:t xml:space="preserve">7 раз горячей водой, собирая фильтрат в стакан, в котором проводилось осаждение. </w:t>
      </w:r>
    </w:p>
    <w:p w14:paraId="4634DC92" w14:textId="4E7C0E67" w:rsidR="00626A02" w:rsidRPr="007941EF" w:rsidRDefault="00067AA3" w:rsidP="00233C03">
      <w:pPr>
        <w:pStyle w:val="aa"/>
        <w:tabs>
          <w:tab w:val="left" w:pos="567"/>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К </w:t>
      </w:r>
      <w:r w:rsidR="00CC7A52" w:rsidRPr="007941EF">
        <w:rPr>
          <w:rFonts w:ascii="Arial" w:hAnsi="Arial" w:cs="Arial"/>
          <w:sz w:val="24"/>
          <w:szCs w:val="24"/>
        </w:rPr>
        <w:t xml:space="preserve">фильтрату </w:t>
      </w:r>
      <w:r w:rsidRPr="007941EF">
        <w:rPr>
          <w:rFonts w:ascii="Arial" w:hAnsi="Arial" w:cs="Arial"/>
          <w:sz w:val="24"/>
          <w:szCs w:val="24"/>
        </w:rPr>
        <w:t>приливают 10</w:t>
      </w:r>
      <w:r w:rsidR="00233C03" w:rsidRPr="007941EF">
        <w:rPr>
          <w:rFonts w:ascii="Arial" w:hAnsi="Arial" w:cs="Arial"/>
          <w:sz w:val="24"/>
          <w:szCs w:val="24"/>
        </w:rPr>
        <w:t>–</w:t>
      </w:r>
      <w:r w:rsidRPr="007941EF">
        <w:rPr>
          <w:rFonts w:ascii="Arial" w:hAnsi="Arial" w:cs="Arial"/>
          <w:sz w:val="24"/>
          <w:szCs w:val="24"/>
        </w:rPr>
        <w:t>20</w:t>
      </w:r>
      <w:r w:rsidR="00233C03"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насыщенного раствора хлористого аммония, 5</w:t>
      </w:r>
      <w:r w:rsidR="00233C03"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w:t>
      </w:r>
      <w:r w:rsidR="00892709" w:rsidRPr="007941EF">
        <w:rPr>
          <w:rFonts w:ascii="Arial" w:hAnsi="Arial" w:cs="Arial"/>
          <w:sz w:val="24"/>
          <w:szCs w:val="24"/>
        </w:rPr>
        <w:t xml:space="preserve">раствора </w:t>
      </w:r>
      <w:r w:rsidRPr="007941EF">
        <w:rPr>
          <w:rFonts w:ascii="Arial" w:hAnsi="Arial" w:cs="Arial"/>
          <w:sz w:val="24"/>
          <w:szCs w:val="24"/>
        </w:rPr>
        <w:t xml:space="preserve">винной кислоты, </w:t>
      </w:r>
      <w:r w:rsidR="00892709" w:rsidRPr="007941EF">
        <w:rPr>
          <w:rFonts w:ascii="Arial" w:hAnsi="Arial" w:cs="Arial"/>
          <w:sz w:val="24"/>
          <w:szCs w:val="24"/>
        </w:rPr>
        <w:t xml:space="preserve">аммиак </w:t>
      </w:r>
      <w:r w:rsidRPr="007941EF">
        <w:rPr>
          <w:rFonts w:ascii="Arial" w:hAnsi="Arial" w:cs="Arial"/>
          <w:sz w:val="24"/>
          <w:szCs w:val="24"/>
        </w:rPr>
        <w:t xml:space="preserve">до </w:t>
      </w:r>
      <w:proofErr w:type="spellStart"/>
      <w:r w:rsidRPr="007941EF">
        <w:rPr>
          <w:rFonts w:ascii="Arial" w:hAnsi="Arial" w:cs="Arial"/>
          <w:sz w:val="24"/>
          <w:szCs w:val="24"/>
        </w:rPr>
        <w:t>pH</w:t>
      </w:r>
      <w:proofErr w:type="spellEnd"/>
      <w:r w:rsidRPr="007941EF">
        <w:rPr>
          <w:rFonts w:ascii="Arial" w:hAnsi="Arial" w:cs="Arial"/>
          <w:sz w:val="24"/>
          <w:szCs w:val="24"/>
        </w:rPr>
        <w:t xml:space="preserve"> 9</w:t>
      </w:r>
      <w:r w:rsidR="00233C03" w:rsidRPr="007941EF">
        <w:rPr>
          <w:rFonts w:ascii="Arial" w:hAnsi="Arial" w:cs="Arial"/>
          <w:sz w:val="24"/>
          <w:szCs w:val="24"/>
        </w:rPr>
        <w:t>–</w:t>
      </w:r>
      <w:r w:rsidRPr="007941EF">
        <w:rPr>
          <w:rFonts w:ascii="Arial" w:hAnsi="Arial" w:cs="Arial"/>
          <w:sz w:val="24"/>
          <w:szCs w:val="24"/>
        </w:rPr>
        <w:t xml:space="preserve">10, разбавляют водой до </w:t>
      </w:r>
      <w:r w:rsidR="00233C03" w:rsidRPr="007941EF">
        <w:rPr>
          <w:rFonts w:ascii="Arial" w:hAnsi="Arial" w:cs="Arial"/>
          <w:sz w:val="24"/>
          <w:szCs w:val="24"/>
        </w:rPr>
        <w:t xml:space="preserve">объема </w:t>
      </w:r>
      <w:r w:rsidRPr="007941EF">
        <w:rPr>
          <w:rFonts w:ascii="Arial" w:hAnsi="Arial" w:cs="Arial"/>
          <w:sz w:val="24"/>
          <w:szCs w:val="24"/>
        </w:rPr>
        <w:t>350</w:t>
      </w:r>
      <w:r w:rsidR="00233C03" w:rsidRPr="007941EF">
        <w:rPr>
          <w:rFonts w:ascii="Arial" w:hAnsi="Arial" w:cs="Arial"/>
          <w:sz w:val="24"/>
          <w:szCs w:val="24"/>
        </w:rPr>
        <w:t>–</w:t>
      </w:r>
      <w:r w:rsidRPr="007941EF">
        <w:rPr>
          <w:rFonts w:ascii="Arial" w:hAnsi="Arial" w:cs="Arial"/>
          <w:sz w:val="24"/>
          <w:szCs w:val="24"/>
        </w:rPr>
        <w:t>400</w:t>
      </w:r>
      <w:r w:rsidR="00233C03"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и приливают соляную кислоту (</w:t>
      </w:r>
      <w:r w:rsidR="00233C03" w:rsidRPr="007941EF">
        <w:rPr>
          <w:rFonts w:ascii="Arial" w:hAnsi="Arial" w:cs="Arial"/>
          <w:bCs/>
          <w:sz w:val="24"/>
          <w:szCs w:val="24"/>
        </w:rPr>
        <w:t xml:space="preserve">разбавленную </w:t>
      </w:r>
      <w:r w:rsidR="00233C03" w:rsidRPr="007941EF">
        <w:rPr>
          <w:rFonts w:ascii="Arial" w:hAnsi="Arial" w:cs="Arial"/>
          <w:sz w:val="24"/>
          <w:szCs w:val="24"/>
        </w:rPr>
        <w:t>в соотношении</w:t>
      </w:r>
      <w:r w:rsidR="00233C03" w:rsidRPr="007941EF">
        <w:rPr>
          <w:rFonts w:ascii="Arial" w:eastAsia="Times New Roman" w:hAnsi="Arial" w:cs="Arial"/>
          <w:szCs w:val="22"/>
        </w:rPr>
        <w:t xml:space="preserve"> </w:t>
      </w:r>
      <w:r w:rsidRPr="007941EF">
        <w:rPr>
          <w:rFonts w:ascii="Arial" w:hAnsi="Arial" w:cs="Arial"/>
          <w:sz w:val="24"/>
          <w:szCs w:val="24"/>
        </w:rPr>
        <w:t xml:space="preserve">1:4) до </w:t>
      </w:r>
      <w:proofErr w:type="spellStart"/>
      <w:r w:rsidRPr="007941EF">
        <w:rPr>
          <w:rFonts w:ascii="Arial" w:hAnsi="Arial" w:cs="Arial"/>
          <w:sz w:val="24"/>
          <w:szCs w:val="24"/>
        </w:rPr>
        <w:t>pH</w:t>
      </w:r>
      <w:proofErr w:type="spellEnd"/>
      <w:r w:rsidR="00CA4060" w:rsidRPr="007941EF">
        <w:rPr>
          <w:rFonts w:ascii="Arial" w:hAnsi="Arial" w:cs="Arial"/>
          <w:sz w:val="24"/>
          <w:szCs w:val="24"/>
        </w:rPr>
        <w:t> </w:t>
      </w:r>
      <w:r w:rsidRPr="007941EF">
        <w:rPr>
          <w:rFonts w:ascii="Arial" w:hAnsi="Arial" w:cs="Arial"/>
          <w:sz w:val="24"/>
          <w:szCs w:val="24"/>
        </w:rPr>
        <w:t>4</w:t>
      </w:r>
      <w:r w:rsidR="00233C03" w:rsidRPr="007941EF">
        <w:rPr>
          <w:rFonts w:ascii="Arial" w:hAnsi="Arial" w:cs="Arial"/>
          <w:sz w:val="24"/>
          <w:szCs w:val="24"/>
        </w:rPr>
        <w:t>–</w:t>
      </w:r>
      <w:r w:rsidRPr="007941EF">
        <w:rPr>
          <w:rFonts w:ascii="Arial" w:hAnsi="Arial" w:cs="Arial"/>
          <w:sz w:val="24"/>
          <w:szCs w:val="24"/>
        </w:rPr>
        <w:t xml:space="preserve">6. </w:t>
      </w:r>
    </w:p>
    <w:p w14:paraId="52D139A1" w14:textId="2DFCA799" w:rsidR="001D40B6" w:rsidRPr="007941EF" w:rsidRDefault="00067AA3" w:rsidP="00233C03">
      <w:pPr>
        <w:pStyle w:val="aa"/>
        <w:tabs>
          <w:tab w:val="left" w:pos="567"/>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Раствор нагревают до </w:t>
      </w:r>
      <w:r w:rsidR="00626A02" w:rsidRPr="007941EF">
        <w:rPr>
          <w:rFonts w:ascii="Arial" w:hAnsi="Arial" w:cs="Arial"/>
          <w:sz w:val="24"/>
          <w:szCs w:val="24"/>
        </w:rPr>
        <w:t xml:space="preserve">температуры </w:t>
      </w:r>
      <w:r w:rsidRPr="007941EF">
        <w:rPr>
          <w:rFonts w:ascii="Arial" w:hAnsi="Arial" w:cs="Arial"/>
          <w:sz w:val="24"/>
          <w:szCs w:val="24"/>
        </w:rPr>
        <w:t>50</w:t>
      </w:r>
      <w:r w:rsidR="00626A02" w:rsidRPr="007941EF">
        <w:rPr>
          <w:rFonts w:ascii="Arial" w:hAnsi="Arial" w:cs="Arial"/>
          <w:sz w:val="24"/>
          <w:szCs w:val="24"/>
        </w:rPr>
        <w:t> </w:t>
      </w:r>
      <w:r w:rsidRPr="007941EF">
        <w:rPr>
          <w:rFonts w:ascii="Arial" w:hAnsi="Arial" w:cs="Arial"/>
          <w:sz w:val="24"/>
          <w:szCs w:val="24"/>
        </w:rPr>
        <w:t>°C, приливают 25</w:t>
      </w:r>
      <w:r w:rsidR="00626A02" w:rsidRPr="007941EF">
        <w:rPr>
          <w:rFonts w:ascii="Arial" w:hAnsi="Arial" w:cs="Arial"/>
          <w:sz w:val="24"/>
          <w:szCs w:val="24"/>
        </w:rPr>
        <w:t>–</w:t>
      </w:r>
      <w:r w:rsidRPr="007941EF">
        <w:rPr>
          <w:rFonts w:ascii="Arial" w:hAnsi="Arial" w:cs="Arial"/>
          <w:sz w:val="24"/>
          <w:szCs w:val="24"/>
        </w:rPr>
        <w:t>30</w:t>
      </w:r>
      <w:r w:rsidR="00626A02"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раствора </w:t>
      </w:r>
      <w:proofErr w:type="spellStart"/>
      <w:r w:rsidRPr="007941EF">
        <w:rPr>
          <w:rFonts w:ascii="Arial" w:hAnsi="Arial" w:cs="Arial"/>
          <w:sz w:val="24"/>
          <w:szCs w:val="24"/>
        </w:rPr>
        <w:t>диметилглиоксима</w:t>
      </w:r>
      <w:proofErr w:type="spellEnd"/>
      <w:r w:rsidRPr="007941EF">
        <w:rPr>
          <w:rFonts w:ascii="Arial" w:hAnsi="Arial" w:cs="Arial"/>
          <w:sz w:val="24"/>
          <w:szCs w:val="24"/>
        </w:rPr>
        <w:t xml:space="preserve"> и при постоянном перемешивании </w:t>
      </w:r>
      <w:r w:rsidR="00892709" w:rsidRPr="007941EF">
        <w:rPr>
          <w:rFonts w:ascii="Arial" w:hAnsi="Arial" w:cs="Arial"/>
          <w:sz w:val="24"/>
          <w:szCs w:val="24"/>
        </w:rPr>
        <w:t xml:space="preserve">аммиак </w:t>
      </w:r>
      <w:r w:rsidRPr="007941EF">
        <w:rPr>
          <w:rFonts w:ascii="Arial" w:hAnsi="Arial" w:cs="Arial"/>
          <w:sz w:val="24"/>
          <w:szCs w:val="24"/>
        </w:rPr>
        <w:t xml:space="preserve">до </w:t>
      </w:r>
      <w:proofErr w:type="spellStart"/>
      <w:r w:rsidRPr="007941EF">
        <w:rPr>
          <w:rFonts w:ascii="Arial" w:hAnsi="Arial" w:cs="Arial"/>
          <w:sz w:val="24"/>
          <w:szCs w:val="24"/>
        </w:rPr>
        <w:t>pH</w:t>
      </w:r>
      <w:proofErr w:type="spellEnd"/>
      <w:r w:rsidRPr="007941EF">
        <w:rPr>
          <w:rFonts w:ascii="Arial" w:hAnsi="Arial" w:cs="Arial"/>
          <w:sz w:val="24"/>
          <w:szCs w:val="24"/>
        </w:rPr>
        <w:t xml:space="preserve"> 8</w:t>
      </w:r>
      <w:r w:rsidR="00626A02" w:rsidRPr="007941EF">
        <w:rPr>
          <w:rFonts w:ascii="Arial" w:hAnsi="Arial" w:cs="Arial"/>
          <w:sz w:val="24"/>
          <w:szCs w:val="24"/>
        </w:rPr>
        <w:t>–</w:t>
      </w:r>
      <w:r w:rsidRPr="007941EF">
        <w:rPr>
          <w:rFonts w:ascii="Arial" w:hAnsi="Arial" w:cs="Arial"/>
          <w:sz w:val="24"/>
          <w:szCs w:val="24"/>
        </w:rPr>
        <w:t xml:space="preserve">9. </w:t>
      </w:r>
    </w:p>
    <w:p w14:paraId="4F39DF50" w14:textId="6019A4B9" w:rsidR="00626A02" w:rsidRPr="007941EF" w:rsidRDefault="00067AA3" w:rsidP="00233C03">
      <w:pPr>
        <w:pStyle w:val="aa"/>
        <w:tabs>
          <w:tab w:val="left" w:pos="567"/>
        </w:tabs>
        <w:spacing w:after="0" w:line="360" w:lineRule="auto"/>
        <w:ind w:left="0" w:firstLine="567"/>
        <w:jc w:val="both"/>
        <w:rPr>
          <w:rFonts w:ascii="Arial" w:hAnsi="Arial" w:cs="Arial"/>
          <w:sz w:val="24"/>
          <w:szCs w:val="24"/>
        </w:rPr>
      </w:pPr>
      <w:r w:rsidRPr="007941EF">
        <w:rPr>
          <w:rFonts w:ascii="Arial" w:hAnsi="Arial" w:cs="Arial"/>
          <w:sz w:val="24"/>
          <w:szCs w:val="24"/>
        </w:rPr>
        <w:t>После прекращения выпадения осадка добавляют 10</w:t>
      </w:r>
      <w:r w:rsidR="00626A02" w:rsidRPr="007941EF">
        <w:rPr>
          <w:rFonts w:ascii="Arial" w:hAnsi="Arial" w:cs="Arial"/>
          <w:sz w:val="24"/>
          <w:szCs w:val="24"/>
        </w:rPr>
        <w:t>–</w:t>
      </w:r>
      <w:r w:rsidRPr="007941EF">
        <w:rPr>
          <w:rFonts w:ascii="Arial" w:hAnsi="Arial" w:cs="Arial"/>
          <w:sz w:val="24"/>
          <w:szCs w:val="24"/>
        </w:rPr>
        <w:t>20</w:t>
      </w:r>
      <w:r w:rsidR="00626A02"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раствора </w:t>
      </w:r>
      <w:proofErr w:type="spellStart"/>
      <w:r w:rsidRPr="007941EF">
        <w:rPr>
          <w:rFonts w:ascii="Arial" w:hAnsi="Arial" w:cs="Arial"/>
          <w:sz w:val="24"/>
          <w:szCs w:val="24"/>
        </w:rPr>
        <w:t>диметилглиоксима</w:t>
      </w:r>
      <w:proofErr w:type="spellEnd"/>
      <w:r w:rsidRPr="007941EF">
        <w:rPr>
          <w:rFonts w:ascii="Arial" w:hAnsi="Arial" w:cs="Arial"/>
          <w:sz w:val="24"/>
          <w:szCs w:val="24"/>
        </w:rPr>
        <w:t xml:space="preserve">. </w:t>
      </w:r>
    </w:p>
    <w:p w14:paraId="0A5254C9" w14:textId="77777777" w:rsidR="00626A02" w:rsidRPr="007941EF" w:rsidRDefault="00067AA3" w:rsidP="00233C03">
      <w:pPr>
        <w:pStyle w:val="aa"/>
        <w:tabs>
          <w:tab w:val="left" w:pos="567"/>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Раствор с осадком оставляют стоять при </w:t>
      </w:r>
      <w:r w:rsidR="00626A02" w:rsidRPr="007941EF">
        <w:rPr>
          <w:rFonts w:ascii="Arial" w:hAnsi="Arial" w:cs="Arial"/>
          <w:sz w:val="24"/>
          <w:szCs w:val="24"/>
        </w:rPr>
        <w:t xml:space="preserve">температуре от 40 °C до </w:t>
      </w:r>
      <w:r w:rsidRPr="007941EF">
        <w:rPr>
          <w:rFonts w:ascii="Arial" w:hAnsi="Arial" w:cs="Arial"/>
          <w:sz w:val="24"/>
          <w:szCs w:val="24"/>
        </w:rPr>
        <w:t>60 °C в течение 1</w:t>
      </w:r>
      <w:r w:rsidR="00626A02" w:rsidRPr="007941EF">
        <w:rPr>
          <w:rFonts w:ascii="Arial" w:hAnsi="Arial" w:cs="Arial"/>
          <w:sz w:val="24"/>
          <w:szCs w:val="24"/>
        </w:rPr>
        <w:t> </w:t>
      </w:r>
      <w:r w:rsidRPr="007941EF">
        <w:rPr>
          <w:rFonts w:ascii="Arial" w:hAnsi="Arial" w:cs="Arial"/>
          <w:sz w:val="24"/>
          <w:szCs w:val="24"/>
        </w:rPr>
        <w:t xml:space="preserve">ч. </w:t>
      </w:r>
    </w:p>
    <w:p w14:paraId="780AA62D" w14:textId="00BB8E12" w:rsidR="001D40B6" w:rsidRPr="007941EF" w:rsidRDefault="00626A02" w:rsidP="00233C03">
      <w:pPr>
        <w:pStyle w:val="aa"/>
        <w:tabs>
          <w:tab w:val="left" w:pos="567"/>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7.4.3.4 </w:t>
      </w:r>
      <w:r w:rsidR="00067AA3" w:rsidRPr="007941EF">
        <w:rPr>
          <w:rFonts w:ascii="Arial" w:hAnsi="Arial" w:cs="Arial"/>
          <w:sz w:val="24"/>
          <w:szCs w:val="24"/>
        </w:rPr>
        <w:t xml:space="preserve">Осадок </w:t>
      </w:r>
      <w:r w:rsidR="007D1C44" w:rsidRPr="007941EF">
        <w:rPr>
          <w:rFonts w:ascii="Arial" w:eastAsia="Times New Roman" w:hAnsi="Arial" w:cs="Arial"/>
          <w:sz w:val="24"/>
          <w:szCs w:val="24"/>
        </w:rPr>
        <w:t>фильтруют</w:t>
      </w:r>
      <w:r w:rsidR="00067AA3" w:rsidRPr="007941EF">
        <w:rPr>
          <w:rFonts w:ascii="Arial" w:hAnsi="Arial" w:cs="Arial"/>
          <w:sz w:val="24"/>
          <w:szCs w:val="24"/>
        </w:rPr>
        <w:t xml:space="preserve"> через высушенный при </w:t>
      </w:r>
      <w:r w:rsidRPr="007941EF">
        <w:rPr>
          <w:rFonts w:ascii="Arial" w:hAnsi="Arial" w:cs="Arial"/>
          <w:sz w:val="24"/>
          <w:szCs w:val="24"/>
        </w:rPr>
        <w:t xml:space="preserve">температуре </w:t>
      </w:r>
      <w:r w:rsidR="00067AA3" w:rsidRPr="007941EF">
        <w:rPr>
          <w:rFonts w:ascii="Arial" w:hAnsi="Arial" w:cs="Arial"/>
          <w:sz w:val="24"/>
          <w:szCs w:val="24"/>
        </w:rPr>
        <w:t>(120</w:t>
      </w:r>
      <w:r w:rsidR="00753101" w:rsidRPr="007941EF">
        <w:rPr>
          <w:rFonts w:ascii="Arial" w:hAnsi="Arial" w:cs="Arial"/>
          <w:sz w:val="24"/>
          <w:szCs w:val="24"/>
        </w:rPr>
        <w:t> </w:t>
      </w:r>
      <w:r w:rsidRPr="007941EF">
        <w:rPr>
          <w:rFonts w:ascii="Arial" w:hAnsi="Arial" w:cs="Arial"/>
          <w:sz w:val="24"/>
          <w:szCs w:val="24"/>
        </w:rPr>
        <w:t>±</w:t>
      </w:r>
      <w:r w:rsidR="00753101" w:rsidRPr="007941EF">
        <w:rPr>
          <w:rFonts w:ascii="Arial" w:hAnsi="Arial" w:cs="Arial"/>
          <w:sz w:val="24"/>
          <w:szCs w:val="24"/>
        </w:rPr>
        <w:t> </w:t>
      </w:r>
      <w:r w:rsidR="00067AA3" w:rsidRPr="007941EF">
        <w:rPr>
          <w:rFonts w:ascii="Arial" w:hAnsi="Arial" w:cs="Arial"/>
          <w:sz w:val="24"/>
          <w:szCs w:val="24"/>
        </w:rPr>
        <w:t>5)</w:t>
      </w:r>
      <w:r w:rsidRPr="007941EF">
        <w:rPr>
          <w:rFonts w:ascii="Arial" w:hAnsi="Arial" w:cs="Arial"/>
          <w:sz w:val="24"/>
          <w:szCs w:val="24"/>
        </w:rPr>
        <w:t> </w:t>
      </w:r>
      <w:r w:rsidR="00067AA3" w:rsidRPr="007941EF">
        <w:rPr>
          <w:rFonts w:ascii="Arial" w:hAnsi="Arial" w:cs="Arial"/>
          <w:sz w:val="24"/>
          <w:szCs w:val="24"/>
        </w:rPr>
        <w:t xml:space="preserve">°C до постоянной массы и взвешенный стеклянный фильтрующий тигель </w:t>
      </w:r>
      <w:r w:rsidRPr="007941EF">
        <w:rPr>
          <w:rFonts w:ascii="Arial" w:hAnsi="Arial" w:cs="Arial"/>
          <w:sz w:val="24"/>
          <w:szCs w:val="24"/>
        </w:rPr>
        <w:t>№ </w:t>
      </w:r>
      <w:r w:rsidR="00067AA3" w:rsidRPr="007941EF">
        <w:rPr>
          <w:rFonts w:ascii="Arial" w:hAnsi="Arial" w:cs="Arial"/>
          <w:sz w:val="24"/>
          <w:szCs w:val="24"/>
        </w:rPr>
        <w:t>3, промывают теплой водой и 3</w:t>
      </w:r>
      <w:r w:rsidRPr="007941EF">
        <w:rPr>
          <w:rFonts w:ascii="Arial" w:hAnsi="Arial" w:cs="Arial"/>
          <w:sz w:val="24"/>
          <w:szCs w:val="24"/>
        </w:rPr>
        <w:t>–</w:t>
      </w:r>
      <w:r w:rsidR="00067AA3" w:rsidRPr="007941EF">
        <w:rPr>
          <w:rFonts w:ascii="Arial" w:hAnsi="Arial" w:cs="Arial"/>
          <w:sz w:val="24"/>
          <w:szCs w:val="24"/>
        </w:rPr>
        <w:t>4 раза этиловым спиртом (</w:t>
      </w:r>
      <w:r w:rsidRPr="007941EF">
        <w:rPr>
          <w:rFonts w:ascii="Arial" w:hAnsi="Arial" w:cs="Arial"/>
          <w:bCs/>
          <w:sz w:val="24"/>
          <w:szCs w:val="24"/>
        </w:rPr>
        <w:t xml:space="preserve">разбавленным </w:t>
      </w:r>
      <w:r w:rsidRPr="007941EF">
        <w:rPr>
          <w:rFonts w:ascii="Arial" w:hAnsi="Arial" w:cs="Arial"/>
          <w:sz w:val="24"/>
          <w:szCs w:val="24"/>
        </w:rPr>
        <w:t>в соотношении</w:t>
      </w:r>
      <w:r w:rsidRPr="007941EF">
        <w:rPr>
          <w:rFonts w:ascii="Arial" w:eastAsia="Times New Roman" w:hAnsi="Arial" w:cs="Arial"/>
          <w:szCs w:val="22"/>
        </w:rPr>
        <w:t xml:space="preserve"> </w:t>
      </w:r>
      <w:r w:rsidR="00067AA3" w:rsidRPr="007941EF">
        <w:rPr>
          <w:rFonts w:ascii="Arial" w:hAnsi="Arial" w:cs="Arial"/>
          <w:sz w:val="24"/>
          <w:szCs w:val="24"/>
        </w:rPr>
        <w:t xml:space="preserve">1:3). </w:t>
      </w:r>
    </w:p>
    <w:p w14:paraId="2DFEB505" w14:textId="5225CBB7" w:rsidR="00AC38C2" w:rsidRPr="007941EF" w:rsidRDefault="00067AA3" w:rsidP="00233C03">
      <w:pPr>
        <w:pStyle w:val="aa"/>
        <w:tabs>
          <w:tab w:val="left" w:pos="567"/>
        </w:tabs>
        <w:spacing w:after="0" w:line="360" w:lineRule="auto"/>
        <w:ind w:left="0" w:firstLine="567"/>
        <w:jc w:val="both"/>
        <w:rPr>
          <w:rFonts w:ascii="Arial" w:hAnsi="Arial" w:cs="Arial"/>
          <w:sz w:val="24"/>
          <w:szCs w:val="24"/>
        </w:rPr>
      </w:pPr>
      <w:r w:rsidRPr="007941EF">
        <w:rPr>
          <w:rFonts w:ascii="Arial" w:hAnsi="Arial" w:cs="Arial"/>
          <w:sz w:val="24"/>
          <w:szCs w:val="24"/>
        </w:rPr>
        <w:t xml:space="preserve">Тигель с осадком высушивают в сушильном шкафу при </w:t>
      </w:r>
      <w:r w:rsidR="0078766C" w:rsidRPr="007941EF">
        <w:rPr>
          <w:rFonts w:ascii="Arial" w:hAnsi="Arial" w:cs="Arial"/>
          <w:sz w:val="24"/>
          <w:szCs w:val="24"/>
        </w:rPr>
        <w:t>температуре</w:t>
      </w:r>
      <w:r w:rsidR="00626A02" w:rsidRPr="007941EF">
        <w:rPr>
          <w:rFonts w:ascii="Arial" w:hAnsi="Arial" w:cs="Arial"/>
          <w:sz w:val="24"/>
          <w:szCs w:val="24"/>
        </w:rPr>
        <w:t xml:space="preserve"> (120</w:t>
      </w:r>
      <w:r w:rsidR="00753101" w:rsidRPr="007941EF">
        <w:rPr>
          <w:rFonts w:ascii="Arial" w:hAnsi="Arial" w:cs="Arial"/>
          <w:sz w:val="24"/>
          <w:szCs w:val="24"/>
        </w:rPr>
        <w:t> </w:t>
      </w:r>
      <w:r w:rsidR="00626A02" w:rsidRPr="007941EF">
        <w:rPr>
          <w:rFonts w:ascii="Arial" w:hAnsi="Arial" w:cs="Arial"/>
          <w:sz w:val="24"/>
          <w:szCs w:val="24"/>
        </w:rPr>
        <w:t>±</w:t>
      </w:r>
      <w:r w:rsidR="00753101" w:rsidRPr="007941EF">
        <w:rPr>
          <w:rFonts w:ascii="Arial" w:hAnsi="Arial" w:cs="Arial"/>
          <w:sz w:val="24"/>
          <w:szCs w:val="24"/>
        </w:rPr>
        <w:t> </w:t>
      </w:r>
      <w:r w:rsidR="00626A02" w:rsidRPr="007941EF">
        <w:rPr>
          <w:rFonts w:ascii="Arial" w:hAnsi="Arial" w:cs="Arial"/>
          <w:sz w:val="24"/>
          <w:szCs w:val="24"/>
        </w:rPr>
        <w:t>5) °C</w:t>
      </w:r>
      <w:r w:rsidRPr="007941EF">
        <w:rPr>
          <w:rFonts w:ascii="Arial" w:hAnsi="Arial" w:cs="Arial"/>
          <w:sz w:val="24"/>
          <w:szCs w:val="24"/>
        </w:rPr>
        <w:t xml:space="preserve"> до постоянной массы, охлаждают в эксикаторе и взвешивают.</w:t>
      </w:r>
    </w:p>
    <w:p w14:paraId="79120477" w14:textId="57E9A1AC" w:rsidR="00FF56F0" w:rsidRPr="007941EF" w:rsidRDefault="00FF56F0" w:rsidP="000E40AF">
      <w:pPr>
        <w:pStyle w:val="aa"/>
        <w:keepNext/>
        <w:tabs>
          <w:tab w:val="left" w:pos="567"/>
        </w:tabs>
        <w:spacing w:before="120" w:line="360" w:lineRule="auto"/>
        <w:ind w:left="567"/>
        <w:jc w:val="both"/>
        <w:rPr>
          <w:rFonts w:ascii="Arial" w:hAnsi="Arial" w:cs="Arial"/>
          <w:b/>
          <w:bCs/>
          <w:sz w:val="24"/>
          <w:szCs w:val="24"/>
        </w:rPr>
      </w:pPr>
      <w:r w:rsidRPr="007941EF">
        <w:rPr>
          <w:rFonts w:ascii="Arial" w:hAnsi="Arial" w:cs="Arial"/>
          <w:b/>
          <w:bCs/>
          <w:sz w:val="24"/>
          <w:szCs w:val="24"/>
        </w:rPr>
        <w:lastRenderedPageBreak/>
        <w:t>7.</w:t>
      </w:r>
      <w:r w:rsidR="00626A02" w:rsidRPr="007941EF">
        <w:rPr>
          <w:rFonts w:ascii="Arial" w:hAnsi="Arial" w:cs="Arial"/>
          <w:b/>
          <w:bCs/>
          <w:sz w:val="24"/>
          <w:szCs w:val="24"/>
        </w:rPr>
        <w:t>4</w:t>
      </w:r>
      <w:r w:rsidRPr="007941EF">
        <w:rPr>
          <w:rFonts w:ascii="Arial" w:hAnsi="Arial" w:cs="Arial"/>
          <w:b/>
          <w:bCs/>
          <w:sz w:val="24"/>
          <w:szCs w:val="24"/>
        </w:rPr>
        <w:t>.4. Определение никеля в сталях, содержащих вольфрам, с массовой долей меди до 0,50</w:t>
      </w:r>
      <w:r w:rsidR="00626A02" w:rsidRPr="007941EF">
        <w:rPr>
          <w:rFonts w:ascii="Arial" w:hAnsi="Arial" w:cs="Arial"/>
          <w:b/>
          <w:bCs/>
          <w:sz w:val="24"/>
          <w:szCs w:val="24"/>
        </w:rPr>
        <w:t> </w:t>
      </w:r>
      <w:r w:rsidRPr="007941EF">
        <w:rPr>
          <w:rFonts w:ascii="Arial" w:hAnsi="Arial" w:cs="Arial"/>
          <w:b/>
          <w:bCs/>
          <w:sz w:val="24"/>
          <w:szCs w:val="24"/>
        </w:rPr>
        <w:t xml:space="preserve">% </w:t>
      </w:r>
      <w:r w:rsidR="00E27818" w:rsidRPr="007941EF">
        <w:rPr>
          <w:rFonts w:ascii="Arial" w:hAnsi="Arial" w:cs="Arial"/>
          <w:b/>
          <w:bCs/>
          <w:sz w:val="24"/>
          <w:szCs w:val="24"/>
        </w:rPr>
        <w:t xml:space="preserve">включительно </w:t>
      </w:r>
      <w:r w:rsidRPr="007941EF">
        <w:rPr>
          <w:rFonts w:ascii="Arial" w:hAnsi="Arial" w:cs="Arial"/>
          <w:b/>
          <w:bCs/>
          <w:sz w:val="24"/>
          <w:szCs w:val="24"/>
        </w:rPr>
        <w:t>и не содержащих кобальт</w:t>
      </w:r>
    </w:p>
    <w:p w14:paraId="6D83A4D4" w14:textId="4FAF8B66" w:rsidR="00FF56F0" w:rsidRPr="007941EF" w:rsidRDefault="00FF56F0" w:rsidP="00626A02">
      <w:pPr>
        <w:pStyle w:val="aa"/>
        <w:tabs>
          <w:tab w:val="left" w:pos="567"/>
        </w:tabs>
        <w:spacing w:line="360" w:lineRule="auto"/>
        <w:ind w:left="0" w:firstLine="567"/>
        <w:contextualSpacing/>
        <w:jc w:val="both"/>
        <w:rPr>
          <w:rFonts w:ascii="Arial" w:hAnsi="Arial" w:cs="Arial"/>
          <w:sz w:val="24"/>
          <w:szCs w:val="24"/>
        </w:rPr>
      </w:pPr>
      <w:r w:rsidRPr="007941EF">
        <w:rPr>
          <w:rFonts w:ascii="Arial" w:hAnsi="Arial" w:cs="Arial"/>
          <w:sz w:val="24"/>
          <w:szCs w:val="24"/>
        </w:rPr>
        <w:t>7.</w:t>
      </w:r>
      <w:r w:rsidR="00626A02" w:rsidRPr="007941EF">
        <w:rPr>
          <w:rFonts w:ascii="Arial" w:hAnsi="Arial" w:cs="Arial"/>
          <w:sz w:val="24"/>
          <w:szCs w:val="24"/>
        </w:rPr>
        <w:t>4</w:t>
      </w:r>
      <w:r w:rsidRPr="007941EF">
        <w:rPr>
          <w:rFonts w:ascii="Arial" w:hAnsi="Arial" w:cs="Arial"/>
          <w:sz w:val="24"/>
          <w:szCs w:val="24"/>
        </w:rPr>
        <w:t>.4.1 Навеску стали</w:t>
      </w:r>
      <w:r w:rsidR="000E40AF" w:rsidRPr="007941EF">
        <w:rPr>
          <w:rFonts w:ascii="Arial" w:hAnsi="Arial" w:cs="Arial"/>
          <w:sz w:val="24"/>
          <w:szCs w:val="24"/>
        </w:rPr>
        <w:t xml:space="preserve"> </w:t>
      </w:r>
      <w:r w:rsidRPr="007941EF">
        <w:rPr>
          <w:rFonts w:ascii="Arial" w:hAnsi="Arial" w:cs="Arial"/>
          <w:sz w:val="24"/>
          <w:szCs w:val="24"/>
        </w:rPr>
        <w:t>помещают в стакан вместимостью 400</w:t>
      </w:r>
      <w:r w:rsidR="0078766C"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растворяют при нагревании в 30</w:t>
      </w:r>
      <w:r w:rsidR="0078766C"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соляной кислоты и окисляют</w:t>
      </w:r>
      <w:r w:rsidR="00BB72C6" w:rsidRPr="007941EF">
        <w:rPr>
          <w:rFonts w:ascii="Arial" w:hAnsi="Arial" w:cs="Arial"/>
          <w:sz w:val="24"/>
          <w:szCs w:val="24"/>
        </w:rPr>
        <w:t>, добавляя по каплям</w:t>
      </w:r>
      <w:r w:rsidRPr="007941EF">
        <w:rPr>
          <w:rFonts w:ascii="Arial" w:hAnsi="Arial" w:cs="Arial"/>
          <w:sz w:val="24"/>
          <w:szCs w:val="24"/>
        </w:rPr>
        <w:t xml:space="preserve"> 5</w:t>
      </w:r>
      <w:r w:rsidR="0078766C" w:rsidRPr="007941EF">
        <w:rPr>
          <w:rFonts w:ascii="Arial" w:hAnsi="Arial" w:cs="Arial"/>
          <w:sz w:val="24"/>
          <w:szCs w:val="24"/>
        </w:rPr>
        <w:t>–</w:t>
      </w:r>
      <w:r w:rsidRPr="007941EF">
        <w:rPr>
          <w:rFonts w:ascii="Arial" w:hAnsi="Arial" w:cs="Arial"/>
          <w:sz w:val="24"/>
          <w:szCs w:val="24"/>
        </w:rPr>
        <w:t>7</w:t>
      </w:r>
      <w:r w:rsidR="0078766C"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азотной кислоты.</w:t>
      </w:r>
    </w:p>
    <w:p w14:paraId="03341F7E" w14:textId="03489557" w:rsidR="00FF56F0" w:rsidRPr="007941EF" w:rsidRDefault="00FF56F0" w:rsidP="00162258">
      <w:pPr>
        <w:pStyle w:val="aa"/>
        <w:tabs>
          <w:tab w:val="left" w:pos="567"/>
        </w:tabs>
        <w:spacing w:after="0" w:line="360" w:lineRule="auto"/>
        <w:ind w:left="0" w:firstLine="567"/>
        <w:contextualSpacing/>
        <w:jc w:val="both"/>
        <w:rPr>
          <w:rFonts w:ascii="Arial" w:hAnsi="Arial" w:cs="Arial"/>
          <w:sz w:val="24"/>
          <w:szCs w:val="24"/>
        </w:rPr>
      </w:pPr>
      <w:r w:rsidRPr="007941EF">
        <w:rPr>
          <w:rFonts w:ascii="Arial" w:hAnsi="Arial" w:cs="Arial"/>
          <w:sz w:val="24"/>
          <w:szCs w:val="24"/>
        </w:rPr>
        <w:t>7.</w:t>
      </w:r>
      <w:r w:rsidR="00626A02" w:rsidRPr="007941EF">
        <w:rPr>
          <w:rFonts w:ascii="Arial" w:hAnsi="Arial" w:cs="Arial"/>
          <w:sz w:val="24"/>
          <w:szCs w:val="24"/>
        </w:rPr>
        <w:t>4</w:t>
      </w:r>
      <w:r w:rsidRPr="007941EF">
        <w:rPr>
          <w:rFonts w:ascii="Arial" w:hAnsi="Arial" w:cs="Arial"/>
          <w:sz w:val="24"/>
          <w:szCs w:val="24"/>
        </w:rPr>
        <w:t xml:space="preserve">.4.2 Раствор с осадком нагревают до </w:t>
      </w:r>
      <w:r w:rsidR="0078766C" w:rsidRPr="007941EF">
        <w:rPr>
          <w:rFonts w:ascii="Arial" w:hAnsi="Arial" w:cs="Arial"/>
          <w:sz w:val="24"/>
          <w:szCs w:val="24"/>
        </w:rPr>
        <w:t xml:space="preserve">температуры </w:t>
      </w:r>
      <w:r w:rsidRPr="007941EF">
        <w:rPr>
          <w:rFonts w:ascii="Arial" w:hAnsi="Arial" w:cs="Arial"/>
          <w:sz w:val="24"/>
          <w:szCs w:val="24"/>
        </w:rPr>
        <w:t>50</w:t>
      </w:r>
      <w:r w:rsidR="0078766C" w:rsidRPr="007941EF">
        <w:rPr>
          <w:rFonts w:ascii="Arial" w:hAnsi="Arial" w:cs="Arial"/>
          <w:sz w:val="24"/>
          <w:szCs w:val="24"/>
        </w:rPr>
        <w:t> </w:t>
      </w:r>
      <w:r w:rsidRPr="007941EF">
        <w:rPr>
          <w:rFonts w:ascii="Arial" w:hAnsi="Arial" w:cs="Arial"/>
          <w:sz w:val="24"/>
          <w:szCs w:val="24"/>
        </w:rPr>
        <w:t xml:space="preserve">°C, через 5 мин разбавляют горячей водой до </w:t>
      </w:r>
      <w:r w:rsidR="0078766C" w:rsidRPr="007941EF">
        <w:rPr>
          <w:rFonts w:ascii="Arial" w:hAnsi="Arial" w:cs="Arial"/>
          <w:sz w:val="24"/>
          <w:szCs w:val="24"/>
        </w:rPr>
        <w:t xml:space="preserve">объема </w:t>
      </w:r>
      <w:r w:rsidRPr="007941EF">
        <w:rPr>
          <w:rFonts w:ascii="Arial" w:hAnsi="Arial" w:cs="Arial"/>
          <w:sz w:val="24"/>
          <w:szCs w:val="24"/>
        </w:rPr>
        <w:t>200</w:t>
      </w:r>
      <w:r w:rsidR="0078766C" w:rsidRPr="007941EF">
        <w:rPr>
          <w:rFonts w:ascii="Arial" w:hAnsi="Arial" w:cs="Arial"/>
          <w:sz w:val="24"/>
          <w:szCs w:val="24"/>
        </w:rPr>
        <w:t>–</w:t>
      </w:r>
      <w:r w:rsidRPr="007941EF">
        <w:rPr>
          <w:rFonts w:ascii="Arial" w:hAnsi="Arial" w:cs="Arial"/>
          <w:sz w:val="24"/>
          <w:szCs w:val="24"/>
        </w:rPr>
        <w:t>300</w:t>
      </w:r>
      <w:r w:rsidR="0078766C"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кипятят и фильтруют через фильтр </w:t>
      </w:r>
      <w:r w:rsidR="0078766C" w:rsidRPr="007941EF">
        <w:rPr>
          <w:rFonts w:ascii="Arial" w:hAnsi="Arial" w:cs="Arial"/>
          <w:sz w:val="24"/>
          <w:szCs w:val="24"/>
        </w:rPr>
        <w:t>«</w:t>
      </w:r>
      <w:r w:rsidRPr="007941EF">
        <w:rPr>
          <w:rFonts w:ascii="Arial" w:hAnsi="Arial" w:cs="Arial"/>
          <w:sz w:val="24"/>
          <w:szCs w:val="24"/>
        </w:rPr>
        <w:t>синяя лента</w:t>
      </w:r>
      <w:r w:rsidR="0078766C" w:rsidRPr="007941EF">
        <w:rPr>
          <w:rFonts w:ascii="Arial" w:hAnsi="Arial" w:cs="Arial"/>
          <w:sz w:val="24"/>
          <w:szCs w:val="24"/>
        </w:rPr>
        <w:t>»</w:t>
      </w:r>
      <w:r w:rsidRPr="007941EF">
        <w:rPr>
          <w:rFonts w:ascii="Arial" w:hAnsi="Arial" w:cs="Arial"/>
          <w:sz w:val="24"/>
          <w:szCs w:val="24"/>
        </w:rPr>
        <w:t>. Осадок промывают 5</w:t>
      </w:r>
      <w:r w:rsidR="0078766C" w:rsidRPr="007941EF">
        <w:rPr>
          <w:rFonts w:ascii="Arial" w:hAnsi="Arial" w:cs="Arial"/>
          <w:sz w:val="24"/>
          <w:szCs w:val="24"/>
        </w:rPr>
        <w:t>–</w:t>
      </w:r>
      <w:r w:rsidRPr="007941EF">
        <w:rPr>
          <w:rFonts w:ascii="Arial" w:hAnsi="Arial" w:cs="Arial"/>
          <w:sz w:val="24"/>
          <w:szCs w:val="24"/>
        </w:rPr>
        <w:t>7 раз горячей соляной кислотой (</w:t>
      </w:r>
      <w:r w:rsidR="00162258" w:rsidRPr="007941EF">
        <w:rPr>
          <w:rFonts w:ascii="Arial" w:hAnsi="Arial" w:cs="Arial"/>
          <w:bCs/>
          <w:sz w:val="24"/>
          <w:szCs w:val="24"/>
        </w:rPr>
        <w:t xml:space="preserve">разбавленной </w:t>
      </w:r>
      <w:r w:rsidR="00162258" w:rsidRPr="007941EF">
        <w:rPr>
          <w:rFonts w:ascii="Arial" w:hAnsi="Arial" w:cs="Arial"/>
          <w:sz w:val="24"/>
          <w:szCs w:val="24"/>
        </w:rPr>
        <w:t>в соотношении</w:t>
      </w:r>
      <w:r w:rsidR="00162258" w:rsidRPr="007941EF">
        <w:rPr>
          <w:rFonts w:ascii="Arial" w:eastAsia="Times New Roman" w:hAnsi="Arial" w:cs="Arial"/>
          <w:szCs w:val="22"/>
        </w:rPr>
        <w:t xml:space="preserve"> </w:t>
      </w:r>
      <w:r w:rsidRPr="007941EF">
        <w:rPr>
          <w:rFonts w:ascii="Arial" w:hAnsi="Arial" w:cs="Arial"/>
          <w:sz w:val="24"/>
          <w:szCs w:val="24"/>
        </w:rPr>
        <w:t>1:10). Фильтрат (основной) сохраняют.</w:t>
      </w:r>
    </w:p>
    <w:p w14:paraId="01A8E943" w14:textId="2FED4981" w:rsidR="00FF56F0" w:rsidRPr="007941EF" w:rsidRDefault="0078766C" w:rsidP="00162258">
      <w:pPr>
        <w:pStyle w:val="aa"/>
        <w:tabs>
          <w:tab w:val="left" w:pos="567"/>
        </w:tabs>
        <w:spacing w:after="0" w:line="360" w:lineRule="auto"/>
        <w:ind w:left="0" w:firstLine="567"/>
        <w:contextualSpacing/>
        <w:jc w:val="both"/>
        <w:rPr>
          <w:rFonts w:ascii="Arial" w:hAnsi="Arial" w:cs="Arial"/>
          <w:sz w:val="24"/>
          <w:szCs w:val="24"/>
        </w:rPr>
      </w:pPr>
      <w:r w:rsidRPr="007941EF">
        <w:rPr>
          <w:rFonts w:ascii="Arial" w:hAnsi="Arial" w:cs="Arial"/>
          <w:sz w:val="24"/>
          <w:szCs w:val="24"/>
        </w:rPr>
        <w:t xml:space="preserve">7.4.4.3 </w:t>
      </w:r>
      <w:r w:rsidR="00FF56F0" w:rsidRPr="007941EF">
        <w:rPr>
          <w:rFonts w:ascii="Arial" w:hAnsi="Arial" w:cs="Arial"/>
          <w:sz w:val="24"/>
          <w:szCs w:val="24"/>
        </w:rPr>
        <w:t>Осадок вольфрамовой кислоты на фильтре растворяют 50</w:t>
      </w:r>
      <w:r w:rsidRPr="007941EF">
        <w:rPr>
          <w:rFonts w:ascii="Arial" w:hAnsi="Arial" w:cs="Arial"/>
          <w:sz w:val="24"/>
          <w:szCs w:val="24"/>
        </w:rPr>
        <w:t> </w:t>
      </w:r>
      <w:r w:rsidR="00FF56F0" w:rsidRPr="007941EF">
        <w:rPr>
          <w:rFonts w:ascii="Arial" w:hAnsi="Arial" w:cs="Arial"/>
          <w:sz w:val="24"/>
          <w:szCs w:val="24"/>
        </w:rPr>
        <w:t>см</w:t>
      </w:r>
      <w:r w:rsidR="00FF56F0" w:rsidRPr="007941EF">
        <w:rPr>
          <w:rFonts w:ascii="Arial" w:hAnsi="Arial" w:cs="Arial"/>
          <w:sz w:val="24"/>
          <w:szCs w:val="24"/>
          <w:vertAlign w:val="superscript"/>
        </w:rPr>
        <w:t>3</w:t>
      </w:r>
      <w:r w:rsidR="00FF56F0" w:rsidRPr="007941EF">
        <w:rPr>
          <w:rFonts w:ascii="Arial" w:hAnsi="Arial" w:cs="Arial"/>
          <w:sz w:val="24"/>
          <w:szCs w:val="24"/>
        </w:rPr>
        <w:t xml:space="preserve"> горячего раствора </w:t>
      </w:r>
      <w:r w:rsidR="00776D48" w:rsidRPr="007941EF">
        <w:rPr>
          <w:rFonts w:ascii="Arial" w:hAnsi="Arial" w:cs="Arial"/>
          <w:sz w:val="24"/>
          <w:szCs w:val="24"/>
        </w:rPr>
        <w:t xml:space="preserve">гидроокиси </w:t>
      </w:r>
      <w:r w:rsidR="00FF56F0" w:rsidRPr="007941EF">
        <w:rPr>
          <w:rFonts w:ascii="Arial" w:hAnsi="Arial" w:cs="Arial"/>
          <w:sz w:val="24"/>
          <w:szCs w:val="24"/>
        </w:rPr>
        <w:t>натрия и фильтр промывают 5</w:t>
      </w:r>
      <w:r w:rsidRPr="007941EF">
        <w:rPr>
          <w:rFonts w:ascii="Arial" w:hAnsi="Arial" w:cs="Arial"/>
          <w:sz w:val="24"/>
          <w:szCs w:val="24"/>
        </w:rPr>
        <w:t>–</w:t>
      </w:r>
      <w:r w:rsidR="00FF56F0" w:rsidRPr="007941EF">
        <w:rPr>
          <w:rFonts w:ascii="Arial" w:hAnsi="Arial" w:cs="Arial"/>
          <w:sz w:val="24"/>
          <w:szCs w:val="24"/>
        </w:rPr>
        <w:t>7 раз горячей водой. Раствор отбрасывают.</w:t>
      </w:r>
    </w:p>
    <w:p w14:paraId="48096391" w14:textId="5C52E8AB" w:rsidR="00FF56F0" w:rsidRPr="007941EF" w:rsidRDefault="00FF56F0" w:rsidP="00162258">
      <w:pPr>
        <w:pStyle w:val="aa"/>
        <w:tabs>
          <w:tab w:val="left" w:pos="567"/>
        </w:tabs>
        <w:spacing w:after="0" w:line="360" w:lineRule="auto"/>
        <w:ind w:left="0" w:firstLine="567"/>
        <w:contextualSpacing/>
        <w:jc w:val="both"/>
        <w:rPr>
          <w:rFonts w:ascii="Arial" w:hAnsi="Arial" w:cs="Arial"/>
          <w:sz w:val="24"/>
          <w:szCs w:val="24"/>
        </w:rPr>
      </w:pPr>
      <w:r w:rsidRPr="007941EF">
        <w:rPr>
          <w:rFonts w:ascii="Arial" w:hAnsi="Arial" w:cs="Arial"/>
          <w:sz w:val="24"/>
          <w:szCs w:val="24"/>
        </w:rPr>
        <w:t>Фильтр промывают 5</w:t>
      </w:r>
      <w:r w:rsidR="0078766C" w:rsidRPr="007941EF">
        <w:rPr>
          <w:rFonts w:ascii="Arial" w:hAnsi="Arial" w:cs="Arial"/>
          <w:sz w:val="24"/>
          <w:szCs w:val="24"/>
        </w:rPr>
        <w:t>–</w:t>
      </w:r>
      <w:r w:rsidRPr="007941EF">
        <w:rPr>
          <w:rFonts w:ascii="Arial" w:hAnsi="Arial" w:cs="Arial"/>
          <w:sz w:val="24"/>
          <w:szCs w:val="24"/>
        </w:rPr>
        <w:t>7 раз горячей соляной кислотой (</w:t>
      </w:r>
      <w:r w:rsidR="0078766C" w:rsidRPr="007941EF">
        <w:rPr>
          <w:rFonts w:ascii="Arial" w:hAnsi="Arial" w:cs="Arial"/>
          <w:bCs/>
          <w:sz w:val="24"/>
          <w:szCs w:val="24"/>
        </w:rPr>
        <w:t xml:space="preserve">разбавленной </w:t>
      </w:r>
      <w:r w:rsidR="0078766C" w:rsidRPr="007941EF">
        <w:rPr>
          <w:rFonts w:ascii="Arial" w:hAnsi="Arial" w:cs="Arial"/>
          <w:sz w:val="24"/>
          <w:szCs w:val="24"/>
        </w:rPr>
        <w:t xml:space="preserve">в соотношении </w:t>
      </w:r>
      <w:r w:rsidRPr="007941EF">
        <w:rPr>
          <w:rFonts w:ascii="Arial" w:hAnsi="Arial" w:cs="Arial"/>
          <w:sz w:val="24"/>
          <w:szCs w:val="24"/>
        </w:rPr>
        <w:t>1:1), присоединяя промывные воды к основному фильтрату. Фильтр отбрасывают.</w:t>
      </w:r>
    </w:p>
    <w:p w14:paraId="208FC1ED" w14:textId="4EF1AB85" w:rsidR="00FF56F0" w:rsidRPr="007941EF" w:rsidRDefault="00FF56F0" w:rsidP="00162258">
      <w:pPr>
        <w:pStyle w:val="aa"/>
        <w:tabs>
          <w:tab w:val="left" w:pos="567"/>
        </w:tabs>
        <w:spacing w:after="0" w:line="360" w:lineRule="auto"/>
        <w:ind w:left="0" w:firstLine="567"/>
        <w:contextualSpacing/>
        <w:jc w:val="both"/>
        <w:rPr>
          <w:rFonts w:ascii="Arial" w:hAnsi="Arial" w:cs="Arial"/>
          <w:b/>
          <w:bCs/>
          <w:color w:val="4BACC6" w:themeColor="accent5"/>
          <w:sz w:val="24"/>
          <w:szCs w:val="24"/>
        </w:rPr>
      </w:pPr>
      <w:r w:rsidRPr="007941EF">
        <w:rPr>
          <w:rFonts w:ascii="Arial" w:hAnsi="Arial" w:cs="Arial"/>
          <w:sz w:val="24"/>
          <w:szCs w:val="24"/>
        </w:rPr>
        <w:t>Полученный раствор выпаривают досуха, остаток смачивают соляной кислотой, выпаривают досуха и выдерживают не менее 1</w:t>
      </w:r>
      <w:r w:rsidR="0078766C" w:rsidRPr="007941EF">
        <w:rPr>
          <w:rFonts w:ascii="Arial" w:hAnsi="Arial" w:cs="Arial"/>
          <w:sz w:val="24"/>
          <w:szCs w:val="24"/>
        </w:rPr>
        <w:t> </w:t>
      </w:r>
      <w:r w:rsidRPr="007941EF">
        <w:rPr>
          <w:rFonts w:ascii="Arial" w:hAnsi="Arial" w:cs="Arial"/>
          <w:sz w:val="24"/>
          <w:szCs w:val="24"/>
        </w:rPr>
        <w:t xml:space="preserve">ч при </w:t>
      </w:r>
      <w:r w:rsidR="003D27DA" w:rsidRPr="007941EF">
        <w:rPr>
          <w:rFonts w:ascii="Arial" w:hAnsi="Arial" w:cs="Arial"/>
          <w:sz w:val="24"/>
          <w:szCs w:val="24"/>
        </w:rPr>
        <w:t>температуре</w:t>
      </w:r>
      <w:r w:rsidR="0078766C" w:rsidRPr="007941EF">
        <w:rPr>
          <w:rFonts w:ascii="Arial" w:hAnsi="Arial" w:cs="Arial"/>
          <w:sz w:val="24"/>
          <w:szCs w:val="24"/>
        </w:rPr>
        <w:t xml:space="preserve"> </w:t>
      </w:r>
      <w:r w:rsidRPr="007941EF">
        <w:rPr>
          <w:rFonts w:ascii="Arial" w:hAnsi="Arial" w:cs="Arial"/>
          <w:sz w:val="24"/>
          <w:szCs w:val="24"/>
        </w:rPr>
        <w:t>130</w:t>
      </w:r>
      <w:r w:rsidR="0078766C" w:rsidRPr="007941EF">
        <w:rPr>
          <w:rFonts w:ascii="Arial" w:hAnsi="Arial" w:cs="Arial"/>
          <w:sz w:val="24"/>
          <w:szCs w:val="24"/>
        </w:rPr>
        <w:t> </w:t>
      </w:r>
      <w:r w:rsidRPr="007941EF">
        <w:rPr>
          <w:rFonts w:ascii="Arial" w:hAnsi="Arial" w:cs="Arial"/>
          <w:sz w:val="24"/>
          <w:szCs w:val="24"/>
        </w:rPr>
        <w:t>°C, далее анализ проводят</w:t>
      </w:r>
      <w:r w:rsidR="00D26AA3" w:rsidRPr="007941EF">
        <w:rPr>
          <w:rFonts w:ascii="Arial" w:hAnsi="Arial" w:cs="Arial"/>
          <w:sz w:val="24"/>
          <w:szCs w:val="24"/>
        </w:rPr>
        <w:t xml:space="preserve"> </w:t>
      </w:r>
      <w:r w:rsidR="005D70B6" w:rsidRPr="007941EF">
        <w:rPr>
          <w:rFonts w:ascii="Arial" w:hAnsi="Arial" w:cs="Arial"/>
          <w:sz w:val="24"/>
          <w:szCs w:val="24"/>
        </w:rPr>
        <w:t xml:space="preserve">начиная </w:t>
      </w:r>
      <w:r w:rsidR="00D26AA3" w:rsidRPr="007941EF">
        <w:rPr>
          <w:rFonts w:ascii="Arial" w:hAnsi="Arial" w:cs="Arial"/>
          <w:sz w:val="24"/>
          <w:szCs w:val="24"/>
        </w:rPr>
        <w:t>с</w:t>
      </w:r>
      <w:r w:rsidRPr="007941EF">
        <w:rPr>
          <w:rFonts w:ascii="Arial" w:hAnsi="Arial" w:cs="Arial"/>
          <w:sz w:val="24"/>
          <w:szCs w:val="24"/>
        </w:rPr>
        <w:t xml:space="preserve"> </w:t>
      </w:r>
      <w:r w:rsidR="00323D7E" w:rsidRPr="007941EF">
        <w:rPr>
          <w:rFonts w:ascii="Arial" w:hAnsi="Arial" w:cs="Arial"/>
          <w:sz w:val="24"/>
          <w:szCs w:val="24"/>
        </w:rPr>
        <w:t>7</w:t>
      </w:r>
      <w:r w:rsidRPr="007941EF">
        <w:rPr>
          <w:rFonts w:ascii="Arial" w:hAnsi="Arial" w:cs="Arial"/>
          <w:sz w:val="24"/>
          <w:szCs w:val="24"/>
        </w:rPr>
        <w:t>.</w:t>
      </w:r>
      <w:r w:rsidR="0078766C" w:rsidRPr="007941EF">
        <w:rPr>
          <w:rFonts w:ascii="Arial" w:hAnsi="Arial" w:cs="Arial"/>
          <w:sz w:val="24"/>
          <w:szCs w:val="24"/>
        </w:rPr>
        <w:t>4</w:t>
      </w:r>
      <w:r w:rsidRPr="007941EF">
        <w:rPr>
          <w:rFonts w:ascii="Arial" w:hAnsi="Arial" w:cs="Arial"/>
          <w:sz w:val="24"/>
          <w:szCs w:val="24"/>
        </w:rPr>
        <w:t>.2.</w:t>
      </w:r>
      <w:r w:rsidR="00323D7E" w:rsidRPr="007941EF">
        <w:rPr>
          <w:rFonts w:ascii="Arial" w:hAnsi="Arial" w:cs="Arial"/>
          <w:sz w:val="24"/>
          <w:szCs w:val="24"/>
        </w:rPr>
        <w:t>2.</w:t>
      </w:r>
      <w:r w:rsidR="003D01E8" w:rsidRPr="007941EF">
        <w:rPr>
          <w:rFonts w:ascii="Arial" w:hAnsi="Arial" w:cs="Arial"/>
          <w:sz w:val="24"/>
          <w:szCs w:val="24"/>
        </w:rPr>
        <w:t xml:space="preserve"> </w:t>
      </w:r>
    </w:p>
    <w:p w14:paraId="67C3CAFA" w14:textId="15E5F23B" w:rsidR="00323D7E" w:rsidRPr="007941EF" w:rsidRDefault="00323D7E" w:rsidP="006D6AF5">
      <w:pPr>
        <w:pStyle w:val="aa"/>
        <w:keepNext/>
        <w:tabs>
          <w:tab w:val="left" w:pos="567"/>
        </w:tabs>
        <w:spacing w:before="120" w:line="360" w:lineRule="auto"/>
        <w:ind w:left="567"/>
        <w:jc w:val="both"/>
        <w:rPr>
          <w:rFonts w:ascii="Arial" w:hAnsi="Arial" w:cs="Arial"/>
          <w:b/>
          <w:bCs/>
          <w:sz w:val="24"/>
          <w:szCs w:val="24"/>
        </w:rPr>
      </w:pPr>
      <w:r w:rsidRPr="007941EF">
        <w:rPr>
          <w:rFonts w:ascii="Arial" w:hAnsi="Arial" w:cs="Arial"/>
          <w:b/>
          <w:bCs/>
          <w:sz w:val="24"/>
          <w:szCs w:val="24"/>
        </w:rPr>
        <w:t>7.</w:t>
      </w:r>
      <w:r w:rsidR="0078766C" w:rsidRPr="007941EF">
        <w:rPr>
          <w:rFonts w:ascii="Arial" w:hAnsi="Arial" w:cs="Arial"/>
          <w:b/>
          <w:bCs/>
          <w:sz w:val="24"/>
          <w:szCs w:val="24"/>
        </w:rPr>
        <w:t>4</w:t>
      </w:r>
      <w:r w:rsidRPr="007941EF">
        <w:rPr>
          <w:rFonts w:ascii="Arial" w:hAnsi="Arial" w:cs="Arial"/>
          <w:b/>
          <w:bCs/>
          <w:sz w:val="24"/>
          <w:szCs w:val="24"/>
        </w:rPr>
        <w:t>.5 Определение никеля в сталях с массовой долей меди свыше 0,50</w:t>
      </w:r>
      <w:r w:rsidR="00753101" w:rsidRPr="007941EF">
        <w:rPr>
          <w:rFonts w:ascii="Arial" w:hAnsi="Arial" w:cs="Arial"/>
          <w:b/>
          <w:bCs/>
          <w:sz w:val="24"/>
          <w:szCs w:val="24"/>
        </w:rPr>
        <w:t> </w:t>
      </w:r>
      <w:r w:rsidRPr="007941EF">
        <w:rPr>
          <w:rFonts w:ascii="Arial" w:hAnsi="Arial" w:cs="Arial"/>
          <w:b/>
          <w:bCs/>
          <w:sz w:val="24"/>
          <w:szCs w:val="24"/>
        </w:rPr>
        <w:t>% и не содержащих кобальт и вольфрам</w:t>
      </w:r>
    </w:p>
    <w:p w14:paraId="712BFCF7" w14:textId="50767E41" w:rsidR="00162258" w:rsidRPr="007941EF" w:rsidRDefault="00323D7E" w:rsidP="00162258">
      <w:pPr>
        <w:pStyle w:val="aa"/>
        <w:tabs>
          <w:tab w:val="left" w:pos="567"/>
        </w:tabs>
        <w:spacing w:after="0" w:line="360" w:lineRule="auto"/>
        <w:ind w:left="0" w:firstLine="567"/>
        <w:contextualSpacing/>
        <w:jc w:val="both"/>
        <w:rPr>
          <w:rFonts w:ascii="Arial" w:hAnsi="Arial" w:cs="Arial"/>
          <w:sz w:val="24"/>
          <w:szCs w:val="24"/>
        </w:rPr>
      </w:pPr>
      <w:r w:rsidRPr="007941EF">
        <w:rPr>
          <w:rFonts w:ascii="Arial" w:hAnsi="Arial" w:cs="Arial"/>
          <w:sz w:val="24"/>
          <w:szCs w:val="24"/>
        </w:rPr>
        <w:t>7.</w:t>
      </w:r>
      <w:r w:rsidR="0078766C" w:rsidRPr="007941EF">
        <w:rPr>
          <w:rFonts w:ascii="Arial" w:hAnsi="Arial" w:cs="Arial"/>
          <w:sz w:val="24"/>
          <w:szCs w:val="24"/>
        </w:rPr>
        <w:t>4</w:t>
      </w:r>
      <w:r w:rsidRPr="007941EF">
        <w:rPr>
          <w:rFonts w:ascii="Arial" w:hAnsi="Arial" w:cs="Arial"/>
          <w:sz w:val="24"/>
          <w:szCs w:val="24"/>
        </w:rPr>
        <w:t>.5.1 Навеску стали</w:t>
      </w:r>
      <w:r w:rsidR="000E40AF" w:rsidRPr="007941EF">
        <w:rPr>
          <w:rFonts w:ascii="Arial" w:hAnsi="Arial" w:cs="Arial"/>
          <w:sz w:val="24"/>
          <w:szCs w:val="24"/>
        </w:rPr>
        <w:t xml:space="preserve"> </w:t>
      </w:r>
      <w:r w:rsidRPr="007941EF">
        <w:rPr>
          <w:rFonts w:ascii="Arial" w:hAnsi="Arial" w:cs="Arial"/>
          <w:sz w:val="24"/>
          <w:szCs w:val="24"/>
        </w:rPr>
        <w:t>помещают в стакан вместимостью 400</w:t>
      </w:r>
      <w:r w:rsidR="0078766C" w:rsidRPr="007941EF">
        <w:rPr>
          <w:rFonts w:ascii="Arial" w:hAnsi="Arial" w:cs="Arial"/>
          <w:sz w:val="24"/>
          <w:szCs w:val="24"/>
        </w:rPr>
        <w:t>–</w:t>
      </w:r>
      <w:r w:rsidRPr="007941EF">
        <w:rPr>
          <w:rFonts w:ascii="Arial" w:hAnsi="Arial" w:cs="Arial"/>
          <w:sz w:val="24"/>
          <w:szCs w:val="24"/>
        </w:rPr>
        <w:t>500</w:t>
      </w:r>
      <w:r w:rsidR="0078766C"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и растворяют при нагревании в 30</w:t>
      </w:r>
      <w:r w:rsidR="00162258"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соляной кислоты, окисляют</w:t>
      </w:r>
      <w:r w:rsidR="00BB72C6" w:rsidRPr="007941EF">
        <w:rPr>
          <w:rFonts w:ascii="Arial" w:hAnsi="Arial" w:cs="Arial"/>
          <w:sz w:val="24"/>
          <w:szCs w:val="24"/>
        </w:rPr>
        <w:t>, добавляя по каплям 5–7 см</w:t>
      </w:r>
      <w:r w:rsidR="00BB72C6" w:rsidRPr="007941EF">
        <w:rPr>
          <w:rFonts w:ascii="Arial" w:hAnsi="Arial" w:cs="Arial"/>
          <w:sz w:val="24"/>
          <w:szCs w:val="24"/>
          <w:vertAlign w:val="superscript"/>
        </w:rPr>
        <w:t>3</w:t>
      </w:r>
      <w:r w:rsidR="00BB72C6" w:rsidRPr="007941EF">
        <w:rPr>
          <w:rFonts w:ascii="Arial" w:hAnsi="Arial" w:cs="Arial"/>
          <w:sz w:val="24"/>
          <w:szCs w:val="24"/>
        </w:rPr>
        <w:t xml:space="preserve"> азотной кислоты</w:t>
      </w:r>
      <w:r w:rsidRPr="007941EF">
        <w:rPr>
          <w:rFonts w:ascii="Arial" w:hAnsi="Arial" w:cs="Arial"/>
          <w:sz w:val="24"/>
          <w:szCs w:val="24"/>
        </w:rPr>
        <w:t>. К раствору приливают 30</w:t>
      </w:r>
      <w:r w:rsidR="00162258"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серной кислоты (</w:t>
      </w:r>
      <w:r w:rsidR="00162258" w:rsidRPr="007941EF">
        <w:rPr>
          <w:rFonts w:ascii="Arial" w:hAnsi="Arial" w:cs="Arial"/>
          <w:bCs/>
          <w:sz w:val="24"/>
          <w:szCs w:val="24"/>
        </w:rPr>
        <w:t xml:space="preserve">разбавленной </w:t>
      </w:r>
      <w:r w:rsidR="00162258" w:rsidRPr="007941EF">
        <w:rPr>
          <w:rFonts w:ascii="Arial" w:hAnsi="Arial" w:cs="Arial"/>
          <w:sz w:val="24"/>
          <w:szCs w:val="24"/>
        </w:rPr>
        <w:t>в соотношении</w:t>
      </w:r>
      <w:r w:rsidR="00162258" w:rsidRPr="007941EF">
        <w:rPr>
          <w:rFonts w:ascii="Arial" w:eastAsia="Times New Roman" w:hAnsi="Arial" w:cs="Arial"/>
          <w:szCs w:val="22"/>
        </w:rPr>
        <w:t xml:space="preserve"> </w:t>
      </w:r>
      <w:r w:rsidRPr="007941EF">
        <w:rPr>
          <w:rFonts w:ascii="Arial" w:hAnsi="Arial" w:cs="Arial"/>
          <w:sz w:val="24"/>
          <w:szCs w:val="24"/>
        </w:rPr>
        <w:t xml:space="preserve">1:4) и выпаривают до </w:t>
      </w:r>
      <w:r w:rsidR="00A161BB" w:rsidRPr="007941EF">
        <w:rPr>
          <w:rFonts w:ascii="Arial" w:hAnsi="Arial" w:cs="Arial"/>
          <w:sz w:val="24"/>
          <w:szCs w:val="24"/>
        </w:rPr>
        <w:t xml:space="preserve">появления </w:t>
      </w:r>
      <w:r w:rsidRPr="007941EF">
        <w:rPr>
          <w:rFonts w:ascii="Arial" w:hAnsi="Arial" w:cs="Arial"/>
          <w:sz w:val="24"/>
          <w:szCs w:val="24"/>
        </w:rPr>
        <w:t xml:space="preserve">паров серной кислоты. </w:t>
      </w:r>
    </w:p>
    <w:p w14:paraId="3165CDC0" w14:textId="551E7D8D" w:rsidR="00162258" w:rsidRPr="007941EF" w:rsidRDefault="00323D7E" w:rsidP="00162258">
      <w:pPr>
        <w:pStyle w:val="aa"/>
        <w:tabs>
          <w:tab w:val="left" w:pos="567"/>
        </w:tabs>
        <w:spacing w:after="0" w:line="360" w:lineRule="auto"/>
        <w:ind w:left="0" w:firstLine="567"/>
        <w:contextualSpacing/>
        <w:jc w:val="both"/>
        <w:rPr>
          <w:rFonts w:ascii="Arial" w:hAnsi="Arial" w:cs="Arial"/>
          <w:sz w:val="24"/>
          <w:szCs w:val="24"/>
        </w:rPr>
      </w:pPr>
      <w:r w:rsidRPr="007941EF">
        <w:rPr>
          <w:rFonts w:ascii="Arial" w:hAnsi="Arial" w:cs="Arial"/>
          <w:sz w:val="24"/>
          <w:szCs w:val="24"/>
        </w:rPr>
        <w:t>Раствор охлаждают, разбавляют водой до объема 150</w:t>
      </w:r>
      <w:r w:rsidR="00162258" w:rsidRPr="007941EF">
        <w:rPr>
          <w:rFonts w:ascii="Arial" w:hAnsi="Arial" w:cs="Arial"/>
          <w:sz w:val="24"/>
          <w:szCs w:val="24"/>
        </w:rPr>
        <w:t>–</w:t>
      </w:r>
      <w:r w:rsidRPr="007941EF">
        <w:rPr>
          <w:rFonts w:ascii="Arial" w:hAnsi="Arial" w:cs="Arial"/>
          <w:sz w:val="24"/>
          <w:szCs w:val="24"/>
        </w:rPr>
        <w:t>200</w:t>
      </w:r>
      <w:r w:rsidR="00162258"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приливают 30</w:t>
      </w:r>
      <w:r w:rsidR="00162258" w:rsidRPr="007941EF">
        <w:rPr>
          <w:rFonts w:ascii="Arial" w:hAnsi="Arial" w:cs="Arial"/>
          <w:sz w:val="24"/>
          <w:szCs w:val="24"/>
        </w:rPr>
        <w:t>–</w:t>
      </w:r>
      <w:r w:rsidRPr="007941EF">
        <w:rPr>
          <w:rFonts w:ascii="Arial" w:hAnsi="Arial" w:cs="Arial"/>
          <w:sz w:val="24"/>
          <w:szCs w:val="24"/>
        </w:rPr>
        <w:t>40</w:t>
      </w:r>
      <w:r w:rsidR="00162258"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раствора </w:t>
      </w:r>
      <w:proofErr w:type="spellStart"/>
      <w:r w:rsidRPr="007941EF">
        <w:rPr>
          <w:rFonts w:ascii="Arial" w:hAnsi="Arial" w:cs="Arial"/>
          <w:sz w:val="24"/>
          <w:szCs w:val="24"/>
        </w:rPr>
        <w:t>тиоацетамида</w:t>
      </w:r>
      <w:proofErr w:type="spellEnd"/>
      <w:r w:rsidRPr="007941EF">
        <w:rPr>
          <w:rFonts w:ascii="Arial" w:hAnsi="Arial" w:cs="Arial"/>
          <w:sz w:val="24"/>
          <w:szCs w:val="24"/>
        </w:rPr>
        <w:t xml:space="preserve"> и кипятят до полной коагуляции осадка. Через 5</w:t>
      </w:r>
      <w:r w:rsidR="00162258" w:rsidRPr="007941EF">
        <w:rPr>
          <w:rFonts w:ascii="Arial" w:hAnsi="Arial" w:cs="Arial"/>
          <w:sz w:val="24"/>
          <w:szCs w:val="24"/>
        </w:rPr>
        <w:t>–</w:t>
      </w:r>
      <w:r w:rsidRPr="007941EF">
        <w:rPr>
          <w:rFonts w:ascii="Arial" w:hAnsi="Arial" w:cs="Arial"/>
          <w:sz w:val="24"/>
          <w:szCs w:val="24"/>
        </w:rPr>
        <w:t>10</w:t>
      </w:r>
      <w:r w:rsidR="00162258" w:rsidRPr="007941EF">
        <w:rPr>
          <w:rFonts w:ascii="Arial" w:hAnsi="Arial" w:cs="Arial"/>
          <w:sz w:val="24"/>
          <w:szCs w:val="24"/>
        </w:rPr>
        <w:t> </w:t>
      </w:r>
      <w:r w:rsidRPr="007941EF">
        <w:rPr>
          <w:rFonts w:ascii="Arial" w:hAnsi="Arial" w:cs="Arial"/>
          <w:sz w:val="24"/>
          <w:szCs w:val="24"/>
        </w:rPr>
        <w:t xml:space="preserve">мин </w:t>
      </w:r>
      <w:r w:rsidR="00B43451" w:rsidRPr="007941EF">
        <w:rPr>
          <w:rFonts w:ascii="Arial" w:hAnsi="Arial" w:cs="Arial"/>
          <w:sz w:val="24"/>
          <w:szCs w:val="24"/>
        </w:rPr>
        <w:t xml:space="preserve">содержимое стакана </w:t>
      </w:r>
      <w:r w:rsidR="00B43451" w:rsidRPr="007941EF">
        <w:rPr>
          <w:rFonts w:ascii="Arial" w:eastAsia="Times New Roman" w:hAnsi="Arial" w:cs="Arial"/>
          <w:sz w:val="24"/>
          <w:szCs w:val="24"/>
        </w:rPr>
        <w:t>фильтруют</w:t>
      </w:r>
      <w:r w:rsidR="00B43451" w:rsidRPr="007941EF">
        <w:rPr>
          <w:rFonts w:ascii="Arial" w:hAnsi="Arial" w:cs="Arial"/>
          <w:sz w:val="24"/>
          <w:szCs w:val="24"/>
        </w:rPr>
        <w:t xml:space="preserve"> через фильтр «белая лента» и осадок </w:t>
      </w:r>
      <w:r w:rsidRPr="007941EF">
        <w:rPr>
          <w:rFonts w:ascii="Arial" w:hAnsi="Arial" w:cs="Arial"/>
          <w:sz w:val="24"/>
          <w:szCs w:val="24"/>
        </w:rPr>
        <w:t>промывают 7</w:t>
      </w:r>
      <w:r w:rsidR="00162258" w:rsidRPr="007941EF">
        <w:rPr>
          <w:rFonts w:ascii="Arial" w:hAnsi="Arial" w:cs="Arial"/>
          <w:sz w:val="24"/>
          <w:szCs w:val="24"/>
        </w:rPr>
        <w:t>–</w:t>
      </w:r>
      <w:r w:rsidRPr="007941EF">
        <w:rPr>
          <w:rFonts w:ascii="Arial" w:hAnsi="Arial" w:cs="Arial"/>
          <w:sz w:val="24"/>
          <w:szCs w:val="24"/>
        </w:rPr>
        <w:t xml:space="preserve">8 раз горячей водой. </w:t>
      </w:r>
    </w:p>
    <w:p w14:paraId="1C099B62" w14:textId="1F4C2490" w:rsidR="00323D7E" w:rsidRPr="007941EF" w:rsidRDefault="00323D7E" w:rsidP="00162258">
      <w:pPr>
        <w:pStyle w:val="aa"/>
        <w:tabs>
          <w:tab w:val="left" w:pos="567"/>
        </w:tabs>
        <w:spacing w:after="0" w:line="360" w:lineRule="auto"/>
        <w:ind w:left="0" w:firstLine="567"/>
        <w:contextualSpacing/>
        <w:jc w:val="both"/>
        <w:rPr>
          <w:rFonts w:ascii="Arial" w:hAnsi="Arial" w:cs="Arial"/>
          <w:sz w:val="24"/>
          <w:szCs w:val="24"/>
        </w:rPr>
      </w:pPr>
      <w:r w:rsidRPr="007941EF">
        <w:rPr>
          <w:rFonts w:ascii="Arial" w:hAnsi="Arial" w:cs="Arial"/>
          <w:sz w:val="24"/>
          <w:szCs w:val="24"/>
        </w:rPr>
        <w:t>К фильтрату приливают 5</w:t>
      </w:r>
      <w:r w:rsidR="00162258" w:rsidRPr="007941EF">
        <w:rPr>
          <w:rFonts w:ascii="Arial" w:hAnsi="Arial" w:cs="Arial"/>
          <w:sz w:val="24"/>
          <w:szCs w:val="24"/>
        </w:rPr>
        <w:t> </w:t>
      </w:r>
      <w:r w:rsidRPr="007941EF">
        <w:rPr>
          <w:rFonts w:ascii="Arial" w:hAnsi="Arial" w:cs="Arial"/>
          <w:sz w:val="24"/>
          <w:szCs w:val="24"/>
        </w:rPr>
        <w:t>см</w:t>
      </w:r>
      <w:r w:rsidRPr="007941EF">
        <w:rPr>
          <w:rFonts w:ascii="Arial" w:hAnsi="Arial" w:cs="Arial"/>
          <w:sz w:val="24"/>
          <w:szCs w:val="24"/>
          <w:vertAlign w:val="superscript"/>
        </w:rPr>
        <w:t>3</w:t>
      </w:r>
      <w:r w:rsidRPr="007941EF">
        <w:rPr>
          <w:rFonts w:ascii="Arial" w:hAnsi="Arial" w:cs="Arial"/>
          <w:sz w:val="24"/>
          <w:szCs w:val="24"/>
        </w:rPr>
        <w:t xml:space="preserve"> </w:t>
      </w:r>
      <w:r w:rsidR="006A6EF5" w:rsidRPr="007941EF">
        <w:rPr>
          <w:rFonts w:ascii="Arial" w:hAnsi="Arial" w:cs="Arial"/>
          <w:sz w:val="24"/>
          <w:szCs w:val="24"/>
        </w:rPr>
        <w:t xml:space="preserve">раствора </w:t>
      </w:r>
      <w:proofErr w:type="spellStart"/>
      <w:r w:rsidRPr="007941EF">
        <w:rPr>
          <w:rFonts w:ascii="Arial" w:hAnsi="Arial" w:cs="Arial"/>
          <w:sz w:val="24"/>
          <w:szCs w:val="24"/>
        </w:rPr>
        <w:t>надсернокислого</w:t>
      </w:r>
      <w:proofErr w:type="spellEnd"/>
      <w:r w:rsidRPr="007941EF">
        <w:rPr>
          <w:rFonts w:ascii="Arial" w:hAnsi="Arial" w:cs="Arial"/>
          <w:sz w:val="24"/>
          <w:szCs w:val="24"/>
        </w:rPr>
        <w:t xml:space="preserve"> аммония, кипятят до разложения </w:t>
      </w:r>
      <w:proofErr w:type="spellStart"/>
      <w:r w:rsidRPr="007941EF">
        <w:rPr>
          <w:rFonts w:ascii="Arial" w:hAnsi="Arial" w:cs="Arial"/>
          <w:sz w:val="24"/>
          <w:szCs w:val="24"/>
        </w:rPr>
        <w:t>тиоацетамида</w:t>
      </w:r>
      <w:proofErr w:type="spellEnd"/>
      <w:r w:rsidRPr="007941EF">
        <w:rPr>
          <w:rFonts w:ascii="Arial" w:hAnsi="Arial" w:cs="Arial"/>
          <w:sz w:val="24"/>
          <w:szCs w:val="24"/>
        </w:rPr>
        <w:t xml:space="preserve"> и избытка </w:t>
      </w:r>
      <w:proofErr w:type="spellStart"/>
      <w:r w:rsidRPr="007941EF">
        <w:rPr>
          <w:rFonts w:ascii="Arial" w:hAnsi="Arial" w:cs="Arial"/>
          <w:sz w:val="24"/>
          <w:szCs w:val="24"/>
        </w:rPr>
        <w:t>надсернокислого</w:t>
      </w:r>
      <w:proofErr w:type="spellEnd"/>
      <w:r w:rsidRPr="007941EF">
        <w:rPr>
          <w:rFonts w:ascii="Arial" w:hAnsi="Arial" w:cs="Arial"/>
          <w:sz w:val="24"/>
          <w:szCs w:val="24"/>
        </w:rPr>
        <w:t xml:space="preserve"> аммония. Раствор фильтруют через фильтр </w:t>
      </w:r>
      <w:r w:rsidR="00162258" w:rsidRPr="007941EF">
        <w:rPr>
          <w:rFonts w:ascii="Arial" w:hAnsi="Arial" w:cs="Arial"/>
          <w:sz w:val="24"/>
          <w:szCs w:val="24"/>
        </w:rPr>
        <w:t>«</w:t>
      </w:r>
      <w:r w:rsidRPr="007941EF">
        <w:rPr>
          <w:rFonts w:ascii="Arial" w:hAnsi="Arial" w:cs="Arial"/>
          <w:sz w:val="24"/>
          <w:szCs w:val="24"/>
        </w:rPr>
        <w:t>белая лента</w:t>
      </w:r>
      <w:r w:rsidR="00162258" w:rsidRPr="007941EF">
        <w:rPr>
          <w:rFonts w:ascii="Arial" w:hAnsi="Arial" w:cs="Arial"/>
          <w:sz w:val="24"/>
          <w:szCs w:val="24"/>
        </w:rPr>
        <w:t>»</w:t>
      </w:r>
      <w:r w:rsidRPr="007941EF">
        <w:rPr>
          <w:rFonts w:ascii="Arial" w:hAnsi="Arial" w:cs="Arial"/>
          <w:sz w:val="24"/>
          <w:szCs w:val="24"/>
        </w:rPr>
        <w:t xml:space="preserve"> и далее анализ проводят</w:t>
      </w:r>
      <w:r w:rsidR="00D26AA3" w:rsidRPr="007941EF">
        <w:t xml:space="preserve"> </w:t>
      </w:r>
      <w:r w:rsidR="00DF2273" w:rsidRPr="007941EF">
        <w:rPr>
          <w:rFonts w:ascii="Arial" w:hAnsi="Arial" w:cs="Arial"/>
          <w:sz w:val="24"/>
          <w:szCs w:val="24"/>
        </w:rPr>
        <w:t xml:space="preserve">начиная </w:t>
      </w:r>
      <w:r w:rsidR="00D26AA3" w:rsidRPr="007941EF">
        <w:rPr>
          <w:rFonts w:ascii="Arial" w:hAnsi="Arial" w:cs="Arial"/>
          <w:sz w:val="24"/>
          <w:szCs w:val="24"/>
        </w:rPr>
        <w:t xml:space="preserve">с </w:t>
      </w:r>
      <w:r w:rsidRPr="007941EF">
        <w:rPr>
          <w:rFonts w:ascii="Arial" w:hAnsi="Arial" w:cs="Arial"/>
          <w:sz w:val="24"/>
          <w:szCs w:val="24"/>
        </w:rPr>
        <w:t>7.</w:t>
      </w:r>
      <w:r w:rsidR="00162258" w:rsidRPr="007941EF">
        <w:rPr>
          <w:rFonts w:ascii="Arial" w:hAnsi="Arial" w:cs="Arial"/>
          <w:sz w:val="24"/>
          <w:szCs w:val="24"/>
        </w:rPr>
        <w:t>4</w:t>
      </w:r>
      <w:r w:rsidRPr="007941EF">
        <w:rPr>
          <w:rFonts w:ascii="Arial" w:hAnsi="Arial" w:cs="Arial"/>
          <w:sz w:val="24"/>
          <w:szCs w:val="24"/>
        </w:rPr>
        <w:t>.2.</w:t>
      </w:r>
      <w:r w:rsidR="00F672BC" w:rsidRPr="007941EF">
        <w:rPr>
          <w:rFonts w:ascii="Arial" w:hAnsi="Arial" w:cs="Arial"/>
          <w:sz w:val="24"/>
          <w:szCs w:val="24"/>
        </w:rPr>
        <w:t>3</w:t>
      </w:r>
      <w:r w:rsidR="00DF2273" w:rsidRPr="007941EF">
        <w:rPr>
          <w:rFonts w:ascii="Arial" w:hAnsi="Arial" w:cs="Arial"/>
          <w:sz w:val="24"/>
          <w:szCs w:val="24"/>
        </w:rPr>
        <w:t>.</w:t>
      </w:r>
    </w:p>
    <w:p w14:paraId="25D8C305" w14:textId="13CBB4E8" w:rsidR="00F672BC" w:rsidRPr="007941EF" w:rsidRDefault="00F672BC" w:rsidP="006D6AF5">
      <w:pPr>
        <w:pStyle w:val="aa"/>
        <w:keepNext/>
        <w:tabs>
          <w:tab w:val="left" w:pos="567"/>
        </w:tabs>
        <w:spacing w:before="120" w:line="360" w:lineRule="auto"/>
        <w:ind w:left="567"/>
        <w:jc w:val="both"/>
        <w:rPr>
          <w:rFonts w:ascii="Arial" w:hAnsi="Arial" w:cs="Arial"/>
          <w:b/>
          <w:bCs/>
          <w:sz w:val="24"/>
          <w:szCs w:val="24"/>
        </w:rPr>
      </w:pPr>
      <w:r w:rsidRPr="007941EF">
        <w:rPr>
          <w:rFonts w:ascii="Arial" w:hAnsi="Arial" w:cs="Arial"/>
          <w:b/>
          <w:bCs/>
          <w:sz w:val="24"/>
          <w:szCs w:val="24"/>
        </w:rPr>
        <w:lastRenderedPageBreak/>
        <w:t>7.</w:t>
      </w:r>
      <w:r w:rsidR="00162258" w:rsidRPr="007941EF">
        <w:rPr>
          <w:rFonts w:ascii="Arial" w:hAnsi="Arial" w:cs="Arial"/>
          <w:b/>
          <w:bCs/>
          <w:sz w:val="24"/>
          <w:szCs w:val="24"/>
        </w:rPr>
        <w:t>4</w:t>
      </w:r>
      <w:r w:rsidRPr="007941EF">
        <w:rPr>
          <w:rFonts w:ascii="Arial" w:hAnsi="Arial" w:cs="Arial"/>
          <w:b/>
          <w:bCs/>
          <w:sz w:val="24"/>
          <w:szCs w:val="24"/>
        </w:rPr>
        <w:t>.6.</w:t>
      </w:r>
      <w:r w:rsidRPr="007941EF">
        <w:rPr>
          <w:rFonts w:ascii="Arial" w:hAnsi="Arial" w:cs="Arial"/>
          <w:sz w:val="24"/>
          <w:szCs w:val="24"/>
        </w:rPr>
        <w:t xml:space="preserve"> </w:t>
      </w:r>
      <w:r w:rsidRPr="007941EF">
        <w:rPr>
          <w:rFonts w:ascii="Arial" w:hAnsi="Arial" w:cs="Arial"/>
          <w:b/>
          <w:bCs/>
          <w:sz w:val="24"/>
          <w:szCs w:val="24"/>
        </w:rPr>
        <w:t>Определение никеля в сталях, содержащих вольфрам, медь и кобальт</w:t>
      </w:r>
    </w:p>
    <w:p w14:paraId="72A803D5" w14:textId="3AAAEC12" w:rsidR="003D27DA" w:rsidRPr="007941EF" w:rsidRDefault="00F672BC" w:rsidP="00162258">
      <w:pPr>
        <w:pStyle w:val="a3"/>
        <w:spacing w:line="360" w:lineRule="auto"/>
        <w:ind w:firstLine="567"/>
        <w:jc w:val="both"/>
        <w:rPr>
          <w:rFonts w:ascii="Arial" w:hAnsi="Arial" w:cs="Arial"/>
          <w:bCs/>
          <w:szCs w:val="24"/>
        </w:rPr>
      </w:pPr>
      <w:r w:rsidRPr="007941EF">
        <w:rPr>
          <w:rFonts w:ascii="Arial" w:hAnsi="Arial" w:cs="Arial"/>
          <w:bCs/>
          <w:szCs w:val="24"/>
        </w:rPr>
        <w:t>7.</w:t>
      </w:r>
      <w:r w:rsidR="00162258" w:rsidRPr="007941EF">
        <w:rPr>
          <w:rFonts w:ascii="Arial" w:hAnsi="Arial" w:cs="Arial"/>
          <w:bCs/>
          <w:szCs w:val="24"/>
        </w:rPr>
        <w:t>4</w:t>
      </w:r>
      <w:r w:rsidRPr="007941EF">
        <w:rPr>
          <w:rFonts w:ascii="Arial" w:hAnsi="Arial" w:cs="Arial"/>
          <w:bCs/>
          <w:szCs w:val="24"/>
        </w:rPr>
        <w:t>.6.1 Навеску стали</w:t>
      </w:r>
      <w:r w:rsidR="00162258" w:rsidRPr="007941EF">
        <w:rPr>
          <w:rFonts w:ascii="Arial" w:hAnsi="Arial" w:cs="Arial"/>
          <w:szCs w:val="24"/>
        </w:rPr>
        <w:t xml:space="preserve"> </w:t>
      </w:r>
      <w:r w:rsidRPr="007941EF">
        <w:rPr>
          <w:rFonts w:ascii="Arial" w:hAnsi="Arial" w:cs="Arial"/>
          <w:bCs/>
          <w:szCs w:val="24"/>
        </w:rPr>
        <w:t>помещают в стакан вместимостью 400</w:t>
      </w:r>
      <w:r w:rsidR="003D27DA" w:rsidRPr="007941EF">
        <w:rPr>
          <w:rFonts w:ascii="Arial" w:hAnsi="Arial" w:cs="Arial"/>
          <w:bCs/>
          <w:szCs w:val="24"/>
        </w:rPr>
        <w:t> </w:t>
      </w:r>
      <w:r w:rsidRPr="007941EF">
        <w:rPr>
          <w:rFonts w:ascii="Arial" w:hAnsi="Arial" w:cs="Arial"/>
          <w:bCs/>
          <w:szCs w:val="24"/>
        </w:rPr>
        <w:t>см</w:t>
      </w:r>
      <w:r w:rsidRPr="007941EF">
        <w:rPr>
          <w:rFonts w:ascii="Arial" w:hAnsi="Arial" w:cs="Arial"/>
          <w:bCs/>
          <w:szCs w:val="24"/>
          <w:vertAlign w:val="superscript"/>
        </w:rPr>
        <w:t>3</w:t>
      </w:r>
      <w:r w:rsidRPr="007941EF">
        <w:rPr>
          <w:rFonts w:ascii="Arial" w:hAnsi="Arial" w:cs="Arial"/>
          <w:bCs/>
          <w:szCs w:val="24"/>
        </w:rPr>
        <w:t xml:space="preserve"> и растворяют при нагревании в 30</w:t>
      </w:r>
      <w:r w:rsidR="003D27DA" w:rsidRPr="007941EF">
        <w:rPr>
          <w:rFonts w:ascii="Arial" w:hAnsi="Arial" w:cs="Arial"/>
          <w:bCs/>
          <w:szCs w:val="24"/>
        </w:rPr>
        <w:t> </w:t>
      </w:r>
      <w:r w:rsidRPr="007941EF">
        <w:rPr>
          <w:rFonts w:ascii="Arial" w:hAnsi="Arial" w:cs="Arial"/>
          <w:bCs/>
          <w:szCs w:val="24"/>
        </w:rPr>
        <w:t>см</w:t>
      </w:r>
      <w:r w:rsidRPr="007941EF">
        <w:rPr>
          <w:rFonts w:ascii="Arial" w:hAnsi="Arial" w:cs="Arial"/>
          <w:bCs/>
          <w:szCs w:val="24"/>
          <w:vertAlign w:val="superscript"/>
        </w:rPr>
        <w:t>3</w:t>
      </w:r>
      <w:r w:rsidRPr="007941EF">
        <w:rPr>
          <w:rFonts w:ascii="Arial" w:hAnsi="Arial" w:cs="Arial"/>
          <w:bCs/>
          <w:szCs w:val="24"/>
        </w:rPr>
        <w:t xml:space="preserve"> соляной кислоты, </w:t>
      </w:r>
      <w:r w:rsidR="00B43451" w:rsidRPr="007941EF">
        <w:rPr>
          <w:rFonts w:ascii="Arial" w:hAnsi="Arial" w:cs="Arial"/>
          <w:szCs w:val="24"/>
        </w:rPr>
        <w:t>окисляют, добавляя по каплям 5–7 см</w:t>
      </w:r>
      <w:r w:rsidR="00B43451" w:rsidRPr="007941EF">
        <w:rPr>
          <w:rFonts w:ascii="Arial" w:hAnsi="Arial" w:cs="Arial"/>
          <w:szCs w:val="24"/>
          <w:vertAlign w:val="superscript"/>
        </w:rPr>
        <w:t>3</w:t>
      </w:r>
      <w:r w:rsidR="00B43451" w:rsidRPr="007941EF">
        <w:rPr>
          <w:rFonts w:ascii="Arial" w:hAnsi="Arial" w:cs="Arial"/>
          <w:szCs w:val="24"/>
        </w:rPr>
        <w:t xml:space="preserve"> азотной кислоты</w:t>
      </w:r>
      <w:r w:rsidRPr="007941EF">
        <w:rPr>
          <w:rFonts w:ascii="Arial" w:hAnsi="Arial" w:cs="Arial"/>
          <w:bCs/>
          <w:szCs w:val="24"/>
        </w:rPr>
        <w:t xml:space="preserve">. </w:t>
      </w:r>
    </w:p>
    <w:p w14:paraId="1191B196" w14:textId="27C48D33" w:rsidR="003D27DA" w:rsidRPr="007941EF" w:rsidRDefault="00F672BC" w:rsidP="00162258">
      <w:pPr>
        <w:pStyle w:val="a3"/>
        <w:spacing w:line="360" w:lineRule="auto"/>
        <w:ind w:firstLine="567"/>
        <w:jc w:val="both"/>
        <w:rPr>
          <w:rFonts w:ascii="Arial" w:hAnsi="Arial" w:cs="Arial"/>
          <w:bCs/>
          <w:szCs w:val="24"/>
        </w:rPr>
      </w:pPr>
      <w:r w:rsidRPr="007941EF">
        <w:rPr>
          <w:rFonts w:ascii="Arial" w:hAnsi="Arial" w:cs="Arial"/>
          <w:bCs/>
          <w:szCs w:val="24"/>
        </w:rPr>
        <w:t xml:space="preserve">Раствор с осадком нагревают до </w:t>
      </w:r>
      <w:r w:rsidR="003D27DA" w:rsidRPr="007941EF">
        <w:rPr>
          <w:rFonts w:ascii="Arial" w:hAnsi="Arial" w:cs="Arial"/>
          <w:szCs w:val="24"/>
        </w:rPr>
        <w:t>температуры</w:t>
      </w:r>
      <w:r w:rsidR="003D27DA" w:rsidRPr="007941EF">
        <w:rPr>
          <w:rFonts w:ascii="Arial" w:hAnsi="Arial" w:cs="Arial"/>
          <w:bCs/>
          <w:szCs w:val="24"/>
        </w:rPr>
        <w:t xml:space="preserve"> </w:t>
      </w:r>
      <w:r w:rsidRPr="007941EF">
        <w:rPr>
          <w:rFonts w:ascii="Arial" w:hAnsi="Arial" w:cs="Arial"/>
          <w:bCs/>
          <w:szCs w:val="24"/>
        </w:rPr>
        <w:t>50</w:t>
      </w:r>
      <w:r w:rsidR="003D27DA" w:rsidRPr="007941EF">
        <w:rPr>
          <w:rFonts w:ascii="Arial" w:hAnsi="Arial" w:cs="Arial"/>
          <w:bCs/>
          <w:szCs w:val="24"/>
        </w:rPr>
        <w:t> </w:t>
      </w:r>
      <w:r w:rsidRPr="007941EF">
        <w:rPr>
          <w:rFonts w:ascii="Arial" w:hAnsi="Arial" w:cs="Arial"/>
          <w:bCs/>
          <w:szCs w:val="24"/>
        </w:rPr>
        <w:t>°C, через 5</w:t>
      </w:r>
      <w:r w:rsidR="003D27DA" w:rsidRPr="007941EF">
        <w:rPr>
          <w:rFonts w:ascii="Arial" w:hAnsi="Arial" w:cs="Arial"/>
          <w:bCs/>
          <w:szCs w:val="24"/>
        </w:rPr>
        <w:t> </w:t>
      </w:r>
      <w:r w:rsidRPr="007941EF">
        <w:rPr>
          <w:rFonts w:ascii="Arial" w:hAnsi="Arial" w:cs="Arial"/>
          <w:bCs/>
          <w:szCs w:val="24"/>
        </w:rPr>
        <w:t xml:space="preserve">мин разбавляют горячей водой до </w:t>
      </w:r>
      <w:r w:rsidR="003D27DA" w:rsidRPr="007941EF">
        <w:rPr>
          <w:rFonts w:ascii="Arial" w:hAnsi="Arial" w:cs="Arial"/>
          <w:bCs/>
          <w:szCs w:val="24"/>
        </w:rPr>
        <w:t xml:space="preserve">объема </w:t>
      </w:r>
      <w:r w:rsidRPr="007941EF">
        <w:rPr>
          <w:rFonts w:ascii="Arial" w:hAnsi="Arial" w:cs="Arial"/>
          <w:bCs/>
          <w:szCs w:val="24"/>
        </w:rPr>
        <w:t>200</w:t>
      </w:r>
      <w:r w:rsidR="003D27DA" w:rsidRPr="007941EF">
        <w:rPr>
          <w:rFonts w:ascii="Arial" w:hAnsi="Arial" w:cs="Arial"/>
          <w:bCs/>
          <w:szCs w:val="24"/>
        </w:rPr>
        <w:t>–</w:t>
      </w:r>
      <w:r w:rsidRPr="007941EF">
        <w:rPr>
          <w:rFonts w:ascii="Arial" w:hAnsi="Arial" w:cs="Arial"/>
          <w:bCs/>
          <w:szCs w:val="24"/>
        </w:rPr>
        <w:t>300</w:t>
      </w:r>
      <w:r w:rsidR="003D27DA" w:rsidRPr="007941EF">
        <w:rPr>
          <w:rFonts w:ascii="Arial" w:hAnsi="Arial" w:cs="Arial"/>
          <w:bCs/>
          <w:szCs w:val="24"/>
        </w:rPr>
        <w:t> </w:t>
      </w:r>
      <w:r w:rsidRPr="007941EF">
        <w:rPr>
          <w:rFonts w:ascii="Arial" w:hAnsi="Arial" w:cs="Arial"/>
          <w:bCs/>
          <w:szCs w:val="24"/>
        </w:rPr>
        <w:t>см</w:t>
      </w:r>
      <w:r w:rsidRPr="007941EF">
        <w:rPr>
          <w:rFonts w:ascii="Arial" w:hAnsi="Arial" w:cs="Arial"/>
          <w:bCs/>
          <w:szCs w:val="24"/>
          <w:vertAlign w:val="superscript"/>
        </w:rPr>
        <w:t>3</w:t>
      </w:r>
      <w:r w:rsidRPr="007941EF">
        <w:rPr>
          <w:rFonts w:ascii="Arial" w:hAnsi="Arial" w:cs="Arial"/>
          <w:bCs/>
          <w:szCs w:val="24"/>
        </w:rPr>
        <w:t xml:space="preserve">, кипятят и фильтруют через фильтр </w:t>
      </w:r>
      <w:r w:rsidR="003D27DA" w:rsidRPr="007941EF">
        <w:rPr>
          <w:rFonts w:ascii="Arial" w:hAnsi="Arial" w:cs="Arial"/>
          <w:bCs/>
          <w:szCs w:val="24"/>
        </w:rPr>
        <w:t>«</w:t>
      </w:r>
      <w:r w:rsidRPr="007941EF">
        <w:rPr>
          <w:rFonts w:ascii="Arial" w:hAnsi="Arial" w:cs="Arial"/>
          <w:bCs/>
          <w:szCs w:val="24"/>
        </w:rPr>
        <w:t>синяя лента</w:t>
      </w:r>
      <w:r w:rsidR="003D27DA" w:rsidRPr="007941EF">
        <w:rPr>
          <w:rFonts w:ascii="Arial" w:hAnsi="Arial" w:cs="Arial"/>
          <w:bCs/>
          <w:szCs w:val="24"/>
        </w:rPr>
        <w:t>»</w:t>
      </w:r>
      <w:r w:rsidRPr="007941EF">
        <w:rPr>
          <w:rFonts w:ascii="Arial" w:hAnsi="Arial" w:cs="Arial"/>
          <w:bCs/>
          <w:szCs w:val="24"/>
        </w:rPr>
        <w:t>. Осадок промывают 5</w:t>
      </w:r>
      <w:r w:rsidR="003D27DA" w:rsidRPr="007941EF">
        <w:rPr>
          <w:rFonts w:ascii="Arial" w:hAnsi="Arial" w:cs="Arial"/>
          <w:bCs/>
          <w:szCs w:val="24"/>
        </w:rPr>
        <w:t>–</w:t>
      </w:r>
      <w:r w:rsidRPr="007941EF">
        <w:rPr>
          <w:rFonts w:ascii="Arial" w:hAnsi="Arial" w:cs="Arial"/>
          <w:bCs/>
          <w:szCs w:val="24"/>
        </w:rPr>
        <w:t>7 раз горячей соляной кислотой (</w:t>
      </w:r>
      <w:r w:rsidR="003D27DA" w:rsidRPr="007941EF">
        <w:rPr>
          <w:rFonts w:ascii="Arial" w:hAnsi="Arial" w:cs="Arial"/>
          <w:bCs/>
          <w:szCs w:val="24"/>
        </w:rPr>
        <w:t xml:space="preserve">разбавленной </w:t>
      </w:r>
      <w:r w:rsidR="003D27DA" w:rsidRPr="007941EF">
        <w:rPr>
          <w:rFonts w:ascii="Arial" w:hAnsi="Arial" w:cs="Arial"/>
          <w:szCs w:val="24"/>
        </w:rPr>
        <w:t>в соотношении</w:t>
      </w:r>
      <w:r w:rsidR="003D27DA" w:rsidRPr="007941EF">
        <w:rPr>
          <w:rFonts w:ascii="Arial" w:eastAsia="Times New Roman" w:hAnsi="Arial" w:cs="Arial"/>
          <w:szCs w:val="22"/>
        </w:rPr>
        <w:t xml:space="preserve"> </w:t>
      </w:r>
      <w:r w:rsidRPr="007941EF">
        <w:rPr>
          <w:rFonts w:ascii="Arial" w:hAnsi="Arial" w:cs="Arial"/>
          <w:bCs/>
          <w:szCs w:val="24"/>
        </w:rPr>
        <w:t xml:space="preserve">1:10). Фильтрат выпаривают досуха. </w:t>
      </w:r>
    </w:p>
    <w:p w14:paraId="0E4673C9" w14:textId="59BF5F58" w:rsidR="00DF2273" w:rsidRPr="007941EF" w:rsidRDefault="003D27DA" w:rsidP="002B0734">
      <w:pPr>
        <w:pStyle w:val="aa"/>
        <w:tabs>
          <w:tab w:val="left" w:pos="567"/>
        </w:tabs>
        <w:spacing w:after="0" w:line="360" w:lineRule="auto"/>
        <w:ind w:left="0" w:firstLine="567"/>
        <w:jc w:val="both"/>
        <w:rPr>
          <w:rFonts w:ascii="Arial" w:hAnsi="Arial" w:cs="Arial"/>
          <w:b/>
          <w:bCs/>
          <w:color w:val="4BACC6" w:themeColor="accent5"/>
          <w:sz w:val="24"/>
          <w:szCs w:val="24"/>
        </w:rPr>
      </w:pPr>
      <w:r w:rsidRPr="007941EF">
        <w:rPr>
          <w:rFonts w:ascii="Arial" w:hAnsi="Arial" w:cs="Arial"/>
          <w:bCs/>
          <w:sz w:val="24"/>
          <w:szCs w:val="24"/>
        </w:rPr>
        <w:t xml:space="preserve">7.4.6.2 </w:t>
      </w:r>
      <w:r w:rsidR="00F672BC" w:rsidRPr="007941EF">
        <w:rPr>
          <w:rFonts w:ascii="Arial" w:hAnsi="Arial" w:cs="Arial"/>
          <w:bCs/>
          <w:sz w:val="24"/>
          <w:szCs w:val="24"/>
        </w:rPr>
        <w:t>Остаток смачивают соляной кислотой, выпаривают досуха и выдерживают не менее 1</w:t>
      </w:r>
      <w:r w:rsidRPr="007941EF">
        <w:rPr>
          <w:rFonts w:ascii="Arial" w:hAnsi="Arial" w:cs="Arial"/>
          <w:bCs/>
          <w:sz w:val="24"/>
          <w:szCs w:val="24"/>
        </w:rPr>
        <w:t> </w:t>
      </w:r>
      <w:r w:rsidR="00F672BC" w:rsidRPr="007941EF">
        <w:rPr>
          <w:rFonts w:ascii="Arial" w:hAnsi="Arial" w:cs="Arial"/>
          <w:bCs/>
          <w:sz w:val="24"/>
          <w:szCs w:val="24"/>
        </w:rPr>
        <w:t xml:space="preserve">ч при </w:t>
      </w:r>
      <w:r w:rsidRPr="007941EF">
        <w:rPr>
          <w:rFonts w:ascii="Arial" w:hAnsi="Arial" w:cs="Arial"/>
          <w:sz w:val="24"/>
          <w:szCs w:val="24"/>
        </w:rPr>
        <w:t>температуре</w:t>
      </w:r>
      <w:r w:rsidRPr="007941EF">
        <w:rPr>
          <w:rFonts w:ascii="Arial" w:hAnsi="Arial" w:cs="Arial"/>
          <w:bCs/>
          <w:sz w:val="24"/>
          <w:szCs w:val="24"/>
        </w:rPr>
        <w:t xml:space="preserve"> </w:t>
      </w:r>
      <w:r w:rsidR="00F672BC" w:rsidRPr="007941EF">
        <w:rPr>
          <w:rFonts w:ascii="Arial" w:hAnsi="Arial" w:cs="Arial"/>
          <w:bCs/>
          <w:sz w:val="24"/>
          <w:szCs w:val="24"/>
        </w:rPr>
        <w:t>130</w:t>
      </w:r>
      <w:r w:rsidRPr="007941EF">
        <w:rPr>
          <w:rFonts w:ascii="Arial" w:hAnsi="Arial" w:cs="Arial"/>
          <w:bCs/>
          <w:sz w:val="24"/>
          <w:szCs w:val="24"/>
        </w:rPr>
        <w:t> </w:t>
      </w:r>
      <w:r w:rsidR="00F672BC" w:rsidRPr="007941EF">
        <w:rPr>
          <w:rFonts w:ascii="Arial" w:hAnsi="Arial" w:cs="Arial"/>
          <w:bCs/>
          <w:sz w:val="24"/>
          <w:szCs w:val="24"/>
        </w:rPr>
        <w:t>°C. После охлаждения к сухому остатку прибавляют 10</w:t>
      </w:r>
      <w:r w:rsidRPr="007941EF">
        <w:rPr>
          <w:rFonts w:ascii="Arial" w:hAnsi="Arial" w:cs="Arial"/>
          <w:bCs/>
          <w:sz w:val="24"/>
          <w:szCs w:val="24"/>
        </w:rPr>
        <w:t> </w:t>
      </w:r>
      <w:r w:rsidR="00F672BC" w:rsidRPr="007941EF">
        <w:rPr>
          <w:rFonts w:ascii="Arial" w:hAnsi="Arial" w:cs="Arial"/>
          <w:bCs/>
          <w:sz w:val="24"/>
          <w:szCs w:val="24"/>
        </w:rPr>
        <w:t>см</w:t>
      </w:r>
      <w:r w:rsidR="00F672BC" w:rsidRPr="007941EF">
        <w:rPr>
          <w:rFonts w:ascii="Arial" w:hAnsi="Arial" w:cs="Arial"/>
          <w:bCs/>
          <w:sz w:val="24"/>
          <w:szCs w:val="24"/>
          <w:vertAlign w:val="superscript"/>
        </w:rPr>
        <w:t>3</w:t>
      </w:r>
      <w:r w:rsidR="00F672BC" w:rsidRPr="007941EF">
        <w:rPr>
          <w:rFonts w:ascii="Arial" w:hAnsi="Arial" w:cs="Arial"/>
          <w:bCs/>
          <w:sz w:val="24"/>
          <w:szCs w:val="24"/>
        </w:rPr>
        <w:t xml:space="preserve"> соляной кислоты (</w:t>
      </w:r>
      <w:r w:rsidRPr="007941EF">
        <w:rPr>
          <w:rFonts w:ascii="Arial" w:hAnsi="Arial" w:cs="Arial"/>
          <w:bCs/>
          <w:sz w:val="24"/>
          <w:szCs w:val="24"/>
        </w:rPr>
        <w:t xml:space="preserve">разбавленной </w:t>
      </w:r>
      <w:r w:rsidRPr="007941EF">
        <w:rPr>
          <w:rFonts w:ascii="Arial" w:hAnsi="Arial" w:cs="Arial"/>
          <w:sz w:val="24"/>
          <w:szCs w:val="24"/>
        </w:rPr>
        <w:t>в соотношении</w:t>
      </w:r>
      <w:r w:rsidRPr="007941EF">
        <w:rPr>
          <w:rFonts w:ascii="Arial" w:eastAsia="Times New Roman" w:hAnsi="Arial" w:cs="Arial"/>
          <w:sz w:val="24"/>
          <w:szCs w:val="24"/>
        </w:rPr>
        <w:t xml:space="preserve"> </w:t>
      </w:r>
      <w:r w:rsidR="00F672BC" w:rsidRPr="007941EF">
        <w:rPr>
          <w:rFonts w:ascii="Arial" w:hAnsi="Arial" w:cs="Arial"/>
          <w:bCs/>
          <w:sz w:val="24"/>
          <w:szCs w:val="24"/>
        </w:rPr>
        <w:t xml:space="preserve">1:1) и до получения объединенного фильтрата определение проводят </w:t>
      </w:r>
      <w:r w:rsidR="00633C5A" w:rsidRPr="007941EF">
        <w:rPr>
          <w:rFonts w:ascii="Arial" w:hAnsi="Arial" w:cs="Arial"/>
          <w:sz w:val="24"/>
          <w:szCs w:val="24"/>
        </w:rPr>
        <w:t xml:space="preserve">в соответствии с 7.4.2. </w:t>
      </w:r>
    </w:p>
    <w:p w14:paraId="564A3499" w14:textId="3A69AFB9" w:rsidR="003D27DA" w:rsidRPr="007941EF" w:rsidRDefault="003D27DA" w:rsidP="00162258">
      <w:pPr>
        <w:pStyle w:val="a3"/>
        <w:spacing w:line="360" w:lineRule="auto"/>
        <w:ind w:firstLine="567"/>
        <w:jc w:val="both"/>
        <w:rPr>
          <w:rFonts w:ascii="Arial" w:hAnsi="Arial" w:cs="Arial"/>
          <w:bCs/>
          <w:szCs w:val="24"/>
        </w:rPr>
      </w:pPr>
      <w:r w:rsidRPr="007941EF">
        <w:rPr>
          <w:rFonts w:ascii="Arial" w:hAnsi="Arial" w:cs="Arial"/>
          <w:bCs/>
          <w:szCs w:val="24"/>
        </w:rPr>
        <w:t xml:space="preserve">7.4.6.3 </w:t>
      </w:r>
      <w:r w:rsidR="00F672BC" w:rsidRPr="007941EF">
        <w:rPr>
          <w:rFonts w:ascii="Arial" w:hAnsi="Arial" w:cs="Arial"/>
          <w:bCs/>
          <w:szCs w:val="24"/>
        </w:rPr>
        <w:t>К объединенному фильтрату прибавляют 30</w:t>
      </w:r>
      <w:r w:rsidRPr="007941EF">
        <w:rPr>
          <w:rFonts w:ascii="Arial" w:hAnsi="Arial" w:cs="Arial"/>
          <w:bCs/>
          <w:szCs w:val="24"/>
        </w:rPr>
        <w:t> </w:t>
      </w:r>
      <w:r w:rsidR="00F672BC" w:rsidRPr="007941EF">
        <w:rPr>
          <w:rFonts w:ascii="Arial" w:hAnsi="Arial" w:cs="Arial"/>
          <w:bCs/>
          <w:szCs w:val="24"/>
        </w:rPr>
        <w:t>см</w:t>
      </w:r>
      <w:r w:rsidR="00F672BC" w:rsidRPr="007941EF">
        <w:rPr>
          <w:rFonts w:ascii="Arial" w:hAnsi="Arial" w:cs="Arial"/>
          <w:bCs/>
          <w:szCs w:val="24"/>
          <w:vertAlign w:val="superscript"/>
        </w:rPr>
        <w:t>3</w:t>
      </w:r>
      <w:r w:rsidR="00F672BC" w:rsidRPr="007941EF">
        <w:rPr>
          <w:rFonts w:ascii="Arial" w:hAnsi="Arial" w:cs="Arial"/>
          <w:bCs/>
          <w:szCs w:val="24"/>
        </w:rPr>
        <w:t xml:space="preserve"> серной кислоты (</w:t>
      </w:r>
      <w:r w:rsidRPr="007941EF">
        <w:rPr>
          <w:rFonts w:ascii="Arial" w:hAnsi="Arial" w:cs="Arial"/>
          <w:bCs/>
          <w:szCs w:val="24"/>
        </w:rPr>
        <w:t xml:space="preserve">разбавленной </w:t>
      </w:r>
      <w:r w:rsidRPr="007941EF">
        <w:rPr>
          <w:rFonts w:ascii="Arial" w:hAnsi="Arial" w:cs="Arial"/>
          <w:szCs w:val="24"/>
        </w:rPr>
        <w:t>в соотношении</w:t>
      </w:r>
      <w:r w:rsidRPr="007941EF">
        <w:rPr>
          <w:rFonts w:ascii="Arial" w:eastAsia="Times New Roman" w:hAnsi="Arial" w:cs="Arial"/>
          <w:szCs w:val="22"/>
        </w:rPr>
        <w:t xml:space="preserve"> </w:t>
      </w:r>
      <w:r w:rsidR="00F672BC" w:rsidRPr="007941EF">
        <w:rPr>
          <w:rFonts w:ascii="Arial" w:hAnsi="Arial" w:cs="Arial"/>
          <w:bCs/>
          <w:szCs w:val="24"/>
        </w:rPr>
        <w:t xml:space="preserve">1:4) и выпаривают до </w:t>
      </w:r>
      <w:bookmarkStart w:id="52" w:name="_Hlk219977970"/>
      <w:r w:rsidR="00F672BC" w:rsidRPr="007941EF">
        <w:rPr>
          <w:rFonts w:ascii="Arial" w:hAnsi="Arial" w:cs="Arial"/>
          <w:bCs/>
          <w:szCs w:val="24"/>
        </w:rPr>
        <w:t>появления</w:t>
      </w:r>
      <w:bookmarkEnd w:id="52"/>
      <w:r w:rsidR="00F672BC" w:rsidRPr="007941EF">
        <w:rPr>
          <w:rFonts w:ascii="Arial" w:hAnsi="Arial" w:cs="Arial"/>
          <w:bCs/>
          <w:szCs w:val="24"/>
        </w:rPr>
        <w:t xml:space="preserve"> паров серной кислоты, далее анализ проводят по 7.</w:t>
      </w:r>
      <w:r w:rsidRPr="007941EF">
        <w:rPr>
          <w:rFonts w:ascii="Arial" w:hAnsi="Arial" w:cs="Arial"/>
          <w:bCs/>
          <w:szCs w:val="24"/>
        </w:rPr>
        <w:t>4</w:t>
      </w:r>
      <w:r w:rsidR="00F672BC" w:rsidRPr="007941EF">
        <w:rPr>
          <w:rFonts w:ascii="Arial" w:hAnsi="Arial" w:cs="Arial"/>
          <w:bCs/>
          <w:szCs w:val="24"/>
        </w:rPr>
        <w:t xml:space="preserve">.5 до разложения </w:t>
      </w:r>
      <w:proofErr w:type="spellStart"/>
      <w:r w:rsidR="00F672BC" w:rsidRPr="007941EF">
        <w:rPr>
          <w:rFonts w:ascii="Arial" w:hAnsi="Arial" w:cs="Arial"/>
          <w:bCs/>
          <w:szCs w:val="24"/>
        </w:rPr>
        <w:t>тиоацетамида</w:t>
      </w:r>
      <w:proofErr w:type="spellEnd"/>
      <w:r w:rsidR="00F672BC" w:rsidRPr="007941EF">
        <w:rPr>
          <w:rFonts w:ascii="Arial" w:hAnsi="Arial" w:cs="Arial"/>
          <w:bCs/>
          <w:szCs w:val="24"/>
        </w:rPr>
        <w:t xml:space="preserve"> и избытка </w:t>
      </w:r>
      <w:proofErr w:type="spellStart"/>
      <w:r w:rsidR="00F672BC" w:rsidRPr="007941EF">
        <w:rPr>
          <w:rFonts w:ascii="Arial" w:hAnsi="Arial" w:cs="Arial"/>
          <w:bCs/>
          <w:szCs w:val="24"/>
        </w:rPr>
        <w:t>надсернокислого</w:t>
      </w:r>
      <w:proofErr w:type="spellEnd"/>
      <w:r w:rsidR="00F672BC" w:rsidRPr="007941EF">
        <w:rPr>
          <w:rFonts w:ascii="Arial" w:hAnsi="Arial" w:cs="Arial"/>
          <w:bCs/>
          <w:szCs w:val="24"/>
        </w:rPr>
        <w:t xml:space="preserve"> аммония. </w:t>
      </w:r>
    </w:p>
    <w:p w14:paraId="1DBE4556" w14:textId="7A5B981F" w:rsidR="00D47D78" w:rsidRPr="007941EF" w:rsidRDefault="00F672BC" w:rsidP="00162258">
      <w:pPr>
        <w:pStyle w:val="a3"/>
        <w:spacing w:line="360" w:lineRule="auto"/>
        <w:ind w:firstLine="567"/>
        <w:jc w:val="both"/>
        <w:rPr>
          <w:rFonts w:ascii="Arial" w:hAnsi="Arial" w:cs="Arial"/>
          <w:bCs/>
          <w:szCs w:val="24"/>
        </w:rPr>
      </w:pPr>
      <w:r w:rsidRPr="007941EF">
        <w:rPr>
          <w:rFonts w:ascii="Arial" w:hAnsi="Arial" w:cs="Arial"/>
          <w:bCs/>
          <w:szCs w:val="24"/>
        </w:rPr>
        <w:t xml:space="preserve">Раствор фильтруют через фильтр </w:t>
      </w:r>
      <w:r w:rsidR="003D27DA" w:rsidRPr="007941EF">
        <w:rPr>
          <w:rFonts w:ascii="Arial" w:hAnsi="Arial" w:cs="Arial"/>
          <w:bCs/>
          <w:szCs w:val="24"/>
        </w:rPr>
        <w:t>«</w:t>
      </w:r>
      <w:r w:rsidRPr="007941EF">
        <w:rPr>
          <w:rFonts w:ascii="Arial" w:hAnsi="Arial" w:cs="Arial"/>
          <w:bCs/>
          <w:szCs w:val="24"/>
        </w:rPr>
        <w:t>белая лента</w:t>
      </w:r>
      <w:r w:rsidR="003D27DA" w:rsidRPr="007941EF">
        <w:rPr>
          <w:rFonts w:ascii="Arial" w:hAnsi="Arial" w:cs="Arial"/>
          <w:bCs/>
          <w:szCs w:val="24"/>
        </w:rPr>
        <w:t>»</w:t>
      </w:r>
      <w:r w:rsidRPr="007941EF">
        <w:rPr>
          <w:rFonts w:ascii="Arial" w:hAnsi="Arial" w:cs="Arial"/>
          <w:bCs/>
          <w:szCs w:val="24"/>
        </w:rPr>
        <w:t>, промывают 4</w:t>
      </w:r>
      <w:r w:rsidR="003D27DA" w:rsidRPr="007941EF">
        <w:rPr>
          <w:rFonts w:ascii="Arial" w:hAnsi="Arial" w:cs="Arial"/>
          <w:bCs/>
          <w:szCs w:val="24"/>
        </w:rPr>
        <w:t>–</w:t>
      </w:r>
      <w:r w:rsidRPr="007941EF">
        <w:rPr>
          <w:rFonts w:ascii="Arial" w:hAnsi="Arial" w:cs="Arial"/>
          <w:bCs/>
          <w:szCs w:val="24"/>
        </w:rPr>
        <w:t>6 раз горячей водой, прибавляют 20</w:t>
      </w:r>
      <w:r w:rsidR="003D27DA" w:rsidRPr="007941EF">
        <w:rPr>
          <w:rFonts w:ascii="Arial" w:hAnsi="Arial" w:cs="Arial"/>
          <w:bCs/>
          <w:szCs w:val="24"/>
        </w:rPr>
        <w:t>–</w:t>
      </w:r>
      <w:r w:rsidRPr="007941EF">
        <w:rPr>
          <w:rFonts w:ascii="Arial" w:hAnsi="Arial" w:cs="Arial"/>
          <w:bCs/>
          <w:szCs w:val="24"/>
        </w:rPr>
        <w:t>30</w:t>
      </w:r>
      <w:r w:rsidR="003D27DA" w:rsidRPr="007941EF">
        <w:rPr>
          <w:rFonts w:ascii="Arial" w:hAnsi="Arial" w:cs="Arial"/>
          <w:bCs/>
          <w:szCs w:val="24"/>
        </w:rPr>
        <w:t> </w:t>
      </w:r>
      <w:r w:rsidRPr="007941EF">
        <w:rPr>
          <w:rFonts w:ascii="Arial" w:hAnsi="Arial" w:cs="Arial"/>
          <w:bCs/>
          <w:szCs w:val="24"/>
        </w:rPr>
        <w:t>см</w:t>
      </w:r>
      <w:r w:rsidRPr="007941EF">
        <w:rPr>
          <w:rFonts w:ascii="Arial" w:hAnsi="Arial" w:cs="Arial"/>
          <w:bCs/>
          <w:szCs w:val="24"/>
          <w:vertAlign w:val="superscript"/>
        </w:rPr>
        <w:t>3</w:t>
      </w:r>
      <w:r w:rsidRPr="007941EF">
        <w:rPr>
          <w:rFonts w:ascii="Arial" w:hAnsi="Arial" w:cs="Arial"/>
          <w:bCs/>
          <w:szCs w:val="24"/>
        </w:rPr>
        <w:t xml:space="preserve"> соляной кислоты и заканчивают анализ</w:t>
      </w:r>
      <w:r w:rsidR="003D27DA" w:rsidRPr="007941EF">
        <w:rPr>
          <w:rFonts w:ascii="Arial" w:hAnsi="Arial" w:cs="Arial"/>
          <w:bCs/>
          <w:szCs w:val="24"/>
        </w:rPr>
        <w:t xml:space="preserve"> в соответствии с</w:t>
      </w:r>
      <w:r w:rsidRPr="007941EF">
        <w:rPr>
          <w:rFonts w:ascii="Arial" w:hAnsi="Arial" w:cs="Arial"/>
          <w:bCs/>
          <w:szCs w:val="24"/>
        </w:rPr>
        <w:t xml:space="preserve"> 7.</w:t>
      </w:r>
      <w:r w:rsidR="003D27DA" w:rsidRPr="007941EF">
        <w:rPr>
          <w:rFonts w:ascii="Arial" w:hAnsi="Arial" w:cs="Arial"/>
          <w:bCs/>
          <w:szCs w:val="24"/>
        </w:rPr>
        <w:t>4</w:t>
      </w:r>
      <w:r w:rsidRPr="007941EF">
        <w:rPr>
          <w:rFonts w:ascii="Arial" w:hAnsi="Arial" w:cs="Arial"/>
          <w:bCs/>
          <w:szCs w:val="24"/>
        </w:rPr>
        <w:t>.3.2</w:t>
      </w:r>
      <w:r w:rsidR="0001685D" w:rsidRPr="007941EF">
        <w:rPr>
          <w:rFonts w:ascii="Arial" w:hAnsi="Arial" w:cs="Arial"/>
          <w:bCs/>
          <w:szCs w:val="24"/>
        </w:rPr>
        <w:t>–7.4.3.4</w:t>
      </w:r>
      <w:r w:rsidRPr="007941EF">
        <w:rPr>
          <w:rFonts w:ascii="Arial" w:hAnsi="Arial" w:cs="Arial"/>
          <w:bCs/>
          <w:szCs w:val="24"/>
        </w:rPr>
        <w:t>.</w:t>
      </w:r>
    </w:p>
    <w:p w14:paraId="1C729A6B" w14:textId="497F79FE" w:rsidR="0057282A" w:rsidRPr="007941EF" w:rsidRDefault="00F672BC" w:rsidP="00E43C66">
      <w:pPr>
        <w:pStyle w:val="a3"/>
        <w:keepNext/>
        <w:spacing w:before="120" w:line="360" w:lineRule="auto"/>
        <w:ind w:firstLine="567"/>
        <w:jc w:val="both"/>
        <w:rPr>
          <w:rFonts w:ascii="Arial" w:hAnsi="Arial" w:cs="Arial"/>
          <w:b/>
          <w:szCs w:val="24"/>
        </w:rPr>
      </w:pPr>
      <w:r w:rsidRPr="007941EF">
        <w:rPr>
          <w:rFonts w:ascii="Arial" w:hAnsi="Arial" w:cs="Arial"/>
          <w:b/>
          <w:szCs w:val="24"/>
        </w:rPr>
        <w:t>7.</w:t>
      </w:r>
      <w:r w:rsidR="00162258" w:rsidRPr="007941EF">
        <w:rPr>
          <w:rFonts w:ascii="Arial" w:hAnsi="Arial" w:cs="Arial"/>
          <w:b/>
          <w:szCs w:val="24"/>
        </w:rPr>
        <w:t>5</w:t>
      </w:r>
      <w:r w:rsidR="0057282A" w:rsidRPr="007941EF">
        <w:rPr>
          <w:rFonts w:ascii="Arial" w:hAnsi="Arial" w:cs="Arial"/>
          <w:b/>
          <w:szCs w:val="24"/>
        </w:rPr>
        <w:t xml:space="preserve"> Обработка результатов </w:t>
      </w:r>
    </w:p>
    <w:p w14:paraId="5A8EA19D" w14:textId="2BCE0396" w:rsidR="00C35E86" w:rsidRPr="007941EF" w:rsidRDefault="00C35E86" w:rsidP="0001685D">
      <w:pPr>
        <w:pStyle w:val="a3"/>
        <w:spacing w:before="120" w:line="360" w:lineRule="auto"/>
        <w:ind w:firstLine="567"/>
        <w:jc w:val="both"/>
        <w:rPr>
          <w:rFonts w:ascii="Arial" w:hAnsi="Arial" w:cs="Arial"/>
          <w:szCs w:val="24"/>
        </w:rPr>
      </w:pPr>
      <w:r w:rsidRPr="007941EF">
        <w:rPr>
          <w:rFonts w:ascii="Arial" w:hAnsi="Arial" w:cs="Arial"/>
          <w:szCs w:val="24"/>
        </w:rPr>
        <w:t xml:space="preserve">Массовую долю никеля </w:t>
      </w:r>
      <w:r w:rsidR="00226045" w:rsidRPr="007941EF">
        <w:rPr>
          <w:rFonts w:ascii="Arial" w:hAnsi="Arial" w:cs="Arial"/>
          <w:szCs w:val="24"/>
        </w:rPr>
        <w:t xml:space="preserve">в пробе стали </w:t>
      </w:r>
      <w:r w:rsidRPr="007941EF">
        <w:rPr>
          <w:rFonts w:ascii="Arial" w:hAnsi="Arial" w:cs="Arial"/>
          <w:i/>
          <w:iCs/>
          <w:szCs w:val="24"/>
        </w:rPr>
        <w:t>X</w:t>
      </w:r>
      <w:r w:rsidR="004C2EB1" w:rsidRPr="007941EF">
        <w:rPr>
          <w:rFonts w:ascii="Arial" w:hAnsi="Arial" w:cs="Arial"/>
          <w:szCs w:val="24"/>
        </w:rPr>
        <w:t>,</w:t>
      </w:r>
      <w:r w:rsidRPr="007941EF">
        <w:rPr>
          <w:rFonts w:ascii="Arial" w:hAnsi="Arial" w:cs="Arial"/>
          <w:szCs w:val="24"/>
        </w:rPr>
        <w:t xml:space="preserve"> в процентах</w:t>
      </w:r>
      <w:r w:rsidR="004C2EB1" w:rsidRPr="007941EF">
        <w:rPr>
          <w:rFonts w:ascii="Arial" w:hAnsi="Arial" w:cs="Arial"/>
          <w:szCs w:val="24"/>
        </w:rPr>
        <w:t>,</w:t>
      </w:r>
      <w:r w:rsidRPr="007941EF">
        <w:rPr>
          <w:rFonts w:ascii="Arial" w:hAnsi="Arial" w:cs="Arial"/>
          <w:szCs w:val="24"/>
        </w:rPr>
        <w:t xml:space="preserve"> вычисляют по формуле</w:t>
      </w:r>
    </w:p>
    <w:p w14:paraId="261D4A99" w14:textId="6131537E" w:rsidR="00C35E86" w:rsidRPr="007941EF" w:rsidRDefault="0001685D" w:rsidP="0001685D">
      <w:pPr>
        <w:pStyle w:val="aa"/>
        <w:tabs>
          <w:tab w:val="left" w:pos="6946"/>
        </w:tabs>
        <w:spacing w:after="0" w:line="360" w:lineRule="auto"/>
        <w:ind w:left="0" w:firstLine="567"/>
        <w:jc w:val="right"/>
        <w:rPr>
          <w:rFonts w:ascii="Arial" w:hAnsi="Arial" w:cs="Arial"/>
          <w:noProof/>
          <w:sz w:val="22"/>
          <w:szCs w:val="22"/>
        </w:rPr>
      </w:pPr>
      <m:oMath>
        <m:r>
          <m:rPr>
            <m:nor/>
          </m:rPr>
          <w:rPr>
            <w:rFonts w:ascii="Arial" w:hAnsi="Arial" w:cs="Arial"/>
            <w:i/>
            <w:iCs/>
            <w:sz w:val="24"/>
            <w:szCs w:val="24"/>
          </w:rPr>
          <m:t>Х</m:t>
        </m:r>
        <m:r>
          <m:rPr>
            <m:sty m:val="p"/>
          </m:rPr>
          <w:rPr>
            <w:rFonts w:ascii="Cambria Math" w:hAnsi="Cambria Math" w:cs="Arial"/>
            <w:sz w:val="24"/>
            <w:szCs w:val="24"/>
          </w:rPr>
          <m:t xml:space="preserve"> </m:t>
        </m:r>
        <m:r>
          <w:rPr>
            <w:rFonts w:ascii="Cambria Math" w:hAnsi="Cambria Math" w:cs="Arial"/>
            <w:sz w:val="24"/>
            <w:szCs w:val="24"/>
          </w:rPr>
          <m:t>=</m:t>
        </m:r>
        <m:f>
          <m:fPr>
            <m:ctrlPr>
              <w:rPr>
                <w:rFonts w:ascii="Cambria Math" w:hAnsi="Cambria Math" w:cs="Arial"/>
                <w:i/>
                <w:sz w:val="24"/>
                <w:szCs w:val="24"/>
              </w:rPr>
            </m:ctrlPr>
          </m:fPr>
          <m:num>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д1</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 xml:space="preserve"> m</m:t>
                    </m:r>
                  </m:e>
                  <m:sub>
                    <m:r>
                      <w:rPr>
                        <w:rFonts w:ascii="Cambria Math" w:hAnsi="Cambria Math" w:cs="Arial"/>
                        <w:sz w:val="24"/>
                        <w:szCs w:val="24"/>
                      </w:rPr>
                      <m:t>д2</m:t>
                    </m:r>
                  </m:sub>
                </m:sSub>
              </m:e>
            </m:d>
            <m:r>
              <m:rPr>
                <m:nor/>
              </m:rPr>
              <w:rPr>
                <w:rFonts w:ascii="Cambria Math" w:hAnsi="Cambria Math" w:cs="Arial"/>
                <w:sz w:val="24"/>
                <w:szCs w:val="24"/>
              </w:rPr>
              <m:t xml:space="preserve"> ∙ </m:t>
            </m:r>
            <m:r>
              <w:rPr>
                <w:rFonts w:ascii="Cambria Math" w:hAnsi="Cambria Math" w:cs="Arial"/>
                <w:sz w:val="24"/>
                <w:szCs w:val="24"/>
              </w:rPr>
              <m:t>0,2032</m:t>
            </m:r>
          </m:num>
          <m:den>
            <m:r>
              <w:rPr>
                <w:rFonts w:ascii="Cambria Math" w:hAnsi="Cambria Math" w:cs="Arial"/>
                <w:sz w:val="24"/>
                <w:szCs w:val="24"/>
              </w:rPr>
              <m:t>m</m:t>
            </m:r>
          </m:den>
        </m:f>
        <m:r>
          <w:rPr>
            <w:rFonts w:ascii="Cambria Math" w:hAnsi="Cambria Math" w:cs="Arial"/>
            <w:sz w:val="24"/>
            <w:szCs w:val="24"/>
          </w:rPr>
          <m:t xml:space="preserve"> ∙100,               </m:t>
        </m:r>
      </m:oMath>
      <w:r w:rsidRPr="007941EF">
        <w:rPr>
          <w:rFonts w:ascii="Arial" w:hAnsi="Arial" w:cs="Arial"/>
          <w:noProof/>
          <w:sz w:val="22"/>
          <w:szCs w:val="22"/>
        </w:rPr>
        <w:tab/>
      </w:r>
      <w:r w:rsidR="001312A1" w:rsidRPr="007941EF">
        <w:rPr>
          <w:rFonts w:ascii="Arial" w:hAnsi="Arial" w:cs="Arial"/>
          <w:noProof/>
          <w:sz w:val="22"/>
          <w:szCs w:val="22"/>
        </w:rPr>
        <w:t>(</w:t>
      </w:r>
      <w:r w:rsidR="0051429F" w:rsidRPr="007941EF">
        <w:rPr>
          <w:rFonts w:ascii="Arial" w:hAnsi="Arial" w:cs="Arial"/>
          <w:noProof/>
          <w:sz w:val="22"/>
          <w:szCs w:val="22"/>
        </w:rPr>
        <w:t>3</w:t>
      </w:r>
      <w:r w:rsidR="001312A1" w:rsidRPr="007941EF">
        <w:rPr>
          <w:rFonts w:ascii="Arial" w:hAnsi="Arial" w:cs="Arial"/>
          <w:noProof/>
          <w:sz w:val="22"/>
          <w:szCs w:val="22"/>
        </w:rPr>
        <w:t>)</w:t>
      </w:r>
    </w:p>
    <w:p w14:paraId="1198BA72" w14:textId="189B553F" w:rsidR="001312A1" w:rsidRPr="007941EF" w:rsidRDefault="001312A1" w:rsidP="007153CA">
      <w:pPr>
        <w:pStyle w:val="a3"/>
        <w:tabs>
          <w:tab w:val="left" w:pos="567"/>
        </w:tabs>
        <w:spacing w:before="120" w:line="360" w:lineRule="auto"/>
        <w:jc w:val="both"/>
        <w:rPr>
          <w:rFonts w:ascii="Arial" w:hAnsi="Arial" w:cs="Arial"/>
          <w:szCs w:val="24"/>
        </w:rPr>
      </w:pPr>
      <w:r w:rsidRPr="007941EF">
        <w:rPr>
          <w:rFonts w:ascii="Arial" w:hAnsi="Arial" w:cs="Arial"/>
          <w:szCs w:val="24"/>
        </w:rPr>
        <w:t>где</w:t>
      </w:r>
      <w:r w:rsidR="007153CA" w:rsidRPr="007941EF">
        <w:rPr>
          <w:rFonts w:ascii="Arial" w:hAnsi="Arial" w:cs="Arial"/>
          <w:szCs w:val="24"/>
        </w:rPr>
        <w:tab/>
      </w:r>
      <w:bookmarkStart w:id="53" w:name="_Hlk202534050"/>
      <m:oMath>
        <m:sSub>
          <m:sSubPr>
            <m:ctrlPr>
              <w:rPr>
                <w:rFonts w:ascii="Cambria Math" w:hAnsi="Cambria Math" w:cs="Arial"/>
                <w:i/>
                <w:szCs w:val="24"/>
              </w:rPr>
            </m:ctrlPr>
          </m:sSubPr>
          <m:e>
            <m:r>
              <w:rPr>
                <w:rFonts w:ascii="Cambria Math" w:hAnsi="Cambria Math" w:cs="Arial"/>
                <w:szCs w:val="24"/>
              </w:rPr>
              <m:t>m</m:t>
            </m:r>
          </m:e>
          <m:sub>
            <m:r>
              <w:rPr>
                <w:rFonts w:ascii="Cambria Math" w:hAnsi="Cambria Math" w:cs="Arial"/>
                <w:szCs w:val="24"/>
              </w:rPr>
              <m:t>д1</m:t>
            </m:r>
          </m:sub>
        </m:sSub>
      </m:oMath>
      <w:r w:rsidRPr="007941EF">
        <w:rPr>
          <w:rFonts w:ascii="Arial" w:hAnsi="Arial" w:cs="Arial"/>
          <w:szCs w:val="24"/>
        </w:rPr>
        <w:t xml:space="preserve"> </w:t>
      </w:r>
      <w:r w:rsidR="0001685D" w:rsidRPr="007941EF">
        <w:rPr>
          <w:rFonts w:ascii="Arial" w:hAnsi="Arial" w:cs="Arial"/>
          <w:szCs w:val="24"/>
        </w:rPr>
        <w:t>–</w:t>
      </w:r>
      <w:r w:rsidRPr="007941EF">
        <w:rPr>
          <w:rFonts w:ascii="Arial" w:hAnsi="Arial" w:cs="Arial"/>
          <w:szCs w:val="24"/>
        </w:rPr>
        <w:t xml:space="preserve"> масса осадка </w:t>
      </w:r>
      <w:proofErr w:type="spellStart"/>
      <w:r w:rsidRPr="007941EF">
        <w:rPr>
          <w:rFonts w:ascii="Arial" w:hAnsi="Arial" w:cs="Arial"/>
          <w:szCs w:val="24"/>
        </w:rPr>
        <w:t>диметилглиоксимата</w:t>
      </w:r>
      <w:proofErr w:type="spellEnd"/>
      <w:r w:rsidRPr="007941EF">
        <w:rPr>
          <w:rFonts w:ascii="Arial" w:hAnsi="Arial" w:cs="Arial"/>
          <w:szCs w:val="24"/>
        </w:rPr>
        <w:t xml:space="preserve"> никеля в анализируемой пробе, г;</w:t>
      </w:r>
    </w:p>
    <w:p w14:paraId="28311AF5" w14:textId="2888ED21" w:rsidR="001312A1" w:rsidRPr="007941EF" w:rsidRDefault="00EE118F" w:rsidP="007153CA">
      <w:pPr>
        <w:pStyle w:val="aa"/>
        <w:spacing w:after="0" w:line="360" w:lineRule="auto"/>
        <w:ind w:left="0" w:firstLine="567"/>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д2</m:t>
            </m:r>
          </m:sub>
        </m:sSub>
      </m:oMath>
      <w:r w:rsidR="001312A1" w:rsidRPr="007941EF">
        <w:rPr>
          <w:rFonts w:ascii="Arial" w:hAnsi="Arial" w:cs="Arial"/>
          <w:sz w:val="24"/>
          <w:szCs w:val="24"/>
        </w:rPr>
        <w:t xml:space="preserve"> </w:t>
      </w:r>
      <w:r w:rsidR="0001685D" w:rsidRPr="007941EF">
        <w:rPr>
          <w:rFonts w:ascii="Arial" w:hAnsi="Arial" w:cs="Arial"/>
          <w:sz w:val="24"/>
          <w:szCs w:val="24"/>
        </w:rPr>
        <w:t>–</w:t>
      </w:r>
      <w:r w:rsidR="001312A1" w:rsidRPr="007941EF">
        <w:rPr>
          <w:rFonts w:ascii="Arial" w:hAnsi="Arial" w:cs="Arial"/>
          <w:sz w:val="24"/>
          <w:szCs w:val="24"/>
        </w:rPr>
        <w:t xml:space="preserve"> масса осадка </w:t>
      </w:r>
      <w:proofErr w:type="spellStart"/>
      <w:r w:rsidR="001312A1" w:rsidRPr="007941EF">
        <w:rPr>
          <w:rFonts w:ascii="Arial" w:hAnsi="Arial" w:cs="Arial"/>
          <w:sz w:val="24"/>
          <w:szCs w:val="24"/>
        </w:rPr>
        <w:t>диметилглиоксимата</w:t>
      </w:r>
      <w:proofErr w:type="spellEnd"/>
      <w:r w:rsidR="001312A1" w:rsidRPr="007941EF">
        <w:rPr>
          <w:rFonts w:ascii="Arial" w:hAnsi="Arial" w:cs="Arial"/>
          <w:sz w:val="24"/>
          <w:szCs w:val="24"/>
        </w:rPr>
        <w:t xml:space="preserve"> никеля в контрольном опыте, г;</w:t>
      </w:r>
    </w:p>
    <w:bookmarkEnd w:id="53"/>
    <w:p w14:paraId="3241E770" w14:textId="5665250E" w:rsidR="001312A1" w:rsidRPr="007941EF" w:rsidRDefault="007366E2" w:rsidP="007153CA">
      <w:pPr>
        <w:pStyle w:val="aa"/>
        <w:spacing w:after="0" w:line="360" w:lineRule="auto"/>
        <w:ind w:left="0" w:firstLine="567"/>
        <w:jc w:val="both"/>
        <w:rPr>
          <w:rFonts w:ascii="Arial" w:hAnsi="Arial" w:cs="Arial"/>
          <w:sz w:val="24"/>
          <w:szCs w:val="24"/>
        </w:rPr>
      </w:pPr>
      <m:oMath>
        <m:r>
          <w:rPr>
            <w:rFonts w:ascii="Cambria Math" w:hAnsi="Cambria Math" w:cs="Arial"/>
            <w:sz w:val="24"/>
            <w:szCs w:val="24"/>
          </w:rPr>
          <m:t>m</m:t>
        </m:r>
      </m:oMath>
      <w:r w:rsidR="00C35E86" w:rsidRPr="007941EF">
        <w:rPr>
          <w:rFonts w:ascii="Arial" w:hAnsi="Arial" w:cs="Arial"/>
          <w:sz w:val="24"/>
          <w:szCs w:val="24"/>
        </w:rPr>
        <w:t xml:space="preserve"> </w:t>
      </w:r>
      <w:r w:rsidR="0001685D" w:rsidRPr="007941EF">
        <w:rPr>
          <w:rFonts w:ascii="Arial" w:hAnsi="Arial" w:cs="Arial"/>
          <w:sz w:val="24"/>
          <w:szCs w:val="24"/>
        </w:rPr>
        <w:t>–</w:t>
      </w:r>
      <w:r w:rsidR="00C35E86" w:rsidRPr="007941EF">
        <w:rPr>
          <w:rFonts w:ascii="Arial" w:hAnsi="Arial" w:cs="Arial"/>
          <w:sz w:val="24"/>
          <w:szCs w:val="24"/>
        </w:rPr>
        <w:t xml:space="preserve"> масса навески стали, г;</w:t>
      </w:r>
    </w:p>
    <w:p w14:paraId="37DA462D" w14:textId="74E0BB19" w:rsidR="001312A1" w:rsidRPr="007941EF" w:rsidRDefault="00C35E86" w:rsidP="007153CA">
      <w:pPr>
        <w:pStyle w:val="aa"/>
        <w:spacing w:after="0" w:line="360" w:lineRule="auto"/>
        <w:ind w:left="0" w:firstLine="567"/>
        <w:jc w:val="both"/>
        <w:rPr>
          <w:rFonts w:ascii="Arial" w:hAnsi="Arial" w:cs="Arial"/>
          <w:sz w:val="24"/>
          <w:szCs w:val="24"/>
        </w:rPr>
      </w:pPr>
      <w:r w:rsidRPr="007941EF">
        <w:rPr>
          <w:rFonts w:ascii="Arial" w:hAnsi="Arial" w:cs="Arial"/>
          <w:sz w:val="24"/>
          <w:szCs w:val="24"/>
        </w:rPr>
        <w:t xml:space="preserve">0,2032 </w:t>
      </w:r>
      <w:r w:rsidR="0001685D" w:rsidRPr="007941EF">
        <w:rPr>
          <w:rFonts w:ascii="Arial" w:hAnsi="Arial" w:cs="Arial"/>
          <w:sz w:val="24"/>
          <w:szCs w:val="24"/>
        </w:rPr>
        <w:t>–</w:t>
      </w:r>
      <w:r w:rsidRPr="007941EF">
        <w:rPr>
          <w:rFonts w:ascii="Arial" w:hAnsi="Arial" w:cs="Arial"/>
          <w:sz w:val="24"/>
          <w:szCs w:val="24"/>
        </w:rPr>
        <w:t xml:space="preserve"> коэффициент пересчета с </w:t>
      </w:r>
      <w:proofErr w:type="spellStart"/>
      <w:r w:rsidRPr="007941EF">
        <w:rPr>
          <w:rFonts w:ascii="Arial" w:hAnsi="Arial" w:cs="Arial"/>
          <w:sz w:val="24"/>
          <w:szCs w:val="24"/>
        </w:rPr>
        <w:t>диметилглиоксимата</w:t>
      </w:r>
      <w:proofErr w:type="spellEnd"/>
      <w:r w:rsidRPr="007941EF">
        <w:rPr>
          <w:rFonts w:ascii="Arial" w:hAnsi="Arial" w:cs="Arial"/>
          <w:sz w:val="24"/>
          <w:szCs w:val="24"/>
        </w:rPr>
        <w:t xml:space="preserve"> никеля на никель.</w:t>
      </w:r>
    </w:p>
    <w:p w14:paraId="152181FB" w14:textId="621B9993" w:rsidR="001312A1" w:rsidRPr="007941EF" w:rsidRDefault="007C0F0F" w:rsidP="00753101">
      <w:pPr>
        <w:pStyle w:val="a3"/>
        <w:keepNext/>
        <w:spacing w:before="240" w:after="120" w:line="360" w:lineRule="auto"/>
        <w:ind w:left="567"/>
        <w:jc w:val="both"/>
        <w:rPr>
          <w:rFonts w:ascii="Arial" w:hAnsi="Arial" w:cs="Arial"/>
          <w:b/>
          <w:bCs/>
          <w:sz w:val="28"/>
          <w:szCs w:val="28"/>
        </w:rPr>
      </w:pPr>
      <w:r w:rsidRPr="007941EF">
        <w:rPr>
          <w:rFonts w:ascii="Arial" w:hAnsi="Arial" w:cs="Arial"/>
          <w:b/>
          <w:bCs/>
          <w:sz w:val="28"/>
          <w:szCs w:val="28"/>
        </w:rPr>
        <w:lastRenderedPageBreak/>
        <w:t>8 Атомно-абсорбционный метод определения никеля</w:t>
      </w:r>
      <w:r w:rsidR="00753101" w:rsidRPr="007941EF">
        <w:rPr>
          <w:rFonts w:ascii="Arial" w:hAnsi="Arial" w:cs="Arial"/>
          <w:b/>
          <w:bCs/>
          <w:sz w:val="28"/>
          <w:szCs w:val="28"/>
        </w:rPr>
        <w:t xml:space="preserve"> </w:t>
      </w:r>
      <w:r w:rsidR="00753101" w:rsidRPr="007941EF">
        <w:rPr>
          <w:rFonts w:ascii="Arial" w:hAnsi="Arial"/>
          <w:b/>
          <w:bCs/>
          <w:sz w:val="28"/>
          <w:szCs w:val="28"/>
        </w:rPr>
        <w:t>(0,10 % – 15,0 %)</w:t>
      </w:r>
    </w:p>
    <w:p w14:paraId="07E4395A" w14:textId="4B4901E3" w:rsidR="007C0F0F" w:rsidRPr="007941EF" w:rsidRDefault="007C0F0F" w:rsidP="00B047AB">
      <w:pPr>
        <w:pStyle w:val="a3"/>
        <w:keepNext/>
        <w:spacing w:before="120" w:after="120" w:line="360" w:lineRule="auto"/>
        <w:ind w:firstLine="567"/>
        <w:jc w:val="both"/>
        <w:rPr>
          <w:rFonts w:ascii="Arial" w:hAnsi="Arial" w:cs="Arial"/>
          <w:b/>
          <w:bCs/>
          <w:szCs w:val="24"/>
        </w:rPr>
      </w:pPr>
      <w:r w:rsidRPr="007941EF">
        <w:rPr>
          <w:rFonts w:ascii="Arial" w:hAnsi="Arial" w:cs="Arial"/>
          <w:b/>
          <w:bCs/>
          <w:szCs w:val="24"/>
        </w:rPr>
        <w:t xml:space="preserve">8.1 </w:t>
      </w:r>
      <w:r w:rsidRPr="007941EF">
        <w:rPr>
          <w:rFonts w:ascii="Arial" w:hAnsi="Arial" w:cs="Arial"/>
          <w:b/>
        </w:rPr>
        <w:t>Сущность метода</w:t>
      </w:r>
    </w:p>
    <w:p w14:paraId="4A6EBD8A" w14:textId="41C6BE3D" w:rsidR="009542C7" w:rsidRPr="007941EF" w:rsidRDefault="007C0F0F" w:rsidP="00B047AB">
      <w:pPr>
        <w:shd w:val="clear" w:color="auto" w:fill="FFFFFF"/>
        <w:spacing w:line="360" w:lineRule="auto"/>
        <w:ind w:firstLine="567"/>
        <w:contextualSpacing/>
        <w:jc w:val="both"/>
        <w:rPr>
          <w:rFonts w:ascii="Arial" w:hAnsi="Arial" w:cs="Arial"/>
        </w:rPr>
      </w:pPr>
      <w:r w:rsidRPr="007941EF">
        <w:rPr>
          <w:rFonts w:ascii="Arial" w:hAnsi="Arial" w:cs="Arial"/>
        </w:rPr>
        <w:t xml:space="preserve">Метод основан на измерении </w:t>
      </w:r>
      <w:r w:rsidR="002D6C35" w:rsidRPr="007941EF">
        <w:rPr>
          <w:rFonts w:ascii="Arial" w:hAnsi="Arial" w:cs="Arial"/>
        </w:rPr>
        <w:t xml:space="preserve">степени </w:t>
      </w:r>
      <w:r w:rsidRPr="007941EF">
        <w:rPr>
          <w:rFonts w:ascii="Arial" w:hAnsi="Arial" w:cs="Arial"/>
        </w:rPr>
        <w:t xml:space="preserve">поглощения резонансного излучения свободными атомами никеля, образующимися в результате </w:t>
      </w:r>
      <w:r w:rsidR="00A30CA6" w:rsidRPr="007941EF">
        <w:rPr>
          <w:rFonts w:ascii="Arial" w:hAnsi="Arial" w:cs="Arial"/>
        </w:rPr>
        <w:t xml:space="preserve">плазменной атомизации при </w:t>
      </w:r>
      <w:r w:rsidRPr="007941EF">
        <w:rPr>
          <w:rFonts w:ascii="Arial" w:hAnsi="Arial" w:cs="Arial"/>
        </w:rPr>
        <w:t>распылени</w:t>
      </w:r>
      <w:r w:rsidR="00A30CA6" w:rsidRPr="007941EF">
        <w:rPr>
          <w:rFonts w:ascii="Arial" w:hAnsi="Arial" w:cs="Arial"/>
        </w:rPr>
        <w:t>и</w:t>
      </w:r>
      <w:r w:rsidRPr="007941EF">
        <w:rPr>
          <w:rFonts w:ascii="Arial" w:hAnsi="Arial" w:cs="Arial"/>
        </w:rPr>
        <w:t xml:space="preserve"> анализируемого раствора в пламени воздух-ацетилен.</w:t>
      </w:r>
    </w:p>
    <w:p w14:paraId="136601DB" w14:textId="00D0D645" w:rsidR="007C0F0F" w:rsidRPr="007941EF" w:rsidRDefault="009542C7" w:rsidP="00E27818">
      <w:pPr>
        <w:keepNext/>
        <w:shd w:val="clear" w:color="auto" w:fill="FFFFFF"/>
        <w:suppressAutoHyphens/>
        <w:spacing w:before="120" w:after="120" w:line="360" w:lineRule="auto"/>
        <w:ind w:left="567"/>
        <w:jc w:val="both"/>
        <w:rPr>
          <w:rFonts w:ascii="Arial" w:hAnsi="Arial" w:cs="Arial"/>
          <w:b/>
          <w:bCs/>
        </w:rPr>
      </w:pPr>
      <w:r w:rsidRPr="007941EF">
        <w:rPr>
          <w:rFonts w:ascii="Arial" w:hAnsi="Arial" w:cs="Arial"/>
          <w:b/>
          <w:bCs/>
        </w:rPr>
        <w:t>8</w:t>
      </w:r>
      <w:r w:rsidR="007C0F0F" w:rsidRPr="007941EF">
        <w:rPr>
          <w:rFonts w:ascii="Arial" w:hAnsi="Arial" w:cs="Arial"/>
          <w:b/>
          <w:bCs/>
        </w:rPr>
        <w:t xml:space="preserve">.2. </w:t>
      </w:r>
      <w:r w:rsidRPr="007941EF">
        <w:rPr>
          <w:rFonts w:ascii="Arial" w:hAnsi="Arial" w:cs="Arial"/>
          <w:b/>
          <w:bCs/>
        </w:rPr>
        <w:t>Средства измерений, вспомогательное оборудование, реактивы и растворы</w:t>
      </w:r>
    </w:p>
    <w:p w14:paraId="3558451F" w14:textId="3D7F485F" w:rsidR="009542C7" w:rsidRPr="007941EF" w:rsidRDefault="009542C7" w:rsidP="00B047AB">
      <w:pPr>
        <w:shd w:val="clear" w:color="auto" w:fill="FFFFFF"/>
        <w:spacing w:line="360" w:lineRule="auto"/>
        <w:ind w:firstLine="567"/>
        <w:jc w:val="both"/>
        <w:rPr>
          <w:rFonts w:ascii="Arial" w:hAnsi="Arial" w:cs="Arial"/>
        </w:rPr>
      </w:pPr>
      <w:r w:rsidRPr="007941EF">
        <w:rPr>
          <w:rFonts w:ascii="Arial" w:hAnsi="Arial" w:cs="Arial"/>
        </w:rPr>
        <w:t xml:space="preserve">При выполнении анализа применяют </w:t>
      </w:r>
      <w:r w:rsidR="0015145B" w:rsidRPr="007941EF">
        <w:rPr>
          <w:rFonts w:ascii="Arial" w:hAnsi="Arial" w:cs="Arial"/>
        </w:rPr>
        <w:t>следующие средства измерений, вспомогательное</w:t>
      </w:r>
      <w:r w:rsidR="00B34755" w:rsidRPr="007941EF">
        <w:rPr>
          <w:rFonts w:ascii="Arial" w:hAnsi="Arial" w:cs="Arial"/>
        </w:rPr>
        <w:t xml:space="preserve"> оборудование, реактивы и растворы</w:t>
      </w:r>
      <w:r w:rsidRPr="007941EF">
        <w:rPr>
          <w:rFonts w:ascii="Arial" w:hAnsi="Arial" w:cs="Arial"/>
        </w:rPr>
        <w:t>:</w:t>
      </w:r>
    </w:p>
    <w:p w14:paraId="28916170" w14:textId="589C13B5" w:rsidR="009542C7" w:rsidRPr="007941EF" w:rsidRDefault="00B34755" w:rsidP="00E801D7">
      <w:pPr>
        <w:spacing w:line="360" w:lineRule="auto"/>
        <w:ind w:firstLine="567"/>
        <w:rPr>
          <w:rFonts w:ascii="Arial" w:hAnsi="Arial" w:cs="Arial"/>
        </w:rPr>
      </w:pPr>
      <w:r w:rsidRPr="007941EF">
        <w:rPr>
          <w:rFonts w:ascii="Arial" w:hAnsi="Arial" w:cs="Arial"/>
        </w:rPr>
        <w:t>- а</w:t>
      </w:r>
      <w:r w:rsidR="009542C7" w:rsidRPr="007941EF">
        <w:rPr>
          <w:rFonts w:ascii="Arial" w:hAnsi="Arial" w:cs="Arial"/>
        </w:rPr>
        <w:t>томно-абсорбционный пламенный спектрофотометр</w:t>
      </w:r>
      <w:r w:rsidR="00B047AB" w:rsidRPr="007941EF">
        <w:rPr>
          <w:rFonts w:ascii="Arial" w:hAnsi="Arial" w:cs="Arial"/>
        </w:rPr>
        <w:t>;</w:t>
      </w:r>
    </w:p>
    <w:p w14:paraId="6C53DE8D" w14:textId="0766F1C4" w:rsidR="009542C7" w:rsidRPr="007941EF" w:rsidRDefault="005E68E3" w:rsidP="00E801D7">
      <w:pPr>
        <w:spacing w:line="360" w:lineRule="auto"/>
        <w:ind w:firstLine="567"/>
        <w:rPr>
          <w:rFonts w:ascii="Arial" w:hAnsi="Arial" w:cs="Arial"/>
        </w:rPr>
      </w:pPr>
      <w:r w:rsidRPr="007941EF">
        <w:rPr>
          <w:rFonts w:ascii="Arial" w:hAnsi="Arial" w:cs="Arial"/>
        </w:rPr>
        <w:t>- л</w:t>
      </w:r>
      <w:r w:rsidR="009542C7" w:rsidRPr="007941EF">
        <w:rPr>
          <w:rFonts w:ascii="Arial" w:hAnsi="Arial" w:cs="Arial"/>
        </w:rPr>
        <w:t>ампа с полым катодом для определения никеля</w:t>
      </w:r>
      <w:r w:rsidR="00B047AB" w:rsidRPr="007941EF">
        <w:rPr>
          <w:rFonts w:ascii="Arial" w:hAnsi="Arial" w:cs="Arial"/>
        </w:rPr>
        <w:t>;</w:t>
      </w:r>
    </w:p>
    <w:p w14:paraId="688DB165" w14:textId="53F5B40A" w:rsidR="009542C7" w:rsidRPr="007941EF" w:rsidRDefault="005E68E3" w:rsidP="00E801D7">
      <w:pPr>
        <w:spacing w:line="360" w:lineRule="auto"/>
        <w:ind w:firstLine="567"/>
        <w:rPr>
          <w:rFonts w:ascii="Arial" w:hAnsi="Arial" w:cs="Arial"/>
        </w:rPr>
      </w:pPr>
      <w:r w:rsidRPr="007941EF">
        <w:rPr>
          <w:rFonts w:ascii="Arial" w:hAnsi="Arial" w:cs="Arial"/>
        </w:rPr>
        <w:t xml:space="preserve">- </w:t>
      </w:r>
      <w:r w:rsidR="00B43451" w:rsidRPr="007941EF">
        <w:rPr>
          <w:rFonts w:ascii="Arial" w:hAnsi="Arial" w:cs="Arial"/>
        </w:rPr>
        <w:t>ацетилен в баллонах</w:t>
      </w:r>
      <w:r w:rsidR="00B047AB" w:rsidRPr="007941EF">
        <w:rPr>
          <w:rFonts w:ascii="Arial" w:hAnsi="Arial" w:cs="Arial"/>
        </w:rPr>
        <w:t>;</w:t>
      </w:r>
    </w:p>
    <w:p w14:paraId="1EDB585E" w14:textId="3176D99E" w:rsidR="009542C7" w:rsidRPr="007941EF" w:rsidRDefault="005E68E3" w:rsidP="00E801D7">
      <w:pPr>
        <w:spacing w:line="360" w:lineRule="auto"/>
        <w:ind w:firstLine="567"/>
        <w:rPr>
          <w:rFonts w:ascii="Arial" w:hAnsi="Arial" w:cs="Arial"/>
        </w:rPr>
      </w:pPr>
      <w:r w:rsidRPr="007941EF">
        <w:rPr>
          <w:rFonts w:ascii="Arial" w:hAnsi="Arial" w:cs="Arial"/>
        </w:rPr>
        <w:t>- к</w:t>
      </w:r>
      <w:r w:rsidR="009542C7" w:rsidRPr="007941EF">
        <w:rPr>
          <w:rFonts w:ascii="Arial" w:hAnsi="Arial" w:cs="Arial"/>
        </w:rPr>
        <w:t xml:space="preserve">омпрессор, обеспечивающий подачу сжатого воздуха или </w:t>
      </w:r>
      <w:r w:rsidR="00B43451" w:rsidRPr="007941EF">
        <w:rPr>
          <w:rFonts w:ascii="Arial" w:hAnsi="Arial" w:cs="Arial"/>
        </w:rPr>
        <w:t>сжатый воздух в баллонах</w:t>
      </w:r>
      <w:r w:rsidR="00EC215E" w:rsidRPr="007941EF">
        <w:rPr>
          <w:rFonts w:ascii="Arial" w:hAnsi="Arial" w:cs="Arial"/>
        </w:rPr>
        <w:t>;</w:t>
      </w:r>
    </w:p>
    <w:p w14:paraId="5FD9DE78" w14:textId="3787489B" w:rsidR="009542C7" w:rsidRPr="007941EF" w:rsidRDefault="00E801D7" w:rsidP="00E801D7">
      <w:pPr>
        <w:spacing w:line="360" w:lineRule="auto"/>
        <w:ind w:firstLine="567"/>
        <w:rPr>
          <w:rFonts w:ascii="Arial" w:hAnsi="Arial" w:cs="Arial"/>
        </w:rPr>
      </w:pPr>
      <w:r w:rsidRPr="007941EF">
        <w:rPr>
          <w:rFonts w:ascii="Arial" w:hAnsi="Arial" w:cs="Arial"/>
        </w:rPr>
        <w:t>- к</w:t>
      </w:r>
      <w:r w:rsidR="009542C7" w:rsidRPr="007941EF">
        <w:rPr>
          <w:rFonts w:ascii="Arial" w:hAnsi="Arial" w:cs="Arial"/>
        </w:rPr>
        <w:t>ислота соляная по ГОСТ 3118 или по ГОСТ 14261</w:t>
      </w:r>
      <w:r w:rsidR="00EC215E" w:rsidRPr="007941EF">
        <w:rPr>
          <w:rFonts w:ascii="Arial" w:hAnsi="Arial" w:cs="Arial"/>
        </w:rPr>
        <w:t>;</w:t>
      </w:r>
    </w:p>
    <w:p w14:paraId="44389702" w14:textId="065B2917" w:rsidR="009542C7" w:rsidRPr="007941EF" w:rsidRDefault="00E801D7" w:rsidP="00E801D7">
      <w:pPr>
        <w:spacing w:line="360" w:lineRule="auto"/>
        <w:ind w:firstLine="567"/>
        <w:rPr>
          <w:rFonts w:ascii="Arial" w:hAnsi="Arial" w:cs="Arial"/>
        </w:rPr>
      </w:pPr>
      <w:r w:rsidRPr="007941EF">
        <w:rPr>
          <w:rFonts w:ascii="Arial" w:hAnsi="Arial" w:cs="Arial"/>
        </w:rPr>
        <w:t>- к</w:t>
      </w:r>
      <w:r w:rsidR="009542C7" w:rsidRPr="007941EF">
        <w:rPr>
          <w:rFonts w:ascii="Arial" w:hAnsi="Arial" w:cs="Arial"/>
        </w:rPr>
        <w:t>ислота азотная по ГОСТ 4461 или по ГОСТ 11125</w:t>
      </w:r>
      <w:r w:rsidR="00EC215E" w:rsidRPr="007941EF">
        <w:rPr>
          <w:rFonts w:ascii="Arial" w:hAnsi="Arial" w:cs="Arial"/>
        </w:rPr>
        <w:t>;</w:t>
      </w:r>
    </w:p>
    <w:p w14:paraId="4A05F367" w14:textId="75607F71" w:rsidR="009542C7" w:rsidRPr="007941EF" w:rsidRDefault="00E801D7" w:rsidP="00E801D7">
      <w:pPr>
        <w:spacing w:line="360" w:lineRule="auto"/>
        <w:ind w:firstLine="567"/>
        <w:rPr>
          <w:rFonts w:ascii="Arial" w:hAnsi="Arial" w:cs="Arial"/>
        </w:rPr>
      </w:pPr>
      <w:r w:rsidRPr="007941EF">
        <w:rPr>
          <w:rFonts w:ascii="Arial" w:hAnsi="Arial" w:cs="Arial"/>
        </w:rPr>
        <w:t>- н</w:t>
      </w:r>
      <w:r w:rsidR="009542C7" w:rsidRPr="007941EF">
        <w:rPr>
          <w:rFonts w:ascii="Arial" w:hAnsi="Arial" w:cs="Arial"/>
        </w:rPr>
        <w:t>икель металлический по ГОСТ 849</w:t>
      </w:r>
      <w:r w:rsidR="00EC215E" w:rsidRPr="007941EF">
        <w:rPr>
          <w:rFonts w:ascii="Arial" w:hAnsi="Arial" w:cs="Arial"/>
        </w:rPr>
        <w:t>;</w:t>
      </w:r>
    </w:p>
    <w:p w14:paraId="77277F8F" w14:textId="39D3264F" w:rsidR="0015145B" w:rsidRPr="007941EF" w:rsidRDefault="00E801D7" w:rsidP="00E801D7">
      <w:pPr>
        <w:spacing w:line="360" w:lineRule="auto"/>
        <w:ind w:firstLine="567"/>
        <w:rPr>
          <w:rFonts w:ascii="Arial" w:hAnsi="Arial" w:cs="Arial"/>
        </w:rPr>
      </w:pPr>
      <w:r w:rsidRPr="007941EF">
        <w:rPr>
          <w:rFonts w:ascii="Arial" w:hAnsi="Arial" w:cs="Arial"/>
        </w:rPr>
        <w:t>- с</w:t>
      </w:r>
      <w:r w:rsidR="009542C7" w:rsidRPr="007941EF">
        <w:rPr>
          <w:rFonts w:ascii="Arial" w:hAnsi="Arial" w:cs="Arial"/>
        </w:rPr>
        <w:t>тандартные растворы никеля</w:t>
      </w:r>
      <w:r w:rsidR="00B047AB" w:rsidRPr="007941EF">
        <w:rPr>
          <w:rFonts w:ascii="Arial" w:hAnsi="Arial" w:cs="Arial"/>
        </w:rPr>
        <w:t xml:space="preserve"> А и Б, приготовленные в соответствии с 8.3.</w:t>
      </w:r>
      <w:r w:rsidR="009462DB" w:rsidRPr="007941EF">
        <w:rPr>
          <w:rFonts w:ascii="Arial" w:hAnsi="Arial" w:cs="Arial"/>
        </w:rPr>
        <w:t>2</w:t>
      </w:r>
      <w:r w:rsidR="0015145B" w:rsidRPr="007941EF">
        <w:rPr>
          <w:rFonts w:ascii="Arial" w:hAnsi="Arial" w:cs="Arial"/>
        </w:rPr>
        <w:t>;</w:t>
      </w:r>
    </w:p>
    <w:p w14:paraId="747186A1" w14:textId="58A60879" w:rsidR="009462DB" w:rsidRPr="007941EF" w:rsidRDefault="009462DB" w:rsidP="00E801D7">
      <w:pPr>
        <w:spacing w:line="360" w:lineRule="auto"/>
        <w:ind w:firstLine="567"/>
        <w:rPr>
          <w:rFonts w:ascii="Arial" w:hAnsi="Arial" w:cs="Arial"/>
        </w:rPr>
      </w:pPr>
      <w:r w:rsidRPr="007941EF">
        <w:rPr>
          <w:rFonts w:ascii="Arial" w:hAnsi="Arial" w:cs="Arial"/>
        </w:rPr>
        <w:t>- фильтр «белая лента»;</w:t>
      </w:r>
    </w:p>
    <w:p w14:paraId="41558457" w14:textId="77777777" w:rsidR="0015145B" w:rsidRPr="007941EF" w:rsidRDefault="0015145B" w:rsidP="0015145B">
      <w:pPr>
        <w:autoSpaceDE w:val="0"/>
        <w:autoSpaceDN w:val="0"/>
        <w:adjustRightInd w:val="0"/>
        <w:spacing w:line="360" w:lineRule="auto"/>
        <w:ind w:firstLine="567"/>
        <w:jc w:val="both"/>
        <w:rPr>
          <w:rFonts w:ascii="Arial" w:hAnsi="Arial" w:cs="Arial"/>
        </w:rPr>
      </w:pPr>
      <w:r w:rsidRPr="007941EF">
        <w:rPr>
          <w:rFonts w:ascii="Arial" w:hAnsi="Arial" w:cs="Arial"/>
        </w:rPr>
        <w:t xml:space="preserve">- </w:t>
      </w:r>
      <w:proofErr w:type="gramStart"/>
      <w:r w:rsidRPr="007941EF">
        <w:rPr>
          <w:rFonts w:ascii="Arial" w:hAnsi="Arial" w:cs="Arial"/>
        </w:rPr>
        <w:t>вода</w:t>
      </w:r>
      <w:proofErr w:type="gramEnd"/>
      <w:r w:rsidRPr="007941EF">
        <w:rPr>
          <w:rFonts w:ascii="Arial" w:hAnsi="Arial" w:cs="Arial"/>
        </w:rPr>
        <w:t xml:space="preserve"> дистиллированная по ГОСТ 6709.</w:t>
      </w:r>
    </w:p>
    <w:p w14:paraId="795311CF" w14:textId="563D591E" w:rsidR="00A83C73" w:rsidRPr="007941EF" w:rsidRDefault="005E68E3" w:rsidP="00700A92">
      <w:pPr>
        <w:keepNext/>
        <w:spacing w:before="120" w:after="120" w:line="360" w:lineRule="auto"/>
        <w:ind w:firstLine="567"/>
        <w:rPr>
          <w:rFonts w:ascii="Arial" w:hAnsi="Arial" w:cs="Arial"/>
          <w:b/>
          <w:bCs/>
        </w:rPr>
      </w:pPr>
      <w:r w:rsidRPr="007941EF">
        <w:rPr>
          <w:rFonts w:ascii="Arial" w:hAnsi="Arial" w:cs="Arial"/>
          <w:b/>
          <w:bCs/>
        </w:rPr>
        <w:t>8.3. Подготовка</w:t>
      </w:r>
      <w:r w:rsidR="00A83C73" w:rsidRPr="007941EF">
        <w:rPr>
          <w:rFonts w:ascii="Arial" w:hAnsi="Arial" w:cs="Arial"/>
          <w:b/>
          <w:bCs/>
        </w:rPr>
        <w:t xml:space="preserve"> к </w:t>
      </w:r>
      <w:r w:rsidR="0015145B" w:rsidRPr="007941EF">
        <w:rPr>
          <w:rFonts w:ascii="Arial" w:hAnsi="Arial" w:cs="Arial"/>
          <w:b/>
          <w:bCs/>
        </w:rPr>
        <w:t>анализу</w:t>
      </w:r>
    </w:p>
    <w:p w14:paraId="714506A4" w14:textId="77777777" w:rsidR="009462DB" w:rsidRPr="007941EF" w:rsidRDefault="009462DB" w:rsidP="009462DB">
      <w:pPr>
        <w:keepNext/>
        <w:spacing w:before="120" w:after="120" w:line="360" w:lineRule="auto"/>
        <w:ind w:firstLine="567"/>
        <w:rPr>
          <w:rFonts w:ascii="Arial" w:hAnsi="Arial" w:cs="Arial"/>
          <w:b/>
          <w:bCs/>
        </w:rPr>
      </w:pPr>
      <w:r w:rsidRPr="007941EF">
        <w:rPr>
          <w:rFonts w:ascii="Arial" w:hAnsi="Arial" w:cs="Arial"/>
          <w:b/>
          <w:bCs/>
        </w:rPr>
        <w:t>8.3.1 Подготовка прибора</w:t>
      </w:r>
    </w:p>
    <w:p w14:paraId="001CB8DE" w14:textId="77777777" w:rsidR="009462DB" w:rsidRPr="007941EF" w:rsidRDefault="009462DB" w:rsidP="009462DB">
      <w:pPr>
        <w:spacing w:line="360" w:lineRule="auto"/>
        <w:ind w:firstLine="567"/>
        <w:jc w:val="both"/>
        <w:rPr>
          <w:rFonts w:ascii="Arial" w:hAnsi="Arial" w:cs="Arial"/>
        </w:rPr>
      </w:pPr>
      <w:r w:rsidRPr="007941EF">
        <w:rPr>
          <w:rFonts w:ascii="Arial" w:hAnsi="Arial" w:cs="Arial"/>
        </w:rPr>
        <w:t>Подготовку прибора выполняют в соответствии с прилагаемой к нему инструкцией.</w:t>
      </w:r>
    </w:p>
    <w:p w14:paraId="68ECD6B7" w14:textId="51248457" w:rsidR="009462DB" w:rsidRPr="007941EF" w:rsidRDefault="009462DB" w:rsidP="009462DB">
      <w:pPr>
        <w:spacing w:line="360" w:lineRule="auto"/>
        <w:ind w:firstLine="567"/>
        <w:jc w:val="both"/>
        <w:rPr>
          <w:rFonts w:ascii="Arial" w:hAnsi="Arial" w:cs="Arial"/>
        </w:rPr>
      </w:pPr>
      <w:r w:rsidRPr="007941EF">
        <w:rPr>
          <w:rFonts w:ascii="Arial" w:hAnsi="Arial" w:cs="Arial"/>
        </w:rPr>
        <w:t>Спектрофотометр настраивают на резонансную линию 232 </w:t>
      </w:r>
      <w:proofErr w:type="spellStart"/>
      <w:r w:rsidRPr="007941EF">
        <w:rPr>
          <w:rFonts w:ascii="Arial" w:hAnsi="Arial" w:cs="Arial"/>
        </w:rPr>
        <w:t>нм</w:t>
      </w:r>
      <w:proofErr w:type="spellEnd"/>
      <w:r w:rsidRPr="007941EF">
        <w:rPr>
          <w:rFonts w:ascii="Arial" w:hAnsi="Arial" w:cs="Arial"/>
        </w:rPr>
        <w:t xml:space="preserve"> или 341,5 </w:t>
      </w:r>
      <w:proofErr w:type="spellStart"/>
      <w:r w:rsidRPr="007941EF">
        <w:rPr>
          <w:rFonts w:ascii="Arial" w:hAnsi="Arial" w:cs="Arial"/>
        </w:rPr>
        <w:t>нм</w:t>
      </w:r>
      <w:proofErr w:type="spellEnd"/>
      <w:r w:rsidRPr="007941EF">
        <w:rPr>
          <w:rFonts w:ascii="Arial" w:hAnsi="Arial" w:cs="Arial"/>
        </w:rPr>
        <w:t xml:space="preserve"> в зависимости от массовой доли никеля в стали по таблице 2. </w:t>
      </w:r>
    </w:p>
    <w:p w14:paraId="00F5E35D" w14:textId="62A75C9B" w:rsidR="007941EF" w:rsidRPr="007941EF" w:rsidRDefault="007941EF" w:rsidP="009462DB">
      <w:pPr>
        <w:spacing w:line="360" w:lineRule="auto"/>
        <w:ind w:firstLine="567"/>
        <w:jc w:val="both"/>
        <w:rPr>
          <w:rFonts w:ascii="Arial" w:hAnsi="Arial" w:cs="Arial"/>
        </w:rPr>
      </w:pPr>
    </w:p>
    <w:p w14:paraId="49988086" w14:textId="7A8762D4" w:rsidR="007941EF" w:rsidRPr="007941EF" w:rsidRDefault="007941EF" w:rsidP="009462DB">
      <w:pPr>
        <w:spacing w:line="360" w:lineRule="auto"/>
        <w:ind w:firstLine="567"/>
        <w:jc w:val="both"/>
        <w:rPr>
          <w:rFonts w:ascii="Arial" w:hAnsi="Arial" w:cs="Arial"/>
        </w:rPr>
      </w:pPr>
    </w:p>
    <w:p w14:paraId="36E74A2A" w14:textId="6214FD81" w:rsidR="007941EF" w:rsidRPr="007941EF" w:rsidRDefault="007941EF" w:rsidP="009462DB">
      <w:pPr>
        <w:spacing w:line="360" w:lineRule="auto"/>
        <w:ind w:firstLine="567"/>
        <w:jc w:val="both"/>
        <w:rPr>
          <w:rFonts w:ascii="Arial" w:hAnsi="Arial" w:cs="Arial"/>
        </w:rPr>
      </w:pPr>
    </w:p>
    <w:p w14:paraId="5A4E2C4E" w14:textId="0406A280" w:rsidR="007941EF" w:rsidRPr="007941EF" w:rsidRDefault="007941EF" w:rsidP="009462DB">
      <w:pPr>
        <w:spacing w:line="360" w:lineRule="auto"/>
        <w:ind w:firstLine="567"/>
        <w:jc w:val="both"/>
        <w:rPr>
          <w:rFonts w:ascii="Arial" w:hAnsi="Arial" w:cs="Arial"/>
        </w:rPr>
      </w:pPr>
    </w:p>
    <w:p w14:paraId="0D94CD23" w14:textId="77777777" w:rsidR="007941EF" w:rsidRPr="007941EF" w:rsidRDefault="007941EF" w:rsidP="009462DB">
      <w:pPr>
        <w:spacing w:line="360" w:lineRule="auto"/>
        <w:ind w:firstLine="567"/>
        <w:jc w:val="both"/>
        <w:rPr>
          <w:rFonts w:ascii="Arial" w:hAnsi="Arial" w:cs="Arial"/>
        </w:rPr>
      </w:pPr>
    </w:p>
    <w:p w14:paraId="60F621EA" w14:textId="77777777" w:rsidR="009462DB" w:rsidRPr="007941EF" w:rsidRDefault="009462DB" w:rsidP="009462DB">
      <w:pPr>
        <w:widowControl w:val="0"/>
        <w:autoSpaceDE w:val="0"/>
        <w:autoSpaceDN w:val="0"/>
        <w:spacing w:line="276" w:lineRule="auto"/>
        <w:contextualSpacing/>
        <w:jc w:val="both"/>
        <w:rPr>
          <w:rFonts w:ascii="Arial" w:eastAsia="Times New Roman" w:hAnsi="Arial" w:cs="Arial"/>
          <w:spacing w:val="20"/>
          <w:szCs w:val="22"/>
        </w:rPr>
      </w:pPr>
      <w:r w:rsidRPr="007941EF">
        <w:rPr>
          <w:rFonts w:ascii="Arial" w:eastAsia="Times New Roman" w:hAnsi="Arial" w:cs="Arial"/>
          <w:spacing w:val="20"/>
          <w:szCs w:val="22"/>
        </w:rPr>
        <w:lastRenderedPageBreak/>
        <w:t>Таблица 2</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0"/>
        <w:gridCol w:w="3000"/>
        <w:gridCol w:w="3000"/>
      </w:tblGrid>
      <w:tr w:rsidR="009462DB" w:rsidRPr="007941EF" w14:paraId="5B934954" w14:textId="77777777" w:rsidTr="00F944FE">
        <w:trPr>
          <w:trHeight w:val="25"/>
        </w:trPr>
        <w:tc>
          <w:tcPr>
            <w:tcW w:w="3660" w:type="dxa"/>
            <w:tcBorders>
              <w:top w:val="single" w:sz="4" w:space="0" w:color="auto"/>
              <w:left w:val="single" w:sz="4" w:space="0" w:color="auto"/>
              <w:bottom w:val="double" w:sz="4" w:space="0" w:color="auto"/>
              <w:right w:val="single" w:sz="4" w:space="0" w:color="auto"/>
            </w:tcBorders>
            <w:vAlign w:val="center"/>
            <w:hideMark/>
          </w:tcPr>
          <w:p w14:paraId="5D800AC3" w14:textId="1ED99605" w:rsidR="009462DB" w:rsidRPr="007941EF" w:rsidRDefault="009462DB" w:rsidP="00BF5DEE">
            <w:pPr>
              <w:widowControl w:val="0"/>
              <w:autoSpaceDE w:val="0"/>
              <w:autoSpaceDN w:val="0"/>
              <w:jc w:val="center"/>
              <w:rPr>
                <w:rFonts w:ascii="Arial" w:eastAsia="Times New Roman" w:hAnsi="Arial" w:cs="Arial"/>
                <w:sz w:val="20"/>
                <w:szCs w:val="20"/>
              </w:rPr>
            </w:pPr>
            <w:r w:rsidRPr="007941EF">
              <w:rPr>
                <w:rFonts w:ascii="Arial" w:eastAsia="Times New Roman" w:hAnsi="Arial" w:cs="Arial"/>
                <w:sz w:val="20"/>
                <w:szCs w:val="20"/>
              </w:rPr>
              <w:t>Массовая доля никеля</w:t>
            </w:r>
            <w:r w:rsidR="00976A48" w:rsidRPr="007941EF">
              <w:rPr>
                <w:rFonts w:ascii="Arial" w:eastAsia="Times New Roman" w:hAnsi="Arial" w:cs="Arial"/>
                <w:sz w:val="20"/>
                <w:szCs w:val="20"/>
              </w:rPr>
              <w:t xml:space="preserve"> в стали</w:t>
            </w:r>
            <w:r w:rsidRPr="007941EF">
              <w:rPr>
                <w:rFonts w:ascii="Arial" w:eastAsia="Times New Roman" w:hAnsi="Arial" w:cs="Arial"/>
                <w:sz w:val="20"/>
                <w:szCs w:val="20"/>
              </w:rPr>
              <w:t>, %</w:t>
            </w:r>
          </w:p>
        </w:tc>
        <w:tc>
          <w:tcPr>
            <w:tcW w:w="3000" w:type="dxa"/>
            <w:tcBorders>
              <w:top w:val="single" w:sz="4" w:space="0" w:color="auto"/>
              <w:left w:val="single" w:sz="4" w:space="0" w:color="auto"/>
              <w:bottom w:val="double" w:sz="4" w:space="0" w:color="auto"/>
              <w:right w:val="single" w:sz="4" w:space="0" w:color="auto"/>
            </w:tcBorders>
            <w:vAlign w:val="center"/>
            <w:hideMark/>
          </w:tcPr>
          <w:p w14:paraId="1429C53E" w14:textId="77777777" w:rsidR="009462DB" w:rsidRPr="007941EF" w:rsidRDefault="009462DB" w:rsidP="00BF5DEE">
            <w:pPr>
              <w:widowControl w:val="0"/>
              <w:autoSpaceDE w:val="0"/>
              <w:autoSpaceDN w:val="0"/>
              <w:jc w:val="center"/>
              <w:rPr>
                <w:rFonts w:ascii="Arial" w:eastAsia="Times New Roman" w:hAnsi="Arial" w:cs="Arial"/>
                <w:sz w:val="20"/>
                <w:szCs w:val="20"/>
              </w:rPr>
            </w:pPr>
            <w:r w:rsidRPr="007941EF">
              <w:rPr>
                <w:rFonts w:ascii="Arial" w:eastAsia="Times New Roman" w:hAnsi="Arial" w:cs="Arial"/>
                <w:sz w:val="20"/>
                <w:szCs w:val="20"/>
              </w:rPr>
              <w:t>Масса навески, г</w:t>
            </w:r>
          </w:p>
        </w:tc>
        <w:tc>
          <w:tcPr>
            <w:tcW w:w="3000" w:type="dxa"/>
            <w:tcBorders>
              <w:top w:val="single" w:sz="4" w:space="0" w:color="auto"/>
              <w:left w:val="single" w:sz="4" w:space="0" w:color="auto"/>
              <w:bottom w:val="double" w:sz="4" w:space="0" w:color="auto"/>
              <w:right w:val="single" w:sz="4" w:space="0" w:color="auto"/>
            </w:tcBorders>
            <w:vAlign w:val="center"/>
            <w:hideMark/>
          </w:tcPr>
          <w:p w14:paraId="21808C4E" w14:textId="77777777" w:rsidR="009462DB" w:rsidRPr="007941EF" w:rsidRDefault="009462DB" w:rsidP="00BF5DEE">
            <w:pPr>
              <w:widowControl w:val="0"/>
              <w:autoSpaceDE w:val="0"/>
              <w:autoSpaceDN w:val="0"/>
              <w:jc w:val="center"/>
              <w:rPr>
                <w:rFonts w:ascii="Arial" w:eastAsia="Times New Roman" w:hAnsi="Arial" w:cs="Arial"/>
                <w:sz w:val="20"/>
                <w:szCs w:val="20"/>
              </w:rPr>
            </w:pPr>
            <w:r w:rsidRPr="007941EF">
              <w:rPr>
                <w:rFonts w:ascii="Arial" w:eastAsia="Times New Roman" w:hAnsi="Arial" w:cs="Arial"/>
                <w:sz w:val="20"/>
                <w:szCs w:val="20"/>
              </w:rPr>
              <w:t xml:space="preserve">Аналитическая линия, </w:t>
            </w:r>
            <w:proofErr w:type="spellStart"/>
            <w:r w:rsidRPr="007941EF">
              <w:rPr>
                <w:rFonts w:ascii="Arial" w:eastAsia="Times New Roman" w:hAnsi="Arial" w:cs="Arial"/>
                <w:sz w:val="20"/>
                <w:szCs w:val="20"/>
              </w:rPr>
              <w:t>нм</w:t>
            </w:r>
            <w:proofErr w:type="spellEnd"/>
          </w:p>
        </w:tc>
      </w:tr>
      <w:tr w:rsidR="009462DB" w:rsidRPr="007941EF" w14:paraId="4E02EF5F" w14:textId="77777777" w:rsidTr="00F944FE">
        <w:trPr>
          <w:trHeight w:val="22"/>
        </w:trPr>
        <w:tc>
          <w:tcPr>
            <w:tcW w:w="3660" w:type="dxa"/>
            <w:tcBorders>
              <w:top w:val="double" w:sz="4" w:space="0" w:color="auto"/>
              <w:left w:val="single" w:sz="4" w:space="0" w:color="auto"/>
              <w:bottom w:val="single" w:sz="4" w:space="0" w:color="auto"/>
              <w:right w:val="single" w:sz="4" w:space="0" w:color="auto"/>
            </w:tcBorders>
            <w:hideMark/>
          </w:tcPr>
          <w:p w14:paraId="3C70EFCF" w14:textId="77777777" w:rsidR="009462DB" w:rsidRPr="007941EF" w:rsidRDefault="009462DB" w:rsidP="00BF5DEE">
            <w:pPr>
              <w:widowControl w:val="0"/>
              <w:autoSpaceDE w:val="0"/>
              <w:autoSpaceDN w:val="0"/>
              <w:ind w:left="507"/>
              <w:jc w:val="both"/>
              <w:rPr>
                <w:rFonts w:ascii="Arial" w:eastAsia="Times New Roman" w:hAnsi="Arial" w:cs="Arial"/>
                <w:sz w:val="22"/>
                <w:szCs w:val="22"/>
              </w:rPr>
            </w:pPr>
            <w:r w:rsidRPr="007941EF">
              <w:rPr>
                <w:rFonts w:ascii="Arial" w:eastAsia="Times New Roman" w:hAnsi="Arial" w:cs="Arial"/>
                <w:sz w:val="22"/>
                <w:szCs w:val="22"/>
              </w:rPr>
              <w:t xml:space="preserve">От 0,10 до 0,50 </w:t>
            </w:r>
            <w:proofErr w:type="spellStart"/>
            <w:r w:rsidRPr="007941EF">
              <w:rPr>
                <w:rFonts w:ascii="Arial" w:eastAsia="Times New Roman" w:hAnsi="Arial" w:cs="Arial"/>
                <w:sz w:val="22"/>
                <w:szCs w:val="22"/>
              </w:rPr>
              <w:t>включ</w:t>
            </w:r>
            <w:proofErr w:type="spellEnd"/>
            <w:r w:rsidRPr="007941EF">
              <w:rPr>
                <w:rFonts w:ascii="Arial" w:eastAsia="Times New Roman" w:hAnsi="Arial" w:cs="Arial"/>
                <w:sz w:val="22"/>
                <w:szCs w:val="22"/>
              </w:rPr>
              <w:t>.</w:t>
            </w:r>
          </w:p>
        </w:tc>
        <w:tc>
          <w:tcPr>
            <w:tcW w:w="3000" w:type="dxa"/>
            <w:tcBorders>
              <w:top w:val="double" w:sz="4" w:space="0" w:color="auto"/>
              <w:left w:val="single" w:sz="4" w:space="0" w:color="auto"/>
              <w:bottom w:val="single" w:sz="4" w:space="0" w:color="auto"/>
              <w:right w:val="single" w:sz="4" w:space="0" w:color="auto"/>
            </w:tcBorders>
            <w:hideMark/>
          </w:tcPr>
          <w:p w14:paraId="53ACBF4D" w14:textId="77777777" w:rsidR="009462DB" w:rsidRPr="007941EF" w:rsidRDefault="009462DB" w:rsidP="00BF5DEE">
            <w:pPr>
              <w:widowControl w:val="0"/>
              <w:autoSpaceDE w:val="0"/>
              <w:autoSpaceDN w:val="0"/>
              <w:jc w:val="center"/>
              <w:rPr>
                <w:rFonts w:ascii="Arial" w:eastAsia="Times New Roman" w:hAnsi="Arial" w:cs="Arial"/>
                <w:sz w:val="22"/>
                <w:szCs w:val="22"/>
              </w:rPr>
            </w:pPr>
            <w:r w:rsidRPr="007941EF">
              <w:rPr>
                <w:rFonts w:ascii="Arial" w:eastAsia="Times New Roman" w:hAnsi="Arial" w:cs="Arial"/>
                <w:sz w:val="22"/>
                <w:szCs w:val="22"/>
              </w:rPr>
              <w:t>0,2</w:t>
            </w:r>
          </w:p>
        </w:tc>
        <w:tc>
          <w:tcPr>
            <w:tcW w:w="3000" w:type="dxa"/>
            <w:tcBorders>
              <w:top w:val="double" w:sz="4" w:space="0" w:color="auto"/>
              <w:left w:val="single" w:sz="4" w:space="0" w:color="auto"/>
              <w:bottom w:val="single" w:sz="4" w:space="0" w:color="auto"/>
              <w:right w:val="single" w:sz="4" w:space="0" w:color="auto"/>
            </w:tcBorders>
            <w:hideMark/>
          </w:tcPr>
          <w:p w14:paraId="2533C46A" w14:textId="77777777" w:rsidR="009462DB" w:rsidRPr="007941EF" w:rsidRDefault="009462DB" w:rsidP="00BF5DEE">
            <w:pPr>
              <w:widowControl w:val="0"/>
              <w:autoSpaceDE w:val="0"/>
              <w:autoSpaceDN w:val="0"/>
              <w:jc w:val="center"/>
              <w:rPr>
                <w:rFonts w:ascii="Arial" w:eastAsia="Times New Roman" w:hAnsi="Arial" w:cs="Arial"/>
                <w:sz w:val="22"/>
                <w:szCs w:val="22"/>
              </w:rPr>
            </w:pPr>
            <w:r w:rsidRPr="007941EF">
              <w:rPr>
                <w:rFonts w:ascii="Arial" w:eastAsia="Times New Roman" w:hAnsi="Arial" w:cs="Arial"/>
                <w:sz w:val="22"/>
                <w:szCs w:val="22"/>
              </w:rPr>
              <w:t>232,0</w:t>
            </w:r>
          </w:p>
        </w:tc>
      </w:tr>
      <w:tr w:rsidR="009462DB" w:rsidRPr="007941EF" w14:paraId="38E36690" w14:textId="77777777" w:rsidTr="00BF5DEE">
        <w:tc>
          <w:tcPr>
            <w:tcW w:w="3660" w:type="dxa"/>
            <w:tcBorders>
              <w:top w:val="single" w:sz="4" w:space="0" w:color="auto"/>
              <w:left w:val="single" w:sz="4" w:space="0" w:color="auto"/>
              <w:bottom w:val="single" w:sz="4" w:space="0" w:color="auto"/>
              <w:right w:val="single" w:sz="4" w:space="0" w:color="auto"/>
            </w:tcBorders>
            <w:hideMark/>
          </w:tcPr>
          <w:p w14:paraId="61A5F9AF" w14:textId="77777777" w:rsidR="009462DB" w:rsidRPr="007941EF" w:rsidRDefault="009462DB" w:rsidP="00BF5DEE">
            <w:pPr>
              <w:widowControl w:val="0"/>
              <w:autoSpaceDE w:val="0"/>
              <w:autoSpaceDN w:val="0"/>
              <w:ind w:left="507"/>
              <w:jc w:val="both"/>
              <w:rPr>
                <w:rFonts w:ascii="Arial" w:eastAsia="Times New Roman" w:hAnsi="Arial" w:cs="Arial"/>
                <w:sz w:val="22"/>
                <w:szCs w:val="22"/>
              </w:rPr>
            </w:pPr>
            <w:r w:rsidRPr="007941EF">
              <w:rPr>
                <w:rFonts w:ascii="Arial" w:eastAsia="Times New Roman" w:hAnsi="Arial" w:cs="Arial"/>
                <w:sz w:val="22"/>
                <w:szCs w:val="22"/>
              </w:rPr>
              <w:t xml:space="preserve">Св. 0,50 до 1,0 </w:t>
            </w:r>
            <w:proofErr w:type="spellStart"/>
            <w:r w:rsidRPr="007941EF">
              <w:rPr>
                <w:rFonts w:ascii="Arial" w:eastAsia="Times New Roman" w:hAnsi="Arial" w:cs="Arial"/>
                <w:sz w:val="22"/>
                <w:szCs w:val="22"/>
              </w:rPr>
              <w:t>включ</w:t>
            </w:r>
            <w:proofErr w:type="spellEnd"/>
            <w:r w:rsidRPr="007941EF">
              <w:rPr>
                <w:rFonts w:ascii="Arial" w:eastAsia="Times New Roman" w:hAnsi="Arial" w:cs="Arial"/>
                <w:sz w:val="22"/>
                <w:szCs w:val="22"/>
              </w:rPr>
              <w:t>.</w:t>
            </w:r>
          </w:p>
        </w:tc>
        <w:tc>
          <w:tcPr>
            <w:tcW w:w="3000" w:type="dxa"/>
            <w:tcBorders>
              <w:top w:val="single" w:sz="4" w:space="0" w:color="auto"/>
              <w:left w:val="single" w:sz="4" w:space="0" w:color="auto"/>
              <w:bottom w:val="single" w:sz="4" w:space="0" w:color="auto"/>
              <w:right w:val="single" w:sz="4" w:space="0" w:color="auto"/>
            </w:tcBorders>
            <w:hideMark/>
          </w:tcPr>
          <w:p w14:paraId="3768972D" w14:textId="77777777" w:rsidR="009462DB" w:rsidRPr="007941EF" w:rsidRDefault="009462DB" w:rsidP="00BF5DEE">
            <w:pPr>
              <w:widowControl w:val="0"/>
              <w:autoSpaceDE w:val="0"/>
              <w:autoSpaceDN w:val="0"/>
              <w:jc w:val="center"/>
              <w:rPr>
                <w:rFonts w:ascii="Arial" w:eastAsia="Times New Roman" w:hAnsi="Arial" w:cs="Arial"/>
                <w:sz w:val="22"/>
                <w:szCs w:val="22"/>
              </w:rPr>
            </w:pPr>
            <w:r w:rsidRPr="007941EF">
              <w:rPr>
                <w:rFonts w:ascii="Arial" w:eastAsia="Times New Roman" w:hAnsi="Arial" w:cs="Arial"/>
                <w:sz w:val="22"/>
                <w:szCs w:val="22"/>
              </w:rPr>
              <w:t>0,1</w:t>
            </w:r>
          </w:p>
        </w:tc>
        <w:tc>
          <w:tcPr>
            <w:tcW w:w="3000" w:type="dxa"/>
            <w:tcBorders>
              <w:top w:val="single" w:sz="4" w:space="0" w:color="auto"/>
              <w:left w:val="single" w:sz="4" w:space="0" w:color="auto"/>
              <w:bottom w:val="single" w:sz="4" w:space="0" w:color="auto"/>
              <w:right w:val="single" w:sz="4" w:space="0" w:color="auto"/>
            </w:tcBorders>
            <w:hideMark/>
          </w:tcPr>
          <w:p w14:paraId="427C62B4" w14:textId="77777777" w:rsidR="009462DB" w:rsidRPr="007941EF" w:rsidRDefault="009462DB" w:rsidP="00BF5DEE">
            <w:pPr>
              <w:widowControl w:val="0"/>
              <w:autoSpaceDE w:val="0"/>
              <w:autoSpaceDN w:val="0"/>
              <w:jc w:val="center"/>
              <w:rPr>
                <w:rFonts w:ascii="Arial" w:eastAsia="Times New Roman" w:hAnsi="Arial" w:cs="Arial"/>
                <w:sz w:val="22"/>
                <w:szCs w:val="22"/>
              </w:rPr>
            </w:pPr>
            <w:r w:rsidRPr="007941EF">
              <w:rPr>
                <w:rFonts w:ascii="Arial" w:eastAsia="Times New Roman" w:hAnsi="Arial" w:cs="Arial"/>
                <w:sz w:val="22"/>
                <w:szCs w:val="22"/>
              </w:rPr>
              <w:t>232,0</w:t>
            </w:r>
          </w:p>
        </w:tc>
      </w:tr>
      <w:tr w:rsidR="009462DB" w:rsidRPr="007941EF" w14:paraId="11E85907" w14:textId="77777777" w:rsidTr="00BF5DEE">
        <w:tc>
          <w:tcPr>
            <w:tcW w:w="3660" w:type="dxa"/>
            <w:tcBorders>
              <w:top w:val="single" w:sz="4" w:space="0" w:color="auto"/>
              <w:left w:val="single" w:sz="4" w:space="0" w:color="auto"/>
              <w:bottom w:val="single" w:sz="4" w:space="0" w:color="auto"/>
              <w:right w:val="single" w:sz="4" w:space="0" w:color="auto"/>
            </w:tcBorders>
            <w:hideMark/>
          </w:tcPr>
          <w:p w14:paraId="06E26D9F" w14:textId="77777777" w:rsidR="009462DB" w:rsidRPr="007941EF" w:rsidRDefault="009462DB" w:rsidP="00BF5DEE">
            <w:pPr>
              <w:widowControl w:val="0"/>
              <w:autoSpaceDE w:val="0"/>
              <w:autoSpaceDN w:val="0"/>
              <w:ind w:left="507"/>
              <w:jc w:val="both"/>
              <w:rPr>
                <w:rFonts w:ascii="Arial" w:eastAsia="Times New Roman" w:hAnsi="Arial" w:cs="Arial"/>
                <w:sz w:val="22"/>
                <w:szCs w:val="22"/>
              </w:rPr>
            </w:pPr>
            <w:r w:rsidRPr="007941EF">
              <w:rPr>
                <w:rFonts w:ascii="Arial" w:hAnsi="Arial" w:cs="Arial"/>
                <w:color w:val="1A1A1A"/>
                <w:sz w:val="22"/>
                <w:szCs w:val="22"/>
                <w:shd w:val="clear" w:color="auto" w:fill="FFFFFF"/>
              </w:rPr>
              <w:t>Св.</w:t>
            </w:r>
            <w:r w:rsidRPr="007941EF">
              <w:rPr>
                <w:rFonts w:ascii="Arial" w:eastAsia="Times New Roman" w:hAnsi="Arial" w:cs="Arial"/>
                <w:sz w:val="22"/>
                <w:szCs w:val="22"/>
              </w:rPr>
              <w:t xml:space="preserve"> 1,</w:t>
            </w:r>
            <w:proofErr w:type="gramStart"/>
            <w:r w:rsidRPr="007941EF">
              <w:rPr>
                <w:rFonts w:ascii="Arial" w:eastAsia="Times New Roman" w:hAnsi="Arial" w:cs="Arial"/>
                <w:sz w:val="22"/>
                <w:szCs w:val="22"/>
              </w:rPr>
              <w:t>0  до</w:t>
            </w:r>
            <w:proofErr w:type="gramEnd"/>
            <w:r w:rsidRPr="007941EF">
              <w:rPr>
                <w:rFonts w:ascii="Arial" w:eastAsia="Times New Roman" w:hAnsi="Arial" w:cs="Arial"/>
                <w:sz w:val="22"/>
                <w:szCs w:val="22"/>
              </w:rPr>
              <w:t xml:space="preserve"> 5,0 </w:t>
            </w:r>
            <w:proofErr w:type="spellStart"/>
            <w:r w:rsidRPr="007941EF">
              <w:rPr>
                <w:rFonts w:ascii="Arial" w:eastAsia="Times New Roman" w:hAnsi="Arial" w:cs="Arial"/>
                <w:sz w:val="22"/>
                <w:szCs w:val="22"/>
              </w:rPr>
              <w:t>включ</w:t>
            </w:r>
            <w:proofErr w:type="spellEnd"/>
            <w:r w:rsidRPr="007941EF">
              <w:rPr>
                <w:rFonts w:ascii="Arial" w:eastAsia="Times New Roman" w:hAnsi="Arial" w:cs="Arial"/>
                <w:sz w:val="22"/>
                <w:szCs w:val="22"/>
              </w:rPr>
              <w:t>.</w:t>
            </w:r>
          </w:p>
        </w:tc>
        <w:tc>
          <w:tcPr>
            <w:tcW w:w="3000" w:type="dxa"/>
            <w:tcBorders>
              <w:top w:val="single" w:sz="4" w:space="0" w:color="auto"/>
              <w:left w:val="single" w:sz="4" w:space="0" w:color="auto"/>
              <w:bottom w:val="single" w:sz="4" w:space="0" w:color="auto"/>
              <w:right w:val="single" w:sz="4" w:space="0" w:color="auto"/>
            </w:tcBorders>
            <w:hideMark/>
          </w:tcPr>
          <w:p w14:paraId="37940EEE" w14:textId="77777777" w:rsidR="009462DB" w:rsidRPr="007941EF" w:rsidRDefault="009462DB" w:rsidP="00BF5DEE">
            <w:pPr>
              <w:widowControl w:val="0"/>
              <w:autoSpaceDE w:val="0"/>
              <w:autoSpaceDN w:val="0"/>
              <w:jc w:val="center"/>
              <w:rPr>
                <w:rFonts w:ascii="Arial" w:eastAsia="Times New Roman" w:hAnsi="Arial" w:cs="Arial"/>
                <w:sz w:val="22"/>
                <w:szCs w:val="22"/>
              </w:rPr>
            </w:pPr>
            <w:r w:rsidRPr="007941EF">
              <w:rPr>
                <w:rFonts w:ascii="Arial" w:eastAsia="Times New Roman" w:hAnsi="Arial" w:cs="Arial"/>
                <w:sz w:val="22"/>
                <w:szCs w:val="22"/>
              </w:rPr>
              <w:t>0,2</w:t>
            </w:r>
          </w:p>
        </w:tc>
        <w:tc>
          <w:tcPr>
            <w:tcW w:w="3000" w:type="dxa"/>
            <w:tcBorders>
              <w:top w:val="single" w:sz="4" w:space="0" w:color="auto"/>
              <w:left w:val="single" w:sz="4" w:space="0" w:color="auto"/>
              <w:bottom w:val="single" w:sz="4" w:space="0" w:color="auto"/>
              <w:right w:val="single" w:sz="4" w:space="0" w:color="auto"/>
            </w:tcBorders>
            <w:hideMark/>
          </w:tcPr>
          <w:p w14:paraId="460D93B5" w14:textId="77777777" w:rsidR="009462DB" w:rsidRPr="007941EF" w:rsidRDefault="009462DB" w:rsidP="00BF5DEE">
            <w:pPr>
              <w:widowControl w:val="0"/>
              <w:autoSpaceDE w:val="0"/>
              <w:autoSpaceDN w:val="0"/>
              <w:jc w:val="center"/>
              <w:rPr>
                <w:rFonts w:ascii="Arial" w:eastAsia="Times New Roman" w:hAnsi="Arial" w:cs="Arial"/>
                <w:sz w:val="22"/>
                <w:szCs w:val="22"/>
              </w:rPr>
            </w:pPr>
            <w:r w:rsidRPr="007941EF">
              <w:rPr>
                <w:rFonts w:ascii="Arial" w:eastAsia="Times New Roman" w:hAnsi="Arial" w:cs="Arial"/>
                <w:sz w:val="22"/>
                <w:szCs w:val="22"/>
              </w:rPr>
              <w:t>232,0</w:t>
            </w:r>
          </w:p>
        </w:tc>
      </w:tr>
      <w:tr w:rsidR="009462DB" w:rsidRPr="007941EF" w14:paraId="3F735A99" w14:textId="77777777" w:rsidTr="00BF5DEE">
        <w:tc>
          <w:tcPr>
            <w:tcW w:w="3660" w:type="dxa"/>
            <w:tcBorders>
              <w:top w:val="single" w:sz="4" w:space="0" w:color="auto"/>
              <w:left w:val="single" w:sz="4" w:space="0" w:color="auto"/>
              <w:bottom w:val="single" w:sz="4" w:space="0" w:color="auto"/>
              <w:right w:val="single" w:sz="4" w:space="0" w:color="auto"/>
            </w:tcBorders>
            <w:hideMark/>
          </w:tcPr>
          <w:p w14:paraId="19AC25F5" w14:textId="77777777" w:rsidR="009462DB" w:rsidRPr="007941EF" w:rsidRDefault="009462DB" w:rsidP="00BF5DEE">
            <w:pPr>
              <w:widowControl w:val="0"/>
              <w:autoSpaceDE w:val="0"/>
              <w:autoSpaceDN w:val="0"/>
              <w:ind w:left="507"/>
              <w:jc w:val="both"/>
              <w:rPr>
                <w:sz w:val="22"/>
                <w:szCs w:val="22"/>
              </w:rPr>
            </w:pPr>
            <w:r w:rsidRPr="007941EF">
              <w:rPr>
                <w:rFonts w:ascii="Arial" w:hAnsi="Arial" w:cs="Arial"/>
                <w:color w:val="1A1A1A"/>
                <w:sz w:val="22"/>
                <w:szCs w:val="22"/>
                <w:shd w:val="clear" w:color="auto" w:fill="FFFFFF"/>
              </w:rPr>
              <w:t>Св.</w:t>
            </w:r>
            <w:r w:rsidRPr="007941EF">
              <w:rPr>
                <w:rFonts w:ascii="Arial" w:eastAsia="Times New Roman" w:hAnsi="Arial" w:cs="Arial"/>
                <w:sz w:val="22"/>
                <w:szCs w:val="22"/>
              </w:rPr>
              <w:t xml:space="preserve"> 5,</w:t>
            </w:r>
            <w:proofErr w:type="gramStart"/>
            <w:r w:rsidRPr="007941EF">
              <w:rPr>
                <w:rFonts w:ascii="Arial" w:eastAsia="Times New Roman" w:hAnsi="Arial" w:cs="Arial"/>
                <w:sz w:val="22"/>
                <w:szCs w:val="22"/>
              </w:rPr>
              <w:t>0  до</w:t>
            </w:r>
            <w:proofErr w:type="gramEnd"/>
            <w:r w:rsidRPr="007941EF">
              <w:rPr>
                <w:rFonts w:ascii="Arial" w:eastAsia="Times New Roman" w:hAnsi="Arial" w:cs="Arial"/>
                <w:sz w:val="22"/>
                <w:szCs w:val="22"/>
              </w:rPr>
              <w:t xml:space="preserve"> 15,0</w:t>
            </w:r>
            <w:r w:rsidRPr="007941EF">
              <w:rPr>
                <w:sz w:val="22"/>
                <w:szCs w:val="22"/>
              </w:rPr>
              <w:t xml:space="preserve"> </w:t>
            </w:r>
            <w:proofErr w:type="spellStart"/>
            <w:r w:rsidRPr="007941EF">
              <w:rPr>
                <w:rFonts w:ascii="Arial" w:eastAsia="Times New Roman" w:hAnsi="Arial" w:cs="Arial"/>
                <w:sz w:val="22"/>
                <w:szCs w:val="22"/>
              </w:rPr>
              <w:t>включ</w:t>
            </w:r>
            <w:proofErr w:type="spellEnd"/>
            <w:r w:rsidRPr="007941EF">
              <w:rPr>
                <w:rFonts w:ascii="Arial" w:eastAsia="Times New Roman" w:hAnsi="Arial" w:cs="Arial"/>
                <w:sz w:val="22"/>
                <w:szCs w:val="22"/>
              </w:rPr>
              <w:t>.</w:t>
            </w:r>
          </w:p>
        </w:tc>
        <w:tc>
          <w:tcPr>
            <w:tcW w:w="3000" w:type="dxa"/>
            <w:tcBorders>
              <w:top w:val="single" w:sz="4" w:space="0" w:color="auto"/>
              <w:left w:val="single" w:sz="4" w:space="0" w:color="auto"/>
              <w:bottom w:val="single" w:sz="4" w:space="0" w:color="auto"/>
              <w:right w:val="single" w:sz="4" w:space="0" w:color="auto"/>
            </w:tcBorders>
            <w:hideMark/>
          </w:tcPr>
          <w:p w14:paraId="7C38D542" w14:textId="77777777" w:rsidR="009462DB" w:rsidRPr="007941EF" w:rsidRDefault="009462DB" w:rsidP="00BF5DEE">
            <w:pPr>
              <w:widowControl w:val="0"/>
              <w:autoSpaceDE w:val="0"/>
              <w:autoSpaceDN w:val="0"/>
              <w:jc w:val="center"/>
              <w:rPr>
                <w:rFonts w:ascii="Arial" w:eastAsia="Times New Roman" w:hAnsi="Arial" w:cs="Arial"/>
                <w:sz w:val="22"/>
                <w:szCs w:val="22"/>
              </w:rPr>
            </w:pPr>
            <w:r w:rsidRPr="007941EF">
              <w:rPr>
                <w:rFonts w:ascii="Arial" w:eastAsia="Times New Roman" w:hAnsi="Arial" w:cs="Arial"/>
                <w:sz w:val="22"/>
                <w:szCs w:val="22"/>
              </w:rPr>
              <w:t>0,1</w:t>
            </w:r>
          </w:p>
        </w:tc>
        <w:tc>
          <w:tcPr>
            <w:tcW w:w="3000" w:type="dxa"/>
            <w:tcBorders>
              <w:top w:val="single" w:sz="4" w:space="0" w:color="auto"/>
              <w:left w:val="single" w:sz="4" w:space="0" w:color="auto"/>
              <w:bottom w:val="single" w:sz="4" w:space="0" w:color="auto"/>
              <w:right w:val="single" w:sz="4" w:space="0" w:color="auto"/>
            </w:tcBorders>
            <w:hideMark/>
          </w:tcPr>
          <w:p w14:paraId="2B5A3A17" w14:textId="77777777" w:rsidR="009462DB" w:rsidRPr="007941EF" w:rsidRDefault="009462DB" w:rsidP="00BF5DEE">
            <w:pPr>
              <w:widowControl w:val="0"/>
              <w:autoSpaceDE w:val="0"/>
              <w:autoSpaceDN w:val="0"/>
              <w:jc w:val="center"/>
              <w:rPr>
                <w:rFonts w:ascii="Arial" w:eastAsia="Times New Roman" w:hAnsi="Arial" w:cs="Arial"/>
                <w:sz w:val="22"/>
                <w:szCs w:val="22"/>
              </w:rPr>
            </w:pPr>
            <w:r w:rsidRPr="007941EF">
              <w:rPr>
                <w:rFonts w:ascii="Arial" w:eastAsia="Times New Roman" w:hAnsi="Arial" w:cs="Arial"/>
                <w:sz w:val="22"/>
                <w:szCs w:val="22"/>
              </w:rPr>
              <w:t>341,5</w:t>
            </w:r>
          </w:p>
        </w:tc>
      </w:tr>
    </w:tbl>
    <w:p w14:paraId="47677C0B" w14:textId="1BA01BF2" w:rsidR="009462DB" w:rsidRPr="007941EF" w:rsidRDefault="009462DB" w:rsidP="009462DB">
      <w:pPr>
        <w:spacing w:before="120" w:line="360" w:lineRule="auto"/>
        <w:ind w:firstLine="567"/>
        <w:jc w:val="both"/>
        <w:rPr>
          <w:rFonts w:ascii="Arial" w:hAnsi="Arial" w:cs="Arial"/>
        </w:rPr>
      </w:pPr>
      <w:r w:rsidRPr="007941EF">
        <w:rPr>
          <w:rFonts w:ascii="Arial" w:hAnsi="Arial" w:cs="Arial"/>
        </w:rPr>
        <w:t>После включения системы подачи газов и зажигания горелки распыляют воду в пламя и устанавливают нулевое показание прибора.</w:t>
      </w:r>
    </w:p>
    <w:p w14:paraId="284EB6FF" w14:textId="7BC9694F" w:rsidR="00A83C73" w:rsidRPr="007941EF" w:rsidRDefault="00A83C73" w:rsidP="00700A92">
      <w:pPr>
        <w:keepNext/>
        <w:spacing w:before="120" w:after="120" w:line="360" w:lineRule="auto"/>
        <w:ind w:firstLine="567"/>
        <w:rPr>
          <w:rFonts w:ascii="Arial" w:hAnsi="Arial" w:cs="Arial"/>
          <w:b/>
          <w:bCs/>
        </w:rPr>
      </w:pPr>
      <w:r w:rsidRPr="007941EF">
        <w:rPr>
          <w:rFonts w:ascii="Arial" w:hAnsi="Arial" w:cs="Arial"/>
          <w:b/>
          <w:bCs/>
        </w:rPr>
        <w:t>8.3.</w:t>
      </w:r>
      <w:r w:rsidR="009462DB" w:rsidRPr="007941EF">
        <w:rPr>
          <w:rFonts w:ascii="Arial" w:hAnsi="Arial" w:cs="Arial"/>
          <w:b/>
          <w:bCs/>
        </w:rPr>
        <w:t>2</w:t>
      </w:r>
      <w:r w:rsidRPr="007941EF">
        <w:rPr>
          <w:rFonts w:ascii="Arial" w:hAnsi="Arial" w:cs="Arial"/>
          <w:b/>
          <w:bCs/>
        </w:rPr>
        <w:t xml:space="preserve"> </w:t>
      </w:r>
      <w:r w:rsidR="0015145B" w:rsidRPr="007941EF">
        <w:rPr>
          <w:rFonts w:ascii="Arial" w:hAnsi="Arial" w:cs="Arial"/>
          <w:b/>
          <w:bCs/>
        </w:rPr>
        <w:t xml:space="preserve">Приготовление стандартных растворов </w:t>
      </w:r>
      <w:r w:rsidRPr="007941EF">
        <w:rPr>
          <w:rFonts w:ascii="Arial" w:hAnsi="Arial" w:cs="Arial"/>
          <w:b/>
          <w:bCs/>
        </w:rPr>
        <w:t>ник</w:t>
      </w:r>
      <w:r w:rsidR="00700A92" w:rsidRPr="007941EF">
        <w:rPr>
          <w:rFonts w:ascii="Arial" w:hAnsi="Arial" w:cs="Arial"/>
          <w:b/>
          <w:bCs/>
        </w:rPr>
        <w:t>е</w:t>
      </w:r>
      <w:r w:rsidRPr="007941EF">
        <w:rPr>
          <w:rFonts w:ascii="Arial" w:hAnsi="Arial" w:cs="Arial"/>
          <w:b/>
          <w:bCs/>
        </w:rPr>
        <w:t>ля</w:t>
      </w:r>
    </w:p>
    <w:p w14:paraId="4BE9EFCF" w14:textId="23AB9E7C" w:rsidR="00A83C73" w:rsidRPr="007941EF" w:rsidRDefault="00A83C73" w:rsidP="00700A92">
      <w:pPr>
        <w:keepNext/>
        <w:spacing w:line="360" w:lineRule="auto"/>
        <w:ind w:firstLine="567"/>
        <w:rPr>
          <w:rFonts w:ascii="Arial" w:hAnsi="Arial" w:cs="Arial"/>
        </w:rPr>
      </w:pPr>
      <w:r w:rsidRPr="007941EF">
        <w:rPr>
          <w:rFonts w:ascii="Arial" w:hAnsi="Arial" w:cs="Arial"/>
        </w:rPr>
        <w:t>8.3.</w:t>
      </w:r>
      <w:r w:rsidR="009462DB" w:rsidRPr="007941EF">
        <w:rPr>
          <w:rFonts w:ascii="Arial" w:hAnsi="Arial" w:cs="Arial"/>
        </w:rPr>
        <w:t>2</w:t>
      </w:r>
      <w:r w:rsidRPr="007941EF">
        <w:rPr>
          <w:rFonts w:ascii="Arial" w:hAnsi="Arial" w:cs="Arial"/>
        </w:rPr>
        <w:t>.1</w:t>
      </w:r>
      <w:r w:rsidR="0015145B" w:rsidRPr="007941EF">
        <w:rPr>
          <w:rFonts w:ascii="Arial" w:hAnsi="Arial" w:cs="Arial"/>
        </w:rPr>
        <w:t xml:space="preserve"> Р</w:t>
      </w:r>
      <w:r w:rsidRPr="007941EF">
        <w:rPr>
          <w:rFonts w:ascii="Arial" w:hAnsi="Arial" w:cs="Arial"/>
        </w:rPr>
        <w:t>аствор А</w:t>
      </w:r>
      <w:r w:rsidR="0015145B" w:rsidRPr="007941EF">
        <w:rPr>
          <w:rFonts w:ascii="Arial" w:hAnsi="Arial" w:cs="Arial"/>
        </w:rPr>
        <w:t xml:space="preserve">: </w:t>
      </w:r>
    </w:p>
    <w:p w14:paraId="51E14B6D" w14:textId="09EBB439" w:rsidR="00A83C73" w:rsidRPr="007941EF" w:rsidRDefault="00A83C73" w:rsidP="00A83C73">
      <w:pPr>
        <w:spacing w:line="360" w:lineRule="auto"/>
        <w:ind w:firstLine="567"/>
        <w:jc w:val="both"/>
        <w:rPr>
          <w:rFonts w:ascii="Arial" w:hAnsi="Arial" w:cs="Arial"/>
        </w:rPr>
      </w:pPr>
      <w:r w:rsidRPr="007941EF">
        <w:rPr>
          <w:rFonts w:ascii="Arial" w:hAnsi="Arial" w:cs="Arial"/>
        </w:rPr>
        <w:t>0,5 г металлического никеля растворяют в 10 см</w:t>
      </w:r>
      <w:r w:rsidRPr="007941EF">
        <w:rPr>
          <w:rFonts w:ascii="Arial" w:hAnsi="Arial" w:cs="Arial"/>
          <w:vertAlign w:val="superscript"/>
        </w:rPr>
        <w:t>3</w:t>
      </w:r>
      <w:r w:rsidRPr="007941EF">
        <w:rPr>
          <w:rFonts w:ascii="Arial" w:hAnsi="Arial" w:cs="Arial"/>
        </w:rPr>
        <w:t xml:space="preserve"> соляной и 10 см</w:t>
      </w:r>
      <w:r w:rsidRPr="007941EF">
        <w:rPr>
          <w:rFonts w:ascii="Arial" w:hAnsi="Arial" w:cs="Arial"/>
          <w:vertAlign w:val="superscript"/>
        </w:rPr>
        <w:t>3</w:t>
      </w:r>
      <w:r w:rsidRPr="007941EF">
        <w:rPr>
          <w:rFonts w:ascii="Arial" w:hAnsi="Arial" w:cs="Arial"/>
        </w:rPr>
        <w:t xml:space="preserve"> азотной кислоты. Раствор переносят в мерную колбу вместимостью 1 дм</w:t>
      </w:r>
      <w:r w:rsidRPr="007941EF">
        <w:rPr>
          <w:rFonts w:ascii="Arial" w:hAnsi="Arial" w:cs="Arial"/>
          <w:vertAlign w:val="superscript"/>
        </w:rPr>
        <w:t>3</w:t>
      </w:r>
      <w:r w:rsidRPr="007941EF">
        <w:rPr>
          <w:rFonts w:ascii="Arial" w:hAnsi="Arial" w:cs="Arial"/>
        </w:rPr>
        <w:t>, охлаждают, доливают до метки водой и перемешивают.</w:t>
      </w:r>
    </w:p>
    <w:p w14:paraId="4B177721" w14:textId="2FBDE7AA" w:rsidR="00A83C73" w:rsidRPr="007941EF" w:rsidRDefault="00A83C73" w:rsidP="00A83C73">
      <w:pPr>
        <w:spacing w:line="360" w:lineRule="auto"/>
        <w:ind w:firstLine="567"/>
        <w:rPr>
          <w:rFonts w:ascii="Arial" w:hAnsi="Arial" w:cs="Arial"/>
        </w:rPr>
      </w:pPr>
      <w:r w:rsidRPr="007941EF">
        <w:rPr>
          <w:rFonts w:ascii="Arial" w:hAnsi="Arial" w:cs="Arial"/>
        </w:rPr>
        <w:t>1 см</w:t>
      </w:r>
      <w:r w:rsidRPr="007941EF">
        <w:rPr>
          <w:rFonts w:ascii="Arial" w:hAnsi="Arial" w:cs="Arial"/>
          <w:vertAlign w:val="superscript"/>
        </w:rPr>
        <w:t>3</w:t>
      </w:r>
      <w:r w:rsidRPr="007941EF">
        <w:rPr>
          <w:rFonts w:ascii="Arial" w:hAnsi="Arial" w:cs="Arial"/>
        </w:rPr>
        <w:t xml:space="preserve"> раствора А содержит 0,0005 г никеля.</w:t>
      </w:r>
    </w:p>
    <w:p w14:paraId="3B1E676D" w14:textId="275D5504" w:rsidR="00A83C73" w:rsidRPr="007941EF" w:rsidRDefault="00A83C73" w:rsidP="00A83C73">
      <w:pPr>
        <w:spacing w:line="360" w:lineRule="auto"/>
        <w:ind w:firstLine="567"/>
        <w:rPr>
          <w:rFonts w:ascii="Arial" w:hAnsi="Arial" w:cs="Arial"/>
        </w:rPr>
      </w:pPr>
      <w:r w:rsidRPr="007941EF">
        <w:rPr>
          <w:rFonts w:ascii="Arial" w:hAnsi="Arial" w:cs="Arial"/>
        </w:rPr>
        <w:t>8.3.</w:t>
      </w:r>
      <w:r w:rsidR="009462DB" w:rsidRPr="007941EF">
        <w:rPr>
          <w:rFonts w:ascii="Arial" w:hAnsi="Arial" w:cs="Arial"/>
        </w:rPr>
        <w:t>2</w:t>
      </w:r>
      <w:r w:rsidRPr="007941EF">
        <w:rPr>
          <w:rFonts w:ascii="Arial" w:hAnsi="Arial" w:cs="Arial"/>
        </w:rPr>
        <w:t>.</w:t>
      </w:r>
      <w:r w:rsidR="00700A92" w:rsidRPr="007941EF">
        <w:rPr>
          <w:rFonts w:ascii="Arial" w:hAnsi="Arial" w:cs="Arial"/>
        </w:rPr>
        <w:t>2</w:t>
      </w:r>
      <w:r w:rsidRPr="007941EF">
        <w:rPr>
          <w:rFonts w:ascii="Arial" w:hAnsi="Arial" w:cs="Arial"/>
        </w:rPr>
        <w:t xml:space="preserve"> </w:t>
      </w:r>
      <w:r w:rsidR="0015145B" w:rsidRPr="007941EF">
        <w:rPr>
          <w:rFonts w:ascii="Arial" w:hAnsi="Arial" w:cs="Arial"/>
        </w:rPr>
        <w:t xml:space="preserve">Раствор </w:t>
      </w:r>
      <w:r w:rsidRPr="007941EF">
        <w:rPr>
          <w:rFonts w:ascii="Arial" w:hAnsi="Arial" w:cs="Arial"/>
        </w:rPr>
        <w:t>Б</w:t>
      </w:r>
    </w:p>
    <w:p w14:paraId="43B29C93" w14:textId="42934ED3" w:rsidR="00A83C73" w:rsidRPr="007941EF" w:rsidRDefault="00A83C73" w:rsidP="00A83C73">
      <w:pPr>
        <w:spacing w:line="360" w:lineRule="auto"/>
        <w:ind w:firstLine="567"/>
        <w:jc w:val="both"/>
        <w:rPr>
          <w:rFonts w:ascii="Arial" w:hAnsi="Arial" w:cs="Arial"/>
        </w:rPr>
      </w:pPr>
      <w:r w:rsidRPr="007941EF">
        <w:rPr>
          <w:rFonts w:ascii="Arial" w:hAnsi="Arial" w:cs="Arial"/>
        </w:rPr>
        <w:t>20 см</w:t>
      </w:r>
      <w:r w:rsidRPr="007941EF">
        <w:rPr>
          <w:rFonts w:ascii="Arial" w:hAnsi="Arial" w:cs="Arial"/>
          <w:vertAlign w:val="superscript"/>
        </w:rPr>
        <w:t>3</w:t>
      </w:r>
      <w:r w:rsidRPr="007941EF">
        <w:rPr>
          <w:rFonts w:ascii="Arial" w:hAnsi="Arial" w:cs="Arial"/>
        </w:rPr>
        <w:t xml:space="preserve"> стандартного раствора А помещают в мерную колбу вместимостью 100 см</w:t>
      </w:r>
      <w:r w:rsidRPr="007941EF">
        <w:rPr>
          <w:rFonts w:ascii="Arial" w:hAnsi="Arial" w:cs="Arial"/>
          <w:vertAlign w:val="superscript"/>
        </w:rPr>
        <w:t>3</w:t>
      </w:r>
      <w:r w:rsidRPr="007941EF">
        <w:rPr>
          <w:rFonts w:ascii="Arial" w:hAnsi="Arial" w:cs="Arial"/>
        </w:rPr>
        <w:t>, доливают до метки водой и перемешивают. Раствор готовят в день применения.</w:t>
      </w:r>
    </w:p>
    <w:p w14:paraId="362D8B38" w14:textId="38D0E36E" w:rsidR="00A83C73" w:rsidRPr="007941EF" w:rsidRDefault="00A83C73" w:rsidP="00A83C73">
      <w:pPr>
        <w:spacing w:line="360" w:lineRule="auto"/>
        <w:ind w:firstLine="567"/>
        <w:rPr>
          <w:rFonts w:ascii="Arial" w:hAnsi="Arial" w:cs="Arial"/>
        </w:rPr>
      </w:pPr>
      <w:r w:rsidRPr="007941EF">
        <w:rPr>
          <w:rFonts w:ascii="Arial" w:hAnsi="Arial" w:cs="Arial"/>
        </w:rPr>
        <w:t>1 см</w:t>
      </w:r>
      <w:r w:rsidRPr="007941EF">
        <w:rPr>
          <w:rFonts w:ascii="Arial" w:hAnsi="Arial" w:cs="Arial"/>
          <w:vertAlign w:val="superscript"/>
        </w:rPr>
        <w:t>3</w:t>
      </w:r>
      <w:r w:rsidRPr="007941EF">
        <w:rPr>
          <w:rFonts w:ascii="Arial" w:hAnsi="Arial" w:cs="Arial"/>
        </w:rPr>
        <w:t xml:space="preserve"> раствора Б содержит 0,0001 г никеля.</w:t>
      </w:r>
    </w:p>
    <w:p w14:paraId="39A575EB" w14:textId="2843BC5C" w:rsidR="00E801D7" w:rsidRPr="007941EF" w:rsidRDefault="00E801D7" w:rsidP="002D6C35">
      <w:pPr>
        <w:keepNext/>
        <w:widowControl w:val="0"/>
        <w:autoSpaceDE w:val="0"/>
        <w:autoSpaceDN w:val="0"/>
        <w:spacing w:before="120" w:after="120" w:line="360" w:lineRule="auto"/>
        <w:ind w:firstLine="539"/>
        <w:jc w:val="both"/>
        <w:rPr>
          <w:rFonts w:ascii="Arial" w:eastAsia="Times New Roman" w:hAnsi="Arial" w:cs="Arial"/>
          <w:b/>
          <w:bCs/>
          <w:szCs w:val="22"/>
        </w:rPr>
      </w:pPr>
      <w:r w:rsidRPr="007941EF">
        <w:rPr>
          <w:rFonts w:ascii="Arial" w:eastAsia="Times New Roman" w:hAnsi="Arial" w:cs="Arial"/>
          <w:b/>
          <w:bCs/>
          <w:szCs w:val="22"/>
        </w:rPr>
        <w:t xml:space="preserve">8.4 </w:t>
      </w:r>
      <w:r w:rsidR="0015145B" w:rsidRPr="007941EF">
        <w:rPr>
          <w:rFonts w:ascii="Arial" w:eastAsia="Times New Roman" w:hAnsi="Arial" w:cs="Arial"/>
          <w:b/>
          <w:bCs/>
          <w:szCs w:val="22"/>
        </w:rPr>
        <w:t>Проведение</w:t>
      </w:r>
      <w:r w:rsidRPr="007941EF">
        <w:rPr>
          <w:rFonts w:ascii="Arial" w:eastAsia="Times New Roman" w:hAnsi="Arial" w:cs="Arial"/>
          <w:b/>
          <w:bCs/>
          <w:szCs w:val="22"/>
        </w:rPr>
        <w:t xml:space="preserve"> анализа</w:t>
      </w:r>
    </w:p>
    <w:p w14:paraId="4DA0966D" w14:textId="17D2EB6D" w:rsidR="00E261C6" w:rsidRPr="007941EF" w:rsidRDefault="00E261C6" w:rsidP="002D6C35">
      <w:pPr>
        <w:keepNext/>
        <w:shd w:val="clear" w:color="auto" w:fill="FFFFFF"/>
        <w:spacing w:after="120" w:line="360" w:lineRule="auto"/>
        <w:ind w:firstLine="539"/>
        <w:jc w:val="both"/>
        <w:rPr>
          <w:rFonts w:ascii="Arial" w:hAnsi="Arial" w:cs="Arial"/>
          <w:b/>
          <w:bCs/>
        </w:rPr>
      </w:pPr>
      <w:r w:rsidRPr="007941EF">
        <w:rPr>
          <w:rFonts w:ascii="Arial" w:hAnsi="Arial" w:cs="Arial"/>
          <w:b/>
          <w:bCs/>
        </w:rPr>
        <w:t>8.4.1 Приготовление анализируемой пробы и проведение анализа</w:t>
      </w:r>
    </w:p>
    <w:p w14:paraId="1BA9968F" w14:textId="04209437" w:rsidR="00E801D7" w:rsidRPr="007941EF" w:rsidRDefault="00E801D7" w:rsidP="00E261C6">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8.4.1</w:t>
      </w:r>
      <w:r w:rsidR="00E261C6" w:rsidRPr="007941EF">
        <w:rPr>
          <w:rFonts w:ascii="Arial" w:eastAsia="Times New Roman" w:hAnsi="Arial" w:cs="Arial"/>
          <w:szCs w:val="22"/>
        </w:rPr>
        <w:t>.1</w:t>
      </w:r>
      <w:r w:rsidRPr="007941EF">
        <w:rPr>
          <w:rFonts w:ascii="Arial" w:eastAsia="Times New Roman" w:hAnsi="Arial" w:cs="Arial"/>
          <w:szCs w:val="22"/>
        </w:rPr>
        <w:t xml:space="preserve"> Массу навески стали в зависимости от </w:t>
      </w:r>
      <w:r w:rsidR="00762273" w:rsidRPr="007941EF">
        <w:rPr>
          <w:rFonts w:ascii="Arial" w:hAnsi="Arial" w:cs="Arial"/>
        </w:rPr>
        <w:t xml:space="preserve">массовой доли </w:t>
      </w:r>
      <w:r w:rsidRPr="007941EF">
        <w:rPr>
          <w:rFonts w:ascii="Arial" w:eastAsia="Times New Roman" w:hAnsi="Arial" w:cs="Arial"/>
          <w:szCs w:val="22"/>
        </w:rPr>
        <w:t>никеля определяют по табл</w:t>
      </w:r>
      <w:r w:rsidR="00412027" w:rsidRPr="007941EF">
        <w:rPr>
          <w:rFonts w:ascii="Arial" w:eastAsia="Times New Roman" w:hAnsi="Arial" w:cs="Arial"/>
          <w:szCs w:val="22"/>
        </w:rPr>
        <w:t>ице 2.</w:t>
      </w:r>
    </w:p>
    <w:p w14:paraId="75E38C55" w14:textId="61D4CB9E" w:rsidR="00762273" w:rsidRPr="007941EF" w:rsidRDefault="00BF6643" w:rsidP="00E801D7">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 xml:space="preserve">8.4.1.2 </w:t>
      </w:r>
      <w:r w:rsidR="00E801D7" w:rsidRPr="007941EF">
        <w:rPr>
          <w:rFonts w:ascii="Arial" w:eastAsia="Times New Roman" w:hAnsi="Arial" w:cs="Arial"/>
          <w:szCs w:val="22"/>
        </w:rPr>
        <w:t>Навеску стали</w:t>
      </w:r>
      <w:r w:rsidR="00762273" w:rsidRPr="007941EF">
        <w:rPr>
          <w:rFonts w:ascii="Arial" w:hAnsi="Arial" w:cs="Arial"/>
        </w:rPr>
        <w:t xml:space="preserve"> </w:t>
      </w:r>
      <w:r w:rsidR="00E801D7" w:rsidRPr="007941EF">
        <w:rPr>
          <w:rFonts w:ascii="Arial" w:eastAsia="Times New Roman" w:hAnsi="Arial" w:cs="Arial"/>
          <w:szCs w:val="22"/>
        </w:rPr>
        <w:t>помещают в стакан вместимостью 100</w:t>
      </w:r>
      <w:r w:rsidR="00762273" w:rsidRPr="007941EF">
        <w:rPr>
          <w:rFonts w:ascii="Arial" w:eastAsia="Times New Roman" w:hAnsi="Arial" w:cs="Arial"/>
          <w:szCs w:val="22"/>
        </w:rPr>
        <w:t>–</w:t>
      </w:r>
      <w:r w:rsidR="00E801D7" w:rsidRPr="007941EF">
        <w:rPr>
          <w:rFonts w:ascii="Arial" w:eastAsia="Times New Roman" w:hAnsi="Arial" w:cs="Arial"/>
          <w:szCs w:val="22"/>
        </w:rPr>
        <w:t>150</w:t>
      </w:r>
      <w:r w:rsidR="00762273" w:rsidRPr="007941EF">
        <w:rPr>
          <w:rFonts w:ascii="Arial" w:eastAsia="Times New Roman" w:hAnsi="Arial" w:cs="Arial"/>
          <w:szCs w:val="22"/>
        </w:rPr>
        <w:t> </w:t>
      </w:r>
      <w:r w:rsidR="00E801D7" w:rsidRPr="007941EF">
        <w:rPr>
          <w:rFonts w:ascii="Arial" w:eastAsia="Times New Roman" w:hAnsi="Arial" w:cs="Arial"/>
          <w:szCs w:val="22"/>
        </w:rPr>
        <w:t>см</w:t>
      </w:r>
      <w:r w:rsidR="00E801D7" w:rsidRPr="007941EF">
        <w:rPr>
          <w:rFonts w:ascii="Arial" w:eastAsia="Times New Roman" w:hAnsi="Arial" w:cs="Arial"/>
          <w:szCs w:val="22"/>
          <w:vertAlign w:val="superscript"/>
        </w:rPr>
        <w:t>3</w:t>
      </w:r>
      <w:r w:rsidR="00E801D7" w:rsidRPr="007941EF">
        <w:rPr>
          <w:rFonts w:ascii="Arial" w:eastAsia="Times New Roman" w:hAnsi="Arial" w:cs="Arial"/>
          <w:szCs w:val="22"/>
        </w:rPr>
        <w:t xml:space="preserve"> и растворяют при нагревании в 10</w:t>
      </w:r>
      <w:r w:rsidR="00762273" w:rsidRPr="007941EF">
        <w:rPr>
          <w:rFonts w:ascii="Arial" w:eastAsia="Times New Roman" w:hAnsi="Arial" w:cs="Arial"/>
          <w:szCs w:val="22"/>
        </w:rPr>
        <w:t> </w:t>
      </w:r>
      <w:r w:rsidR="00E801D7" w:rsidRPr="007941EF">
        <w:rPr>
          <w:rFonts w:ascii="Arial" w:eastAsia="Times New Roman" w:hAnsi="Arial" w:cs="Arial"/>
          <w:szCs w:val="22"/>
        </w:rPr>
        <w:t>см</w:t>
      </w:r>
      <w:r w:rsidR="00E801D7" w:rsidRPr="007941EF">
        <w:rPr>
          <w:rFonts w:ascii="Arial" w:eastAsia="Times New Roman" w:hAnsi="Arial" w:cs="Arial"/>
          <w:szCs w:val="22"/>
          <w:vertAlign w:val="superscript"/>
        </w:rPr>
        <w:t>3</w:t>
      </w:r>
      <w:r w:rsidR="00E801D7" w:rsidRPr="007941EF">
        <w:rPr>
          <w:rFonts w:ascii="Arial" w:eastAsia="Times New Roman" w:hAnsi="Arial" w:cs="Arial"/>
          <w:szCs w:val="22"/>
        </w:rPr>
        <w:t xml:space="preserve"> соляной и 5</w:t>
      </w:r>
      <w:r w:rsidR="00762273" w:rsidRPr="007941EF">
        <w:rPr>
          <w:rFonts w:ascii="Arial" w:eastAsia="Times New Roman" w:hAnsi="Arial" w:cs="Arial"/>
          <w:szCs w:val="22"/>
        </w:rPr>
        <w:t>–</w:t>
      </w:r>
      <w:r w:rsidR="00E801D7" w:rsidRPr="007941EF">
        <w:rPr>
          <w:rFonts w:ascii="Arial" w:eastAsia="Times New Roman" w:hAnsi="Arial" w:cs="Arial"/>
          <w:szCs w:val="22"/>
        </w:rPr>
        <w:t>7</w:t>
      </w:r>
      <w:r w:rsidR="00762273" w:rsidRPr="007941EF">
        <w:rPr>
          <w:rFonts w:ascii="Arial" w:eastAsia="Times New Roman" w:hAnsi="Arial" w:cs="Arial"/>
          <w:szCs w:val="22"/>
        </w:rPr>
        <w:t> </w:t>
      </w:r>
      <w:r w:rsidR="00E801D7" w:rsidRPr="007941EF">
        <w:rPr>
          <w:rFonts w:ascii="Arial" w:eastAsia="Times New Roman" w:hAnsi="Arial" w:cs="Arial"/>
          <w:szCs w:val="22"/>
        </w:rPr>
        <w:t>см</w:t>
      </w:r>
      <w:r w:rsidR="00E801D7" w:rsidRPr="007941EF">
        <w:rPr>
          <w:rFonts w:ascii="Arial" w:eastAsia="Times New Roman" w:hAnsi="Arial" w:cs="Arial"/>
          <w:szCs w:val="22"/>
          <w:vertAlign w:val="superscript"/>
        </w:rPr>
        <w:t>3</w:t>
      </w:r>
      <w:r w:rsidR="00E801D7" w:rsidRPr="007941EF">
        <w:rPr>
          <w:rFonts w:ascii="Arial" w:eastAsia="Times New Roman" w:hAnsi="Arial" w:cs="Arial"/>
          <w:szCs w:val="22"/>
        </w:rPr>
        <w:t xml:space="preserve"> азотной кислот. Раствор выпаривают досуха. </w:t>
      </w:r>
    </w:p>
    <w:p w14:paraId="0FD0016B" w14:textId="77777777" w:rsidR="009462DB" w:rsidRPr="007941EF" w:rsidRDefault="00E801D7" w:rsidP="00E801D7">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Сухой остаток растворяют в 3</w:t>
      </w:r>
      <w:r w:rsidR="005773D9" w:rsidRPr="007941EF">
        <w:rPr>
          <w:rFonts w:ascii="Arial" w:eastAsia="Times New Roman" w:hAnsi="Arial" w:cs="Arial"/>
          <w:szCs w:val="22"/>
        </w:rPr>
        <w:t>–</w:t>
      </w:r>
      <w:r w:rsidRPr="007941EF">
        <w:rPr>
          <w:rFonts w:ascii="Arial" w:eastAsia="Times New Roman" w:hAnsi="Arial" w:cs="Arial"/>
          <w:szCs w:val="22"/>
        </w:rPr>
        <w:t>5</w:t>
      </w:r>
      <w:r w:rsidR="005773D9"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соляной кислоты, переносят в мерную колбу вместимостью 100</w:t>
      </w:r>
      <w:r w:rsidR="005773D9"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доливают до метки водой и перемешивают. </w:t>
      </w:r>
    </w:p>
    <w:p w14:paraId="5401ABCA" w14:textId="65552DEE" w:rsidR="00E801D7" w:rsidRPr="007941EF" w:rsidRDefault="00E801D7" w:rsidP="00E801D7">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 xml:space="preserve">Часть раствора фильтруют через сухой фильтр </w:t>
      </w:r>
      <w:r w:rsidR="005773D9" w:rsidRPr="007941EF">
        <w:rPr>
          <w:rFonts w:ascii="Arial" w:eastAsia="Times New Roman" w:hAnsi="Arial" w:cs="Arial"/>
          <w:szCs w:val="22"/>
        </w:rPr>
        <w:t>«</w:t>
      </w:r>
      <w:r w:rsidRPr="007941EF">
        <w:rPr>
          <w:rFonts w:ascii="Arial" w:eastAsia="Times New Roman" w:hAnsi="Arial" w:cs="Arial"/>
          <w:szCs w:val="22"/>
        </w:rPr>
        <w:t>белая лента</w:t>
      </w:r>
      <w:r w:rsidR="005773D9" w:rsidRPr="007941EF">
        <w:rPr>
          <w:rFonts w:ascii="Arial" w:eastAsia="Times New Roman" w:hAnsi="Arial" w:cs="Arial"/>
          <w:szCs w:val="22"/>
        </w:rPr>
        <w:t>»</w:t>
      </w:r>
      <w:r w:rsidRPr="007941EF">
        <w:rPr>
          <w:rFonts w:ascii="Arial" w:eastAsia="Times New Roman" w:hAnsi="Arial" w:cs="Arial"/>
          <w:szCs w:val="22"/>
        </w:rPr>
        <w:t xml:space="preserve"> в коническую колбу, отбрасывая первые две порции фильтрата.</w:t>
      </w:r>
    </w:p>
    <w:p w14:paraId="5F2834EE" w14:textId="00ACCFB0" w:rsidR="00E801D7" w:rsidRPr="007941EF" w:rsidRDefault="00E801D7" w:rsidP="00E801D7">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При массовой доле никеля в стали свыше 1</w:t>
      </w:r>
      <w:r w:rsidR="005773D9" w:rsidRPr="007941EF">
        <w:rPr>
          <w:rFonts w:ascii="Arial" w:eastAsia="Times New Roman" w:hAnsi="Arial" w:cs="Arial"/>
          <w:szCs w:val="22"/>
        </w:rPr>
        <w:t>,0 </w:t>
      </w:r>
      <w:r w:rsidRPr="007941EF">
        <w:rPr>
          <w:rFonts w:ascii="Arial" w:eastAsia="Times New Roman" w:hAnsi="Arial" w:cs="Arial"/>
          <w:szCs w:val="22"/>
        </w:rPr>
        <w:t xml:space="preserve">% аликвотную часть раствора </w:t>
      </w:r>
      <w:r w:rsidR="005773D9" w:rsidRPr="007941EF">
        <w:rPr>
          <w:rFonts w:ascii="Arial" w:eastAsia="Times New Roman" w:hAnsi="Arial" w:cs="Arial"/>
          <w:szCs w:val="22"/>
        </w:rPr>
        <w:t xml:space="preserve">объемом </w:t>
      </w:r>
      <w:r w:rsidRPr="007941EF">
        <w:rPr>
          <w:rFonts w:ascii="Arial" w:eastAsia="Times New Roman" w:hAnsi="Arial" w:cs="Arial"/>
          <w:szCs w:val="22"/>
        </w:rPr>
        <w:t>10</w:t>
      </w:r>
      <w:r w:rsidR="005773D9"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помещают в мерную колбу вместимостью 100</w:t>
      </w:r>
      <w:r w:rsidR="005773D9"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прибавляют 3</w:t>
      </w:r>
      <w:r w:rsidR="005773D9" w:rsidRPr="007941EF">
        <w:rPr>
          <w:rFonts w:ascii="Arial" w:eastAsia="Times New Roman" w:hAnsi="Arial" w:cs="Arial"/>
          <w:szCs w:val="22"/>
        </w:rPr>
        <w:t>–</w:t>
      </w:r>
      <w:r w:rsidRPr="007941EF">
        <w:rPr>
          <w:rFonts w:ascii="Arial" w:eastAsia="Times New Roman" w:hAnsi="Arial" w:cs="Arial"/>
          <w:szCs w:val="22"/>
        </w:rPr>
        <w:t>5</w:t>
      </w:r>
      <w:r w:rsidR="005773D9"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w:t>
      </w:r>
      <w:r w:rsidRPr="007941EF">
        <w:rPr>
          <w:rFonts w:ascii="Arial" w:eastAsia="Times New Roman" w:hAnsi="Arial" w:cs="Arial"/>
          <w:szCs w:val="22"/>
        </w:rPr>
        <w:lastRenderedPageBreak/>
        <w:t>соляной кислоты, доливают до метки водой и перемешивают.</w:t>
      </w:r>
    </w:p>
    <w:p w14:paraId="2483726B" w14:textId="77777777" w:rsidR="00E801D7" w:rsidRPr="007941EF" w:rsidRDefault="00E801D7" w:rsidP="00E801D7">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 xml:space="preserve">Допускается другое разбавление растворов таким образом, чтобы окончательная концентрация никеля находилась в интервале, соответствующем прямолинейному участку </w:t>
      </w:r>
      <w:proofErr w:type="spellStart"/>
      <w:r w:rsidRPr="007941EF">
        <w:rPr>
          <w:rFonts w:ascii="Arial" w:eastAsia="Times New Roman" w:hAnsi="Arial" w:cs="Arial"/>
          <w:szCs w:val="22"/>
        </w:rPr>
        <w:t>градуировочного</w:t>
      </w:r>
      <w:proofErr w:type="spellEnd"/>
      <w:r w:rsidRPr="007941EF">
        <w:rPr>
          <w:rFonts w:ascii="Arial" w:eastAsia="Times New Roman" w:hAnsi="Arial" w:cs="Arial"/>
          <w:szCs w:val="22"/>
        </w:rPr>
        <w:t xml:space="preserve"> графика.</w:t>
      </w:r>
    </w:p>
    <w:p w14:paraId="60900156" w14:textId="31692185" w:rsidR="00BE5129" w:rsidRPr="007941EF" w:rsidRDefault="00BE5129" w:rsidP="00E801D7">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8.4.</w:t>
      </w:r>
      <w:r w:rsidR="00E261C6" w:rsidRPr="007941EF">
        <w:rPr>
          <w:rFonts w:ascii="Arial" w:eastAsia="Times New Roman" w:hAnsi="Arial" w:cs="Arial"/>
          <w:szCs w:val="22"/>
        </w:rPr>
        <w:t>1.</w:t>
      </w:r>
      <w:r w:rsidRPr="007941EF">
        <w:rPr>
          <w:rFonts w:ascii="Arial" w:eastAsia="Times New Roman" w:hAnsi="Arial" w:cs="Arial"/>
          <w:szCs w:val="22"/>
        </w:rPr>
        <w:t xml:space="preserve">3 </w:t>
      </w:r>
      <w:r w:rsidR="00EF20ED" w:rsidRPr="007941EF">
        <w:rPr>
          <w:rFonts w:ascii="Arial" w:eastAsia="Times New Roman" w:hAnsi="Arial" w:cs="Arial"/>
          <w:szCs w:val="22"/>
        </w:rPr>
        <w:t>Для учета загрязнения реактивов одновременно с анализом проб проводят контрольный опыт</w:t>
      </w:r>
      <w:r w:rsidRPr="007941EF">
        <w:rPr>
          <w:rFonts w:ascii="Arial" w:eastAsia="Times New Roman" w:hAnsi="Arial" w:cs="Arial"/>
          <w:szCs w:val="22"/>
        </w:rPr>
        <w:t>.</w:t>
      </w:r>
      <w:r w:rsidR="00EF20ED" w:rsidRPr="007941EF">
        <w:rPr>
          <w:rFonts w:ascii="Arial" w:eastAsia="Times New Roman" w:hAnsi="Arial" w:cs="Arial"/>
          <w:szCs w:val="22"/>
        </w:rPr>
        <w:t xml:space="preserve"> </w:t>
      </w:r>
    </w:p>
    <w:p w14:paraId="61C9322F" w14:textId="22A37615" w:rsidR="00E801D7" w:rsidRPr="007941EF" w:rsidRDefault="00E801D7" w:rsidP="00E801D7">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Распыляют в пламя раствор контрольного опыта</w:t>
      </w:r>
      <w:r w:rsidR="00EF20ED" w:rsidRPr="007941EF">
        <w:rPr>
          <w:rFonts w:ascii="Arial" w:eastAsia="Times New Roman" w:hAnsi="Arial" w:cs="Arial"/>
          <w:szCs w:val="22"/>
        </w:rPr>
        <w:t>, приготовленный в соответствии с 8.4.2 в зависимости от массовой доли никеля</w:t>
      </w:r>
      <w:r w:rsidRPr="007941EF">
        <w:rPr>
          <w:rFonts w:ascii="Arial" w:eastAsia="Times New Roman" w:hAnsi="Arial" w:cs="Arial"/>
          <w:szCs w:val="22"/>
        </w:rPr>
        <w:t>, а затем испытуемые растворы в порядке увеличения концентрации никеля до получения стабильных показаний для каждого раствора. Перед введением в пламя каждого анализируемого раствора распыляют воду для промывания системы и проверки нулевой точки.</w:t>
      </w:r>
    </w:p>
    <w:p w14:paraId="52776FA7" w14:textId="64B53582" w:rsidR="00E4087B" w:rsidRPr="007941EF" w:rsidRDefault="00BE5129" w:rsidP="00E801D7">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8.4.</w:t>
      </w:r>
      <w:r w:rsidR="00E261C6" w:rsidRPr="007941EF">
        <w:rPr>
          <w:rFonts w:ascii="Arial" w:eastAsia="Times New Roman" w:hAnsi="Arial" w:cs="Arial"/>
          <w:szCs w:val="22"/>
        </w:rPr>
        <w:t>1.4</w:t>
      </w:r>
      <w:r w:rsidRPr="007941EF">
        <w:rPr>
          <w:rFonts w:ascii="Arial" w:eastAsia="Times New Roman" w:hAnsi="Arial" w:cs="Arial"/>
          <w:szCs w:val="22"/>
        </w:rPr>
        <w:t xml:space="preserve"> </w:t>
      </w:r>
      <w:r w:rsidR="00E801D7" w:rsidRPr="007941EF">
        <w:rPr>
          <w:rFonts w:ascii="Arial" w:eastAsia="Times New Roman" w:hAnsi="Arial" w:cs="Arial"/>
          <w:szCs w:val="22"/>
        </w:rPr>
        <w:t xml:space="preserve">Из среднего значения абсорбции каждого из испытуемых растворов вычитают среднее значение абсорбции контрольного опыта. </w:t>
      </w:r>
    </w:p>
    <w:p w14:paraId="7E972191" w14:textId="4DC50BC8" w:rsidR="00E801D7" w:rsidRPr="007941EF" w:rsidRDefault="005773D9" w:rsidP="00E801D7">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 xml:space="preserve">Массовую долю </w:t>
      </w:r>
      <w:r w:rsidR="00E801D7" w:rsidRPr="007941EF">
        <w:rPr>
          <w:rFonts w:ascii="Arial" w:eastAsia="Times New Roman" w:hAnsi="Arial" w:cs="Arial"/>
          <w:szCs w:val="22"/>
        </w:rPr>
        <w:t xml:space="preserve">никеля находят по </w:t>
      </w:r>
      <w:proofErr w:type="spellStart"/>
      <w:r w:rsidR="00E801D7" w:rsidRPr="007941EF">
        <w:rPr>
          <w:rFonts w:ascii="Arial" w:eastAsia="Times New Roman" w:hAnsi="Arial" w:cs="Arial"/>
          <w:szCs w:val="22"/>
        </w:rPr>
        <w:t>градуировочному</w:t>
      </w:r>
      <w:proofErr w:type="spellEnd"/>
      <w:r w:rsidR="00E801D7" w:rsidRPr="007941EF">
        <w:rPr>
          <w:rFonts w:ascii="Arial" w:eastAsia="Times New Roman" w:hAnsi="Arial" w:cs="Arial"/>
          <w:szCs w:val="22"/>
        </w:rPr>
        <w:t xml:space="preserve"> графику</w:t>
      </w:r>
      <w:r w:rsidR="00E261C6" w:rsidRPr="007941EF">
        <w:rPr>
          <w:rFonts w:ascii="Arial" w:hAnsi="Arial" w:cs="Arial"/>
        </w:rPr>
        <w:t>, построенному в соответствии с 8.4.2, с учетом поправки контрольного опыта</w:t>
      </w:r>
      <w:r w:rsidR="00E801D7" w:rsidRPr="007941EF">
        <w:rPr>
          <w:rFonts w:ascii="Arial" w:eastAsia="Times New Roman" w:hAnsi="Arial" w:cs="Arial"/>
          <w:szCs w:val="22"/>
        </w:rPr>
        <w:t>.</w:t>
      </w:r>
    </w:p>
    <w:p w14:paraId="09EFF83B" w14:textId="0B3E7473" w:rsidR="005773D9" w:rsidRPr="007941EF" w:rsidRDefault="00412027" w:rsidP="00EF20ED">
      <w:pPr>
        <w:keepNext/>
        <w:widowControl w:val="0"/>
        <w:autoSpaceDE w:val="0"/>
        <w:autoSpaceDN w:val="0"/>
        <w:spacing w:before="120" w:after="120" w:line="360" w:lineRule="auto"/>
        <w:ind w:firstLine="567"/>
        <w:jc w:val="both"/>
        <w:rPr>
          <w:rFonts w:ascii="Arial" w:eastAsia="Times New Roman" w:hAnsi="Arial" w:cs="Arial"/>
          <w:b/>
          <w:bCs/>
          <w:szCs w:val="22"/>
        </w:rPr>
      </w:pPr>
      <w:r w:rsidRPr="007941EF">
        <w:rPr>
          <w:rFonts w:ascii="Arial" w:eastAsia="Times New Roman" w:hAnsi="Arial" w:cs="Arial"/>
          <w:b/>
          <w:bCs/>
          <w:szCs w:val="22"/>
        </w:rPr>
        <w:t>8</w:t>
      </w:r>
      <w:r w:rsidR="00E801D7" w:rsidRPr="007941EF">
        <w:rPr>
          <w:rFonts w:ascii="Arial" w:eastAsia="Times New Roman" w:hAnsi="Arial" w:cs="Arial"/>
          <w:b/>
          <w:bCs/>
          <w:szCs w:val="22"/>
        </w:rPr>
        <w:t>.4.</w:t>
      </w:r>
      <w:r w:rsidR="00E261C6" w:rsidRPr="007941EF">
        <w:rPr>
          <w:rFonts w:ascii="Arial" w:eastAsia="Times New Roman" w:hAnsi="Arial" w:cs="Arial"/>
          <w:b/>
          <w:bCs/>
          <w:szCs w:val="22"/>
        </w:rPr>
        <w:t>2</w:t>
      </w:r>
      <w:r w:rsidR="00E801D7" w:rsidRPr="007941EF">
        <w:rPr>
          <w:rFonts w:ascii="Arial" w:eastAsia="Times New Roman" w:hAnsi="Arial" w:cs="Arial"/>
          <w:szCs w:val="22"/>
        </w:rPr>
        <w:t xml:space="preserve"> </w:t>
      </w:r>
      <w:r w:rsidR="00E801D7" w:rsidRPr="007941EF">
        <w:rPr>
          <w:rFonts w:ascii="Arial" w:eastAsia="Times New Roman" w:hAnsi="Arial" w:cs="Arial"/>
          <w:b/>
          <w:bCs/>
          <w:szCs w:val="22"/>
        </w:rPr>
        <w:t xml:space="preserve">Построение </w:t>
      </w:r>
      <w:proofErr w:type="spellStart"/>
      <w:r w:rsidR="00E801D7" w:rsidRPr="007941EF">
        <w:rPr>
          <w:rFonts w:ascii="Arial" w:eastAsia="Times New Roman" w:hAnsi="Arial" w:cs="Arial"/>
          <w:b/>
          <w:bCs/>
          <w:szCs w:val="22"/>
        </w:rPr>
        <w:t>градуировочного</w:t>
      </w:r>
      <w:proofErr w:type="spellEnd"/>
      <w:r w:rsidR="00E801D7" w:rsidRPr="007941EF">
        <w:rPr>
          <w:rFonts w:ascii="Arial" w:eastAsia="Times New Roman" w:hAnsi="Arial" w:cs="Arial"/>
          <w:b/>
          <w:bCs/>
          <w:szCs w:val="22"/>
        </w:rPr>
        <w:t xml:space="preserve"> графика </w:t>
      </w:r>
    </w:p>
    <w:p w14:paraId="06EFB87B" w14:textId="5A47DC92" w:rsidR="00E801D7" w:rsidRPr="007941EF" w:rsidRDefault="00A75717" w:rsidP="005773D9">
      <w:pPr>
        <w:widowControl w:val="0"/>
        <w:autoSpaceDE w:val="0"/>
        <w:autoSpaceDN w:val="0"/>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8.4.2.1 </w:t>
      </w:r>
      <w:r w:rsidR="005773D9" w:rsidRPr="007941EF">
        <w:rPr>
          <w:rFonts w:ascii="Arial" w:eastAsia="Times New Roman" w:hAnsi="Arial" w:cs="Arial"/>
          <w:szCs w:val="22"/>
        </w:rPr>
        <w:t xml:space="preserve">Построение </w:t>
      </w:r>
      <w:proofErr w:type="spellStart"/>
      <w:r w:rsidR="005773D9" w:rsidRPr="007941EF">
        <w:rPr>
          <w:rFonts w:ascii="Arial" w:eastAsia="Times New Roman" w:hAnsi="Arial" w:cs="Arial"/>
          <w:szCs w:val="22"/>
        </w:rPr>
        <w:t>градуировочного</w:t>
      </w:r>
      <w:proofErr w:type="spellEnd"/>
      <w:r w:rsidR="005773D9" w:rsidRPr="007941EF">
        <w:rPr>
          <w:rFonts w:ascii="Arial" w:eastAsia="Times New Roman" w:hAnsi="Arial" w:cs="Arial"/>
          <w:szCs w:val="22"/>
        </w:rPr>
        <w:t xml:space="preserve"> графика </w:t>
      </w:r>
      <w:r w:rsidR="00E801D7" w:rsidRPr="007941EF">
        <w:rPr>
          <w:rFonts w:ascii="Arial" w:eastAsia="Times New Roman" w:hAnsi="Arial" w:cs="Arial"/>
          <w:szCs w:val="22"/>
        </w:rPr>
        <w:t>при массовой доле никеля в стали от 0,10</w:t>
      </w:r>
      <w:r w:rsidR="005773D9" w:rsidRPr="007941EF">
        <w:rPr>
          <w:rFonts w:ascii="Arial" w:eastAsia="Times New Roman" w:hAnsi="Arial" w:cs="Arial"/>
          <w:szCs w:val="22"/>
        </w:rPr>
        <w:t> %</w:t>
      </w:r>
      <w:r w:rsidR="00E801D7" w:rsidRPr="007941EF">
        <w:rPr>
          <w:rFonts w:ascii="Arial" w:eastAsia="Times New Roman" w:hAnsi="Arial" w:cs="Arial"/>
          <w:szCs w:val="22"/>
        </w:rPr>
        <w:t xml:space="preserve"> до 5,0</w:t>
      </w:r>
      <w:r w:rsidR="005773D9" w:rsidRPr="007941EF">
        <w:rPr>
          <w:rFonts w:ascii="Arial" w:eastAsia="Times New Roman" w:hAnsi="Arial" w:cs="Arial"/>
          <w:szCs w:val="22"/>
        </w:rPr>
        <w:t> </w:t>
      </w:r>
      <w:r w:rsidR="00E801D7" w:rsidRPr="007941EF">
        <w:rPr>
          <w:rFonts w:ascii="Arial" w:eastAsia="Times New Roman" w:hAnsi="Arial" w:cs="Arial"/>
          <w:szCs w:val="22"/>
        </w:rPr>
        <w:t>%</w:t>
      </w:r>
    </w:p>
    <w:p w14:paraId="0667EF2D" w14:textId="2DEB6965" w:rsidR="004C2EB1" w:rsidRPr="007941EF" w:rsidRDefault="00E801D7" w:rsidP="005773D9">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В шесть мерных колб вместимостью 100</w:t>
      </w:r>
      <w:r w:rsidR="004C2EB1"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приливают по 3</w:t>
      </w:r>
      <w:r w:rsidR="004C2EB1" w:rsidRPr="007941EF">
        <w:rPr>
          <w:rFonts w:ascii="Arial" w:eastAsia="Times New Roman" w:hAnsi="Arial" w:cs="Arial"/>
          <w:szCs w:val="22"/>
        </w:rPr>
        <w:t>–</w:t>
      </w:r>
      <w:r w:rsidRPr="007941EF">
        <w:rPr>
          <w:rFonts w:ascii="Arial" w:eastAsia="Times New Roman" w:hAnsi="Arial" w:cs="Arial"/>
          <w:szCs w:val="22"/>
        </w:rPr>
        <w:t>5</w:t>
      </w:r>
      <w:r w:rsidR="004C2EB1"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соляной кислоты. В пять колб приливают последовательно 2,0; 4,0; 6,0; 8,0 и 10,0</w:t>
      </w:r>
      <w:r w:rsidR="004C2EB1"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стандартного раствора Б никеля</w:t>
      </w:r>
      <w:r w:rsidR="00EF20ED" w:rsidRPr="007941EF">
        <w:rPr>
          <w:rFonts w:ascii="Arial" w:eastAsia="Times New Roman" w:hAnsi="Arial" w:cs="Arial"/>
          <w:szCs w:val="22"/>
        </w:rPr>
        <w:t>, что соответствует 0,0002</w:t>
      </w:r>
      <w:r w:rsidR="00F944FE" w:rsidRPr="007941EF">
        <w:rPr>
          <w:rFonts w:ascii="Arial" w:eastAsia="Times New Roman" w:hAnsi="Arial" w:cs="Arial"/>
          <w:szCs w:val="22"/>
        </w:rPr>
        <w:t>;</w:t>
      </w:r>
      <w:r w:rsidR="00EF20ED" w:rsidRPr="007941EF">
        <w:rPr>
          <w:rFonts w:ascii="Arial" w:eastAsia="Times New Roman" w:hAnsi="Arial" w:cs="Arial"/>
          <w:szCs w:val="22"/>
        </w:rPr>
        <w:t xml:space="preserve"> 0,0004</w:t>
      </w:r>
      <w:r w:rsidR="00F944FE" w:rsidRPr="007941EF">
        <w:rPr>
          <w:rFonts w:ascii="Arial" w:eastAsia="Times New Roman" w:hAnsi="Arial" w:cs="Arial"/>
          <w:szCs w:val="22"/>
        </w:rPr>
        <w:t>;</w:t>
      </w:r>
      <w:r w:rsidR="00EF20ED" w:rsidRPr="007941EF">
        <w:rPr>
          <w:rFonts w:ascii="Arial" w:eastAsia="Times New Roman" w:hAnsi="Arial" w:cs="Arial"/>
          <w:szCs w:val="22"/>
        </w:rPr>
        <w:t xml:space="preserve"> 0,0006</w:t>
      </w:r>
      <w:r w:rsidR="00F944FE" w:rsidRPr="007941EF">
        <w:rPr>
          <w:rFonts w:ascii="Arial" w:eastAsia="Times New Roman" w:hAnsi="Arial" w:cs="Arial"/>
          <w:szCs w:val="22"/>
        </w:rPr>
        <w:t>;</w:t>
      </w:r>
      <w:r w:rsidR="00EF20ED" w:rsidRPr="007941EF">
        <w:rPr>
          <w:rFonts w:ascii="Arial" w:eastAsia="Times New Roman" w:hAnsi="Arial" w:cs="Arial"/>
          <w:szCs w:val="22"/>
        </w:rPr>
        <w:t xml:space="preserve"> 0,0008 и 0,0010 г никеля в 100 см</w:t>
      </w:r>
      <w:r w:rsidR="00EF20ED" w:rsidRPr="007941EF">
        <w:rPr>
          <w:rFonts w:ascii="Arial" w:eastAsia="Times New Roman" w:hAnsi="Arial" w:cs="Arial"/>
          <w:szCs w:val="22"/>
          <w:vertAlign w:val="superscript"/>
        </w:rPr>
        <w:t>3</w:t>
      </w:r>
      <w:r w:rsidR="00EF20ED" w:rsidRPr="007941EF">
        <w:rPr>
          <w:rFonts w:ascii="Arial" w:eastAsia="Times New Roman" w:hAnsi="Arial" w:cs="Arial"/>
          <w:szCs w:val="22"/>
        </w:rPr>
        <w:t xml:space="preserve"> раствора.</w:t>
      </w:r>
    </w:p>
    <w:p w14:paraId="28D53027" w14:textId="77777777" w:rsidR="004C2EB1" w:rsidRPr="007941EF" w:rsidRDefault="00E801D7" w:rsidP="005773D9">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 xml:space="preserve">Шестую колбу используют для проведения контрольного опыта. </w:t>
      </w:r>
    </w:p>
    <w:p w14:paraId="70A5F97F" w14:textId="77777777" w:rsidR="00E261C6" w:rsidRPr="007941EF" w:rsidRDefault="00E801D7" w:rsidP="005773D9">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Растворы доливают до метки водой, перемешивают и измеряют интенсивность поглощения при длине волны 232</w:t>
      </w:r>
      <w:r w:rsidR="004C2EB1" w:rsidRPr="007941EF">
        <w:rPr>
          <w:rFonts w:ascii="Arial" w:eastAsia="Times New Roman" w:hAnsi="Arial" w:cs="Arial"/>
          <w:szCs w:val="22"/>
        </w:rPr>
        <w:t> </w:t>
      </w:r>
      <w:proofErr w:type="spellStart"/>
      <w:r w:rsidRPr="007941EF">
        <w:rPr>
          <w:rFonts w:ascii="Arial" w:eastAsia="Times New Roman" w:hAnsi="Arial" w:cs="Arial"/>
          <w:szCs w:val="22"/>
        </w:rPr>
        <w:t>нм</w:t>
      </w:r>
      <w:proofErr w:type="spellEnd"/>
      <w:r w:rsidRPr="007941EF">
        <w:rPr>
          <w:rFonts w:ascii="Arial" w:eastAsia="Times New Roman" w:hAnsi="Arial" w:cs="Arial"/>
          <w:szCs w:val="22"/>
        </w:rPr>
        <w:t xml:space="preserve">. </w:t>
      </w:r>
    </w:p>
    <w:p w14:paraId="76BF3F0B" w14:textId="77777777" w:rsidR="00E261C6" w:rsidRPr="007941EF" w:rsidRDefault="00E801D7" w:rsidP="005773D9">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 xml:space="preserve">Растворы распыляют в пламя в порядке увеличения концентрации никеля, начиная с контрольного опыта. </w:t>
      </w:r>
    </w:p>
    <w:p w14:paraId="35850374" w14:textId="2A616DD5" w:rsidR="00E801D7" w:rsidRPr="007941EF" w:rsidRDefault="00E801D7" w:rsidP="005773D9">
      <w:pPr>
        <w:widowControl w:val="0"/>
        <w:autoSpaceDE w:val="0"/>
        <w:autoSpaceDN w:val="0"/>
        <w:spacing w:before="240" w:line="360" w:lineRule="auto"/>
        <w:ind w:firstLine="539"/>
        <w:contextualSpacing/>
        <w:jc w:val="both"/>
        <w:rPr>
          <w:rFonts w:ascii="Arial" w:eastAsia="Times New Roman" w:hAnsi="Arial" w:cs="Arial"/>
          <w:szCs w:val="22"/>
        </w:rPr>
      </w:pPr>
      <w:r w:rsidRPr="007941EF">
        <w:rPr>
          <w:rFonts w:ascii="Arial" w:eastAsia="Times New Roman" w:hAnsi="Arial" w:cs="Arial"/>
          <w:szCs w:val="22"/>
        </w:rPr>
        <w:t>Перед введением в пламя каждого анализируемого раствора распыляют воду.</w:t>
      </w:r>
    </w:p>
    <w:p w14:paraId="31A559E0" w14:textId="77777777" w:rsidR="004C2EB1" w:rsidRPr="007941EF" w:rsidRDefault="00E801D7" w:rsidP="005773D9">
      <w:pPr>
        <w:spacing w:line="360" w:lineRule="auto"/>
        <w:ind w:firstLine="567"/>
        <w:jc w:val="both"/>
        <w:rPr>
          <w:rFonts w:ascii="Arial" w:eastAsia="Times New Roman" w:hAnsi="Arial" w:cs="Arial"/>
          <w:szCs w:val="22"/>
        </w:rPr>
      </w:pPr>
      <w:r w:rsidRPr="007941EF">
        <w:rPr>
          <w:rFonts w:ascii="Arial" w:eastAsia="Times New Roman" w:hAnsi="Arial" w:cs="Arial"/>
          <w:szCs w:val="22"/>
        </w:rPr>
        <w:t>Из среднего значения абсорбции каждого анализируемого раствора вычитают среднее</w:t>
      </w:r>
      <w:r w:rsidR="00FD3C57" w:rsidRPr="007941EF">
        <w:rPr>
          <w:rFonts w:ascii="Arial" w:eastAsia="Times New Roman" w:hAnsi="Arial" w:cs="Arial"/>
          <w:szCs w:val="22"/>
        </w:rPr>
        <w:t xml:space="preserve"> значение абсорбции контрольного опыта. </w:t>
      </w:r>
    </w:p>
    <w:p w14:paraId="25E61850" w14:textId="49D25DF1" w:rsidR="00FD3C57" w:rsidRPr="007941EF" w:rsidRDefault="00FD3C57" w:rsidP="005773D9">
      <w:pPr>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По найденным значениям абсорбции растворов и соответствующим массам никеля строят </w:t>
      </w:r>
      <w:proofErr w:type="spellStart"/>
      <w:r w:rsidRPr="007941EF">
        <w:rPr>
          <w:rFonts w:ascii="Arial" w:eastAsia="Times New Roman" w:hAnsi="Arial" w:cs="Arial"/>
          <w:szCs w:val="22"/>
        </w:rPr>
        <w:t>градуировочный</w:t>
      </w:r>
      <w:proofErr w:type="spellEnd"/>
      <w:r w:rsidRPr="007941EF">
        <w:rPr>
          <w:rFonts w:ascii="Arial" w:eastAsia="Times New Roman" w:hAnsi="Arial" w:cs="Arial"/>
          <w:szCs w:val="22"/>
        </w:rPr>
        <w:t xml:space="preserve"> график.</w:t>
      </w:r>
    </w:p>
    <w:p w14:paraId="073F8A56" w14:textId="6AA9D91F" w:rsidR="00FD3C57" w:rsidRPr="007941EF" w:rsidRDefault="00A75717" w:rsidP="005773D9">
      <w:pPr>
        <w:spacing w:line="360" w:lineRule="auto"/>
        <w:ind w:firstLine="567"/>
        <w:jc w:val="both"/>
        <w:rPr>
          <w:rFonts w:ascii="Arial" w:eastAsia="Times New Roman" w:hAnsi="Arial" w:cs="Arial"/>
          <w:szCs w:val="22"/>
        </w:rPr>
      </w:pPr>
      <w:r w:rsidRPr="007941EF">
        <w:rPr>
          <w:rFonts w:ascii="Arial" w:eastAsia="Times New Roman" w:hAnsi="Arial" w:cs="Arial"/>
          <w:szCs w:val="22"/>
        </w:rPr>
        <w:lastRenderedPageBreak/>
        <w:t>8.4.2.2</w:t>
      </w:r>
      <w:r w:rsidR="007366E2" w:rsidRPr="007941EF">
        <w:rPr>
          <w:rFonts w:ascii="Arial" w:eastAsia="Times New Roman" w:hAnsi="Arial" w:cs="Arial"/>
          <w:szCs w:val="22"/>
        </w:rPr>
        <w:t xml:space="preserve"> </w:t>
      </w:r>
      <w:r w:rsidR="00FD3C57" w:rsidRPr="007941EF">
        <w:rPr>
          <w:rFonts w:ascii="Arial" w:eastAsia="Times New Roman" w:hAnsi="Arial" w:cs="Arial"/>
          <w:szCs w:val="22"/>
        </w:rPr>
        <w:t xml:space="preserve">Построение </w:t>
      </w:r>
      <w:proofErr w:type="spellStart"/>
      <w:r w:rsidR="00FD3C57" w:rsidRPr="007941EF">
        <w:rPr>
          <w:rFonts w:ascii="Arial" w:eastAsia="Times New Roman" w:hAnsi="Arial" w:cs="Arial"/>
          <w:szCs w:val="22"/>
        </w:rPr>
        <w:t>градуировочного</w:t>
      </w:r>
      <w:proofErr w:type="spellEnd"/>
      <w:r w:rsidR="00FD3C57" w:rsidRPr="007941EF">
        <w:rPr>
          <w:rFonts w:ascii="Arial" w:eastAsia="Times New Roman" w:hAnsi="Arial" w:cs="Arial"/>
          <w:szCs w:val="22"/>
        </w:rPr>
        <w:t xml:space="preserve"> графика при массовой доле никеля в стали от 5,0</w:t>
      </w:r>
      <w:r w:rsidR="005773D9" w:rsidRPr="007941EF">
        <w:rPr>
          <w:rFonts w:ascii="Arial" w:eastAsia="Times New Roman" w:hAnsi="Arial" w:cs="Arial"/>
          <w:szCs w:val="22"/>
        </w:rPr>
        <w:t> %</w:t>
      </w:r>
      <w:r w:rsidR="00FD3C57" w:rsidRPr="007941EF">
        <w:rPr>
          <w:rFonts w:ascii="Arial" w:eastAsia="Times New Roman" w:hAnsi="Arial" w:cs="Arial"/>
          <w:szCs w:val="22"/>
        </w:rPr>
        <w:t xml:space="preserve"> до 15,0</w:t>
      </w:r>
      <w:r w:rsidR="005773D9" w:rsidRPr="007941EF">
        <w:rPr>
          <w:rFonts w:ascii="Arial" w:eastAsia="Times New Roman" w:hAnsi="Arial" w:cs="Arial"/>
          <w:szCs w:val="22"/>
        </w:rPr>
        <w:t> </w:t>
      </w:r>
      <w:r w:rsidR="00FD3C57" w:rsidRPr="007941EF">
        <w:rPr>
          <w:rFonts w:ascii="Arial" w:eastAsia="Times New Roman" w:hAnsi="Arial" w:cs="Arial"/>
          <w:szCs w:val="22"/>
        </w:rPr>
        <w:t>%</w:t>
      </w:r>
    </w:p>
    <w:p w14:paraId="197FA971" w14:textId="49528E98" w:rsidR="004C2EB1" w:rsidRPr="007941EF" w:rsidRDefault="00FD3C57" w:rsidP="005773D9">
      <w:pPr>
        <w:spacing w:line="360" w:lineRule="auto"/>
        <w:ind w:firstLine="567"/>
        <w:jc w:val="both"/>
        <w:rPr>
          <w:rFonts w:ascii="Arial" w:eastAsia="Times New Roman" w:hAnsi="Arial" w:cs="Arial"/>
          <w:szCs w:val="22"/>
        </w:rPr>
      </w:pPr>
      <w:r w:rsidRPr="007941EF">
        <w:rPr>
          <w:rFonts w:ascii="Arial" w:eastAsia="Times New Roman" w:hAnsi="Arial" w:cs="Arial"/>
          <w:szCs w:val="22"/>
        </w:rPr>
        <w:t>В шесть мерных колб вместимостью 100</w:t>
      </w:r>
      <w:r w:rsidR="004C2EB1"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приливают по 3</w:t>
      </w:r>
      <w:r w:rsidR="004C2EB1" w:rsidRPr="007941EF">
        <w:rPr>
          <w:rFonts w:ascii="Arial" w:eastAsia="Times New Roman" w:hAnsi="Arial" w:cs="Arial"/>
          <w:szCs w:val="22"/>
        </w:rPr>
        <w:t>–</w:t>
      </w:r>
      <w:r w:rsidRPr="007941EF">
        <w:rPr>
          <w:rFonts w:ascii="Arial" w:eastAsia="Times New Roman" w:hAnsi="Arial" w:cs="Arial"/>
          <w:szCs w:val="22"/>
        </w:rPr>
        <w:t>5</w:t>
      </w:r>
      <w:r w:rsidR="004C2EB1"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3</w:t>
      </w:r>
      <w:r w:rsidRPr="007941EF">
        <w:rPr>
          <w:rFonts w:ascii="Arial" w:eastAsia="Times New Roman" w:hAnsi="Arial" w:cs="Arial"/>
          <w:szCs w:val="22"/>
        </w:rPr>
        <w:t xml:space="preserve"> соляной кислоты. В пять колб последовательно приливают 1,0; 1,5; 2,0; 2,5 и 3,0</w:t>
      </w:r>
      <w:r w:rsidR="004C2EB1" w:rsidRPr="007941EF">
        <w:rPr>
          <w:rFonts w:ascii="Arial" w:eastAsia="Times New Roman" w:hAnsi="Arial" w:cs="Arial"/>
          <w:szCs w:val="22"/>
        </w:rPr>
        <w:t> </w:t>
      </w:r>
      <w:r w:rsidRPr="007941EF">
        <w:rPr>
          <w:rFonts w:ascii="Arial" w:eastAsia="Times New Roman" w:hAnsi="Arial" w:cs="Arial"/>
          <w:szCs w:val="22"/>
        </w:rPr>
        <w:t>см</w:t>
      </w:r>
      <w:r w:rsidRPr="007941EF">
        <w:rPr>
          <w:rFonts w:ascii="Arial" w:eastAsia="Times New Roman" w:hAnsi="Arial" w:cs="Arial"/>
          <w:szCs w:val="22"/>
          <w:vertAlign w:val="superscript"/>
        </w:rPr>
        <w:t xml:space="preserve">3 </w:t>
      </w:r>
      <w:r w:rsidRPr="007941EF">
        <w:rPr>
          <w:rFonts w:ascii="Arial" w:eastAsia="Times New Roman" w:hAnsi="Arial" w:cs="Arial"/>
          <w:szCs w:val="22"/>
        </w:rPr>
        <w:t>стандартного раствора А никеля</w:t>
      </w:r>
      <w:r w:rsidR="00D83DD2" w:rsidRPr="007941EF">
        <w:rPr>
          <w:rFonts w:ascii="Arial" w:eastAsia="Times New Roman" w:hAnsi="Arial" w:cs="Arial"/>
          <w:szCs w:val="22"/>
        </w:rPr>
        <w:t>, что соответствует 0,00050</w:t>
      </w:r>
      <w:r w:rsidR="00F944FE" w:rsidRPr="007941EF">
        <w:rPr>
          <w:rFonts w:ascii="Arial" w:eastAsia="Times New Roman" w:hAnsi="Arial" w:cs="Arial"/>
          <w:szCs w:val="22"/>
        </w:rPr>
        <w:t>;</w:t>
      </w:r>
      <w:r w:rsidR="00D83DD2" w:rsidRPr="007941EF">
        <w:rPr>
          <w:rFonts w:ascii="Arial" w:eastAsia="Times New Roman" w:hAnsi="Arial" w:cs="Arial"/>
          <w:szCs w:val="22"/>
        </w:rPr>
        <w:t xml:space="preserve"> 0,00075</w:t>
      </w:r>
      <w:r w:rsidR="00F944FE" w:rsidRPr="007941EF">
        <w:rPr>
          <w:rFonts w:ascii="Arial" w:eastAsia="Times New Roman" w:hAnsi="Arial" w:cs="Arial"/>
          <w:szCs w:val="22"/>
        </w:rPr>
        <w:t>;</w:t>
      </w:r>
      <w:r w:rsidR="00D83DD2" w:rsidRPr="007941EF">
        <w:rPr>
          <w:rFonts w:ascii="Arial" w:eastAsia="Times New Roman" w:hAnsi="Arial" w:cs="Arial"/>
          <w:szCs w:val="22"/>
        </w:rPr>
        <w:t xml:space="preserve"> 0,0010</w:t>
      </w:r>
      <w:r w:rsidR="00F944FE" w:rsidRPr="007941EF">
        <w:rPr>
          <w:rFonts w:ascii="Arial" w:eastAsia="Times New Roman" w:hAnsi="Arial" w:cs="Arial"/>
          <w:szCs w:val="22"/>
        </w:rPr>
        <w:t>;</w:t>
      </w:r>
      <w:r w:rsidR="00D83DD2" w:rsidRPr="007941EF">
        <w:rPr>
          <w:rFonts w:ascii="Arial" w:eastAsia="Times New Roman" w:hAnsi="Arial" w:cs="Arial"/>
          <w:szCs w:val="22"/>
        </w:rPr>
        <w:t xml:space="preserve"> 0,00125 и 0,0015 г никеля в 100 см</w:t>
      </w:r>
      <w:r w:rsidR="00D83DD2" w:rsidRPr="007941EF">
        <w:rPr>
          <w:rFonts w:ascii="Arial" w:eastAsia="Times New Roman" w:hAnsi="Arial" w:cs="Arial"/>
          <w:szCs w:val="22"/>
          <w:vertAlign w:val="superscript"/>
        </w:rPr>
        <w:t>3</w:t>
      </w:r>
      <w:r w:rsidR="00D83DD2" w:rsidRPr="007941EF">
        <w:rPr>
          <w:rFonts w:ascii="Arial" w:eastAsia="Times New Roman" w:hAnsi="Arial" w:cs="Arial"/>
          <w:szCs w:val="22"/>
        </w:rPr>
        <w:t xml:space="preserve"> раствора</w:t>
      </w:r>
      <w:r w:rsidRPr="007941EF">
        <w:rPr>
          <w:rFonts w:ascii="Arial" w:eastAsia="Times New Roman" w:hAnsi="Arial" w:cs="Arial"/>
          <w:szCs w:val="22"/>
        </w:rPr>
        <w:t xml:space="preserve">. </w:t>
      </w:r>
    </w:p>
    <w:p w14:paraId="370B768D" w14:textId="77777777" w:rsidR="004C2EB1" w:rsidRPr="007941EF" w:rsidRDefault="00FD3C57" w:rsidP="005773D9">
      <w:pPr>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Шестую колбу используют для проведения контрольного опыта. </w:t>
      </w:r>
    </w:p>
    <w:p w14:paraId="2BAAAD7B" w14:textId="39E6AB10" w:rsidR="00FD3C57" w:rsidRPr="007941EF" w:rsidRDefault="00FD3C57" w:rsidP="005773D9">
      <w:pPr>
        <w:spacing w:line="360" w:lineRule="auto"/>
        <w:ind w:firstLine="567"/>
        <w:jc w:val="both"/>
        <w:rPr>
          <w:rFonts w:ascii="Arial" w:eastAsia="Times New Roman" w:hAnsi="Arial" w:cs="Arial"/>
          <w:szCs w:val="22"/>
        </w:rPr>
      </w:pPr>
      <w:r w:rsidRPr="007941EF">
        <w:rPr>
          <w:rFonts w:ascii="Arial" w:eastAsia="Times New Roman" w:hAnsi="Arial" w:cs="Arial"/>
          <w:szCs w:val="22"/>
        </w:rPr>
        <w:t>Растворы доливают до метки водой, перемешивают и измеряют интенсивность поглощения при длине волны 341,5</w:t>
      </w:r>
      <w:r w:rsidR="004C2EB1" w:rsidRPr="007941EF">
        <w:rPr>
          <w:rFonts w:ascii="Arial" w:eastAsia="Times New Roman" w:hAnsi="Arial" w:cs="Arial"/>
          <w:szCs w:val="22"/>
        </w:rPr>
        <w:t> </w:t>
      </w:r>
      <w:proofErr w:type="spellStart"/>
      <w:r w:rsidRPr="007941EF">
        <w:rPr>
          <w:rFonts w:ascii="Arial" w:eastAsia="Times New Roman" w:hAnsi="Arial" w:cs="Arial"/>
          <w:szCs w:val="22"/>
        </w:rPr>
        <w:t>нм</w:t>
      </w:r>
      <w:proofErr w:type="spellEnd"/>
      <w:r w:rsidRPr="007941EF">
        <w:rPr>
          <w:rFonts w:ascii="Arial" w:eastAsia="Times New Roman" w:hAnsi="Arial" w:cs="Arial"/>
          <w:szCs w:val="22"/>
        </w:rPr>
        <w:t>. Растворы распыляют в пламя в порядке увеличения концентрации никеля, начиная с контрольного опыта. Перед введением в пламя каждого анализируемого раствора распыляют воду.</w:t>
      </w:r>
    </w:p>
    <w:p w14:paraId="3F7488CA" w14:textId="77777777" w:rsidR="004C2EB1" w:rsidRPr="007941EF" w:rsidRDefault="00FD3C57" w:rsidP="005773D9">
      <w:pPr>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Из среднего значения абсорбции каждого анализируемого раствора вычитают среднее значение абсорбции контрольного опыта. </w:t>
      </w:r>
    </w:p>
    <w:p w14:paraId="4DCE0FEA" w14:textId="0EFD656C" w:rsidR="00FD3C57" w:rsidRPr="007941EF" w:rsidRDefault="00FD3C57" w:rsidP="005773D9">
      <w:pPr>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По найденным значениям абсорбции растворов и соответствующим массам никеля строят </w:t>
      </w:r>
      <w:proofErr w:type="spellStart"/>
      <w:r w:rsidRPr="007941EF">
        <w:rPr>
          <w:rFonts w:ascii="Arial" w:eastAsia="Times New Roman" w:hAnsi="Arial" w:cs="Arial"/>
          <w:szCs w:val="22"/>
        </w:rPr>
        <w:t>градуировочный</w:t>
      </w:r>
      <w:proofErr w:type="spellEnd"/>
      <w:r w:rsidRPr="007941EF">
        <w:rPr>
          <w:rFonts w:ascii="Arial" w:eastAsia="Times New Roman" w:hAnsi="Arial" w:cs="Arial"/>
          <w:szCs w:val="22"/>
        </w:rPr>
        <w:t xml:space="preserve"> график.</w:t>
      </w:r>
    </w:p>
    <w:p w14:paraId="71C8BE03" w14:textId="100F4D96" w:rsidR="00C2633C" w:rsidRPr="007941EF" w:rsidRDefault="00C2633C" w:rsidP="00C2633C">
      <w:pPr>
        <w:autoSpaceDE w:val="0"/>
        <w:autoSpaceDN w:val="0"/>
        <w:adjustRightInd w:val="0"/>
        <w:spacing w:line="360" w:lineRule="auto"/>
        <w:ind w:firstLine="567"/>
        <w:jc w:val="both"/>
        <w:rPr>
          <w:rFonts w:ascii="Arial" w:hAnsi="Arial" w:cs="Arial"/>
        </w:rPr>
      </w:pPr>
      <w:r w:rsidRPr="007941EF">
        <w:rPr>
          <w:rFonts w:ascii="Arial" w:hAnsi="Arial" w:cs="Arial"/>
        </w:rPr>
        <w:t xml:space="preserve">8.4.2.3 Правильность построения </w:t>
      </w:r>
      <w:proofErr w:type="spellStart"/>
      <w:r w:rsidRPr="007941EF">
        <w:rPr>
          <w:rFonts w:ascii="Arial" w:hAnsi="Arial" w:cs="Arial"/>
        </w:rPr>
        <w:t>градуировочного</w:t>
      </w:r>
      <w:proofErr w:type="spellEnd"/>
      <w:r w:rsidRPr="007941EF">
        <w:rPr>
          <w:rFonts w:ascii="Arial" w:hAnsi="Arial" w:cs="Arial"/>
        </w:rPr>
        <w:t xml:space="preserve"> графика проверяют по СО никеля в стали в соответствии с </w:t>
      </w:r>
      <w:r w:rsidR="00E47EB4" w:rsidRPr="007941EF">
        <w:rPr>
          <w:rFonts w:ascii="Arial" w:hAnsi="Arial" w:cs="Arial"/>
        </w:rPr>
        <w:t>9</w:t>
      </w:r>
      <w:r w:rsidRPr="007941EF">
        <w:rPr>
          <w:rFonts w:ascii="Arial" w:hAnsi="Arial" w:cs="Arial"/>
        </w:rPr>
        <w:t>.</w:t>
      </w:r>
    </w:p>
    <w:p w14:paraId="01C398C8" w14:textId="490E17D9" w:rsidR="00FD3C57" w:rsidRPr="007941EF" w:rsidRDefault="00FD3C57" w:rsidP="004C2EB1">
      <w:pPr>
        <w:keepNext/>
        <w:spacing w:before="120" w:after="120" w:line="360" w:lineRule="auto"/>
        <w:ind w:firstLine="567"/>
        <w:rPr>
          <w:rFonts w:ascii="Arial" w:eastAsia="Times New Roman" w:hAnsi="Arial" w:cs="Arial"/>
          <w:b/>
          <w:bCs/>
          <w:szCs w:val="22"/>
        </w:rPr>
      </w:pPr>
      <w:r w:rsidRPr="007941EF">
        <w:rPr>
          <w:rFonts w:ascii="Arial" w:eastAsia="Times New Roman" w:hAnsi="Arial" w:cs="Arial"/>
          <w:b/>
          <w:bCs/>
          <w:szCs w:val="22"/>
        </w:rPr>
        <w:t>8.5 Обработка результатов</w:t>
      </w:r>
    </w:p>
    <w:p w14:paraId="47C8F3B8" w14:textId="41EC2387" w:rsidR="00FD3C57" w:rsidRPr="007941EF" w:rsidRDefault="00FD3C57" w:rsidP="00F944FE">
      <w:pPr>
        <w:spacing w:line="360" w:lineRule="auto"/>
        <w:ind w:firstLine="567"/>
        <w:jc w:val="both"/>
        <w:rPr>
          <w:rFonts w:ascii="Arial" w:eastAsia="Times New Roman" w:hAnsi="Arial" w:cs="Arial"/>
          <w:szCs w:val="22"/>
        </w:rPr>
      </w:pPr>
      <w:r w:rsidRPr="007941EF">
        <w:rPr>
          <w:rFonts w:ascii="Arial" w:eastAsia="Times New Roman" w:hAnsi="Arial" w:cs="Arial"/>
          <w:szCs w:val="22"/>
        </w:rPr>
        <w:t xml:space="preserve">Массовую долю никеля </w:t>
      </w:r>
      <w:r w:rsidR="00C2633C" w:rsidRPr="007941EF">
        <w:rPr>
          <w:rFonts w:ascii="Arial" w:hAnsi="Arial" w:cs="Arial"/>
        </w:rPr>
        <w:t xml:space="preserve">в пробе стали </w:t>
      </w:r>
      <w:r w:rsidRPr="007941EF">
        <w:rPr>
          <w:rFonts w:ascii="Arial" w:eastAsia="Times New Roman" w:hAnsi="Arial" w:cs="Arial"/>
          <w:i/>
          <w:iCs/>
          <w:szCs w:val="22"/>
        </w:rPr>
        <w:t>X</w:t>
      </w:r>
      <w:r w:rsidR="004C2EB1" w:rsidRPr="007941EF">
        <w:rPr>
          <w:rFonts w:ascii="Arial" w:eastAsia="Times New Roman" w:hAnsi="Arial" w:cs="Arial"/>
          <w:i/>
          <w:iCs/>
          <w:szCs w:val="22"/>
        </w:rPr>
        <w:t>,</w:t>
      </w:r>
      <w:r w:rsidRPr="007941EF">
        <w:rPr>
          <w:rFonts w:ascii="Arial" w:eastAsia="Times New Roman" w:hAnsi="Arial" w:cs="Arial"/>
          <w:szCs w:val="22"/>
        </w:rPr>
        <w:t xml:space="preserve"> в процентах</w:t>
      </w:r>
      <w:r w:rsidR="004C2EB1" w:rsidRPr="007941EF">
        <w:rPr>
          <w:rFonts w:ascii="Arial" w:eastAsia="Times New Roman" w:hAnsi="Arial" w:cs="Arial"/>
          <w:szCs w:val="22"/>
        </w:rPr>
        <w:t>,</w:t>
      </w:r>
      <w:r w:rsidRPr="007941EF">
        <w:rPr>
          <w:rFonts w:ascii="Arial" w:eastAsia="Times New Roman" w:hAnsi="Arial" w:cs="Arial"/>
          <w:szCs w:val="22"/>
        </w:rPr>
        <w:t xml:space="preserve"> вычисляют по формуле</w:t>
      </w:r>
      <w:r w:rsidR="004C2EB1" w:rsidRPr="007941EF">
        <w:rPr>
          <w:rFonts w:ascii="Arial" w:eastAsia="Times New Roman" w:hAnsi="Arial" w:cs="Arial"/>
          <w:szCs w:val="22"/>
        </w:rPr>
        <w:t xml:space="preserve"> </w:t>
      </w:r>
      <w:r w:rsidR="007153CA" w:rsidRPr="007941EF">
        <w:rPr>
          <w:rFonts w:ascii="Arial" w:eastAsia="Times New Roman" w:hAnsi="Arial" w:cs="Arial"/>
          <w:szCs w:val="22"/>
        </w:rPr>
        <w:t>(</w:t>
      </w:r>
      <w:r w:rsidR="004C2EB1" w:rsidRPr="007941EF">
        <w:rPr>
          <w:rFonts w:ascii="Arial" w:eastAsia="Times New Roman" w:hAnsi="Arial" w:cs="Arial"/>
          <w:szCs w:val="22"/>
        </w:rPr>
        <w:t>1</w:t>
      </w:r>
      <w:r w:rsidR="007153CA" w:rsidRPr="007941EF">
        <w:rPr>
          <w:rFonts w:ascii="Arial" w:eastAsia="Times New Roman" w:hAnsi="Arial" w:cs="Arial"/>
          <w:szCs w:val="22"/>
        </w:rPr>
        <w:t>)</w:t>
      </w:r>
      <w:r w:rsidR="004C2EB1" w:rsidRPr="007941EF">
        <w:rPr>
          <w:rFonts w:ascii="Arial" w:eastAsia="Times New Roman" w:hAnsi="Arial" w:cs="Arial"/>
          <w:szCs w:val="22"/>
        </w:rPr>
        <w:t>.</w:t>
      </w:r>
    </w:p>
    <w:p w14:paraId="73A88E14" w14:textId="7AD5D152" w:rsidR="00681CFD" w:rsidRPr="007941EF" w:rsidRDefault="00FD3C57" w:rsidP="00681CFD">
      <w:pPr>
        <w:pStyle w:val="aa"/>
        <w:keepNext/>
        <w:spacing w:before="240" w:line="360" w:lineRule="auto"/>
        <w:ind w:left="0" w:firstLine="567"/>
        <w:jc w:val="both"/>
        <w:rPr>
          <w:rFonts w:ascii="Arial" w:hAnsi="Arial" w:cs="Arial"/>
          <w:b/>
          <w:color w:val="000000" w:themeColor="text1"/>
          <w:sz w:val="28"/>
          <w:szCs w:val="28"/>
        </w:rPr>
      </w:pPr>
      <w:r w:rsidRPr="007941EF">
        <w:rPr>
          <w:rFonts w:ascii="Arial" w:hAnsi="Arial" w:cs="Arial"/>
          <w:b/>
          <w:color w:val="000000" w:themeColor="text1"/>
          <w:sz w:val="28"/>
          <w:szCs w:val="28"/>
        </w:rPr>
        <w:t xml:space="preserve">9 </w:t>
      </w:r>
      <w:r w:rsidR="00681CFD" w:rsidRPr="007941EF">
        <w:rPr>
          <w:rFonts w:ascii="Arial" w:hAnsi="Arial" w:cs="Arial"/>
          <w:b/>
          <w:color w:val="000000" w:themeColor="text1"/>
          <w:sz w:val="28"/>
          <w:szCs w:val="28"/>
        </w:rPr>
        <w:t xml:space="preserve">Контроль стабильности </w:t>
      </w:r>
      <w:proofErr w:type="spellStart"/>
      <w:r w:rsidR="00681CFD" w:rsidRPr="007941EF">
        <w:rPr>
          <w:rFonts w:ascii="Arial" w:hAnsi="Arial" w:cs="Arial"/>
          <w:b/>
          <w:color w:val="000000" w:themeColor="text1"/>
          <w:sz w:val="28"/>
          <w:szCs w:val="28"/>
        </w:rPr>
        <w:t>градуировочных</w:t>
      </w:r>
      <w:proofErr w:type="spellEnd"/>
      <w:r w:rsidR="00681CFD" w:rsidRPr="007941EF">
        <w:rPr>
          <w:rFonts w:ascii="Arial" w:hAnsi="Arial" w:cs="Arial"/>
          <w:b/>
          <w:color w:val="000000" w:themeColor="text1"/>
          <w:sz w:val="28"/>
          <w:szCs w:val="28"/>
        </w:rPr>
        <w:t xml:space="preserve"> характеристик</w:t>
      </w:r>
    </w:p>
    <w:p w14:paraId="7E21BA83" w14:textId="6D8ADA62" w:rsidR="00681CFD" w:rsidRPr="007941EF" w:rsidRDefault="00FD3C57" w:rsidP="00681CFD">
      <w:pPr>
        <w:pStyle w:val="a3"/>
        <w:spacing w:line="360" w:lineRule="auto"/>
        <w:ind w:firstLine="567"/>
        <w:jc w:val="both"/>
        <w:rPr>
          <w:rFonts w:ascii="Arial" w:hAnsi="Arial" w:cs="Arial"/>
          <w:szCs w:val="24"/>
        </w:rPr>
      </w:pPr>
      <w:r w:rsidRPr="007941EF">
        <w:rPr>
          <w:rFonts w:ascii="Arial" w:hAnsi="Arial" w:cs="Arial"/>
          <w:szCs w:val="24"/>
        </w:rPr>
        <w:t>9</w:t>
      </w:r>
      <w:r w:rsidR="00681CFD" w:rsidRPr="007941EF">
        <w:rPr>
          <w:rFonts w:ascii="Arial" w:hAnsi="Arial" w:cs="Arial"/>
          <w:szCs w:val="24"/>
        </w:rPr>
        <w:t xml:space="preserve">.1 Контроль стабильности </w:t>
      </w:r>
      <w:proofErr w:type="spellStart"/>
      <w:r w:rsidR="00681CFD" w:rsidRPr="007941EF">
        <w:rPr>
          <w:rFonts w:ascii="Arial" w:hAnsi="Arial" w:cs="Arial"/>
          <w:szCs w:val="24"/>
        </w:rPr>
        <w:t>градуировочн</w:t>
      </w:r>
      <w:r w:rsidR="00390CEB" w:rsidRPr="007941EF">
        <w:rPr>
          <w:rFonts w:ascii="Arial" w:hAnsi="Arial" w:cs="Arial"/>
          <w:szCs w:val="24"/>
        </w:rPr>
        <w:t>ой</w:t>
      </w:r>
      <w:proofErr w:type="spellEnd"/>
      <w:r w:rsidR="00681CFD" w:rsidRPr="007941EF">
        <w:rPr>
          <w:rFonts w:ascii="Arial" w:hAnsi="Arial" w:cs="Arial"/>
          <w:szCs w:val="24"/>
        </w:rPr>
        <w:t xml:space="preserve"> характеристик</w:t>
      </w:r>
      <w:r w:rsidR="00390CEB" w:rsidRPr="007941EF">
        <w:rPr>
          <w:rFonts w:ascii="Arial" w:hAnsi="Arial" w:cs="Arial"/>
          <w:szCs w:val="24"/>
        </w:rPr>
        <w:t>и</w:t>
      </w:r>
      <w:r w:rsidR="00681CFD" w:rsidRPr="007941EF">
        <w:rPr>
          <w:rFonts w:ascii="Arial" w:hAnsi="Arial" w:cs="Arial"/>
          <w:szCs w:val="24"/>
        </w:rPr>
        <w:t xml:space="preserve"> осуществляют не реже одного раза в смену </w:t>
      </w:r>
      <w:r w:rsidR="00390CEB" w:rsidRPr="007941EF">
        <w:rPr>
          <w:rFonts w:ascii="Arial" w:hAnsi="Arial" w:cs="Arial"/>
          <w:szCs w:val="24"/>
        </w:rPr>
        <w:t xml:space="preserve">или одновременно с проведением анализа </w:t>
      </w:r>
      <w:r w:rsidR="00681CFD" w:rsidRPr="007941EF">
        <w:rPr>
          <w:rFonts w:ascii="Arial" w:hAnsi="Arial" w:cs="Arial"/>
          <w:szCs w:val="24"/>
        </w:rPr>
        <w:t xml:space="preserve">для верхнего и нижнего пределов диапазона измерений с помощью СО или однородных </w:t>
      </w:r>
      <w:r w:rsidR="00390CEB" w:rsidRPr="007941EF">
        <w:rPr>
          <w:rFonts w:ascii="Arial" w:hAnsi="Arial" w:cs="Arial"/>
          <w:szCs w:val="24"/>
        </w:rPr>
        <w:t xml:space="preserve">рабочих </w:t>
      </w:r>
      <w:r w:rsidR="00681CFD" w:rsidRPr="007941EF">
        <w:rPr>
          <w:rFonts w:ascii="Arial" w:hAnsi="Arial" w:cs="Arial"/>
          <w:szCs w:val="24"/>
        </w:rPr>
        <w:t>проб.</w:t>
      </w:r>
    </w:p>
    <w:p w14:paraId="029EE5BC" w14:textId="5B725B28" w:rsidR="00681CFD" w:rsidRPr="007941EF" w:rsidRDefault="00681CFD" w:rsidP="00681CFD">
      <w:pPr>
        <w:pStyle w:val="a3"/>
        <w:spacing w:line="360" w:lineRule="auto"/>
        <w:ind w:firstLine="567"/>
        <w:jc w:val="both"/>
        <w:rPr>
          <w:rFonts w:ascii="Arial" w:hAnsi="Arial" w:cs="Arial"/>
          <w:szCs w:val="24"/>
        </w:rPr>
      </w:pPr>
      <w:r w:rsidRPr="007941EF">
        <w:rPr>
          <w:rFonts w:ascii="Arial" w:hAnsi="Arial" w:cs="Arial"/>
          <w:szCs w:val="24"/>
        </w:rPr>
        <w:t>Допускается проводить контроль только для верхнего (нижнего) предела или середины диапазона измерени</w:t>
      </w:r>
      <w:r w:rsidR="00390CEB" w:rsidRPr="007941EF">
        <w:rPr>
          <w:rFonts w:ascii="Arial" w:hAnsi="Arial" w:cs="Arial"/>
          <w:szCs w:val="24"/>
        </w:rPr>
        <w:t>й</w:t>
      </w:r>
      <w:r w:rsidRPr="007941EF">
        <w:rPr>
          <w:rFonts w:ascii="Arial" w:hAnsi="Arial" w:cs="Arial"/>
          <w:szCs w:val="24"/>
        </w:rPr>
        <w:t>.</w:t>
      </w:r>
    </w:p>
    <w:p w14:paraId="44C7B865" w14:textId="1B0DFDB5" w:rsidR="00681CFD" w:rsidRPr="007941EF" w:rsidRDefault="00681CFD" w:rsidP="00681CFD">
      <w:pPr>
        <w:pStyle w:val="a3"/>
        <w:spacing w:line="360" w:lineRule="auto"/>
        <w:ind w:firstLine="567"/>
        <w:jc w:val="both"/>
        <w:rPr>
          <w:rFonts w:ascii="Arial" w:hAnsi="Arial" w:cs="Arial"/>
          <w:szCs w:val="24"/>
        </w:rPr>
      </w:pPr>
      <w:r w:rsidRPr="007941EF">
        <w:rPr>
          <w:rFonts w:ascii="Arial" w:hAnsi="Arial" w:cs="Arial"/>
          <w:szCs w:val="24"/>
        </w:rPr>
        <w:t xml:space="preserve">Для СО (пробы) выполняют два </w:t>
      </w:r>
      <w:r w:rsidR="00390CEB" w:rsidRPr="007941EF">
        <w:rPr>
          <w:rFonts w:ascii="Arial" w:hAnsi="Arial" w:cs="Arial"/>
          <w:szCs w:val="24"/>
        </w:rPr>
        <w:t>определения</w:t>
      </w:r>
      <w:r w:rsidRPr="007941EF">
        <w:rPr>
          <w:rFonts w:ascii="Arial" w:hAnsi="Arial" w:cs="Arial"/>
          <w:szCs w:val="24"/>
        </w:rPr>
        <w:t xml:space="preserve"> в условиях повторяемости и проверяют приемлемость полученных результатов </w:t>
      </w:r>
      <w:r w:rsidR="00390CEB" w:rsidRPr="007941EF">
        <w:rPr>
          <w:rFonts w:ascii="Arial" w:hAnsi="Arial" w:cs="Arial"/>
          <w:szCs w:val="24"/>
        </w:rPr>
        <w:t>анализа</w:t>
      </w:r>
      <w:r w:rsidRPr="007941EF">
        <w:rPr>
          <w:rFonts w:ascii="Arial" w:hAnsi="Arial" w:cs="Arial"/>
          <w:szCs w:val="24"/>
        </w:rPr>
        <w:t xml:space="preserve"> в соответствии с </w:t>
      </w:r>
      <w:r w:rsidR="00390CEB" w:rsidRPr="007941EF">
        <w:rPr>
          <w:rFonts w:ascii="Arial" w:hAnsi="Arial" w:cs="Arial"/>
          <w:szCs w:val="24"/>
        </w:rPr>
        <w:t>10</w:t>
      </w:r>
      <w:r w:rsidRPr="007941EF">
        <w:rPr>
          <w:rFonts w:ascii="Arial" w:hAnsi="Arial" w:cs="Arial"/>
          <w:szCs w:val="24"/>
        </w:rPr>
        <w:t>.</w:t>
      </w:r>
    </w:p>
    <w:p w14:paraId="57301904" w14:textId="208E79E1" w:rsidR="00681CFD" w:rsidRPr="007941EF" w:rsidRDefault="00FD3C57" w:rsidP="00681CFD">
      <w:pPr>
        <w:pStyle w:val="a3"/>
        <w:spacing w:line="360" w:lineRule="auto"/>
        <w:ind w:firstLine="567"/>
        <w:jc w:val="both"/>
        <w:rPr>
          <w:rFonts w:ascii="Arial" w:hAnsi="Arial" w:cs="Arial"/>
          <w:szCs w:val="24"/>
        </w:rPr>
      </w:pPr>
      <w:r w:rsidRPr="007941EF">
        <w:rPr>
          <w:rFonts w:ascii="Arial" w:hAnsi="Arial" w:cs="Arial"/>
          <w:szCs w:val="24"/>
        </w:rPr>
        <w:t>9</w:t>
      </w:r>
      <w:r w:rsidR="00681CFD" w:rsidRPr="007941EF">
        <w:rPr>
          <w:rFonts w:ascii="Arial" w:hAnsi="Arial" w:cs="Arial"/>
          <w:szCs w:val="24"/>
        </w:rPr>
        <w:t xml:space="preserve">.2 Если результаты признаны приемлемыми, вычисляют среднее арифметическое значение </w:t>
      </w:r>
      <w:r w:rsidR="00BD38E8" w:rsidRPr="007941EF">
        <w:rPr>
          <w:rFonts w:ascii="Arial" w:hAnsi="Arial" w:cs="Arial"/>
          <w:szCs w:val="24"/>
        </w:rPr>
        <w:t>массовой доли химического элемента (</w:t>
      </w:r>
      <w:r w:rsidR="00C77A13" w:rsidRPr="007941EF">
        <w:rPr>
          <w:rFonts w:ascii="Arial" w:hAnsi="Arial" w:cs="Arial"/>
          <w:szCs w:val="24"/>
        </w:rPr>
        <w:t>никеля</w:t>
      </w:r>
      <w:r w:rsidR="00BD38E8" w:rsidRPr="007941EF">
        <w:rPr>
          <w:rFonts w:ascii="Arial" w:hAnsi="Arial" w:cs="Arial"/>
          <w:szCs w:val="24"/>
        </w:rPr>
        <w:t xml:space="preserve">) </w:t>
      </w:r>
      <w:bookmarkStart w:id="54" w:name="_Hlk217565633"/>
      <w:r w:rsidR="00B616FF" w:rsidRPr="007941EF">
        <w:rPr>
          <w:rFonts w:ascii="Arial" w:hAnsi="Arial" w:cs="Arial"/>
          <w:szCs w:val="24"/>
        </w:rPr>
        <w:t>в СО для контроля</w:t>
      </w:r>
      <w:bookmarkEnd w:id="54"/>
      <w:r w:rsidR="00B616FF" w:rsidRPr="007941EF">
        <w:rPr>
          <w:rFonts w:ascii="Arial" w:hAnsi="Arial" w:cs="Arial"/>
          <w:szCs w:val="24"/>
        </w:rPr>
        <w:t xml:space="preserve"> </w:t>
      </w:r>
      <m:oMath>
        <m:acc>
          <m:accPr>
            <m:chr m:val="̅"/>
            <m:ctrlPr>
              <w:rPr>
                <w:rFonts w:ascii="Cambria Math" w:hAnsi="Cambria Math" w:cs="Arial"/>
                <w:i/>
              </w:rPr>
            </m:ctrlPr>
          </m:accPr>
          <m:e>
            <m:r>
              <m:rPr>
                <m:nor/>
              </m:rPr>
              <w:rPr>
                <w:rFonts w:ascii="Arial" w:hAnsi="Arial" w:cs="Arial"/>
                <w:i/>
              </w:rPr>
              <m:t>С</m:t>
            </m:r>
          </m:e>
        </m:acc>
      </m:oMath>
      <w:r w:rsidR="00BD38E8" w:rsidRPr="007941EF">
        <w:rPr>
          <w:rFonts w:ascii="Arial" w:hAnsi="Arial" w:cs="Arial"/>
          <w:szCs w:val="24"/>
        </w:rPr>
        <w:t>, в процентах,</w:t>
      </w:r>
      <w:r w:rsidR="00681CFD" w:rsidRPr="007941EF">
        <w:rPr>
          <w:rFonts w:ascii="Arial" w:hAnsi="Arial" w:cs="Arial"/>
          <w:szCs w:val="24"/>
        </w:rPr>
        <w:t xml:space="preserve"> и разность </w:t>
      </w:r>
      <w:r w:rsidR="00681CFD" w:rsidRPr="007941EF">
        <w:rPr>
          <w:rFonts w:ascii="Arial" w:hAnsi="Arial" w:cs="Arial"/>
          <w:bCs/>
          <w:i/>
          <w:iCs/>
          <w:szCs w:val="24"/>
        </w:rPr>
        <w:t>∆</w:t>
      </w:r>
      <w:r w:rsidR="00681CFD" w:rsidRPr="007941EF">
        <w:rPr>
          <w:rFonts w:ascii="Arial" w:hAnsi="Arial" w:cs="Arial"/>
          <w:bCs/>
          <w:i/>
          <w:szCs w:val="24"/>
        </w:rPr>
        <w:t>С</w:t>
      </w:r>
      <w:r w:rsidR="00681CFD" w:rsidRPr="007941EF">
        <w:rPr>
          <w:rFonts w:ascii="Arial" w:hAnsi="Arial" w:cs="Arial"/>
          <w:szCs w:val="24"/>
        </w:rPr>
        <w:t xml:space="preserve"> по формуле</w:t>
      </w:r>
      <w:r w:rsidR="00EA1447" w:rsidRPr="007941EF">
        <w:rPr>
          <w:rFonts w:ascii="Arial" w:hAnsi="Arial" w:cs="Arial"/>
          <w:szCs w:val="24"/>
        </w:rPr>
        <w:t xml:space="preserve"> (4).</w:t>
      </w:r>
    </w:p>
    <w:p w14:paraId="14E66F21" w14:textId="77777777" w:rsidR="007941EF" w:rsidRPr="007941EF" w:rsidRDefault="007941EF" w:rsidP="00681CFD">
      <w:pPr>
        <w:pStyle w:val="a3"/>
        <w:spacing w:line="360" w:lineRule="auto"/>
        <w:ind w:firstLine="567"/>
        <w:jc w:val="both"/>
        <w:rPr>
          <w:rFonts w:ascii="Arial" w:hAnsi="Arial" w:cs="Arial"/>
          <w:szCs w:val="24"/>
        </w:rPr>
      </w:pPr>
    </w:p>
    <w:p w14:paraId="6B3C9F4B" w14:textId="306987D3" w:rsidR="00681CFD" w:rsidRPr="007941EF" w:rsidRDefault="00681CFD" w:rsidP="00F944FE">
      <w:pPr>
        <w:pStyle w:val="a3"/>
        <w:tabs>
          <w:tab w:val="left" w:pos="9214"/>
        </w:tabs>
        <w:spacing w:line="360" w:lineRule="auto"/>
        <w:ind w:left="4253"/>
        <w:rPr>
          <w:rFonts w:ascii="Arial" w:hAnsi="Arial" w:cs="Arial"/>
          <w:szCs w:val="24"/>
        </w:rPr>
      </w:pPr>
      <w:r w:rsidRPr="007941EF">
        <w:rPr>
          <w:rFonts w:ascii="Arial" w:hAnsi="Arial" w:cs="Arial"/>
          <w:bCs/>
          <w:i/>
          <w:iCs/>
          <w:szCs w:val="24"/>
        </w:rPr>
        <w:lastRenderedPageBreak/>
        <w:t>∆</w:t>
      </w:r>
      <w:r w:rsidRPr="007941EF">
        <w:rPr>
          <w:rFonts w:ascii="Arial" w:hAnsi="Arial" w:cs="Arial"/>
          <w:bCs/>
          <w:i/>
          <w:szCs w:val="24"/>
        </w:rPr>
        <w:t>С</w:t>
      </w:r>
      <w:r w:rsidRPr="007941EF">
        <w:rPr>
          <w:rFonts w:ascii="Arial" w:hAnsi="Arial" w:cs="Arial"/>
          <w:szCs w:val="24"/>
        </w:rPr>
        <w:t xml:space="preserve"> = </w:t>
      </w:r>
      <w:r w:rsidRPr="007941EF">
        <w:rPr>
          <w:rFonts w:ascii="Arial" w:hAnsi="Arial" w:cs="Arial"/>
          <w:i/>
          <w:szCs w:val="24"/>
        </w:rPr>
        <w:t>С</w:t>
      </w:r>
      <w:r w:rsidRPr="007941EF">
        <w:rPr>
          <w:rFonts w:ascii="Arial" w:hAnsi="Arial" w:cs="Arial"/>
          <w:szCs w:val="24"/>
          <w:vertAlign w:val="subscript"/>
        </w:rPr>
        <w:t>0</w:t>
      </w:r>
      <w:r w:rsidRPr="007941EF">
        <w:rPr>
          <w:rFonts w:ascii="Arial" w:hAnsi="Arial" w:cs="Arial"/>
          <w:szCs w:val="24"/>
        </w:rPr>
        <w:t xml:space="preserve"> </w:t>
      </w:r>
      <w:r w:rsidR="0061574A" w:rsidRPr="007941EF">
        <w:rPr>
          <w:rFonts w:ascii="Arial" w:hAnsi="Arial" w:cs="Arial"/>
          <w:szCs w:val="24"/>
        </w:rPr>
        <w:t xml:space="preserve">– </w:t>
      </w:r>
      <m:oMath>
        <m:acc>
          <m:accPr>
            <m:chr m:val="̅"/>
            <m:ctrlPr>
              <w:rPr>
                <w:rFonts w:ascii="Cambria Math" w:hAnsi="Cambria Math" w:cs="Arial"/>
                <w:i/>
              </w:rPr>
            </m:ctrlPr>
          </m:accPr>
          <m:e>
            <m:r>
              <m:rPr>
                <m:nor/>
              </m:rPr>
              <w:rPr>
                <w:rFonts w:ascii="Arial" w:hAnsi="Arial" w:cs="Arial"/>
                <w:i/>
              </w:rPr>
              <m:t>С</m:t>
            </m:r>
          </m:e>
        </m:acc>
      </m:oMath>
      <w:r w:rsidRPr="007941EF">
        <w:rPr>
          <w:rFonts w:ascii="Arial" w:hAnsi="Arial" w:cs="Arial"/>
          <w:szCs w:val="24"/>
        </w:rPr>
        <w:t xml:space="preserve">, </w:t>
      </w:r>
      <w:r w:rsidR="0061574A" w:rsidRPr="007941EF">
        <w:rPr>
          <w:rFonts w:ascii="Arial" w:hAnsi="Arial" w:cs="Arial"/>
          <w:szCs w:val="24"/>
        </w:rPr>
        <w:tab/>
      </w:r>
      <w:r w:rsidRPr="007941EF">
        <w:rPr>
          <w:rFonts w:ascii="Arial" w:hAnsi="Arial" w:cs="Arial"/>
          <w:szCs w:val="24"/>
        </w:rPr>
        <w:t>(</w:t>
      </w:r>
      <w:r w:rsidR="00F22D09" w:rsidRPr="007941EF">
        <w:rPr>
          <w:rFonts w:ascii="Arial" w:hAnsi="Arial" w:cs="Arial"/>
          <w:szCs w:val="24"/>
        </w:rPr>
        <w:t>4</w:t>
      </w:r>
      <w:r w:rsidRPr="007941EF">
        <w:rPr>
          <w:rFonts w:ascii="Arial" w:hAnsi="Arial" w:cs="Arial"/>
          <w:szCs w:val="24"/>
        </w:rPr>
        <w:t>)</w:t>
      </w:r>
    </w:p>
    <w:p w14:paraId="0FB7EF38" w14:textId="5B8C67D7" w:rsidR="00681CFD" w:rsidRPr="007941EF" w:rsidRDefault="00681CFD" w:rsidP="00841138">
      <w:pPr>
        <w:pStyle w:val="a3"/>
        <w:tabs>
          <w:tab w:val="left" w:pos="567"/>
        </w:tabs>
        <w:spacing w:line="360" w:lineRule="auto"/>
        <w:ind w:left="993" w:hanging="993"/>
        <w:jc w:val="both"/>
        <w:rPr>
          <w:rFonts w:ascii="Arial" w:hAnsi="Arial" w:cs="Arial"/>
          <w:szCs w:val="24"/>
        </w:rPr>
      </w:pPr>
      <w:r w:rsidRPr="007941EF">
        <w:rPr>
          <w:rFonts w:ascii="Arial" w:hAnsi="Arial" w:cs="Arial"/>
          <w:szCs w:val="24"/>
        </w:rPr>
        <w:t>где</w:t>
      </w:r>
      <w:r w:rsidR="002155D8" w:rsidRPr="007941EF">
        <w:rPr>
          <w:rFonts w:ascii="Arial" w:hAnsi="Arial" w:cs="Arial"/>
          <w:szCs w:val="24"/>
        </w:rPr>
        <w:tab/>
      </w:r>
      <w:r w:rsidRPr="007941EF">
        <w:rPr>
          <w:rFonts w:ascii="Arial" w:hAnsi="Arial" w:cs="Arial"/>
          <w:i/>
          <w:szCs w:val="24"/>
        </w:rPr>
        <w:t>С</w:t>
      </w:r>
      <w:r w:rsidRPr="007941EF">
        <w:rPr>
          <w:rFonts w:ascii="Arial" w:hAnsi="Arial" w:cs="Arial"/>
          <w:szCs w:val="24"/>
          <w:vertAlign w:val="subscript"/>
        </w:rPr>
        <w:t>0</w:t>
      </w:r>
      <w:r w:rsidRPr="007941EF">
        <w:rPr>
          <w:rFonts w:ascii="Arial" w:hAnsi="Arial" w:cs="Arial"/>
          <w:szCs w:val="24"/>
        </w:rPr>
        <w:t xml:space="preserve"> </w:t>
      </w:r>
      <w:r w:rsidR="00BD38E8" w:rsidRPr="007941EF">
        <w:rPr>
          <w:rFonts w:ascii="Arial" w:hAnsi="Arial" w:cs="Arial"/>
          <w:szCs w:val="24"/>
        </w:rPr>
        <w:t xml:space="preserve">– </w:t>
      </w:r>
      <w:r w:rsidR="00B616FF" w:rsidRPr="007941EF">
        <w:rPr>
          <w:rFonts w:ascii="Arial" w:hAnsi="Arial" w:cs="Arial"/>
          <w:szCs w:val="24"/>
        </w:rPr>
        <w:t xml:space="preserve">аттестованное в СО (установленное в паспорте СО) </w:t>
      </w:r>
      <w:r w:rsidRPr="007941EF">
        <w:rPr>
          <w:rFonts w:ascii="Arial" w:hAnsi="Arial" w:cs="Arial"/>
          <w:szCs w:val="24"/>
        </w:rPr>
        <w:t xml:space="preserve">значение массовой доли </w:t>
      </w:r>
      <w:r w:rsidR="00483EE1" w:rsidRPr="007941EF">
        <w:rPr>
          <w:rFonts w:ascii="Arial" w:hAnsi="Arial" w:cs="Arial"/>
          <w:szCs w:val="24"/>
        </w:rPr>
        <w:t xml:space="preserve">химического элемента </w:t>
      </w:r>
      <w:r w:rsidR="00390CEB" w:rsidRPr="007941EF">
        <w:rPr>
          <w:rFonts w:ascii="Arial" w:hAnsi="Arial" w:cs="Arial"/>
          <w:szCs w:val="24"/>
        </w:rPr>
        <w:t>(никеля)</w:t>
      </w:r>
      <w:r w:rsidR="00BD38E8" w:rsidRPr="007941EF">
        <w:rPr>
          <w:rFonts w:ascii="Arial" w:hAnsi="Arial" w:cs="Arial"/>
          <w:szCs w:val="24"/>
        </w:rPr>
        <w:t>, %</w:t>
      </w:r>
      <w:r w:rsidRPr="007941EF">
        <w:rPr>
          <w:rFonts w:ascii="Arial" w:hAnsi="Arial" w:cs="Arial"/>
          <w:szCs w:val="24"/>
        </w:rPr>
        <w:t>.</w:t>
      </w:r>
    </w:p>
    <w:p w14:paraId="13027B25" w14:textId="77777777" w:rsidR="00B616FF" w:rsidRPr="007941EF" w:rsidRDefault="004B3323" w:rsidP="00681CFD">
      <w:pPr>
        <w:pStyle w:val="a3"/>
        <w:spacing w:line="360" w:lineRule="auto"/>
        <w:ind w:firstLine="567"/>
        <w:jc w:val="both"/>
        <w:rPr>
          <w:rFonts w:ascii="Arial" w:hAnsi="Arial" w:cs="Arial"/>
          <w:szCs w:val="24"/>
        </w:rPr>
      </w:pPr>
      <w:r w:rsidRPr="007941EF">
        <w:rPr>
          <w:rFonts w:ascii="Arial" w:hAnsi="Arial" w:cs="Arial"/>
          <w:szCs w:val="24"/>
        </w:rPr>
        <w:t>9</w:t>
      </w:r>
      <w:r w:rsidR="00681CFD" w:rsidRPr="007941EF">
        <w:rPr>
          <w:rFonts w:ascii="Arial" w:hAnsi="Arial" w:cs="Arial"/>
          <w:szCs w:val="24"/>
        </w:rPr>
        <w:t xml:space="preserve">.3 Если </w:t>
      </w:r>
      <w:r w:rsidR="00681CFD" w:rsidRPr="007941EF">
        <w:rPr>
          <w:rFonts w:ascii="Arial" w:hAnsi="Arial" w:cs="Arial"/>
          <w:bCs/>
          <w:iCs/>
          <w:szCs w:val="24"/>
        </w:rPr>
        <w:t>∆</w:t>
      </w:r>
      <w:r w:rsidR="00681CFD" w:rsidRPr="007941EF">
        <w:rPr>
          <w:rFonts w:ascii="Arial" w:hAnsi="Arial" w:cs="Arial"/>
          <w:bCs/>
          <w:i/>
          <w:szCs w:val="24"/>
        </w:rPr>
        <w:t>С</w:t>
      </w:r>
      <w:r w:rsidR="00681CFD" w:rsidRPr="007941EF">
        <w:rPr>
          <w:rFonts w:ascii="Arial" w:hAnsi="Arial" w:cs="Arial"/>
          <w:szCs w:val="24"/>
        </w:rPr>
        <w:t xml:space="preserve"> превышает допускаемое значение </w:t>
      </w:r>
      <w:r w:rsidR="00B616FF" w:rsidRPr="007941EF">
        <w:rPr>
          <w:rFonts w:ascii="Arial" w:hAnsi="Arial" w:cs="Arial"/>
          <w:szCs w:val="24"/>
        </w:rPr>
        <w:t xml:space="preserve">норматива контроля </w:t>
      </w:r>
      <w:proofErr w:type="spellStart"/>
      <w:r w:rsidR="00681CFD" w:rsidRPr="007941EF">
        <w:rPr>
          <w:rFonts w:ascii="Arial" w:hAnsi="Arial" w:cs="Arial"/>
          <w:i/>
          <w:szCs w:val="24"/>
        </w:rPr>
        <w:t>δ</w:t>
      </w:r>
      <w:r w:rsidR="00681CFD" w:rsidRPr="007941EF">
        <w:rPr>
          <w:rFonts w:ascii="Arial" w:hAnsi="Arial" w:cs="Arial"/>
          <w:i/>
          <w:szCs w:val="24"/>
          <w:vertAlign w:val="subscript"/>
        </w:rPr>
        <w:t>СТ</w:t>
      </w:r>
      <w:proofErr w:type="spellEnd"/>
      <w:r w:rsidR="00681CFD" w:rsidRPr="007941EF">
        <w:rPr>
          <w:rFonts w:ascii="Arial" w:hAnsi="Arial" w:cs="Arial"/>
          <w:szCs w:val="24"/>
        </w:rPr>
        <w:t xml:space="preserve"> в соответствии с </w:t>
      </w:r>
      <w:r w:rsidR="007153CA" w:rsidRPr="007941EF">
        <w:rPr>
          <w:rFonts w:ascii="Arial" w:hAnsi="Arial" w:cs="Arial"/>
          <w:szCs w:val="24"/>
        </w:rPr>
        <w:t>таблицей А.1,</w:t>
      </w:r>
      <w:r w:rsidR="00681CFD" w:rsidRPr="007941EF">
        <w:rPr>
          <w:rFonts w:ascii="Arial" w:hAnsi="Arial" w:cs="Arial"/>
          <w:szCs w:val="24"/>
        </w:rPr>
        <w:t xml:space="preserve"> </w:t>
      </w:r>
      <w:r w:rsidR="00390CEB" w:rsidRPr="007941EF">
        <w:rPr>
          <w:rFonts w:ascii="Arial" w:hAnsi="Arial" w:cs="Arial"/>
          <w:szCs w:val="24"/>
        </w:rPr>
        <w:t>определения</w:t>
      </w:r>
      <w:r w:rsidR="00681CFD" w:rsidRPr="007941EF">
        <w:rPr>
          <w:rFonts w:ascii="Arial" w:hAnsi="Arial" w:cs="Arial"/>
          <w:szCs w:val="24"/>
        </w:rPr>
        <w:t xml:space="preserve"> повторяют. </w:t>
      </w:r>
    </w:p>
    <w:p w14:paraId="54462F3B" w14:textId="11BF2F27" w:rsidR="002C742C" w:rsidRPr="007941EF" w:rsidRDefault="00681CFD" w:rsidP="00681CFD">
      <w:pPr>
        <w:pStyle w:val="a3"/>
        <w:spacing w:line="360" w:lineRule="auto"/>
        <w:ind w:firstLine="567"/>
        <w:jc w:val="both"/>
        <w:rPr>
          <w:rFonts w:ascii="Arial" w:hAnsi="Arial" w:cs="Arial"/>
          <w:szCs w:val="24"/>
        </w:rPr>
      </w:pPr>
      <w:r w:rsidRPr="007941EF">
        <w:rPr>
          <w:rFonts w:ascii="Arial" w:hAnsi="Arial" w:cs="Arial"/>
          <w:szCs w:val="24"/>
        </w:rPr>
        <w:t xml:space="preserve">Если при повторных </w:t>
      </w:r>
      <w:r w:rsidR="00390CEB" w:rsidRPr="007941EF">
        <w:rPr>
          <w:rFonts w:ascii="Arial" w:hAnsi="Arial" w:cs="Arial"/>
          <w:szCs w:val="24"/>
        </w:rPr>
        <w:t>определени</w:t>
      </w:r>
      <w:r w:rsidRPr="007941EF">
        <w:rPr>
          <w:rFonts w:ascii="Arial" w:hAnsi="Arial" w:cs="Arial"/>
          <w:szCs w:val="24"/>
        </w:rPr>
        <w:t xml:space="preserve">ях </w:t>
      </w:r>
      <w:r w:rsidRPr="007941EF">
        <w:rPr>
          <w:rFonts w:ascii="Arial" w:hAnsi="Arial" w:cs="Arial"/>
          <w:bCs/>
          <w:i/>
          <w:iCs/>
          <w:szCs w:val="24"/>
        </w:rPr>
        <w:t>∆</w:t>
      </w:r>
      <w:r w:rsidRPr="007941EF">
        <w:rPr>
          <w:rFonts w:ascii="Arial" w:hAnsi="Arial" w:cs="Arial"/>
          <w:bCs/>
          <w:i/>
          <w:szCs w:val="24"/>
        </w:rPr>
        <w:t>С</w:t>
      </w:r>
      <w:r w:rsidRPr="007941EF">
        <w:rPr>
          <w:rFonts w:ascii="Arial" w:hAnsi="Arial" w:cs="Arial"/>
          <w:szCs w:val="24"/>
        </w:rPr>
        <w:t xml:space="preserve"> </w:t>
      </w:r>
      <w:bookmarkStart w:id="55" w:name="_Hlk217564508"/>
      <w:r w:rsidR="00B616FF" w:rsidRPr="007941EF">
        <w:rPr>
          <w:rFonts w:ascii="Arial" w:hAnsi="Arial" w:cs="Arial"/>
          <w:szCs w:val="24"/>
        </w:rPr>
        <w:t>вновь</w:t>
      </w:r>
      <w:bookmarkEnd w:id="55"/>
      <w:r w:rsidR="00B616FF" w:rsidRPr="007941EF">
        <w:rPr>
          <w:rFonts w:ascii="Arial" w:hAnsi="Arial" w:cs="Arial"/>
          <w:szCs w:val="24"/>
        </w:rPr>
        <w:t xml:space="preserve"> </w:t>
      </w:r>
      <w:r w:rsidRPr="007941EF">
        <w:rPr>
          <w:rFonts w:ascii="Arial" w:hAnsi="Arial" w:cs="Arial"/>
          <w:szCs w:val="24"/>
        </w:rPr>
        <w:t xml:space="preserve">превышает </w:t>
      </w:r>
      <w:bookmarkStart w:id="56" w:name="_Hlk217564520"/>
      <w:r w:rsidR="00B616FF" w:rsidRPr="007941EF">
        <w:rPr>
          <w:rFonts w:ascii="Arial" w:hAnsi="Arial" w:cs="Arial"/>
          <w:szCs w:val="24"/>
        </w:rPr>
        <w:t xml:space="preserve">норматив контроля </w:t>
      </w:r>
      <w:proofErr w:type="spellStart"/>
      <w:r w:rsidR="00B616FF" w:rsidRPr="007941EF">
        <w:rPr>
          <w:rFonts w:ascii="Arial" w:hAnsi="Arial" w:cs="Arial"/>
          <w:i/>
          <w:szCs w:val="24"/>
        </w:rPr>
        <w:t>δ</w:t>
      </w:r>
      <w:r w:rsidR="00B616FF" w:rsidRPr="007941EF">
        <w:rPr>
          <w:rFonts w:ascii="Arial" w:hAnsi="Arial" w:cs="Arial"/>
          <w:i/>
          <w:szCs w:val="24"/>
          <w:vertAlign w:val="subscript"/>
        </w:rPr>
        <w:t>СТ</w:t>
      </w:r>
      <w:bookmarkEnd w:id="56"/>
      <w:proofErr w:type="spellEnd"/>
      <w:r w:rsidR="00B616FF" w:rsidRPr="007941EF">
        <w:rPr>
          <w:rFonts w:ascii="Arial" w:hAnsi="Arial" w:cs="Arial"/>
          <w:szCs w:val="24"/>
        </w:rPr>
        <w:t xml:space="preserve">, </w:t>
      </w:r>
      <w:bookmarkStart w:id="57" w:name="_Hlk217564534"/>
      <w:r w:rsidR="00B616FF" w:rsidRPr="007941EF">
        <w:rPr>
          <w:rFonts w:ascii="Arial" w:hAnsi="Arial" w:cs="Arial"/>
          <w:szCs w:val="24"/>
        </w:rPr>
        <w:t xml:space="preserve">построение </w:t>
      </w:r>
      <w:proofErr w:type="spellStart"/>
      <w:r w:rsidR="00B616FF" w:rsidRPr="007941EF">
        <w:rPr>
          <w:rFonts w:ascii="Arial" w:hAnsi="Arial" w:cs="Arial"/>
          <w:szCs w:val="24"/>
        </w:rPr>
        <w:t>градуировочного</w:t>
      </w:r>
      <w:proofErr w:type="spellEnd"/>
      <w:r w:rsidR="00B616FF" w:rsidRPr="007941EF">
        <w:rPr>
          <w:rFonts w:ascii="Arial" w:hAnsi="Arial" w:cs="Arial"/>
          <w:szCs w:val="24"/>
        </w:rPr>
        <w:t xml:space="preserve"> графика проводят заново</w:t>
      </w:r>
      <w:bookmarkEnd w:id="57"/>
      <w:r w:rsidR="00B616FF" w:rsidRPr="007941EF">
        <w:rPr>
          <w:rFonts w:ascii="Arial" w:hAnsi="Arial" w:cs="Arial"/>
          <w:szCs w:val="24"/>
        </w:rPr>
        <w:t>.</w:t>
      </w:r>
    </w:p>
    <w:p w14:paraId="6C91B2B9" w14:textId="725F6BDE" w:rsidR="002C742C" w:rsidRPr="007941EF" w:rsidRDefault="002C742C" w:rsidP="002C742C">
      <w:pPr>
        <w:pStyle w:val="aa"/>
        <w:keepNext/>
        <w:spacing w:before="240" w:line="360" w:lineRule="auto"/>
        <w:ind w:left="0" w:firstLine="567"/>
        <w:jc w:val="both"/>
        <w:rPr>
          <w:rFonts w:ascii="Arial" w:hAnsi="Arial" w:cs="Arial"/>
          <w:b/>
          <w:color w:val="000000" w:themeColor="text1"/>
          <w:sz w:val="28"/>
          <w:szCs w:val="28"/>
        </w:rPr>
      </w:pPr>
      <w:r w:rsidRPr="007941EF">
        <w:rPr>
          <w:rFonts w:ascii="Arial" w:hAnsi="Arial" w:cs="Arial"/>
          <w:b/>
          <w:color w:val="000000" w:themeColor="text1"/>
          <w:sz w:val="28"/>
          <w:szCs w:val="28"/>
        </w:rPr>
        <w:t>1</w:t>
      </w:r>
      <w:r w:rsidR="004B3323" w:rsidRPr="007941EF">
        <w:rPr>
          <w:rFonts w:ascii="Arial" w:hAnsi="Arial" w:cs="Arial"/>
          <w:b/>
          <w:color w:val="000000" w:themeColor="text1"/>
          <w:sz w:val="28"/>
          <w:szCs w:val="28"/>
        </w:rPr>
        <w:t>0</w:t>
      </w:r>
      <w:r w:rsidRPr="007941EF">
        <w:rPr>
          <w:rFonts w:ascii="Arial" w:hAnsi="Arial" w:cs="Arial"/>
          <w:b/>
          <w:color w:val="000000" w:themeColor="text1"/>
          <w:sz w:val="28"/>
          <w:szCs w:val="28"/>
        </w:rPr>
        <w:t xml:space="preserve"> </w:t>
      </w:r>
      <w:r w:rsidR="00390CEB" w:rsidRPr="007941EF">
        <w:rPr>
          <w:rFonts w:ascii="Arial" w:hAnsi="Arial" w:cs="Arial"/>
          <w:b/>
          <w:color w:val="000000" w:themeColor="text1"/>
          <w:sz w:val="28"/>
          <w:szCs w:val="28"/>
        </w:rPr>
        <w:t>Контроль приемлемости и вычисление результатов анализа</w:t>
      </w:r>
    </w:p>
    <w:p w14:paraId="3A8F779C" w14:textId="77777777" w:rsidR="00B616FF" w:rsidRPr="007941EF" w:rsidRDefault="002C742C" w:rsidP="00B616FF">
      <w:pPr>
        <w:pStyle w:val="a3"/>
        <w:spacing w:line="360" w:lineRule="auto"/>
        <w:ind w:firstLine="567"/>
        <w:jc w:val="both"/>
        <w:rPr>
          <w:rFonts w:ascii="Arial" w:hAnsi="Arial" w:cs="Arial"/>
        </w:rPr>
      </w:pPr>
      <w:r w:rsidRPr="007941EF">
        <w:rPr>
          <w:rFonts w:ascii="Arial" w:hAnsi="Arial" w:cs="Arial"/>
        </w:rPr>
        <w:t>1</w:t>
      </w:r>
      <w:r w:rsidR="004B3323" w:rsidRPr="007941EF">
        <w:rPr>
          <w:rFonts w:ascii="Arial" w:hAnsi="Arial" w:cs="Arial"/>
        </w:rPr>
        <w:t>0</w:t>
      </w:r>
      <w:r w:rsidRPr="007941EF">
        <w:rPr>
          <w:rFonts w:ascii="Arial" w:hAnsi="Arial" w:cs="Arial"/>
        </w:rPr>
        <w:t xml:space="preserve">.1 </w:t>
      </w:r>
      <w:bookmarkStart w:id="58" w:name="_Hlk217564549"/>
      <w:r w:rsidR="00B616FF" w:rsidRPr="007941EF">
        <w:rPr>
          <w:rFonts w:ascii="Arial" w:hAnsi="Arial" w:cs="Arial"/>
        </w:rPr>
        <w:t>При анализе каждой пробы стали определения проводят одновременно из двух навесок, получая два параллельных результата в условиях повторяемости.</w:t>
      </w:r>
      <w:bookmarkEnd w:id="58"/>
    </w:p>
    <w:p w14:paraId="14B64365" w14:textId="736B32FD" w:rsidR="002C742C" w:rsidRPr="007941EF" w:rsidRDefault="002C742C" w:rsidP="002C742C">
      <w:pPr>
        <w:pStyle w:val="a3"/>
        <w:spacing w:line="360" w:lineRule="auto"/>
        <w:ind w:firstLine="567"/>
        <w:jc w:val="both"/>
        <w:rPr>
          <w:rFonts w:ascii="Arial" w:hAnsi="Arial" w:cs="Arial"/>
        </w:rPr>
      </w:pPr>
      <w:r w:rsidRPr="007941EF">
        <w:rPr>
          <w:rFonts w:ascii="Arial" w:hAnsi="Arial" w:cs="Arial"/>
        </w:rPr>
        <w:t>1</w:t>
      </w:r>
      <w:r w:rsidR="004B3323" w:rsidRPr="007941EF">
        <w:rPr>
          <w:rFonts w:ascii="Arial" w:hAnsi="Arial" w:cs="Arial"/>
        </w:rPr>
        <w:t>0</w:t>
      </w:r>
      <w:r w:rsidRPr="007941EF">
        <w:rPr>
          <w:rFonts w:ascii="Arial" w:hAnsi="Arial" w:cs="Arial"/>
        </w:rPr>
        <w:t>.2 Абсолютное расхождение полученных по 1</w:t>
      </w:r>
      <w:r w:rsidR="004B3323" w:rsidRPr="007941EF">
        <w:rPr>
          <w:rFonts w:ascii="Arial" w:hAnsi="Arial" w:cs="Arial"/>
        </w:rPr>
        <w:t>0</w:t>
      </w:r>
      <w:r w:rsidRPr="007941EF">
        <w:rPr>
          <w:rFonts w:ascii="Arial" w:hAnsi="Arial" w:cs="Arial"/>
        </w:rPr>
        <w:t xml:space="preserve">.1 результатов </w:t>
      </w:r>
      <w:r w:rsidR="00390CEB" w:rsidRPr="007941EF">
        <w:rPr>
          <w:rFonts w:ascii="Arial" w:hAnsi="Arial" w:cs="Arial"/>
          <w:szCs w:val="24"/>
        </w:rPr>
        <w:t>определений</w:t>
      </w:r>
      <w:r w:rsidRPr="007941EF">
        <w:rPr>
          <w:rFonts w:ascii="Arial" w:hAnsi="Arial" w:cs="Arial"/>
        </w:rPr>
        <w:t xml:space="preserve"> сравнивают с пределом повторяемости </w:t>
      </w:r>
      <w:r w:rsidRPr="007941EF">
        <w:rPr>
          <w:rFonts w:ascii="Arial" w:hAnsi="Arial" w:cs="Arial"/>
          <w:i/>
        </w:rPr>
        <w:t>r</w:t>
      </w:r>
      <w:r w:rsidRPr="007941EF">
        <w:rPr>
          <w:rFonts w:ascii="Arial" w:hAnsi="Arial" w:cs="Arial"/>
        </w:rPr>
        <w:t xml:space="preserve"> в соответствии с </w:t>
      </w:r>
      <w:r w:rsidR="007153CA" w:rsidRPr="007941EF">
        <w:rPr>
          <w:rFonts w:ascii="Arial" w:hAnsi="Arial" w:cs="Arial"/>
          <w:szCs w:val="24"/>
        </w:rPr>
        <w:t>таблицей А.1</w:t>
      </w:r>
      <w:r w:rsidR="00CB05E3" w:rsidRPr="007941EF">
        <w:rPr>
          <w:rFonts w:ascii="Arial" w:hAnsi="Arial" w:cs="Arial"/>
          <w:szCs w:val="24"/>
        </w:rPr>
        <w:t>.</w:t>
      </w:r>
    </w:p>
    <w:p w14:paraId="3CCE1EF2" w14:textId="3F0DC688" w:rsidR="00A010E7" w:rsidRPr="007941EF" w:rsidRDefault="002C742C" w:rsidP="00A010E7">
      <w:pPr>
        <w:pStyle w:val="a3"/>
        <w:spacing w:line="360" w:lineRule="auto"/>
        <w:ind w:firstLine="567"/>
        <w:jc w:val="both"/>
        <w:rPr>
          <w:rFonts w:ascii="Arial" w:hAnsi="Arial" w:cs="Arial"/>
        </w:rPr>
      </w:pPr>
      <w:r w:rsidRPr="007941EF">
        <w:rPr>
          <w:rFonts w:ascii="Arial" w:hAnsi="Arial" w:cs="Arial"/>
        </w:rPr>
        <w:t xml:space="preserve">Если абсолютное расхождение между </w:t>
      </w:r>
      <w:r w:rsidR="00A010E7" w:rsidRPr="007941EF">
        <w:rPr>
          <w:rFonts w:ascii="Arial" w:hAnsi="Arial" w:cs="Arial"/>
        </w:rPr>
        <w:t xml:space="preserve">результатами </w:t>
      </w:r>
      <w:r w:rsidR="00C95395" w:rsidRPr="007941EF">
        <w:rPr>
          <w:rFonts w:ascii="Arial" w:hAnsi="Arial" w:cs="Arial"/>
        </w:rPr>
        <w:t xml:space="preserve">двух </w:t>
      </w:r>
      <w:r w:rsidR="00A010E7" w:rsidRPr="007941EF">
        <w:rPr>
          <w:rFonts w:ascii="Arial" w:hAnsi="Arial" w:cs="Arial"/>
        </w:rPr>
        <w:t xml:space="preserve">определений </w:t>
      </w:r>
      <w:bookmarkStart w:id="59" w:name="_Hlk222217459"/>
      <w:r w:rsidR="00AC7623" w:rsidRPr="007941EF">
        <w:rPr>
          <w:rFonts w:ascii="Arial" w:hAnsi="Arial" w:cs="Arial"/>
          <w:bCs/>
          <w:i/>
          <w:iCs/>
          <w:szCs w:val="24"/>
          <w:lang w:val="en-US"/>
        </w:rPr>
        <w:t>X</w:t>
      </w:r>
      <w:proofErr w:type="gramStart"/>
      <w:r w:rsidR="00AC7623" w:rsidRPr="007941EF">
        <w:rPr>
          <w:rFonts w:ascii="Arial" w:hAnsi="Arial" w:cs="Arial"/>
          <w:bCs/>
          <w:i/>
          <w:iCs/>
          <w:szCs w:val="24"/>
          <w:vertAlign w:val="subscript"/>
        </w:rPr>
        <w:t>1</w:t>
      </w:r>
      <w:r w:rsidR="00AC7623" w:rsidRPr="007941EF">
        <w:rPr>
          <w:rFonts w:ascii="Arial" w:hAnsi="Arial" w:cs="Arial"/>
          <w:bCs/>
          <w:szCs w:val="24"/>
          <w:vertAlign w:val="subscript"/>
        </w:rPr>
        <w:t xml:space="preserve"> </w:t>
      </w:r>
      <w:r w:rsidR="00AC7623" w:rsidRPr="007941EF">
        <w:rPr>
          <w:rFonts w:ascii="Arial" w:hAnsi="Arial" w:cs="Arial"/>
          <w:bCs/>
          <w:szCs w:val="24"/>
        </w:rPr>
        <w:t xml:space="preserve"> и</w:t>
      </w:r>
      <w:proofErr w:type="gramEnd"/>
      <w:r w:rsidR="00AC7623" w:rsidRPr="007941EF">
        <w:rPr>
          <w:rFonts w:ascii="Arial" w:hAnsi="Arial" w:cs="Arial"/>
          <w:bCs/>
          <w:szCs w:val="24"/>
        </w:rPr>
        <w:t xml:space="preserve"> </w:t>
      </w:r>
      <w:r w:rsidR="00AC7623" w:rsidRPr="007941EF">
        <w:rPr>
          <w:rFonts w:ascii="Arial" w:hAnsi="Arial" w:cs="Arial"/>
          <w:bCs/>
          <w:i/>
          <w:iCs/>
          <w:szCs w:val="24"/>
        </w:rPr>
        <w:t>X</w:t>
      </w:r>
      <w:r w:rsidR="00AC7623" w:rsidRPr="007941EF">
        <w:rPr>
          <w:rFonts w:ascii="Arial" w:hAnsi="Arial" w:cs="Arial"/>
          <w:bCs/>
          <w:i/>
          <w:iCs/>
          <w:szCs w:val="24"/>
          <w:vertAlign w:val="subscript"/>
        </w:rPr>
        <w:t xml:space="preserve">2 </w:t>
      </w:r>
      <w:bookmarkEnd w:id="59"/>
      <w:r w:rsidRPr="007941EF">
        <w:rPr>
          <w:rFonts w:ascii="Arial" w:hAnsi="Arial" w:cs="Arial"/>
        </w:rPr>
        <w:t xml:space="preserve">не превышает предела </w:t>
      </w:r>
      <w:r w:rsidRPr="007941EF">
        <w:rPr>
          <w:rFonts w:ascii="Arial" w:hAnsi="Arial" w:cs="Arial"/>
          <w:i/>
        </w:rPr>
        <w:t>r</w:t>
      </w:r>
      <w:r w:rsidR="00CB05E3" w:rsidRPr="007941EF">
        <w:rPr>
          <w:rFonts w:ascii="Arial" w:hAnsi="Arial" w:cs="Arial"/>
        </w:rPr>
        <w:t>,</w:t>
      </w:r>
      <w:r w:rsidR="00A010E7" w:rsidRPr="007941EF">
        <w:rPr>
          <w:rFonts w:ascii="Arial" w:hAnsi="Arial" w:cs="Arial"/>
        </w:rPr>
        <w:t xml:space="preserve"> т.е. выполняется условие (</w:t>
      </w:r>
      <w:r w:rsidR="00F22D09" w:rsidRPr="007941EF">
        <w:rPr>
          <w:rFonts w:ascii="Arial" w:hAnsi="Arial" w:cs="Arial"/>
          <w:szCs w:val="24"/>
        </w:rPr>
        <w:t>5</w:t>
      </w:r>
      <w:r w:rsidR="00A010E7" w:rsidRPr="007941EF">
        <w:rPr>
          <w:rFonts w:ascii="Arial" w:hAnsi="Arial" w:cs="Arial"/>
        </w:rPr>
        <w:t>),</w:t>
      </w:r>
    </w:p>
    <w:p w14:paraId="6876BA68" w14:textId="0A1D0F86" w:rsidR="002C742C" w:rsidRPr="007941EF" w:rsidRDefault="002C742C" w:rsidP="00CB05E3">
      <w:pPr>
        <w:pStyle w:val="a3"/>
        <w:tabs>
          <w:tab w:val="left" w:pos="6096"/>
        </w:tabs>
        <w:spacing w:line="360" w:lineRule="auto"/>
        <w:ind w:firstLine="567"/>
        <w:jc w:val="right"/>
        <w:rPr>
          <w:rFonts w:ascii="Arial" w:hAnsi="Arial" w:cs="Arial"/>
        </w:rPr>
      </w:pPr>
      <w:r w:rsidRPr="007941EF">
        <w:rPr>
          <w:rFonts w:ascii="Arial" w:hAnsi="Arial" w:cs="Arial"/>
          <w:lang w:val="en-US"/>
        </w:rPr>
        <w:t>I</w:t>
      </w:r>
      <w:r w:rsidR="00C95395" w:rsidRPr="007941EF">
        <w:rPr>
          <w:rFonts w:ascii="Arial" w:hAnsi="Arial" w:cs="Arial"/>
          <w:i/>
        </w:rPr>
        <w:t>Х</w:t>
      </w:r>
      <w:proofErr w:type="gramStart"/>
      <w:r w:rsidRPr="007941EF">
        <w:rPr>
          <w:rFonts w:ascii="Arial" w:hAnsi="Arial" w:cs="Arial"/>
          <w:vertAlign w:val="subscript"/>
        </w:rPr>
        <w:t>1</w:t>
      </w:r>
      <w:r w:rsidR="00CB05E3" w:rsidRPr="007941EF">
        <w:rPr>
          <w:rFonts w:ascii="Arial" w:hAnsi="Arial" w:cs="Arial"/>
        </w:rPr>
        <w:t xml:space="preserve"> </w:t>
      </w:r>
      <w:r w:rsidRPr="007941EF">
        <w:rPr>
          <w:rFonts w:ascii="Arial" w:hAnsi="Arial" w:cs="Arial"/>
          <w:vertAlign w:val="subscript"/>
        </w:rPr>
        <w:t xml:space="preserve"> </w:t>
      </w:r>
      <w:r w:rsidRPr="007941EF">
        <w:rPr>
          <w:rFonts w:ascii="Arial" w:hAnsi="Arial" w:cs="Arial"/>
        </w:rPr>
        <w:t>–</w:t>
      </w:r>
      <w:proofErr w:type="gramEnd"/>
      <w:r w:rsidRPr="007941EF">
        <w:rPr>
          <w:rFonts w:ascii="Arial" w:hAnsi="Arial" w:cs="Arial"/>
        </w:rPr>
        <w:t xml:space="preserve"> </w:t>
      </w:r>
      <w:r w:rsidR="00C95395" w:rsidRPr="007941EF">
        <w:rPr>
          <w:rFonts w:ascii="Arial" w:hAnsi="Arial" w:cs="Arial"/>
          <w:i/>
        </w:rPr>
        <w:t>Х</w:t>
      </w:r>
      <w:r w:rsidRPr="007941EF">
        <w:rPr>
          <w:rFonts w:ascii="Arial" w:hAnsi="Arial" w:cs="Arial"/>
          <w:vertAlign w:val="subscript"/>
        </w:rPr>
        <w:t>2</w:t>
      </w:r>
      <w:r w:rsidRPr="007941EF">
        <w:rPr>
          <w:rFonts w:ascii="Arial" w:hAnsi="Arial" w:cs="Arial"/>
          <w:lang w:val="en-US"/>
        </w:rPr>
        <w:t>I</w:t>
      </w:r>
      <w:r w:rsidRPr="007941EF">
        <w:rPr>
          <w:rFonts w:ascii="Arial" w:hAnsi="Arial" w:cs="Arial"/>
        </w:rPr>
        <w:t xml:space="preserve"> ≤ </w:t>
      </w:r>
      <w:r w:rsidRPr="007941EF">
        <w:rPr>
          <w:rFonts w:ascii="Arial" w:hAnsi="Arial" w:cs="Arial"/>
          <w:i/>
          <w:lang w:val="en-US"/>
        </w:rPr>
        <w:t>r</w:t>
      </w:r>
      <w:r w:rsidR="00F944FE" w:rsidRPr="007941EF">
        <w:rPr>
          <w:rFonts w:ascii="Arial" w:hAnsi="Arial" w:cs="Arial"/>
          <w:iCs/>
        </w:rPr>
        <w:t>,</w:t>
      </w:r>
      <w:r w:rsidRPr="007941EF">
        <w:rPr>
          <w:rFonts w:ascii="Arial" w:hAnsi="Arial" w:cs="Arial"/>
        </w:rPr>
        <w:tab/>
        <w:t>(</w:t>
      </w:r>
      <w:r w:rsidR="00F22D09" w:rsidRPr="007941EF">
        <w:rPr>
          <w:rFonts w:ascii="Arial" w:hAnsi="Arial" w:cs="Arial"/>
        </w:rPr>
        <w:t>5</w:t>
      </w:r>
      <w:r w:rsidRPr="007941EF">
        <w:rPr>
          <w:rFonts w:ascii="Arial" w:hAnsi="Arial" w:cs="Arial"/>
        </w:rPr>
        <w:t>)</w:t>
      </w:r>
    </w:p>
    <w:p w14:paraId="2456CA91" w14:textId="74CB6DFF" w:rsidR="002C742C" w:rsidRPr="007941EF" w:rsidRDefault="002C742C" w:rsidP="00CD1877">
      <w:pPr>
        <w:pStyle w:val="a3"/>
        <w:spacing w:line="360" w:lineRule="auto"/>
        <w:jc w:val="both"/>
        <w:rPr>
          <w:rFonts w:ascii="Arial" w:hAnsi="Arial" w:cs="Arial"/>
        </w:rPr>
      </w:pPr>
      <w:r w:rsidRPr="007941EF">
        <w:rPr>
          <w:rFonts w:ascii="Arial" w:hAnsi="Arial" w:cs="Arial"/>
        </w:rPr>
        <w:t>результаты признают приемлемыми и в качестве окончательно</w:t>
      </w:r>
      <w:r w:rsidR="00C95395" w:rsidRPr="007941EF">
        <w:rPr>
          <w:rFonts w:ascii="Arial" w:hAnsi="Arial" w:cs="Arial"/>
        </w:rPr>
        <w:t>го</w:t>
      </w:r>
      <w:r w:rsidRPr="007941EF">
        <w:rPr>
          <w:rFonts w:ascii="Arial" w:hAnsi="Arial" w:cs="Arial"/>
        </w:rPr>
        <w:t xml:space="preserve"> результата </w:t>
      </w:r>
      <w:r w:rsidR="00C95395" w:rsidRPr="007941EF">
        <w:rPr>
          <w:rFonts w:ascii="Arial" w:hAnsi="Arial" w:cs="Arial"/>
        </w:rPr>
        <w:t xml:space="preserve">анализа </w:t>
      </w:r>
      <w:r w:rsidRPr="007941EF">
        <w:rPr>
          <w:rFonts w:ascii="Arial" w:hAnsi="Arial" w:cs="Arial"/>
        </w:rPr>
        <w:t xml:space="preserve">принимают среднее арифметическое значение </w:t>
      </w:r>
      <w:r w:rsidR="00A010E7" w:rsidRPr="007941EF">
        <w:rPr>
          <w:rFonts w:ascii="Arial" w:hAnsi="Arial" w:cs="Arial"/>
        </w:rPr>
        <w:t xml:space="preserve">результатов </w:t>
      </w:r>
      <w:r w:rsidR="00C95395" w:rsidRPr="007941EF">
        <w:rPr>
          <w:rFonts w:ascii="Arial" w:hAnsi="Arial" w:cs="Arial"/>
        </w:rPr>
        <w:t xml:space="preserve">двух </w:t>
      </w:r>
      <w:r w:rsidR="00A010E7" w:rsidRPr="007941EF">
        <w:rPr>
          <w:rFonts w:ascii="Arial" w:hAnsi="Arial" w:cs="Arial"/>
        </w:rPr>
        <w:t>определений</w:t>
      </w:r>
      <w:r w:rsidRPr="007941EF">
        <w:rPr>
          <w:rFonts w:ascii="Arial" w:hAnsi="Arial" w:cs="Arial"/>
        </w:rPr>
        <w:t>.</w:t>
      </w:r>
    </w:p>
    <w:p w14:paraId="17BBF5CB" w14:textId="4C17322E" w:rsidR="00CB05E3" w:rsidRPr="007941EF" w:rsidRDefault="002C742C" w:rsidP="009E322B">
      <w:pPr>
        <w:pStyle w:val="a3"/>
        <w:spacing w:line="360" w:lineRule="auto"/>
        <w:ind w:firstLine="567"/>
        <w:jc w:val="both"/>
        <w:rPr>
          <w:rFonts w:ascii="Arial" w:hAnsi="Arial" w:cs="Arial"/>
        </w:rPr>
      </w:pPr>
      <w:r w:rsidRPr="007941EF">
        <w:rPr>
          <w:rFonts w:ascii="Arial" w:hAnsi="Arial" w:cs="Arial"/>
        </w:rPr>
        <w:t>1</w:t>
      </w:r>
      <w:r w:rsidR="004B3323" w:rsidRPr="007941EF">
        <w:rPr>
          <w:rFonts w:ascii="Arial" w:hAnsi="Arial" w:cs="Arial"/>
        </w:rPr>
        <w:t>0</w:t>
      </w:r>
      <w:r w:rsidRPr="007941EF">
        <w:rPr>
          <w:rFonts w:ascii="Arial" w:hAnsi="Arial" w:cs="Arial"/>
        </w:rPr>
        <w:t>.3 Если условие (</w:t>
      </w:r>
      <w:r w:rsidR="00F22D09" w:rsidRPr="007941EF">
        <w:rPr>
          <w:rFonts w:ascii="Arial" w:hAnsi="Arial" w:cs="Arial"/>
          <w:szCs w:val="24"/>
        </w:rPr>
        <w:t>5</w:t>
      </w:r>
      <w:r w:rsidRPr="007941EF">
        <w:rPr>
          <w:rFonts w:ascii="Arial" w:hAnsi="Arial" w:cs="Arial"/>
        </w:rPr>
        <w:t xml:space="preserve">) не выполняется, проводят еще одно </w:t>
      </w:r>
      <w:r w:rsidR="00A010E7" w:rsidRPr="007941EF">
        <w:rPr>
          <w:rFonts w:ascii="Arial" w:hAnsi="Arial" w:cs="Arial"/>
          <w:szCs w:val="24"/>
        </w:rPr>
        <w:t>определение</w:t>
      </w:r>
      <w:r w:rsidRPr="007941EF">
        <w:rPr>
          <w:rFonts w:ascii="Arial" w:hAnsi="Arial" w:cs="Arial"/>
        </w:rPr>
        <w:t xml:space="preserve"> и вычисляют разность между максимальным </w:t>
      </w:r>
      <w:bookmarkStart w:id="60" w:name="_Hlk217564778"/>
      <w:r w:rsidR="00C95395" w:rsidRPr="007941EF">
        <w:rPr>
          <w:rFonts w:ascii="Arial" w:hAnsi="Arial" w:cs="Arial"/>
        </w:rPr>
        <w:t>(</w:t>
      </w:r>
      <w:proofErr w:type="spellStart"/>
      <w:r w:rsidR="00C95395" w:rsidRPr="007941EF">
        <w:rPr>
          <w:rFonts w:ascii="Arial" w:hAnsi="Arial" w:cs="Arial"/>
          <w:i/>
        </w:rPr>
        <w:t>Х</w:t>
      </w:r>
      <w:r w:rsidR="00C95395" w:rsidRPr="007941EF">
        <w:rPr>
          <w:rFonts w:ascii="Arial" w:hAnsi="Arial" w:cs="Arial"/>
          <w:vertAlign w:val="subscript"/>
        </w:rPr>
        <w:t>max</w:t>
      </w:r>
      <w:proofErr w:type="spellEnd"/>
      <w:r w:rsidR="00C95395" w:rsidRPr="007941EF">
        <w:rPr>
          <w:rFonts w:ascii="Arial" w:hAnsi="Arial" w:cs="Arial"/>
        </w:rPr>
        <w:t>)</w:t>
      </w:r>
      <w:bookmarkEnd w:id="60"/>
      <w:r w:rsidRPr="007941EF">
        <w:rPr>
          <w:rFonts w:ascii="Arial" w:hAnsi="Arial" w:cs="Arial"/>
        </w:rPr>
        <w:t xml:space="preserve"> и минимальным </w:t>
      </w:r>
      <w:r w:rsidR="00C95395" w:rsidRPr="007941EF">
        <w:rPr>
          <w:rFonts w:ascii="Arial" w:hAnsi="Arial" w:cs="Arial"/>
        </w:rPr>
        <w:t>(</w:t>
      </w:r>
      <w:r w:rsidR="00C95395" w:rsidRPr="007941EF">
        <w:rPr>
          <w:rFonts w:ascii="Arial" w:hAnsi="Arial" w:cs="Arial"/>
          <w:i/>
        </w:rPr>
        <w:t>Х</w:t>
      </w:r>
      <w:r w:rsidR="00C95395" w:rsidRPr="007941EF">
        <w:rPr>
          <w:rFonts w:ascii="Arial" w:hAnsi="Arial" w:cs="Arial"/>
          <w:vertAlign w:val="subscript"/>
        </w:rPr>
        <w:t xml:space="preserve"> </w:t>
      </w:r>
      <w:proofErr w:type="spellStart"/>
      <w:r w:rsidRPr="007941EF">
        <w:rPr>
          <w:rFonts w:ascii="Arial" w:hAnsi="Arial" w:cs="Arial"/>
          <w:vertAlign w:val="subscript"/>
        </w:rPr>
        <w:t>min</w:t>
      </w:r>
      <w:proofErr w:type="spellEnd"/>
      <w:r w:rsidR="00C95395" w:rsidRPr="007941EF">
        <w:rPr>
          <w:rFonts w:ascii="Arial" w:hAnsi="Arial" w:cs="Arial"/>
        </w:rPr>
        <w:t>)</w:t>
      </w:r>
      <w:r w:rsidRPr="007941EF">
        <w:rPr>
          <w:rFonts w:ascii="Arial" w:hAnsi="Arial" w:cs="Arial"/>
        </w:rPr>
        <w:t xml:space="preserve"> результатами.</w:t>
      </w:r>
    </w:p>
    <w:p w14:paraId="593DACBE" w14:textId="5E811652" w:rsidR="00CB05E3" w:rsidRPr="007941EF" w:rsidRDefault="002C742C" w:rsidP="00014527">
      <w:pPr>
        <w:pStyle w:val="a3"/>
        <w:spacing w:line="360" w:lineRule="auto"/>
        <w:ind w:firstLine="567"/>
        <w:jc w:val="both"/>
        <w:rPr>
          <w:rFonts w:ascii="Arial" w:hAnsi="Arial" w:cs="Arial"/>
          <w:szCs w:val="24"/>
        </w:rPr>
      </w:pPr>
      <w:r w:rsidRPr="007941EF">
        <w:rPr>
          <w:rFonts w:ascii="Arial" w:hAnsi="Arial" w:cs="Arial"/>
        </w:rPr>
        <w:t xml:space="preserve">Полученное значение сравнивают с критическим диапазоном </w:t>
      </w:r>
      <w:r w:rsidR="00A010E7" w:rsidRPr="007941EF">
        <w:rPr>
          <w:rFonts w:ascii="Arial" w:hAnsi="Arial" w:cs="Arial"/>
          <w:i/>
        </w:rPr>
        <w:t>C</w:t>
      </w:r>
      <w:r w:rsidR="00A010E7" w:rsidRPr="007941EF">
        <w:rPr>
          <w:rFonts w:ascii="Arial" w:hAnsi="Arial" w:cs="Arial"/>
          <w:i/>
          <w:lang w:val="en-US"/>
        </w:rPr>
        <w:t>R</w:t>
      </w:r>
      <w:r w:rsidR="00A010E7" w:rsidRPr="007941EF">
        <w:rPr>
          <w:rFonts w:ascii="Arial" w:hAnsi="Arial" w:cs="Arial"/>
          <w:vertAlign w:val="subscript"/>
        </w:rPr>
        <w:t>0,95</w:t>
      </w:r>
      <w:r w:rsidR="00A010E7" w:rsidRPr="007941EF">
        <w:rPr>
          <w:rFonts w:ascii="Arial" w:hAnsi="Arial" w:cs="Arial"/>
        </w:rPr>
        <w:t xml:space="preserve">(3) </w:t>
      </w:r>
      <w:r w:rsidRPr="007941EF">
        <w:rPr>
          <w:rFonts w:ascii="Arial" w:hAnsi="Arial" w:cs="Arial"/>
        </w:rPr>
        <w:t xml:space="preserve">в соответствии с </w:t>
      </w:r>
      <w:r w:rsidR="007153CA" w:rsidRPr="007941EF">
        <w:rPr>
          <w:rFonts w:ascii="Arial" w:hAnsi="Arial" w:cs="Arial"/>
          <w:szCs w:val="24"/>
        </w:rPr>
        <w:t>таблицей А.1</w:t>
      </w:r>
      <w:r w:rsidR="00CB05E3" w:rsidRPr="007941EF">
        <w:rPr>
          <w:rFonts w:ascii="Arial" w:hAnsi="Arial" w:cs="Arial"/>
          <w:szCs w:val="24"/>
        </w:rPr>
        <w:t>.</w:t>
      </w:r>
    </w:p>
    <w:p w14:paraId="2E19D9B7" w14:textId="0E87D988" w:rsidR="00014527" w:rsidRPr="007941EF" w:rsidRDefault="00014527" w:rsidP="00014527">
      <w:pPr>
        <w:pStyle w:val="a3"/>
        <w:spacing w:line="360" w:lineRule="auto"/>
        <w:ind w:firstLine="567"/>
        <w:jc w:val="both"/>
        <w:rPr>
          <w:rFonts w:ascii="Arial" w:hAnsi="Arial" w:cs="Arial"/>
        </w:rPr>
      </w:pPr>
      <w:r w:rsidRPr="007941EF">
        <w:rPr>
          <w:rFonts w:ascii="Arial" w:hAnsi="Arial" w:cs="Arial"/>
        </w:rPr>
        <w:t xml:space="preserve">Если абсолютное расхождение между </w:t>
      </w:r>
      <w:r w:rsidR="00A010E7" w:rsidRPr="007941EF">
        <w:rPr>
          <w:rFonts w:ascii="Arial" w:hAnsi="Arial" w:cs="Arial"/>
        </w:rPr>
        <w:t xml:space="preserve">результатами </w:t>
      </w:r>
      <w:r w:rsidR="00C95395" w:rsidRPr="007941EF">
        <w:rPr>
          <w:rFonts w:ascii="Arial" w:hAnsi="Arial" w:cs="Arial"/>
        </w:rPr>
        <w:t xml:space="preserve">трех </w:t>
      </w:r>
      <w:r w:rsidR="00A010E7" w:rsidRPr="007941EF">
        <w:rPr>
          <w:rFonts w:ascii="Arial" w:hAnsi="Arial" w:cs="Arial"/>
        </w:rPr>
        <w:t xml:space="preserve">определений </w:t>
      </w:r>
      <w:r w:rsidRPr="007941EF">
        <w:rPr>
          <w:rFonts w:ascii="Arial" w:hAnsi="Arial" w:cs="Arial"/>
        </w:rPr>
        <w:t xml:space="preserve">не превышает предела </w:t>
      </w:r>
      <w:r w:rsidR="00A010E7" w:rsidRPr="007941EF">
        <w:rPr>
          <w:rFonts w:ascii="Arial" w:hAnsi="Arial" w:cs="Arial"/>
          <w:i/>
        </w:rPr>
        <w:t>C</w:t>
      </w:r>
      <w:r w:rsidR="00A010E7" w:rsidRPr="007941EF">
        <w:rPr>
          <w:rFonts w:ascii="Arial" w:hAnsi="Arial" w:cs="Arial"/>
          <w:i/>
          <w:lang w:val="en-US"/>
        </w:rPr>
        <w:t>R</w:t>
      </w:r>
      <w:r w:rsidR="00A010E7" w:rsidRPr="007941EF">
        <w:rPr>
          <w:rFonts w:ascii="Arial" w:hAnsi="Arial" w:cs="Arial"/>
          <w:vertAlign w:val="subscript"/>
        </w:rPr>
        <w:t>0,95</w:t>
      </w:r>
      <w:r w:rsidR="00A010E7" w:rsidRPr="007941EF">
        <w:rPr>
          <w:rFonts w:ascii="Arial" w:hAnsi="Arial" w:cs="Arial"/>
        </w:rPr>
        <w:t>(3)</w:t>
      </w:r>
      <w:r w:rsidRPr="007941EF">
        <w:rPr>
          <w:rFonts w:ascii="Arial" w:hAnsi="Arial" w:cs="Arial"/>
        </w:rPr>
        <w:t xml:space="preserve">, </w:t>
      </w:r>
      <w:r w:rsidR="00A010E7" w:rsidRPr="007941EF">
        <w:rPr>
          <w:rFonts w:ascii="Arial" w:hAnsi="Arial" w:cs="Arial"/>
        </w:rPr>
        <w:t xml:space="preserve">т.е. выполняется условие </w:t>
      </w:r>
      <w:r w:rsidR="00544412" w:rsidRPr="007941EF">
        <w:rPr>
          <w:rFonts w:ascii="Arial" w:hAnsi="Arial" w:cs="Arial"/>
        </w:rPr>
        <w:t>(</w:t>
      </w:r>
      <w:r w:rsidR="00544412" w:rsidRPr="007941EF">
        <w:rPr>
          <w:rFonts w:ascii="Arial" w:hAnsi="Arial" w:cs="Arial"/>
          <w:szCs w:val="24"/>
        </w:rPr>
        <w:t>6</w:t>
      </w:r>
      <w:r w:rsidR="00544412" w:rsidRPr="007941EF">
        <w:rPr>
          <w:rFonts w:ascii="Arial" w:hAnsi="Arial" w:cs="Arial"/>
        </w:rPr>
        <w:t>),</w:t>
      </w:r>
    </w:p>
    <w:p w14:paraId="30C208F7" w14:textId="1E90E1ED" w:rsidR="00014527" w:rsidRPr="007941EF" w:rsidRDefault="00014527" w:rsidP="00CB05E3">
      <w:pPr>
        <w:pStyle w:val="a3"/>
        <w:tabs>
          <w:tab w:val="left" w:pos="6096"/>
        </w:tabs>
        <w:spacing w:line="360" w:lineRule="auto"/>
        <w:ind w:firstLine="567"/>
        <w:jc w:val="right"/>
        <w:rPr>
          <w:rFonts w:ascii="Arial" w:hAnsi="Arial" w:cs="Arial"/>
        </w:rPr>
      </w:pPr>
      <w:r w:rsidRPr="007941EF">
        <w:rPr>
          <w:rFonts w:ascii="Arial" w:hAnsi="Arial" w:cs="Arial"/>
          <w:lang w:val="en-US"/>
        </w:rPr>
        <w:t>I</w:t>
      </w:r>
      <w:r w:rsidR="00C95395" w:rsidRPr="007941EF">
        <w:rPr>
          <w:rFonts w:ascii="Arial" w:hAnsi="Arial" w:cs="Arial"/>
          <w:i/>
        </w:rPr>
        <w:t>Х</w:t>
      </w:r>
      <w:r w:rsidRPr="007941EF">
        <w:rPr>
          <w:rFonts w:ascii="Arial" w:hAnsi="Arial" w:cs="Arial"/>
          <w:vertAlign w:val="subscript"/>
          <w:lang w:val="en-US"/>
        </w:rPr>
        <w:t>max</w:t>
      </w:r>
      <w:r w:rsidRPr="007941EF">
        <w:rPr>
          <w:rFonts w:ascii="Arial" w:hAnsi="Arial" w:cs="Arial"/>
          <w:vertAlign w:val="subscript"/>
        </w:rPr>
        <w:t xml:space="preserve"> </w:t>
      </w:r>
      <w:r w:rsidRPr="007941EF">
        <w:rPr>
          <w:rFonts w:ascii="Arial" w:hAnsi="Arial" w:cs="Arial"/>
        </w:rPr>
        <w:t xml:space="preserve">– </w:t>
      </w:r>
      <w:r w:rsidR="00C95395" w:rsidRPr="007941EF">
        <w:rPr>
          <w:rFonts w:ascii="Arial" w:hAnsi="Arial" w:cs="Arial"/>
          <w:i/>
        </w:rPr>
        <w:t>Х</w:t>
      </w:r>
      <w:proofErr w:type="spellStart"/>
      <w:r w:rsidRPr="007941EF">
        <w:rPr>
          <w:rFonts w:ascii="Arial" w:hAnsi="Arial" w:cs="Arial"/>
          <w:vertAlign w:val="subscript"/>
          <w:lang w:val="en-US"/>
        </w:rPr>
        <w:t>min</w:t>
      </w:r>
      <w:r w:rsidRPr="007941EF">
        <w:rPr>
          <w:rFonts w:ascii="Arial" w:hAnsi="Arial" w:cs="Arial"/>
          <w:lang w:val="en-US"/>
        </w:rPr>
        <w:t>I</w:t>
      </w:r>
      <w:proofErr w:type="spellEnd"/>
      <w:r w:rsidRPr="007941EF">
        <w:rPr>
          <w:rFonts w:ascii="Arial" w:hAnsi="Arial" w:cs="Arial"/>
        </w:rPr>
        <w:t xml:space="preserve"> ≤ </w:t>
      </w:r>
      <w:r w:rsidR="00693DDF" w:rsidRPr="007941EF">
        <w:rPr>
          <w:rFonts w:ascii="Arial" w:hAnsi="Arial" w:cs="Arial"/>
          <w:i/>
        </w:rPr>
        <w:t>C</w:t>
      </w:r>
      <w:r w:rsidR="00693DDF" w:rsidRPr="007941EF">
        <w:rPr>
          <w:rFonts w:ascii="Arial" w:hAnsi="Arial" w:cs="Arial"/>
          <w:i/>
          <w:lang w:val="en-US"/>
        </w:rPr>
        <w:t>R</w:t>
      </w:r>
      <w:r w:rsidR="00693DDF" w:rsidRPr="007941EF">
        <w:rPr>
          <w:rFonts w:ascii="Arial" w:hAnsi="Arial" w:cs="Arial"/>
          <w:vertAlign w:val="subscript"/>
        </w:rPr>
        <w:t>0,95</w:t>
      </w:r>
      <w:r w:rsidR="00693DDF" w:rsidRPr="007941EF">
        <w:rPr>
          <w:rFonts w:ascii="Arial" w:hAnsi="Arial" w:cs="Arial"/>
        </w:rPr>
        <w:t>(3)</w:t>
      </w:r>
      <w:r w:rsidR="00F944FE" w:rsidRPr="007941EF">
        <w:rPr>
          <w:rFonts w:ascii="Arial" w:hAnsi="Arial" w:cs="Arial"/>
        </w:rPr>
        <w:t>,</w:t>
      </w:r>
      <w:r w:rsidRPr="007941EF">
        <w:rPr>
          <w:rFonts w:ascii="Arial" w:hAnsi="Arial" w:cs="Arial"/>
        </w:rPr>
        <w:tab/>
        <w:t xml:space="preserve"> (</w:t>
      </w:r>
      <w:r w:rsidR="00544412" w:rsidRPr="007941EF">
        <w:rPr>
          <w:rFonts w:ascii="Arial" w:hAnsi="Arial" w:cs="Arial"/>
        </w:rPr>
        <w:t>6</w:t>
      </w:r>
      <w:r w:rsidRPr="007941EF">
        <w:rPr>
          <w:rFonts w:ascii="Arial" w:hAnsi="Arial" w:cs="Arial"/>
        </w:rPr>
        <w:t>)</w:t>
      </w:r>
    </w:p>
    <w:p w14:paraId="23DD1287" w14:textId="5F5736D6" w:rsidR="00014527" w:rsidRPr="007941EF" w:rsidRDefault="00014527" w:rsidP="002155D8">
      <w:pPr>
        <w:pStyle w:val="a3"/>
        <w:tabs>
          <w:tab w:val="left" w:pos="567"/>
        </w:tabs>
        <w:spacing w:line="360" w:lineRule="auto"/>
        <w:jc w:val="both"/>
        <w:rPr>
          <w:rFonts w:ascii="Arial" w:hAnsi="Arial" w:cs="Arial"/>
        </w:rPr>
      </w:pPr>
      <w:r w:rsidRPr="007941EF">
        <w:rPr>
          <w:rFonts w:ascii="Arial" w:hAnsi="Arial" w:cs="Arial"/>
        </w:rPr>
        <w:t>где</w:t>
      </w:r>
      <w:r w:rsidR="002155D8" w:rsidRPr="007941EF">
        <w:rPr>
          <w:rFonts w:ascii="Arial" w:hAnsi="Arial" w:cs="Arial"/>
        </w:rPr>
        <w:tab/>
      </w:r>
      <w:r w:rsidR="00C95395" w:rsidRPr="007941EF">
        <w:rPr>
          <w:rFonts w:ascii="Arial" w:hAnsi="Arial" w:cs="Arial"/>
          <w:i/>
        </w:rPr>
        <w:t>Х</w:t>
      </w:r>
      <w:r w:rsidRPr="007941EF">
        <w:rPr>
          <w:rFonts w:ascii="Arial" w:hAnsi="Arial" w:cs="Arial"/>
          <w:vertAlign w:val="subscript"/>
          <w:lang w:val="en-US"/>
        </w:rPr>
        <w:t>max</w:t>
      </w:r>
      <w:r w:rsidRPr="007941EF">
        <w:rPr>
          <w:rFonts w:ascii="Arial" w:hAnsi="Arial" w:cs="Arial"/>
        </w:rPr>
        <w:t xml:space="preserve"> </w:t>
      </w:r>
      <w:r w:rsidR="00CD1877" w:rsidRPr="007941EF">
        <w:rPr>
          <w:rFonts w:ascii="Arial" w:hAnsi="Arial" w:cs="Arial"/>
        </w:rPr>
        <w:t>–</w:t>
      </w:r>
      <w:r w:rsidR="000A1961" w:rsidRPr="007941EF">
        <w:rPr>
          <w:rFonts w:ascii="Arial" w:hAnsi="Arial" w:cs="Arial"/>
        </w:rPr>
        <w:t xml:space="preserve"> </w:t>
      </w:r>
      <w:r w:rsidRPr="007941EF">
        <w:rPr>
          <w:rFonts w:ascii="Arial" w:hAnsi="Arial" w:cs="Arial"/>
        </w:rPr>
        <w:t xml:space="preserve">максимальное значение трех </w:t>
      </w:r>
      <w:r w:rsidR="00A010E7" w:rsidRPr="007941EF">
        <w:rPr>
          <w:rFonts w:ascii="Arial" w:hAnsi="Arial" w:cs="Arial"/>
          <w:szCs w:val="24"/>
        </w:rPr>
        <w:t>определений</w:t>
      </w:r>
      <w:r w:rsidR="000A1961" w:rsidRPr="007941EF">
        <w:rPr>
          <w:rFonts w:ascii="Arial" w:hAnsi="Arial" w:cs="Arial"/>
        </w:rPr>
        <w:t>, %</w:t>
      </w:r>
      <w:r w:rsidRPr="007941EF">
        <w:rPr>
          <w:rFonts w:ascii="Arial" w:hAnsi="Arial" w:cs="Arial"/>
        </w:rPr>
        <w:t>;</w:t>
      </w:r>
    </w:p>
    <w:p w14:paraId="731C7D3D" w14:textId="3003DB5E" w:rsidR="00014527" w:rsidRPr="007941EF" w:rsidRDefault="00C95395" w:rsidP="002155D8">
      <w:pPr>
        <w:pStyle w:val="a3"/>
        <w:spacing w:line="360" w:lineRule="auto"/>
        <w:ind w:firstLine="567"/>
        <w:jc w:val="both"/>
        <w:rPr>
          <w:rFonts w:ascii="Arial" w:hAnsi="Arial" w:cs="Arial"/>
        </w:rPr>
      </w:pPr>
      <w:r w:rsidRPr="007941EF">
        <w:rPr>
          <w:rFonts w:ascii="Arial" w:hAnsi="Arial" w:cs="Arial"/>
          <w:i/>
        </w:rPr>
        <w:t>Х</w:t>
      </w:r>
      <w:r w:rsidR="00014527" w:rsidRPr="007941EF">
        <w:rPr>
          <w:rFonts w:ascii="Arial" w:hAnsi="Arial" w:cs="Arial"/>
          <w:vertAlign w:val="subscript"/>
          <w:lang w:val="en-US"/>
        </w:rPr>
        <w:t>min</w:t>
      </w:r>
      <w:r w:rsidR="00014527" w:rsidRPr="007941EF">
        <w:rPr>
          <w:rFonts w:ascii="Arial" w:hAnsi="Arial" w:cs="Arial"/>
        </w:rPr>
        <w:t xml:space="preserve"> </w:t>
      </w:r>
      <w:r w:rsidR="00CD1877" w:rsidRPr="007941EF">
        <w:rPr>
          <w:rFonts w:ascii="Arial" w:hAnsi="Arial" w:cs="Arial"/>
        </w:rPr>
        <w:t>–</w:t>
      </w:r>
      <w:r w:rsidR="00014527" w:rsidRPr="007941EF">
        <w:rPr>
          <w:rFonts w:ascii="Arial" w:hAnsi="Arial" w:cs="Arial"/>
        </w:rPr>
        <w:t xml:space="preserve"> минимальное значение трех </w:t>
      </w:r>
      <w:r w:rsidR="00A010E7" w:rsidRPr="007941EF">
        <w:rPr>
          <w:rFonts w:ascii="Arial" w:hAnsi="Arial" w:cs="Arial"/>
          <w:szCs w:val="24"/>
        </w:rPr>
        <w:t>определений</w:t>
      </w:r>
      <w:r w:rsidR="000A1961" w:rsidRPr="007941EF">
        <w:rPr>
          <w:rFonts w:ascii="Arial" w:hAnsi="Arial" w:cs="Arial"/>
        </w:rPr>
        <w:t>, %</w:t>
      </w:r>
      <w:r w:rsidR="00014527" w:rsidRPr="007941EF">
        <w:rPr>
          <w:rFonts w:ascii="Arial" w:hAnsi="Arial" w:cs="Arial"/>
        </w:rPr>
        <w:t>,</w:t>
      </w:r>
    </w:p>
    <w:p w14:paraId="63B86D7C" w14:textId="2E8FD851" w:rsidR="00014527" w:rsidRPr="007941EF" w:rsidRDefault="00014527" w:rsidP="00CD1877">
      <w:pPr>
        <w:pStyle w:val="a3"/>
        <w:spacing w:line="360" w:lineRule="auto"/>
        <w:jc w:val="both"/>
        <w:rPr>
          <w:rFonts w:ascii="Arial" w:hAnsi="Arial" w:cs="Arial"/>
        </w:rPr>
      </w:pPr>
      <w:r w:rsidRPr="007941EF">
        <w:rPr>
          <w:rFonts w:ascii="Arial" w:hAnsi="Arial" w:cs="Arial"/>
        </w:rPr>
        <w:t>то результаты признают приемлемыми и в качестве окончательно приводимого результата принимают</w:t>
      </w:r>
      <w:r w:rsidR="00584EE6" w:rsidRPr="007941EF">
        <w:rPr>
          <w:rFonts w:ascii="Arial" w:hAnsi="Arial" w:cs="Arial"/>
        </w:rPr>
        <w:t xml:space="preserve"> </w:t>
      </w:r>
      <w:r w:rsidRPr="007941EF">
        <w:rPr>
          <w:rFonts w:ascii="Arial" w:hAnsi="Arial" w:cs="Arial"/>
        </w:rPr>
        <w:t xml:space="preserve">среднее арифметическое значение </w:t>
      </w:r>
      <w:r w:rsidR="00A010E7" w:rsidRPr="007941EF">
        <w:rPr>
          <w:rFonts w:ascii="Arial" w:hAnsi="Arial" w:cs="Arial"/>
        </w:rPr>
        <w:t xml:space="preserve">результатов </w:t>
      </w:r>
      <w:r w:rsidR="00C95395" w:rsidRPr="007941EF">
        <w:rPr>
          <w:rFonts w:ascii="Arial" w:hAnsi="Arial" w:cs="Arial"/>
        </w:rPr>
        <w:t xml:space="preserve">трех </w:t>
      </w:r>
      <w:r w:rsidR="00A010E7" w:rsidRPr="007941EF">
        <w:rPr>
          <w:rFonts w:ascii="Arial" w:hAnsi="Arial" w:cs="Arial"/>
        </w:rPr>
        <w:t>определений</w:t>
      </w:r>
      <w:r w:rsidRPr="007941EF">
        <w:rPr>
          <w:rFonts w:ascii="Arial" w:hAnsi="Arial" w:cs="Arial"/>
        </w:rPr>
        <w:t>.</w:t>
      </w:r>
    </w:p>
    <w:p w14:paraId="5B15FB71" w14:textId="775C3979" w:rsidR="00014527" w:rsidRPr="007941EF" w:rsidRDefault="00014527" w:rsidP="00584EE6">
      <w:pPr>
        <w:pStyle w:val="a3"/>
        <w:spacing w:line="360" w:lineRule="auto"/>
        <w:ind w:firstLine="567"/>
        <w:jc w:val="both"/>
        <w:rPr>
          <w:rFonts w:ascii="Arial" w:hAnsi="Arial" w:cs="Arial"/>
        </w:rPr>
      </w:pPr>
      <w:r w:rsidRPr="007941EF">
        <w:rPr>
          <w:rFonts w:ascii="Arial" w:hAnsi="Arial" w:cs="Arial"/>
        </w:rPr>
        <w:t>1</w:t>
      </w:r>
      <w:r w:rsidR="004B3323" w:rsidRPr="007941EF">
        <w:rPr>
          <w:rFonts w:ascii="Arial" w:hAnsi="Arial" w:cs="Arial"/>
        </w:rPr>
        <w:t>0</w:t>
      </w:r>
      <w:r w:rsidRPr="007941EF">
        <w:rPr>
          <w:rFonts w:ascii="Arial" w:hAnsi="Arial" w:cs="Arial"/>
        </w:rPr>
        <w:t xml:space="preserve">.4 Если условие </w:t>
      </w:r>
      <w:r w:rsidR="00544412" w:rsidRPr="007941EF">
        <w:rPr>
          <w:rFonts w:ascii="Arial" w:hAnsi="Arial" w:cs="Arial"/>
        </w:rPr>
        <w:t>(</w:t>
      </w:r>
      <w:r w:rsidR="00544412" w:rsidRPr="007941EF">
        <w:rPr>
          <w:rFonts w:ascii="Arial" w:hAnsi="Arial" w:cs="Arial"/>
          <w:szCs w:val="24"/>
        </w:rPr>
        <w:t>6</w:t>
      </w:r>
      <w:r w:rsidR="00544412" w:rsidRPr="007941EF">
        <w:rPr>
          <w:rFonts w:ascii="Arial" w:hAnsi="Arial" w:cs="Arial"/>
        </w:rPr>
        <w:t xml:space="preserve">) </w:t>
      </w:r>
      <w:r w:rsidRPr="007941EF">
        <w:rPr>
          <w:rFonts w:ascii="Arial" w:hAnsi="Arial" w:cs="Arial"/>
        </w:rPr>
        <w:t xml:space="preserve">не выполняется, результаты </w:t>
      </w:r>
      <w:r w:rsidR="00A010E7" w:rsidRPr="007941EF">
        <w:rPr>
          <w:rFonts w:ascii="Arial" w:hAnsi="Arial" w:cs="Arial"/>
        </w:rPr>
        <w:t>определений</w:t>
      </w:r>
      <w:r w:rsidRPr="007941EF">
        <w:rPr>
          <w:rFonts w:ascii="Arial" w:hAnsi="Arial" w:cs="Arial"/>
        </w:rPr>
        <w:t xml:space="preserve"> располагают в ряд по возрастанию</w:t>
      </w:r>
      <w:r w:rsidR="00584EE6" w:rsidRPr="007941EF">
        <w:rPr>
          <w:rFonts w:ascii="Arial" w:hAnsi="Arial" w:cs="Arial"/>
        </w:rPr>
        <w:t xml:space="preserve"> </w:t>
      </w:r>
      <w:r w:rsidRPr="007941EF">
        <w:rPr>
          <w:rFonts w:ascii="Arial" w:hAnsi="Arial" w:cs="Arial"/>
        </w:rPr>
        <w:t>(</w:t>
      </w:r>
      <w:r w:rsidR="00C95395" w:rsidRPr="007941EF">
        <w:rPr>
          <w:rFonts w:ascii="Arial" w:hAnsi="Arial" w:cs="Arial"/>
          <w:i/>
        </w:rPr>
        <w:t>Х</w:t>
      </w:r>
      <w:r w:rsidRPr="007941EF">
        <w:rPr>
          <w:rFonts w:ascii="Arial" w:hAnsi="Arial" w:cs="Arial"/>
          <w:vertAlign w:val="subscript"/>
        </w:rPr>
        <w:t>1</w:t>
      </w:r>
      <w:r w:rsidRPr="007941EF">
        <w:rPr>
          <w:rFonts w:ascii="Arial" w:hAnsi="Arial" w:cs="Arial"/>
        </w:rPr>
        <w:t xml:space="preserve"> </w:t>
      </w:r>
      <w:proofErr w:type="gramStart"/>
      <w:r w:rsidRPr="007941EF">
        <w:rPr>
          <w:rFonts w:ascii="Arial" w:hAnsi="Arial" w:cs="Arial"/>
        </w:rPr>
        <w:t xml:space="preserve">&lt; </w:t>
      </w:r>
      <w:r w:rsidR="00C95395" w:rsidRPr="007941EF">
        <w:rPr>
          <w:rFonts w:ascii="Arial" w:hAnsi="Arial" w:cs="Arial"/>
          <w:i/>
        </w:rPr>
        <w:t>Х</w:t>
      </w:r>
      <w:proofErr w:type="gramEnd"/>
      <w:r w:rsidRPr="007941EF">
        <w:rPr>
          <w:rFonts w:ascii="Arial" w:hAnsi="Arial" w:cs="Arial"/>
          <w:vertAlign w:val="subscript"/>
        </w:rPr>
        <w:t>2</w:t>
      </w:r>
      <w:r w:rsidRPr="007941EF">
        <w:rPr>
          <w:rFonts w:ascii="Arial" w:hAnsi="Arial" w:cs="Arial"/>
        </w:rPr>
        <w:t xml:space="preserve"> &lt; </w:t>
      </w:r>
      <w:r w:rsidR="00C95395" w:rsidRPr="007941EF">
        <w:rPr>
          <w:rFonts w:ascii="Arial" w:hAnsi="Arial" w:cs="Arial"/>
          <w:i/>
        </w:rPr>
        <w:t>Х</w:t>
      </w:r>
      <w:r w:rsidRPr="007941EF">
        <w:rPr>
          <w:rFonts w:ascii="Arial" w:hAnsi="Arial" w:cs="Arial"/>
          <w:vertAlign w:val="subscript"/>
        </w:rPr>
        <w:t>3</w:t>
      </w:r>
      <w:r w:rsidRPr="007941EF">
        <w:rPr>
          <w:rFonts w:ascii="Arial" w:hAnsi="Arial" w:cs="Arial"/>
        </w:rPr>
        <w:t xml:space="preserve">) и в качестве окончательного результата принимают значение второго наименьшего </w:t>
      </w:r>
      <w:r w:rsidR="00A010E7" w:rsidRPr="007941EF">
        <w:rPr>
          <w:rFonts w:ascii="Arial" w:hAnsi="Arial" w:cs="Arial"/>
        </w:rPr>
        <w:t>результата определения</w:t>
      </w:r>
      <w:r w:rsidR="00584EE6" w:rsidRPr="007941EF">
        <w:rPr>
          <w:rFonts w:ascii="Arial" w:hAnsi="Arial" w:cs="Arial"/>
        </w:rPr>
        <w:t xml:space="preserve"> </w:t>
      </w:r>
      <w:r w:rsidRPr="007941EF">
        <w:rPr>
          <w:rFonts w:ascii="Arial" w:hAnsi="Arial" w:cs="Arial"/>
        </w:rPr>
        <w:t>(</w:t>
      </w:r>
      <w:r w:rsidR="00C95395" w:rsidRPr="007941EF">
        <w:rPr>
          <w:rFonts w:ascii="Arial" w:hAnsi="Arial" w:cs="Arial"/>
          <w:i/>
        </w:rPr>
        <w:t>Х</w:t>
      </w:r>
      <w:r w:rsidRPr="007941EF">
        <w:rPr>
          <w:rFonts w:ascii="Arial" w:hAnsi="Arial" w:cs="Arial"/>
          <w:vertAlign w:val="subscript"/>
        </w:rPr>
        <w:t>2</w:t>
      </w:r>
      <w:r w:rsidRPr="007941EF">
        <w:rPr>
          <w:rFonts w:ascii="Arial" w:hAnsi="Arial" w:cs="Arial"/>
        </w:rPr>
        <w:t>) с последующим выяснением и устранением причин повышенного разброса результатов.</w:t>
      </w:r>
    </w:p>
    <w:p w14:paraId="590D3880" w14:textId="5051636E" w:rsidR="00953998" w:rsidRPr="007941EF" w:rsidRDefault="00953998" w:rsidP="002155D8">
      <w:pPr>
        <w:pStyle w:val="aa"/>
        <w:keepNext/>
        <w:spacing w:before="240" w:line="360" w:lineRule="auto"/>
        <w:ind w:left="0" w:firstLine="567"/>
        <w:jc w:val="both"/>
        <w:rPr>
          <w:rFonts w:ascii="Arial" w:hAnsi="Arial" w:cs="Arial"/>
          <w:b/>
          <w:color w:val="000000" w:themeColor="text1"/>
          <w:sz w:val="28"/>
          <w:szCs w:val="28"/>
        </w:rPr>
      </w:pPr>
      <w:r w:rsidRPr="007941EF">
        <w:rPr>
          <w:rFonts w:ascii="Arial" w:hAnsi="Arial" w:cs="Arial"/>
          <w:b/>
          <w:color w:val="000000" w:themeColor="text1"/>
          <w:sz w:val="28"/>
          <w:szCs w:val="28"/>
        </w:rPr>
        <w:lastRenderedPageBreak/>
        <w:t>1</w:t>
      </w:r>
      <w:r w:rsidR="004B3323" w:rsidRPr="007941EF">
        <w:rPr>
          <w:rFonts w:ascii="Arial" w:hAnsi="Arial" w:cs="Arial"/>
          <w:b/>
          <w:color w:val="000000" w:themeColor="text1"/>
          <w:sz w:val="28"/>
          <w:szCs w:val="28"/>
        </w:rPr>
        <w:t>1</w:t>
      </w:r>
      <w:r w:rsidRPr="007941EF">
        <w:rPr>
          <w:rFonts w:ascii="Arial" w:hAnsi="Arial" w:cs="Arial"/>
          <w:b/>
          <w:color w:val="000000" w:themeColor="text1"/>
          <w:sz w:val="28"/>
          <w:szCs w:val="28"/>
        </w:rPr>
        <w:t xml:space="preserve"> </w:t>
      </w:r>
      <w:r w:rsidR="007427EF" w:rsidRPr="007941EF">
        <w:rPr>
          <w:rFonts w:ascii="Arial" w:hAnsi="Arial" w:cs="Arial"/>
          <w:b/>
          <w:color w:val="000000" w:themeColor="text1"/>
          <w:sz w:val="28"/>
          <w:szCs w:val="28"/>
        </w:rPr>
        <w:t xml:space="preserve">Контроль качества результатов </w:t>
      </w:r>
      <w:r w:rsidR="00A010E7" w:rsidRPr="007941EF">
        <w:rPr>
          <w:rFonts w:ascii="Arial" w:hAnsi="Arial" w:cs="Arial"/>
          <w:b/>
          <w:color w:val="000000" w:themeColor="text1"/>
          <w:sz w:val="28"/>
          <w:szCs w:val="28"/>
        </w:rPr>
        <w:t>анализа</w:t>
      </w:r>
    </w:p>
    <w:p w14:paraId="129F51D4" w14:textId="5AAA3096" w:rsidR="00953998" w:rsidRPr="007941EF" w:rsidRDefault="00953998" w:rsidP="002155D8">
      <w:pPr>
        <w:keepNext/>
        <w:shd w:val="clear" w:color="auto" w:fill="FFFFFF"/>
        <w:autoSpaceDE w:val="0"/>
        <w:autoSpaceDN w:val="0"/>
        <w:adjustRightInd w:val="0"/>
        <w:spacing w:before="120" w:after="120" w:line="360" w:lineRule="auto"/>
        <w:ind w:firstLine="567"/>
        <w:jc w:val="both"/>
        <w:rPr>
          <w:rFonts w:ascii="Arial" w:hAnsi="Arial" w:cs="Arial"/>
          <w:b/>
          <w:color w:val="000000" w:themeColor="text1"/>
        </w:rPr>
      </w:pPr>
      <w:r w:rsidRPr="007941EF">
        <w:rPr>
          <w:rFonts w:ascii="Arial" w:hAnsi="Arial" w:cs="Arial"/>
          <w:b/>
          <w:color w:val="000000" w:themeColor="text1"/>
        </w:rPr>
        <w:t>1</w:t>
      </w:r>
      <w:r w:rsidR="004B3323" w:rsidRPr="007941EF">
        <w:rPr>
          <w:rFonts w:ascii="Arial" w:hAnsi="Arial" w:cs="Arial"/>
          <w:b/>
          <w:color w:val="000000" w:themeColor="text1"/>
        </w:rPr>
        <w:t>1</w:t>
      </w:r>
      <w:r w:rsidRPr="007941EF">
        <w:rPr>
          <w:rFonts w:ascii="Arial" w:hAnsi="Arial" w:cs="Arial"/>
          <w:b/>
          <w:color w:val="000000" w:themeColor="text1"/>
        </w:rPr>
        <w:t xml:space="preserve">.1 </w:t>
      </w:r>
      <w:r w:rsidR="003D2E1A" w:rsidRPr="007941EF">
        <w:rPr>
          <w:rFonts w:ascii="Arial" w:hAnsi="Arial" w:cs="Arial"/>
          <w:b/>
          <w:color w:val="000000" w:themeColor="text1"/>
        </w:rPr>
        <w:t>Контроль правильности результатов анализа</w:t>
      </w:r>
    </w:p>
    <w:p w14:paraId="5E021071" w14:textId="77777777" w:rsidR="00A010E7" w:rsidRPr="007941EF" w:rsidRDefault="00511E08" w:rsidP="00A010E7">
      <w:pPr>
        <w:shd w:val="clear" w:color="auto" w:fill="FFFFFF"/>
        <w:autoSpaceDE w:val="0"/>
        <w:autoSpaceDN w:val="0"/>
        <w:adjustRightInd w:val="0"/>
        <w:spacing w:line="360" w:lineRule="auto"/>
        <w:ind w:firstLine="567"/>
        <w:jc w:val="both"/>
        <w:rPr>
          <w:rFonts w:ascii="Arial" w:hAnsi="Arial" w:cs="Arial"/>
          <w:color w:val="000000" w:themeColor="text1"/>
        </w:rPr>
      </w:pPr>
      <w:r w:rsidRPr="007941EF">
        <w:rPr>
          <w:rFonts w:ascii="Arial" w:hAnsi="Arial" w:cs="Arial"/>
          <w:color w:val="000000" w:themeColor="text1"/>
        </w:rPr>
        <w:t>1</w:t>
      </w:r>
      <w:r w:rsidR="004B3323" w:rsidRPr="007941EF">
        <w:rPr>
          <w:rFonts w:ascii="Arial" w:hAnsi="Arial" w:cs="Arial"/>
          <w:color w:val="000000" w:themeColor="text1"/>
        </w:rPr>
        <w:t>1</w:t>
      </w:r>
      <w:r w:rsidRPr="007941EF">
        <w:rPr>
          <w:rFonts w:ascii="Arial" w:hAnsi="Arial" w:cs="Arial"/>
          <w:color w:val="000000" w:themeColor="text1"/>
        </w:rPr>
        <w:t xml:space="preserve">.1.1 </w:t>
      </w:r>
      <w:r w:rsidR="00A010E7" w:rsidRPr="007941EF">
        <w:rPr>
          <w:rFonts w:ascii="Arial" w:hAnsi="Arial" w:cs="Arial"/>
          <w:color w:val="000000" w:themeColor="text1"/>
        </w:rPr>
        <w:t>Не реже одного раза в смену или одновременно с каждой партией рабочих проб проводят анализ СО для контроля (ГСО, СОП).</w:t>
      </w:r>
    </w:p>
    <w:p w14:paraId="0BB3B3A2" w14:textId="3C820870" w:rsidR="00A010E7" w:rsidRPr="007941EF" w:rsidRDefault="00511E08" w:rsidP="00A010E7">
      <w:pPr>
        <w:shd w:val="clear" w:color="auto" w:fill="FFFFFF"/>
        <w:autoSpaceDE w:val="0"/>
        <w:autoSpaceDN w:val="0"/>
        <w:adjustRightInd w:val="0"/>
        <w:spacing w:line="360" w:lineRule="auto"/>
        <w:ind w:firstLine="567"/>
        <w:jc w:val="both"/>
        <w:rPr>
          <w:rFonts w:ascii="Arial" w:hAnsi="Arial" w:cs="Arial"/>
          <w:color w:val="000000" w:themeColor="text1"/>
        </w:rPr>
      </w:pPr>
      <w:r w:rsidRPr="007941EF">
        <w:rPr>
          <w:rFonts w:ascii="Arial" w:hAnsi="Arial" w:cs="Arial"/>
          <w:color w:val="000000" w:themeColor="text1"/>
        </w:rPr>
        <w:t>1</w:t>
      </w:r>
      <w:r w:rsidR="004B3323" w:rsidRPr="007941EF">
        <w:rPr>
          <w:rFonts w:ascii="Arial" w:hAnsi="Arial" w:cs="Arial"/>
          <w:color w:val="000000" w:themeColor="text1"/>
        </w:rPr>
        <w:t>1</w:t>
      </w:r>
      <w:r w:rsidRPr="007941EF">
        <w:rPr>
          <w:rFonts w:ascii="Arial" w:hAnsi="Arial" w:cs="Arial"/>
          <w:color w:val="000000" w:themeColor="text1"/>
        </w:rPr>
        <w:t>.1.</w:t>
      </w:r>
      <w:r w:rsidR="00325B2D" w:rsidRPr="007941EF">
        <w:rPr>
          <w:rFonts w:ascii="Arial" w:hAnsi="Arial" w:cs="Arial"/>
          <w:color w:val="000000" w:themeColor="text1"/>
        </w:rPr>
        <w:t>2</w:t>
      </w:r>
      <w:r w:rsidRPr="007941EF">
        <w:rPr>
          <w:rFonts w:ascii="Arial" w:hAnsi="Arial" w:cs="Arial"/>
          <w:color w:val="000000" w:themeColor="text1"/>
        </w:rPr>
        <w:t xml:space="preserve"> </w:t>
      </w:r>
      <w:r w:rsidR="00A010E7" w:rsidRPr="007941EF">
        <w:rPr>
          <w:rFonts w:ascii="Arial" w:hAnsi="Arial" w:cs="Arial"/>
          <w:color w:val="000000" w:themeColor="text1"/>
        </w:rPr>
        <w:t xml:space="preserve">Результаты контрольной процедуры признают удовлетворительными, если отклонение результата </w:t>
      </w:r>
      <w:r w:rsidR="00C95395" w:rsidRPr="007941EF">
        <w:rPr>
          <w:rFonts w:ascii="Arial" w:hAnsi="Arial" w:cs="Arial"/>
          <w:color w:val="000000" w:themeColor="text1"/>
        </w:rPr>
        <w:t>анализа</w:t>
      </w:r>
      <w:r w:rsidR="00A010E7" w:rsidRPr="007941EF">
        <w:rPr>
          <w:rFonts w:ascii="Arial" w:hAnsi="Arial" w:cs="Arial"/>
          <w:color w:val="000000" w:themeColor="text1"/>
        </w:rPr>
        <w:t xml:space="preserve"> массовой доли </w:t>
      </w:r>
      <w:r w:rsidR="00C95395" w:rsidRPr="007941EF">
        <w:rPr>
          <w:rFonts w:ascii="Arial" w:hAnsi="Arial" w:cs="Arial"/>
          <w:color w:val="000000" w:themeColor="text1"/>
        </w:rPr>
        <w:t>химического элемента (никеля)</w:t>
      </w:r>
      <w:r w:rsidR="00A010E7" w:rsidRPr="007941EF">
        <w:rPr>
          <w:rFonts w:ascii="Arial" w:hAnsi="Arial" w:cs="Arial"/>
          <w:color w:val="000000" w:themeColor="text1"/>
        </w:rPr>
        <w:t xml:space="preserve"> в СО для </w:t>
      </w:r>
      <w:bookmarkStart w:id="61" w:name="_Hlk213338686"/>
      <w:r w:rsidR="00A010E7" w:rsidRPr="007941EF">
        <w:rPr>
          <w:rFonts w:ascii="Arial" w:hAnsi="Arial" w:cs="Arial"/>
          <w:color w:val="000000" w:themeColor="text1"/>
        </w:rPr>
        <w:t xml:space="preserve">контроля </w:t>
      </w:r>
      <m:oMath>
        <m:acc>
          <m:accPr>
            <m:chr m:val="̅"/>
            <m:ctrlPr>
              <w:rPr>
                <w:rFonts w:ascii="Cambria Math" w:hAnsi="Cambria Math" w:cs="Arial"/>
                <w:i/>
              </w:rPr>
            </m:ctrlPr>
          </m:accPr>
          <m:e>
            <m:r>
              <m:rPr>
                <m:nor/>
              </m:rPr>
              <w:rPr>
                <w:rFonts w:ascii="Arial" w:hAnsi="Arial" w:cs="Arial"/>
                <w:i/>
              </w:rPr>
              <m:t>С</m:t>
            </m:r>
          </m:e>
        </m:acc>
      </m:oMath>
      <w:r w:rsidR="00A010E7" w:rsidRPr="007941EF">
        <w:rPr>
          <w:rFonts w:ascii="Arial" w:hAnsi="Arial" w:cs="Arial"/>
          <w:bCs/>
        </w:rPr>
        <w:t xml:space="preserve"> </w:t>
      </w:r>
      <w:r w:rsidR="00A010E7" w:rsidRPr="007941EF">
        <w:rPr>
          <w:rFonts w:ascii="Arial" w:hAnsi="Arial" w:cs="Arial"/>
          <w:color w:val="000000" w:themeColor="text1"/>
        </w:rPr>
        <w:t xml:space="preserve">от аттестованного значения </w:t>
      </w:r>
      <w:r w:rsidR="00A010E7" w:rsidRPr="007941EF">
        <w:rPr>
          <w:rFonts w:ascii="Arial" w:hAnsi="Arial" w:cs="Arial"/>
          <w:i/>
          <w:iCs/>
        </w:rPr>
        <w:t>С</w:t>
      </w:r>
      <w:r w:rsidR="00BA0975" w:rsidRPr="007941EF">
        <w:rPr>
          <w:rFonts w:ascii="Arial" w:hAnsi="Arial" w:cs="Arial"/>
          <w:iCs/>
          <w:vertAlign w:val="subscript"/>
        </w:rPr>
        <w:t>0</w:t>
      </w:r>
      <w:r w:rsidR="00A010E7" w:rsidRPr="007941EF">
        <w:rPr>
          <w:rFonts w:ascii="Arial" w:hAnsi="Arial" w:cs="Arial"/>
          <w:color w:val="000000" w:themeColor="text1"/>
        </w:rPr>
        <w:t xml:space="preserve"> не превышает норматив контроля </w:t>
      </w:r>
      <w:r w:rsidR="00BA0975" w:rsidRPr="007941EF">
        <w:rPr>
          <w:rFonts w:ascii="Arial" w:hAnsi="Arial" w:cs="Arial"/>
          <w:color w:val="000000" w:themeColor="text1"/>
        </w:rPr>
        <w:t xml:space="preserve">правильности </w:t>
      </w:r>
      <w:r w:rsidR="00A010E7" w:rsidRPr="007941EF">
        <w:rPr>
          <w:i/>
          <w:iCs/>
        </w:rPr>
        <w:t>К</w:t>
      </w:r>
      <w:r w:rsidR="00A010E7" w:rsidRPr="007941EF">
        <w:rPr>
          <w:i/>
          <w:iCs/>
          <w:vertAlign w:val="subscript"/>
        </w:rPr>
        <w:t>Т</w:t>
      </w:r>
      <w:r w:rsidR="00A010E7" w:rsidRPr="007941EF">
        <w:rPr>
          <w:rFonts w:ascii="Arial" w:hAnsi="Arial" w:cs="Arial"/>
          <w:color w:val="000000" w:themeColor="text1"/>
        </w:rPr>
        <w:t xml:space="preserve"> в соответствии с таблицей А.1, т.е. выполняется </w:t>
      </w:r>
      <w:bookmarkEnd w:id="61"/>
      <w:r w:rsidR="00A010E7" w:rsidRPr="007941EF">
        <w:rPr>
          <w:rFonts w:ascii="Arial" w:hAnsi="Arial" w:cs="Arial"/>
          <w:color w:val="000000" w:themeColor="text1"/>
        </w:rPr>
        <w:t>условие (</w:t>
      </w:r>
      <w:r w:rsidR="005D7CD6" w:rsidRPr="007941EF">
        <w:rPr>
          <w:rFonts w:ascii="Arial" w:hAnsi="Arial" w:cs="Arial"/>
        </w:rPr>
        <w:t>7</w:t>
      </w:r>
      <w:r w:rsidR="00A010E7" w:rsidRPr="007941EF">
        <w:rPr>
          <w:rFonts w:ascii="Arial" w:hAnsi="Arial" w:cs="Arial"/>
          <w:color w:val="000000" w:themeColor="text1"/>
        </w:rPr>
        <w:t>),</w:t>
      </w:r>
    </w:p>
    <w:p w14:paraId="07FF1470" w14:textId="32D3838D" w:rsidR="00A010E7" w:rsidRPr="007941EF" w:rsidRDefault="00A010E7" w:rsidP="00A010E7">
      <w:pPr>
        <w:pStyle w:val="a3"/>
        <w:tabs>
          <w:tab w:val="left" w:pos="6096"/>
        </w:tabs>
        <w:spacing w:line="360" w:lineRule="auto"/>
        <w:ind w:firstLine="567"/>
        <w:jc w:val="right"/>
        <w:rPr>
          <w:rFonts w:ascii="Arial" w:hAnsi="Arial" w:cs="Arial"/>
        </w:rPr>
      </w:pPr>
      <w:bookmarkStart w:id="62" w:name="_Hlk213338695"/>
      <w:r w:rsidRPr="007941EF">
        <w:rPr>
          <w:rFonts w:ascii="Arial" w:hAnsi="Arial" w:cs="Arial"/>
          <w:lang w:val="en-US"/>
        </w:rPr>
        <w:t>I</w:t>
      </w:r>
      <m:oMath>
        <m:acc>
          <m:accPr>
            <m:chr m:val="̅"/>
            <m:ctrlPr>
              <w:rPr>
                <w:rFonts w:ascii="Cambria Math" w:hAnsi="Cambria Math" w:cs="Arial"/>
                <w:i/>
                <w:szCs w:val="24"/>
              </w:rPr>
            </m:ctrlPr>
          </m:accPr>
          <m:e>
            <m:r>
              <m:rPr>
                <m:nor/>
              </m:rPr>
              <w:rPr>
                <w:rFonts w:ascii="Arial" w:hAnsi="Arial" w:cs="Arial"/>
                <w:i/>
                <w:szCs w:val="24"/>
              </w:rPr>
              <m:t>С</m:t>
            </m:r>
          </m:e>
        </m:acc>
      </m:oMath>
      <w:r w:rsidRPr="007941EF">
        <w:rPr>
          <w:rFonts w:ascii="Arial" w:hAnsi="Arial" w:cs="Arial"/>
          <w:bCs/>
        </w:rPr>
        <w:t xml:space="preserve"> </w:t>
      </w:r>
      <w:r w:rsidRPr="007941EF">
        <w:rPr>
          <w:rFonts w:ascii="Arial" w:hAnsi="Arial" w:cs="Arial"/>
        </w:rPr>
        <w:t xml:space="preserve">– </w:t>
      </w:r>
      <w:r w:rsidRPr="007941EF">
        <w:rPr>
          <w:rFonts w:ascii="Arial" w:hAnsi="Arial" w:cs="Arial"/>
          <w:i/>
          <w:iCs/>
        </w:rPr>
        <w:t>С</w:t>
      </w:r>
      <w:r w:rsidR="001C111E" w:rsidRPr="007941EF">
        <w:rPr>
          <w:rFonts w:ascii="Arial" w:hAnsi="Arial" w:cs="Arial"/>
          <w:iCs/>
          <w:vertAlign w:val="subscript"/>
        </w:rPr>
        <w:t>0</w:t>
      </w:r>
      <w:r w:rsidRPr="007941EF">
        <w:rPr>
          <w:rFonts w:ascii="Arial" w:hAnsi="Arial" w:cs="Arial"/>
          <w:lang w:val="en-US"/>
        </w:rPr>
        <w:t>I</w:t>
      </w:r>
      <w:r w:rsidRPr="007941EF">
        <w:rPr>
          <w:rFonts w:ascii="Arial" w:hAnsi="Arial" w:cs="Arial"/>
        </w:rPr>
        <w:t xml:space="preserve"> </w:t>
      </w:r>
      <w:bookmarkEnd w:id="62"/>
      <w:r w:rsidRPr="007941EF">
        <w:rPr>
          <w:rFonts w:ascii="Arial" w:hAnsi="Arial" w:cs="Arial"/>
        </w:rPr>
        <w:t xml:space="preserve">≤ </w:t>
      </w:r>
      <w:r w:rsidRPr="007941EF">
        <w:rPr>
          <w:rFonts w:ascii="Arial" w:hAnsi="Arial" w:cs="Arial"/>
          <w:i/>
          <w:iCs/>
        </w:rPr>
        <w:t>К</w:t>
      </w:r>
      <w:r w:rsidRPr="007941EF">
        <w:rPr>
          <w:rFonts w:ascii="Arial" w:hAnsi="Arial" w:cs="Arial"/>
          <w:i/>
          <w:iCs/>
          <w:vertAlign w:val="subscript"/>
        </w:rPr>
        <w:t>Т</w:t>
      </w:r>
      <w:r w:rsidRPr="007941EF">
        <w:rPr>
          <w:i/>
          <w:iCs/>
          <w:vertAlign w:val="subscript"/>
        </w:rPr>
        <w:t>.</w:t>
      </w:r>
      <w:r w:rsidRPr="007941EF">
        <w:rPr>
          <w:rFonts w:ascii="Arial" w:hAnsi="Arial" w:cs="Arial"/>
        </w:rPr>
        <w:tab/>
        <w:t xml:space="preserve"> (</w:t>
      </w:r>
      <w:r w:rsidR="00FC46E3" w:rsidRPr="007941EF">
        <w:rPr>
          <w:rFonts w:ascii="Arial" w:hAnsi="Arial" w:cs="Arial"/>
        </w:rPr>
        <w:t>7</w:t>
      </w:r>
      <w:r w:rsidRPr="007941EF">
        <w:rPr>
          <w:rFonts w:ascii="Arial" w:hAnsi="Arial" w:cs="Arial"/>
        </w:rPr>
        <w:t>)</w:t>
      </w:r>
    </w:p>
    <w:p w14:paraId="5FBFC435" w14:textId="4ADD4ABD" w:rsidR="00A010E7" w:rsidRPr="007941EF" w:rsidRDefault="00A010E7" w:rsidP="00A010E7">
      <w:pPr>
        <w:shd w:val="clear" w:color="auto" w:fill="FFFFFF"/>
        <w:autoSpaceDE w:val="0"/>
        <w:autoSpaceDN w:val="0"/>
        <w:adjustRightInd w:val="0"/>
        <w:spacing w:line="360" w:lineRule="auto"/>
        <w:ind w:firstLine="567"/>
        <w:jc w:val="both"/>
        <w:rPr>
          <w:rFonts w:ascii="Arial" w:hAnsi="Arial" w:cs="Arial"/>
          <w:color w:val="000000" w:themeColor="text1"/>
        </w:rPr>
      </w:pPr>
      <w:r w:rsidRPr="007941EF">
        <w:rPr>
          <w:rFonts w:ascii="Arial" w:hAnsi="Arial" w:cs="Arial"/>
          <w:color w:val="000000" w:themeColor="text1"/>
        </w:rPr>
        <w:t>При невыполнении условия (</w:t>
      </w:r>
      <w:r w:rsidR="00FC46E3" w:rsidRPr="007941EF">
        <w:rPr>
          <w:rFonts w:ascii="Arial" w:hAnsi="Arial" w:cs="Arial"/>
        </w:rPr>
        <w:t>7</w:t>
      </w:r>
      <w:r w:rsidRPr="007941EF">
        <w:rPr>
          <w:rFonts w:ascii="Arial" w:hAnsi="Arial" w:cs="Arial"/>
          <w:color w:val="000000" w:themeColor="text1"/>
        </w:rPr>
        <w:t>) определения повторяют.</w:t>
      </w:r>
    </w:p>
    <w:p w14:paraId="5AD715F2" w14:textId="74798519" w:rsidR="00A010E7" w:rsidRPr="007941EF" w:rsidRDefault="00A010E7" w:rsidP="00A010E7">
      <w:pPr>
        <w:shd w:val="clear" w:color="auto" w:fill="FFFFFF"/>
        <w:autoSpaceDE w:val="0"/>
        <w:autoSpaceDN w:val="0"/>
        <w:adjustRightInd w:val="0"/>
        <w:spacing w:line="360" w:lineRule="auto"/>
        <w:ind w:firstLine="567"/>
        <w:jc w:val="both"/>
        <w:rPr>
          <w:rFonts w:ascii="Arial" w:hAnsi="Arial" w:cs="Arial"/>
          <w:color w:val="000000" w:themeColor="text1"/>
        </w:rPr>
      </w:pPr>
      <w:r w:rsidRPr="007941EF">
        <w:rPr>
          <w:rFonts w:ascii="Arial" w:hAnsi="Arial" w:cs="Arial"/>
          <w:color w:val="000000" w:themeColor="text1"/>
        </w:rPr>
        <w:t>При повторном невыполнении условия (</w:t>
      </w:r>
      <w:r w:rsidR="005D7CD6" w:rsidRPr="007941EF">
        <w:rPr>
          <w:rFonts w:ascii="Arial" w:hAnsi="Arial" w:cs="Arial"/>
        </w:rPr>
        <w:t>7</w:t>
      </w:r>
      <w:r w:rsidRPr="007941EF">
        <w:rPr>
          <w:rFonts w:ascii="Arial" w:hAnsi="Arial" w:cs="Arial"/>
          <w:color w:val="000000" w:themeColor="text1"/>
        </w:rPr>
        <w:t>) измерения прекращают до выявления и устранения причин, приводящих к неудовлетворительным результатам.</w:t>
      </w:r>
    </w:p>
    <w:p w14:paraId="1777730A" w14:textId="77777777" w:rsidR="00A010E7" w:rsidRPr="007941EF" w:rsidRDefault="00511E08" w:rsidP="00A010E7">
      <w:pPr>
        <w:shd w:val="clear" w:color="auto" w:fill="FFFFFF"/>
        <w:autoSpaceDE w:val="0"/>
        <w:autoSpaceDN w:val="0"/>
        <w:adjustRightInd w:val="0"/>
        <w:spacing w:line="360" w:lineRule="auto"/>
        <w:ind w:firstLine="567"/>
        <w:jc w:val="both"/>
        <w:rPr>
          <w:rFonts w:ascii="Arial" w:hAnsi="Arial" w:cs="Arial"/>
          <w:color w:val="000000" w:themeColor="text1"/>
        </w:rPr>
      </w:pPr>
      <w:r w:rsidRPr="007941EF">
        <w:rPr>
          <w:rFonts w:ascii="Arial" w:hAnsi="Arial" w:cs="Arial"/>
          <w:color w:val="000000" w:themeColor="text1"/>
        </w:rPr>
        <w:t>1</w:t>
      </w:r>
      <w:r w:rsidR="004B3323" w:rsidRPr="007941EF">
        <w:rPr>
          <w:rFonts w:ascii="Arial" w:hAnsi="Arial" w:cs="Arial"/>
          <w:color w:val="000000" w:themeColor="text1"/>
        </w:rPr>
        <w:t>1</w:t>
      </w:r>
      <w:r w:rsidRPr="007941EF">
        <w:rPr>
          <w:rFonts w:ascii="Arial" w:hAnsi="Arial" w:cs="Arial"/>
          <w:color w:val="000000" w:themeColor="text1"/>
        </w:rPr>
        <w:t>.1.</w:t>
      </w:r>
      <w:r w:rsidR="00CD6275" w:rsidRPr="007941EF">
        <w:rPr>
          <w:rFonts w:ascii="Arial" w:hAnsi="Arial" w:cs="Arial"/>
          <w:color w:val="000000" w:themeColor="text1"/>
        </w:rPr>
        <w:t>3</w:t>
      </w:r>
      <w:r w:rsidRPr="007941EF">
        <w:rPr>
          <w:rFonts w:ascii="Arial" w:hAnsi="Arial" w:cs="Arial"/>
          <w:color w:val="000000" w:themeColor="text1"/>
        </w:rPr>
        <w:t xml:space="preserve"> </w:t>
      </w:r>
      <w:r w:rsidR="00A010E7" w:rsidRPr="007941EF">
        <w:rPr>
          <w:rFonts w:ascii="Arial" w:hAnsi="Arial" w:cs="Arial"/>
          <w:color w:val="000000" w:themeColor="text1"/>
        </w:rPr>
        <w:t>При отсутствии СО допускается проводить контроль правильности методом добавок.</w:t>
      </w:r>
    </w:p>
    <w:p w14:paraId="18A110B6" w14:textId="473DDCA9" w:rsidR="00886E1B" w:rsidRPr="007941EF" w:rsidRDefault="003D2E1A" w:rsidP="002155D8">
      <w:pPr>
        <w:keepNext/>
        <w:shd w:val="clear" w:color="auto" w:fill="FFFFFF"/>
        <w:suppressAutoHyphens/>
        <w:autoSpaceDE w:val="0"/>
        <w:autoSpaceDN w:val="0"/>
        <w:adjustRightInd w:val="0"/>
        <w:spacing w:before="120" w:after="120" w:line="360" w:lineRule="auto"/>
        <w:ind w:left="567"/>
        <w:jc w:val="both"/>
        <w:rPr>
          <w:rFonts w:ascii="Arial" w:hAnsi="Arial" w:cs="Arial"/>
          <w:color w:val="000000" w:themeColor="text1"/>
        </w:rPr>
      </w:pPr>
      <w:r w:rsidRPr="007941EF">
        <w:rPr>
          <w:rFonts w:ascii="Arial" w:hAnsi="Arial" w:cs="Arial"/>
          <w:b/>
          <w:color w:val="000000" w:themeColor="text1"/>
        </w:rPr>
        <w:t>1</w:t>
      </w:r>
      <w:r w:rsidR="004B3323" w:rsidRPr="007941EF">
        <w:rPr>
          <w:rFonts w:ascii="Arial" w:hAnsi="Arial" w:cs="Arial"/>
          <w:b/>
          <w:color w:val="000000" w:themeColor="text1"/>
        </w:rPr>
        <w:t>1</w:t>
      </w:r>
      <w:r w:rsidRPr="007941EF">
        <w:rPr>
          <w:rFonts w:ascii="Arial" w:hAnsi="Arial" w:cs="Arial"/>
          <w:b/>
          <w:color w:val="000000" w:themeColor="text1"/>
        </w:rPr>
        <w:t xml:space="preserve">.2 Контроль </w:t>
      </w:r>
      <w:proofErr w:type="spellStart"/>
      <w:r w:rsidRPr="007941EF">
        <w:rPr>
          <w:rFonts w:ascii="Arial" w:hAnsi="Arial" w:cs="Arial"/>
          <w:b/>
          <w:color w:val="000000" w:themeColor="text1"/>
        </w:rPr>
        <w:t>внутрилабораторной</w:t>
      </w:r>
      <w:proofErr w:type="spellEnd"/>
      <w:r w:rsidRPr="007941EF">
        <w:rPr>
          <w:rFonts w:ascii="Arial" w:hAnsi="Arial" w:cs="Arial"/>
          <w:b/>
          <w:color w:val="000000" w:themeColor="text1"/>
        </w:rPr>
        <w:t xml:space="preserve"> </w:t>
      </w:r>
      <w:proofErr w:type="spellStart"/>
      <w:r w:rsidRPr="007941EF">
        <w:rPr>
          <w:rFonts w:ascii="Arial" w:hAnsi="Arial" w:cs="Arial"/>
          <w:b/>
          <w:color w:val="000000" w:themeColor="text1"/>
        </w:rPr>
        <w:t>прецизионности</w:t>
      </w:r>
      <w:proofErr w:type="spellEnd"/>
      <w:r w:rsidRPr="007941EF">
        <w:rPr>
          <w:rFonts w:ascii="Arial" w:hAnsi="Arial" w:cs="Arial"/>
          <w:b/>
          <w:color w:val="000000" w:themeColor="text1"/>
        </w:rPr>
        <w:t xml:space="preserve"> результатов </w:t>
      </w:r>
      <w:r w:rsidR="003A1A32" w:rsidRPr="007941EF">
        <w:rPr>
          <w:rFonts w:ascii="Arial" w:hAnsi="Arial" w:cs="Arial"/>
          <w:b/>
        </w:rPr>
        <w:t>анализа</w:t>
      </w:r>
    </w:p>
    <w:p w14:paraId="422CF4AA" w14:textId="52752332" w:rsidR="00886E1B" w:rsidRPr="007941EF" w:rsidRDefault="00886E1B" w:rsidP="00886E1B">
      <w:pPr>
        <w:shd w:val="clear" w:color="auto" w:fill="FFFFFF"/>
        <w:autoSpaceDE w:val="0"/>
        <w:autoSpaceDN w:val="0"/>
        <w:adjustRightInd w:val="0"/>
        <w:spacing w:line="360" w:lineRule="auto"/>
        <w:ind w:firstLine="567"/>
        <w:jc w:val="both"/>
        <w:rPr>
          <w:rFonts w:ascii="Arial" w:hAnsi="Arial" w:cs="Arial"/>
        </w:rPr>
      </w:pPr>
      <w:r w:rsidRPr="007941EF">
        <w:rPr>
          <w:rFonts w:ascii="Arial" w:hAnsi="Arial" w:cs="Arial"/>
        </w:rPr>
        <w:t>1</w:t>
      </w:r>
      <w:r w:rsidR="004B3323" w:rsidRPr="007941EF">
        <w:rPr>
          <w:rFonts w:ascii="Arial" w:hAnsi="Arial" w:cs="Arial"/>
        </w:rPr>
        <w:t>1</w:t>
      </w:r>
      <w:r w:rsidRPr="007941EF">
        <w:rPr>
          <w:rFonts w:ascii="Arial" w:hAnsi="Arial" w:cs="Arial"/>
        </w:rPr>
        <w:t xml:space="preserve">.2.1 С целью контроля </w:t>
      </w:r>
      <w:proofErr w:type="spellStart"/>
      <w:r w:rsidRPr="007941EF">
        <w:rPr>
          <w:rFonts w:ascii="Arial" w:hAnsi="Arial" w:cs="Arial"/>
        </w:rPr>
        <w:t>внутрилабораторной</w:t>
      </w:r>
      <w:proofErr w:type="spellEnd"/>
      <w:r w:rsidRPr="007941EF">
        <w:rPr>
          <w:rFonts w:ascii="Arial" w:hAnsi="Arial" w:cs="Arial"/>
        </w:rPr>
        <w:t xml:space="preserve"> </w:t>
      </w:r>
      <w:proofErr w:type="spellStart"/>
      <w:r w:rsidRPr="007941EF">
        <w:rPr>
          <w:rFonts w:ascii="Arial" w:hAnsi="Arial" w:cs="Arial"/>
        </w:rPr>
        <w:t>прецизионности</w:t>
      </w:r>
      <w:proofErr w:type="spellEnd"/>
      <w:r w:rsidRPr="007941EF">
        <w:rPr>
          <w:rFonts w:ascii="Arial" w:hAnsi="Arial" w:cs="Arial"/>
        </w:rPr>
        <w:t xml:space="preserve"> результатов </w:t>
      </w:r>
      <w:r w:rsidR="003A1A32" w:rsidRPr="007941EF">
        <w:rPr>
          <w:rFonts w:ascii="Arial" w:hAnsi="Arial" w:cs="Arial"/>
          <w:bCs/>
        </w:rPr>
        <w:t>анализа</w:t>
      </w:r>
      <w:r w:rsidRPr="007941EF">
        <w:rPr>
          <w:rFonts w:ascii="Arial" w:hAnsi="Arial" w:cs="Arial"/>
        </w:rPr>
        <w:t xml:space="preserve"> выполняют определение массовой доли </w:t>
      </w:r>
      <w:r w:rsidR="00BA0975" w:rsidRPr="007941EF">
        <w:rPr>
          <w:rFonts w:ascii="Arial" w:hAnsi="Arial" w:cs="Arial"/>
          <w:color w:val="000000" w:themeColor="text1"/>
        </w:rPr>
        <w:t xml:space="preserve">химического элемента (никеля) </w:t>
      </w:r>
      <w:r w:rsidRPr="007941EF">
        <w:rPr>
          <w:rFonts w:ascii="Arial" w:hAnsi="Arial" w:cs="Arial"/>
        </w:rPr>
        <w:t>в проанализированных ранее пробах, изменяя влияющие факторы (разное время, разные операторы и т.д.).</w:t>
      </w:r>
    </w:p>
    <w:p w14:paraId="57E030A0" w14:textId="11D6EB11" w:rsidR="00886E1B" w:rsidRPr="007941EF" w:rsidRDefault="00886E1B" w:rsidP="00886E1B">
      <w:pPr>
        <w:shd w:val="clear" w:color="auto" w:fill="FFFFFF"/>
        <w:autoSpaceDE w:val="0"/>
        <w:autoSpaceDN w:val="0"/>
        <w:adjustRightInd w:val="0"/>
        <w:spacing w:line="360" w:lineRule="auto"/>
        <w:ind w:firstLine="567"/>
        <w:jc w:val="both"/>
        <w:rPr>
          <w:rFonts w:ascii="Arial" w:hAnsi="Arial" w:cs="Arial"/>
        </w:rPr>
      </w:pPr>
      <w:r w:rsidRPr="007941EF">
        <w:rPr>
          <w:rFonts w:ascii="Arial" w:hAnsi="Arial" w:cs="Arial"/>
        </w:rPr>
        <w:t>1</w:t>
      </w:r>
      <w:r w:rsidR="004B3323" w:rsidRPr="007941EF">
        <w:rPr>
          <w:rFonts w:ascii="Arial" w:hAnsi="Arial" w:cs="Arial"/>
        </w:rPr>
        <w:t>1</w:t>
      </w:r>
      <w:r w:rsidRPr="007941EF">
        <w:rPr>
          <w:rFonts w:ascii="Arial" w:hAnsi="Arial" w:cs="Arial"/>
        </w:rPr>
        <w:t xml:space="preserve">.2.2 Число повторных </w:t>
      </w:r>
      <w:r w:rsidR="003A1A32" w:rsidRPr="007941EF">
        <w:rPr>
          <w:rFonts w:ascii="Arial" w:hAnsi="Arial" w:cs="Arial"/>
        </w:rPr>
        <w:t>определений</w:t>
      </w:r>
      <w:r w:rsidRPr="007941EF">
        <w:rPr>
          <w:rFonts w:ascii="Arial" w:hAnsi="Arial" w:cs="Arial"/>
        </w:rPr>
        <w:t xml:space="preserve"> должно быть не менее 0,3</w:t>
      </w:r>
      <w:r w:rsidR="00FA4425" w:rsidRPr="007941EF">
        <w:rPr>
          <w:rFonts w:ascii="Arial" w:hAnsi="Arial" w:cs="Arial"/>
        </w:rPr>
        <w:t> </w:t>
      </w:r>
      <w:r w:rsidRPr="007941EF">
        <w:rPr>
          <w:rFonts w:ascii="Arial" w:hAnsi="Arial" w:cs="Arial"/>
        </w:rPr>
        <w:t>% общего числа измерений за контролируемый период.</w:t>
      </w:r>
    </w:p>
    <w:p w14:paraId="23C252D6" w14:textId="0C8E17ED" w:rsidR="00886E1B" w:rsidRPr="007941EF" w:rsidRDefault="00886E1B" w:rsidP="00886E1B">
      <w:pPr>
        <w:shd w:val="clear" w:color="auto" w:fill="FFFFFF"/>
        <w:autoSpaceDE w:val="0"/>
        <w:autoSpaceDN w:val="0"/>
        <w:adjustRightInd w:val="0"/>
        <w:spacing w:line="360" w:lineRule="auto"/>
        <w:ind w:firstLine="567"/>
        <w:jc w:val="both"/>
        <w:rPr>
          <w:rFonts w:ascii="Arial" w:hAnsi="Arial" w:cs="Arial"/>
        </w:rPr>
      </w:pPr>
      <w:r w:rsidRPr="007941EF">
        <w:rPr>
          <w:rFonts w:ascii="Arial" w:hAnsi="Arial" w:cs="Arial"/>
        </w:rPr>
        <w:t>1</w:t>
      </w:r>
      <w:r w:rsidR="004B3323" w:rsidRPr="007941EF">
        <w:rPr>
          <w:rFonts w:ascii="Arial" w:hAnsi="Arial" w:cs="Arial"/>
        </w:rPr>
        <w:t>1</w:t>
      </w:r>
      <w:r w:rsidRPr="007941EF">
        <w:rPr>
          <w:rFonts w:ascii="Arial" w:hAnsi="Arial" w:cs="Arial"/>
        </w:rPr>
        <w:t xml:space="preserve">.2.3 </w:t>
      </w:r>
      <w:proofErr w:type="spellStart"/>
      <w:r w:rsidRPr="007941EF">
        <w:rPr>
          <w:rFonts w:ascii="Arial" w:hAnsi="Arial" w:cs="Arial"/>
        </w:rPr>
        <w:t>Внутрилабораторную</w:t>
      </w:r>
      <w:proofErr w:type="spellEnd"/>
      <w:r w:rsidRPr="007941EF">
        <w:rPr>
          <w:rFonts w:ascii="Arial" w:hAnsi="Arial" w:cs="Arial"/>
        </w:rPr>
        <w:t xml:space="preserve"> </w:t>
      </w:r>
      <w:proofErr w:type="spellStart"/>
      <w:r w:rsidRPr="007941EF">
        <w:rPr>
          <w:rFonts w:ascii="Arial" w:hAnsi="Arial" w:cs="Arial"/>
        </w:rPr>
        <w:t>прецизионность</w:t>
      </w:r>
      <w:proofErr w:type="spellEnd"/>
      <w:r w:rsidRPr="007941EF">
        <w:rPr>
          <w:rFonts w:ascii="Arial" w:hAnsi="Arial" w:cs="Arial"/>
        </w:rPr>
        <w:t xml:space="preserve"> результатов </w:t>
      </w:r>
      <w:r w:rsidR="003A1A32" w:rsidRPr="007941EF">
        <w:rPr>
          <w:rFonts w:ascii="Arial" w:hAnsi="Arial" w:cs="Arial"/>
          <w:bCs/>
        </w:rPr>
        <w:t>анализа</w:t>
      </w:r>
      <w:r w:rsidRPr="007941EF">
        <w:rPr>
          <w:rFonts w:ascii="Arial" w:hAnsi="Arial" w:cs="Arial"/>
        </w:rPr>
        <w:t xml:space="preserve"> считают удовлетворительной, если число расхождени</w:t>
      </w:r>
      <w:r w:rsidR="003A1A32" w:rsidRPr="007941EF">
        <w:rPr>
          <w:rFonts w:ascii="Arial" w:hAnsi="Arial" w:cs="Arial"/>
        </w:rPr>
        <w:t>й</w:t>
      </w:r>
      <w:r w:rsidRPr="007941EF">
        <w:rPr>
          <w:rFonts w:ascii="Arial" w:hAnsi="Arial" w:cs="Arial"/>
        </w:rPr>
        <w:t xml:space="preserve"> результатов первичного и повторного анализов, превышающих допускаемое значение </w:t>
      </w:r>
      <w:r w:rsidR="000A1961" w:rsidRPr="007941EF">
        <w:rPr>
          <w:rFonts w:ascii="Arial" w:hAnsi="Arial" w:cs="Arial"/>
        </w:rPr>
        <w:t xml:space="preserve">предела </w:t>
      </w:r>
      <w:proofErr w:type="spellStart"/>
      <w:r w:rsidR="000A1961" w:rsidRPr="007941EF">
        <w:rPr>
          <w:rFonts w:ascii="Arial" w:hAnsi="Arial" w:cs="Arial"/>
        </w:rPr>
        <w:t>внутрилабораторной</w:t>
      </w:r>
      <w:proofErr w:type="spellEnd"/>
      <w:r w:rsidR="000A1961" w:rsidRPr="007941EF">
        <w:rPr>
          <w:rFonts w:ascii="Arial" w:hAnsi="Arial" w:cs="Arial"/>
        </w:rPr>
        <w:t xml:space="preserve"> </w:t>
      </w:r>
      <w:proofErr w:type="spellStart"/>
      <w:r w:rsidR="000A1961" w:rsidRPr="007941EF">
        <w:rPr>
          <w:rFonts w:ascii="Arial" w:hAnsi="Arial" w:cs="Arial"/>
        </w:rPr>
        <w:t>прецизионности</w:t>
      </w:r>
      <w:proofErr w:type="spellEnd"/>
      <w:r w:rsidR="000A1961" w:rsidRPr="007941EF">
        <w:rPr>
          <w:rFonts w:ascii="Arial" w:hAnsi="Arial" w:cs="Arial"/>
        </w:rPr>
        <w:t xml:space="preserve"> </w:t>
      </w:r>
      <w:proofErr w:type="spellStart"/>
      <w:r w:rsidRPr="007941EF">
        <w:rPr>
          <w:rFonts w:ascii="Arial" w:hAnsi="Arial" w:cs="Arial"/>
          <w:i/>
        </w:rPr>
        <w:t>R</w:t>
      </w:r>
      <w:r w:rsidRPr="007941EF">
        <w:rPr>
          <w:rFonts w:ascii="Arial" w:hAnsi="Arial" w:cs="Arial"/>
          <w:i/>
          <w:vertAlign w:val="subscript"/>
        </w:rPr>
        <w:t>л</w:t>
      </w:r>
      <w:proofErr w:type="spellEnd"/>
      <w:r w:rsidRPr="007941EF">
        <w:rPr>
          <w:rFonts w:ascii="Arial" w:hAnsi="Arial" w:cs="Arial"/>
        </w:rPr>
        <w:t xml:space="preserve">, приведенное в </w:t>
      </w:r>
      <w:r w:rsidR="007153CA" w:rsidRPr="007941EF">
        <w:rPr>
          <w:rFonts w:ascii="Arial" w:hAnsi="Arial" w:cs="Arial"/>
        </w:rPr>
        <w:t>таблице А.1</w:t>
      </w:r>
      <w:r w:rsidR="00FA4425" w:rsidRPr="007941EF">
        <w:rPr>
          <w:rFonts w:ascii="Arial" w:hAnsi="Arial" w:cs="Arial"/>
        </w:rPr>
        <w:t>, составляет не более 5 </w:t>
      </w:r>
      <w:r w:rsidRPr="007941EF">
        <w:rPr>
          <w:rFonts w:ascii="Arial" w:hAnsi="Arial" w:cs="Arial"/>
        </w:rPr>
        <w:t>% числа проконтролированных результатов.</w:t>
      </w:r>
    </w:p>
    <w:p w14:paraId="5BF1B821" w14:textId="3CBB7E6A" w:rsidR="00886E1B" w:rsidRPr="007941EF" w:rsidRDefault="00886E1B" w:rsidP="00886E1B">
      <w:pPr>
        <w:shd w:val="clear" w:color="auto" w:fill="FFFFFF"/>
        <w:autoSpaceDE w:val="0"/>
        <w:autoSpaceDN w:val="0"/>
        <w:adjustRightInd w:val="0"/>
        <w:spacing w:line="360" w:lineRule="auto"/>
        <w:ind w:firstLine="567"/>
        <w:jc w:val="both"/>
        <w:rPr>
          <w:rFonts w:ascii="Arial" w:hAnsi="Arial" w:cs="Arial"/>
        </w:rPr>
      </w:pPr>
      <w:r w:rsidRPr="007941EF">
        <w:rPr>
          <w:rFonts w:ascii="Arial" w:hAnsi="Arial" w:cs="Arial"/>
        </w:rPr>
        <w:t>1</w:t>
      </w:r>
      <w:r w:rsidR="004B3323" w:rsidRPr="007941EF">
        <w:rPr>
          <w:rFonts w:ascii="Arial" w:hAnsi="Arial" w:cs="Arial"/>
        </w:rPr>
        <w:t>1</w:t>
      </w:r>
      <w:r w:rsidRPr="007941EF">
        <w:rPr>
          <w:rFonts w:ascii="Arial" w:hAnsi="Arial" w:cs="Arial"/>
        </w:rPr>
        <w:t xml:space="preserve">.3 При соблюдении условий разделов </w:t>
      </w:r>
      <w:r w:rsidR="002F2ADB" w:rsidRPr="007941EF">
        <w:rPr>
          <w:rFonts w:ascii="Arial" w:hAnsi="Arial" w:cs="Arial"/>
        </w:rPr>
        <w:t>10</w:t>
      </w:r>
      <w:r w:rsidRPr="007941EF">
        <w:rPr>
          <w:rFonts w:ascii="Arial" w:hAnsi="Arial" w:cs="Arial"/>
        </w:rPr>
        <w:t xml:space="preserve"> и 1</w:t>
      </w:r>
      <w:r w:rsidR="002F2ADB" w:rsidRPr="007941EF">
        <w:rPr>
          <w:rFonts w:ascii="Arial" w:hAnsi="Arial" w:cs="Arial"/>
        </w:rPr>
        <w:t>1</w:t>
      </w:r>
      <w:r w:rsidRPr="007941EF">
        <w:rPr>
          <w:rFonts w:ascii="Arial" w:hAnsi="Arial" w:cs="Arial"/>
        </w:rPr>
        <w:t xml:space="preserve"> </w:t>
      </w:r>
      <w:bookmarkStart w:id="63" w:name="_Hlk217565847"/>
      <w:r w:rsidR="00BA0975" w:rsidRPr="007941EF">
        <w:rPr>
          <w:rFonts w:ascii="Arial" w:hAnsi="Arial" w:cs="Arial"/>
        </w:rPr>
        <w:t xml:space="preserve">доверительные границы погрешности </w:t>
      </w:r>
      <w:r w:rsidR="00BA0975" w:rsidRPr="007941EF">
        <w:rPr>
          <w:rFonts w:ascii="Arial" w:hAnsi="Arial" w:cs="Arial"/>
          <w:bCs/>
          <w:i/>
          <w:iCs/>
        </w:rPr>
        <w:t>∆</w:t>
      </w:r>
      <w:bookmarkEnd w:id="63"/>
      <w:r w:rsidR="00BA0975" w:rsidRPr="007941EF">
        <w:rPr>
          <w:rFonts w:ascii="Arial" w:hAnsi="Arial" w:cs="Arial"/>
        </w:rPr>
        <w:t xml:space="preserve"> </w:t>
      </w:r>
      <w:r w:rsidRPr="007941EF">
        <w:rPr>
          <w:rFonts w:ascii="Arial" w:hAnsi="Arial" w:cs="Arial"/>
        </w:rPr>
        <w:t>(расширенная неопределенность</w:t>
      </w:r>
      <w:r w:rsidR="00BA0975" w:rsidRPr="007941EF">
        <w:rPr>
          <w:rFonts w:ascii="Arial" w:hAnsi="Arial" w:cs="Arial"/>
        </w:rPr>
        <w:t xml:space="preserve"> </w:t>
      </w:r>
      <w:bookmarkStart w:id="64" w:name="_Hlk217565857"/>
      <w:r w:rsidR="00BA0975" w:rsidRPr="007941EF">
        <w:rPr>
          <w:rFonts w:ascii="Arial" w:hAnsi="Arial" w:cs="Arial"/>
          <w:bCs/>
          <w:i/>
          <w:iCs/>
          <w:lang w:val="en-US"/>
        </w:rPr>
        <w:t>U</w:t>
      </w:r>
      <w:bookmarkEnd w:id="64"/>
      <w:r w:rsidRPr="007941EF">
        <w:rPr>
          <w:rFonts w:ascii="Arial" w:hAnsi="Arial" w:cs="Arial"/>
        </w:rPr>
        <w:t xml:space="preserve">) результата </w:t>
      </w:r>
      <w:r w:rsidR="003A1A32" w:rsidRPr="007941EF">
        <w:rPr>
          <w:rFonts w:ascii="Arial" w:hAnsi="Arial" w:cs="Arial"/>
          <w:bCs/>
        </w:rPr>
        <w:t>анализа</w:t>
      </w:r>
      <w:r w:rsidRPr="007941EF">
        <w:rPr>
          <w:rFonts w:ascii="Arial" w:hAnsi="Arial" w:cs="Arial"/>
        </w:rPr>
        <w:t xml:space="preserve"> не превысит значени</w:t>
      </w:r>
      <w:r w:rsidR="003A1A32" w:rsidRPr="007941EF">
        <w:rPr>
          <w:rFonts w:ascii="Arial" w:hAnsi="Arial" w:cs="Arial"/>
        </w:rPr>
        <w:t>е</w:t>
      </w:r>
      <w:r w:rsidRPr="007941EF">
        <w:rPr>
          <w:rFonts w:ascii="Arial" w:hAnsi="Arial" w:cs="Arial"/>
        </w:rPr>
        <w:t>, приведенно</w:t>
      </w:r>
      <w:r w:rsidR="00A75123" w:rsidRPr="007941EF">
        <w:rPr>
          <w:rFonts w:ascii="Arial" w:hAnsi="Arial" w:cs="Arial"/>
        </w:rPr>
        <w:t>е</w:t>
      </w:r>
      <w:r w:rsidRPr="007941EF">
        <w:rPr>
          <w:rFonts w:ascii="Arial" w:hAnsi="Arial" w:cs="Arial"/>
        </w:rPr>
        <w:t xml:space="preserve"> в </w:t>
      </w:r>
      <w:r w:rsidR="007153CA" w:rsidRPr="007941EF">
        <w:rPr>
          <w:rFonts w:ascii="Arial" w:hAnsi="Arial" w:cs="Arial"/>
        </w:rPr>
        <w:t>таблице А.1.</w:t>
      </w:r>
    </w:p>
    <w:p w14:paraId="768E73C6" w14:textId="565D8648" w:rsidR="003D2E1A" w:rsidRPr="007941EF" w:rsidRDefault="00953998" w:rsidP="00960AEA">
      <w:pPr>
        <w:pStyle w:val="aa"/>
        <w:keepNext/>
        <w:spacing w:before="240" w:line="360" w:lineRule="auto"/>
        <w:ind w:left="0" w:firstLine="567"/>
        <w:jc w:val="both"/>
        <w:rPr>
          <w:rFonts w:ascii="Arial" w:hAnsi="Arial" w:cs="Arial"/>
          <w:b/>
          <w:sz w:val="28"/>
          <w:szCs w:val="28"/>
        </w:rPr>
      </w:pPr>
      <w:r w:rsidRPr="007941EF">
        <w:rPr>
          <w:rFonts w:ascii="Arial" w:hAnsi="Arial" w:cs="Arial"/>
          <w:b/>
          <w:sz w:val="28"/>
          <w:szCs w:val="28"/>
        </w:rPr>
        <w:lastRenderedPageBreak/>
        <w:t>1</w:t>
      </w:r>
      <w:r w:rsidR="00C745F5" w:rsidRPr="007941EF">
        <w:rPr>
          <w:rFonts w:ascii="Arial" w:hAnsi="Arial" w:cs="Arial"/>
          <w:b/>
          <w:sz w:val="28"/>
          <w:szCs w:val="28"/>
        </w:rPr>
        <w:t>2</w:t>
      </w:r>
      <w:r w:rsidR="005A3F21" w:rsidRPr="007941EF">
        <w:rPr>
          <w:rFonts w:ascii="Arial" w:hAnsi="Arial" w:cs="Arial"/>
          <w:b/>
          <w:sz w:val="28"/>
          <w:szCs w:val="28"/>
        </w:rPr>
        <w:t xml:space="preserve"> </w:t>
      </w:r>
      <w:r w:rsidR="003D2E1A" w:rsidRPr="007941EF">
        <w:rPr>
          <w:rFonts w:ascii="Arial" w:hAnsi="Arial" w:cs="Arial"/>
          <w:b/>
          <w:sz w:val="28"/>
          <w:szCs w:val="28"/>
        </w:rPr>
        <w:t xml:space="preserve">Оформление результатов </w:t>
      </w:r>
      <w:r w:rsidR="003A1A32" w:rsidRPr="007941EF">
        <w:rPr>
          <w:rFonts w:ascii="Arial" w:hAnsi="Arial" w:cs="Arial"/>
          <w:b/>
          <w:sz w:val="28"/>
          <w:szCs w:val="28"/>
        </w:rPr>
        <w:t>анализа</w:t>
      </w:r>
    </w:p>
    <w:p w14:paraId="51FC7CF2" w14:textId="7792F3DC" w:rsidR="003D2E1A" w:rsidRPr="007941EF" w:rsidRDefault="003A1A32" w:rsidP="00960AEA">
      <w:pPr>
        <w:pStyle w:val="aa"/>
        <w:spacing w:after="0" w:line="360" w:lineRule="auto"/>
        <w:ind w:left="0" w:firstLine="567"/>
        <w:jc w:val="both"/>
        <w:rPr>
          <w:rFonts w:ascii="Arial" w:hAnsi="Arial" w:cs="Arial"/>
          <w:bCs/>
          <w:sz w:val="24"/>
          <w:szCs w:val="24"/>
        </w:rPr>
      </w:pPr>
      <w:r w:rsidRPr="007941EF">
        <w:rPr>
          <w:rFonts w:ascii="Arial" w:hAnsi="Arial" w:cs="Arial"/>
          <w:bCs/>
          <w:sz w:val="24"/>
          <w:szCs w:val="24"/>
        </w:rPr>
        <w:t xml:space="preserve">12.1 </w:t>
      </w:r>
      <w:r w:rsidR="003D2E1A" w:rsidRPr="007941EF">
        <w:rPr>
          <w:rFonts w:ascii="Arial" w:hAnsi="Arial" w:cs="Arial"/>
          <w:bCs/>
          <w:sz w:val="24"/>
          <w:szCs w:val="24"/>
        </w:rPr>
        <w:t xml:space="preserve">Результаты </w:t>
      </w:r>
      <w:r w:rsidRPr="007941EF">
        <w:rPr>
          <w:rFonts w:ascii="Arial" w:hAnsi="Arial" w:cs="Arial"/>
          <w:sz w:val="24"/>
          <w:szCs w:val="24"/>
        </w:rPr>
        <w:t>анализа</w:t>
      </w:r>
      <w:r w:rsidR="003D2E1A" w:rsidRPr="007941EF">
        <w:rPr>
          <w:rFonts w:ascii="Arial" w:hAnsi="Arial" w:cs="Arial"/>
          <w:bCs/>
          <w:sz w:val="24"/>
          <w:szCs w:val="24"/>
        </w:rPr>
        <w:t xml:space="preserve"> оформляют </w:t>
      </w:r>
      <w:r w:rsidRPr="007941EF">
        <w:rPr>
          <w:rFonts w:ascii="Arial" w:hAnsi="Arial" w:cs="Arial"/>
          <w:bCs/>
          <w:sz w:val="24"/>
          <w:szCs w:val="24"/>
        </w:rPr>
        <w:t xml:space="preserve">записью в журнале, </w:t>
      </w:r>
      <w:r w:rsidR="003D2E1A" w:rsidRPr="007941EF">
        <w:rPr>
          <w:rFonts w:ascii="Arial" w:hAnsi="Arial" w:cs="Arial"/>
          <w:bCs/>
          <w:sz w:val="24"/>
          <w:szCs w:val="24"/>
        </w:rPr>
        <w:t>протоколом или регистрируют на электронных носителях.</w:t>
      </w:r>
    </w:p>
    <w:p w14:paraId="754BC83C" w14:textId="77777777" w:rsidR="003A1A32" w:rsidRPr="007941EF" w:rsidRDefault="003A1A32" w:rsidP="003A1A32">
      <w:pPr>
        <w:pStyle w:val="aa"/>
        <w:spacing w:after="0" w:line="360" w:lineRule="auto"/>
        <w:ind w:left="0" w:firstLine="567"/>
        <w:jc w:val="both"/>
        <w:rPr>
          <w:rFonts w:ascii="Arial" w:hAnsi="Arial" w:cs="Arial"/>
          <w:bCs/>
          <w:sz w:val="24"/>
          <w:szCs w:val="24"/>
        </w:rPr>
      </w:pPr>
      <w:r w:rsidRPr="007941EF">
        <w:rPr>
          <w:rFonts w:ascii="Arial" w:hAnsi="Arial" w:cs="Arial"/>
          <w:bCs/>
          <w:sz w:val="24"/>
          <w:szCs w:val="24"/>
        </w:rPr>
        <w:t>Форма протокола и журнала устанавливается руководителем лаборатории (предприятия).</w:t>
      </w:r>
    </w:p>
    <w:p w14:paraId="31E7D133" w14:textId="43E83BA5" w:rsidR="003D2E1A" w:rsidRPr="007941EF" w:rsidRDefault="003D2E1A" w:rsidP="00960AEA">
      <w:pPr>
        <w:pStyle w:val="aa"/>
        <w:spacing w:after="0" w:line="360" w:lineRule="auto"/>
        <w:ind w:left="0" w:firstLine="567"/>
        <w:jc w:val="both"/>
        <w:rPr>
          <w:rFonts w:ascii="Arial" w:hAnsi="Arial" w:cs="Arial"/>
          <w:bCs/>
          <w:sz w:val="24"/>
          <w:szCs w:val="24"/>
        </w:rPr>
      </w:pPr>
      <w:r w:rsidRPr="007941EF">
        <w:rPr>
          <w:rFonts w:ascii="Arial" w:hAnsi="Arial" w:cs="Arial"/>
          <w:bCs/>
          <w:sz w:val="24"/>
          <w:szCs w:val="24"/>
        </w:rPr>
        <w:t xml:space="preserve">Совместно с результатом </w:t>
      </w:r>
      <w:r w:rsidR="003A1A32" w:rsidRPr="007941EF">
        <w:rPr>
          <w:rFonts w:ascii="Arial" w:hAnsi="Arial" w:cs="Arial"/>
          <w:bCs/>
          <w:sz w:val="24"/>
          <w:szCs w:val="24"/>
        </w:rPr>
        <w:t>анализа указывают</w:t>
      </w:r>
      <w:bookmarkStart w:id="65" w:name="_Hlk217565938"/>
      <w:r w:rsidR="00092B66" w:rsidRPr="007941EF">
        <w:rPr>
          <w:rFonts w:ascii="Arial" w:hAnsi="Arial" w:cs="Arial"/>
          <w:sz w:val="24"/>
          <w:szCs w:val="24"/>
        </w:rPr>
        <w:t xml:space="preserve"> доверительные границы </w:t>
      </w:r>
      <w:bookmarkEnd w:id="65"/>
      <w:r w:rsidR="003A1A32" w:rsidRPr="007941EF">
        <w:rPr>
          <w:rFonts w:ascii="Arial" w:hAnsi="Arial" w:cs="Arial"/>
          <w:bCs/>
          <w:sz w:val="24"/>
          <w:szCs w:val="24"/>
        </w:rPr>
        <w:t xml:space="preserve">погрешности </w:t>
      </w:r>
      <w:r w:rsidRPr="007941EF">
        <w:rPr>
          <w:rFonts w:ascii="Arial" w:hAnsi="Arial" w:cs="Arial"/>
          <w:bCs/>
          <w:i/>
          <w:iCs/>
          <w:sz w:val="24"/>
          <w:szCs w:val="24"/>
        </w:rPr>
        <w:t>∆</w:t>
      </w:r>
      <w:r w:rsidRPr="007941EF">
        <w:rPr>
          <w:rFonts w:ascii="Arial" w:hAnsi="Arial" w:cs="Arial"/>
          <w:bCs/>
          <w:sz w:val="24"/>
          <w:szCs w:val="24"/>
        </w:rPr>
        <w:t xml:space="preserve"> (расширенную неопределенность </w:t>
      </w:r>
      <w:r w:rsidR="00585BF4" w:rsidRPr="007941EF">
        <w:rPr>
          <w:rFonts w:ascii="Arial" w:hAnsi="Arial" w:cs="Arial"/>
          <w:bCs/>
          <w:i/>
          <w:iCs/>
          <w:sz w:val="24"/>
          <w:szCs w:val="24"/>
          <w:lang w:val="en-US"/>
        </w:rPr>
        <w:t>U</w:t>
      </w:r>
      <w:r w:rsidRPr="007941EF">
        <w:rPr>
          <w:rFonts w:ascii="Arial" w:hAnsi="Arial" w:cs="Arial"/>
          <w:bCs/>
          <w:sz w:val="24"/>
          <w:szCs w:val="24"/>
        </w:rPr>
        <w:t xml:space="preserve">) и представляют в виде </w:t>
      </w:r>
    </w:p>
    <w:p w14:paraId="50879063" w14:textId="5269E7A3" w:rsidR="00585BF4" w:rsidRPr="007941EF" w:rsidRDefault="00EE118F" w:rsidP="00BF7809">
      <w:pPr>
        <w:tabs>
          <w:tab w:val="left" w:pos="5670"/>
          <w:tab w:val="left" w:pos="9214"/>
          <w:tab w:val="left" w:pos="9356"/>
        </w:tabs>
        <w:spacing w:line="360" w:lineRule="auto"/>
        <w:ind w:firstLine="567"/>
        <w:jc w:val="right"/>
        <w:rPr>
          <w:rFonts w:ascii="Arial" w:hAnsi="Arial" w:cs="Arial"/>
        </w:rPr>
      </w:pPr>
      <m:oMath>
        <m:acc>
          <m:accPr>
            <m:chr m:val="̅"/>
            <m:ctrlPr>
              <w:rPr>
                <w:rFonts w:ascii="Cambria Math" w:hAnsi="Cambria Math" w:cs="Arial"/>
                <w:i/>
              </w:rPr>
            </m:ctrlPr>
          </m:accPr>
          <m:e>
            <m:r>
              <m:rPr>
                <m:nor/>
              </m:rPr>
              <w:rPr>
                <w:rFonts w:ascii="Cambria Math" w:hAnsi="Arial" w:cs="Arial"/>
                <w:i/>
              </w:rPr>
              <m:t>Х</m:t>
            </m:r>
          </m:e>
        </m:acc>
        <m:r>
          <m:rPr>
            <m:nor/>
          </m:rPr>
          <w:rPr>
            <w:rFonts w:ascii="Cambria Math" w:hAnsi="Arial" w:cs="Arial"/>
            <w:i/>
          </w:rPr>
          <m:t xml:space="preserve"> </m:t>
        </m:r>
        <m:r>
          <m:rPr>
            <m:nor/>
          </m:rPr>
          <w:rPr>
            <w:rFonts w:ascii="Arial" w:hAnsi="Arial" w:cs="Arial"/>
            <w:iCs/>
          </w:rPr>
          <m:t>±</m:t>
        </m:r>
        <m:r>
          <m:rPr>
            <m:nor/>
          </m:rPr>
          <w:rPr>
            <w:rFonts w:ascii="Arial" w:hAnsi="Arial" w:cs="Arial"/>
            <w:i/>
          </w:rPr>
          <m:t xml:space="preserve"> </m:t>
        </m:r>
        <m:r>
          <m:rPr>
            <m:nor/>
          </m:rPr>
          <w:rPr>
            <w:rFonts w:ascii="Arial" w:hAnsi="Arial" w:cs="Arial"/>
            <w:bCs/>
            <w:i/>
            <w:iCs/>
          </w:rPr>
          <m:t>∆</m:t>
        </m:r>
        <m:r>
          <m:rPr>
            <m:nor/>
          </m:rPr>
          <w:rPr>
            <w:rFonts w:ascii="Cambria Math" w:hAnsi="Arial" w:cs="Arial"/>
            <w:bCs/>
            <w:i/>
            <w:iCs/>
          </w:rPr>
          <m:t xml:space="preserve"> </m:t>
        </m:r>
        <m:r>
          <m:rPr>
            <m:nor/>
          </m:rPr>
          <w:rPr>
            <w:rFonts w:ascii="Arial" w:hAnsi="Arial" w:cs="Arial"/>
            <w:bCs/>
          </w:rPr>
          <m:t>(</m:t>
        </m:r>
        <m:r>
          <m:rPr>
            <m:nor/>
          </m:rPr>
          <w:rPr>
            <w:rFonts w:ascii="Arial" w:hAnsi="Arial" w:cs="Arial"/>
            <w:bCs/>
            <w:i/>
            <w:iCs/>
            <w:lang w:val="en-US"/>
          </w:rPr>
          <m:t>U</m:t>
        </m:r>
        <m:r>
          <m:rPr>
            <m:nor/>
          </m:rPr>
          <w:rPr>
            <w:rFonts w:ascii="Arial" w:hAnsi="Arial" w:cs="Arial"/>
            <w:bCs/>
          </w:rPr>
          <m:t>)</m:t>
        </m:r>
        <m:r>
          <w:rPr>
            <w:rFonts w:ascii="Cambria Math" w:hAnsi="Cambria Math" w:cs="Arial"/>
          </w:rPr>
          <m:t xml:space="preserve">,                                                              </m:t>
        </m:r>
      </m:oMath>
      <w:r w:rsidR="00585BF4" w:rsidRPr="007941EF">
        <w:rPr>
          <w:rFonts w:ascii="Arial" w:hAnsi="Arial" w:cs="Arial"/>
        </w:rPr>
        <w:tab/>
        <w:t xml:space="preserve"> (</w:t>
      </w:r>
      <w:r w:rsidR="005574E1" w:rsidRPr="007941EF">
        <w:rPr>
          <w:rFonts w:ascii="Arial" w:hAnsi="Arial" w:cs="Arial"/>
        </w:rPr>
        <w:t>8</w:t>
      </w:r>
      <w:r w:rsidR="00585BF4" w:rsidRPr="007941EF">
        <w:rPr>
          <w:rFonts w:ascii="Arial" w:hAnsi="Arial" w:cs="Arial"/>
        </w:rPr>
        <w:t>)</w:t>
      </w:r>
    </w:p>
    <w:p w14:paraId="1D270275" w14:textId="66FFA1C0" w:rsidR="00960AEA" w:rsidRPr="007941EF" w:rsidRDefault="003D2E1A" w:rsidP="00BC032E">
      <w:pPr>
        <w:pStyle w:val="aa"/>
        <w:tabs>
          <w:tab w:val="left" w:pos="567"/>
        </w:tabs>
        <w:spacing w:after="0" w:line="360" w:lineRule="auto"/>
        <w:ind w:left="993" w:hanging="993"/>
        <w:jc w:val="both"/>
        <w:rPr>
          <w:rFonts w:ascii="Arial" w:hAnsi="Arial" w:cs="Arial"/>
          <w:bCs/>
          <w:sz w:val="24"/>
          <w:szCs w:val="24"/>
        </w:rPr>
      </w:pPr>
      <w:r w:rsidRPr="007941EF">
        <w:rPr>
          <w:rFonts w:ascii="Arial" w:hAnsi="Arial" w:cs="Arial"/>
          <w:bCs/>
          <w:sz w:val="24"/>
          <w:szCs w:val="24"/>
        </w:rPr>
        <w:t>где</w:t>
      </w:r>
      <w:r w:rsidR="002155D8" w:rsidRPr="007941EF">
        <w:rPr>
          <w:rFonts w:ascii="Arial" w:hAnsi="Arial" w:cs="Arial"/>
          <w:bCs/>
          <w:sz w:val="24"/>
          <w:szCs w:val="24"/>
        </w:rPr>
        <w:tab/>
      </w:r>
      <m:oMath>
        <m:acc>
          <m:accPr>
            <m:chr m:val="̅"/>
            <m:ctrlPr>
              <w:rPr>
                <w:rFonts w:ascii="Cambria Math" w:hAnsi="Cambria Math" w:cs="Arial"/>
                <w:i/>
                <w:sz w:val="24"/>
                <w:szCs w:val="24"/>
              </w:rPr>
            </m:ctrlPr>
          </m:accPr>
          <m:e>
            <m:r>
              <m:rPr>
                <m:nor/>
              </m:rPr>
              <w:rPr>
                <w:rFonts w:ascii="Cambria Math" w:hAnsi="Arial" w:cs="Arial"/>
                <w:i/>
                <w:sz w:val="24"/>
                <w:szCs w:val="24"/>
              </w:rPr>
              <m:t>Х</m:t>
            </m:r>
          </m:e>
        </m:acc>
      </m:oMath>
      <w:r w:rsidR="00960AEA" w:rsidRPr="007941EF">
        <w:rPr>
          <w:rFonts w:ascii="Arial" w:hAnsi="Arial" w:cs="Arial"/>
          <w:bCs/>
          <w:sz w:val="24"/>
          <w:szCs w:val="24"/>
        </w:rPr>
        <w:t xml:space="preserve"> – </w:t>
      </w:r>
      <w:r w:rsidRPr="007941EF">
        <w:rPr>
          <w:rFonts w:ascii="Arial" w:hAnsi="Arial" w:cs="Arial"/>
          <w:bCs/>
          <w:sz w:val="24"/>
          <w:szCs w:val="24"/>
        </w:rPr>
        <w:t xml:space="preserve">результат </w:t>
      </w:r>
      <w:r w:rsidR="00A06A8A" w:rsidRPr="007941EF">
        <w:rPr>
          <w:rFonts w:ascii="Arial" w:hAnsi="Arial" w:cs="Arial"/>
          <w:sz w:val="24"/>
          <w:szCs w:val="24"/>
        </w:rPr>
        <w:t>анализа</w:t>
      </w:r>
      <w:r w:rsidRPr="007941EF">
        <w:rPr>
          <w:rFonts w:ascii="Arial" w:hAnsi="Arial" w:cs="Arial"/>
          <w:bCs/>
          <w:sz w:val="24"/>
          <w:szCs w:val="24"/>
        </w:rPr>
        <w:t xml:space="preserve"> </w:t>
      </w:r>
      <w:r w:rsidR="00445869" w:rsidRPr="007941EF">
        <w:rPr>
          <w:rFonts w:ascii="Arial" w:hAnsi="Arial" w:cs="Arial"/>
          <w:bCs/>
          <w:sz w:val="24"/>
          <w:szCs w:val="24"/>
        </w:rPr>
        <w:t xml:space="preserve">(среднеарифметическое значение результатов определения) </w:t>
      </w:r>
      <w:r w:rsidR="00960AEA" w:rsidRPr="007941EF">
        <w:rPr>
          <w:rFonts w:ascii="Arial" w:hAnsi="Arial" w:cs="Arial"/>
          <w:bCs/>
          <w:sz w:val="24"/>
          <w:szCs w:val="24"/>
        </w:rPr>
        <w:t xml:space="preserve">химического </w:t>
      </w:r>
      <w:r w:rsidRPr="007941EF">
        <w:rPr>
          <w:rFonts w:ascii="Arial" w:hAnsi="Arial" w:cs="Arial"/>
          <w:bCs/>
          <w:sz w:val="24"/>
          <w:szCs w:val="24"/>
        </w:rPr>
        <w:t xml:space="preserve">элемента </w:t>
      </w:r>
      <w:r w:rsidR="00445869" w:rsidRPr="007941EF">
        <w:rPr>
          <w:rFonts w:ascii="Arial" w:hAnsi="Arial" w:cs="Arial"/>
          <w:bCs/>
          <w:sz w:val="24"/>
          <w:szCs w:val="24"/>
        </w:rPr>
        <w:t xml:space="preserve">(никеля) </w:t>
      </w:r>
      <w:r w:rsidRPr="007941EF">
        <w:rPr>
          <w:rFonts w:ascii="Arial" w:hAnsi="Arial" w:cs="Arial"/>
          <w:bCs/>
          <w:sz w:val="24"/>
          <w:szCs w:val="24"/>
        </w:rPr>
        <w:t>в пробе</w:t>
      </w:r>
      <w:r w:rsidR="00BF7809" w:rsidRPr="007941EF">
        <w:rPr>
          <w:rFonts w:ascii="Arial" w:hAnsi="Arial" w:cs="Arial"/>
          <w:bCs/>
          <w:sz w:val="24"/>
          <w:szCs w:val="24"/>
        </w:rPr>
        <w:t>, %</w:t>
      </w:r>
      <w:r w:rsidRPr="007941EF">
        <w:rPr>
          <w:rFonts w:ascii="Arial" w:hAnsi="Arial" w:cs="Arial"/>
          <w:bCs/>
          <w:sz w:val="24"/>
          <w:szCs w:val="24"/>
        </w:rPr>
        <w:t xml:space="preserve">; </w:t>
      </w:r>
    </w:p>
    <w:p w14:paraId="5D5C1A6E" w14:textId="3F450434" w:rsidR="003D2E1A" w:rsidRPr="007941EF" w:rsidRDefault="00960AEA" w:rsidP="003A1A32">
      <w:pPr>
        <w:pStyle w:val="aa"/>
        <w:spacing w:after="0" w:line="360" w:lineRule="auto"/>
        <w:ind w:left="993" w:hanging="426"/>
        <w:jc w:val="both"/>
        <w:rPr>
          <w:rFonts w:ascii="Arial" w:hAnsi="Arial" w:cs="Arial"/>
          <w:bCs/>
          <w:sz w:val="24"/>
          <w:szCs w:val="24"/>
        </w:rPr>
      </w:pPr>
      <w:r w:rsidRPr="007941EF">
        <w:rPr>
          <w:rFonts w:ascii="Arial" w:hAnsi="Arial" w:cs="Arial"/>
          <w:bCs/>
          <w:i/>
          <w:iCs/>
          <w:sz w:val="24"/>
          <w:szCs w:val="24"/>
        </w:rPr>
        <w:t>∆</w:t>
      </w:r>
      <w:r w:rsidRPr="007941EF">
        <w:rPr>
          <w:rFonts w:ascii="Arial" w:hAnsi="Arial" w:cs="Arial"/>
          <w:bCs/>
          <w:sz w:val="24"/>
          <w:szCs w:val="24"/>
        </w:rPr>
        <w:t xml:space="preserve"> (</w:t>
      </w:r>
      <w:r w:rsidRPr="007941EF">
        <w:rPr>
          <w:rFonts w:ascii="Arial" w:hAnsi="Arial" w:cs="Arial"/>
          <w:bCs/>
          <w:i/>
          <w:iCs/>
          <w:sz w:val="24"/>
          <w:szCs w:val="24"/>
          <w:lang w:val="en-US"/>
        </w:rPr>
        <w:t>U</w:t>
      </w:r>
      <w:r w:rsidRPr="007941EF">
        <w:rPr>
          <w:rFonts w:ascii="Arial" w:hAnsi="Arial" w:cs="Arial"/>
          <w:bCs/>
          <w:sz w:val="24"/>
          <w:szCs w:val="24"/>
        </w:rPr>
        <w:t>)</w:t>
      </w:r>
      <w:r w:rsidR="003D2E1A" w:rsidRPr="007941EF">
        <w:rPr>
          <w:rFonts w:ascii="Arial" w:hAnsi="Arial" w:cs="Arial"/>
          <w:bCs/>
          <w:sz w:val="24"/>
          <w:szCs w:val="24"/>
        </w:rPr>
        <w:t xml:space="preserve"> </w:t>
      </w:r>
      <w:r w:rsidRPr="007941EF">
        <w:rPr>
          <w:rFonts w:ascii="Arial" w:hAnsi="Arial" w:cs="Arial"/>
          <w:bCs/>
          <w:sz w:val="24"/>
          <w:szCs w:val="24"/>
        </w:rPr>
        <w:t>–</w:t>
      </w:r>
      <w:bookmarkStart w:id="66" w:name="_Hlk217565995"/>
      <w:r w:rsidR="00092B66" w:rsidRPr="007941EF">
        <w:rPr>
          <w:rFonts w:ascii="Arial" w:hAnsi="Arial" w:cs="Arial"/>
          <w:bCs/>
          <w:sz w:val="24"/>
          <w:szCs w:val="24"/>
        </w:rPr>
        <w:t xml:space="preserve"> доверительные границы </w:t>
      </w:r>
      <w:bookmarkEnd w:id="66"/>
      <w:r w:rsidR="003D2E1A" w:rsidRPr="007941EF">
        <w:rPr>
          <w:rFonts w:ascii="Arial" w:hAnsi="Arial" w:cs="Arial"/>
          <w:bCs/>
          <w:sz w:val="24"/>
          <w:szCs w:val="24"/>
        </w:rPr>
        <w:t xml:space="preserve">погрешности </w:t>
      </w:r>
      <w:r w:rsidR="00BA0975" w:rsidRPr="007941EF">
        <w:rPr>
          <w:rFonts w:ascii="Arial" w:hAnsi="Arial" w:cs="Arial"/>
          <w:bCs/>
          <w:sz w:val="24"/>
          <w:szCs w:val="24"/>
        </w:rPr>
        <w:t xml:space="preserve">(расширенная неопределенность) </w:t>
      </w:r>
      <w:r w:rsidR="003D2E1A" w:rsidRPr="007941EF">
        <w:rPr>
          <w:rFonts w:ascii="Arial" w:hAnsi="Arial" w:cs="Arial"/>
          <w:bCs/>
          <w:sz w:val="24"/>
          <w:szCs w:val="24"/>
        </w:rPr>
        <w:t xml:space="preserve">результата </w:t>
      </w:r>
      <w:r w:rsidR="003A1A32" w:rsidRPr="007941EF">
        <w:rPr>
          <w:rFonts w:ascii="Arial" w:hAnsi="Arial" w:cs="Arial"/>
          <w:sz w:val="24"/>
          <w:szCs w:val="24"/>
        </w:rPr>
        <w:t>анализа</w:t>
      </w:r>
      <w:r w:rsidR="00BF7809" w:rsidRPr="007941EF">
        <w:rPr>
          <w:rFonts w:ascii="Arial" w:hAnsi="Arial" w:cs="Arial"/>
          <w:bCs/>
          <w:sz w:val="24"/>
          <w:szCs w:val="24"/>
        </w:rPr>
        <w:t xml:space="preserve">, </w:t>
      </w:r>
      <w:bookmarkStart w:id="67" w:name="_Hlk217566016"/>
      <w:r w:rsidR="00BA0975" w:rsidRPr="007941EF">
        <w:rPr>
          <w:rFonts w:ascii="Arial" w:hAnsi="Arial" w:cs="Arial"/>
          <w:bCs/>
          <w:sz w:val="24"/>
          <w:szCs w:val="24"/>
        </w:rPr>
        <w:t xml:space="preserve">приведенные в таблице А.1, </w:t>
      </w:r>
      <w:bookmarkEnd w:id="67"/>
      <w:r w:rsidR="00BF7809" w:rsidRPr="007941EF">
        <w:rPr>
          <w:rFonts w:ascii="Arial" w:hAnsi="Arial" w:cs="Arial"/>
          <w:bCs/>
          <w:sz w:val="24"/>
          <w:szCs w:val="24"/>
        </w:rPr>
        <w:t>%</w:t>
      </w:r>
      <w:r w:rsidR="003D2E1A" w:rsidRPr="007941EF">
        <w:rPr>
          <w:rFonts w:ascii="Arial" w:hAnsi="Arial" w:cs="Arial"/>
          <w:bCs/>
          <w:sz w:val="24"/>
          <w:szCs w:val="24"/>
        </w:rPr>
        <w:t>.</w:t>
      </w:r>
    </w:p>
    <w:p w14:paraId="0AE4EC1E" w14:textId="77777777" w:rsidR="003A1A32" w:rsidRPr="007941EF" w:rsidRDefault="003A1A32" w:rsidP="003A1A32">
      <w:pPr>
        <w:pStyle w:val="aa"/>
        <w:spacing w:before="120" w:after="0" w:line="360" w:lineRule="auto"/>
        <w:ind w:left="0" w:firstLine="567"/>
        <w:jc w:val="both"/>
        <w:rPr>
          <w:rFonts w:ascii="Arial" w:hAnsi="Arial" w:cs="Arial"/>
          <w:bCs/>
          <w:spacing w:val="20"/>
          <w:sz w:val="22"/>
          <w:szCs w:val="22"/>
        </w:rPr>
      </w:pPr>
      <w:r w:rsidRPr="007941EF">
        <w:rPr>
          <w:rFonts w:ascii="Arial" w:hAnsi="Arial" w:cs="Arial"/>
          <w:bCs/>
          <w:spacing w:val="20"/>
          <w:sz w:val="22"/>
          <w:szCs w:val="22"/>
        </w:rPr>
        <w:t>Примечания</w:t>
      </w:r>
    </w:p>
    <w:p w14:paraId="0B42FE30" w14:textId="55BF21DF" w:rsidR="003A1A32" w:rsidRPr="007941EF" w:rsidRDefault="003A1A32" w:rsidP="00F944FE">
      <w:pPr>
        <w:pStyle w:val="aa"/>
        <w:spacing w:after="0" w:line="360" w:lineRule="auto"/>
        <w:ind w:left="0" w:firstLine="567"/>
        <w:jc w:val="both"/>
        <w:rPr>
          <w:rFonts w:ascii="Arial" w:hAnsi="Arial" w:cs="Arial"/>
          <w:bCs/>
          <w:sz w:val="22"/>
          <w:szCs w:val="22"/>
        </w:rPr>
      </w:pPr>
      <w:r w:rsidRPr="007941EF">
        <w:rPr>
          <w:rFonts w:ascii="Arial" w:hAnsi="Arial" w:cs="Arial"/>
          <w:bCs/>
          <w:sz w:val="22"/>
          <w:szCs w:val="22"/>
        </w:rPr>
        <w:t xml:space="preserve">1 Вместо указания </w:t>
      </w:r>
      <w:bookmarkStart w:id="68" w:name="_Hlk217566029"/>
      <w:r w:rsidR="00092B66" w:rsidRPr="007941EF">
        <w:rPr>
          <w:rFonts w:ascii="Arial" w:hAnsi="Arial" w:cs="Arial"/>
          <w:bCs/>
          <w:sz w:val="22"/>
          <w:szCs w:val="22"/>
        </w:rPr>
        <w:t>доверительных границ</w:t>
      </w:r>
      <w:bookmarkEnd w:id="68"/>
      <w:r w:rsidR="00092B66" w:rsidRPr="007941EF">
        <w:rPr>
          <w:rFonts w:ascii="Arial" w:hAnsi="Arial" w:cs="Arial"/>
          <w:bCs/>
          <w:sz w:val="22"/>
          <w:szCs w:val="22"/>
        </w:rPr>
        <w:t xml:space="preserve"> </w:t>
      </w:r>
      <w:r w:rsidRPr="007941EF">
        <w:rPr>
          <w:rFonts w:ascii="Arial" w:hAnsi="Arial" w:cs="Arial"/>
          <w:bCs/>
          <w:sz w:val="22"/>
          <w:szCs w:val="22"/>
        </w:rPr>
        <w:t>погрешности (расширенной неопределенности) допускается сопровождать результат ссылкой на настоящий стандарт.</w:t>
      </w:r>
    </w:p>
    <w:p w14:paraId="241E2F43" w14:textId="77777777" w:rsidR="003A1A32" w:rsidRPr="007941EF" w:rsidRDefault="003A1A32" w:rsidP="003A1A32">
      <w:pPr>
        <w:pStyle w:val="aa"/>
        <w:spacing w:line="360" w:lineRule="auto"/>
        <w:ind w:left="0" w:firstLine="567"/>
        <w:jc w:val="both"/>
        <w:rPr>
          <w:rFonts w:ascii="Arial" w:hAnsi="Arial" w:cs="Arial"/>
          <w:bCs/>
          <w:sz w:val="22"/>
          <w:szCs w:val="22"/>
        </w:rPr>
      </w:pPr>
      <w:r w:rsidRPr="007941EF">
        <w:rPr>
          <w:rFonts w:ascii="Arial" w:hAnsi="Arial" w:cs="Arial"/>
          <w:bCs/>
          <w:sz w:val="22"/>
          <w:szCs w:val="22"/>
        </w:rPr>
        <w:t>2 В случае, когда за окончательный результат анализа принимают медиану, результат анализа представляют без указания доверительных границ его погрешности.</w:t>
      </w:r>
    </w:p>
    <w:p w14:paraId="426C6993" w14:textId="77ED347D" w:rsidR="00A010E7" w:rsidRPr="007941EF" w:rsidRDefault="003A1A32" w:rsidP="00A010E7">
      <w:pPr>
        <w:pStyle w:val="a3"/>
        <w:spacing w:line="360" w:lineRule="auto"/>
        <w:ind w:firstLine="567"/>
        <w:jc w:val="both"/>
        <w:rPr>
          <w:rFonts w:ascii="Arial" w:hAnsi="Arial" w:cs="Arial"/>
        </w:rPr>
      </w:pPr>
      <w:r w:rsidRPr="007941EF">
        <w:rPr>
          <w:rFonts w:ascii="Arial" w:hAnsi="Arial" w:cs="Arial"/>
        </w:rPr>
        <w:t>12</w:t>
      </w:r>
      <w:r w:rsidR="00A010E7" w:rsidRPr="007941EF">
        <w:rPr>
          <w:rFonts w:ascii="Arial" w:hAnsi="Arial" w:cs="Arial"/>
        </w:rPr>
        <w:t>.</w:t>
      </w:r>
      <w:r w:rsidRPr="007941EF">
        <w:rPr>
          <w:rFonts w:ascii="Arial" w:hAnsi="Arial" w:cs="Arial"/>
        </w:rPr>
        <w:t>2</w:t>
      </w:r>
      <w:r w:rsidR="00A010E7" w:rsidRPr="007941EF">
        <w:rPr>
          <w:rFonts w:ascii="Arial" w:hAnsi="Arial" w:cs="Arial"/>
        </w:rPr>
        <w:t xml:space="preserve"> Числовое значение результата анализа должно оканчиваться цифрой того же разряда, что и соответствующее значение </w:t>
      </w:r>
      <w:r w:rsidR="00092B66" w:rsidRPr="007941EF">
        <w:rPr>
          <w:rFonts w:ascii="Arial" w:hAnsi="Arial" w:cs="Arial"/>
          <w:bCs/>
          <w:szCs w:val="24"/>
        </w:rPr>
        <w:t xml:space="preserve">доверительных границ </w:t>
      </w:r>
      <w:r w:rsidR="00A010E7" w:rsidRPr="007941EF">
        <w:rPr>
          <w:rFonts w:ascii="Arial" w:hAnsi="Arial" w:cs="Arial"/>
        </w:rPr>
        <w:t xml:space="preserve">погрешности результата анализа </w:t>
      </w:r>
      <w:r w:rsidR="00A010E7" w:rsidRPr="007941EF">
        <w:rPr>
          <w:rFonts w:ascii="Arial" w:hAnsi="Arial" w:cs="Arial"/>
          <w:bCs/>
          <w:i/>
          <w:iCs/>
          <w:szCs w:val="24"/>
        </w:rPr>
        <w:t>∆</w:t>
      </w:r>
      <w:r w:rsidR="00A010E7" w:rsidRPr="007941EF">
        <w:rPr>
          <w:rFonts w:ascii="Arial" w:hAnsi="Arial" w:cs="Arial"/>
          <w:bCs/>
          <w:szCs w:val="24"/>
        </w:rPr>
        <w:t xml:space="preserve"> (</w:t>
      </w:r>
      <w:bookmarkStart w:id="69" w:name="_Hlk217566106"/>
      <w:r w:rsidR="00B51E6A" w:rsidRPr="007941EF">
        <w:rPr>
          <w:rFonts w:ascii="Arial" w:hAnsi="Arial" w:cs="Arial"/>
          <w:bCs/>
          <w:szCs w:val="24"/>
        </w:rPr>
        <w:t>расширенной неопределенности</w:t>
      </w:r>
      <w:bookmarkEnd w:id="69"/>
      <w:r w:rsidR="00B51E6A" w:rsidRPr="007941EF">
        <w:rPr>
          <w:rFonts w:ascii="Arial" w:hAnsi="Arial" w:cs="Arial"/>
          <w:bCs/>
          <w:szCs w:val="24"/>
        </w:rPr>
        <w:t xml:space="preserve"> </w:t>
      </w:r>
      <w:r w:rsidR="00A010E7" w:rsidRPr="007941EF">
        <w:rPr>
          <w:rFonts w:ascii="Arial" w:hAnsi="Arial" w:cs="Arial"/>
          <w:bCs/>
          <w:i/>
          <w:iCs/>
          <w:szCs w:val="24"/>
          <w:lang w:val="en-US"/>
        </w:rPr>
        <w:t>U</w:t>
      </w:r>
      <w:r w:rsidR="00A010E7" w:rsidRPr="007941EF">
        <w:rPr>
          <w:rFonts w:ascii="Arial" w:hAnsi="Arial" w:cs="Arial"/>
          <w:bCs/>
          <w:szCs w:val="24"/>
        </w:rPr>
        <w:t>)</w:t>
      </w:r>
      <w:r w:rsidR="00A010E7" w:rsidRPr="007941EF">
        <w:rPr>
          <w:rFonts w:ascii="Arial" w:hAnsi="Arial" w:cs="Arial"/>
        </w:rPr>
        <w:t xml:space="preserve">, приведенное в </w:t>
      </w:r>
      <w:r w:rsidR="00A010E7" w:rsidRPr="007941EF">
        <w:rPr>
          <w:rFonts w:ascii="Arial" w:hAnsi="Arial" w:cs="Arial"/>
          <w:szCs w:val="24"/>
        </w:rPr>
        <w:t>таблице А.1</w:t>
      </w:r>
      <w:r w:rsidR="00A010E7" w:rsidRPr="007941EF">
        <w:rPr>
          <w:rFonts w:ascii="Arial" w:hAnsi="Arial" w:cs="Arial"/>
        </w:rPr>
        <w:t>.</w:t>
      </w:r>
    </w:p>
    <w:p w14:paraId="5CD0B0A5" w14:textId="2BCB6903" w:rsidR="00960AEA" w:rsidRPr="007941EF" w:rsidRDefault="00953998" w:rsidP="00376F77">
      <w:pPr>
        <w:pStyle w:val="aa"/>
        <w:spacing w:before="240" w:line="360" w:lineRule="auto"/>
        <w:ind w:left="567"/>
        <w:jc w:val="both"/>
        <w:rPr>
          <w:rFonts w:ascii="Arial" w:hAnsi="Arial" w:cs="Arial"/>
          <w:b/>
          <w:sz w:val="28"/>
          <w:szCs w:val="28"/>
        </w:rPr>
      </w:pPr>
      <w:r w:rsidRPr="007941EF">
        <w:rPr>
          <w:rFonts w:ascii="Arial" w:hAnsi="Arial" w:cs="Arial"/>
          <w:b/>
          <w:sz w:val="28"/>
          <w:szCs w:val="28"/>
        </w:rPr>
        <w:t>1</w:t>
      </w:r>
      <w:r w:rsidR="00C745F5" w:rsidRPr="007941EF">
        <w:rPr>
          <w:rFonts w:ascii="Arial" w:hAnsi="Arial" w:cs="Arial"/>
          <w:b/>
          <w:sz w:val="28"/>
          <w:szCs w:val="28"/>
        </w:rPr>
        <w:t>3</w:t>
      </w:r>
      <w:r w:rsidR="00EB3A25" w:rsidRPr="007941EF">
        <w:rPr>
          <w:rFonts w:ascii="Arial" w:hAnsi="Arial" w:cs="Arial"/>
          <w:b/>
          <w:sz w:val="28"/>
          <w:szCs w:val="28"/>
        </w:rPr>
        <w:t xml:space="preserve"> </w:t>
      </w:r>
      <w:r w:rsidR="00960AEA" w:rsidRPr="007941EF">
        <w:rPr>
          <w:rFonts w:ascii="Arial" w:hAnsi="Arial" w:cs="Arial"/>
          <w:b/>
          <w:sz w:val="28"/>
          <w:szCs w:val="28"/>
        </w:rPr>
        <w:t xml:space="preserve">Контроль приемлемости результатов </w:t>
      </w:r>
      <w:r w:rsidR="00376F77" w:rsidRPr="007941EF">
        <w:rPr>
          <w:rFonts w:ascii="Arial" w:hAnsi="Arial" w:cs="Arial"/>
          <w:b/>
          <w:sz w:val="28"/>
          <w:szCs w:val="28"/>
        </w:rPr>
        <w:t>анализа</w:t>
      </w:r>
      <w:r w:rsidR="00960AEA" w:rsidRPr="007941EF">
        <w:rPr>
          <w:rFonts w:ascii="Arial" w:hAnsi="Arial" w:cs="Arial"/>
          <w:b/>
          <w:sz w:val="28"/>
          <w:szCs w:val="28"/>
        </w:rPr>
        <w:t>, полученных в условиях воспроизводимости</w:t>
      </w:r>
    </w:p>
    <w:p w14:paraId="6DDAC500" w14:textId="4BEFBA86" w:rsidR="00180120" w:rsidRPr="007941EF" w:rsidRDefault="00180120" w:rsidP="00180120">
      <w:pPr>
        <w:pStyle w:val="aa"/>
        <w:spacing w:after="0" w:line="360" w:lineRule="auto"/>
        <w:ind w:left="0" w:firstLine="567"/>
        <w:jc w:val="both"/>
        <w:rPr>
          <w:rFonts w:ascii="Arial" w:hAnsi="Arial" w:cs="Arial"/>
          <w:szCs w:val="24"/>
        </w:rPr>
      </w:pPr>
      <w:r w:rsidRPr="007941EF">
        <w:rPr>
          <w:rFonts w:ascii="Arial" w:hAnsi="Arial" w:cs="Arial"/>
          <w:bCs/>
          <w:sz w:val="24"/>
          <w:szCs w:val="24"/>
        </w:rPr>
        <w:t>Результаты</w:t>
      </w:r>
      <w:r w:rsidR="00A75123" w:rsidRPr="007941EF">
        <w:rPr>
          <w:rFonts w:ascii="Arial" w:hAnsi="Arial" w:cs="Arial"/>
          <w:bCs/>
          <w:sz w:val="24"/>
          <w:szCs w:val="24"/>
        </w:rPr>
        <w:t xml:space="preserve"> </w:t>
      </w:r>
      <w:bookmarkStart w:id="70" w:name="_Hlk216345307"/>
      <w:r w:rsidR="00A75123" w:rsidRPr="007941EF">
        <w:rPr>
          <w:rFonts w:ascii="Arial" w:hAnsi="Arial" w:cs="Arial"/>
          <w:bCs/>
          <w:sz w:val="24"/>
          <w:szCs w:val="24"/>
        </w:rPr>
        <w:t>анализа</w:t>
      </w:r>
      <w:bookmarkEnd w:id="70"/>
      <w:r w:rsidRPr="007941EF">
        <w:rPr>
          <w:rFonts w:ascii="Arial" w:hAnsi="Arial" w:cs="Arial"/>
          <w:bCs/>
          <w:sz w:val="24"/>
          <w:szCs w:val="24"/>
        </w:rPr>
        <w:t xml:space="preserve">, полученные в двух лабораториях, признают приемлемыми, если абсолютное расхождение между ними не превышает </w:t>
      </w:r>
      <w:r w:rsidR="00376F77" w:rsidRPr="007941EF">
        <w:rPr>
          <w:rFonts w:ascii="Arial" w:hAnsi="Arial" w:cs="Arial"/>
          <w:bCs/>
          <w:sz w:val="24"/>
          <w:szCs w:val="24"/>
        </w:rPr>
        <w:t xml:space="preserve">значение </w:t>
      </w:r>
      <w:r w:rsidRPr="007941EF">
        <w:rPr>
          <w:rFonts w:ascii="Arial" w:hAnsi="Arial" w:cs="Arial"/>
          <w:bCs/>
          <w:sz w:val="24"/>
          <w:szCs w:val="24"/>
        </w:rPr>
        <w:t xml:space="preserve">предела воспроизводимости </w:t>
      </w:r>
      <w:r w:rsidRPr="007941EF">
        <w:rPr>
          <w:rFonts w:ascii="Arial" w:hAnsi="Arial" w:cs="Arial"/>
          <w:bCs/>
          <w:i/>
          <w:iCs/>
          <w:sz w:val="24"/>
          <w:szCs w:val="24"/>
        </w:rPr>
        <w:t>R</w:t>
      </w:r>
      <w:r w:rsidRPr="007941EF">
        <w:rPr>
          <w:rFonts w:ascii="Arial" w:hAnsi="Arial" w:cs="Arial"/>
          <w:bCs/>
          <w:sz w:val="24"/>
          <w:szCs w:val="24"/>
        </w:rPr>
        <w:t>, приведенно</w:t>
      </w:r>
      <w:r w:rsidR="00376F77" w:rsidRPr="007941EF">
        <w:rPr>
          <w:rFonts w:ascii="Arial" w:hAnsi="Arial" w:cs="Arial"/>
          <w:bCs/>
          <w:sz w:val="24"/>
          <w:szCs w:val="24"/>
        </w:rPr>
        <w:t>е</w:t>
      </w:r>
      <w:r w:rsidRPr="007941EF">
        <w:rPr>
          <w:rFonts w:ascii="Arial" w:hAnsi="Arial" w:cs="Arial"/>
          <w:bCs/>
          <w:sz w:val="24"/>
          <w:szCs w:val="24"/>
        </w:rPr>
        <w:t xml:space="preserve"> в </w:t>
      </w:r>
      <w:r w:rsidR="007153CA" w:rsidRPr="007941EF">
        <w:rPr>
          <w:rFonts w:ascii="Arial" w:hAnsi="Arial" w:cs="Arial"/>
          <w:sz w:val="24"/>
          <w:szCs w:val="24"/>
        </w:rPr>
        <w:t>таблице А.1</w:t>
      </w:r>
      <w:bookmarkStart w:id="71" w:name="_Hlk219980573"/>
      <w:bookmarkStart w:id="72" w:name="_Hlk222217684"/>
      <w:r w:rsidR="005574E1" w:rsidRPr="007941EF">
        <w:rPr>
          <w:rFonts w:ascii="Arial" w:hAnsi="Arial" w:cs="Arial"/>
          <w:sz w:val="24"/>
          <w:szCs w:val="24"/>
        </w:rPr>
        <w:t>, т.е. выполняется условие (9)</w:t>
      </w:r>
      <w:bookmarkEnd w:id="71"/>
      <w:r w:rsidR="00F944FE" w:rsidRPr="007941EF">
        <w:rPr>
          <w:rFonts w:ascii="Arial" w:hAnsi="Arial" w:cs="Arial"/>
          <w:sz w:val="24"/>
          <w:szCs w:val="24"/>
        </w:rPr>
        <w:t>,</w:t>
      </w:r>
    </w:p>
    <w:bookmarkEnd w:id="72"/>
    <w:p w14:paraId="5D86DC0A" w14:textId="58A6BAD8" w:rsidR="00376F77" w:rsidRPr="007941EF" w:rsidRDefault="00785C3F" w:rsidP="00376F77">
      <w:pPr>
        <w:pStyle w:val="a3"/>
        <w:tabs>
          <w:tab w:val="left" w:pos="6096"/>
        </w:tabs>
        <w:spacing w:line="360" w:lineRule="auto"/>
        <w:ind w:firstLine="567"/>
        <w:jc w:val="right"/>
        <w:rPr>
          <w:rFonts w:ascii="Arial" w:hAnsi="Arial" w:cs="Arial"/>
          <w:szCs w:val="24"/>
        </w:rPr>
      </w:pPr>
      <w:r w:rsidRPr="007941EF">
        <w:rPr>
          <w:rFonts w:ascii="Arial" w:hAnsi="Arial" w:cs="Arial"/>
          <w:szCs w:val="24"/>
          <w:lang w:val="en-US"/>
        </w:rPr>
        <w:t>I</w:t>
      </w:r>
      <m:oMath>
        <m:acc>
          <m:accPr>
            <m:chr m:val="̅"/>
            <m:ctrlPr>
              <w:rPr>
                <w:rFonts w:ascii="Cambria Math" w:hAnsi="Cambria Math" w:cs="Arial"/>
                <w:i/>
                <w:szCs w:val="24"/>
              </w:rPr>
            </m:ctrlPr>
          </m:accPr>
          <m:e>
            <m:r>
              <m:rPr>
                <m:nor/>
              </m:rPr>
              <w:rPr>
                <w:rFonts w:ascii="Cambria Math" w:hAnsi="Arial" w:cs="Arial"/>
                <w:i/>
                <w:szCs w:val="24"/>
              </w:rPr>
              <m:t>Х</m:t>
            </m:r>
          </m:e>
        </m:acc>
      </m:oMath>
      <w:proofErr w:type="gramStart"/>
      <w:r w:rsidRPr="007941EF">
        <w:rPr>
          <w:rFonts w:ascii="Arial" w:hAnsi="Arial" w:cs="Arial"/>
          <w:szCs w:val="24"/>
          <w:vertAlign w:val="subscript"/>
        </w:rPr>
        <w:t>1</w:t>
      </w:r>
      <w:r w:rsidRPr="007941EF">
        <w:rPr>
          <w:rFonts w:ascii="Arial" w:hAnsi="Arial" w:cs="Arial"/>
          <w:szCs w:val="24"/>
        </w:rPr>
        <w:t xml:space="preserve"> </w:t>
      </w:r>
      <w:r w:rsidRPr="007941EF">
        <w:rPr>
          <w:rFonts w:ascii="Arial" w:hAnsi="Arial" w:cs="Arial"/>
          <w:szCs w:val="24"/>
          <w:vertAlign w:val="subscript"/>
        </w:rPr>
        <w:t xml:space="preserve"> </w:t>
      </w:r>
      <w:r w:rsidRPr="007941EF">
        <w:rPr>
          <w:rFonts w:ascii="Arial" w:hAnsi="Arial" w:cs="Arial"/>
          <w:szCs w:val="24"/>
        </w:rPr>
        <w:t>–</w:t>
      </w:r>
      <w:proofErr w:type="gramEnd"/>
      <w:r w:rsidRPr="007941EF">
        <w:rPr>
          <w:rFonts w:ascii="Arial" w:hAnsi="Arial" w:cs="Arial"/>
          <w:szCs w:val="24"/>
        </w:rPr>
        <w:t xml:space="preserve"> </w:t>
      </w:r>
      <m:oMath>
        <m:acc>
          <m:accPr>
            <m:chr m:val="̅"/>
            <m:ctrlPr>
              <w:rPr>
                <w:rFonts w:ascii="Cambria Math" w:hAnsi="Cambria Math" w:cs="Arial"/>
                <w:i/>
                <w:szCs w:val="24"/>
              </w:rPr>
            </m:ctrlPr>
          </m:accPr>
          <m:e>
            <m:r>
              <m:rPr>
                <m:nor/>
              </m:rPr>
              <w:rPr>
                <w:rFonts w:ascii="Cambria Math" w:hAnsi="Arial" w:cs="Arial"/>
                <w:i/>
                <w:szCs w:val="24"/>
              </w:rPr>
              <m:t>Х</m:t>
            </m:r>
          </m:e>
        </m:acc>
      </m:oMath>
      <w:r w:rsidRPr="007941EF">
        <w:rPr>
          <w:rFonts w:ascii="Arial" w:hAnsi="Arial" w:cs="Arial"/>
          <w:szCs w:val="24"/>
          <w:vertAlign w:val="subscript"/>
        </w:rPr>
        <w:t>2</w:t>
      </w:r>
      <w:r w:rsidRPr="007941EF">
        <w:rPr>
          <w:rFonts w:ascii="Arial" w:hAnsi="Arial" w:cs="Arial"/>
          <w:szCs w:val="24"/>
          <w:lang w:val="en-US"/>
        </w:rPr>
        <w:t>I</w:t>
      </w:r>
      <w:r w:rsidRPr="007941EF">
        <w:rPr>
          <w:rFonts w:ascii="Arial" w:hAnsi="Arial" w:cs="Arial"/>
          <w:szCs w:val="24"/>
        </w:rPr>
        <w:t xml:space="preserve"> ≤ </w:t>
      </w:r>
      <w:r w:rsidRPr="007941EF">
        <w:rPr>
          <w:rFonts w:ascii="Arial" w:hAnsi="Arial" w:cs="Arial"/>
          <w:bCs/>
          <w:i/>
          <w:iCs/>
          <w:szCs w:val="24"/>
        </w:rPr>
        <w:t>R,</w:t>
      </w:r>
      <w:r w:rsidR="00376F77" w:rsidRPr="007941EF">
        <w:rPr>
          <w:rFonts w:ascii="Arial" w:hAnsi="Arial" w:cs="Arial"/>
          <w:szCs w:val="24"/>
        </w:rPr>
        <w:tab/>
        <w:t>(</w:t>
      </w:r>
      <w:r w:rsidR="005574E1" w:rsidRPr="007941EF">
        <w:rPr>
          <w:rFonts w:ascii="Arial" w:hAnsi="Arial" w:cs="Arial"/>
          <w:szCs w:val="24"/>
        </w:rPr>
        <w:t>9</w:t>
      </w:r>
      <w:r w:rsidR="00376F77" w:rsidRPr="007941EF">
        <w:rPr>
          <w:rFonts w:ascii="Arial" w:hAnsi="Arial" w:cs="Arial"/>
          <w:szCs w:val="24"/>
        </w:rPr>
        <w:t>)</w:t>
      </w:r>
    </w:p>
    <w:p w14:paraId="739C0D29" w14:textId="16DE6648" w:rsidR="00785C3F" w:rsidRPr="007941EF" w:rsidRDefault="00785C3F" w:rsidP="00785C3F">
      <w:pPr>
        <w:pStyle w:val="aa"/>
        <w:tabs>
          <w:tab w:val="left" w:pos="567"/>
        </w:tabs>
        <w:spacing w:after="0" w:line="360" w:lineRule="auto"/>
        <w:ind w:left="1134" w:hanging="1134"/>
        <w:jc w:val="both"/>
        <w:rPr>
          <w:rFonts w:ascii="Arial" w:hAnsi="Arial" w:cs="Arial"/>
          <w:bCs/>
          <w:sz w:val="24"/>
          <w:szCs w:val="24"/>
        </w:rPr>
      </w:pPr>
      <w:r w:rsidRPr="007941EF">
        <w:rPr>
          <w:rFonts w:ascii="Arial" w:hAnsi="Arial" w:cs="Arial"/>
          <w:bCs/>
          <w:sz w:val="24"/>
          <w:szCs w:val="24"/>
        </w:rPr>
        <w:t xml:space="preserve">где </w:t>
      </w:r>
      <w:r w:rsidRPr="007941EF">
        <w:rPr>
          <w:rFonts w:ascii="Arial" w:hAnsi="Arial" w:cs="Arial"/>
          <w:bCs/>
          <w:sz w:val="24"/>
          <w:szCs w:val="24"/>
        </w:rPr>
        <w:tab/>
      </w:r>
      <m:oMath>
        <m:acc>
          <m:accPr>
            <m:chr m:val="̅"/>
            <m:ctrlPr>
              <w:rPr>
                <w:rFonts w:ascii="Cambria Math" w:hAnsi="Cambria Math" w:cs="Arial"/>
                <w:i/>
                <w:szCs w:val="24"/>
              </w:rPr>
            </m:ctrlPr>
          </m:accPr>
          <m:e>
            <m:r>
              <m:rPr>
                <m:nor/>
              </m:rPr>
              <w:rPr>
                <w:rFonts w:ascii="Cambria Math" w:hAnsi="Arial" w:cs="Arial"/>
                <w:i/>
                <w:szCs w:val="24"/>
              </w:rPr>
              <m:t>Х</m:t>
            </m:r>
          </m:e>
        </m:acc>
      </m:oMath>
      <w:r w:rsidRPr="007941EF">
        <w:rPr>
          <w:rFonts w:ascii="Arial" w:hAnsi="Arial" w:cs="Arial"/>
          <w:szCs w:val="24"/>
          <w:vertAlign w:val="subscript"/>
        </w:rPr>
        <w:t>1</w:t>
      </w:r>
      <w:r w:rsidRPr="007941EF">
        <w:rPr>
          <w:rFonts w:ascii="Arial" w:hAnsi="Arial" w:cs="Arial"/>
          <w:szCs w:val="24"/>
        </w:rPr>
        <w:t xml:space="preserve"> </w:t>
      </w:r>
      <w:r w:rsidRPr="007941EF">
        <w:rPr>
          <w:rFonts w:ascii="Arial" w:hAnsi="Arial" w:cs="Arial"/>
          <w:bCs/>
          <w:sz w:val="24"/>
          <w:szCs w:val="24"/>
        </w:rPr>
        <w:t xml:space="preserve">– </w:t>
      </w:r>
      <w:bookmarkStart w:id="73" w:name="_Hlk217566166"/>
      <w:r w:rsidRPr="007941EF">
        <w:rPr>
          <w:rFonts w:ascii="Arial" w:hAnsi="Arial" w:cs="Arial"/>
          <w:bCs/>
          <w:sz w:val="24"/>
          <w:szCs w:val="24"/>
        </w:rPr>
        <w:t xml:space="preserve">среднее арифметическое значение результатов определения массовой доли </w:t>
      </w:r>
      <w:r w:rsidRPr="007941EF">
        <w:rPr>
          <w:rFonts w:ascii="Arial" w:hAnsi="Arial" w:cs="Arial"/>
          <w:sz w:val="24"/>
          <w:szCs w:val="32"/>
        </w:rPr>
        <w:t>химического элемента (</w:t>
      </w:r>
      <w:bookmarkEnd w:id="73"/>
      <w:r w:rsidRPr="007941EF">
        <w:rPr>
          <w:rFonts w:ascii="Arial" w:hAnsi="Arial" w:cs="Arial"/>
          <w:sz w:val="24"/>
          <w:szCs w:val="32"/>
        </w:rPr>
        <w:t>никеля)</w:t>
      </w:r>
      <w:r w:rsidRPr="007941EF">
        <w:rPr>
          <w:rFonts w:ascii="Arial" w:hAnsi="Arial" w:cs="Arial"/>
          <w:bCs/>
          <w:sz w:val="24"/>
          <w:szCs w:val="24"/>
        </w:rPr>
        <w:t xml:space="preserve"> первой лаборатории, %; </w:t>
      </w:r>
    </w:p>
    <w:p w14:paraId="44B1DED9" w14:textId="331B6A00" w:rsidR="00785C3F" w:rsidRPr="007941EF" w:rsidRDefault="00EE118F" w:rsidP="00785C3F">
      <w:pPr>
        <w:pStyle w:val="aa"/>
        <w:spacing w:after="0" w:line="360" w:lineRule="auto"/>
        <w:ind w:left="1134" w:hanging="567"/>
        <w:jc w:val="both"/>
        <w:rPr>
          <w:rFonts w:ascii="Arial" w:hAnsi="Arial" w:cs="Arial"/>
          <w:bCs/>
          <w:sz w:val="24"/>
          <w:szCs w:val="24"/>
        </w:rPr>
      </w:pPr>
      <m:oMath>
        <m:acc>
          <m:accPr>
            <m:chr m:val="̅"/>
            <m:ctrlPr>
              <w:rPr>
                <w:rFonts w:ascii="Cambria Math" w:hAnsi="Cambria Math" w:cs="Arial"/>
                <w:i/>
                <w:szCs w:val="24"/>
              </w:rPr>
            </m:ctrlPr>
          </m:accPr>
          <m:e>
            <m:r>
              <m:rPr>
                <m:nor/>
              </m:rPr>
              <w:rPr>
                <w:rFonts w:ascii="Cambria Math" w:hAnsi="Arial" w:cs="Arial"/>
                <w:i/>
                <w:szCs w:val="24"/>
              </w:rPr>
              <m:t>Х</m:t>
            </m:r>
          </m:e>
        </m:acc>
      </m:oMath>
      <w:r w:rsidR="00785C3F" w:rsidRPr="007941EF">
        <w:rPr>
          <w:rFonts w:ascii="Arial" w:hAnsi="Arial" w:cs="Arial"/>
          <w:szCs w:val="24"/>
          <w:vertAlign w:val="subscript"/>
        </w:rPr>
        <w:t>2</w:t>
      </w:r>
      <w:r w:rsidR="00785C3F" w:rsidRPr="007941EF">
        <w:rPr>
          <w:rFonts w:ascii="Arial" w:hAnsi="Arial" w:cs="Arial"/>
          <w:szCs w:val="24"/>
        </w:rPr>
        <w:t xml:space="preserve"> </w:t>
      </w:r>
      <w:r w:rsidR="00785C3F" w:rsidRPr="007941EF">
        <w:rPr>
          <w:rFonts w:ascii="Arial" w:hAnsi="Arial" w:cs="Arial"/>
          <w:bCs/>
          <w:sz w:val="24"/>
          <w:szCs w:val="24"/>
        </w:rPr>
        <w:t xml:space="preserve">– среднее арифметическое значение результатов определения массовой доли </w:t>
      </w:r>
      <w:r w:rsidR="00785C3F" w:rsidRPr="007941EF">
        <w:rPr>
          <w:rFonts w:ascii="Arial" w:hAnsi="Arial" w:cs="Arial"/>
          <w:sz w:val="24"/>
          <w:szCs w:val="32"/>
        </w:rPr>
        <w:t>химического элемента (никеля)</w:t>
      </w:r>
      <w:r w:rsidR="00785C3F" w:rsidRPr="007941EF">
        <w:rPr>
          <w:rFonts w:ascii="Arial" w:hAnsi="Arial" w:cs="Arial"/>
          <w:bCs/>
          <w:sz w:val="24"/>
          <w:szCs w:val="24"/>
        </w:rPr>
        <w:t xml:space="preserve"> второй лаборатории, %.</w:t>
      </w:r>
    </w:p>
    <w:p w14:paraId="5E2593AC" w14:textId="3FD8AFA9" w:rsidR="00376F77" w:rsidRPr="007941EF" w:rsidRDefault="00376F77" w:rsidP="00376F77">
      <w:pPr>
        <w:pStyle w:val="aa"/>
        <w:spacing w:after="0" w:line="360" w:lineRule="auto"/>
        <w:ind w:left="0" w:firstLine="567"/>
        <w:jc w:val="both"/>
        <w:rPr>
          <w:rFonts w:ascii="Arial" w:hAnsi="Arial" w:cs="Arial"/>
          <w:bCs/>
          <w:sz w:val="24"/>
          <w:szCs w:val="24"/>
        </w:rPr>
      </w:pPr>
      <w:r w:rsidRPr="007941EF">
        <w:rPr>
          <w:rFonts w:ascii="Arial" w:hAnsi="Arial" w:cs="Arial"/>
          <w:bCs/>
          <w:sz w:val="24"/>
          <w:szCs w:val="24"/>
        </w:rPr>
        <w:t>При невыполнении данного условия устанавливают причины, вызвавшие недопустимое расхождение результатов анализа.</w:t>
      </w:r>
    </w:p>
    <w:p w14:paraId="53644EC7" w14:textId="74834D12" w:rsidR="00960AEA" w:rsidRPr="007941EF" w:rsidRDefault="00960AEA" w:rsidP="009C01B3">
      <w:pPr>
        <w:pStyle w:val="aa"/>
        <w:spacing w:before="240" w:line="360" w:lineRule="auto"/>
        <w:ind w:left="0" w:firstLine="567"/>
        <w:jc w:val="both"/>
        <w:rPr>
          <w:rFonts w:ascii="Arial" w:hAnsi="Arial" w:cs="Arial"/>
          <w:b/>
          <w:sz w:val="28"/>
          <w:szCs w:val="28"/>
        </w:rPr>
      </w:pPr>
      <w:r w:rsidRPr="007941EF">
        <w:rPr>
          <w:rFonts w:ascii="Arial" w:hAnsi="Arial" w:cs="Arial"/>
          <w:b/>
          <w:sz w:val="28"/>
          <w:szCs w:val="28"/>
        </w:rPr>
        <w:lastRenderedPageBreak/>
        <w:t>1</w:t>
      </w:r>
      <w:r w:rsidR="00C745F5" w:rsidRPr="007941EF">
        <w:rPr>
          <w:rFonts w:ascii="Arial" w:hAnsi="Arial" w:cs="Arial"/>
          <w:b/>
          <w:sz w:val="28"/>
          <w:szCs w:val="28"/>
        </w:rPr>
        <w:t>4</w:t>
      </w:r>
      <w:r w:rsidRPr="007941EF">
        <w:rPr>
          <w:rFonts w:ascii="Arial" w:hAnsi="Arial" w:cs="Arial"/>
          <w:b/>
          <w:sz w:val="28"/>
          <w:szCs w:val="28"/>
        </w:rPr>
        <w:t xml:space="preserve"> Требования к квалификации персонала</w:t>
      </w:r>
    </w:p>
    <w:p w14:paraId="4A2F0401" w14:textId="1C9DCD97" w:rsidR="00960AEA" w:rsidRPr="007941EF" w:rsidRDefault="009C01B3" w:rsidP="009C01B3">
      <w:pPr>
        <w:pStyle w:val="aa"/>
        <w:spacing w:line="360" w:lineRule="auto"/>
        <w:ind w:left="0" w:firstLine="567"/>
        <w:jc w:val="both"/>
        <w:rPr>
          <w:rFonts w:ascii="Arial" w:hAnsi="Arial" w:cs="Arial"/>
          <w:bCs/>
          <w:sz w:val="24"/>
          <w:szCs w:val="24"/>
        </w:rPr>
      </w:pPr>
      <w:r w:rsidRPr="007941EF">
        <w:rPr>
          <w:rFonts w:ascii="Arial" w:hAnsi="Arial" w:cs="Arial"/>
          <w:bCs/>
          <w:sz w:val="24"/>
          <w:szCs w:val="24"/>
        </w:rPr>
        <w:t xml:space="preserve">Выполнение </w:t>
      </w:r>
      <w:r w:rsidR="00D341C5" w:rsidRPr="007941EF">
        <w:rPr>
          <w:rFonts w:ascii="Arial" w:hAnsi="Arial" w:cs="Arial"/>
          <w:bCs/>
          <w:sz w:val="24"/>
          <w:szCs w:val="32"/>
        </w:rPr>
        <w:t>анализа</w:t>
      </w:r>
      <w:r w:rsidRPr="007941EF">
        <w:rPr>
          <w:rFonts w:ascii="Arial" w:hAnsi="Arial" w:cs="Arial"/>
          <w:bCs/>
          <w:sz w:val="24"/>
          <w:szCs w:val="24"/>
        </w:rPr>
        <w:t xml:space="preserve"> может про</w:t>
      </w:r>
      <w:r w:rsidR="00F80F1B" w:rsidRPr="007941EF">
        <w:rPr>
          <w:rFonts w:ascii="Arial" w:hAnsi="Arial" w:cs="Arial"/>
          <w:bCs/>
          <w:sz w:val="24"/>
          <w:szCs w:val="24"/>
        </w:rPr>
        <w:t>во</w:t>
      </w:r>
      <w:r w:rsidRPr="007941EF">
        <w:rPr>
          <w:rFonts w:ascii="Arial" w:hAnsi="Arial" w:cs="Arial"/>
          <w:bCs/>
          <w:sz w:val="24"/>
          <w:szCs w:val="24"/>
        </w:rPr>
        <w:t xml:space="preserve">дить </w:t>
      </w:r>
      <w:r w:rsidR="00D341C5" w:rsidRPr="007941EF">
        <w:rPr>
          <w:rFonts w:ascii="Arial" w:hAnsi="Arial" w:cs="Arial"/>
          <w:bCs/>
          <w:sz w:val="24"/>
          <w:szCs w:val="24"/>
        </w:rPr>
        <w:t>специалист</w:t>
      </w:r>
      <w:r w:rsidRPr="007941EF">
        <w:rPr>
          <w:rFonts w:ascii="Arial" w:hAnsi="Arial" w:cs="Arial"/>
          <w:bCs/>
          <w:sz w:val="24"/>
          <w:szCs w:val="24"/>
        </w:rPr>
        <w:t>, владеющий техникой</w:t>
      </w:r>
      <w:r w:rsidR="00D341C5" w:rsidRPr="007941EF">
        <w:rPr>
          <w:rFonts w:ascii="Arial" w:hAnsi="Arial" w:cs="Arial"/>
          <w:bCs/>
          <w:sz w:val="24"/>
          <w:szCs w:val="24"/>
        </w:rPr>
        <w:t xml:space="preserve"> количественного химического анализа,</w:t>
      </w:r>
      <w:r w:rsidRPr="007941EF">
        <w:rPr>
          <w:rFonts w:ascii="Arial" w:hAnsi="Arial" w:cs="Arial"/>
          <w:bCs/>
          <w:sz w:val="24"/>
          <w:szCs w:val="24"/>
        </w:rPr>
        <w:t xml:space="preserve"> работы с химическими реактивами</w:t>
      </w:r>
      <w:bookmarkStart w:id="74" w:name="_Hlk217566288"/>
      <w:r w:rsidR="00B51E6A" w:rsidRPr="007941EF">
        <w:rPr>
          <w:rFonts w:ascii="Arial" w:hAnsi="Arial" w:cs="Arial"/>
          <w:bCs/>
          <w:sz w:val="24"/>
          <w:szCs w:val="24"/>
        </w:rPr>
        <w:t xml:space="preserve">, изучивший инструкции по эксплуатации приборов и оборудования, используемых при анализе, и прошедший инструктаж по </w:t>
      </w:r>
      <w:r w:rsidR="00595189" w:rsidRPr="007941EF">
        <w:rPr>
          <w:rFonts w:ascii="Arial" w:hAnsi="Arial" w:cs="Arial"/>
          <w:bCs/>
          <w:sz w:val="24"/>
          <w:szCs w:val="24"/>
        </w:rPr>
        <w:t xml:space="preserve">требованиям </w:t>
      </w:r>
      <w:r w:rsidR="00B51E6A" w:rsidRPr="007941EF">
        <w:rPr>
          <w:rFonts w:ascii="Arial" w:hAnsi="Arial" w:cs="Arial"/>
          <w:bCs/>
          <w:sz w:val="24"/>
          <w:szCs w:val="24"/>
        </w:rPr>
        <w:t>безопасности и обращению с химическими реактивами</w:t>
      </w:r>
      <w:bookmarkEnd w:id="74"/>
      <w:r w:rsidR="00B51E6A" w:rsidRPr="007941EF">
        <w:rPr>
          <w:rFonts w:ascii="Arial" w:hAnsi="Arial" w:cs="Arial"/>
          <w:bCs/>
          <w:sz w:val="24"/>
          <w:szCs w:val="24"/>
        </w:rPr>
        <w:t xml:space="preserve">. </w:t>
      </w:r>
    </w:p>
    <w:p w14:paraId="1DCFC21F" w14:textId="7FBC7856" w:rsidR="009C01B3" w:rsidRPr="007941EF" w:rsidRDefault="009C01B3" w:rsidP="007B5174">
      <w:pPr>
        <w:pStyle w:val="aa"/>
        <w:keepNext/>
        <w:spacing w:before="240" w:line="360" w:lineRule="auto"/>
        <w:ind w:left="0" w:firstLine="567"/>
        <w:jc w:val="both"/>
        <w:rPr>
          <w:rFonts w:ascii="Arial" w:hAnsi="Arial" w:cs="Arial"/>
          <w:b/>
          <w:sz w:val="28"/>
          <w:szCs w:val="28"/>
        </w:rPr>
      </w:pPr>
      <w:r w:rsidRPr="007941EF">
        <w:rPr>
          <w:rFonts w:ascii="Arial" w:hAnsi="Arial" w:cs="Arial"/>
          <w:b/>
          <w:sz w:val="28"/>
          <w:szCs w:val="28"/>
        </w:rPr>
        <w:t>1</w:t>
      </w:r>
      <w:r w:rsidR="00C745F5" w:rsidRPr="007941EF">
        <w:rPr>
          <w:rFonts w:ascii="Arial" w:hAnsi="Arial" w:cs="Arial"/>
          <w:b/>
          <w:sz w:val="28"/>
          <w:szCs w:val="28"/>
        </w:rPr>
        <w:t>5</w:t>
      </w:r>
      <w:r w:rsidRPr="007941EF">
        <w:rPr>
          <w:rFonts w:ascii="Arial" w:hAnsi="Arial" w:cs="Arial"/>
          <w:b/>
          <w:sz w:val="28"/>
          <w:szCs w:val="28"/>
        </w:rPr>
        <w:t xml:space="preserve"> Требования безопасности</w:t>
      </w:r>
    </w:p>
    <w:p w14:paraId="44D511E4" w14:textId="7518E266" w:rsidR="009C01B3" w:rsidRPr="007941EF" w:rsidRDefault="009C01B3" w:rsidP="009C01B3">
      <w:pPr>
        <w:pStyle w:val="aa"/>
        <w:spacing w:after="0" w:line="360" w:lineRule="auto"/>
        <w:ind w:left="0" w:firstLine="567"/>
        <w:jc w:val="both"/>
        <w:rPr>
          <w:rFonts w:ascii="Arial" w:hAnsi="Arial" w:cs="Arial"/>
          <w:bCs/>
          <w:sz w:val="24"/>
          <w:szCs w:val="24"/>
        </w:rPr>
      </w:pPr>
      <w:r w:rsidRPr="007941EF">
        <w:rPr>
          <w:rFonts w:ascii="Arial" w:hAnsi="Arial" w:cs="Arial"/>
          <w:bCs/>
          <w:sz w:val="24"/>
          <w:szCs w:val="24"/>
        </w:rPr>
        <w:t>При выполнении</w:t>
      </w:r>
      <w:r w:rsidR="00D341C5" w:rsidRPr="007941EF">
        <w:rPr>
          <w:rFonts w:ascii="Arial" w:hAnsi="Arial" w:cs="Arial"/>
          <w:bCs/>
          <w:sz w:val="24"/>
          <w:szCs w:val="32"/>
        </w:rPr>
        <w:t xml:space="preserve"> анализа </w:t>
      </w:r>
      <w:r w:rsidRPr="007941EF">
        <w:rPr>
          <w:rFonts w:ascii="Arial" w:hAnsi="Arial" w:cs="Arial"/>
          <w:bCs/>
          <w:sz w:val="24"/>
          <w:szCs w:val="24"/>
        </w:rPr>
        <w:t>следует соблюдать следующие требования безопасности:</w:t>
      </w:r>
    </w:p>
    <w:p w14:paraId="3D1C1E56" w14:textId="3CCA5F79" w:rsidR="009C01B3" w:rsidRPr="007941EF" w:rsidRDefault="009C01B3" w:rsidP="009C01B3">
      <w:pPr>
        <w:pStyle w:val="aa"/>
        <w:spacing w:after="0" w:line="360" w:lineRule="auto"/>
        <w:ind w:left="0" w:firstLine="567"/>
        <w:jc w:val="both"/>
        <w:rPr>
          <w:rFonts w:ascii="Arial" w:hAnsi="Arial" w:cs="Arial"/>
          <w:bCs/>
          <w:sz w:val="24"/>
          <w:szCs w:val="24"/>
        </w:rPr>
      </w:pPr>
      <w:r w:rsidRPr="007941EF">
        <w:rPr>
          <w:rFonts w:ascii="Arial" w:hAnsi="Arial" w:cs="Arial"/>
          <w:bCs/>
          <w:sz w:val="24"/>
          <w:szCs w:val="24"/>
        </w:rPr>
        <w:t>- электробезопасность при работе с электроустановками по ГОСТ 12.1.019;</w:t>
      </w:r>
      <w:r w:rsidR="005B1200" w:rsidRPr="007941EF">
        <w:rPr>
          <w:rFonts w:ascii="Arial" w:hAnsi="Arial" w:cs="Arial"/>
          <w:bCs/>
          <w:sz w:val="24"/>
          <w:szCs w:val="24"/>
        </w:rPr>
        <w:t xml:space="preserve"> </w:t>
      </w:r>
    </w:p>
    <w:p w14:paraId="575D5896" w14:textId="77777777" w:rsidR="00157326" w:rsidRPr="007941EF" w:rsidRDefault="00157326" w:rsidP="00157326">
      <w:pPr>
        <w:pStyle w:val="aa"/>
        <w:spacing w:after="0" w:line="360" w:lineRule="auto"/>
        <w:ind w:left="0" w:firstLine="567"/>
        <w:jc w:val="both"/>
        <w:rPr>
          <w:rFonts w:ascii="Arial" w:hAnsi="Arial" w:cs="Arial"/>
          <w:bCs/>
          <w:sz w:val="24"/>
          <w:szCs w:val="24"/>
        </w:rPr>
      </w:pPr>
      <w:r w:rsidRPr="007941EF">
        <w:rPr>
          <w:rFonts w:ascii="Arial" w:hAnsi="Arial" w:cs="Arial"/>
          <w:bCs/>
          <w:sz w:val="24"/>
          <w:szCs w:val="24"/>
        </w:rPr>
        <w:t xml:space="preserve">- </w:t>
      </w:r>
      <w:bookmarkStart w:id="75" w:name="_Hlk217566308"/>
      <w:r w:rsidRPr="007941EF">
        <w:rPr>
          <w:rFonts w:ascii="Arial" w:hAnsi="Arial" w:cs="Arial"/>
          <w:bCs/>
          <w:sz w:val="24"/>
          <w:szCs w:val="24"/>
        </w:rPr>
        <w:t xml:space="preserve">обучение специалистов правилам безопасности должно быть организовано в соответствии с </w:t>
      </w:r>
      <w:bookmarkEnd w:id="75"/>
      <w:r w:rsidRPr="007941EF">
        <w:rPr>
          <w:rFonts w:ascii="Arial" w:hAnsi="Arial" w:cs="Arial"/>
          <w:bCs/>
          <w:sz w:val="24"/>
          <w:szCs w:val="24"/>
        </w:rPr>
        <w:t xml:space="preserve">ГОСТ 12.0.004; </w:t>
      </w:r>
    </w:p>
    <w:p w14:paraId="2F8FF7B4" w14:textId="60375191" w:rsidR="009C01B3" w:rsidRPr="007941EF" w:rsidRDefault="009C01B3" w:rsidP="009C01B3">
      <w:pPr>
        <w:pStyle w:val="aa"/>
        <w:spacing w:after="0" w:line="360" w:lineRule="auto"/>
        <w:ind w:left="0" w:firstLine="567"/>
        <w:jc w:val="both"/>
        <w:rPr>
          <w:rFonts w:ascii="Arial" w:hAnsi="Arial" w:cs="Arial"/>
          <w:bCs/>
          <w:sz w:val="24"/>
          <w:szCs w:val="24"/>
        </w:rPr>
      </w:pPr>
      <w:r w:rsidRPr="007941EF">
        <w:rPr>
          <w:rFonts w:ascii="Arial" w:hAnsi="Arial" w:cs="Arial"/>
          <w:bCs/>
          <w:sz w:val="24"/>
          <w:szCs w:val="24"/>
        </w:rPr>
        <w:t>- помещение лаборатории должно соответствовать требованиям пожарной безопасности по ГОСТ 12.1.004</w:t>
      </w:r>
      <w:r w:rsidR="005B1200" w:rsidRPr="007941EF">
        <w:rPr>
          <w:rFonts w:ascii="Arial" w:hAnsi="Arial" w:cs="Arial"/>
          <w:bCs/>
          <w:sz w:val="24"/>
          <w:szCs w:val="24"/>
        </w:rPr>
        <w:t xml:space="preserve"> </w:t>
      </w:r>
      <w:r w:rsidRPr="007941EF">
        <w:rPr>
          <w:rFonts w:ascii="Arial" w:hAnsi="Arial" w:cs="Arial"/>
          <w:bCs/>
          <w:sz w:val="24"/>
          <w:szCs w:val="24"/>
        </w:rPr>
        <w:t>и иметь средства пожаротушения по ГОСТ 12.4.009;</w:t>
      </w:r>
      <w:r w:rsidR="005B1200" w:rsidRPr="007941EF">
        <w:rPr>
          <w:rFonts w:ascii="Arial" w:hAnsi="Arial" w:cs="Arial"/>
          <w:bCs/>
          <w:sz w:val="24"/>
          <w:szCs w:val="24"/>
        </w:rPr>
        <w:t xml:space="preserve"> </w:t>
      </w:r>
    </w:p>
    <w:p w14:paraId="4656E672" w14:textId="076089B7" w:rsidR="009C01B3" w:rsidRPr="007941EF" w:rsidRDefault="009C01B3" w:rsidP="009C01B3">
      <w:pPr>
        <w:pStyle w:val="aa"/>
        <w:spacing w:after="0" w:line="360" w:lineRule="auto"/>
        <w:ind w:left="0" w:firstLine="567"/>
        <w:jc w:val="both"/>
        <w:rPr>
          <w:rFonts w:ascii="Arial" w:hAnsi="Arial" w:cs="Arial"/>
          <w:bCs/>
          <w:sz w:val="24"/>
          <w:szCs w:val="24"/>
        </w:rPr>
      </w:pPr>
      <w:r w:rsidRPr="007941EF">
        <w:rPr>
          <w:rFonts w:ascii="Arial" w:hAnsi="Arial" w:cs="Arial"/>
          <w:bCs/>
          <w:sz w:val="24"/>
          <w:szCs w:val="24"/>
        </w:rPr>
        <w:t>- требования инструкции по охране труда и промышленной безопасности, действующей в лаборатории.</w:t>
      </w:r>
    </w:p>
    <w:p w14:paraId="79BB3AF4" w14:textId="77777777" w:rsidR="00960AEA" w:rsidRPr="007941EF" w:rsidRDefault="00960AEA" w:rsidP="00960AEA">
      <w:pPr>
        <w:pStyle w:val="aa"/>
        <w:spacing w:after="0" w:line="360" w:lineRule="auto"/>
        <w:ind w:left="0" w:firstLine="567"/>
        <w:jc w:val="both"/>
        <w:rPr>
          <w:rFonts w:ascii="Arial" w:hAnsi="Arial" w:cs="Arial"/>
          <w:bCs/>
          <w:sz w:val="24"/>
          <w:szCs w:val="24"/>
        </w:rPr>
      </w:pPr>
    </w:p>
    <w:p w14:paraId="7A62C00E" w14:textId="21AF097F" w:rsidR="00722389" w:rsidRPr="007941EF" w:rsidRDefault="00722389" w:rsidP="00960AEA">
      <w:pPr>
        <w:autoSpaceDE w:val="0"/>
        <w:autoSpaceDN w:val="0"/>
        <w:adjustRightInd w:val="0"/>
        <w:spacing w:line="360" w:lineRule="auto"/>
        <w:ind w:firstLine="567"/>
        <w:jc w:val="both"/>
        <w:rPr>
          <w:rFonts w:ascii="Arial" w:hAnsi="Arial" w:cs="Arial"/>
          <w:b/>
          <w:sz w:val="28"/>
          <w:szCs w:val="28"/>
        </w:rPr>
        <w:sectPr w:rsidR="00722389" w:rsidRPr="007941EF" w:rsidSect="009306BA">
          <w:headerReference w:type="default" r:id="rId24"/>
          <w:footerReference w:type="even" r:id="rId25"/>
          <w:footerReference w:type="default" r:id="rId26"/>
          <w:headerReference w:type="first" r:id="rId27"/>
          <w:footerReference w:type="first" r:id="rId28"/>
          <w:footnotePr>
            <w:numRestart w:val="eachPage"/>
          </w:footnotePr>
          <w:type w:val="continuous"/>
          <w:pgSz w:w="11906" w:h="16838"/>
          <w:pgMar w:top="1134" w:right="1418" w:bottom="1134" w:left="851" w:header="720" w:footer="720" w:gutter="0"/>
          <w:pgNumType w:start="1"/>
          <w:cols w:space="720"/>
          <w:titlePg/>
          <w:docGrid w:linePitch="360"/>
        </w:sectPr>
      </w:pPr>
    </w:p>
    <w:p w14:paraId="7A51A411" w14:textId="5FF70E1D" w:rsidR="003D7990" w:rsidRPr="007941EF" w:rsidRDefault="003D7990" w:rsidP="00722389">
      <w:pPr>
        <w:autoSpaceDE w:val="0"/>
        <w:autoSpaceDN w:val="0"/>
        <w:adjustRightInd w:val="0"/>
        <w:spacing w:line="360" w:lineRule="auto"/>
        <w:jc w:val="both"/>
        <w:rPr>
          <w:rFonts w:ascii="Arial" w:hAnsi="Arial" w:cs="Arial"/>
          <w:b/>
          <w:sz w:val="28"/>
          <w:szCs w:val="28"/>
        </w:rPr>
      </w:pPr>
    </w:p>
    <w:p w14:paraId="243E6CB4" w14:textId="5FCCF41B" w:rsidR="007F01A8" w:rsidRPr="007941EF" w:rsidRDefault="007F01A8" w:rsidP="007F01A8">
      <w:pPr>
        <w:spacing w:line="312" w:lineRule="auto"/>
        <w:jc w:val="center"/>
        <w:outlineLvl w:val="0"/>
        <w:rPr>
          <w:rFonts w:ascii="Arial" w:hAnsi="Arial" w:cs="Arial"/>
          <w:b/>
          <w:spacing w:val="-11"/>
          <w:szCs w:val="26"/>
        </w:rPr>
      </w:pPr>
      <w:bookmarkStart w:id="76" w:name="_Toc167981829"/>
      <w:r w:rsidRPr="007941EF">
        <w:rPr>
          <w:rFonts w:ascii="Arial" w:hAnsi="Arial" w:cs="Arial"/>
          <w:b/>
          <w:szCs w:val="26"/>
        </w:rPr>
        <w:t>Приложение</w:t>
      </w:r>
      <w:r w:rsidRPr="007941EF">
        <w:rPr>
          <w:rFonts w:ascii="Arial" w:hAnsi="Arial" w:cs="Arial"/>
          <w:b/>
          <w:spacing w:val="-11"/>
          <w:szCs w:val="26"/>
        </w:rPr>
        <w:t xml:space="preserve"> А</w:t>
      </w:r>
      <w:bookmarkEnd w:id="76"/>
    </w:p>
    <w:p w14:paraId="09DD0CB0" w14:textId="787B4CF4" w:rsidR="007F01A8" w:rsidRPr="007941EF" w:rsidRDefault="007F01A8" w:rsidP="007F01A8">
      <w:pPr>
        <w:spacing w:line="360" w:lineRule="auto"/>
        <w:jc w:val="center"/>
        <w:rPr>
          <w:rFonts w:ascii="Arial" w:hAnsi="Arial" w:cs="Arial"/>
          <w:b/>
          <w:sz w:val="22"/>
          <w:szCs w:val="22"/>
        </w:rPr>
      </w:pPr>
      <w:r w:rsidRPr="007941EF">
        <w:rPr>
          <w:rFonts w:ascii="Arial" w:hAnsi="Arial" w:cs="Arial"/>
          <w:b/>
          <w:sz w:val="22"/>
          <w:szCs w:val="22"/>
        </w:rPr>
        <w:t>(обязательное)</w:t>
      </w:r>
    </w:p>
    <w:p w14:paraId="2D442893" w14:textId="1F19BEA5" w:rsidR="005B1200" w:rsidRPr="007941EF" w:rsidRDefault="005B1200" w:rsidP="009A4BDD">
      <w:pPr>
        <w:spacing w:line="276" w:lineRule="auto"/>
        <w:jc w:val="center"/>
        <w:rPr>
          <w:rFonts w:ascii="Arial" w:hAnsi="Arial" w:cs="Arial"/>
          <w:b/>
          <w:sz w:val="22"/>
          <w:szCs w:val="22"/>
        </w:rPr>
      </w:pPr>
    </w:p>
    <w:p w14:paraId="6E3C540E" w14:textId="77777777" w:rsidR="00157326" w:rsidRPr="007941EF" w:rsidRDefault="00157326" w:rsidP="00157326">
      <w:pPr>
        <w:spacing w:line="360" w:lineRule="auto"/>
        <w:jc w:val="center"/>
        <w:rPr>
          <w:rFonts w:ascii="Arial" w:hAnsi="Arial" w:cs="Arial"/>
          <w:b/>
          <w:sz w:val="22"/>
          <w:szCs w:val="22"/>
        </w:rPr>
      </w:pPr>
      <w:r w:rsidRPr="007941EF">
        <w:rPr>
          <w:rFonts w:ascii="Arial" w:hAnsi="Arial" w:cs="Arial"/>
          <w:b/>
          <w:sz w:val="22"/>
          <w:szCs w:val="22"/>
        </w:rPr>
        <w:t>Показатели качества методов, установленных в настоящем стандарте</w:t>
      </w:r>
    </w:p>
    <w:p w14:paraId="52325609" w14:textId="77777777" w:rsidR="005B1200" w:rsidRPr="007941EF" w:rsidRDefault="00EF237A" w:rsidP="00EF237A">
      <w:pPr>
        <w:spacing w:line="360" w:lineRule="auto"/>
        <w:jc w:val="both"/>
        <w:rPr>
          <w:rFonts w:ascii="Arial" w:hAnsi="Arial" w:cs="Arial"/>
          <w:bCs/>
          <w:color w:val="000000"/>
          <w:spacing w:val="20"/>
          <w:sz w:val="22"/>
        </w:rPr>
      </w:pPr>
      <w:r w:rsidRPr="007941EF">
        <w:rPr>
          <w:rFonts w:ascii="Arial" w:hAnsi="Arial" w:cs="Arial"/>
          <w:bCs/>
          <w:color w:val="000000"/>
          <w:spacing w:val="20"/>
          <w:sz w:val="22"/>
        </w:rPr>
        <w:t xml:space="preserve">Таблица </w:t>
      </w:r>
      <w:r w:rsidR="005B1200" w:rsidRPr="007941EF">
        <w:rPr>
          <w:rFonts w:ascii="Arial" w:hAnsi="Arial" w:cs="Arial"/>
          <w:bCs/>
          <w:color w:val="000000"/>
          <w:spacing w:val="20"/>
          <w:sz w:val="22"/>
        </w:rPr>
        <w:t>А.1</w:t>
      </w:r>
      <w:r w:rsidR="005B1200" w:rsidRPr="007941EF">
        <w:rPr>
          <w:rFonts w:ascii="Arial" w:hAnsi="Arial" w:cs="Arial"/>
          <w:bCs/>
          <w:color w:val="000000"/>
          <w:spacing w:val="20"/>
          <w:sz w:val="22"/>
        </w:rPr>
        <w:tab/>
      </w:r>
    </w:p>
    <w:p w14:paraId="6E8CE5BC" w14:textId="66106A2A" w:rsidR="008000AF" w:rsidRPr="007941EF" w:rsidRDefault="005B1200" w:rsidP="005B1200">
      <w:pPr>
        <w:spacing w:line="360" w:lineRule="auto"/>
        <w:jc w:val="right"/>
        <w:rPr>
          <w:rFonts w:ascii="Arial" w:hAnsi="Arial" w:cs="Arial"/>
          <w:bCs/>
          <w:color w:val="000000"/>
          <w:sz w:val="22"/>
        </w:rPr>
      </w:pPr>
      <w:r w:rsidRPr="007941EF">
        <w:rPr>
          <w:rFonts w:ascii="Arial" w:hAnsi="Arial" w:cs="Arial"/>
          <w:bCs/>
          <w:color w:val="000000"/>
          <w:sz w:val="22"/>
        </w:rPr>
        <w:t>В процентах</w:t>
      </w:r>
    </w:p>
    <w:tbl>
      <w:tblPr>
        <w:tblStyle w:val="af7"/>
        <w:tblW w:w="14742" w:type="dxa"/>
        <w:tblInd w:w="-5" w:type="dxa"/>
        <w:tblLayout w:type="fixed"/>
        <w:tblLook w:val="04A0" w:firstRow="1" w:lastRow="0" w:firstColumn="1" w:lastColumn="0" w:noHBand="0" w:noVBand="1"/>
      </w:tblPr>
      <w:tblGrid>
        <w:gridCol w:w="2835"/>
        <w:gridCol w:w="1701"/>
        <w:gridCol w:w="1560"/>
        <w:gridCol w:w="1984"/>
        <w:gridCol w:w="1276"/>
        <w:gridCol w:w="2126"/>
        <w:gridCol w:w="1559"/>
        <w:gridCol w:w="1701"/>
      </w:tblGrid>
      <w:tr w:rsidR="00FA4425" w:rsidRPr="007941EF" w14:paraId="138C0018" w14:textId="77777777" w:rsidTr="00DA2C26">
        <w:trPr>
          <w:trHeight w:val="1118"/>
          <w:tblHeader/>
        </w:trPr>
        <w:tc>
          <w:tcPr>
            <w:tcW w:w="2835" w:type="dxa"/>
            <w:tcBorders>
              <w:bottom w:val="double" w:sz="4" w:space="0" w:color="auto"/>
            </w:tcBorders>
          </w:tcPr>
          <w:p w14:paraId="12FB2BF9" w14:textId="77777777" w:rsidR="00D341C5" w:rsidRPr="007941EF" w:rsidRDefault="00AD5AA1" w:rsidP="00427F41">
            <w:pPr>
              <w:jc w:val="center"/>
              <w:rPr>
                <w:rFonts w:ascii="Arial" w:hAnsi="Arial" w:cs="Arial"/>
                <w:sz w:val="20"/>
                <w:szCs w:val="20"/>
              </w:rPr>
            </w:pPr>
            <w:r w:rsidRPr="007941EF">
              <w:rPr>
                <w:rFonts w:ascii="Arial" w:hAnsi="Arial" w:cs="Arial"/>
                <w:sz w:val="20"/>
                <w:szCs w:val="20"/>
              </w:rPr>
              <w:t xml:space="preserve">Массовая доля </w:t>
            </w:r>
          </w:p>
          <w:p w14:paraId="33BD046C" w14:textId="0EA716EA" w:rsidR="00AD5AA1" w:rsidRPr="007941EF" w:rsidRDefault="00D341C5" w:rsidP="00427F41">
            <w:pPr>
              <w:jc w:val="center"/>
              <w:rPr>
                <w:rFonts w:ascii="Arial" w:hAnsi="Arial" w:cs="Arial"/>
                <w:sz w:val="20"/>
                <w:szCs w:val="20"/>
              </w:rPr>
            </w:pPr>
            <w:r w:rsidRPr="007941EF">
              <w:rPr>
                <w:rFonts w:ascii="Arial" w:hAnsi="Arial" w:cs="Arial"/>
                <w:sz w:val="20"/>
                <w:szCs w:val="20"/>
              </w:rPr>
              <w:t>никеля</w:t>
            </w:r>
          </w:p>
        </w:tc>
        <w:tc>
          <w:tcPr>
            <w:tcW w:w="1701" w:type="dxa"/>
            <w:tcBorders>
              <w:bottom w:val="double" w:sz="4" w:space="0" w:color="auto"/>
            </w:tcBorders>
          </w:tcPr>
          <w:p w14:paraId="4C26977C" w14:textId="77777777" w:rsidR="00157326" w:rsidRPr="007941EF" w:rsidRDefault="00157326" w:rsidP="00157326">
            <w:pPr>
              <w:jc w:val="center"/>
              <w:rPr>
                <w:rFonts w:ascii="Arial" w:hAnsi="Arial" w:cs="Arial"/>
                <w:sz w:val="20"/>
                <w:szCs w:val="22"/>
              </w:rPr>
            </w:pPr>
            <w:r w:rsidRPr="007941EF">
              <w:rPr>
                <w:rFonts w:ascii="Arial" w:hAnsi="Arial" w:cs="Arial"/>
                <w:sz w:val="20"/>
                <w:szCs w:val="22"/>
              </w:rPr>
              <w:t xml:space="preserve">Доверительные </w:t>
            </w:r>
          </w:p>
          <w:p w14:paraId="7F8E5678" w14:textId="77777777" w:rsidR="00157326" w:rsidRPr="007941EF" w:rsidRDefault="00157326" w:rsidP="00157326">
            <w:pPr>
              <w:jc w:val="center"/>
              <w:rPr>
                <w:rFonts w:ascii="Arial" w:hAnsi="Arial" w:cs="Arial"/>
                <w:sz w:val="20"/>
                <w:szCs w:val="22"/>
              </w:rPr>
            </w:pPr>
            <w:r w:rsidRPr="007941EF">
              <w:rPr>
                <w:rFonts w:ascii="Arial" w:hAnsi="Arial" w:cs="Arial"/>
                <w:sz w:val="20"/>
                <w:szCs w:val="22"/>
              </w:rPr>
              <w:t xml:space="preserve">границы </w:t>
            </w:r>
          </w:p>
          <w:p w14:paraId="1298456A" w14:textId="77777777" w:rsidR="00157326" w:rsidRPr="007941EF" w:rsidRDefault="00157326" w:rsidP="00157326">
            <w:pPr>
              <w:jc w:val="center"/>
              <w:rPr>
                <w:rFonts w:ascii="Arial" w:hAnsi="Arial" w:cs="Arial"/>
                <w:sz w:val="20"/>
                <w:szCs w:val="22"/>
              </w:rPr>
            </w:pPr>
            <w:r w:rsidRPr="007941EF">
              <w:rPr>
                <w:rFonts w:ascii="Arial" w:hAnsi="Arial" w:cs="Arial"/>
                <w:sz w:val="20"/>
                <w:szCs w:val="22"/>
              </w:rPr>
              <w:t>погрешности Δ (расширенная неопределенность U)</w:t>
            </w:r>
          </w:p>
          <w:p w14:paraId="4B785070" w14:textId="76ABA4E2" w:rsidR="00AD5AA1" w:rsidRPr="007941EF" w:rsidRDefault="00157326" w:rsidP="005B1200">
            <w:pPr>
              <w:jc w:val="center"/>
              <w:rPr>
                <w:rFonts w:ascii="Arial" w:hAnsi="Arial" w:cs="Arial"/>
                <w:sz w:val="20"/>
                <w:szCs w:val="20"/>
              </w:rPr>
            </w:pPr>
            <w:r w:rsidRPr="007941EF">
              <w:rPr>
                <w:rFonts w:ascii="Arial" w:hAnsi="Arial" w:cs="Arial"/>
                <w:sz w:val="20"/>
                <w:szCs w:val="20"/>
              </w:rPr>
              <w:t xml:space="preserve"> </w:t>
            </w:r>
            <w:r w:rsidR="00AD5AA1" w:rsidRPr="007941EF">
              <w:rPr>
                <w:rFonts w:ascii="Arial" w:hAnsi="Arial" w:cs="Arial"/>
                <w:sz w:val="20"/>
                <w:szCs w:val="20"/>
              </w:rPr>
              <w:t>(</w:t>
            </w:r>
            <w:r w:rsidR="00AD5AA1" w:rsidRPr="007941EF">
              <w:rPr>
                <w:rFonts w:ascii="Arial" w:hAnsi="Arial" w:cs="Arial"/>
                <w:i/>
                <w:sz w:val="20"/>
                <w:szCs w:val="20"/>
              </w:rPr>
              <w:t>Р</w:t>
            </w:r>
            <w:r w:rsidR="00427F41" w:rsidRPr="007941EF">
              <w:rPr>
                <w:rFonts w:ascii="Arial" w:hAnsi="Arial" w:cs="Arial"/>
                <w:i/>
                <w:sz w:val="20"/>
                <w:szCs w:val="20"/>
              </w:rPr>
              <w:t xml:space="preserve"> </w:t>
            </w:r>
            <w:r w:rsidR="00AD5AA1" w:rsidRPr="007941EF">
              <w:rPr>
                <w:rFonts w:ascii="Arial" w:hAnsi="Arial" w:cs="Arial"/>
                <w:sz w:val="20"/>
                <w:szCs w:val="20"/>
              </w:rPr>
              <w:t>=</w:t>
            </w:r>
            <w:r w:rsidR="00427F41" w:rsidRPr="007941EF">
              <w:rPr>
                <w:rFonts w:ascii="Arial" w:hAnsi="Arial" w:cs="Arial"/>
                <w:sz w:val="20"/>
                <w:szCs w:val="20"/>
              </w:rPr>
              <w:t xml:space="preserve"> </w:t>
            </w:r>
            <w:r w:rsidR="00AD5AA1" w:rsidRPr="007941EF">
              <w:rPr>
                <w:rFonts w:ascii="Arial" w:hAnsi="Arial" w:cs="Arial"/>
                <w:sz w:val="20"/>
                <w:szCs w:val="20"/>
              </w:rPr>
              <w:t>0,95)</w:t>
            </w:r>
          </w:p>
        </w:tc>
        <w:tc>
          <w:tcPr>
            <w:tcW w:w="1560" w:type="dxa"/>
            <w:tcBorders>
              <w:bottom w:val="double" w:sz="4" w:space="0" w:color="auto"/>
            </w:tcBorders>
          </w:tcPr>
          <w:p w14:paraId="7A9EB3C8" w14:textId="77777777" w:rsidR="00427F41" w:rsidRPr="007941EF" w:rsidRDefault="00AD5AA1" w:rsidP="005B1200">
            <w:pPr>
              <w:jc w:val="center"/>
              <w:rPr>
                <w:rFonts w:ascii="Arial" w:hAnsi="Arial" w:cs="Arial"/>
                <w:sz w:val="20"/>
                <w:szCs w:val="20"/>
              </w:rPr>
            </w:pPr>
            <w:r w:rsidRPr="007941EF">
              <w:rPr>
                <w:rFonts w:ascii="Arial" w:hAnsi="Arial" w:cs="Arial"/>
                <w:sz w:val="20"/>
                <w:szCs w:val="20"/>
              </w:rPr>
              <w:t xml:space="preserve">Предел </w:t>
            </w:r>
          </w:p>
          <w:p w14:paraId="1405BCC8" w14:textId="7EB0D011" w:rsidR="003F69F5" w:rsidRPr="007941EF" w:rsidRDefault="003F69F5" w:rsidP="003F69F5">
            <w:pPr>
              <w:ind w:left="-110" w:right="-114"/>
              <w:jc w:val="center"/>
              <w:rPr>
                <w:rFonts w:ascii="Arial" w:hAnsi="Arial" w:cs="Arial"/>
                <w:sz w:val="20"/>
                <w:szCs w:val="20"/>
              </w:rPr>
            </w:pPr>
            <w:r w:rsidRPr="007941EF">
              <w:rPr>
                <w:rFonts w:ascii="Arial" w:hAnsi="Arial" w:cs="Arial"/>
                <w:sz w:val="20"/>
                <w:szCs w:val="20"/>
              </w:rPr>
              <w:t xml:space="preserve">повторяемости </w:t>
            </w:r>
          </w:p>
          <w:p w14:paraId="61B2A650" w14:textId="6D96A768" w:rsidR="00AD5AA1" w:rsidRPr="007941EF" w:rsidRDefault="00AD5AA1" w:rsidP="003F69F5">
            <w:pPr>
              <w:ind w:left="-110" w:right="-114"/>
              <w:jc w:val="center"/>
              <w:rPr>
                <w:rFonts w:ascii="Arial" w:hAnsi="Arial" w:cs="Arial"/>
                <w:sz w:val="20"/>
                <w:szCs w:val="20"/>
              </w:rPr>
            </w:pPr>
            <w:r w:rsidRPr="007941EF">
              <w:rPr>
                <w:rFonts w:ascii="Arial" w:hAnsi="Arial" w:cs="Arial"/>
                <w:i/>
                <w:iCs/>
                <w:sz w:val="20"/>
                <w:szCs w:val="20"/>
              </w:rPr>
              <w:t>r</w:t>
            </w:r>
          </w:p>
          <w:p w14:paraId="4D033EC4" w14:textId="49F0879A" w:rsidR="00845129" w:rsidRPr="007941EF" w:rsidRDefault="00AD5AA1" w:rsidP="002F47E2">
            <w:pPr>
              <w:jc w:val="center"/>
              <w:rPr>
                <w:rFonts w:ascii="Arial" w:hAnsi="Arial" w:cs="Arial"/>
                <w:sz w:val="20"/>
                <w:szCs w:val="20"/>
                <w:vertAlign w:val="subscript"/>
              </w:rPr>
            </w:pPr>
            <w:r w:rsidRPr="007941EF">
              <w:rPr>
                <w:rFonts w:ascii="Arial" w:hAnsi="Arial" w:cs="Arial"/>
                <w:sz w:val="20"/>
                <w:szCs w:val="20"/>
              </w:rPr>
              <w:t>(Р</w:t>
            </w:r>
            <w:r w:rsidR="00427F41" w:rsidRPr="007941EF">
              <w:rPr>
                <w:rFonts w:ascii="Arial" w:hAnsi="Arial" w:cs="Arial"/>
                <w:sz w:val="20"/>
                <w:szCs w:val="20"/>
              </w:rPr>
              <w:t xml:space="preserve"> </w:t>
            </w:r>
            <w:r w:rsidRPr="007941EF">
              <w:rPr>
                <w:rFonts w:ascii="Arial" w:hAnsi="Arial" w:cs="Arial"/>
                <w:sz w:val="20"/>
                <w:szCs w:val="20"/>
              </w:rPr>
              <w:t>=</w:t>
            </w:r>
            <w:r w:rsidR="00427F41" w:rsidRPr="007941EF">
              <w:rPr>
                <w:rFonts w:ascii="Arial" w:hAnsi="Arial" w:cs="Arial"/>
                <w:sz w:val="20"/>
                <w:szCs w:val="20"/>
              </w:rPr>
              <w:t xml:space="preserve"> </w:t>
            </w:r>
            <w:r w:rsidRPr="007941EF">
              <w:rPr>
                <w:rFonts w:ascii="Arial" w:hAnsi="Arial" w:cs="Arial"/>
                <w:sz w:val="20"/>
                <w:szCs w:val="20"/>
              </w:rPr>
              <w:t>0,95)</w:t>
            </w:r>
          </w:p>
        </w:tc>
        <w:tc>
          <w:tcPr>
            <w:tcW w:w="1984" w:type="dxa"/>
            <w:tcBorders>
              <w:bottom w:val="double" w:sz="4" w:space="0" w:color="auto"/>
            </w:tcBorders>
          </w:tcPr>
          <w:p w14:paraId="41A9F216" w14:textId="77777777" w:rsidR="00427F41" w:rsidRPr="007941EF" w:rsidRDefault="00AD5AA1" w:rsidP="005B1200">
            <w:pPr>
              <w:jc w:val="center"/>
              <w:rPr>
                <w:rFonts w:ascii="Arial" w:hAnsi="Arial" w:cs="Arial"/>
                <w:sz w:val="20"/>
                <w:szCs w:val="20"/>
              </w:rPr>
            </w:pPr>
            <w:r w:rsidRPr="007941EF">
              <w:rPr>
                <w:rFonts w:ascii="Arial" w:hAnsi="Arial" w:cs="Arial"/>
                <w:sz w:val="20"/>
                <w:szCs w:val="20"/>
              </w:rPr>
              <w:t xml:space="preserve">Критический </w:t>
            </w:r>
          </w:p>
          <w:p w14:paraId="7E5CBCCD" w14:textId="77777777" w:rsidR="00D341C5" w:rsidRPr="007941EF" w:rsidRDefault="00AD5AA1" w:rsidP="00D341C5">
            <w:pPr>
              <w:jc w:val="center"/>
              <w:rPr>
                <w:rFonts w:ascii="Arial" w:hAnsi="Arial" w:cs="Arial"/>
                <w:sz w:val="20"/>
                <w:szCs w:val="20"/>
                <w:vertAlign w:val="subscript"/>
              </w:rPr>
            </w:pPr>
            <w:r w:rsidRPr="007941EF">
              <w:rPr>
                <w:rFonts w:ascii="Arial" w:hAnsi="Arial" w:cs="Arial"/>
                <w:sz w:val="20"/>
                <w:szCs w:val="20"/>
              </w:rPr>
              <w:t xml:space="preserve">диапазон для трех параллельных определений </w:t>
            </w:r>
            <w:r w:rsidR="00D341C5" w:rsidRPr="007941EF">
              <w:rPr>
                <w:rFonts w:ascii="Times New Roman" w:hAnsi="Times New Roman"/>
                <w:i/>
                <w:iCs/>
                <w:sz w:val="20"/>
                <w:szCs w:val="20"/>
                <w:lang w:val="en-US"/>
              </w:rPr>
              <w:t>CR</w:t>
            </w:r>
            <w:r w:rsidR="00D341C5" w:rsidRPr="007941EF">
              <w:rPr>
                <w:rFonts w:ascii="Times New Roman" w:hAnsi="Times New Roman"/>
                <w:sz w:val="20"/>
                <w:szCs w:val="20"/>
                <w:vertAlign w:val="subscript"/>
              </w:rPr>
              <w:t>0,95</w:t>
            </w:r>
            <w:r w:rsidR="00D341C5" w:rsidRPr="007941EF">
              <w:rPr>
                <w:rFonts w:ascii="Times New Roman" w:hAnsi="Times New Roman"/>
                <w:sz w:val="20"/>
                <w:szCs w:val="20"/>
              </w:rPr>
              <w:t>(3)</w:t>
            </w:r>
          </w:p>
          <w:p w14:paraId="4779771A" w14:textId="46C40F9D" w:rsidR="00AD5AA1" w:rsidRPr="007941EF" w:rsidRDefault="00AD5AA1" w:rsidP="005B1200">
            <w:pPr>
              <w:jc w:val="center"/>
              <w:rPr>
                <w:rFonts w:ascii="Arial" w:hAnsi="Arial" w:cs="Arial"/>
                <w:sz w:val="20"/>
                <w:szCs w:val="20"/>
              </w:rPr>
            </w:pPr>
            <w:r w:rsidRPr="007941EF">
              <w:rPr>
                <w:rFonts w:ascii="Arial" w:hAnsi="Arial" w:cs="Arial"/>
                <w:sz w:val="20"/>
                <w:szCs w:val="20"/>
              </w:rPr>
              <w:t>(</w:t>
            </w:r>
            <w:r w:rsidRPr="007941EF">
              <w:rPr>
                <w:rFonts w:ascii="Arial" w:hAnsi="Arial" w:cs="Arial"/>
                <w:i/>
                <w:sz w:val="20"/>
                <w:szCs w:val="20"/>
              </w:rPr>
              <w:t>Р</w:t>
            </w:r>
            <w:r w:rsidR="003616EA" w:rsidRPr="007941EF">
              <w:rPr>
                <w:rFonts w:ascii="Arial" w:hAnsi="Arial" w:cs="Arial"/>
                <w:i/>
                <w:sz w:val="20"/>
                <w:szCs w:val="20"/>
              </w:rPr>
              <w:t xml:space="preserve"> </w:t>
            </w:r>
            <w:r w:rsidRPr="007941EF">
              <w:rPr>
                <w:rFonts w:ascii="Arial" w:hAnsi="Arial" w:cs="Arial"/>
                <w:sz w:val="20"/>
                <w:szCs w:val="20"/>
              </w:rPr>
              <w:t>=</w:t>
            </w:r>
            <w:r w:rsidR="003616EA" w:rsidRPr="007941EF">
              <w:rPr>
                <w:rFonts w:ascii="Arial" w:hAnsi="Arial" w:cs="Arial"/>
                <w:sz w:val="20"/>
                <w:szCs w:val="20"/>
              </w:rPr>
              <w:t xml:space="preserve"> </w:t>
            </w:r>
            <w:r w:rsidRPr="007941EF">
              <w:rPr>
                <w:rFonts w:ascii="Arial" w:hAnsi="Arial" w:cs="Arial"/>
                <w:sz w:val="20"/>
                <w:szCs w:val="20"/>
              </w:rPr>
              <w:t>0,95)</w:t>
            </w:r>
          </w:p>
        </w:tc>
        <w:tc>
          <w:tcPr>
            <w:tcW w:w="1276" w:type="dxa"/>
            <w:tcBorders>
              <w:bottom w:val="double" w:sz="4" w:space="0" w:color="auto"/>
            </w:tcBorders>
          </w:tcPr>
          <w:p w14:paraId="333E0D41" w14:textId="77777777" w:rsidR="00427F41" w:rsidRPr="007941EF" w:rsidRDefault="00AD5AA1" w:rsidP="005B1200">
            <w:pPr>
              <w:jc w:val="center"/>
              <w:rPr>
                <w:rFonts w:ascii="Arial" w:hAnsi="Arial" w:cs="Arial"/>
                <w:sz w:val="20"/>
                <w:szCs w:val="20"/>
              </w:rPr>
            </w:pPr>
            <w:r w:rsidRPr="007941EF">
              <w:rPr>
                <w:rFonts w:ascii="Arial" w:hAnsi="Arial" w:cs="Arial"/>
                <w:sz w:val="20"/>
                <w:szCs w:val="20"/>
              </w:rPr>
              <w:t xml:space="preserve">Предел </w:t>
            </w:r>
          </w:p>
          <w:p w14:paraId="19DAFD36" w14:textId="6E2F9A44" w:rsidR="00AD5AA1" w:rsidRPr="007941EF" w:rsidRDefault="00AD5AA1" w:rsidP="005B1200">
            <w:pPr>
              <w:jc w:val="center"/>
              <w:rPr>
                <w:rFonts w:ascii="Arial" w:hAnsi="Arial" w:cs="Arial"/>
                <w:i/>
                <w:iCs/>
                <w:sz w:val="20"/>
                <w:szCs w:val="20"/>
              </w:rPr>
            </w:pPr>
            <w:r w:rsidRPr="007941EF">
              <w:rPr>
                <w:rFonts w:ascii="Arial" w:hAnsi="Arial" w:cs="Arial"/>
                <w:sz w:val="20"/>
                <w:szCs w:val="20"/>
              </w:rPr>
              <w:t xml:space="preserve">воспроизводимости </w:t>
            </w:r>
            <w:r w:rsidRPr="007941EF">
              <w:rPr>
                <w:rFonts w:ascii="Arial" w:hAnsi="Arial" w:cs="Arial"/>
                <w:i/>
                <w:iCs/>
                <w:sz w:val="20"/>
                <w:szCs w:val="20"/>
              </w:rPr>
              <w:t>R</w:t>
            </w:r>
          </w:p>
          <w:p w14:paraId="1EEEDE27" w14:textId="2C102FC2" w:rsidR="00AD5AA1" w:rsidRPr="007941EF" w:rsidRDefault="00AD5AA1" w:rsidP="005B1200">
            <w:pPr>
              <w:jc w:val="center"/>
              <w:rPr>
                <w:rFonts w:ascii="Arial" w:hAnsi="Arial" w:cs="Arial"/>
                <w:sz w:val="20"/>
                <w:szCs w:val="20"/>
              </w:rPr>
            </w:pPr>
            <w:r w:rsidRPr="007941EF">
              <w:rPr>
                <w:rFonts w:ascii="Arial" w:hAnsi="Arial" w:cs="Arial"/>
                <w:sz w:val="20"/>
                <w:szCs w:val="20"/>
              </w:rPr>
              <w:t>(</w:t>
            </w:r>
            <w:r w:rsidRPr="007941EF">
              <w:rPr>
                <w:rFonts w:ascii="Arial" w:hAnsi="Arial" w:cs="Arial"/>
                <w:i/>
                <w:sz w:val="20"/>
                <w:szCs w:val="20"/>
              </w:rPr>
              <w:t>Р</w:t>
            </w:r>
            <w:r w:rsidR="003616EA" w:rsidRPr="007941EF">
              <w:rPr>
                <w:rFonts w:ascii="Arial" w:hAnsi="Arial" w:cs="Arial"/>
                <w:i/>
                <w:sz w:val="20"/>
                <w:szCs w:val="20"/>
              </w:rPr>
              <w:t xml:space="preserve"> </w:t>
            </w:r>
            <w:r w:rsidRPr="007941EF">
              <w:rPr>
                <w:rFonts w:ascii="Arial" w:hAnsi="Arial" w:cs="Arial"/>
                <w:sz w:val="20"/>
                <w:szCs w:val="20"/>
              </w:rPr>
              <w:t>=</w:t>
            </w:r>
            <w:r w:rsidR="003616EA" w:rsidRPr="007941EF">
              <w:rPr>
                <w:rFonts w:ascii="Arial" w:hAnsi="Arial" w:cs="Arial"/>
                <w:sz w:val="20"/>
                <w:szCs w:val="20"/>
              </w:rPr>
              <w:t xml:space="preserve"> </w:t>
            </w:r>
            <w:r w:rsidRPr="007941EF">
              <w:rPr>
                <w:rFonts w:ascii="Arial" w:hAnsi="Arial" w:cs="Arial"/>
                <w:sz w:val="20"/>
                <w:szCs w:val="20"/>
              </w:rPr>
              <w:t>0,95)</w:t>
            </w:r>
          </w:p>
        </w:tc>
        <w:tc>
          <w:tcPr>
            <w:tcW w:w="2126" w:type="dxa"/>
            <w:tcBorders>
              <w:bottom w:val="double" w:sz="4" w:space="0" w:color="auto"/>
            </w:tcBorders>
          </w:tcPr>
          <w:p w14:paraId="05FCDE77" w14:textId="53B50F89" w:rsidR="00427F41" w:rsidRPr="007941EF" w:rsidRDefault="00AD5AA1" w:rsidP="005B1200">
            <w:pPr>
              <w:jc w:val="center"/>
              <w:rPr>
                <w:rFonts w:ascii="Arial" w:hAnsi="Arial" w:cs="Arial"/>
                <w:sz w:val="20"/>
                <w:szCs w:val="20"/>
              </w:rPr>
            </w:pPr>
            <w:r w:rsidRPr="007941EF">
              <w:rPr>
                <w:rFonts w:ascii="Arial" w:hAnsi="Arial" w:cs="Arial"/>
                <w:sz w:val="20"/>
                <w:szCs w:val="20"/>
              </w:rPr>
              <w:t xml:space="preserve">Норматив контроля </w:t>
            </w:r>
          </w:p>
          <w:p w14:paraId="0DB00BFB" w14:textId="77777777" w:rsidR="00427F41" w:rsidRPr="007941EF" w:rsidRDefault="00AD5AA1" w:rsidP="005B1200">
            <w:pPr>
              <w:jc w:val="center"/>
              <w:rPr>
                <w:rFonts w:ascii="Arial" w:hAnsi="Arial" w:cs="Arial"/>
                <w:sz w:val="20"/>
                <w:szCs w:val="20"/>
              </w:rPr>
            </w:pPr>
            <w:r w:rsidRPr="007941EF">
              <w:rPr>
                <w:rFonts w:ascii="Arial" w:hAnsi="Arial" w:cs="Arial"/>
                <w:sz w:val="20"/>
                <w:szCs w:val="20"/>
              </w:rPr>
              <w:t xml:space="preserve">стабильности </w:t>
            </w:r>
          </w:p>
          <w:p w14:paraId="17DE4190" w14:textId="77777777" w:rsidR="003F69F5" w:rsidRPr="007941EF" w:rsidRDefault="00AD5AA1" w:rsidP="005B1200">
            <w:pPr>
              <w:jc w:val="center"/>
              <w:rPr>
                <w:rFonts w:ascii="Arial" w:hAnsi="Arial" w:cs="Arial"/>
                <w:sz w:val="20"/>
                <w:szCs w:val="20"/>
              </w:rPr>
            </w:pPr>
            <w:proofErr w:type="spellStart"/>
            <w:r w:rsidRPr="007941EF">
              <w:rPr>
                <w:rFonts w:ascii="Arial" w:hAnsi="Arial" w:cs="Arial"/>
                <w:sz w:val="20"/>
                <w:szCs w:val="20"/>
              </w:rPr>
              <w:t>градуировочной</w:t>
            </w:r>
            <w:proofErr w:type="spellEnd"/>
            <w:r w:rsidRPr="007941EF">
              <w:rPr>
                <w:rFonts w:ascii="Arial" w:hAnsi="Arial" w:cs="Arial"/>
                <w:sz w:val="20"/>
                <w:szCs w:val="20"/>
              </w:rPr>
              <w:t xml:space="preserve"> </w:t>
            </w:r>
          </w:p>
          <w:p w14:paraId="4CCD4427" w14:textId="20A29296" w:rsidR="00AD5AA1" w:rsidRPr="007941EF" w:rsidRDefault="00AD5AA1" w:rsidP="005B1200">
            <w:pPr>
              <w:jc w:val="center"/>
              <w:rPr>
                <w:rFonts w:ascii="Arial" w:hAnsi="Arial" w:cs="Arial"/>
                <w:sz w:val="20"/>
                <w:szCs w:val="20"/>
                <w:vertAlign w:val="subscript"/>
              </w:rPr>
            </w:pPr>
            <w:r w:rsidRPr="007941EF">
              <w:rPr>
                <w:rFonts w:ascii="Arial" w:hAnsi="Arial" w:cs="Arial"/>
                <w:sz w:val="20"/>
                <w:szCs w:val="20"/>
              </w:rPr>
              <w:t xml:space="preserve">характеристики </w:t>
            </w:r>
            <w:proofErr w:type="spellStart"/>
            <w:r w:rsidRPr="007941EF">
              <w:rPr>
                <w:rFonts w:ascii="Arial" w:hAnsi="Arial" w:cs="Arial"/>
                <w:i/>
                <w:sz w:val="20"/>
                <w:szCs w:val="20"/>
              </w:rPr>
              <w:t>δ</w:t>
            </w:r>
            <w:r w:rsidRPr="007941EF">
              <w:rPr>
                <w:rFonts w:ascii="Arial" w:hAnsi="Arial" w:cs="Arial"/>
                <w:sz w:val="20"/>
                <w:szCs w:val="20"/>
                <w:vertAlign w:val="subscript"/>
              </w:rPr>
              <w:t>ст</w:t>
            </w:r>
            <w:proofErr w:type="spellEnd"/>
          </w:p>
          <w:p w14:paraId="2598A4CD" w14:textId="3938F41D" w:rsidR="00AD5AA1" w:rsidRPr="007941EF" w:rsidRDefault="00AD5AA1" w:rsidP="00157326">
            <w:pPr>
              <w:jc w:val="center"/>
              <w:rPr>
                <w:rFonts w:ascii="Arial" w:hAnsi="Arial" w:cs="Arial"/>
                <w:sz w:val="20"/>
                <w:szCs w:val="20"/>
                <w:vertAlign w:val="subscript"/>
              </w:rPr>
            </w:pPr>
            <w:r w:rsidRPr="007941EF">
              <w:rPr>
                <w:rFonts w:ascii="Arial" w:hAnsi="Arial" w:cs="Arial"/>
                <w:sz w:val="20"/>
                <w:szCs w:val="20"/>
              </w:rPr>
              <w:t>(</w:t>
            </w:r>
            <w:r w:rsidRPr="007941EF">
              <w:rPr>
                <w:rFonts w:ascii="Arial" w:hAnsi="Arial" w:cs="Arial"/>
                <w:i/>
                <w:sz w:val="20"/>
                <w:szCs w:val="20"/>
              </w:rPr>
              <w:t>Р</w:t>
            </w:r>
            <w:r w:rsidR="003616EA" w:rsidRPr="007941EF">
              <w:rPr>
                <w:rFonts w:ascii="Arial" w:hAnsi="Arial" w:cs="Arial"/>
                <w:i/>
                <w:sz w:val="20"/>
                <w:szCs w:val="20"/>
              </w:rPr>
              <w:t xml:space="preserve"> </w:t>
            </w:r>
            <w:r w:rsidRPr="007941EF">
              <w:rPr>
                <w:rFonts w:ascii="Arial" w:hAnsi="Arial" w:cs="Arial"/>
                <w:sz w:val="20"/>
                <w:szCs w:val="20"/>
              </w:rPr>
              <w:t>=</w:t>
            </w:r>
            <w:r w:rsidR="003616EA" w:rsidRPr="007941EF">
              <w:rPr>
                <w:rFonts w:ascii="Arial" w:hAnsi="Arial" w:cs="Arial"/>
                <w:sz w:val="20"/>
                <w:szCs w:val="20"/>
              </w:rPr>
              <w:t xml:space="preserve"> </w:t>
            </w:r>
            <w:r w:rsidRPr="007941EF">
              <w:rPr>
                <w:rFonts w:ascii="Arial" w:hAnsi="Arial" w:cs="Arial"/>
                <w:sz w:val="20"/>
                <w:szCs w:val="20"/>
              </w:rPr>
              <w:t>0,9</w:t>
            </w:r>
            <w:r w:rsidR="00157326" w:rsidRPr="007941EF">
              <w:rPr>
                <w:rFonts w:ascii="Arial" w:hAnsi="Arial" w:cs="Arial"/>
                <w:sz w:val="20"/>
                <w:szCs w:val="20"/>
              </w:rPr>
              <w:t>5</w:t>
            </w:r>
            <w:r w:rsidRPr="007941EF">
              <w:rPr>
                <w:rFonts w:ascii="Arial" w:hAnsi="Arial" w:cs="Arial"/>
                <w:sz w:val="20"/>
                <w:szCs w:val="20"/>
              </w:rPr>
              <w:t>)</w:t>
            </w:r>
          </w:p>
        </w:tc>
        <w:tc>
          <w:tcPr>
            <w:tcW w:w="1559" w:type="dxa"/>
            <w:tcBorders>
              <w:bottom w:val="double" w:sz="4" w:space="0" w:color="auto"/>
            </w:tcBorders>
          </w:tcPr>
          <w:p w14:paraId="3B1676BD" w14:textId="77777777" w:rsidR="00427F41" w:rsidRPr="007941EF" w:rsidRDefault="00AD5AA1" w:rsidP="005B1200">
            <w:pPr>
              <w:jc w:val="center"/>
              <w:rPr>
                <w:rFonts w:ascii="Arial" w:hAnsi="Arial" w:cs="Arial"/>
                <w:sz w:val="20"/>
                <w:szCs w:val="20"/>
              </w:rPr>
            </w:pPr>
            <w:r w:rsidRPr="007941EF">
              <w:rPr>
                <w:rFonts w:ascii="Arial" w:hAnsi="Arial" w:cs="Arial"/>
                <w:sz w:val="20"/>
                <w:szCs w:val="20"/>
              </w:rPr>
              <w:t xml:space="preserve">Норматив </w:t>
            </w:r>
          </w:p>
          <w:p w14:paraId="0AE527F9" w14:textId="77777777" w:rsidR="00427F41" w:rsidRPr="007941EF" w:rsidRDefault="00AD5AA1" w:rsidP="005B1200">
            <w:pPr>
              <w:jc w:val="center"/>
              <w:rPr>
                <w:rFonts w:ascii="Arial" w:hAnsi="Arial" w:cs="Arial"/>
                <w:sz w:val="20"/>
                <w:szCs w:val="20"/>
              </w:rPr>
            </w:pPr>
            <w:r w:rsidRPr="007941EF">
              <w:rPr>
                <w:rFonts w:ascii="Arial" w:hAnsi="Arial" w:cs="Arial"/>
                <w:sz w:val="20"/>
                <w:szCs w:val="20"/>
              </w:rPr>
              <w:t xml:space="preserve">контроля </w:t>
            </w:r>
          </w:p>
          <w:p w14:paraId="6BF71740" w14:textId="7BC68B91" w:rsidR="00AD5AA1" w:rsidRPr="007941EF" w:rsidRDefault="00AD5AA1" w:rsidP="005B1200">
            <w:pPr>
              <w:jc w:val="center"/>
              <w:rPr>
                <w:rFonts w:ascii="Arial" w:hAnsi="Arial" w:cs="Arial"/>
                <w:sz w:val="20"/>
                <w:szCs w:val="20"/>
              </w:rPr>
            </w:pPr>
            <w:r w:rsidRPr="007941EF">
              <w:rPr>
                <w:rFonts w:ascii="Arial" w:hAnsi="Arial" w:cs="Arial"/>
                <w:sz w:val="20"/>
                <w:szCs w:val="20"/>
              </w:rPr>
              <w:t>правильности</w:t>
            </w:r>
          </w:p>
          <w:p w14:paraId="58683143" w14:textId="05318093" w:rsidR="00AD5AA1" w:rsidRPr="007941EF" w:rsidRDefault="00AD5AA1" w:rsidP="00157326">
            <w:pPr>
              <w:jc w:val="center"/>
              <w:rPr>
                <w:rFonts w:ascii="Arial" w:hAnsi="Arial" w:cs="Arial"/>
                <w:sz w:val="20"/>
                <w:szCs w:val="20"/>
              </w:rPr>
            </w:pPr>
            <w:r w:rsidRPr="007941EF">
              <w:rPr>
                <w:rFonts w:ascii="Arial" w:hAnsi="Arial" w:cs="Arial"/>
                <w:i/>
                <w:iCs/>
                <w:sz w:val="20"/>
                <w:szCs w:val="20"/>
              </w:rPr>
              <w:t>К</w:t>
            </w:r>
            <w:r w:rsidRPr="007941EF">
              <w:rPr>
                <w:rFonts w:ascii="Arial" w:hAnsi="Arial" w:cs="Arial"/>
                <w:i/>
                <w:iCs/>
                <w:sz w:val="20"/>
                <w:szCs w:val="20"/>
                <w:vertAlign w:val="subscript"/>
              </w:rPr>
              <w:t>Т</w:t>
            </w:r>
            <w:r w:rsidR="00427F41" w:rsidRPr="007941EF">
              <w:rPr>
                <w:rFonts w:ascii="Arial" w:hAnsi="Arial" w:cs="Arial"/>
                <w:i/>
                <w:iCs/>
                <w:sz w:val="20"/>
                <w:szCs w:val="20"/>
              </w:rPr>
              <w:t xml:space="preserve"> </w:t>
            </w:r>
            <w:r w:rsidRPr="007941EF">
              <w:rPr>
                <w:rFonts w:ascii="Arial" w:hAnsi="Arial" w:cs="Arial"/>
                <w:sz w:val="20"/>
                <w:szCs w:val="20"/>
              </w:rPr>
              <w:t>(</w:t>
            </w:r>
            <w:r w:rsidRPr="007941EF">
              <w:rPr>
                <w:rFonts w:ascii="Arial" w:hAnsi="Arial" w:cs="Arial"/>
                <w:i/>
                <w:sz w:val="20"/>
                <w:szCs w:val="20"/>
              </w:rPr>
              <w:t>Р</w:t>
            </w:r>
            <w:r w:rsidR="003616EA" w:rsidRPr="007941EF">
              <w:rPr>
                <w:rFonts w:ascii="Arial" w:hAnsi="Arial" w:cs="Arial"/>
                <w:i/>
                <w:sz w:val="20"/>
                <w:szCs w:val="20"/>
              </w:rPr>
              <w:t xml:space="preserve"> </w:t>
            </w:r>
            <w:r w:rsidRPr="007941EF">
              <w:rPr>
                <w:rFonts w:ascii="Arial" w:hAnsi="Arial" w:cs="Arial"/>
                <w:sz w:val="20"/>
                <w:szCs w:val="20"/>
              </w:rPr>
              <w:t>=</w:t>
            </w:r>
            <w:r w:rsidR="003616EA" w:rsidRPr="007941EF">
              <w:rPr>
                <w:rFonts w:ascii="Arial" w:hAnsi="Arial" w:cs="Arial"/>
                <w:sz w:val="20"/>
                <w:szCs w:val="20"/>
              </w:rPr>
              <w:t xml:space="preserve"> </w:t>
            </w:r>
            <w:r w:rsidRPr="007941EF">
              <w:rPr>
                <w:rFonts w:ascii="Arial" w:hAnsi="Arial" w:cs="Arial"/>
                <w:sz w:val="20"/>
                <w:szCs w:val="20"/>
              </w:rPr>
              <w:t>0,9</w:t>
            </w:r>
            <w:r w:rsidR="00157326" w:rsidRPr="007941EF">
              <w:rPr>
                <w:rFonts w:ascii="Arial" w:hAnsi="Arial" w:cs="Arial"/>
                <w:sz w:val="20"/>
                <w:szCs w:val="20"/>
              </w:rPr>
              <w:t>5</w:t>
            </w:r>
            <w:r w:rsidRPr="007941EF">
              <w:rPr>
                <w:rFonts w:ascii="Arial" w:hAnsi="Arial" w:cs="Arial"/>
                <w:sz w:val="20"/>
                <w:szCs w:val="20"/>
              </w:rPr>
              <w:t>)</w:t>
            </w:r>
          </w:p>
        </w:tc>
        <w:tc>
          <w:tcPr>
            <w:tcW w:w="1701" w:type="dxa"/>
            <w:tcBorders>
              <w:bottom w:val="double" w:sz="4" w:space="0" w:color="auto"/>
            </w:tcBorders>
          </w:tcPr>
          <w:p w14:paraId="0018755F" w14:textId="6D982816" w:rsidR="003F69F5" w:rsidRPr="007941EF" w:rsidRDefault="00D341C5" w:rsidP="00D341C5">
            <w:pPr>
              <w:jc w:val="center"/>
              <w:rPr>
                <w:rFonts w:ascii="Arial" w:hAnsi="Arial" w:cs="Arial"/>
                <w:i/>
                <w:iCs/>
                <w:sz w:val="20"/>
                <w:szCs w:val="20"/>
              </w:rPr>
            </w:pPr>
            <w:r w:rsidRPr="007941EF">
              <w:rPr>
                <w:rFonts w:ascii="Arial" w:hAnsi="Arial" w:cs="Arial"/>
                <w:sz w:val="20"/>
                <w:szCs w:val="20"/>
              </w:rPr>
              <w:t xml:space="preserve">Предел </w:t>
            </w:r>
            <w:proofErr w:type="spellStart"/>
            <w:r w:rsidR="00AD5AA1" w:rsidRPr="007941EF">
              <w:rPr>
                <w:rFonts w:ascii="Arial" w:hAnsi="Arial" w:cs="Arial"/>
                <w:sz w:val="20"/>
                <w:szCs w:val="20"/>
              </w:rPr>
              <w:t>внутрилабораторной</w:t>
            </w:r>
            <w:proofErr w:type="spellEnd"/>
            <w:r w:rsidR="00AD5AA1" w:rsidRPr="007941EF">
              <w:rPr>
                <w:rFonts w:ascii="Arial" w:hAnsi="Arial" w:cs="Arial"/>
                <w:sz w:val="20"/>
                <w:szCs w:val="20"/>
              </w:rPr>
              <w:t xml:space="preserve"> </w:t>
            </w:r>
            <w:proofErr w:type="spellStart"/>
            <w:r w:rsidR="00AD5AA1" w:rsidRPr="007941EF">
              <w:rPr>
                <w:rFonts w:ascii="Arial" w:hAnsi="Arial" w:cs="Arial"/>
                <w:sz w:val="20"/>
                <w:szCs w:val="20"/>
              </w:rPr>
              <w:t>прецизионности</w:t>
            </w:r>
            <w:proofErr w:type="spellEnd"/>
            <w:r w:rsidR="00AD5AA1" w:rsidRPr="007941EF">
              <w:rPr>
                <w:rFonts w:ascii="Arial" w:hAnsi="Arial" w:cs="Arial"/>
                <w:sz w:val="20"/>
                <w:szCs w:val="20"/>
              </w:rPr>
              <w:t xml:space="preserve"> </w:t>
            </w:r>
            <w:r w:rsidR="00AD5AA1" w:rsidRPr="007941EF">
              <w:rPr>
                <w:rFonts w:ascii="Arial" w:hAnsi="Arial" w:cs="Arial"/>
                <w:i/>
                <w:iCs/>
                <w:sz w:val="20"/>
                <w:szCs w:val="20"/>
              </w:rPr>
              <w:t>R</w:t>
            </w:r>
            <w:r w:rsidR="00AD5AA1" w:rsidRPr="007941EF">
              <w:rPr>
                <w:rFonts w:ascii="Arial" w:hAnsi="Arial" w:cs="Arial"/>
                <w:i/>
                <w:iCs/>
                <w:sz w:val="20"/>
                <w:szCs w:val="20"/>
                <w:vertAlign w:val="subscript"/>
              </w:rPr>
              <w:t>Л</w:t>
            </w:r>
            <w:r w:rsidR="00F57279" w:rsidRPr="007941EF">
              <w:rPr>
                <w:rFonts w:ascii="Arial" w:hAnsi="Arial" w:cs="Arial"/>
                <w:i/>
                <w:iCs/>
                <w:sz w:val="20"/>
                <w:szCs w:val="20"/>
              </w:rPr>
              <w:t xml:space="preserve"> </w:t>
            </w:r>
          </w:p>
          <w:p w14:paraId="3CA15022" w14:textId="4DACFAA5" w:rsidR="00AD5AA1" w:rsidRPr="007941EF" w:rsidRDefault="00AD5AA1" w:rsidP="00D341C5">
            <w:pPr>
              <w:jc w:val="center"/>
              <w:rPr>
                <w:rFonts w:ascii="Arial" w:hAnsi="Arial" w:cs="Arial"/>
                <w:sz w:val="20"/>
                <w:szCs w:val="20"/>
              </w:rPr>
            </w:pPr>
            <w:r w:rsidRPr="007941EF">
              <w:rPr>
                <w:rFonts w:ascii="Arial" w:hAnsi="Arial" w:cs="Arial"/>
                <w:sz w:val="20"/>
                <w:szCs w:val="20"/>
              </w:rPr>
              <w:t>(</w:t>
            </w:r>
            <w:r w:rsidRPr="007941EF">
              <w:rPr>
                <w:rFonts w:ascii="Arial" w:hAnsi="Arial" w:cs="Arial"/>
                <w:i/>
                <w:sz w:val="20"/>
                <w:szCs w:val="20"/>
              </w:rPr>
              <w:t>Р</w:t>
            </w:r>
            <w:r w:rsidR="003616EA" w:rsidRPr="007941EF">
              <w:rPr>
                <w:rFonts w:ascii="Arial" w:hAnsi="Arial" w:cs="Arial"/>
                <w:i/>
                <w:sz w:val="20"/>
                <w:szCs w:val="20"/>
              </w:rPr>
              <w:t xml:space="preserve"> </w:t>
            </w:r>
            <w:r w:rsidRPr="007941EF">
              <w:rPr>
                <w:rFonts w:ascii="Arial" w:hAnsi="Arial" w:cs="Arial"/>
                <w:sz w:val="20"/>
                <w:szCs w:val="20"/>
              </w:rPr>
              <w:t>=</w:t>
            </w:r>
            <w:r w:rsidR="003616EA" w:rsidRPr="007941EF">
              <w:rPr>
                <w:rFonts w:ascii="Arial" w:hAnsi="Arial" w:cs="Arial"/>
                <w:sz w:val="20"/>
                <w:szCs w:val="20"/>
              </w:rPr>
              <w:t xml:space="preserve"> </w:t>
            </w:r>
            <w:r w:rsidRPr="007941EF">
              <w:rPr>
                <w:rFonts w:ascii="Arial" w:hAnsi="Arial" w:cs="Arial"/>
                <w:sz w:val="20"/>
                <w:szCs w:val="20"/>
              </w:rPr>
              <w:t>0,95)</w:t>
            </w:r>
          </w:p>
        </w:tc>
      </w:tr>
      <w:tr w:rsidR="001A65EB" w:rsidRPr="007941EF" w14:paraId="0FADE173" w14:textId="77777777" w:rsidTr="00DA2C26">
        <w:trPr>
          <w:trHeight w:val="391"/>
        </w:trPr>
        <w:tc>
          <w:tcPr>
            <w:tcW w:w="2835" w:type="dxa"/>
            <w:tcBorders>
              <w:top w:val="double" w:sz="4" w:space="0" w:color="auto"/>
            </w:tcBorders>
          </w:tcPr>
          <w:p w14:paraId="7CEC6717" w14:textId="2E7DEEF5" w:rsidR="001A65EB" w:rsidRPr="007941EF" w:rsidRDefault="001A65EB" w:rsidP="001A65EB">
            <w:pPr>
              <w:rPr>
                <w:rFonts w:ascii="Arial" w:hAnsi="Arial" w:cs="Arial"/>
                <w:sz w:val="22"/>
              </w:rPr>
            </w:pPr>
            <w:r w:rsidRPr="007941EF">
              <w:rPr>
                <w:rFonts w:ascii="Arial" w:hAnsi="Arial" w:cs="Arial"/>
                <w:sz w:val="22"/>
              </w:rPr>
              <w:t>От 0,01</w:t>
            </w:r>
            <w:r w:rsidR="00DA2C26" w:rsidRPr="007941EF">
              <w:rPr>
                <w:rFonts w:ascii="Arial" w:hAnsi="Arial" w:cs="Arial"/>
                <w:sz w:val="22"/>
              </w:rPr>
              <w:t>0</w:t>
            </w:r>
            <w:r w:rsidRPr="007941EF">
              <w:rPr>
                <w:rFonts w:ascii="Arial" w:hAnsi="Arial" w:cs="Arial"/>
                <w:sz w:val="22"/>
              </w:rPr>
              <w:t xml:space="preserve"> </w:t>
            </w:r>
            <w:r w:rsidR="00D341C5" w:rsidRPr="007941EF">
              <w:rPr>
                <w:rFonts w:ascii="Arial" w:hAnsi="Arial" w:cs="Arial"/>
                <w:sz w:val="22"/>
              </w:rPr>
              <w:t xml:space="preserve">до </w:t>
            </w:r>
            <w:r w:rsidRPr="007941EF">
              <w:rPr>
                <w:rFonts w:ascii="Arial" w:hAnsi="Arial" w:cs="Arial"/>
                <w:sz w:val="22"/>
              </w:rPr>
              <w:t>0,02</w:t>
            </w:r>
            <w:r w:rsidR="00DA2C26" w:rsidRPr="007941EF">
              <w:rPr>
                <w:rFonts w:ascii="Arial" w:hAnsi="Arial" w:cs="Arial"/>
                <w:sz w:val="22"/>
              </w:rPr>
              <w:t>0</w:t>
            </w:r>
            <w:r w:rsidRPr="007941EF">
              <w:rPr>
                <w:rFonts w:ascii="Arial" w:hAnsi="Arial" w:cs="Arial"/>
                <w:sz w:val="22"/>
              </w:rPr>
              <w:t xml:space="preserve"> </w:t>
            </w:r>
            <w:proofErr w:type="spellStart"/>
            <w:r w:rsidRPr="007941EF">
              <w:rPr>
                <w:rFonts w:ascii="Arial" w:hAnsi="Arial" w:cs="Arial"/>
                <w:sz w:val="22"/>
              </w:rPr>
              <w:t>включ</w:t>
            </w:r>
            <w:proofErr w:type="spellEnd"/>
            <w:r w:rsidRPr="007941EF">
              <w:rPr>
                <w:rFonts w:ascii="Arial" w:hAnsi="Arial" w:cs="Arial"/>
                <w:sz w:val="22"/>
              </w:rPr>
              <w:t>.</w:t>
            </w:r>
          </w:p>
        </w:tc>
        <w:tc>
          <w:tcPr>
            <w:tcW w:w="1701" w:type="dxa"/>
            <w:tcBorders>
              <w:top w:val="double" w:sz="4" w:space="0" w:color="auto"/>
            </w:tcBorders>
            <w:vAlign w:val="center"/>
          </w:tcPr>
          <w:p w14:paraId="143BDD69" w14:textId="1D75D847" w:rsidR="001A65EB" w:rsidRPr="007941EF" w:rsidRDefault="00863084" w:rsidP="001A65EB">
            <w:pPr>
              <w:jc w:val="center"/>
              <w:rPr>
                <w:rFonts w:ascii="Arial" w:hAnsi="Arial" w:cs="Arial"/>
                <w:sz w:val="22"/>
              </w:rPr>
            </w:pPr>
            <w:r w:rsidRPr="007941EF">
              <w:rPr>
                <w:rFonts w:ascii="Arial" w:hAnsi="Arial" w:cs="Arial"/>
                <w:sz w:val="22"/>
              </w:rPr>
              <w:t>0,003</w:t>
            </w:r>
          </w:p>
        </w:tc>
        <w:tc>
          <w:tcPr>
            <w:tcW w:w="1560" w:type="dxa"/>
            <w:tcBorders>
              <w:top w:val="double" w:sz="4" w:space="0" w:color="auto"/>
            </w:tcBorders>
            <w:vAlign w:val="center"/>
          </w:tcPr>
          <w:p w14:paraId="57A9C8F4" w14:textId="205A2343" w:rsidR="001A65EB" w:rsidRPr="007941EF" w:rsidRDefault="00863084" w:rsidP="001A65EB">
            <w:pPr>
              <w:jc w:val="center"/>
              <w:rPr>
                <w:rFonts w:ascii="Arial" w:hAnsi="Arial" w:cs="Arial"/>
                <w:sz w:val="22"/>
              </w:rPr>
            </w:pPr>
            <w:r w:rsidRPr="007941EF">
              <w:rPr>
                <w:rFonts w:ascii="Arial" w:hAnsi="Arial" w:cs="Arial"/>
                <w:sz w:val="22"/>
              </w:rPr>
              <w:t>0,003</w:t>
            </w:r>
          </w:p>
        </w:tc>
        <w:tc>
          <w:tcPr>
            <w:tcW w:w="1984" w:type="dxa"/>
            <w:tcBorders>
              <w:top w:val="double" w:sz="4" w:space="0" w:color="auto"/>
            </w:tcBorders>
            <w:vAlign w:val="center"/>
          </w:tcPr>
          <w:p w14:paraId="278F213E" w14:textId="2A2BC8FB" w:rsidR="001A65EB" w:rsidRPr="007941EF" w:rsidRDefault="00863084" w:rsidP="001A65EB">
            <w:pPr>
              <w:jc w:val="center"/>
              <w:rPr>
                <w:rFonts w:ascii="Arial" w:hAnsi="Arial" w:cs="Arial"/>
                <w:sz w:val="22"/>
              </w:rPr>
            </w:pPr>
            <w:r w:rsidRPr="007941EF">
              <w:rPr>
                <w:rFonts w:ascii="Arial" w:hAnsi="Arial" w:cs="Arial"/>
                <w:sz w:val="22"/>
              </w:rPr>
              <w:t>0,004</w:t>
            </w:r>
          </w:p>
        </w:tc>
        <w:tc>
          <w:tcPr>
            <w:tcW w:w="1276" w:type="dxa"/>
            <w:tcBorders>
              <w:top w:val="double" w:sz="4" w:space="0" w:color="auto"/>
            </w:tcBorders>
            <w:vAlign w:val="center"/>
          </w:tcPr>
          <w:p w14:paraId="38FB10E1" w14:textId="73620853" w:rsidR="001A65EB" w:rsidRPr="007941EF" w:rsidRDefault="00863084" w:rsidP="001A65EB">
            <w:pPr>
              <w:jc w:val="center"/>
              <w:rPr>
                <w:rFonts w:ascii="Arial" w:hAnsi="Arial" w:cs="Arial"/>
                <w:sz w:val="22"/>
              </w:rPr>
            </w:pPr>
            <w:r w:rsidRPr="007941EF">
              <w:rPr>
                <w:rFonts w:ascii="Arial" w:hAnsi="Arial" w:cs="Arial"/>
                <w:sz w:val="22"/>
              </w:rPr>
              <w:t>0,004</w:t>
            </w:r>
          </w:p>
        </w:tc>
        <w:tc>
          <w:tcPr>
            <w:tcW w:w="2126" w:type="dxa"/>
            <w:tcBorders>
              <w:top w:val="double" w:sz="4" w:space="0" w:color="auto"/>
            </w:tcBorders>
            <w:vAlign w:val="center"/>
          </w:tcPr>
          <w:p w14:paraId="12C35AE9" w14:textId="6A5731AE" w:rsidR="001A65EB" w:rsidRPr="007941EF" w:rsidRDefault="00863084" w:rsidP="001A65EB">
            <w:pPr>
              <w:jc w:val="center"/>
              <w:rPr>
                <w:rFonts w:ascii="Arial" w:hAnsi="Arial" w:cs="Arial"/>
                <w:sz w:val="22"/>
              </w:rPr>
            </w:pPr>
            <w:r w:rsidRPr="007941EF">
              <w:rPr>
                <w:rFonts w:ascii="Arial" w:hAnsi="Arial" w:cs="Arial"/>
                <w:sz w:val="22"/>
              </w:rPr>
              <w:t>0,003</w:t>
            </w:r>
          </w:p>
        </w:tc>
        <w:tc>
          <w:tcPr>
            <w:tcW w:w="1559" w:type="dxa"/>
            <w:tcBorders>
              <w:top w:val="double" w:sz="4" w:space="0" w:color="auto"/>
            </w:tcBorders>
            <w:vAlign w:val="center"/>
          </w:tcPr>
          <w:p w14:paraId="6B8367F2" w14:textId="7FDA05DF" w:rsidR="001A65EB" w:rsidRPr="007941EF" w:rsidRDefault="00863084" w:rsidP="001A65EB">
            <w:pPr>
              <w:jc w:val="center"/>
              <w:rPr>
                <w:rFonts w:ascii="Arial" w:hAnsi="Arial" w:cs="Arial"/>
                <w:sz w:val="22"/>
              </w:rPr>
            </w:pPr>
            <w:r w:rsidRPr="007941EF">
              <w:rPr>
                <w:rFonts w:ascii="Arial" w:hAnsi="Arial" w:cs="Arial"/>
                <w:sz w:val="22"/>
              </w:rPr>
              <w:t>0,003</w:t>
            </w:r>
          </w:p>
        </w:tc>
        <w:tc>
          <w:tcPr>
            <w:tcW w:w="1701" w:type="dxa"/>
            <w:tcBorders>
              <w:top w:val="double" w:sz="4" w:space="0" w:color="auto"/>
            </w:tcBorders>
            <w:vAlign w:val="center"/>
          </w:tcPr>
          <w:p w14:paraId="2B379DCF" w14:textId="3F096394" w:rsidR="001A65EB" w:rsidRPr="007941EF" w:rsidRDefault="00863084" w:rsidP="001A65EB">
            <w:pPr>
              <w:jc w:val="center"/>
              <w:rPr>
                <w:rFonts w:ascii="Arial" w:hAnsi="Arial" w:cs="Arial"/>
                <w:sz w:val="22"/>
              </w:rPr>
            </w:pPr>
            <w:r w:rsidRPr="007941EF">
              <w:rPr>
                <w:rFonts w:ascii="Arial" w:hAnsi="Arial" w:cs="Arial"/>
                <w:sz w:val="22"/>
              </w:rPr>
              <w:t>0,004</w:t>
            </w:r>
          </w:p>
        </w:tc>
      </w:tr>
      <w:tr w:rsidR="001A65EB" w:rsidRPr="007941EF" w14:paraId="6C74B19C" w14:textId="77777777" w:rsidTr="00DA2C26">
        <w:trPr>
          <w:trHeight w:val="183"/>
        </w:trPr>
        <w:tc>
          <w:tcPr>
            <w:tcW w:w="2835" w:type="dxa"/>
          </w:tcPr>
          <w:p w14:paraId="1CAEA4B0" w14:textId="427D655E" w:rsidR="001A65EB" w:rsidRPr="007941EF" w:rsidRDefault="001A65EB" w:rsidP="001A65EB">
            <w:pPr>
              <w:rPr>
                <w:rFonts w:ascii="Arial" w:hAnsi="Arial" w:cs="Arial"/>
                <w:sz w:val="22"/>
              </w:rPr>
            </w:pPr>
            <w:r w:rsidRPr="007941EF">
              <w:rPr>
                <w:rFonts w:ascii="Arial" w:hAnsi="Arial" w:cs="Arial"/>
                <w:sz w:val="22"/>
              </w:rPr>
              <w:t>Св.</w:t>
            </w:r>
            <w:r w:rsidR="003F69F5" w:rsidRPr="007941EF">
              <w:rPr>
                <w:rFonts w:ascii="Arial" w:hAnsi="Arial" w:cs="Arial"/>
                <w:sz w:val="22"/>
              </w:rPr>
              <w:t xml:space="preserve"> </w:t>
            </w:r>
            <w:r w:rsidRPr="007941EF">
              <w:rPr>
                <w:rFonts w:ascii="Arial" w:hAnsi="Arial" w:cs="Arial"/>
                <w:sz w:val="22"/>
              </w:rPr>
              <w:t>0,02</w:t>
            </w:r>
            <w:r w:rsidR="00DA2C26" w:rsidRPr="007941EF">
              <w:rPr>
                <w:rFonts w:ascii="Arial" w:hAnsi="Arial" w:cs="Arial"/>
                <w:sz w:val="22"/>
              </w:rPr>
              <w:t>0</w:t>
            </w:r>
            <w:r w:rsidRPr="007941EF">
              <w:rPr>
                <w:rFonts w:ascii="Arial" w:hAnsi="Arial" w:cs="Arial"/>
                <w:sz w:val="22"/>
              </w:rPr>
              <w:t xml:space="preserve"> </w:t>
            </w:r>
            <w:r w:rsidR="00D341C5" w:rsidRPr="007941EF">
              <w:rPr>
                <w:rFonts w:ascii="Arial" w:hAnsi="Arial" w:cs="Arial"/>
                <w:sz w:val="22"/>
              </w:rPr>
              <w:t>до</w:t>
            </w:r>
            <w:r w:rsidRPr="007941EF">
              <w:rPr>
                <w:rFonts w:ascii="Arial" w:hAnsi="Arial" w:cs="Arial"/>
                <w:sz w:val="22"/>
              </w:rPr>
              <w:t xml:space="preserve"> 0,05</w:t>
            </w:r>
            <w:r w:rsidR="00DA2C26" w:rsidRPr="007941EF">
              <w:rPr>
                <w:rFonts w:ascii="Arial" w:hAnsi="Arial" w:cs="Arial"/>
                <w:sz w:val="22"/>
              </w:rPr>
              <w:t>0</w:t>
            </w:r>
            <w:r w:rsidRPr="007941EF">
              <w:rPr>
                <w:rFonts w:ascii="Arial" w:hAnsi="Arial" w:cs="Arial"/>
                <w:sz w:val="22"/>
              </w:rPr>
              <w:t xml:space="preserve"> </w:t>
            </w:r>
            <w:proofErr w:type="spellStart"/>
            <w:r w:rsidR="003F69F5" w:rsidRPr="007941EF">
              <w:rPr>
                <w:rFonts w:ascii="Arial" w:hAnsi="Arial" w:cs="Arial"/>
                <w:sz w:val="22"/>
              </w:rPr>
              <w:t>включ</w:t>
            </w:r>
            <w:proofErr w:type="spellEnd"/>
            <w:r w:rsidR="003F69F5" w:rsidRPr="007941EF">
              <w:rPr>
                <w:rFonts w:ascii="Arial" w:hAnsi="Arial" w:cs="Arial"/>
                <w:sz w:val="22"/>
              </w:rPr>
              <w:t>.</w:t>
            </w:r>
          </w:p>
        </w:tc>
        <w:tc>
          <w:tcPr>
            <w:tcW w:w="1701" w:type="dxa"/>
            <w:vAlign w:val="center"/>
          </w:tcPr>
          <w:p w14:paraId="72F0B858" w14:textId="47C078E1" w:rsidR="001A65EB" w:rsidRPr="007941EF" w:rsidRDefault="000D03FD" w:rsidP="001A65EB">
            <w:pPr>
              <w:jc w:val="center"/>
              <w:rPr>
                <w:rFonts w:ascii="Arial" w:hAnsi="Arial" w:cs="Arial"/>
                <w:sz w:val="22"/>
              </w:rPr>
            </w:pPr>
            <w:r w:rsidRPr="007941EF">
              <w:rPr>
                <w:rFonts w:ascii="Arial" w:hAnsi="Arial" w:cs="Arial"/>
                <w:sz w:val="22"/>
              </w:rPr>
              <w:t>0,005</w:t>
            </w:r>
          </w:p>
        </w:tc>
        <w:tc>
          <w:tcPr>
            <w:tcW w:w="1560" w:type="dxa"/>
            <w:vAlign w:val="center"/>
          </w:tcPr>
          <w:p w14:paraId="17DD01F4" w14:textId="1318168E" w:rsidR="001A65EB" w:rsidRPr="007941EF" w:rsidRDefault="000D03FD" w:rsidP="001A65EB">
            <w:pPr>
              <w:jc w:val="center"/>
              <w:rPr>
                <w:rFonts w:ascii="Arial" w:hAnsi="Arial" w:cs="Arial"/>
                <w:sz w:val="22"/>
              </w:rPr>
            </w:pPr>
            <w:r w:rsidRPr="007941EF">
              <w:rPr>
                <w:rFonts w:ascii="Arial" w:hAnsi="Arial" w:cs="Arial"/>
                <w:sz w:val="22"/>
              </w:rPr>
              <w:t>0,005</w:t>
            </w:r>
          </w:p>
        </w:tc>
        <w:tc>
          <w:tcPr>
            <w:tcW w:w="1984" w:type="dxa"/>
            <w:vAlign w:val="center"/>
          </w:tcPr>
          <w:p w14:paraId="14A0BC65" w14:textId="62AF38E8" w:rsidR="001A65EB" w:rsidRPr="007941EF" w:rsidRDefault="000D03FD" w:rsidP="001A65EB">
            <w:pPr>
              <w:jc w:val="center"/>
              <w:rPr>
                <w:rFonts w:ascii="Arial" w:hAnsi="Arial" w:cs="Arial"/>
                <w:sz w:val="22"/>
              </w:rPr>
            </w:pPr>
            <w:r w:rsidRPr="007941EF">
              <w:rPr>
                <w:rFonts w:ascii="Arial" w:hAnsi="Arial" w:cs="Arial"/>
                <w:sz w:val="22"/>
              </w:rPr>
              <w:t>0,006</w:t>
            </w:r>
          </w:p>
        </w:tc>
        <w:tc>
          <w:tcPr>
            <w:tcW w:w="1276" w:type="dxa"/>
            <w:vAlign w:val="center"/>
          </w:tcPr>
          <w:p w14:paraId="75681E7E" w14:textId="4FC69809" w:rsidR="001A65EB" w:rsidRPr="007941EF" w:rsidRDefault="000D03FD" w:rsidP="001A65EB">
            <w:pPr>
              <w:jc w:val="center"/>
              <w:rPr>
                <w:rFonts w:ascii="Arial" w:hAnsi="Arial" w:cs="Arial"/>
                <w:sz w:val="22"/>
              </w:rPr>
            </w:pPr>
            <w:r w:rsidRPr="007941EF">
              <w:rPr>
                <w:rFonts w:ascii="Arial" w:hAnsi="Arial" w:cs="Arial"/>
                <w:sz w:val="22"/>
              </w:rPr>
              <w:t>0,007</w:t>
            </w:r>
          </w:p>
        </w:tc>
        <w:tc>
          <w:tcPr>
            <w:tcW w:w="2126" w:type="dxa"/>
            <w:vAlign w:val="center"/>
          </w:tcPr>
          <w:p w14:paraId="3666C3A1" w14:textId="381CF81A" w:rsidR="001A65EB" w:rsidRPr="007941EF" w:rsidRDefault="000D03FD" w:rsidP="001A65EB">
            <w:pPr>
              <w:jc w:val="center"/>
              <w:rPr>
                <w:rFonts w:ascii="Arial" w:hAnsi="Arial" w:cs="Arial"/>
                <w:sz w:val="22"/>
              </w:rPr>
            </w:pPr>
            <w:r w:rsidRPr="007941EF">
              <w:rPr>
                <w:rFonts w:ascii="Arial" w:hAnsi="Arial" w:cs="Arial"/>
                <w:sz w:val="22"/>
              </w:rPr>
              <w:t>0,004</w:t>
            </w:r>
          </w:p>
        </w:tc>
        <w:tc>
          <w:tcPr>
            <w:tcW w:w="1559" w:type="dxa"/>
            <w:vAlign w:val="center"/>
          </w:tcPr>
          <w:p w14:paraId="1F6BDB12" w14:textId="06E9B1D5" w:rsidR="001A65EB" w:rsidRPr="007941EF" w:rsidRDefault="000D03FD" w:rsidP="001A65EB">
            <w:pPr>
              <w:jc w:val="center"/>
              <w:rPr>
                <w:rFonts w:ascii="Arial" w:hAnsi="Arial" w:cs="Arial"/>
                <w:sz w:val="22"/>
              </w:rPr>
            </w:pPr>
            <w:r w:rsidRPr="007941EF">
              <w:rPr>
                <w:rFonts w:ascii="Arial" w:hAnsi="Arial" w:cs="Arial"/>
                <w:sz w:val="22"/>
              </w:rPr>
              <w:t>0,004</w:t>
            </w:r>
          </w:p>
        </w:tc>
        <w:tc>
          <w:tcPr>
            <w:tcW w:w="1701" w:type="dxa"/>
            <w:vAlign w:val="center"/>
          </w:tcPr>
          <w:p w14:paraId="07C00461" w14:textId="6331BCEA" w:rsidR="001A65EB" w:rsidRPr="007941EF" w:rsidRDefault="000D03FD" w:rsidP="001A65EB">
            <w:pPr>
              <w:jc w:val="center"/>
              <w:rPr>
                <w:rFonts w:ascii="Arial" w:hAnsi="Arial" w:cs="Arial"/>
                <w:sz w:val="22"/>
              </w:rPr>
            </w:pPr>
            <w:r w:rsidRPr="007941EF">
              <w:rPr>
                <w:rFonts w:ascii="Arial" w:hAnsi="Arial" w:cs="Arial"/>
                <w:sz w:val="22"/>
              </w:rPr>
              <w:t>0,006</w:t>
            </w:r>
          </w:p>
        </w:tc>
      </w:tr>
      <w:tr w:rsidR="001A65EB" w:rsidRPr="007941EF" w14:paraId="092B249C" w14:textId="77777777" w:rsidTr="00DA2C26">
        <w:trPr>
          <w:trHeight w:val="215"/>
        </w:trPr>
        <w:tc>
          <w:tcPr>
            <w:tcW w:w="2835" w:type="dxa"/>
          </w:tcPr>
          <w:p w14:paraId="53CEAC99" w14:textId="5FA6A315" w:rsidR="001A65EB" w:rsidRPr="007941EF" w:rsidRDefault="003F69F5" w:rsidP="001A65EB">
            <w:pPr>
              <w:rPr>
                <w:rFonts w:ascii="Arial" w:hAnsi="Arial" w:cs="Arial"/>
                <w:sz w:val="22"/>
              </w:rPr>
            </w:pPr>
            <w:r w:rsidRPr="007941EF">
              <w:rPr>
                <w:rFonts w:ascii="Arial" w:hAnsi="Arial" w:cs="Arial"/>
                <w:sz w:val="22"/>
              </w:rPr>
              <w:t>Св.</w:t>
            </w:r>
            <w:r w:rsidR="001A65EB" w:rsidRPr="007941EF">
              <w:rPr>
                <w:rFonts w:ascii="Arial" w:hAnsi="Arial" w:cs="Arial"/>
                <w:sz w:val="22"/>
              </w:rPr>
              <w:t xml:space="preserve"> 0,05</w:t>
            </w:r>
            <w:r w:rsidR="00DA2C26" w:rsidRPr="007941EF">
              <w:rPr>
                <w:rFonts w:ascii="Arial" w:hAnsi="Arial" w:cs="Arial"/>
                <w:sz w:val="22"/>
              </w:rPr>
              <w:t>0</w:t>
            </w:r>
            <w:r w:rsidR="001A65EB" w:rsidRPr="007941EF">
              <w:rPr>
                <w:rFonts w:ascii="Arial" w:hAnsi="Arial" w:cs="Arial"/>
                <w:sz w:val="22"/>
              </w:rPr>
              <w:t xml:space="preserve"> </w:t>
            </w:r>
            <w:r w:rsidR="00D341C5" w:rsidRPr="007941EF">
              <w:rPr>
                <w:rFonts w:ascii="Arial" w:hAnsi="Arial" w:cs="Arial"/>
                <w:sz w:val="22"/>
              </w:rPr>
              <w:t>до</w:t>
            </w:r>
            <w:r w:rsidR="001A65EB" w:rsidRPr="007941EF">
              <w:rPr>
                <w:rFonts w:ascii="Arial" w:hAnsi="Arial" w:cs="Arial"/>
                <w:sz w:val="22"/>
              </w:rPr>
              <w:t xml:space="preserve"> 0,10 </w:t>
            </w:r>
            <w:proofErr w:type="spellStart"/>
            <w:r w:rsidRPr="007941EF">
              <w:rPr>
                <w:rFonts w:ascii="Arial" w:hAnsi="Arial" w:cs="Arial"/>
                <w:sz w:val="22"/>
              </w:rPr>
              <w:t>включ</w:t>
            </w:r>
            <w:proofErr w:type="spellEnd"/>
            <w:r w:rsidRPr="007941EF">
              <w:rPr>
                <w:rFonts w:ascii="Arial" w:hAnsi="Arial" w:cs="Arial"/>
                <w:sz w:val="22"/>
              </w:rPr>
              <w:t>.</w:t>
            </w:r>
          </w:p>
        </w:tc>
        <w:tc>
          <w:tcPr>
            <w:tcW w:w="1701" w:type="dxa"/>
            <w:vAlign w:val="center"/>
          </w:tcPr>
          <w:p w14:paraId="3AC05E65" w14:textId="65CFEB90" w:rsidR="001A65EB" w:rsidRPr="007941EF" w:rsidRDefault="000D03FD" w:rsidP="001A65EB">
            <w:pPr>
              <w:jc w:val="center"/>
              <w:rPr>
                <w:rFonts w:ascii="Arial" w:hAnsi="Arial" w:cs="Arial"/>
                <w:sz w:val="22"/>
              </w:rPr>
            </w:pPr>
            <w:r w:rsidRPr="007941EF">
              <w:rPr>
                <w:rFonts w:ascii="Arial" w:hAnsi="Arial" w:cs="Arial"/>
                <w:sz w:val="22"/>
              </w:rPr>
              <w:t>0,008</w:t>
            </w:r>
          </w:p>
        </w:tc>
        <w:tc>
          <w:tcPr>
            <w:tcW w:w="1560" w:type="dxa"/>
            <w:vAlign w:val="center"/>
          </w:tcPr>
          <w:p w14:paraId="00F2295A" w14:textId="43FB549A" w:rsidR="001A65EB" w:rsidRPr="007941EF" w:rsidRDefault="000D03FD" w:rsidP="001A65EB">
            <w:pPr>
              <w:jc w:val="center"/>
              <w:rPr>
                <w:rFonts w:ascii="Arial" w:hAnsi="Arial" w:cs="Arial"/>
                <w:sz w:val="22"/>
              </w:rPr>
            </w:pPr>
            <w:r w:rsidRPr="007941EF">
              <w:rPr>
                <w:rFonts w:ascii="Arial" w:hAnsi="Arial" w:cs="Arial"/>
                <w:sz w:val="22"/>
              </w:rPr>
              <w:t>0,008</w:t>
            </w:r>
          </w:p>
        </w:tc>
        <w:tc>
          <w:tcPr>
            <w:tcW w:w="1984" w:type="dxa"/>
            <w:vAlign w:val="center"/>
          </w:tcPr>
          <w:p w14:paraId="6529214F" w14:textId="3C1EC944" w:rsidR="001A65EB" w:rsidRPr="007941EF" w:rsidRDefault="000D03FD" w:rsidP="001A65EB">
            <w:pPr>
              <w:jc w:val="center"/>
              <w:rPr>
                <w:rFonts w:ascii="Arial" w:hAnsi="Arial" w:cs="Arial"/>
                <w:sz w:val="22"/>
              </w:rPr>
            </w:pPr>
            <w:r w:rsidRPr="007941EF">
              <w:rPr>
                <w:rFonts w:ascii="Arial" w:hAnsi="Arial" w:cs="Arial"/>
                <w:sz w:val="22"/>
              </w:rPr>
              <w:t>0,009</w:t>
            </w:r>
          </w:p>
        </w:tc>
        <w:tc>
          <w:tcPr>
            <w:tcW w:w="1276" w:type="dxa"/>
            <w:vAlign w:val="center"/>
          </w:tcPr>
          <w:p w14:paraId="75EFB5B4" w14:textId="080D28C2" w:rsidR="001A65EB" w:rsidRPr="007941EF" w:rsidRDefault="000D03FD" w:rsidP="001A65EB">
            <w:pPr>
              <w:jc w:val="center"/>
              <w:rPr>
                <w:rFonts w:ascii="Arial" w:hAnsi="Arial" w:cs="Arial"/>
                <w:sz w:val="22"/>
              </w:rPr>
            </w:pPr>
            <w:r w:rsidRPr="007941EF">
              <w:rPr>
                <w:rFonts w:ascii="Arial" w:hAnsi="Arial" w:cs="Arial"/>
                <w:sz w:val="22"/>
              </w:rPr>
              <w:t>0,011</w:t>
            </w:r>
          </w:p>
        </w:tc>
        <w:tc>
          <w:tcPr>
            <w:tcW w:w="2126" w:type="dxa"/>
            <w:vAlign w:val="center"/>
          </w:tcPr>
          <w:p w14:paraId="081AB62D" w14:textId="10067110" w:rsidR="001A65EB" w:rsidRPr="007941EF" w:rsidRDefault="000D03FD" w:rsidP="001A65EB">
            <w:pPr>
              <w:jc w:val="center"/>
              <w:rPr>
                <w:rFonts w:ascii="Arial" w:hAnsi="Arial" w:cs="Arial"/>
                <w:sz w:val="22"/>
              </w:rPr>
            </w:pPr>
            <w:r w:rsidRPr="007941EF">
              <w:rPr>
                <w:rFonts w:ascii="Arial" w:hAnsi="Arial" w:cs="Arial"/>
                <w:sz w:val="22"/>
              </w:rPr>
              <w:t>0,006</w:t>
            </w:r>
          </w:p>
        </w:tc>
        <w:tc>
          <w:tcPr>
            <w:tcW w:w="1559" w:type="dxa"/>
            <w:vAlign w:val="center"/>
          </w:tcPr>
          <w:p w14:paraId="03CB9286" w14:textId="3D50B01B" w:rsidR="001A65EB" w:rsidRPr="007941EF" w:rsidRDefault="000D03FD" w:rsidP="001A65EB">
            <w:pPr>
              <w:jc w:val="center"/>
              <w:rPr>
                <w:rFonts w:ascii="Arial" w:hAnsi="Arial" w:cs="Arial"/>
                <w:sz w:val="22"/>
              </w:rPr>
            </w:pPr>
            <w:r w:rsidRPr="007941EF">
              <w:rPr>
                <w:rFonts w:ascii="Arial" w:hAnsi="Arial" w:cs="Arial"/>
                <w:sz w:val="22"/>
              </w:rPr>
              <w:t>0,006</w:t>
            </w:r>
          </w:p>
        </w:tc>
        <w:tc>
          <w:tcPr>
            <w:tcW w:w="1701" w:type="dxa"/>
            <w:vAlign w:val="center"/>
          </w:tcPr>
          <w:p w14:paraId="33C0DEAB" w14:textId="3DAA91B6" w:rsidR="001A65EB" w:rsidRPr="007941EF" w:rsidRDefault="000D03FD" w:rsidP="001A65EB">
            <w:pPr>
              <w:jc w:val="center"/>
              <w:rPr>
                <w:rFonts w:ascii="Arial" w:hAnsi="Arial" w:cs="Arial"/>
                <w:sz w:val="22"/>
              </w:rPr>
            </w:pPr>
            <w:r w:rsidRPr="007941EF">
              <w:rPr>
                <w:rFonts w:ascii="Arial" w:hAnsi="Arial" w:cs="Arial"/>
                <w:sz w:val="22"/>
              </w:rPr>
              <w:t>0,009</w:t>
            </w:r>
          </w:p>
        </w:tc>
      </w:tr>
      <w:tr w:rsidR="001A65EB" w:rsidRPr="007941EF" w14:paraId="10748559" w14:textId="77777777" w:rsidTr="00DA2C26">
        <w:trPr>
          <w:trHeight w:val="78"/>
        </w:trPr>
        <w:tc>
          <w:tcPr>
            <w:tcW w:w="2835" w:type="dxa"/>
          </w:tcPr>
          <w:p w14:paraId="57282A05" w14:textId="1AEC9DCF" w:rsidR="001A65EB" w:rsidRPr="007941EF" w:rsidRDefault="003F69F5" w:rsidP="001A65EB">
            <w:pPr>
              <w:rPr>
                <w:rFonts w:ascii="Arial" w:hAnsi="Arial" w:cs="Arial"/>
                <w:sz w:val="22"/>
              </w:rPr>
            </w:pPr>
            <w:r w:rsidRPr="007941EF">
              <w:rPr>
                <w:rFonts w:ascii="Arial" w:hAnsi="Arial" w:cs="Arial"/>
                <w:sz w:val="22"/>
              </w:rPr>
              <w:t>Св.</w:t>
            </w:r>
            <w:r w:rsidR="001A65EB" w:rsidRPr="007941EF">
              <w:rPr>
                <w:rFonts w:ascii="Arial" w:hAnsi="Arial" w:cs="Arial"/>
                <w:sz w:val="22"/>
              </w:rPr>
              <w:t xml:space="preserve"> 0,10 </w:t>
            </w:r>
            <w:r w:rsidR="00D341C5" w:rsidRPr="007941EF">
              <w:rPr>
                <w:rFonts w:ascii="Arial" w:hAnsi="Arial" w:cs="Arial"/>
                <w:sz w:val="22"/>
              </w:rPr>
              <w:t>до</w:t>
            </w:r>
            <w:r w:rsidR="001A65EB" w:rsidRPr="007941EF">
              <w:rPr>
                <w:rFonts w:ascii="Arial" w:hAnsi="Arial" w:cs="Arial"/>
                <w:sz w:val="22"/>
              </w:rPr>
              <w:t xml:space="preserve"> 0,20 </w:t>
            </w:r>
            <w:proofErr w:type="spellStart"/>
            <w:r w:rsidRPr="007941EF">
              <w:rPr>
                <w:rFonts w:ascii="Arial" w:hAnsi="Arial" w:cs="Arial"/>
                <w:sz w:val="22"/>
              </w:rPr>
              <w:t>включ</w:t>
            </w:r>
            <w:proofErr w:type="spellEnd"/>
            <w:r w:rsidRPr="007941EF">
              <w:rPr>
                <w:rFonts w:ascii="Arial" w:hAnsi="Arial" w:cs="Arial"/>
                <w:sz w:val="22"/>
              </w:rPr>
              <w:t>.</w:t>
            </w:r>
          </w:p>
        </w:tc>
        <w:tc>
          <w:tcPr>
            <w:tcW w:w="1701" w:type="dxa"/>
            <w:vAlign w:val="center"/>
          </w:tcPr>
          <w:p w14:paraId="3AE0E83E" w14:textId="28A2A50D" w:rsidR="001A65EB" w:rsidRPr="007941EF" w:rsidRDefault="00CA0043" w:rsidP="001A65EB">
            <w:pPr>
              <w:jc w:val="center"/>
              <w:rPr>
                <w:rFonts w:ascii="Arial" w:hAnsi="Arial" w:cs="Arial"/>
                <w:sz w:val="22"/>
              </w:rPr>
            </w:pPr>
            <w:r w:rsidRPr="007941EF">
              <w:rPr>
                <w:rFonts w:ascii="Arial" w:hAnsi="Arial" w:cs="Arial"/>
                <w:sz w:val="22"/>
              </w:rPr>
              <w:t>0,013</w:t>
            </w:r>
          </w:p>
        </w:tc>
        <w:tc>
          <w:tcPr>
            <w:tcW w:w="1560" w:type="dxa"/>
            <w:vAlign w:val="center"/>
          </w:tcPr>
          <w:p w14:paraId="613A77FA" w14:textId="56564738" w:rsidR="001A65EB" w:rsidRPr="007941EF" w:rsidRDefault="00CA0043" w:rsidP="001A65EB">
            <w:pPr>
              <w:jc w:val="center"/>
              <w:rPr>
                <w:rFonts w:ascii="Arial" w:hAnsi="Arial" w:cs="Arial"/>
                <w:sz w:val="22"/>
              </w:rPr>
            </w:pPr>
            <w:r w:rsidRPr="007941EF">
              <w:rPr>
                <w:rFonts w:ascii="Arial" w:hAnsi="Arial" w:cs="Arial"/>
                <w:sz w:val="22"/>
              </w:rPr>
              <w:t>0,013</w:t>
            </w:r>
          </w:p>
        </w:tc>
        <w:tc>
          <w:tcPr>
            <w:tcW w:w="1984" w:type="dxa"/>
            <w:vAlign w:val="center"/>
          </w:tcPr>
          <w:p w14:paraId="1B19896A" w14:textId="440DBC4B" w:rsidR="001A65EB" w:rsidRPr="007941EF" w:rsidRDefault="00CA0043" w:rsidP="001A65EB">
            <w:pPr>
              <w:jc w:val="center"/>
              <w:rPr>
                <w:rFonts w:ascii="Arial" w:hAnsi="Arial" w:cs="Arial"/>
                <w:sz w:val="22"/>
              </w:rPr>
            </w:pPr>
            <w:r w:rsidRPr="007941EF">
              <w:rPr>
                <w:rFonts w:ascii="Arial" w:hAnsi="Arial" w:cs="Arial"/>
                <w:sz w:val="22"/>
              </w:rPr>
              <w:t>0,015</w:t>
            </w:r>
          </w:p>
        </w:tc>
        <w:tc>
          <w:tcPr>
            <w:tcW w:w="1276" w:type="dxa"/>
            <w:vAlign w:val="center"/>
          </w:tcPr>
          <w:p w14:paraId="3DB967F2" w14:textId="379B2559" w:rsidR="001A65EB" w:rsidRPr="007941EF" w:rsidRDefault="00CA0043" w:rsidP="001A65EB">
            <w:pPr>
              <w:jc w:val="center"/>
              <w:rPr>
                <w:rFonts w:ascii="Arial" w:hAnsi="Arial" w:cs="Arial"/>
                <w:sz w:val="22"/>
              </w:rPr>
            </w:pPr>
            <w:r w:rsidRPr="007941EF">
              <w:rPr>
                <w:rFonts w:ascii="Arial" w:hAnsi="Arial" w:cs="Arial"/>
                <w:sz w:val="22"/>
              </w:rPr>
              <w:t>0,018</w:t>
            </w:r>
          </w:p>
        </w:tc>
        <w:tc>
          <w:tcPr>
            <w:tcW w:w="2126" w:type="dxa"/>
            <w:vAlign w:val="center"/>
          </w:tcPr>
          <w:p w14:paraId="0CD590D9" w14:textId="5DEAC227" w:rsidR="001A65EB" w:rsidRPr="007941EF" w:rsidRDefault="00CA0043" w:rsidP="001A65EB">
            <w:pPr>
              <w:jc w:val="center"/>
              <w:rPr>
                <w:rFonts w:ascii="Arial" w:hAnsi="Arial" w:cs="Arial"/>
                <w:sz w:val="22"/>
              </w:rPr>
            </w:pPr>
            <w:r w:rsidRPr="007941EF">
              <w:rPr>
                <w:rFonts w:ascii="Arial" w:hAnsi="Arial" w:cs="Arial"/>
                <w:sz w:val="22"/>
              </w:rPr>
              <w:t>0,011</w:t>
            </w:r>
          </w:p>
        </w:tc>
        <w:tc>
          <w:tcPr>
            <w:tcW w:w="1559" w:type="dxa"/>
            <w:vAlign w:val="center"/>
          </w:tcPr>
          <w:p w14:paraId="782297D1" w14:textId="0E9DD6F8" w:rsidR="001A65EB" w:rsidRPr="007941EF" w:rsidRDefault="00CA0043" w:rsidP="001A65EB">
            <w:pPr>
              <w:jc w:val="center"/>
              <w:rPr>
                <w:rFonts w:ascii="Arial" w:hAnsi="Arial" w:cs="Arial"/>
                <w:sz w:val="22"/>
              </w:rPr>
            </w:pPr>
            <w:r w:rsidRPr="007941EF">
              <w:rPr>
                <w:rFonts w:ascii="Arial" w:hAnsi="Arial" w:cs="Arial"/>
                <w:sz w:val="22"/>
              </w:rPr>
              <w:t>0,011</w:t>
            </w:r>
          </w:p>
        </w:tc>
        <w:tc>
          <w:tcPr>
            <w:tcW w:w="1701" w:type="dxa"/>
            <w:vAlign w:val="center"/>
          </w:tcPr>
          <w:p w14:paraId="62271599" w14:textId="6436EEFB" w:rsidR="001A65EB" w:rsidRPr="007941EF" w:rsidRDefault="00CA0043" w:rsidP="001A65EB">
            <w:pPr>
              <w:jc w:val="center"/>
              <w:rPr>
                <w:rFonts w:ascii="Arial" w:hAnsi="Arial" w:cs="Arial"/>
                <w:sz w:val="22"/>
              </w:rPr>
            </w:pPr>
            <w:r w:rsidRPr="007941EF">
              <w:rPr>
                <w:rFonts w:ascii="Arial" w:hAnsi="Arial" w:cs="Arial"/>
                <w:sz w:val="22"/>
              </w:rPr>
              <w:t>0,015</w:t>
            </w:r>
          </w:p>
        </w:tc>
      </w:tr>
      <w:tr w:rsidR="001A65EB" w:rsidRPr="007941EF" w14:paraId="50D046BB" w14:textId="77777777" w:rsidTr="00DA2C26">
        <w:trPr>
          <w:trHeight w:val="338"/>
        </w:trPr>
        <w:tc>
          <w:tcPr>
            <w:tcW w:w="2835" w:type="dxa"/>
          </w:tcPr>
          <w:p w14:paraId="612C56FC" w14:textId="71F9CE20" w:rsidR="001A65EB" w:rsidRPr="007941EF" w:rsidRDefault="003F69F5" w:rsidP="001A65EB">
            <w:pPr>
              <w:rPr>
                <w:rFonts w:ascii="Arial" w:hAnsi="Arial" w:cs="Arial"/>
                <w:sz w:val="22"/>
              </w:rPr>
            </w:pPr>
            <w:r w:rsidRPr="007941EF">
              <w:rPr>
                <w:rFonts w:ascii="Arial" w:hAnsi="Arial" w:cs="Arial"/>
                <w:sz w:val="22"/>
              </w:rPr>
              <w:t>Св.</w:t>
            </w:r>
            <w:r w:rsidR="001A65EB" w:rsidRPr="007941EF">
              <w:rPr>
                <w:rFonts w:ascii="Arial" w:hAnsi="Arial" w:cs="Arial"/>
                <w:sz w:val="22"/>
              </w:rPr>
              <w:t xml:space="preserve"> 0,20 </w:t>
            </w:r>
            <w:r w:rsidR="00D341C5" w:rsidRPr="007941EF">
              <w:rPr>
                <w:rFonts w:ascii="Arial" w:hAnsi="Arial" w:cs="Arial"/>
                <w:sz w:val="22"/>
              </w:rPr>
              <w:t>до</w:t>
            </w:r>
            <w:r w:rsidR="001A65EB" w:rsidRPr="007941EF">
              <w:rPr>
                <w:rFonts w:ascii="Arial" w:hAnsi="Arial" w:cs="Arial"/>
                <w:sz w:val="22"/>
              </w:rPr>
              <w:t xml:space="preserve"> 0,5</w:t>
            </w:r>
            <w:r w:rsidR="004D744E" w:rsidRPr="007941EF">
              <w:rPr>
                <w:rFonts w:ascii="Arial" w:hAnsi="Arial" w:cs="Arial"/>
                <w:sz w:val="22"/>
                <w:lang w:val="en-US"/>
              </w:rPr>
              <w:t>0</w:t>
            </w:r>
            <w:r w:rsidR="001A65EB" w:rsidRPr="007941EF">
              <w:rPr>
                <w:rFonts w:ascii="Arial" w:hAnsi="Arial" w:cs="Arial"/>
                <w:sz w:val="22"/>
              </w:rPr>
              <w:t xml:space="preserve"> </w:t>
            </w:r>
            <w:proofErr w:type="spellStart"/>
            <w:r w:rsidRPr="007941EF">
              <w:rPr>
                <w:rFonts w:ascii="Arial" w:hAnsi="Arial" w:cs="Arial"/>
                <w:sz w:val="22"/>
              </w:rPr>
              <w:t>включ</w:t>
            </w:r>
            <w:proofErr w:type="spellEnd"/>
            <w:r w:rsidRPr="007941EF">
              <w:rPr>
                <w:rFonts w:ascii="Arial" w:hAnsi="Arial" w:cs="Arial"/>
                <w:sz w:val="22"/>
              </w:rPr>
              <w:t>.</w:t>
            </w:r>
          </w:p>
        </w:tc>
        <w:tc>
          <w:tcPr>
            <w:tcW w:w="1701" w:type="dxa"/>
            <w:vAlign w:val="center"/>
          </w:tcPr>
          <w:p w14:paraId="7D11EF77" w14:textId="29067C5A" w:rsidR="001A65EB" w:rsidRPr="007941EF" w:rsidRDefault="00C010AF" w:rsidP="001A65EB">
            <w:pPr>
              <w:jc w:val="center"/>
              <w:rPr>
                <w:rFonts w:ascii="Arial" w:hAnsi="Arial" w:cs="Arial"/>
                <w:sz w:val="22"/>
              </w:rPr>
            </w:pPr>
            <w:r w:rsidRPr="007941EF">
              <w:rPr>
                <w:rFonts w:ascii="Arial" w:hAnsi="Arial" w:cs="Arial"/>
                <w:sz w:val="22"/>
              </w:rPr>
              <w:t>0,020</w:t>
            </w:r>
          </w:p>
        </w:tc>
        <w:tc>
          <w:tcPr>
            <w:tcW w:w="1560" w:type="dxa"/>
            <w:vAlign w:val="center"/>
          </w:tcPr>
          <w:p w14:paraId="341C93FA" w14:textId="35860C4D" w:rsidR="001A65EB" w:rsidRPr="007941EF" w:rsidRDefault="00C010AF" w:rsidP="001A65EB">
            <w:pPr>
              <w:jc w:val="center"/>
              <w:rPr>
                <w:rFonts w:ascii="Arial" w:hAnsi="Arial" w:cs="Arial"/>
                <w:sz w:val="22"/>
              </w:rPr>
            </w:pPr>
            <w:r w:rsidRPr="007941EF">
              <w:rPr>
                <w:rFonts w:ascii="Arial" w:hAnsi="Arial" w:cs="Arial"/>
                <w:sz w:val="22"/>
              </w:rPr>
              <w:t>0,019</w:t>
            </w:r>
          </w:p>
        </w:tc>
        <w:tc>
          <w:tcPr>
            <w:tcW w:w="1984" w:type="dxa"/>
            <w:vAlign w:val="center"/>
          </w:tcPr>
          <w:p w14:paraId="4765BF74" w14:textId="78333D83" w:rsidR="001A65EB" w:rsidRPr="007941EF" w:rsidRDefault="00C010AF" w:rsidP="001A65EB">
            <w:pPr>
              <w:jc w:val="center"/>
              <w:rPr>
                <w:rFonts w:ascii="Arial" w:hAnsi="Arial" w:cs="Arial"/>
                <w:sz w:val="22"/>
              </w:rPr>
            </w:pPr>
            <w:r w:rsidRPr="007941EF">
              <w:rPr>
                <w:rFonts w:ascii="Arial" w:hAnsi="Arial" w:cs="Arial"/>
                <w:sz w:val="22"/>
              </w:rPr>
              <w:t>0,023</w:t>
            </w:r>
          </w:p>
        </w:tc>
        <w:tc>
          <w:tcPr>
            <w:tcW w:w="1276" w:type="dxa"/>
            <w:vAlign w:val="center"/>
          </w:tcPr>
          <w:p w14:paraId="256E929E" w14:textId="6504E9AB" w:rsidR="001A65EB" w:rsidRPr="007941EF" w:rsidRDefault="00C010AF" w:rsidP="001A65EB">
            <w:pPr>
              <w:jc w:val="center"/>
              <w:rPr>
                <w:rFonts w:ascii="Arial" w:hAnsi="Arial" w:cs="Arial"/>
                <w:sz w:val="22"/>
              </w:rPr>
            </w:pPr>
            <w:r w:rsidRPr="007941EF">
              <w:rPr>
                <w:rFonts w:ascii="Arial" w:hAnsi="Arial" w:cs="Arial"/>
                <w:sz w:val="22"/>
              </w:rPr>
              <w:t>0,028</w:t>
            </w:r>
          </w:p>
        </w:tc>
        <w:tc>
          <w:tcPr>
            <w:tcW w:w="2126" w:type="dxa"/>
            <w:vAlign w:val="center"/>
          </w:tcPr>
          <w:p w14:paraId="1DFB8A32" w14:textId="6549D5E0" w:rsidR="001A65EB" w:rsidRPr="007941EF" w:rsidRDefault="00C010AF" w:rsidP="001A65EB">
            <w:pPr>
              <w:jc w:val="center"/>
              <w:rPr>
                <w:rFonts w:ascii="Arial" w:hAnsi="Arial" w:cs="Arial"/>
                <w:sz w:val="22"/>
              </w:rPr>
            </w:pPr>
            <w:r w:rsidRPr="007941EF">
              <w:rPr>
                <w:rFonts w:ascii="Arial" w:hAnsi="Arial" w:cs="Arial"/>
                <w:sz w:val="22"/>
              </w:rPr>
              <w:t>0,017</w:t>
            </w:r>
          </w:p>
        </w:tc>
        <w:tc>
          <w:tcPr>
            <w:tcW w:w="1559" w:type="dxa"/>
            <w:vAlign w:val="center"/>
          </w:tcPr>
          <w:p w14:paraId="55F16EFD" w14:textId="3C7E0C6E" w:rsidR="001A65EB" w:rsidRPr="007941EF" w:rsidRDefault="00C010AF" w:rsidP="001A65EB">
            <w:pPr>
              <w:jc w:val="center"/>
              <w:rPr>
                <w:rFonts w:ascii="Arial" w:hAnsi="Arial" w:cs="Arial"/>
                <w:sz w:val="22"/>
              </w:rPr>
            </w:pPr>
            <w:r w:rsidRPr="007941EF">
              <w:rPr>
                <w:rFonts w:ascii="Arial" w:hAnsi="Arial" w:cs="Arial"/>
                <w:sz w:val="22"/>
              </w:rPr>
              <w:t>0,017</w:t>
            </w:r>
          </w:p>
        </w:tc>
        <w:tc>
          <w:tcPr>
            <w:tcW w:w="1701" w:type="dxa"/>
            <w:vAlign w:val="center"/>
          </w:tcPr>
          <w:p w14:paraId="2A3BBD0C" w14:textId="263B8BD6" w:rsidR="001A65EB" w:rsidRPr="007941EF" w:rsidRDefault="00C010AF" w:rsidP="001A65EB">
            <w:pPr>
              <w:jc w:val="center"/>
              <w:rPr>
                <w:rFonts w:ascii="Arial" w:hAnsi="Arial" w:cs="Arial"/>
                <w:sz w:val="22"/>
              </w:rPr>
            </w:pPr>
            <w:r w:rsidRPr="007941EF">
              <w:rPr>
                <w:rFonts w:ascii="Arial" w:hAnsi="Arial" w:cs="Arial"/>
                <w:sz w:val="22"/>
              </w:rPr>
              <w:t>0,023</w:t>
            </w:r>
          </w:p>
        </w:tc>
      </w:tr>
      <w:tr w:rsidR="001A65EB" w:rsidRPr="007941EF" w14:paraId="5DF3B3A7" w14:textId="77777777" w:rsidTr="00DA2C26">
        <w:trPr>
          <w:trHeight w:val="338"/>
        </w:trPr>
        <w:tc>
          <w:tcPr>
            <w:tcW w:w="2835" w:type="dxa"/>
          </w:tcPr>
          <w:p w14:paraId="613657D0" w14:textId="2CDF3A3B" w:rsidR="001A65EB" w:rsidRPr="007941EF" w:rsidRDefault="003F69F5" w:rsidP="001A65EB">
            <w:pPr>
              <w:rPr>
                <w:rFonts w:ascii="Arial" w:hAnsi="Arial" w:cs="Arial"/>
                <w:sz w:val="22"/>
              </w:rPr>
            </w:pPr>
            <w:r w:rsidRPr="007941EF">
              <w:rPr>
                <w:rFonts w:ascii="Arial" w:hAnsi="Arial" w:cs="Arial"/>
                <w:sz w:val="22"/>
              </w:rPr>
              <w:t>Св.</w:t>
            </w:r>
            <w:r w:rsidR="001A65EB" w:rsidRPr="007941EF">
              <w:rPr>
                <w:rFonts w:ascii="Arial" w:hAnsi="Arial" w:cs="Arial"/>
                <w:sz w:val="22"/>
              </w:rPr>
              <w:t xml:space="preserve"> 0,5</w:t>
            </w:r>
            <w:r w:rsidR="004D744E" w:rsidRPr="007941EF">
              <w:rPr>
                <w:rFonts w:ascii="Arial" w:hAnsi="Arial" w:cs="Arial"/>
                <w:sz w:val="22"/>
                <w:lang w:val="en-US"/>
              </w:rPr>
              <w:t>0</w:t>
            </w:r>
            <w:r w:rsidR="001A65EB" w:rsidRPr="007941EF">
              <w:rPr>
                <w:rFonts w:ascii="Arial" w:hAnsi="Arial" w:cs="Arial"/>
                <w:sz w:val="22"/>
              </w:rPr>
              <w:t xml:space="preserve"> </w:t>
            </w:r>
            <w:r w:rsidR="00D341C5" w:rsidRPr="007941EF">
              <w:rPr>
                <w:rFonts w:ascii="Arial" w:hAnsi="Arial" w:cs="Arial"/>
                <w:sz w:val="22"/>
              </w:rPr>
              <w:t>до</w:t>
            </w:r>
            <w:r w:rsidR="001A65EB" w:rsidRPr="007941EF">
              <w:rPr>
                <w:rFonts w:ascii="Arial" w:hAnsi="Arial" w:cs="Arial"/>
                <w:sz w:val="22"/>
              </w:rPr>
              <w:t xml:space="preserve"> 1,0 </w:t>
            </w:r>
            <w:proofErr w:type="spellStart"/>
            <w:r w:rsidRPr="007941EF">
              <w:rPr>
                <w:rFonts w:ascii="Arial" w:hAnsi="Arial" w:cs="Arial"/>
                <w:sz w:val="22"/>
              </w:rPr>
              <w:t>включ</w:t>
            </w:r>
            <w:proofErr w:type="spellEnd"/>
            <w:r w:rsidRPr="007941EF">
              <w:rPr>
                <w:rFonts w:ascii="Arial" w:hAnsi="Arial" w:cs="Arial"/>
                <w:sz w:val="22"/>
              </w:rPr>
              <w:t>.</w:t>
            </w:r>
          </w:p>
        </w:tc>
        <w:tc>
          <w:tcPr>
            <w:tcW w:w="1701" w:type="dxa"/>
            <w:vAlign w:val="center"/>
          </w:tcPr>
          <w:p w14:paraId="7CD3A545" w14:textId="3A5F4433" w:rsidR="001A65EB" w:rsidRPr="007941EF" w:rsidRDefault="00391F84" w:rsidP="001A65EB">
            <w:pPr>
              <w:jc w:val="center"/>
              <w:rPr>
                <w:rFonts w:ascii="Arial" w:hAnsi="Arial" w:cs="Arial"/>
                <w:sz w:val="22"/>
              </w:rPr>
            </w:pPr>
            <w:r w:rsidRPr="007941EF">
              <w:rPr>
                <w:rFonts w:ascii="Arial" w:hAnsi="Arial" w:cs="Arial"/>
                <w:sz w:val="22"/>
              </w:rPr>
              <w:t>0,0</w:t>
            </w:r>
            <w:r w:rsidR="00BA2911" w:rsidRPr="007941EF">
              <w:rPr>
                <w:rFonts w:ascii="Arial" w:hAnsi="Arial" w:cs="Arial"/>
                <w:sz w:val="22"/>
              </w:rPr>
              <w:t>3</w:t>
            </w:r>
          </w:p>
        </w:tc>
        <w:tc>
          <w:tcPr>
            <w:tcW w:w="1560" w:type="dxa"/>
            <w:vAlign w:val="center"/>
          </w:tcPr>
          <w:p w14:paraId="5E7838AF" w14:textId="6DD90B9A" w:rsidR="001A65EB" w:rsidRPr="007941EF" w:rsidRDefault="00391F84" w:rsidP="001A65EB">
            <w:pPr>
              <w:jc w:val="center"/>
              <w:rPr>
                <w:rFonts w:ascii="Arial" w:hAnsi="Arial" w:cs="Arial"/>
                <w:sz w:val="22"/>
              </w:rPr>
            </w:pPr>
            <w:r w:rsidRPr="007941EF">
              <w:rPr>
                <w:rFonts w:ascii="Arial" w:hAnsi="Arial" w:cs="Arial"/>
                <w:sz w:val="22"/>
              </w:rPr>
              <w:t>0,0</w:t>
            </w:r>
            <w:r w:rsidR="00BA2911" w:rsidRPr="007941EF">
              <w:rPr>
                <w:rFonts w:ascii="Arial" w:hAnsi="Arial" w:cs="Arial"/>
                <w:sz w:val="22"/>
              </w:rPr>
              <w:t>3</w:t>
            </w:r>
          </w:p>
        </w:tc>
        <w:tc>
          <w:tcPr>
            <w:tcW w:w="1984" w:type="dxa"/>
            <w:vAlign w:val="center"/>
          </w:tcPr>
          <w:p w14:paraId="45236BB7" w14:textId="14634ECA" w:rsidR="001A65EB" w:rsidRPr="007941EF" w:rsidRDefault="00391F84" w:rsidP="001A65EB">
            <w:pPr>
              <w:jc w:val="center"/>
              <w:rPr>
                <w:rFonts w:ascii="Arial" w:hAnsi="Arial" w:cs="Arial"/>
                <w:sz w:val="22"/>
              </w:rPr>
            </w:pPr>
            <w:r w:rsidRPr="007941EF">
              <w:rPr>
                <w:rFonts w:ascii="Arial" w:hAnsi="Arial" w:cs="Arial"/>
                <w:sz w:val="22"/>
              </w:rPr>
              <w:t>0,0</w:t>
            </w:r>
            <w:r w:rsidR="00BA2911" w:rsidRPr="007941EF">
              <w:rPr>
                <w:rFonts w:ascii="Arial" w:hAnsi="Arial" w:cs="Arial"/>
                <w:sz w:val="22"/>
              </w:rPr>
              <w:t>4</w:t>
            </w:r>
          </w:p>
        </w:tc>
        <w:tc>
          <w:tcPr>
            <w:tcW w:w="1276" w:type="dxa"/>
            <w:vAlign w:val="center"/>
          </w:tcPr>
          <w:p w14:paraId="7AE812A9" w14:textId="40D24A84" w:rsidR="001A65EB" w:rsidRPr="007941EF" w:rsidRDefault="00391F84" w:rsidP="001A65EB">
            <w:pPr>
              <w:jc w:val="center"/>
              <w:rPr>
                <w:rFonts w:ascii="Arial" w:hAnsi="Arial" w:cs="Arial"/>
                <w:sz w:val="22"/>
              </w:rPr>
            </w:pPr>
            <w:r w:rsidRPr="007941EF">
              <w:rPr>
                <w:rFonts w:ascii="Arial" w:hAnsi="Arial" w:cs="Arial"/>
                <w:sz w:val="22"/>
              </w:rPr>
              <w:t>0,04</w:t>
            </w:r>
          </w:p>
        </w:tc>
        <w:tc>
          <w:tcPr>
            <w:tcW w:w="2126" w:type="dxa"/>
            <w:vAlign w:val="center"/>
          </w:tcPr>
          <w:p w14:paraId="3420CCAA" w14:textId="365F7692" w:rsidR="001A65EB" w:rsidRPr="007941EF" w:rsidRDefault="00391F84" w:rsidP="001A65EB">
            <w:pPr>
              <w:jc w:val="center"/>
              <w:rPr>
                <w:rFonts w:ascii="Arial" w:hAnsi="Arial" w:cs="Arial"/>
                <w:sz w:val="22"/>
              </w:rPr>
            </w:pPr>
            <w:r w:rsidRPr="007941EF">
              <w:rPr>
                <w:rFonts w:ascii="Arial" w:hAnsi="Arial" w:cs="Arial"/>
                <w:sz w:val="22"/>
              </w:rPr>
              <w:t>0,0</w:t>
            </w:r>
            <w:r w:rsidR="00BA2911" w:rsidRPr="007941EF">
              <w:rPr>
                <w:rFonts w:ascii="Arial" w:hAnsi="Arial" w:cs="Arial"/>
                <w:sz w:val="22"/>
              </w:rPr>
              <w:t>3</w:t>
            </w:r>
          </w:p>
        </w:tc>
        <w:tc>
          <w:tcPr>
            <w:tcW w:w="1559" w:type="dxa"/>
            <w:vAlign w:val="center"/>
          </w:tcPr>
          <w:p w14:paraId="6958658E" w14:textId="18AA2F0D" w:rsidR="001A65EB" w:rsidRPr="007941EF" w:rsidRDefault="00391F84" w:rsidP="001A65EB">
            <w:pPr>
              <w:jc w:val="center"/>
              <w:rPr>
                <w:rFonts w:ascii="Arial" w:hAnsi="Arial" w:cs="Arial"/>
                <w:sz w:val="22"/>
              </w:rPr>
            </w:pPr>
            <w:r w:rsidRPr="007941EF">
              <w:rPr>
                <w:rFonts w:ascii="Arial" w:hAnsi="Arial" w:cs="Arial"/>
                <w:sz w:val="22"/>
              </w:rPr>
              <w:t>0,0</w:t>
            </w:r>
            <w:r w:rsidR="00BA2911" w:rsidRPr="007941EF">
              <w:rPr>
                <w:rFonts w:ascii="Arial" w:hAnsi="Arial" w:cs="Arial"/>
                <w:sz w:val="22"/>
              </w:rPr>
              <w:t>3</w:t>
            </w:r>
          </w:p>
        </w:tc>
        <w:tc>
          <w:tcPr>
            <w:tcW w:w="1701" w:type="dxa"/>
            <w:vAlign w:val="center"/>
          </w:tcPr>
          <w:p w14:paraId="7F3CE394" w14:textId="4FB0B675" w:rsidR="001A65EB" w:rsidRPr="007941EF" w:rsidRDefault="00391F84" w:rsidP="001A65EB">
            <w:pPr>
              <w:jc w:val="center"/>
              <w:rPr>
                <w:rFonts w:ascii="Arial" w:hAnsi="Arial" w:cs="Arial"/>
                <w:sz w:val="22"/>
              </w:rPr>
            </w:pPr>
            <w:r w:rsidRPr="007941EF">
              <w:rPr>
                <w:rFonts w:ascii="Arial" w:hAnsi="Arial" w:cs="Arial"/>
                <w:sz w:val="22"/>
              </w:rPr>
              <w:t>0,0</w:t>
            </w:r>
            <w:r w:rsidR="00BA2911" w:rsidRPr="007941EF">
              <w:rPr>
                <w:rFonts w:ascii="Arial" w:hAnsi="Arial" w:cs="Arial"/>
                <w:sz w:val="22"/>
              </w:rPr>
              <w:t>4</w:t>
            </w:r>
          </w:p>
        </w:tc>
      </w:tr>
      <w:tr w:rsidR="001A65EB" w:rsidRPr="007941EF" w14:paraId="4D5694BF" w14:textId="77777777" w:rsidTr="00DA2C26">
        <w:trPr>
          <w:trHeight w:val="338"/>
        </w:trPr>
        <w:tc>
          <w:tcPr>
            <w:tcW w:w="2835" w:type="dxa"/>
          </w:tcPr>
          <w:p w14:paraId="693FF67E" w14:textId="75A370A6" w:rsidR="001A65EB" w:rsidRPr="007941EF" w:rsidRDefault="003F69F5" w:rsidP="001A65EB">
            <w:pPr>
              <w:rPr>
                <w:rFonts w:ascii="Arial" w:hAnsi="Arial" w:cs="Arial"/>
                <w:sz w:val="22"/>
              </w:rPr>
            </w:pPr>
            <w:r w:rsidRPr="007941EF">
              <w:rPr>
                <w:rFonts w:ascii="Arial" w:hAnsi="Arial" w:cs="Arial"/>
                <w:sz w:val="22"/>
              </w:rPr>
              <w:t>Св.</w:t>
            </w:r>
            <w:r w:rsidR="001A65EB" w:rsidRPr="007941EF">
              <w:rPr>
                <w:rFonts w:ascii="Arial" w:hAnsi="Arial" w:cs="Arial"/>
                <w:sz w:val="22"/>
              </w:rPr>
              <w:t xml:space="preserve"> 1,0 </w:t>
            </w:r>
            <w:r w:rsidR="00D341C5" w:rsidRPr="007941EF">
              <w:rPr>
                <w:rFonts w:ascii="Arial" w:hAnsi="Arial" w:cs="Arial"/>
                <w:sz w:val="22"/>
              </w:rPr>
              <w:t>до</w:t>
            </w:r>
            <w:r w:rsidR="001A65EB" w:rsidRPr="007941EF">
              <w:rPr>
                <w:rFonts w:ascii="Arial" w:hAnsi="Arial" w:cs="Arial"/>
                <w:sz w:val="22"/>
              </w:rPr>
              <w:t xml:space="preserve"> 2,0 </w:t>
            </w:r>
            <w:proofErr w:type="spellStart"/>
            <w:r w:rsidRPr="007941EF">
              <w:rPr>
                <w:rFonts w:ascii="Arial" w:hAnsi="Arial" w:cs="Arial"/>
                <w:sz w:val="22"/>
              </w:rPr>
              <w:t>включ</w:t>
            </w:r>
            <w:proofErr w:type="spellEnd"/>
            <w:r w:rsidRPr="007941EF">
              <w:rPr>
                <w:rFonts w:ascii="Arial" w:hAnsi="Arial" w:cs="Arial"/>
                <w:sz w:val="22"/>
              </w:rPr>
              <w:t>.</w:t>
            </w:r>
          </w:p>
        </w:tc>
        <w:tc>
          <w:tcPr>
            <w:tcW w:w="1701" w:type="dxa"/>
            <w:vAlign w:val="center"/>
          </w:tcPr>
          <w:p w14:paraId="55E01E08" w14:textId="201D1C95" w:rsidR="001A65EB" w:rsidRPr="007941EF" w:rsidRDefault="00BA2911" w:rsidP="001A65EB">
            <w:pPr>
              <w:jc w:val="center"/>
              <w:rPr>
                <w:rFonts w:ascii="Arial" w:hAnsi="Arial" w:cs="Arial"/>
                <w:sz w:val="22"/>
              </w:rPr>
            </w:pPr>
            <w:r w:rsidRPr="007941EF">
              <w:rPr>
                <w:rFonts w:ascii="Arial" w:hAnsi="Arial" w:cs="Arial"/>
                <w:sz w:val="22"/>
              </w:rPr>
              <w:t>0,04</w:t>
            </w:r>
          </w:p>
        </w:tc>
        <w:tc>
          <w:tcPr>
            <w:tcW w:w="1560" w:type="dxa"/>
            <w:vAlign w:val="center"/>
          </w:tcPr>
          <w:p w14:paraId="11ED0614" w14:textId="27098093" w:rsidR="001A65EB" w:rsidRPr="007941EF" w:rsidRDefault="00BA2911" w:rsidP="001A65EB">
            <w:pPr>
              <w:jc w:val="center"/>
              <w:rPr>
                <w:rFonts w:ascii="Arial" w:hAnsi="Arial" w:cs="Arial"/>
                <w:sz w:val="22"/>
              </w:rPr>
            </w:pPr>
            <w:r w:rsidRPr="007941EF">
              <w:rPr>
                <w:rFonts w:ascii="Arial" w:hAnsi="Arial" w:cs="Arial"/>
                <w:sz w:val="22"/>
              </w:rPr>
              <w:t>0,04</w:t>
            </w:r>
          </w:p>
        </w:tc>
        <w:tc>
          <w:tcPr>
            <w:tcW w:w="1984" w:type="dxa"/>
            <w:vAlign w:val="center"/>
          </w:tcPr>
          <w:p w14:paraId="4D0EF9B1" w14:textId="5DFB0261" w:rsidR="001A65EB" w:rsidRPr="007941EF" w:rsidRDefault="00BA2911" w:rsidP="001A65EB">
            <w:pPr>
              <w:jc w:val="center"/>
              <w:rPr>
                <w:rFonts w:ascii="Arial" w:hAnsi="Arial" w:cs="Arial"/>
                <w:sz w:val="22"/>
              </w:rPr>
            </w:pPr>
            <w:r w:rsidRPr="007941EF">
              <w:rPr>
                <w:rFonts w:ascii="Arial" w:hAnsi="Arial" w:cs="Arial"/>
                <w:sz w:val="22"/>
              </w:rPr>
              <w:t>0,05</w:t>
            </w:r>
          </w:p>
        </w:tc>
        <w:tc>
          <w:tcPr>
            <w:tcW w:w="1276" w:type="dxa"/>
            <w:vAlign w:val="center"/>
          </w:tcPr>
          <w:p w14:paraId="528DDFA1" w14:textId="02CAA1EB" w:rsidR="001A65EB" w:rsidRPr="007941EF" w:rsidRDefault="00BA2911" w:rsidP="001A65EB">
            <w:pPr>
              <w:jc w:val="center"/>
              <w:rPr>
                <w:rFonts w:ascii="Arial" w:hAnsi="Arial" w:cs="Arial"/>
                <w:sz w:val="22"/>
              </w:rPr>
            </w:pPr>
            <w:r w:rsidRPr="007941EF">
              <w:rPr>
                <w:rFonts w:ascii="Arial" w:hAnsi="Arial" w:cs="Arial"/>
                <w:sz w:val="22"/>
              </w:rPr>
              <w:t>0,06</w:t>
            </w:r>
          </w:p>
        </w:tc>
        <w:tc>
          <w:tcPr>
            <w:tcW w:w="2126" w:type="dxa"/>
            <w:vAlign w:val="center"/>
          </w:tcPr>
          <w:p w14:paraId="27C905A5" w14:textId="26333AB0" w:rsidR="001A65EB" w:rsidRPr="007941EF" w:rsidRDefault="00BA2911" w:rsidP="001A65EB">
            <w:pPr>
              <w:jc w:val="center"/>
              <w:rPr>
                <w:rFonts w:ascii="Arial" w:hAnsi="Arial" w:cs="Arial"/>
                <w:sz w:val="22"/>
              </w:rPr>
            </w:pPr>
            <w:r w:rsidRPr="007941EF">
              <w:rPr>
                <w:rFonts w:ascii="Arial" w:hAnsi="Arial" w:cs="Arial"/>
                <w:sz w:val="22"/>
              </w:rPr>
              <w:t>0,03</w:t>
            </w:r>
          </w:p>
        </w:tc>
        <w:tc>
          <w:tcPr>
            <w:tcW w:w="1559" w:type="dxa"/>
            <w:vAlign w:val="center"/>
          </w:tcPr>
          <w:p w14:paraId="65EA62D5" w14:textId="2187E175" w:rsidR="001A65EB" w:rsidRPr="007941EF" w:rsidRDefault="00BA2911" w:rsidP="001A65EB">
            <w:pPr>
              <w:jc w:val="center"/>
              <w:rPr>
                <w:rFonts w:ascii="Arial" w:hAnsi="Arial" w:cs="Arial"/>
                <w:sz w:val="22"/>
              </w:rPr>
            </w:pPr>
            <w:r w:rsidRPr="007941EF">
              <w:rPr>
                <w:rFonts w:ascii="Arial" w:hAnsi="Arial" w:cs="Arial"/>
                <w:sz w:val="22"/>
              </w:rPr>
              <w:t>0,03</w:t>
            </w:r>
          </w:p>
        </w:tc>
        <w:tc>
          <w:tcPr>
            <w:tcW w:w="1701" w:type="dxa"/>
            <w:vAlign w:val="center"/>
          </w:tcPr>
          <w:p w14:paraId="6BDE61B0" w14:textId="19385BD3" w:rsidR="001A65EB" w:rsidRPr="007941EF" w:rsidRDefault="00BA2911" w:rsidP="001A65EB">
            <w:pPr>
              <w:jc w:val="center"/>
              <w:rPr>
                <w:rFonts w:ascii="Arial" w:hAnsi="Arial" w:cs="Arial"/>
                <w:sz w:val="22"/>
              </w:rPr>
            </w:pPr>
            <w:r w:rsidRPr="007941EF">
              <w:rPr>
                <w:rFonts w:ascii="Arial" w:hAnsi="Arial" w:cs="Arial"/>
                <w:sz w:val="22"/>
              </w:rPr>
              <w:t>0,05</w:t>
            </w:r>
          </w:p>
        </w:tc>
      </w:tr>
      <w:tr w:rsidR="001A65EB" w:rsidRPr="007941EF" w14:paraId="6675DFCE" w14:textId="77777777" w:rsidTr="00DA2C26">
        <w:trPr>
          <w:trHeight w:val="338"/>
        </w:trPr>
        <w:tc>
          <w:tcPr>
            <w:tcW w:w="2835" w:type="dxa"/>
          </w:tcPr>
          <w:p w14:paraId="0D954E50" w14:textId="2A4BA942" w:rsidR="001A65EB" w:rsidRPr="007941EF" w:rsidRDefault="003F69F5" w:rsidP="001A65EB">
            <w:pPr>
              <w:rPr>
                <w:rFonts w:ascii="Arial" w:hAnsi="Arial" w:cs="Arial"/>
                <w:sz w:val="22"/>
              </w:rPr>
            </w:pPr>
            <w:r w:rsidRPr="007941EF">
              <w:rPr>
                <w:rFonts w:ascii="Arial" w:hAnsi="Arial" w:cs="Arial"/>
                <w:sz w:val="22"/>
              </w:rPr>
              <w:t>Св.</w:t>
            </w:r>
            <w:r w:rsidR="001A65EB" w:rsidRPr="007941EF">
              <w:rPr>
                <w:rFonts w:ascii="Arial" w:hAnsi="Arial" w:cs="Arial"/>
                <w:sz w:val="22"/>
              </w:rPr>
              <w:t xml:space="preserve"> 2,0 </w:t>
            </w:r>
            <w:r w:rsidR="00D341C5" w:rsidRPr="007941EF">
              <w:rPr>
                <w:rFonts w:ascii="Arial" w:hAnsi="Arial" w:cs="Arial"/>
                <w:sz w:val="22"/>
              </w:rPr>
              <w:t>до</w:t>
            </w:r>
            <w:r w:rsidR="001A65EB" w:rsidRPr="007941EF">
              <w:rPr>
                <w:rFonts w:ascii="Arial" w:hAnsi="Arial" w:cs="Arial"/>
                <w:sz w:val="22"/>
              </w:rPr>
              <w:t xml:space="preserve"> 5,0 </w:t>
            </w:r>
            <w:proofErr w:type="spellStart"/>
            <w:r w:rsidRPr="007941EF">
              <w:rPr>
                <w:rFonts w:ascii="Arial" w:hAnsi="Arial" w:cs="Arial"/>
                <w:sz w:val="22"/>
              </w:rPr>
              <w:t>включ</w:t>
            </w:r>
            <w:proofErr w:type="spellEnd"/>
            <w:r w:rsidRPr="007941EF">
              <w:rPr>
                <w:rFonts w:ascii="Arial" w:hAnsi="Arial" w:cs="Arial"/>
                <w:sz w:val="22"/>
              </w:rPr>
              <w:t>.</w:t>
            </w:r>
          </w:p>
        </w:tc>
        <w:tc>
          <w:tcPr>
            <w:tcW w:w="1701" w:type="dxa"/>
            <w:vAlign w:val="center"/>
          </w:tcPr>
          <w:p w14:paraId="33EA0E42" w14:textId="0D3ABE0C" w:rsidR="001A65EB" w:rsidRPr="007941EF" w:rsidRDefault="00A82EFE" w:rsidP="001A65EB">
            <w:pPr>
              <w:jc w:val="center"/>
              <w:rPr>
                <w:rFonts w:ascii="Arial" w:hAnsi="Arial" w:cs="Arial"/>
                <w:sz w:val="22"/>
              </w:rPr>
            </w:pPr>
            <w:r w:rsidRPr="007941EF">
              <w:rPr>
                <w:rFonts w:ascii="Arial" w:hAnsi="Arial" w:cs="Arial"/>
                <w:sz w:val="22"/>
              </w:rPr>
              <w:t>0,06</w:t>
            </w:r>
          </w:p>
        </w:tc>
        <w:tc>
          <w:tcPr>
            <w:tcW w:w="1560" w:type="dxa"/>
            <w:vAlign w:val="center"/>
          </w:tcPr>
          <w:p w14:paraId="3531C07C" w14:textId="7CC3B3BF" w:rsidR="001A65EB" w:rsidRPr="007941EF" w:rsidRDefault="00A82EFE" w:rsidP="001A65EB">
            <w:pPr>
              <w:jc w:val="center"/>
              <w:rPr>
                <w:rFonts w:ascii="Arial" w:hAnsi="Arial" w:cs="Arial"/>
                <w:sz w:val="22"/>
              </w:rPr>
            </w:pPr>
            <w:r w:rsidRPr="007941EF">
              <w:rPr>
                <w:rFonts w:ascii="Arial" w:hAnsi="Arial" w:cs="Arial"/>
                <w:sz w:val="22"/>
              </w:rPr>
              <w:t>0,06</w:t>
            </w:r>
          </w:p>
        </w:tc>
        <w:tc>
          <w:tcPr>
            <w:tcW w:w="1984" w:type="dxa"/>
            <w:vAlign w:val="center"/>
          </w:tcPr>
          <w:p w14:paraId="50B22BF7" w14:textId="2BFCE89B" w:rsidR="001A65EB" w:rsidRPr="007941EF" w:rsidRDefault="00A82EFE" w:rsidP="001A65EB">
            <w:pPr>
              <w:jc w:val="center"/>
              <w:rPr>
                <w:rFonts w:ascii="Arial" w:hAnsi="Arial" w:cs="Arial"/>
                <w:sz w:val="22"/>
              </w:rPr>
            </w:pPr>
            <w:r w:rsidRPr="007941EF">
              <w:rPr>
                <w:rFonts w:ascii="Arial" w:hAnsi="Arial" w:cs="Arial"/>
                <w:sz w:val="22"/>
              </w:rPr>
              <w:t>0,08</w:t>
            </w:r>
          </w:p>
        </w:tc>
        <w:tc>
          <w:tcPr>
            <w:tcW w:w="1276" w:type="dxa"/>
            <w:vAlign w:val="center"/>
          </w:tcPr>
          <w:p w14:paraId="5E4D712E" w14:textId="018B6F63" w:rsidR="001A65EB" w:rsidRPr="007941EF" w:rsidRDefault="00A82EFE" w:rsidP="001A65EB">
            <w:pPr>
              <w:jc w:val="center"/>
              <w:rPr>
                <w:rFonts w:ascii="Arial" w:hAnsi="Arial" w:cs="Arial"/>
                <w:sz w:val="22"/>
              </w:rPr>
            </w:pPr>
            <w:r w:rsidRPr="007941EF">
              <w:rPr>
                <w:rFonts w:ascii="Arial" w:hAnsi="Arial" w:cs="Arial"/>
                <w:sz w:val="22"/>
              </w:rPr>
              <w:t>0,09</w:t>
            </w:r>
          </w:p>
        </w:tc>
        <w:tc>
          <w:tcPr>
            <w:tcW w:w="2126" w:type="dxa"/>
            <w:vAlign w:val="center"/>
          </w:tcPr>
          <w:p w14:paraId="5BFBD25E" w14:textId="5C44D045" w:rsidR="001A65EB" w:rsidRPr="007941EF" w:rsidRDefault="00A82EFE" w:rsidP="001A65EB">
            <w:pPr>
              <w:jc w:val="center"/>
              <w:rPr>
                <w:rFonts w:ascii="Arial" w:hAnsi="Arial" w:cs="Arial"/>
                <w:sz w:val="22"/>
              </w:rPr>
            </w:pPr>
            <w:r w:rsidRPr="007941EF">
              <w:rPr>
                <w:rFonts w:ascii="Arial" w:hAnsi="Arial" w:cs="Arial"/>
                <w:sz w:val="22"/>
              </w:rPr>
              <w:t>0,05</w:t>
            </w:r>
          </w:p>
        </w:tc>
        <w:tc>
          <w:tcPr>
            <w:tcW w:w="1559" w:type="dxa"/>
            <w:vAlign w:val="center"/>
          </w:tcPr>
          <w:p w14:paraId="66C24620" w14:textId="456239A5" w:rsidR="001A65EB" w:rsidRPr="007941EF" w:rsidRDefault="00A82EFE" w:rsidP="001A65EB">
            <w:pPr>
              <w:jc w:val="center"/>
              <w:rPr>
                <w:rFonts w:ascii="Arial" w:hAnsi="Arial" w:cs="Arial"/>
                <w:sz w:val="22"/>
              </w:rPr>
            </w:pPr>
            <w:r w:rsidRPr="007941EF">
              <w:rPr>
                <w:rFonts w:ascii="Arial" w:hAnsi="Arial" w:cs="Arial"/>
                <w:sz w:val="22"/>
              </w:rPr>
              <w:t>0,05</w:t>
            </w:r>
          </w:p>
        </w:tc>
        <w:tc>
          <w:tcPr>
            <w:tcW w:w="1701" w:type="dxa"/>
            <w:vAlign w:val="center"/>
          </w:tcPr>
          <w:p w14:paraId="46091BA2" w14:textId="5BBFFAE5" w:rsidR="001A65EB" w:rsidRPr="007941EF" w:rsidRDefault="00A82EFE" w:rsidP="001A65EB">
            <w:pPr>
              <w:jc w:val="center"/>
              <w:rPr>
                <w:rFonts w:ascii="Arial" w:hAnsi="Arial" w:cs="Arial"/>
                <w:sz w:val="22"/>
              </w:rPr>
            </w:pPr>
            <w:r w:rsidRPr="007941EF">
              <w:rPr>
                <w:rFonts w:ascii="Arial" w:hAnsi="Arial" w:cs="Arial"/>
                <w:sz w:val="22"/>
              </w:rPr>
              <w:t>0,08</w:t>
            </w:r>
          </w:p>
        </w:tc>
      </w:tr>
      <w:tr w:rsidR="001A65EB" w:rsidRPr="007941EF" w14:paraId="045B2152" w14:textId="77777777" w:rsidTr="00DA2C26">
        <w:trPr>
          <w:trHeight w:val="338"/>
        </w:trPr>
        <w:tc>
          <w:tcPr>
            <w:tcW w:w="2835" w:type="dxa"/>
          </w:tcPr>
          <w:p w14:paraId="5317C664" w14:textId="79B52896" w:rsidR="001A65EB" w:rsidRPr="007941EF" w:rsidRDefault="003F69F5" w:rsidP="001A65EB">
            <w:pPr>
              <w:rPr>
                <w:rFonts w:ascii="Arial" w:hAnsi="Arial" w:cs="Arial"/>
                <w:sz w:val="22"/>
              </w:rPr>
            </w:pPr>
            <w:r w:rsidRPr="007941EF">
              <w:rPr>
                <w:rFonts w:ascii="Arial" w:hAnsi="Arial" w:cs="Arial"/>
                <w:sz w:val="22"/>
              </w:rPr>
              <w:t>Св.</w:t>
            </w:r>
            <w:r w:rsidR="001A65EB" w:rsidRPr="007941EF">
              <w:rPr>
                <w:rFonts w:ascii="Arial" w:hAnsi="Arial" w:cs="Arial"/>
                <w:sz w:val="22"/>
              </w:rPr>
              <w:t xml:space="preserve"> 5,0 </w:t>
            </w:r>
            <w:r w:rsidR="00D341C5" w:rsidRPr="007941EF">
              <w:rPr>
                <w:rFonts w:ascii="Arial" w:hAnsi="Arial" w:cs="Arial"/>
                <w:sz w:val="22"/>
              </w:rPr>
              <w:t>до</w:t>
            </w:r>
            <w:r w:rsidR="001A65EB" w:rsidRPr="007941EF">
              <w:rPr>
                <w:rFonts w:ascii="Arial" w:hAnsi="Arial" w:cs="Arial"/>
                <w:sz w:val="22"/>
              </w:rPr>
              <w:t xml:space="preserve"> 10,0 </w:t>
            </w:r>
            <w:proofErr w:type="spellStart"/>
            <w:r w:rsidRPr="007941EF">
              <w:rPr>
                <w:rFonts w:ascii="Arial" w:hAnsi="Arial" w:cs="Arial"/>
                <w:sz w:val="22"/>
              </w:rPr>
              <w:t>включ</w:t>
            </w:r>
            <w:proofErr w:type="spellEnd"/>
            <w:r w:rsidRPr="007941EF">
              <w:rPr>
                <w:rFonts w:ascii="Arial" w:hAnsi="Arial" w:cs="Arial"/>
                <w:sz w:val="22"/>
              </w:rPr>
              <w:t>.</w:t>
            </w:r>
          </w:p>
        </w:tc>
        <w:tc>
          <w:tcPr>
            <w:tcW w:w="1701" w:type="dxa"/>
            <w:vAlign w:val="center"/>
          </w:tcPr>
          <w:p w14:paraId="5222BB06" w14:textId="4DC5E516" w:rsidR="001A65EB" w:rsidRPr="007941EF" w:rsidRDefault="00332EC9" w:rsidP="001A65EB">
            <w:pPr>
              <w:jc w:val="center"/>
              <w:rPr>
                <w:rFonts w:ascii="Arial" w:hAnsi="Arial" w:cs="Arial"/>
                <w:sz w:val="22"/>
              </w:rPr>
            </w:pPr>
            <w:r w:rsidRPr="007941EF">
              <w:rPr>
                <w:rFonts w:ascii="Arial" w:hAnsi="Arial" w:cs="Arial"/>
                <w:sz w:val="22"/>
              </w:rPr>
              <w:t>0,09</w:t>
            </w:r>
          </w:p>
        </w:tc>
        <w:tc>
          <w:tcPr>
            <w:tcW w:w="1560" w:type="dxa"/>
            <w:vAlign w:val="center"/>
          </w:tcPr>
          <w:p w14:paraId="196DC713" w14:textId="539C3551" w:rsidR="001A65EB" w:rsidRPr="007941EF" w:rsidRDefault="00332EC9" w:rsidP="001A65EB">
            <w:pPr>
              <w:jc w:val="center"/>
              <w:rPr>
                <w:rFonts w:ascii="Arial" w:hAnsi="Arial" w:cs="Arial"/>
                <w:sz w:val="22"/>
              </w:rPr>
            </w:pPr>
            <w:r w:rsidRPr="007941EF">
              <w:rPr>
                <w:rFonts w:ascii="Arial" w:hAnsi="Arial" w:cs="Arial"/>
                <w:sz w:val="22"/>
              </w:rPr>
              <w:t>0,09</w:t>
            </w:r>
          </w:p>
        </w:tc>
        <w:tc>
          <w:tcPr>
            <w:tcW w:w="1984" w:type="dxa"/>
            <w:vAlign w:val="center"/>
          </w:tcPr>
          <w:p w14:paraId="237ADAFA" w14:textId="2B50F42F" w:rsidR="001A65EB" w:rsidRPr="007941EF" w:rsidRDefault="00332EC9" w:rsidP="001A65EB">
            <w:pPr>
              <w:jc w:val="center"/>
              <w:rPr>
                <w:rFonts w:ascii="Arial" w:hAnsi="Arial" w:cs="Arial"/>
                <w:sz w:val="22"/>
              </w:rPr>
            </w:pPr>
            <w:r w:rsidRPr="007941EF">
              <w:rPr>
                <w:rFonts w:ascii="Arial" w:hAnsi="Arial" w:cs="Arial"/>
                <w:sz w:val="22"/>
              </w:rPr>
              <w:t>0,11</w:t>
            </w:r>
          </w:p>
        </w:tc>
        <w:tc>
          <w:tcPr>
            <w:tcW w:w="1276" w:type="dxa"/>
            <w:vAlign w:val="center"/>
          </w:tcPr>
          <w:p w14:paraId="3B2F6FB4" w14:textId="34250C60" w:rsidR="001A65EB" w:rsidRPr="007941EF" w:rsidRDefault="00332EC9" w:rsidP="001A65EB">
            <w:pPr>
              <w:jc w:val="center"/>
              <w:rPr>
                <w:rFonts w:ascii="Arial" w:hAnsi="Arial" w:cs="Arial"/>
                <w:sz w:val="22"/>
              </w:rPr>
            </w:pPr>
            <w:r w:rsidRPr="007941EF">
              <w:rPr>
                <w:rFonts w:ascii="Arial" w:hAnsi="Arial" w:cs="Arial"/>
                <w:sz w:val="22"/>
              </w:rPr>
              <w:t>0,13</w:t>
            </w:r>
          </w:p>
        </w:tc>
        <w:tc>
          <w:tcPr>
            <w:tcW w:w="2126" w:type="dxa"/>
            <w:vAlign w:val="center"/>
          </w:tcPr>
          <w:p w14:paraId="25DD1FCA" w14:textId="2FC5B736" w:rsidR="001A65EB" w:rsidRPr="007941EF" w:rsidRDefault="00332EC9" w:rsidP="001A65EB">
            <w:pPr>
              <w:jc w:val="center"/>
              <w:rPr>
                <w:rFonts w:ascii="Arial" w:hAnsi="Arial" w:cs="Arial"/>
                <w:sz w:val="22"/>
              </w:rPr>
            </w:pPr>
            <w:r w:rsidRPr="007941EF">
              <w:rPr>
                <w:rFonts w:ascii="Arial" w:hAnsi="Arial" w:cs="Arial"/>
                <w:sz w:val="22"/>
              </w:rPr>
              <w:t>0,08</w:t>
            </w:r>
          </w:p>
        </w:tc>
        <w:tc>
          <w:tcPr>
            <w:tcW w:w="1559" w:type="dxa"/>
            <w:vAlign w:val="center"/>
          </w:tcPr>
          <w:p w14:paraId="2F19423B" w14:textId="71EEBEA3" w:rsidR="001A65EB" w:rsidRPr="007941EF" w:rsidRDefault="00332EC9" w:rsidP="001A65EB">
            <w:pPr>
              <w:jc w:val="center"/>
              <w:rPr>
                <w:rFonts w:ascii="Arial" w:hAnsi="Arial" w:cs="Arial"/>
                <w:sz w:val="22"/>
              </w:rPr>
            </w:pPr>
            <w:r w:rsidRPr="007941EF">
              <w:rPr>
                <w:rFonts w:ascii="Arial" w:hAnsi="Arial" w:cs="Arial"/>
                <w:sz w:val="22"/>
              </w:rPr>
              <w:t>0,08</w:t>
            </w:r>
          </w:p>
        </w:tc>
        <w:tc>
          <w:tcPr>
            <w:tcW w:w="1701" w:type="dxa"/>
            <w:vAlign w:val="center"/>
          </w:tcPr>
          <w:p w14:paraId="770E8D99" w14:textId="3AB9A912" w:rsidR="001A65EB" w:rsidRPr="007941EF" w:rsidRDefault="00332EC9" w:rsidP="001A65EB">
            <w:pPr>
              <w:jc w:val="center"/>
              <w:rPr>
                <w:rFonts w:ascii="Arial" w:hAnsi="Arial" w:cs="Arial"/>
                <w:sz w:val="22"/>
              </w:rPr>
            </w:pPr>
            <w:r w:rsidRPr="007941EF">
              <w:rPr>
                <w:rFonts w:ascii="Arial" w:hAnsi="Arial" w:cs="Arial"/>
                <w:sz w:val="22"/>
              </w:rPr>
              <w:t>0,11</w:t>
            </w:r>
          </w:p>
        </w:tc>
      </w:tr>
      <w:tr w:rsidR="001A65EB" w:rsidRPr="007941EF" w14:paraId="361E3423" w14:textId="77777777" w:rsidTr="00DA2C26">
        <w:trPr>
          <w:trHeight w:val="338"/>
        </w:trPr>
        <w:tc>
          <w:tcPr>
            <w:tcW w:w="2835" w:type="dxa"/>
          </w:tcPr>
          <w:p w14:paraId="3719E848" w14:textId="619A9072" w:rsidR="001A65EB" w:rsidRPr="007941EF" w:rsidRDefault="003F69F5" w:rsidP="001A65EB">
            <w:pPr>
              <w:rPr>
                <w:rFonts w:ascii="Arial" w:hAnsi="Arial" w:cs="Arial"/>
                <w:sz w:val="22"/>
              </w:rPr>
            </w:pPr>
            <w:r w:rsidRPr="007941EF">
              <w:rPr>
                <w:rFonts w:ascii="Arial" w:hAnsi="Arial" w:cs="Arial"/>
                <w:sz w:val="22"/>
              </w:rPr>
              <w:t>Св.</w:t>
            </w:r>
            <w:r w:rsidR="001A65EB" w:rsidRPr="007941EF">
              <w:rPr>
                <w:rFonts w:ascii="Arial" w:hAnsi="Arial" w:cs="Arial"/>
                <w:sz w:val="22"/>
              </w:rPr>
              <w:t xml:space="preserve"> 10,0 </w:t>
            </w:r>
            <w:r w:rsidR="00D341C5" w:rsidRPr="007941EF">
              <w:rPr>
                <w:rFonts w:ascii="Arial" w:hAnsi="Arial" w:cs="Arial"/>
                <w:sz w:val="22"/>
              </w:rPr>
              <w:t>до</w:t>
            </w:r>
            <w:r w:rsidR="001A65EB" w:rsidRPr="007941EF">
              <w:rPr>
                <w:rFonts w:ascii="Arial" w:hAnsi="Arial" w:cs="Arial"/>
                <w:sz w:val="22"/>
              </w:rPr>
              <w:t xml:space="preserve"> 20,0 </w:t>
            </w:r>
            <w:proofErr w:type="spellStart"/>
            <w:r w:rsidRPr="007941EF">
              <w:rPr>
                <w:rFonts w:ascii="Arial" w:hAnsi="Arial" w:cs="Arial"/>
                <w:sz w:val="22"/>
              </w:rPr>
              <w:t>включ</w:t>
            </w:r>
            <w:proofErr w:type="spellEnd"/>
            <w:r w:rsidRPr="007941EF">
              <w:rPr>
                <w:rFonts w:ascii="Arial" w:hAnsi="Arial" w:cs="Arial"/>
                <w:sz w:val="22"/>
              </w:rPr>
              <w:t>.</w:t>
            </w:r>
          </w:p>
        </w:tc>
        <w:tc>
          <w:tcPr>
            <w:tcW w:w="1701" w:type="dxa"/>
            <w:vAlign w:val="center"/>
          </w:tcPr>
          <w:p w14:paraId="77F0F369" w14:textId="0390B87D" w:rsidR="001A65EB" w:rsidRPr="007941EF" w:rsidRDefault="00513FAF" w:rsidP="001A65EB">
            <w:pPr>
              <w:jc w:val="center"/>
              <w:rPr>
                <w:rFonts w:ascii="Arial" w:hAnsi="Arial" w:cs="Arial"/>
                <w:sz w:val="22"/>
              </w:rPr>
            </w:pPr>
            <w:r w:rsidRPr="007941EF">
              <w:rPr>
                <w:rFonts w:ascii="Arial" w:hAnsi="Arial" w:cs="Arial"/>
                <w:sz w:val="22"/>
              </w:rPr>
              <w:t>0,13</w:t>
            </w:r>
          </w:p>
        </w:tc>
        <w:tc>
          <w:tcPr>
            <w:tcW w:w="1560" w:type="dxa"/>
            <w:vAlign w:val="center"/>
          </w:tcPr>
          <w:p w14:paraId="71B6FA81" w14:textId="14F1A697" w:rsidR="001A65EB" w:rsidRPr="007941EF" w:rsidRDefault="00513FAF" w:rsidP="001A65EB">
            <w:pPr>
              <w:jc w:val="center"/>
              <w:rPr>
                <w:rFonts w:ascii="Arial" w:hAnsi="Arial" w:cs="Arial"/>
                <w:sz w:val="22"/>
              </w:rPr>
            </w:pPr>
            <w:r w:rsidRPr="007941EF">
              <w:rPr>
                <w:rFonts w:ascii="Arial" w:hAnsi="Arial" w:cs="Arial"/>
                <w:sz w:val="22"/>
              </w:rPr>
              <w:t>0,13</w:t>
            </w:r>
          </w:p>
        </w:tc>
        <w:tc>
          <w:tcPr>
            <w:tcW w:w="1984" w:type="dxa"/>
            <w:vAlign w:val="center"/>
          </w:tcPr>
          <w:p w14:paraId="13B50E58" w14:textId="4EC49B6D" w:rsidR="001A65EB" w:rsidRPr="007941EF" w:rsidRDefault="00513FAF" w:rsidP="001A65EB">
            <w:pPr>
              <w:jc w:val="center"/>
              <w:rPr>
                <w:rFonts w:ascii="Arial" w:hAnsi="Arial" w:cs="Arial"/>
                <w:sz w:val="22"/>
              </w:rPr>
            </w:pPr>
            <w:r w:rsidRPr="007941EF">
              <w:rPr>
                <w:rFonts w:ascii="Arial" w:hAnsi="Arial" w:cs="Arial"/>
                <w:sz w:val="22"/>
              </w:rPr>
              <w:t>0,15</w:t>
            </w:r>
          </w:p>
        </w:tc>
        <w:tc>
          <w:tcPr>
            <w:tcW w:w="1276" w:type="dxa"/>
            <w:vAlign w:val="center"/>
          </w:tcPr>
          <w:p w14:paraId="23F3F39A" w14:textId="201240D8" w:rsidR="001A65EB" w:rsidRPr="007941EF" w:rsidRDefault="00513FAF" w:rsidP="001A65EB">
            <w:pPr>
              <w:jc w:val="center"/>
              <w:rPr>
                <w:rFonts w:ascii="Arial" w:hAnsi="Arial" w:cs="Arial"/>
                <w:sz w:val="22"/>
              </w:rPr>
            </w:pPr>
            <w:r w:rsidRPr="007941EF">
              <w:rPr>
                <w:rFonts w:ascii="Arial" w:hAnsi="Arial" w:cs="Arial"/>
                <w:sz w:val="22"/>
              </w:rPr>
              <w:t>0,18</w:t>
            </w:r>
          </w:p>
        </w:tc>
        <w:tc>
          <w:tcPr>
            <w:tcW w:w="2126" w:type="dxa"/>
            <w:vAlign w:val="center"/>
          </w:tcPr>
          <w:p w14:paraId="60D5262C" w14:textId="56F50EE9" w:rsidR="001A65EB" w:rsidRPr="007941EF" w:rsidRDefault="00513FAF" w:rsidP="001A65EB">
            <w:pPr>
              <w:jc w:val="center"/>
              <w:rPr>
                <w:rFonts w:ascii="Arial" w:hAnsi="Arial" w:cs="Arial"/>
                <w:sz w:val="22"/>
              </w:rPr>
            </w:pPr>
            <w:r w:rsidRPr="007941EF">
              <w:rPr>
                <w:rFonts w:ascii="Arial" w:hAnsi="Arial" w:cs="Arial"/>
                <w:sz w:val="22"/>
              </w:rPr>
              <w:t>0,11</w:t>
            </w:r>
          </w:p>
        </w:tc>
        <w:tc>
          <w:tcPr>
            <w:tcW w:w="1559" w:type="dxa"/>
            <w:vAlign w:val="center"/>
          </w:tcPr>
          <w:p w14:paraId="6C264DE8" w14:textId="3B26E68C" w:rsidR="001A65EB" w:rsidRPr="007941EF" w:rsidRDefault="00513FAF" w:rsidP="001A65EB">
            <w:pPr>
              <w:jc w:val="center"/>
              <w:rPr>
                <w:rFonts w:ascii="Arial" w:hAnsi="Arial" w:cs="Arial"/>
                <w:sz w:val="22"/>
              </w:rPr>
            </w:pPr>
            <w:r w:rsidRPr="007941EF">
              <w:rPr>
                <w:rFonts w:ascii="Arial" w:hAnsi="Arial" w:cs="Arial"/>
                <w:sz w:val="22"/>
              </w:rPr>
              <w:t>0,11</w:t>
            </w:r>
          </w:p>
        </w:tc>
        <w:tc>
          <w:tcPr>
            <w:tcW w:w="1701" w:type="dxa"/>
            <w:vAlign w:val="center"/>
          </w:tcPr>
          <w:p w14:paraId="1487BB04" w14:textId="7AA6555F" w:rsidR="001A65EB" w:rsidRPr="007941EF" w:rsidRDefault="00513FAF" w:rsidP="001A65EB">
            <w:pPr>
              <w:jc w:val="center"/>
              <w:rPr>
                <w:rFonts w:ascii="Arial" w:hAnsi="Arial" w:cs="Arial"/>
                <w:sz w:val="22"/>
              </w:rPr>
            </w:pPr>
            <w:r w:rsidRPr="007941EF">
              <w:rPr>
                <w:rFonts w:ascii="Arial" w:hAnsi="Arial" w:cs="Arial"/>
                <w:sz w:val="22"/>
              </w:rPr>
              <w:t>0,15</w:t>
            </w:r>
          </w:p>
        </w:tc>
      </w:tr>
      <w:tr w:rsidR="001A65EB" w:rsidRPr="007941EF" w14:paraId="6F2C4055" w14:textId="77777777" w:rsidTr="00DA2C26">
        <w:trPr>
          <w:trHeight w:val="338"/>
        </w:trPr>
        <w:tc>
          <w:tcPr>
            <w:tcW w:w="2835" w:type="dxa"/>
          </w:tcPr>
          <w:p w14:paraId="3FC2F895" w14:textId="179C7573" w:rsidR="001A65EB" w:rsidRPr="007941EF" w:rsidRDefault="003F69F5" w:rsidP="001A65EB">
            <w:pPr>
              <w:rPr>
                <w:rFonts w:ascii="Arial" w:hAnsi="Arial" w:cs="Arial"/>
                <w:sz w:val="22"/>
              </w:rPr>
            </w:pPr>
            <w:r w:rsidRPr="007941EF">
              <w:rPr>
                <w:rFonts w:ascii="Arial" w:hAnsi="Arial" w:cs="Arial"/>
                <w:sz w:val="22"/>
              </w:rPr>
              <w:t>Св.</w:t>
            </w:r>
            <w:r w:rsidR="001A65EB" w:rsidRPr="007941EF">
              <w:rPr>
                <w:rFonts w:ascii="Arial" w:hAnsi="Arial" w:cs="Arial"/>
                <w:sz w:val="22"/>
              </w:rPr>
              <w:t xml:space="preserve"> 20,0 </w:t>
            </w:r>
            <w:r w:rsidR="00D341C5" w:rsidRPr="007941EF">
              <w:rPr>
                <w:rFonts w:ascii="Arial" w:hAnsi="Arial" w:cs="Arial"/>
                <w:sz w:val="22"/>
              </w:rPr>
              <w:t>до</w:t>
            </w:r>
            <w:r w:rsidR="001A65EB" w:rsidRPr="007941EF">
              <w:rPr>
                <w:rFonts w:ascii="Arial" w:hAnsi="Arial" w:cs="Arial"/>
                <w:sz w:val="22"/>
              </w:rPr>
              <w:t xml:space="preserve"> 4</w:t>
            </w:r>
            <w:r w:rsidR="001A65EB" w:rsidRPr="007941EF">
              <w:rPr>
                <w:rFonts w:ascii="Arial" w:hAnsi="Arial" w:cs="Arial"/>
                <w:sz w:val="22"/>
                <w:lang w:val="en-US"/>
              </w:rPr>
              <w:t>5</w:t>
            </w:r>
            <w:r w:rsidR="001A65EB" w:rsidRPr="007941EF">
              <w:rPr>
                <w:rFonts w:ascii="Arial" w:hAnsi="Arial" w:cs="Arial"/>
                <w:sz w:val="22"/>
              </w:rPr>
              <w:t xml:space="preserve">,0 </w:t>
            </w:r>
            <w:proofErr w:type="spellStart"/>
            <w:r w:rsidRPr="007941EF">
              <w:rPr>
                <w:rFonts w:ascii="Arial" w:hAnsi="Arial" w:cs="Arial"/>
                <w:sz w:val="22"/>
              </w:rPr>
              <w:t>включ</w:t>
            </w:r>
            <w:proofErr w:type="spellEnd"/>
            <w:r w:rsidRPr="007941EF">
              <w:rPr>
                <w:rFonts w:ascii="Arial" w:hAnsi="Arial" w:cs="Arial"/>
                <w:sz w:val="22"/>
              </w:rPr>
              <w:t>.</w:t>
            </w:r>
          </w:p>
        </w:tc>
        <w:tc>
          <w:tcPr>
            <w:tcW w:w="1701" w:type="dxa"/>
            <w:vAlign w:val="center"/>
          </w:tcPr>
          <w:p w14:paraId="35C74C1D" w14:textId="7212635F" w:rsidR="001A65EB" w:rsidRPr="007941EF" w:rsidRDefault="00E929F0" w:rsidP="001A65EB">
            <w:pPr>
              <w:jc w:val="center"/>
              <w:rPr>
                <w:rFonts w:ascii="Arial" w:hAnsi="Arial" w:cs="Arial"/>
                <w:sz w:val="22"/>
              </w:rPr>
            </w:pPr>
            <w:r w:rsidRPr="007941EF">
              <w:rPr>
                <w:rFonts w:ascii="Arial" w:hAnsi="Arial" w:cs="Arial"/>
                <w:sz w:val="22"/>
              </w:rPr>
              <w:t>0,20</w:t>
            </w:r>
          </w:p>
        </w:tc>
        <w:tc>
          <w:tcPr>
            <w:tcW w:w="1560" w:type="dxa"/>
            <w:vAlign w:val="center"/>
          </w:tcPr>
          <w:p w14:paraId="39BFC229" w14:textId="34E15F99" w:rsidR="001A65EB" w:rsidRPr="007941EF" w:rsidRDefault="00E929F0" w:rsidP="001A65EB">
            <w:pPr>
              <w:jc w:val="center"/>
              <w:rPr>
                <w:rFonts w:ascii="Arial" w:hAnsi="Arial" w:cs="Arial"/>
                <w:sz w:val="22"/>
              </w:rPr>
            </w:pPr>
            <w:r w:rsidRPr="007941EF">
              <w:rPr>
                <w:rFonts w:ascii="Arial" w:hAnsi="Arial" w:cs="Arial"/>
                <w:sz w:val="22"/>
              </w:rPr>
              <w:t>0,19</w:t>
            </w:r>
          </w:p>
        </w:tc>
        <w:tc>
          <w:tcPr>
            <w:tcW w:w="1984" w:type="dxa"/>
            <w:vAlign w:val="center"/>
          </w:tcPr>
          <w:p w14:paraId="0C887FA1" w14:textId="5E108ED7" w:rsidR="001A65EB" w:rsidRPr="007941EF" w:rsidRDefault="00E929F0" w:rsidP="001A65EB">
            <w:pPr>
              <w:jc w:val="center"/>
              <w:rPr>
                <w:rFonts w:ascii="Arial" w:hAnsi="Arial" w:cs="Arial"/>
                <w:sz w:val="22"/>
              </w:rPr>
            </w:pPr>
            <w:r w:rsidRPr="007941EF">
              <w:rPr>
                <w:rFonts w:ascii="Arial" w:hAnsi="Arial" w:cs="Arial"/>
                <w:sz w:val="22"/>
              </w:rPr>
              <w:t>0,23</w:t>
            </w:r>
          </w:p>
        </w:tc>
        <w:tc>
          <w:tcPr>
            <w:tcW w:w="1276" w:type="dxa"/>
            <w:vAlign w:val="center"/>
          </w:tcPr>
          <w:p w14:paraId="6B950A12" w14:textId="678CD1CC" w:rsidR="001A65EB" w:rsidRPr="007941EF" w:rsidRDefault="00E929F0" w:rsidP="001A65EB">
            <w:pPr>
              <w:jc w:val="center"/>
              <w:rPr>
                <w:rFonts w:ascii="Arial" w:hAnsi="Arial" w:cs="Arial"/>
                <w:sz w:val="22"/>
              </w:rPr>
            </w:pPr>
            <w:r w:rsidRPr="007941EF">
              <w:rPr>
                <w:rFonts w:ascii="Arial" w:hAnsi="Arial" w:cs="Arial"/>
                <w:sz w:val="22"/>
              </w:rPr>
              <w:t>0,28</w:t>
            </w:r>
          </w:p>
        </w:tc>
        <w:tc>
          <w:tcPr>
            <w:tcW w:w="2126" w:type="dxa"/>
            <w:vAlign w:val="center"/>
          </w:tcPr>
          <w:p w14:paraId="4FB0326C" w14:textId="2F180B80" w:rsidR="001A65EB" w:rsidRPr="007941EF" w:rsidRDefault="00E929F0" w:rsidP="001A65EB">
            <w:pPr>
              <w:jc w:val="center"/>
              <w:rPr>
                <w:rFonts w:ascii="Arial" w:hAnsi="Arial" w:cs="Arial"/>
                <w:sz w:val="22"/>
              </w:rPr>
            </w:pPr>
            <w:r w:rsidRPr="007941EF">
              <w:rPr>
                <w:rFonts w:ascii="Arial" w:hAnsi="Arial" w:cs="Arial"/>
                <w:sz w:val="22"/>
              </w:rPr>
              <w:t>0,16</w:t>
            </w:r>
          </w:p>
        </w:tc>
        <w:tc>
          <w:tcPr>
            <w:tcW w:w="1559" w:type="dxa"/>
            <w:vAlign w:val="center"/>
          </w:tcPr>
          <w:p w14:paraId="358B4A01" w14:textId="7EA4E535" w:rsidR="001A65EB" w:rsidRPr="007941EF" w:rsidRDefault="00E929F0" w:rsidP="001A65EB">
            <w:pPr>
              <w:jc w:val="center"/>
              <w:rPr>
                <w:rFonts w:ascii="Arial" w:hAnsi="Arial" w:cs="Arial"/>
                <w:sz w:val="22"/>
              </w:rPr>
            </w:pPr>
            <w:r w:rsidRPr="007941EF">
              <w:rPr>
                <w:rFonts w:ascii="Arial" w:hAnsi="Arial" w:cs="Arial"/>
                <w:sz w:val="22"/>
              </w:rPr>
              <w:t>0,16</w:t>
            </w:r>
          </w:p>
        </w:tc>
        <w:tc>
          <w:tcPr>
            <w:tcW w:w="1701" w:type="dxa"/>
            <w:vAlign w:val="center"/>
          </w:tcPr>
          <w:p w14:paraId="3BA2CA00" w14:textId="57C05C08" w:rsidR="001A65EB" w:rsidRPr="007941EF" w:rsidRDefault="00E929F0" w:rsidP="001A65EB">
            <w:pPr>
              <w:jc w:val="center"/>
              <w:rPr>
                <w:rFonts w:ascii="Arial" w:hAnsi="Arial" w:cs="Arial"/>
                <w:sz w:val="22"/>
              </w:rPr>
            </w:pPr>
            <w:r w:rsidRPr="007941EF">
              <w:rPr>
                <w:rFonts w:ascii="Arial" w:hAnsi="Arial" w:cs="Arial"/>
                <w:sz w:val="22"/>
              </w:rPr>
              <w:t>0,23</w:t>
            </w:r>
          </w:p>
        </w:tc>
      </w:tr>
    </w:tbl>
    <w:p w14:paraId="396ECBCD" w14:textId="76608810" w:rsidR="009A3131" w:rsidRPr="007941EF" w:rsidRDefault="009A3131">
      <w:pPr>
        <w:rPr>
          <w:rFonts w:ascii="Arial" w:hAnsi="Arial" w:cs="Arial"/>
          <w:bCs/>
          <w:i/>
          <w:iCs/>
          <w:color w:val="FF0000"/>
          <w:sz w:val="22"/>
          <w:szCs w:val="22"/>
        </w:rPr>
        <w:sectPr w:rsidR="009A3131" w:rsidRPr="007941EF" w:rsidSect="00427F41">
          <w:headerReference w:type="even" r:id="rId29"/>
          <w:footerReference w:type="first" r:id="rId30"/>
          <w:footnotePr>
            <w:numFmt w:val="chicago"/>
          </w:footnotePr>
          <w:pgSz w:w="16838" w:h="11906" w:orient="landscape"/>
          <w:pgMar w:top="851" w:right="1134" w:bottom="1418" w:left="1134" w:header="720" w:footer="720" w:gutter="0"/>
          <w:cols w:space="720"/>
          <w:titlePg/>
          <w:docGrid w:linePitch="360"/>
        </w:sectPr>
      </w:pPr>
    </w:p>
    <w:p w14:paraId="08F50A0F" w14:textId="77777777" w:rsidR="007F01A8" w:rsidRPr="007941EF" w:rsidRDefault="007F01A8">
      <w:pPr>
        <w:rPr>
          <w:rFonts w:ascii="Arial" w:hAnsi="Arial" w:cs="Arial"/>
          <w:b/>
          <w:sz w:val="28"/>
          <w:szCs w:val="28"/>
        </w:rPr>
      </w:pPr>
    </w:p>
    <w:p w14:paraId="4FDF363D" w14:textId="7BF8465F" w:rsidR="00A63675" w:rsidRPr="007941EF" w:rsidRDefault="00A63675" w:rsidP="00A63675">
      <w:pPr>
        <w:widowControl w:val="0"/>
        <w:tabs>
          <w:tab w:val="left" w:pos="2835"/>
        </w:tabs>
        <w:autoSpaceDE w:val="0"/>
        <w:autoSpaceDN w:val="0"/>
        <w:adjustRightInd w:val="0"/>
        <w:spacing w:line="360" w:lineRule="auto"/>
        <w:jc w:val="center"/>
        <w:outlineLvl w:val="0"/>
        <w:rPr>
          <w:rFonts w:ascii="Arial" w:hAnsi="Arial" w:cs="Arial"/>
          <w:b/>
          <w:bCs/>
          <w:color w:val="000000"/>
          <w:spacing w:val="4"/>
          <w:sz w:val="22"/>
          <w:szCs w:val="22"/>
        </w:rPr>
      </w:pPr>
      <w:r w:rsidRPr="007941EF">
        <w:rPr>
          <w:rFonts w:ascii="Arial" w:hAnsi="Arial" w:cs="Arial"/>
          <w:b/>
          <w:bCs/>
          <w:color w:val="000000"/>
          <w:spacing w:val="4"/>
          <w:sz w:val="22"/>
          <w:szCs w:val="22"/>
        </w:rPr>
        <w:t xml:space="preserve">Библиография </w:t>
      </w:r>
    </w:p>
    <w:p w14:paraId="74606930" w14:textId="7E875FC8" w:rsidR="00722A1C" w:rsidRPr="007941EF" w:rsidRDefault="00722A1C" w:rsidP="00722A1C">
      <w:pPr>
        <w:suppressAutoHyphens/>
        <w:ind w:left="2835" w:hanging="2551"/>
        <w:jc w:val="both"/>
        <w:rPr>
          <w:rFonts w:ascii="Arial" w:hAnsi="Arial" w:cs="Arial"/>
          <w:bCs/>
          <w:sz w:val="22"/>
          <w:szCs w:val="22"/>
          <w:lang w:val="en-US"/>
        </w:rPr>
      </w:pP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2479"/>
        <w:gridCol w:w="6797"/>
      </w:tblGrid>
      <w:tr w:rsidR="00FD5F2D" w:rsidRPr="007941EF" w14:paraId="14C394C2" w14:textId="77777777" w:rsidTr="003E2D37">
        <w:trPr>
          <w:trHeight w:val="1091"/>
        </w:trPr>
        <w:tc>
          <w:tcPr>
            <w:tcW w:w="356" w:type="dxa"/>
          </w:tcPr>
          <w:p w14:paraId="201416F9" w14:textId="75692F4C" w:rsidR="00FD5F2D" w:rsidRPr="007941EF" w:rsidRDefault="00FD5F2D" w:rsidP="00FD5F2D">
            <w:pPr>
              <w:suppressAutoHyphens/>
              <w:ind w:left="-105"/>
              <w:rPr>
                <w:rFonts w:ascii="Arial" w:hAnsi="Arial" w:cs="Arial"/>
                <w:bCs/>
                <w:sz w:val="22"/>
                <w:szCs w:val="22"/>
                <w:lang w:val="en-US"/>
              </w:rPr>
            </w:pPr>
            <w:r w:rsidRPr="007941EF">
              <w:rPr>
                <w:rFonts w:ascii="Arial" w:hAnsi="Arial" w:cs="Arial"/>
                <w:bCs/>
                <w:sz w:val="22"/>
                <w:szCs w:val="22"/>
              </w:rPr>
              <w:t>[1]</w:t>
            </w:r>
          </w:p>
        </w:tc>
        <w:tc>
          <w:tcPr>
            <w:tcW w:w="2479" w:type="dxa"/>
          </w:tcPr>
          <w:p w14:paraId="2E177C26" w14:textId="77777777" w:rsidR="00FD5F2D" w:rsidRPr="007941EF" w:rsidRDefault="00FD5F2D" w:rsidP="00FD5F2D">
            <w:pPr>
              <w:suppressAutoHyphens/>
              <w:ind w:left="-38" w:hanging="1"/>
              <w:jc w:val="both"/>
              <w:rPr>
                <w:rFonts w:ascii="Arial" w:hAnsi="Arial" w:cs="Arial"/>
                <w:bCs/>
                <w:sz w:val="22"/>
                <w:szCs w:val="22"/>
              </w:rPr>
            </w:pPr>
            <w:r w:rsidRPr="007941EF">
              <w:rPr>
                <w:rFonts w:ascii="Arial" w:hAnsi="Arial" w:cs="Arial"/>
                <w:bCs/>
                <w:sz w:val="22"/>
                <w:szCs w:val="22"/>
              </w:rPr>
              <w:t xml:space="preserve">Рекомендации по </w:t>
            </w:r>
          </w:p>
          <w:p w14:paraId="055977B1" w14:textId="77777777" w:rsidR="00FD5F2D" w:rsidRPr="007941EF" w:rsidRDefault="00FD5F2D" w:rsidP="00FD5F2D">
            <w:pPr>
              <w:suppressAutoHyphens/>
              <w:ind w:left="-38" w:hanging="1"/>
              <w:jc w:val="both"/>
              <w:rPr>
                <w:rFonts w:ascii="Arial" w:hAnsi="Arial" w:cs="Arial"/>
                <w:bCs/>
                <w:sz w:val="22"/>
                <w:szCs w:val="22"/>
              </w:rPr>
            </w:pPr>
            <w:r w:rsidRPr="007941EF">
              <w:rPr>
                <w:rFonts w:ascii="Arial" w:hAnsi="Arial" w:cs="Arial"/>
                <w:bCs/>
                <w:sz w:val="22"/>
                <w:szCs w:val="22"/>
              </w:rPr>
              <w:t xml:space="preserve">межгосударственной </w:t>
            </w:r>
          </w:p>
          <w:p w14:paraId="2338DB75" w14:textId="626CDCA4" w:rsidR="00FD5F2D" w:rsidRPr="007941EF" w:rsidRDefault="00FD5F2D" w:rsidP="00FD5F2D">
            <w:pPr>
              <w:suppressAutoHyphens/>
              <w:ind w:left="-38" w:hanging="1"/>
              <w:jc w:val="both"/>
              <w:rPr>
                <w:rFonts w:ascii="Arial" w:hAnsi="Arial" w:cs="Arial"/>
                <w:bCs/>
                <w:sz w:val="22"/>
                <w:szCs w:val="22"/>
              </w:rPr>
            </w:pPr>
            <w:r w:rsidRPr="007941EF">
              <w:rPr>
                <w:rFonts w:ascii="Arial" w:hAnsi="Arial" w:cs="Arial"/>
                <w:bCs/>
                <w:sz w:val="22"/>
                <w:szCs w:val="22"/>
              </w:rPr>
              <w:t xml:space="preserve">стандартизации </w:t>
            </w:r>
          </w:p>
          <w:p w14:paraId="3DC214F7" w14:textId="1A47C577" w:rsidR="00FD5F2D" w:rsidRPr="007941EF" w:rsidRDefault="00FD5F2D" w:rsidP="00FD5F2D">
            <w:pPr>
              <w:suppressAutoHyphens/>
              <w:ind w:left="-38" w:hanging="1"/>
              <w:rPr>
                <w:rFonts w:ascii="Arial" w:hAnsi="Arial" w:cs="Arial"/>
                <w:bCs/>
                <w:sz w:val="22"/>
                <w:szCs w:val="22"/>
              </w:rPr>
            </w:pPr>
            <w:r w:rsidRPr="007941EF">
              <w:rPr>
                <w:rFonts w:ascii="Arial" w:hAnsi="Arial" w:cs="Arial"/>
                <w:sz w:val="22"/>
                <w:szCs w:val="22"/>
              </w:rPr>
              <w:t>РМГ 29</w:t>
            </w:r>
            <w:r w:rsidR="003E2D37" w:rsidRPr="007941EF">
              <w:rPr>
                <w:rFonts w:ascii="Arial" w:hAnsi="Arial" w:cs="Arial"/>
                <w:sz w:val="22"/>
                <w:szCs w:val="22"/>
              </w:rPr>
              <w:t>–</w:t>
            </w:r>
            <w:r w:rsidRPr="007941EF">
              <w:rPr>
                <w:rFonts w:ascii="Arial" w:hAnsi="Arial" w:cs="Arial"/>
                <w:sz w:val="22"/>
                <w:szCs w:val="22"/>
              </w:rPr>
              <w:t>2013</w:t>
            </w:r>
          </w:p>
        </w:tc>
        <w:tc>
          <w:tcPr>
            <w:tcW w:w="6797" w:type="dxa"/>
          </w:tcPr>
          <w:p w14:paraId="7C99F390" w14:textId="77777777" w:rsidR="00FD5F2D" w:rsidRPr="007941EF" w:rsidRDefault="00FD5F2D" w:rsidP="003E2D37">
            <w:pPr>
              <w:suppressAutoHyphens/>
              <w:jc w:val="both"/>
              <w:rPr>
                <w:rFonts w:ascii="Arial" w:eastAsia="Arial" w:hAnsi="Arial" w:cs="Arial"/>
                <w:bCs/>
                <w:sz w:val="22"/>
                <w:szCs w:val="22"/>
              </w:rPr>
            </w:pPr>
            <w:r w:rsidRPr="007941EF">
              <w:rPr>
                <w:rFonts w:ascii="Arial" w:hAnsi="Arial" w:cs="Arial"/>
                <w:sz w:val="22"/>
                <w:szCs w:val="22"/>
              </w:rPr>
              <w:t>Государственная система обеспечения единства измерений. Метрология. Основные термины и определения</w:t>
            </w:r>
          </w:p>
          <w:p w14:paraId="59AB1EA5" w14:textId="77777777" w:rsidR="00FD5F2D" w:rsidRPr="007941EF" w:rsidRDefault="00FD5F2D" w:rsidP="003E2D37">
            <w:pPr>
              <w:suppressAutoHyphens/>
              <w:rPr>
                <w:rFonts w:ascii="Arial" w:hAnsi="Arial" w:cs="Arial"/>
                <w:bCs/>
                <w:sz w:val="22"/>
                <w:szCs w:val="22"/>
              </w:rPr>
            </w:pPr>
          </w:p>
        </w:tc>
      </w:tr>
      <w:tr w:rsidR="00FD5F2D" w:rsidRPr="007941EF" w14:paraId="69190FD1" w14:textId="77777777" w:rsidTr="003E2D37">
        <w:trPr>
          <w:trHeight w:val="1120"/>
        </w:trPr>
        <w:tc>
          <w:tcPr>
            <w:tcW w:w="356" w:type="dxa"/>
          </w:tcPr>
          <w:p w14:paraId="2E2E90C6" w14:textId="320EEAFA" w:rsidR="00FD5F2D" w:rsidRPr="007941EF" w:rsidRDefault="00FD5F2D" w:rsidP="00FD5F2D">
            <w:pPr>
              <w:suppressAutoHyphens/>
              <w:ind w:left="-105"/>
              <w:rPr>
                <w:rFonts w:ascii="Arial" w:hAnsi="Arial" w:cs="Arial"/>
                <w:bCs/>
                <w:sz w:val="22"/>
                <w:szCs w:val="22"/>
              </w:rPr>
            </w:pPr>
            <w:r w:rsidRPr="007941EF">
              <w:rPr>
                <w:rFonts w:ascii="Arial" w:hAnsi="Arial" w:cs="Arial"/>
                <w:bCs/>
                <w:sz w:val="22"/>
                <w:szCs w:val="22"/>
              </w:rPr>
              <w:t>[2]</w:t>
            </w:r>
          </w:p>
        </w:tc>
        <w:tc>
          <w:tcPr>
            <w:tcW w:w="2479" w:type="dxa"/>
          </w:tcPr>
          <w:p w14:paraId="0922D593" w14:textId="77777777" w:rsidR="00FD5F2D" w:rsidRPr="007941EF" w:rsidRDefault="00FD5F2D" w:rsidP="00FD5F2D">
            <w:pPr>
              <w:suppressAutoHyphens/>
              <w:ind w:left="-38" w:hanging="1"/>
              <w:jc w:val="both"/>
              <w:rPr>
                <w:rFonts w:ascii="Arial" w:hAnsi="Arial" w:cs="Arial"/>
                <w:bCs/>
                <w:sz w:val="22"/>
                <w:szCs w:val="22"/>
              </w:rPr>
            </w:pPr>
            <w:r w:rsidRPr="007941EF">
              <w:rPr>
                <w:rFonts w:ascii="Arial" w:hAnsi="Arial" w:cs="Arial"/>
                <w:bCs/>
                <w:sz w:val="22"/>
                <w:szCs w:val="22"/>
              </w:rPr>
              <w:t xml:space="preserve">Рекомендации по </w:t>
            </w:r>
          </w:p>
          <w:p w14:paraId="18681EE1" w14:textId="77777777" w:rsidR="00FD5F2D" w:rsidRPr="007941EF" w:rsidRDefault="00FD5F2D" w:rsidP="00FD5F2D">
            <w:pPr>
              <w:suppressAutoHyphens/>
              <w:ind w:left="-38" w:hanging="1"/>
              <w:jc w:val="both"/>
              <w:rPr>
                <w:rFonts w:ascii="Arial" w:hAnsi="Arial" w:cs="Arial"/>
                <w:bCs/>
                <w:sz w:val="22"/>
                <w:szCs w:val="22"/>
              </w:rPr>
            </w:pPr>
            <w:r w:rsidRPr="007941EF">
              <w:rPr>
                <w:rFonts w:ascii="Arial" w:hAnsi="Arial" w:cs="Arial"/>
                <w:bCs/>
                <w:sz w:val="22"/>
                <w:szCs w:val="22"/>
              </w:rPr>
              <w:t xml:space="preserve">межгосударственной </w:t>
            </w:r>
          </w:p>
          <w:p w14:paraId="68915E19" w14:textId="77777777" w:rsidR="00FD5F2D" w:rsidRPr="007941EF" w:rsidRDefault="00FD5F2D" w:rsidP="00FD5F2D">
            <w:pPr>
              <w:suppressAutoHyphens/>
              <w:ind w:left="-38" w:hanging="1"/>
              <w:rPr>
                <w:rFonts w:ascii="Arial" w:hAnsi="Arial" w:cs="Arial"/>
                <w:bCs/>
                <w:sz w:val="22"/>
                <w:szCs w:val="22"/>
              </w:rPr>
            </w:pPr>
            <w:r w:rsidRPr="007941EF">
              <w:rPr>
                <w:rFonts w:ascii="Arial" w:hAnsi="Arial" w:cs="Arial"/>
                <w:bCs/>
                <w:sz w:val="22"/>
                <w:szCs w:val="22"/>
              </w:rPr>
              <w:t>стандартизации</w:t>
            </w:r>
          </w:p>
          <w:p w14:paraId="4B74BB8B" w14:textId="190E9159" w:rsidR="00FD5F2D" w:rsidRPr="007941EF" w:rsidRDefault="00FD5F2D" w:rsidP="00FD5F2D">
            <w:pPr>
              <w:suppressAutoHyphens/>
              <w:ind w:left="-38" w:hanging="1"/>
              <w:rPr>
                <w:rFonts w:ascii="Arial" w:hAnsi="Arial" w:cs="Arial"/>
                <w:bCs/>
                <w:sz w:val="22"/>
                <w:szCs w:val="22"/>
              </w:rPr>
            </w:pPr>
            <w:r w:rsidRPr="007941EF">
              <w:rPr>
                <w:rFonts w:ascii="Arial" w:hAnsi="Arial" w:cs="Arial"/>
                <w:sz w:val="22"/>
                <w:szCs w:val="22"/>
              </w:rPr>
              <w:t>РМГ 61</w:t>
            </w:r>
            <w:r w:rsidR="003E2D37" w:rsidRPr="007941EF">
              <w:rPr>
                <w:rFonts w:ascii="Arial" w:hAnsi="Arial" w:cs="Arial"/>
                <w:sz w:val="22"/>
                <w:szCs w:val="22"/>
              </w:rPr>
              <w:t>–</w:t>
            </w:r>
            <w:r w:rsidRPr="007941EF">
              <w:rPr>
                <w:rFonts w:ascii="Arial" w:hAnsi="Arial" w:cs="Arial"/>
                <w:sz w:val="22"/>
                <w:szCs w:val="22"/>
              </w:rPr>
              <w:t>20</w:t>
            </w:r>
            <w:r w:rsidR="003E2D37" w:rsidRPr="007941EF">
              <w:rPr>
                <w:rFonts w:ascii="Arial" w:hAnsi="Arial" w:cs="Arial"/>
                <w:sz w:val="22"/>
                <w:szCs w:val="22"/>
              </w:rPr>
              <w:t>10</w:t>
            </w:r>
          </w:p>
        </w:tc>
        <w:tc>
          <w:tcPr>
            <w:tcW w:w="6797" w:type="dxa"/>
          </w:tcPr>
          <w:p w14:paraId="584BA580" w14:textId="155D529D" w:rsidR="00FD5F2D" w:rsidRPr="007941EF" w:rsidRDefault="003E2D37" w:rsidP="003E2D37">
            <w:pPr>
              <w:suppressAutoHyphens/>
              <w:rPr>
                <w:rFonts w:ascii="Arial" w:hAnsi="Arial" w:cs="Arial"/>
                <w:bCs/>
                <w:sz w:val="22"/>
                <w:szCs w:val="22"/>
              </w:rPr>
            </w:pPr>
            <w:r w:rsidRPr="007941EF">
              <w:rPr>
                <w:rFonts w:ascii="Arial" w:hAnsi="Arial" w:cs="Arial"/>
                <w:sz w:val="22"/>
                <w:szCs w:val="22"/>
              </w:rPr>
              <w:t xml:space="preserve">Государственная система обеспечения единства измерений. Показатели точности, правильности, </w:t>
            </w:r>
            <w:proofErr w:type="spellStart"/>
            <w:r w:rsidRPr="007941EF">
              <w:rPr>
                <w:rFonts w:ascii="Arial" w:hAnsi="Arial" w:cs="Arial"/>
                <w:sz w:val="22"/>
                <w:szCs w:val="22"/>
              </w:rPr>
              <w:t>прецизионности</w:t>
            </w:r>
            <w:proofErr w:type="spellEnd"/>
            <w:r w:rsidRPr="007941EF">
              <w:rPr>
                <w:rFonts w:ascii="Arial" w:hAnsi="Arial" w:cs="Arial"/>
                <w:sz w:val="22"/>
                <w:szCs w:val="22"/>
              </w:rPr>
              <w:t xml:space="preserve"> методик количественного химического анализа. Методы оценки</w:t>
            </w:r>
          </w:p>
        </w:tc>
      </w:tr>
      <w:tr w:rsidR="00700A8B" w:rsidRPr="007941EF" w14:paraId="7750F9D3" w14:textId="77777777" w:rsidTr="003E2D37">
        <w:trPr>
          <w:trHeight w:val="1120"/>
        </w:trPr>
        <w:tc>
          <w:tcPr>
            <w:tcW w:w="356" w:type="dxa"/>
          </w:tcPr>
          <w:p w14:paraId="3C40DA71" w14:textId="6AC4D530" w:rsidR="00700A8B" w:rsidRPr="007941EF" w:rsidRDefault="00700A8B" w:rsidP="00700A8B">
            <w:pPr>
              <w:suppressAutoHyphens/>
              <w:ind w:left="-105"/>
              <w:rPr>
                <w:rFonts w:ascii="Arial" w:hAnsi="Arial" w:cs="Arial"/>
                <w:bCs/>
                <w:sz w:val="22"/>
                <w:szCs w:val="22"/>
              </w:rPr>
            </w:pPr>
            <w:r w:rsidRPr="007941EF">
              <w:rPr>
                <w:rFonts w:ascii="Arial" w:hAnsi="Arial" w:cs="Arial"/>
                <w:bCs/>
                <w:sz w:val="22"/>
                <w:szCs w:val="22"/>
              </w:rPr>
              <w:t>[3]</w:t>
            </w:r>
          </w:p>
        </w:tc>
        <w:tc>
          <w:tcPr>
            <w:tcW w:w="2479" w:type="dxa"/>
          </w:tcPr>
          <w:p w14:paraId="1C337B6A" w14:textId="77777777" w:rsidR="00700A8B" w:rsidRPr="007941EF" w:rsidRDefault="00700A8B" w:rsidP="00700A8B">
            <w:pPr>
              <w:suppressAutoHyphens/>
              <w:ind w:left="-38" w:hanging="1"/>
              <w:jc w:val="both"/>
              <w:rPr>
                <w:rFonts w:ascii="Arial" w:hAnsi="Arial" w:cs="Arial"/>
                <w:bCs/>
                <w:sz w:val="22"/>
                <w:szCs w:val="22"/>
              </w:rPr>
            </w:pPr>
            <w:r w:rsidRPr="007941EF">
              <w:rPr>
                <w:rFonts w:ascii="Arial" w:hAnsi="Arial" w:cs="Arial"/>
                <w:bCs/>
                <w:sz w:val="22"/>
                <w:szCs w:val="22"/>
              </w:rPr>
              <w:t xml:space="preserve">Рекомендации по </w:t>
            </w:r>
          </w:p>
          <w:p w14:paraId="7E12576A" w14:textId="77777777" w:rsidR="00700A8B" w:rsidRPr="007941EF" w:rsidRDefault="00700A8B" w:rsidP="00700A8B">
            <w:pPr>
              <w:suppressAutoHyphens/>
              <w:ind w:left="-38" w:hanging="1"/>
              <w:jc w:val="both"/>
              <w:rPr>
                <w:rFonts w:ascii="Arial" w:hAnsi="Arial" w:cs="Arial"/>
                <w:bCs/>
                <w:sz w:val="22"/>
                <w:szCs w:val="22"/>
              </w:rPr>
            </w:pPr>
            <w:r w:rsidRPr="007941EF">
              <w:rPr>
                <w:rFonts w:ascii="Arial" w:hAnsi="Arial" w:cs="Arial"/>
                <w:bCs/>
                <w:sz w:val="22"/>
                <w:szCs w:val="22"/>
              </w:rPr>
              <w:t xml:space="preserve">межгосударственной </w:t>
            </w:r>
          </w:p>
          <w:p w14:paraId="20B06968" w14:textId="77777777" w:rsidR="00700A8B" w:rsidRPr="007941EF" w:rsidRDefault="00700A8B" w:rsidP="00700A8B">
            <w:pPr>
              <w:suppressAutoHyphens/>
              <w:ind w:left="-38" w:hanging="1"/>
              <w:rPr>
                <w:rFonts w:ascii="Arial" w:hAnsi="Arial" w:cs="Arial"/>
                <w:bCs/>
                <w:sz w:val="22"/>
                <w:szCs w:val="22"/>
              </w:rPr>
            </w:pPr>
            <w:r w:rsidRPr="007941EF">
              <w:rPr>
                <w:rFonts w:ascii="Arial" w:hAnsi="Arial" w:cs="Arial"/>
                <w:bCs/>
                <w:sz w:val="22"/>
                <w:szCs w:val="22"/>
              </w:rPr>
              <w:t>стандартизации</w:t>
            </w:r>
          </w:p>
          <w:p w14:paraId="1F08F832" w14:textId="2AC883D7" w:rsidR="00700A8B" w:rsidRPr="007941EF" w:rsidRDefault="00700A8B" w:rsidP="00700A8B">
            <w:pPr>
              <w:suppressAutoHyphens/>
              <w:ind w:left="-38" w:hanging="1"/>
              <w:jc w:val="both"/>
              <w:rPr>
                <w:rFonts w:ascii="Arial" w:hAnsi="Arial" w:cs="Arial"/>
                <w:bCs/>
                <w:sz w:val="22"/>
                <w:szCs w:val="22"/>
              </w:rPr>
            </w:pPr>
            <w:r w:rsidRPr="007941EF">
              <w:rPr>
                <w:rFonts w:ascii="Arial" w:hAnsi="Arial" w:cs="Arial"/>
                <w:sz w:val="22"/>
                <w:szCs w:val="22"/>
              </w:rPr>
              <w:t>РМГ 76–2014</w:t>
            </w:r>
          </w:p>
        </w:tc>
        <w:tc>
          <w:tcPr>
            <w:tcW w:w="6797" w:type="dxa"/>
          </w:tcPr>
          <w:p w14:paraId="36265328" w14:textId="69768666" w:rsidR="00700A8B" w:rsidRPr="007941EF" w:rsidRDefault="00700A8B" w:rsidP="00700A8B">
            <w:pPr>
              <w:suppressAutoHyphens/>
              <w:rPr>
                <w:rFonts w:ascii="Arial" w:hAnsi="Arial" w:cs="Arial"/>
                <w:sz w:val="22"/>
                <w:szCs w:val="22"/>
              </w:rPr>
            </w:pPr>
            <w:r w:rsidRPr="007941EF">
              <w:rPr>
                <w:rFonts w:ascii="Arial" w:hAnsi="Arial" w:cs="Arial"/>
                <w:bCs/>
                <w:sz w:val="22"/>
                <w:szCs w:val="22"/>
              </w:rPr>
              <w:t>Государственная система обеспечения единства измерений. Внутренний контроль качества результатов количественного химического анализа</w:t>
            </w:r>
          </w:p>
        </w:tc>
      </w:tr>
      <w:tr w:rsidR="00700A8B" w:rsidRPr="007941EF" w14:paraId="3CE64DE3" w14:textId="77777777" w:rsidTr="00FD5F2D">
        <w:tc>
          <w:tcPr>
            <w:tcW w:w="356" w:type="dxa"/>
          </w:tcPr>
          <w:p w14:paraId="0180A97C" w14:textId="707B2D49" w:rsidR="00700A8B" w:rsidRPr="007941EF" w:rsidRDefault="00700A8B" w:rsidP="00700A8B">
            <w:pPr>
              <w:suppressAutoHyphens/>
              <w:ind w:left="-105"/>
              <w:rPr>
                <w:rFonts w:ascii="Arial" w:hAnsi="Arial" w:cs="Arial"/>
                <w:bCs/>
                <w:sz w:val="22"/>
                <w:szCs w:val="22"/>
              </w:rPr>
            </w:pPr>
            <w:r w:rsidRPr="007941EF">
              <w:rPr>
                <w:rFonts w:ascii="Arial" w:hAnsi="Arial" w:cs="Arial"/>
                <w:bCs/>
                <w:sz w:val="22"/>
                <w:szCs w:val="22"/>
              </w:rPr>
              <w:t>[4]</w:t>
            </w:r>
          </w:p>
        </w:tc>
        <w:tc>
          <w:tcPr>
            <w:tcW w:w="2479" w:type="dxa"/>
          </w:tcPr>
          <w:p w14:paraId="49071929" w14:textId="77777777" w:rsidR="00700A8B" w:rsidRPr="007941EF" w:rsidRDefault="00700A8B" w:rsidP="00700A8B">
            <w:pPr>
              <w:suppressAutoHyphens/>
              <w:ind w:left="-38" w:hanging="1"/>
              <w:jc w:val="both"/>
              <w:rPr>
                <w:rFonts w:ascii="Arial" w:hAnsi="Arial" w:cs="Arial"/>
                <w:bCs/>
                <w:sz w:val="22"/>
                <w:szCs w:val="22"/>
              </w:rPr>
            </w:pPr>
            <w:r w:rsidRPr="007941EF">
              <w:rPr>
                <w:rFonts w:ascii="Arial" w:hAnsi="Arial" w:cs="Arial"/>
                <w:bCs/>
                <w:sz w:val="22"/>
                <w:szCs w:val="22"/>
              </w:rPr>
              <w:t xml:space="preserve">Рекомендации по </w:t>
            </w:r>
          </w:p>
          <w:p w14:paraId="305D172E" w14:textId="77777777" w:rsidR="00700A8B" w:rsidRPr="007941EF" w:rsidRDefault="00700A8B" w:rsidP="00700A8B">
            <w:pPr>
              <w:suppressAutoHyphens/>
              <w:ind w:left="-38" w:hanging="1"/>
              <w:jc w:val="both"/>
              <w:rPr>
                <w:rFonts w:ascii="Arial" w:hAnsi="Arial" w:cs="Arial"/>
                <w:bCs/>
                <w:sz w:val="22"/>
                <w:szCs w:val="22"/>
              </w:rPr>
            </w:pPr>
            <w:r w:rsidRPr="007941EF">
              <w:rPr>
                <w:rFonts w:ascii="Arial" w:hAnsi="Arial" w:cs="Arial"/>
                <w:bCs/>
                <w:sz w:val="22"/>
                <w:szCs w:val="22"/>
              </w:rPr>
              <w:t xml:space="preserve">межгосударственной </w:t>
            </w:r>
          </w:p>
          <w:p w14:paraId="4D01C528" w14:textId="77777777" w:rsidR="00700A8B" w:rsidRPr="007941EF" w:rsidRDefault="00700A8B" w:rsidP="00700A8B">
            <w:pPr>
              <w:suppressAutoHyphens/>
              <w:ind w:left="-38" w:hanging="1"/>
              <w:rPr>
                <w:rFonts w:ascii="Arial" w:hAnsi="Arial" w:cs="Arial"/>
                <w:bCs/>
                <w:sz w:val="22"/>
                <w:szCs w:val="22"/>
              </w:rPr>
            </w:pPr>
            <w:r w:rsidRPr="007941EF">
              <w:rPr>
                <w:rFonts w:ascii="Arial" w:hAnsi="Arial" w:cs="Arial"/>
                <w:bCs/>
                <w:sz w:val="22"/>
                <w:szCs w:val="22"/>
              </w:rPr>
              <w:t>стандартизации</w:t>
            </w:r>
          </w:p>
          <w:p w14:paraId="3FF2A462" w14:textId="3019E730" w:rsidR="00700A8B" w:rsidRPr="007941EF" w:rsidRDefault="00700A8B" w:rsidP="00563296">
            <w:pPr>
              <w:suppressAutoHyphens/>
              <w:spacing w:after="120"/>
              <w:ind w:left="-40"/>
              <w:rPr>
                <w:rFonts w:ascii="Arial" w:hAnsi="Arial" w:cs="Arial"/>
                <w:bCs/>
                <w:sz w:val="22"/>
                <w:szCs w:val="22"/>
              </w:rPr>
            </w:pPr>
            <w:r w:rsidRPr="007941EF">
              <w:rPr>
                <w:rFonts w:ascii="Arial" w:hAnsi="Arial" w:cs="Arial"/>
                <w:sz w:val="22"/>
                <w:szCs w:val="22"/>
              </w:rPr>
              <w:t>РМГ 91–2019</w:t>
            </w:r>
          </w:p>
        </w:tc>
        <w:tc>
          <w:tcPr>
            <w:tcW w:w="6797" w:type="dxa"/>
          </w:tcPr>
          <w:p w14:paraId="5A990F21" w14:textId="3814A5E0" w:rsidR="00700A8B" w:rsidRPr="007941EF" w:rsidRDefault="00700A8B" w:rsidP="00700A8B">
            <w:pPr>
              <w:suppressAutoHyphens/>
              <w:rPr>
                <w:rFonts w:ascii="Arial" w:hAnsi="Arial" w:cs="Arial"/>
                <w:bCs/>
                <w:sz w:val="22"/>
                <w:szCs w:val="22"/>
              </w:rPr>
            </w:pPr>
            <w:r w:rsidRPr="007941EF">
              <w:rPr>
                <w:rFonts w:ascii="Arial" w:hAnsi="Arial" w:cs="Arial"/>
                <w:bCs/>
                <w:sz w:val="22"/>
                <w:szCs w:val="22"/>
              </w:rPr>
              <w:t>Государственная система обеспечения единства измерений. Использование понятий «погрешность измерения» и «неопределенность измерений». Общие принципы</w:t>
            </w:r>
          </w:p>
        </w:tc>
      </w:tr>
      <w:tr w:rsidR="00700A8B" w:rsidRPr="007941EF" w14:paraId="36F8AB62" w14:textId="77777777" w:rsidTr="00FD5F2D">
        <w:tc>
          <w:tcPr>
            <w:tcW w:w="356" w:type="dxa"/>
          </w:tcPr>
          <w:p w14:paraId="5286D944" w14:textId="03A7D2A0" w:rsidR="00700A8B" w:rsidRPr="007941EF" w:rsidRDefault="00700A8B" w:rsidP="00700A8B">
            <w:pPr>
              <w:suppressAutoHyphens/>
              <w:ind w:left="-105"/>
              <w:rPr>
                <w:rFonts w:ascii="Arial" w:hAnsi="Arial" w:cs="Arial"/>
                <w:bCs/>
                <w:sz w:val="22"/>
                <w:szCs w:val="22"/>
              </w:rPr>
            </w:pPr>
            <w:r w:rsidRPr="007941EF">
              <w:rPr>
                <w:rFonts w:ascii="Arial" w:hAnsi="Arial" w:cs="Arial"/>
                <w:bCs/>
                <w:sz w:val="22"/>
                <w:szCs w:val="22"/>
              </w:rPr>
              <w:t>[5]</w:t>
            </w:r>
          </w:p>
        </w:tc>
        <w:tc>
          <w:tcPr>
            <w:tcW w:w="2479" w:type="dxa"/>
          </w:tcPr>
          <w:p w14:paraId="1A49D7C1" w14:textId="5847F979" w:rsidR="00700A8B" w:rsidRPr="007941EF" w:rsidRDefault="00700A8B" w:rsidP="00700A8B">
            <w:pPr>
              <w:suppressAutoHyphens/>
              <w:ind w:left="-38" w:hanging="1"/>
              <w:jc w:val="both"/>
              <w:rPr>
                <w:rFonts w:ascii="Arial" w:hAnsi="Arial" w:cs="Arial"/>
                <w:bCs/>
                <w:sz w:val="22"/>
                <w:szCs w:val="22"/>
              </w:rPr>
            </w:pPr>
            <w:r w:rsidRPr="007941EF">
              <w:rPr>
                <w:rFonts w:ascii="Arial" w:hAnsi="Arial" w:cs="Arial"/>
                <w:bCs/>
                <w:sz w:val="22"/>
                <w:szCs w:val="22"/>
              </w:rPr>
              <w:t>ИСО 5725-1:2023</w:t>
            </w:r>
          </w:p>
        </w:tc>
        <w:tc>
          <w:tcPr>
            <w:tcW w:w="6797" w:type="dxa"/>
          </w:tcPr>
          <w:p w14:paraId="5C3A7D62" w14:textId="77777777" w:rsidR="00700A8B" w:rsidRPr="007941EF" w:rsidRDefault="00700A8B" w:rsidP="00700A8B">
            <w:pPr>
              <w:suppressAutoHyphens/>
              <w:ind w:right="-114"/>
              <w:jc w:val="both"/>
              <w:rPr>
                <w:rFonts w:ascii="Arial" w:hAnsi="Arial" w:cs="Arial"/>
                <w:bCs/>
                <w:sz w:val="22"/>
                <w:szCs w:val="22"/>
                <w:lang w:val="en-US"/>
              </w:rPr>
            </w:pPr>
            <w:r w:rsidRPr="007941EF">
              <w:rPr>
                <w:rFonts w:ascii="Arial" w:hAnsi="Arial" w:cs="Arial"/>
                <w:bCs/>
                <w:sz w:val="22"/>
                <w:szCs w:val="22"/>
              </w:rPr>
              <w:t xml:space="preserve">Точность (правильность и </w:t>
            </w:r>
            <w:proofErr w:type="spellStart"/>
            <w:r w:rsidRPr="007941EF">
              <w:rPr>
                <w:rFonts w:ascii="Arial" w:hAnsi="Arial" w:cs="Arial"/>
                <w:bCs/>
                <w:sz w:val="22"/>
                <w:szCs w:val="22"/>
              </w:rPr>
              <w:t>прецизионность</w:t>
            </w:r>
            <w:proofErr w:type="spellEnd"/>
            <w:r w:rsidRPr="007941EF">
              <w:rPr>
                <w:rFonts w:ascii="Arial" w:hAnsi="Arial" w:cs="Arial"/>
                <w:bCs/>
                <w:sz w:val="22"/>
                <w:szCs w:val="22"/>
              </w:rPr>
              <w:t>) методов и результатов измерений. Часть</w:t>
            </w:r>
            <w:r w:rsidRPr="007941EF">
              <w:rPr>
                <w:rFonts w:ascii="Arial" w:hAnsi="Arial" w:cs="Arial"/>
                <w:bCs/>
                <w:sz w:val="22"/>
                <w:szCs w:val="22"/>
                <w:lang w:val="en-US"/>
              </w:rPr>
              <w:t xml:space="preserve"> 1. </w:t>
            </w:r>
            <w:r w:rsidRPr="007941EF">
              <w:rPr>
                <w:rFonts w:ascii="Arial" w:hAnsi="Arial" w:cs="Arial"/>
                <w:bCs/>
                <w:sz w:val="22"/>
                <w:szCs w:val="22"/>
              </w:rPr>
              <w:t>Общие</w:t>
            </w:r>
            <w:r w:rsidRPr="007941EF">
              <w:rPr>
                <w:rFonts w:ascii="Arial" w:hAnsi="Arial" w:cs="Arial"/>
                <w:bCs/>
                <w:sz w:val="22"/>
                <w:szCs w:val="22"/>
                <w:lang w:val="en-US"/>
              </w:rPr>
              <w:t xml:space="preserve"> </w:t>
            </w:r>
            <w:r w:rsidRPr="007941EF">
              <w:rPr>
                <w:rFonts w:ascii="Arial" w:hAnsi="Arial" w:cs="Arial"/>
                <w:bCs/>
                <w:sz w:val="22"/>
                <w:szCs w:val="22"/>
              </w:rPr>
              <w:t>принципы</w:t>
            </w:r>
            <w:r w:rsidRPr="007941EF">
              <w:rPr>
                <w:rFonts w:ascii="Arial" w:hAnsi="Arial" w:cs="Arial"/>
                <w:bCs/>
                <w:sz w:val="22"/>
                <w:szCs w:val="22"/>
                <w:lang w:val="en-US"/>
              </w:rPr>
              <w:t xml:space="preserve"> </w:t>
            </w:r>
            <w:r w:rsidRPr="007941EF">
              <w:rPr>
                <w:rFonts w:ascii="Arial" w:hAnsi="Arial" w:cs="Arial"/>
                <w:bCs/>
                <w:sz w:val="22"/>
                <w:szCs w:val="22"/>
              </w:rPr>
              <w:t>и</w:t>
            </w:r>
            <w:r w:rsidRPr="007941EF">
              <w:rPr>
                <w:rFonts w:ascii="Arial" w:hAnsi="Arial" w:cs="Arial"/>
                <w:bCs/>
                <w:sz w:val="22"/>
                <w:szCs w:val="22"/>
                <w:lang w:val="en-US"/>
              </w:rPr>
              <w:t xml:space="preserve"> </w:t>
            </w:r>
            <w:r w:rsidRPr="007941EF">
              <w:rPr>
                <w:rFonts w:ascii="Arial" w:hAnsi="Arial" w:cs="Arial"/>
                <w:bCs/>
                <w:sz w:val="22"/>
                <w:szCs w:val="22"/>
              </w:rPr>
              <w:t>определения</w:t>
            </w:r>
            <w:r w:rsidRPr="007941EF">
              <w:rPr>
                <w:rFonts w:ascii="Arial" w:hAnsi="Arial" w:cs="Arial"/>
                <w:bCs/>
                <w:sz w:val="22"/>
                <w:szCs w:val="22"/>
                <w:lang w:val="en-US"/>
              </w:rPr>
              <w:t>.</w:t>
            </w:r>
          </w:p>
          <w:p w14:paraId="1DE6B69F" w14:textId="4AE8FE0E" w:rsidR="00700A8B" w:rsidRPr="007941EF" w:rsidRDefault="00700A8B" w:rsidP="00700A8B">
            <w:pPr>
              <w:suppressAutoHyphens/>
              <w:rPr>
                <w:rFonts w:ascii="Arial" w:hAnsi="Arial" w:cs="Arial"/>
                <w:bCs/>
                <w:sz w:val="22"/>
                <w:szCs w:val="22"/>
                <w:lang w:val="en-US"/>
              </w:rPr>
            </w:pPr>
            <w:r w:rsidRPr="007941EF">
              <w:rPr>
                <w:rFonts w:ascii="Arial" w:hAnsi="Arial" w:cs="Arial"/>
                <w:bCs/>
                <w:sz w:val="22"/>
                <w:szCs w:val="22"/>
                <w:lang w:val="en-US"/>
              </w:rPr>
              <w:t>(Accuracy (trueness and precision) of measurement methods and results Part 1: General principles and definitions)</w:t>
            </w:r>
          </w:p>
        </w:tc>
      </w:tr>
    </w:tbl>
    <w:p w14:paraId="5286346A" w14:textId="6D078399" w:rsidR="00861584" w:rsidRPr="007941EF" w:rsidRDefault="00861584" w:rsidP="00861584">
      <w:pPr>
        <w:suppressAutoHyphens/>
        <w:ind w:left="2835" w:hanging="2835"/>
        <w:rPr>
          <w:rFonts w:ascii="Arial" w:hAnsi="Arial" w:cs="Arial"/>
          <w:bCs/>
          <w:sz w:val="20"/>
          <w:szCs w:val="20"/>
          <w:lang w:val="en-US"/>
        </w:rPr>
      </w:pPr>
    </w:p>
    <w:p w14:paraId="54507D97" w14:textId="77777777" w:rsidR="00FD5F2D" w:rsidRPr="007941EF" w:rsidRDefault="00FD5F2D" w:rsidP="00861584">
      <w:pPr>
        <w:suppressAutoHyphens/>
        <w:ind w:left="2835" w:hanging="2835"/>
        <w:rPr>
          <w:rFonts w:ascii="Arial" w:hAnsi="Arial" w:cs="Arial"/>
          <w:bCs/>
          <w:sz w:val="20"/>
          <w:szCs w:val="20"/>
          <w:lang w:val="en-US"/>
        </w:rPr>
      </w:pPr>
    </w:p>
    <w:p w14:paraId="0250F9D4" w14:textId="09DE4848" w:rsidR="00A63675" w:rsidRPr="007941EF" w:rsidRDefault="00A63675">
      <w:pPr>
        <w:rPr>
          <w:rFonts w:ascii="Arial" w:hAnsi="Arial" w:cs="Arial"/>
          <w:sz w:val="22"/>
          <w:szCs w:val="22"/>
          <w:lang w:val="en-US"/>
        </w:rPr>
      </w:pPr>
    </w:p>
    <w:p w14:paraId="4CA77924" w14:textId="77777777" w:rsidR="00F313A7" w:rsidRPr="007941EF" w:rsidRDefault="00F313A7" w:rsidP="007F01A8">
      <w:pPr>
        <w:autoSpaceDE w:val="0"/>
        <w:autoSpaceDN w:val="0"/>
        <w:adjustRightInd w:val="0"/>
        <w:spacing w:line="360" w:lineRule="auto"/>
        <w:ind w:firstLine="567"/>
        <w:jc w:val="both"/>
        <w:rPr>
          <w:rFonts w:ascii="Arial" w:eastAsia="Arial Unicode MS" w:hAnsi="Arial" w:cs="Arial"/>
          <w:lang w:val="en-US"/>
        </w:rPr>
      </w:pPr>
    </w:p>
    <w:p w14:paraId="525493C8" w14:textId="77777777" w:rsidR="004E0619" w:rsidRPr="007941EF" w:rsidRDefault="004E0619" w:rsidP="007F01B1">
      <w:pPr>
        <w:pStyle w:val="a3"/>
        <w:spacing w:line="360" w:lineRule="auto"/>
        <w:ind w:right="320" w:firstLine="567"/>
        <w:jc w:val="both"/>
        <w:rPr>
          <w:rFonts w:ascii="Arial" w:hAnsi="Arial" w:cs="Arial"/>
          <w:sz w:val="22"/>
          <w:szCs w:val="22"/>
          <w:lang w:val="en-US"/>
        </w:rPr>
        <w:sectPr w:rsidR="004E0619" w:rsidRPr="007941EF" w:rsidSect="00F57279">
          <w:headerReference w:type="first" r:id="rId31"/>
          <w:footerReference w:type="first" r:id="rId32"/>
          <w:footnotePr>
            <w:numFmt w:val="chicago"/>
          </w:footnotePr>
          <w:pgSz w:w="11906" w:h="16838"/>
          <w:pgMar w:top="1134" w:right="1418" w:bottom="1134" w:left="851" w:header="720" w:footer="720" w:gutter="0"/>
          <w:cols w:space="720"/>
          <w:titlePg/>
          <w:docGrid w:linePitch="360"/>
        </w:sectPr>
      </w:pPr>
    </w:p>
    <w:p w14:paraId="79640B59" w14:textId="77777777" w:rsidR="001554ED" w:rsidRPr="007941EF" w:rsidRDefault="001554ED" w:rsidP="001554ED">
      <w:pPr>
        <w:autoSpaceDE w:val="0"/>
        <w:autoSpaceDN w:val="0"/>
        <w:adjustRightInd w:val="0"/>
        <w:spacing w:line="360" w:lineRule="auto"/>
        <w:jc w:val="both"/>
        <w:rPr>
          <w:rFonts w:ascii="Arial" w:hAnsi="Arial"/>
          <w:lang w:val="en-US"/>
        </w:rPr>
      </w:pPr>
    </w:p>
    <w:p w14:paraId="4BB93D93" w14:textId="4B27F379" w:rsidR="008D36EF" w:rsidRPr="007941EF" w:rsidRDefault="00467161" w:rsidP="001030AD">
      <w:pPr>
        <w:pStyle w:val="aa"/>
        <w:tabs>
          <w:tab w:val="left" w:pos="7655"/>
        </w:tabs>
        <w:spacing w:after="0" w:line="360" w:lineRule="auto"/>
        <w:ind w:left="0"/>
        <w:rPr>
          <w:rFonts w:ascii="Arial" w:hAnsi="Arial"/>
          <w:sz w:val="24"/>
        </w:rPr>
      </w:pPr>
      <w:r w:rsidRPr="007941EF">
        <w:rPr>
          <w:rFonts w:ascii="Arial" w:hAnsi="Arial"/>
          <w:noProof/>
          <w:sz w:val="24"/>
        </w:rPr>
        <mc:AlternateContent>
          <mc:Choice Requires="wps">
            <w:drawing>
              <wp:anchor distT="4294967295" distB="4294967295" distL="114300" distR="114300" simplePos="0" relativeHeight="251653632" behindDoc="0" locked="0" layoutInCell="0" allowOverlap="1" wp14:anchorId="790BE0CF" wp14:editId="415C93C7">
                <wp:simplePos x="0" y="0"/>
                <wp:positionH relativeFrom="column">
                  <wp:posOffset>17145</wp:posOffset>
                </wp:positionH>
                <wp:positionV relativeFrom="paragraph">
                  <wp:posOffset>-76836</wp:posOffset>
                </wp:positionV>
                <wp:extent cx="6286500" cy="0"/>
                <wp:effectExtent l="0" t="0" r="0" b="0"/>
                <wp:wrapNone/>
                <wp:docPr id="16" name="Line 1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90A6C5E" id="Line 1139"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6.05pt" to="496.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" o:allowincell="f"/>
            </w:pict>
          </mc:Fallback>
        </mc:AlternateContent>
      </w:r>
      <w:r w:rsidR="00B33A36" w:rsidRPr="007941EF">
        <w:rPr>
          <w:rFonts w:ascii="Arial" w:hAnsi="Arial"/>
          <w:sz w:val="24"/>
        </w:rPr>
        <w:t>УДК</w:t>
      </w:r>
      <w:r w:rsidR="00A10B92" w:rsidRPr="007941EF">
        <w:rPr>
          <w:rFonts w:ascii="Arial" w:hAnsi="Arial"/>
          <w:snapToGrid w:val="0"/>
          <w:sz w:val="24"/>
        </w:rPr>
        <w:t xml:space="preserve"> 669.1</w:t>
      </w:r>
      <w:r w:rsidR="001030AD" w:rsidRPr="007941EF">
        <w:rPr>
          <w:rFonts w:ascii="Arial" w:hAnsi="Arial"/>
          <w:snapToGrid w:val="0"/>
          <w:sz w:val="24"/>
        </w:rPr>
        <w:t>4-194</w:t>
      </w:r>
      <w:r w:rsidR="000245D3" w:rsidRPr="007941EF">
        <w:rPr>
          <w:rFonts w:ascii="Arial" w:hAnsi="Arial"/>
          <w:snapToGrid w:val="0"/>
          <w:sz w:val="24"/>
        </w:rPr>
        <w:t>:546.7</w:t>
      </w:r>
      <w:r w:rsidR="009A3131" w:rsidRPr="007941EF">
        <w:rPr>
          <w:rFonts w:ascii="Arial" w:hAnsi="Arial"/>
          <w:snapToGrid w:val="0"/>
          <w:sz w:val="24"/>
        </w:rPr>
        <w:t>4</w:t>
      </w:r>
      <w:r w:rsidR="00A63675" w:rsidRPr="007941EF">
        <w:rPr>
          <w:rFonts w:ascii="Arial" w:hAnsi="Arial"/>
          <w:snapToGrid w:val="0"/>
          <w:sz w:val="24"/>
        </w:rPr>
        <w:t>:006.354</w:t>
      </w:r>
      <w:r w:rsidR="00036FFC" w:rsidRPr="007941EF">
        <w:rPr>
          <w:rFonts w:ascii="Arial" w:hAnsi="Arial"/>
          <w:snapToGrid w:val="0"/>
          <w:sz w:val="24"/>
        </w:rPr>
        <w:t xml:space="preserve">                                       </w:t>
      </w:r>
      <w:r w:rsidR="00B33A36" w:rsidRPr="007941EF">
        <w:rPr>
          <w:rFonts w:ascii="Arial" w:hAnsi="Arial"/>
          <w:sz w:val="24"/>
        </w:rPr>
        <w:tab/>
      </w:r>
      <w:r w:rsidR="00B95A70" w:rsidRPr="007941EF">
        <w:rPr>
          <w:rFonts w:ascii="Arial" w:hAnsi="Arial"/>
          <w:sz w:val="24"/>
        </w:rPr>
        <w:tab/>
      </w:r>
      <w:r w:rsidR="008D36EF" w:rsidRPr="007941EF">
        <w:rPr>
          <w:rFonts w:ascii="Arial" w:hAnsi="Arial"/>
          <w:sz w:val="24"/>
        </w:rPr>
        <w:t xml:space="preserve"> </w:t>
      </w:r>
      <w:r w:rsidR="001953C7" w:rsidRPr="007941EF">
        <w:rPr>
          <w:rFonts w:ascii="Arial" w:hAnsi="Arial"/>
          <w:sz w:val="24"/>
        </w:rPr>
        <w:t>М</w:t>
      </w:r>
      <w:r w:rsidR="00B33A36" w:rsidRPr="007941EF">
        <w:rPr>
          <w:rFonts w:ascii="Arial" w:hAnsi="Arial"/>
          <w:sz w:val="24"/>
        </w:rPr>
        <w:t xml:space="preserve">КС </w:t>
      </w:r>
      <w:r w:rsidR="00B01826" w:rsidRPr="007941EF">
        <w:rPr>
          <w:rFonts w:ascii="Arial" w:hAnsi="Arial"/>
          <w:sz w:val="24"/>
        </w:rPr>
        <w:t>77.</w:t>
      </w:r>
      <w:r w:rsidR="001953C7" w:rsidRPr="007941EF">
        <w:rPr>
          <w:rFonts w:ascii="Arial" w:hAnsi="Arial"/>
          <w:sz w:val="24"/>
        </w:rPr>
        <w:t>08</w:t>
      </w:r>
      <w:r w:rsidR="00B01826" w:rsidRPr="007941EF">
        <w:rPr>
          <w:rFonts w:ascii="Arial" w:hAnsi="Arial"/>
          <w:sz w:val="24"/>
        </w:rPr>
        <w:t>0.</w:t>
      </w:r>
      <w:r w:rsidR="001953C7" w:rsidRPr="007941EF">
        <w:rPr>
          <w:rFonts w:ascii="Arial" w:hAnsi="Arial"/>
          <w:sz w:val="24"/>
        </w:rPr>
        <w:t>2</w:t>
      </w:r>
      <w:r w:rsidR="00B01826" w:rsidRPr="007941EF">
        <w:rPr>
          <w:rFonts w:ascii="Arial" w:hAnsi="Arial"/>
          <w:sz w:val="24"/>
        </w:rPr>
        <w:t>0</w:t>
      </w:r>
    </w:p>
    <w:p w14:paraId="6F14E27C" w14:textId="77777777" w:rsidR="000245D3" w:rsidRPr="007941EF" w:rsidRDefault="000245D3" w:rsidP="00C51F57">
      <w:pPr>
        <w:pStyle w:val="aa"/>
        <w:spacing w:after="0" w:line="360" w:lineRule="auto"/>
        <w:ind w:left="0"/>
        <w:jc w:val="both"/>
        <w:rPr>
          <w:rFonts w:ascii="Arial" w:hAnsi="Arial" w:cs="Arial"/>
          <w:sz w:val="24"/>
          <w:szCs w:val="24"/>
        </w:rPr>
      </w:pPr>
    </w:p>
    <w:p w14:paraId="49B60854" w14:textId="2F241F56" w:rsidR="00C51F57" w:rsidRPr="007941EF" w:rsidRDefault="00A63675" w:rsidP="00C51F57">
      <w:pPr>
        <w:pStyle w:val="aa"/>
        <w:spacing w:after="0" w:line="360" w:lineRule="auto"/>
        <w:ind w:left="0"/>
        <w:jc w:val="both"/>
        <w:rPr>
          <w:rFonts w:ascii="Arial" w:hAnsi="Arial" w:cs="Arial"/>
          <w:sz w:val="24"/>
          <w:szCs w:val="24"/>
        </w:rPr>
      </w:pPr>
      <w:r w:rsidRPr="007941EF">
        <w:rPr>
          <w:rFonts w:ascii="Arial" w:hAnsi="Arial" w:cs="Arial"/>
          <w:sz w:val="24"/>
          <w:szCs w:val="24"/>
        </w:rPr>
        <w:t xml:space="preserve">Ключевые слова: </w:t>
      </w:r>
      <w:r w:rsidR="001953C7" w:rsidRPr="007941EF">
        <w:rPr>
          <w:rFonts w:ascii="Arial" w:hAnsi="Arial" w:cs="Arial"/>
          <w:sz w:val="24"/>
          <w:szCs w:val="24"/>
        </w:rPr>
        <w:t>легированная</w:t>
      </w:r>
      <w:r w:rsidRPr="007941EF">
        <w:rPr>
          <w:rFonts w:ascii="Arial" w:hAnsi="Arial" w:cs="Arial"/>
          <w:sz w:val="24"/>
          <w:szCs w:val="24"/>
        </w:rPr>
        <w:t xml:space="preserve"> сталь, </w:t>
      </w:r>
      <w:r w:rsidR="001953C7" w:rsidRPr="007941EF">
        <w:rPr>
          <w:rFonts w:ascii="Arial" w:hAnsi="Arial" w:cs="Arial"/>
          <w:sz w:val="24"/>
          <w:szCs w:val="24"/>
        </w:rPr>
        <w:t xml:space="preserve">нержавеющая сталь, </w:t>
      </w:r>
      <w:r w:rsidR="00C51F57" w:rsidRPr="007941EF">
        <w:rPr>
          <w:rFonts w:ascii="Arial" w:hAnsi="Arial" w:cs="Arial"/>
          <w:sz w:val="24"/>
          <w:szCs w:val="24"/>
        </w:rPr>
        <w:t xml:space="preserve">массовая доля, </w:t>
      </w:r>
      <w:r w:rsidR="009A3131" w:rsidRPr="007941EF">
        <w:rPr>
          <w:rFonts w:ascii="Arial" w:hAnsi="Arial" w:cs="Arial"/>
          <w:sz w:val="24"/>
          <w:szCs w:val="24"/>
        </w:rPr>
        <w:t>никель</w:t>
      </w:r>
      <w:r w:rsidR="00C51F57" w:rsidRPr="007941EF">
        <w:rPr>
          <w:rFonts w:ascii="Arial" w:hAnsi="Arial" w:cs="Arial"/>
          <w:sz w:val="24"/>
          <w:szCs w:val="24"/>
        </w:rPr>
        <w:t>,</w:t>
      </w:r>
      <w:r w:rsidR="001953C7" w:rsidRPr="007941EF">
        <w:rPr>
          <w:rFonts w:ascii="Arial" w:hAnsi="Arial" w:cs="Arial"/>
          <w:sz w:val="24"/>
          <w:szCs w:val="24"/>
        </w:rPr>
        <w:t xml:space="preserve"> </w:t>
      </w:r>
      <w:r w:rsidR="00C51F57" w:rsidRPr="007941EF">
        <w:rPr>
          <w:rFonts w:ascii="Arial" w:hAnsi="Arial" w:cs="Arial"/>
          <w:sz w:val="24"/>
          <w:szCs w:val="24"/>
        </w:rPr>
        <w:t xml:space="preserve">фотометрический метод, </w:t>
      </w:r>
      <w:r w:rsidR="009A3131" w:rsidRPr="007941EF">
        <w:rPr>
          <w:rFonts w:ascii="Arial" w:hAnsi="Arial" w:cs="Arial"/>
          <w:sz w:val="24"/>
          <w:szCs w:val="24"/>
        </w:rPr>
        <w:t>гравиметрический</w:t>
      </w:r>
      <w:r w:rsidR="00C51F57" w:rsidRPr="007941EF">
        <w:rPr>
          <w:rFonts w:ascii="Arial" w:hAnsi="Arial" w:cs="Arial"/>
          <w:sz w:val="24"/>
          <w:szCs w:val="24"/>
        </w:rPr>
        <w:t xml:space="preserve"> метод, атомно-абсорбционный метод</w:t>
      </w:r>
    </w:p>
    <w:p w14:paraId="6DCF303A" w14:textId="77777777" w:rsidR="00AD5754" w:rsidRPr="007941EF" w:rsidRDefault="00467161">
      <w:pPr>
        <w:spacing w:line="360" w:lineRule="auto"/>
        <w:rPr>
          <w:rFonts w:ascii="Arial" w:hAnsi="Arial"/>
        </w:rPr>
      </w:pPr>
      <w:r w:rsidRPr="007941EF">
        <w:rPr>
          <w:rFonts w:ascii="Arial" w:hAnsi="Arial"/>
          <w:noProof/>
        </w:rPr>
        <mc:AlternateContent>
          <mc:Choice Requires="wps">
            <w:drawing>
              <wp:anchor distT="4294967295" distB="4294967295" distL="114300" distR="114300" simplePos="0" relativeHeight="251654656" behindDoc="0" locked="0" layoutInCell="0" allowOverlap="1" wp14:anchorId="6F322D44" wp14:editId="179E177B">
                <wp:simplePos x="0" y="0"/>
                <wp:positionH relativeFrom="column">
                  <wp:posOffset>17145</wp:posOffset>
                </wp:positionH>
                <wp:positionV relativeFrom="paragraph">
                  <wp:posOffset>25399</wp:posOffset>
                </wp:positionV>
                <wp:extent cx="6286500" cy="0"/>
                <wp:effectExtent l="0" t="0" r="0" b="0"/>
                <wp:wrapNone/>
                <wp:docPr id="15" name="Line 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8C89D01" id="Line 114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pt" to="49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" o:allowincell="f"/>
            </w:pict>
          </mc:Fallback>
        </mc:AlternateContent>
      </w:r>
    </w:p>
    <w:p w14:paraId="516FF493" w14:textId="63D6540D" w:rsidR="00441258" w:rsidRPr="007941EF" w:rsidRDefault="00441258" w:rsidP="007A148E">
      <w:pPr>
        <w:tabs>
          <w:tab w:val="left" w:pos="7815"/>
        </w:tabs>
        <w:spacing w:line="276" w:lineRule="auto"/>
        <w:rPr>
          <w:rFonts w:ascii="Arial" w:hAnsi="Arial" w:cs="Arial"/>
          <w:bCs/>
        </w:rPr>
      </w:pPr>
    </w:p>
    <w:p w14:paraId="30635655" w14:textId="4C95F14E" w:rsidR="000245D3" w:rsidRPr="007941EF" w:rsidRDefault="000245D3" w:rsidP="007A148E">
      <w:pPr>
        <w:tabs>
          <w:tab w:val="left" w:pos="7815"/>
        </w:tabs>
        <w:spacing w:line="276" w:lineRule="auto"/>
        <w:rPr>
          <w:rFonts w:ascii="Arial" w:hAnsi="Arial" w:cs="Arial"/>
          <w:bCs/>
        </w:rPr>
      </w:pPr>
    </w:p>
    <w:tbl>
      <w:tblPr>
        <w:tblW w:w="9639" w:type="dxa"/>
        <w:tblLook w:val="04A0" w:firstRow="1" w:lastRow="0" w:firstColumn="1" w:lastColumn="0" w:noHBand="0" w:noVBand="1"/>
      </w:tblPr>
      <w:tblGrid>
        <w:gridCol w:w="5495"/>
        <w:gridCol w:w="2278"/>
        <w:gridCol w:w="1866"/>
      </w:tblGrid>
      <w:tr w:rsidR="00C51F57" w:rsidRPr="007941EF" w14:paraId="0FADD63A" w14:textId="77777777" w:rsidTr="00684186">
        <w:tc>
          <w:tcPr>
            <w:tcW w:w="5495" w:type="dxa"/>
          </w:tcPr>
          <w:p w14:paraId="687CD208" w14:textId="60DBA910" w:rsidR="00C51F57" w:rsidRPr="007941EF" w:rsidRDefault="00563296" w:rsidP="00684186">
            <w:pPr>
              <w:pStyle w:val="aa"/>
              <w:spacing w:after="0"/>
              <w:ind w:left="0"/>
              <w:jc w:val="both"/>
              <w:rPr>
                <w:rFonts w:ascii="Arial" w:hAnsi="Arial" w:cs="Arial"/>
                <w:bCs/>
                <w:sz w:val="24"/>
                <w:szCs w:val="24"/>
                <w:lang w:eastAsia="ar-SA"/>
              </w:rPr>
            </w:pPr>
            <w:r w:rsidRPr="007941EF">
              <w:rPr>
                <w:rFonts w:ascii="Arial" w:hAnsi="Arial" w:cs="Arial"/>
                <w:bCs/>
                <w:sz w:val="24"/>
                <w:szCs w:val="24"/>
                <w:lang w:eastAsia="ar-SA"/>
              </w:rPr>
              <w:t>Д</w:t>
            </w:r>
            <w:r w:rsidR="00C51F57" w:rsidRPr="007941EF">
              <w:rPr>
                <w:rFonts w:ascii="Arial" w:hAnsi="Arial" w:cs="Arial"/>
                <w:bCs/>
                <w:sz w:val="24"/>
                <w:szCs w:val="24"/>
                <w:lang w:eastAsia="ar-SA"/>
              </w:rPr>
              <w:t xml:space="preserve">иректор </w:t>
            </w:r>
            <w:r w:rsidR="00833382" w:rsidRPr="007941EF">
              <w:rPr>
                <w:rFonts w:ascii="Arial" w:hAnsi="Arial" w:cs="Arial"/>
                <w:bCs/>
                <w:sz w:val="24"/>
                <w:szCs w:val="24"/>
                <w:lang w:eastAsia="ar-SA"/>
              </w:rPr>
              <w:t>НИЦ «</w:t>
            </w:r>
            <w:proofErr w:type="spellStart"/>
            <w:r w:rsidR="00833382" w:rsidRPr="007941EF">
              <w:rPr>
                <w:rFonts w:ascii="Arial" w:hAnsi="Arial" w:cs="Arial"/>
                <w:bCs/>
                <w:sz w:val="24"/>
                <w:szCs w:val="24"/>
                <w:lang w:eastAsia="ar-SA"/>
              </w:rPr>
              <w:t>Метал</w:t>
            </w:r>
            <w:r w:rsidR="00493123" w:rsidRPr="007941EF">
              <w:rPr>
                <w:rFonts w:ascii="Arial" w:hAnsi="Arial" w:cs="Arial"/>
                <w:bCs/>
                <w:sz w:val="24"/>
                <w:szCs w:val="24"/>
                <w:lang w:eastAsia="ar-SA"/>
              </w:rPr>
              <w:t>л</w:t>
            </w:r>
            <w:r w:rsidR="00833382" w:rsidRPr="007941EF">
              <w:rPr>
                <w:rFonts w:ascii="Arial" w:hAnsi="Arial" w:cs="Arial"/>
                <w:bCs/>
                <w:sz w:val="24"/>
                <w:szCs w:val="24"/>
                <w:lang w:eastAsia="ar-SA"/>
              </w:rPr>
              <w:t>тест</w:t>
            </w:r>
            <w:proofErr w:type="spellEnd"/>
            <w:r w:rsidR="00833382" w:rsidRPr="007941EF">
              <w:rPr>
                <w:rFonts w:ascii="Arial" w:hAnsi="Arial" w:cs="Arial"/>
                <w:bCs/>
                <w:sz w:val="24"/>
                <w:szCs w:val="24"/>
                <w:lang w:eastAsia="ar-SA"/>
              </w:rPr>
              <w:t>»</w:t>
            </w:r>
            <w:r w:rsidR="00C51F57" w:rsidRPr="007941EF">
              <w:rPr>
                <w:rFonts w:ascii="Arial" w:hAnsi="Arial" w:cs="Arial"/>
                <w:bCs/>
                <w:sz w:val="24"/>
                <w:szCs w:val="24"/>
                <w:lang w:eastAsia="ar-SA"/>
              </w:rPr>
              <w:t xml:space="preserve"> </w:t>
            </w:r>
          </w:p>
          <w:p w14:paraId="17926D00" w14:textId="6F398B69" w:rsidR="00C51F57" w:rsidRPr="007941EF" w:rsidRDefault="000245D3" w:rsidP="00684186">
            <w:pPr>
              <w:pStyle w:val="aa"/>
              <w:spacing w:after="0"/>
              <w:ind w:left="0"/>
              <w:jc w:val="both"/>
              <w:rPr>
                <w:rFonts w:ascii="Arial" w:hAnsi="Arial" w:cs="Arial"/>
                <w:bCs/>
                <w:sz w:val="24"/>
                <w:szCs w:val="24"/>
                <w:lang w:eastAsia="ar-SA"/>
              </w:rPr>
            </w:pPr>
            <w:r w:rsidRPr="007941EF">
              <w:rPr>
                <w:rFonts w:ascii="Arial" w:hAnsi="Arial" w:cs="Arial"/>
                <w:bCs/>
                <w:sz w:val="24"/>
                <w:szCs w:val="24"/>
                <w:lang w:eastAsia="ar-SA"/>
              </w:rPr>
              <w:t xml:space="preserve">ГНЦ </w:t>
            </w:r>
            <w:r w:rsidR="00C51F57" w:rsidRPr="007941EF">
              <w:rPr>
                <w:rFonts w:ascii="Arial" w:hAnsi="Arial" w:cs="Arial"/>
                <w:bCs/>
                <w:sz w:val="24"/>
                <w:szCs w:val="24"/>
                <w:lang w:eastAsia="ar-SA"/>
              </w:rPr>
              <w:t>ФГУП «</w:t>
            </w:r>
            <w:proofErr w:type="spellStart"/>
            <w:r w:rsidR="00C51F57" w:rsidRPr="007941EF">
              <w:rPr>
                <w:rFonts w:ascii="Arial" w:hAnsi="Arial" w:cs="Arial"/>
                <w:bCs/>
                <w:sz w:val="24"/>
                <w:szCs w:val="24"/>
                <w:lang w:eastAsia="ar-SA"/>
              </w:rPr>
              <w:t>ЦНИИчермет</w:t>
            </w:r>
            <w:proofErr w:type="spellEnd"/>
            <w:r w:rsidR="00C51F57" w:rsidRPr="007941EF">
              <w:rPr>
                <w:rFonts w:ascii="Arial" w:hAnsi="Arial" w:cs="Arial"/>
                <w:bCs/>
                <w:sz w:val="24"/>
                <w:szCs w:val="24"/>
                <w:lang w:eastAsia="ar-SA"/>
              </w:rPr>
              <w:t xml:space="preserve"> им. И.П. Бардина»</w:t>
            </w:r>
          </w:p>
        </w:tc>
        <w:tc>
          <w:tcPr>
            <w:tcW w:w="2278" w:type="dxa"/>
          </w:tcPr>
          <w:p w14:paraId="676C68A6" w14:textId="77777777" w:rsidR="00C51F57" w:rsidRPr="007941EF" w:rsidRDefault="00C51F57" w:rsidP="00684186">
            <w:pPr>
              <w:pStyle w:val="aa"/>
              <w:spacing w:after="0"/>
              <w:ind w:left="0"/>
              <w:jc w:val="both"/>
              <w:rPr>
                <w:rFonts w:ascii="Arial" w:hAnsi="Arial" w:cs="Arial"/>
                <w:bCs/>
                <w:sz w:val="24"/>
                <w:szCs w:val="24"/>
                <w:lang w:eastAsia="ar-SA"/>
              </w:rPr>
            </w:pPr>
          </w:p>
        </w:tc>
        <w:tc>
          <w:tcPr>
            <w:tcW w:w="1866" w:type="dxa"/>
          </w:tcPr>
          <w:p w14:paraId="44F7855E" w14:textId="77777777" w:rsidR="00C51F57" w:rsidRPr="007941EF" w:rsidRDefault="00C51F57" w:rsidP="00684186">
            <w:pPr>
              <w:pStyle w:val="aa"/>
              <w:spacing w:after="0"/>
              <w:ind w:left="0"/>
              <w:jc w:val="both"/>
              <w:rPr>
                <w:rFonts w:ascii="Arial" w:hAnsi="Arial" w:cs="Arial"/>
                <w:bCs/>
                <w:sz w:val="24"/>
                <w:szCs w:val="24"/>
                <w:lang w:eastAsia="ar-SA"/>
              </w:rPr>
            </w:pPr>
          </w:p>
          <w:p w14:paraId="66C4318D" w14:textId="16B13384" w:rsidR="00C51F57" w:rsidRPr="007941EF" w:rsidRDefault="00C51F57" w:rsidP="00684186">
            <w:pPr>
              <w:pStyle w:val="aa"/>
              <w:spacing w:after="0"/>
              <w:ind w:left="0"/>
              <w:jc w:val="both"/>
              <w:rPr>
                <w:rFonts w:ascii="Arial" w:hAnsi="Arial" w:cs="Arial"/>
                <w:bCs/>
                <w:sz w:val="24"/>
                <w:szCs w:val="24"/>
                <w:lang w:eastAsia="ar-SA"/>
              </w:rPr>
            </w:pPr>
            <w:r w:rsidRPr="007941EF">
              <w:rPr>
                <w:rFonts w:ascii="Arial" w:hAnsi="Arial" w:cs="Arial"/>
                <w:bCs/>
                <w:sz w:val="24"/>
                <w:szCs w:val="24"/>
                <w:lang w:eastAsia="ar-SA"/>
              </w:rPr>
              <w:t xml:space="preserve">  </w:t>
            </w:r>
            <w:r w:rsidR="00833382" w:rsidRPr="007941EF">
              <w:rPr>
                <w:rFonts w:ascii="Arial" w:hAnsi="Arial" w:cs="Arial"/>
                <w:bCs/>
                <w:sz w:val="24"/>
                <w:szCs w:val="24"/>
                <w:lang w:eastAsia="ar-SA"/>
              </w:rPr>
              <w:t>К</w:t>
            </w:r>
            <w:r w:rsidRPr="007941EF">
              <w:rPr>
                <w:rFonts w:ascii="Arial" w:hAnsi="Arial" w:cs="Arial"/>
                <w:bCs/>
                <w:sz w:val="24"/>
                <w:szCs w:val="24"/>
                <w:lang w:eastAsia="ar-SA"/>
              </w:rPr>
              <w:t xml:space="preserve">.А. </w:t>
            </w:r>
            <w:r w:rsidR="00833382" w:rsidRPr="007941EF">
              <w:rPr>
                <w:rFonts w:ascii="Arial" w:hAnsi="Arial" w:cs="Arial"/>
                <w:bCs/>
                <w:sz w:val="24"/>
                <w:szCs w:val="24"/>
                <w:lang w:eastAsia="ar-SA"/>
              </w:rPr>
              <w:t>Чудный</w:t>
            </w:r>
          </w:p>
        </w:tc>
      </w:tr>
      <w:tr w:rsidR="00441258" w:rsidRPr="007941EF" w14:paraId="3449532E" w14:textId="77777777" w:rsidTr="00441258">
        <w:tc>
          <w:tcPr>
            <w:tcW w:w="5495" w:type="dxa"/>
          </w:tcPr>
          <w:p w14:paraId="0FFFEEE7" w14:textId="77777777" w:rsidR="00441258" w:rsidRPr="007941EF" w:rsidRDefault="00441258">
            <w:pPr>
              <w:pStyle w:val="aa"/>
              <w:jc w:val="both"/>
              <w:rPr>
                <w:rFonts w:cs="Arial"/>
                <w:sz w:val="24"/>
                <w:szCs w:val="24"/>
                <w:lang w:eastAsia="ar-SA"/>
              </w:rPr>
            </w:pPr>
            <w:bookmarkStart w:id="77" w:name="_Hlk50861709"/>
          </w:p>
          <w:p w14:paraId="7091C636" w14:textId="1F1F54AB" w:rsidR="00C51F57" w:rsidRPr="007941EF" w:rsidRDefault="00C51F57">
            <w:pPr>
              <w:pStyle w:val="aa"/>
              <w:jc w:val="both"/>
              <w:rPr>
                <w:rFonts w:cs="Arial"/>
                <w:sz w:val="24"/>
                <w:szCs w:val="24"/>
                <w:lang w:eastAsia="ar-SA"/>
              </w:rPr>
            </w:pPr>
          </w:p>
        </w:tc>
        <w:tc>
          <w:tcPr>
            <w:tcW w:w="2278" w:type="dxa"/>
          </w:tcPr>
          <w:p w14:paraId="236DEE25" w14:textId="77777777" w:rsidR="00441258" w:rsidRPr="007941EF" w:rsidRDefault="00441258">
            <w:pPr>
              <w:pStyle w:val="aa"/>
              <w:jc w:val="center"/>
              <w:rPr>
                <w:rFonts w:cs="Arial"/>
                <w:b/>
                <w:lang w:eastAsia="ar-SA"/>
              </w:rPr>
            </w:pPr>
          </w:p>
        </w:tc>
        <w:tc>
          <w:tcPr>
            <w:tcW w:w="1866" w:type="dxa"/>
          </w:tcPr>
          <w:p w14:paraId="4B55C3E7" w14:textId="77777777" w:rsidR="00441258" w:rsidRPr="007941EF" w:rsidRDefault="00441258">
            <w:pPr>
              <w:pStyle w:val="aa"/>
              <w:ind w:left="18"/>
              <w:jc w:val="both"/>
              <w:rPr>
                <w:rFonts w:cs="Arial"/>
                <w:b/>
                <w:sz w:val="24"/>
                <w:szCs w:val="24"/>
                <w:lang w:eastAsia="ar-SA"/>
              </w:rPr>
            </w:pPr>
          </w:p>
        </w:tc>
      </w:tr>
      <w:tr w:rsidR="00441258" w14:paraId="46083ED0" w14:textId="77777777" w:rsidTr="00441258">
        <w:tc>
          <w:tcPr>
            <w:tcW w:w="5495" w:type="dxa"/>
          </w:tcPr>
          <w:p w14:paraId="7C08D284" w14:textId="4FEB8567" w:rsidR="00441258" w:rsidRPr="007941EF" w:rsidRDefault="00441258" w:rsidP="00441258">
            <w:pPr>
              <w:pStyle w:val="aa"/>
              <w:spacing w:after="0"/>
              <w:ind w:left="0"/>
              <w:jc w:val="both"/>
              <w:rPr>
                <w:rFonts w:ascii="Arial" w:hAnsi="Arial" w:cs="Arial"/>
                <w:bCs/>
                <w:sz w:val="24"/>
                <w:szCs w:val="24"/>
                <w:lang w:eastAsia="ar-SA"/>
              </w:rPr>
            </w:pPr>
            <w:r w:rsidRPr="007941EF">
              <w:rPr>
                <w:rFonts w:ascii="Arial" w:hAnsi="Arial" w:cs="Arial"/>
                <w:bCs/>
                <w:sz w:val="24"/>
                <w:szCs w:val="24"/>
                <w:lang w:eastAsia="ar-SA"/>
              </w:rPr>
              <w:t xml:space="preserve">Директор ЦССМ </w:t>
            </w:r>
          </w:p>
          <w:p w14:paraId="25D20C32" w14:textId="6D8DFD1F" w:rsidR="00441258" w:rsidRPr="007941EF" w:rsidRDefault="000245D3" w:rsidP="00441258">
            <w:pPr>
              <w:pStyle w:val="aa"/>
              <w:spacing w:after="0"/>
              <w:ind w:left="0"/>
              <w:jc w:val="both"/>
              <w:rPr>
                <w:rFonts w:ascii="Arial" w:hAnsi="Arial" w:cs="Arial"/>
                <w:bCs/>
                <w:sz w:val="24"/>
                <w:szCs w:val="24"/>
                <w:lang w:eastAsia="ar-SA"/>
              </w:rPr>
            </w:pPr>
            <w:r w:rsidRPr="007941EF">
              <w:rPr>
                <w:rFonts w:ascii="Arial" w:hAnsi="Arial" w:cs="Arial"/>
                <w:bCs/>
                <w:sz w:val="24"/>
                <w:szCs w:val="24"/>
                <w:lang w:eastAsia="ar-SA"/>
              </w:rPr>
              <w:t xml:space="preserve">ГНЦ </w:t>
            </w:r>
            <w:r w:rsidR="00441258" w:rsidRPr="007941EF">
              <w:rPr>
                <w:rFonts w:ascii="Arial" w:hAnsi="Arial" w:cs="Arial"/>
                <w:bCs/>
                <w:sz w:val="24"/>
                <w:szCs w:val="24"/>
                <w:lang w:eastAsia="ar-SA"/>
              </w:rPr>
              <w:t>ФГУП «</w:t>
            </w:r>
            <w:proofErr w:type="spellStart"/>
            <w:r w:rsidR="00441258" w:rsidRPr="007941EF">
              <w:rPr>
                <w:rFonts w:ascii="Arial" w:hAnsi="Arial" w:cs="Arial"/>
                <w:bCs/>
                <w:sz w:val="24"/>
                <w:szCs w:val="24"/>
                <w:lang w:eastAsia="ar-SA"/>
              </w:rPr>
              <w:t>ЦНИИчермет</w:t>
            </w:r>
            <w:proofErr w:type="spellEnd"/>
            <w:r w:rsidR="00441258" w:rsidRPr="007941EF">
              <w:rPr>
                <w:rFonts w:ascii="Arial" w:hAnsi="Arial" w:cs="Arial"/>
                <w:bCs/>
                <w:sz w:val="24"/>
                <w:szCs w:val="24"/>
                <w:lang w:eastAsia="ar-SA"/>
              </w:rPr>
              <w:t xml:space="preserve"> им. И.П. Бардина»</w:t>
            </w:r>
          </w:p>
        </w:tc>
        <w:tc>
          <w:tcPr>
            <w:tcW w:w="2278" w:type="dxa"/>
          </w:tcPr>
          <w:p w14:paraId="062AABFD" w14:textId="1298282E" w:rsidR="00441258" w:rsidRPr="007941EF" w:rsidRDefault="00441258" w:rsidP="00441258">
            <w:pPr>
              <w:pStyle w:val="aa"/>
              <w:spacing w:after="0"/>
              <w:ind w:left="0"/>
              <w:jc w:val="both"/>
              <w:rPr>
                <w:rFonts w:ascii="Arial" w:hAnsi="Arial" w:cs="Arial"/>
                <w:bCs/>
                <w:sz w:val="24"/>
                <w:szCs w:val="24"/>
                <w:lang w:eastAsia="ar-SA"/>
              </w:rPr>
            </w:pPr>
          </w:p>
        </w:tc>
        <w:tc>
          <w:tcPr>
            <w:tcW w:w="1866" w:type="dxa"/>
          </w:tcPr>
          <w:p w14:paraId="0434F350" w14:textId="77777777" w:rsidR="00441258" w:rsidRPr="007941EF" w:rsidRDefault="00441258" w:rsidP="00441258">
            <w:pPr>
              <w:pStyle w:val="aa"/>
              <w:spacing w:after="0"/>
              <w:ind w:left="0"/>
              <w:jc w:val="both"/>
              <w:rPr>
                <w:rFonts w:ascii="Arial" w:hAnsi="Arial" w:cs="Arial"/>
                <w:bCs/>
                <w:sz w:val="24"/>
                <w:szCs w:val="24"/>
                <w:lang w:eastAsia="ar-SA"/>
              </w:rPr>
            </w:pPr>
          </w:p>
          <w:p w14:paraId="2B03A61C" w14:textId="2EC86278" w:rsidR="00441258" w:rsidRPr="00441258" w:rsidRDefault="00441258" w:rsidP="00441258">
            <w:pPr>
              <w:pStyle w:val="aa"/>
              <w:spacing w:after="0"/>
              <w:ind w:left="0"/>
              <w:jc w:val="both"/>
              <w:rPr>
                <w:rFonts w:ascii="Arial" w:hAnsi="Arial" w:cs="Arial"/>
                <w:bCs/>
                <w:sz w:val="24"/>
                <w:szCs w:val="24"/>
                <w:lang w:eastAsia="ar-SA"/>
              </w:rPr>
            </w:pPr>
            <w:r w:rsidRPr="007941EF">
              <w:rPr>
                <w:rFonts w:ascii="Arial" w:hAnsi="Arial" w:cs="Arial"/>
                <w:bCs/>
                <w:sz w:val="24"/>
                <w:szCs w:val="24"/>
                <w:lang w:eastAsia="ar-SA"/>
              </w:rPr>
              <w:t xml:space="preserve">  С.А. Горшков</w:t>
            </w:r>
          </w:p>
        </w:tc>
      </w:tr>
      <w:bookmarkEnd w:id="77"/>
    </w:tbl>
    <w:p w14:paraId="37B9B580" w14:textId="21BFCBF5" w:rsidR="005C6718" w:rsidRDefault="005C6718">
      <w:pPr>
        <w:spacing w:line="360" w:lineRule="auto"/>
        <w:rPr>
          <w:rFonts w:ascii="Arial" w:hAnsi="Arial"/>
        </w:rPr>
      </w:pPr>
    </w:p>
    <w:sectPr w:rsidR="005C6718" w:rsidSect="00F57279">
      <w:headerReference w:type="first" r:id="rId33"/>
      <w:footerReference w:type="first" r:id="rId34"/>
      <w:footnotePr>
        <w:numFmt w:val="chicago"/>
      </w:footnotePr>
      <w:pgSz w:w="11906" w:h="16838"/>
      <w:pgMar w:top="1134" w:right="1418" w:bottom="113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ABC09" w14:textId="77777777" w:rsidR="00EE118F" w:rsidRDefault="00EE118F">
      <w:r>
        <w:separator/>
      </w:r>
    </w:p>
  </w:endnote>
  <w:endnote w:type="continuationSeparator" w:id="0">
    <w:p w14:paraId="74FA44D8" w14:textId="77777777" w:rsidR="00EE118F" w:rsidRDefault="00EE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4F537" w14:textId="3C129311" w:rsidR="00A825F5" w:rsidRPr="002D32D5" w:rsidRDefault="00A825F5" w:rsidP="002D32D5">
    <w:pPr>
      <w:pStyle w:val="a7"/>
      <w:ind w:right="360"/>
      <w:rPr>
        <w:rFonts w:ascii="Arial" w:hAnsi="Arial" w:cs="Arial"/>
        <w:sz w:val="22"/>
        <w:szCs w:val="22"/>
      </w:rPr>
    </w:pPr>
    <w:r w:rsidRPr="002D32D5">
      <w:rPr>
        <w:rStyle w:val="a9"/>
        <w:rFonts w:ascii="Arial" w:hAnsi="Arial" w:cs="Arial"/>
        <w:sz w:val="22"/>
        <w:szCs w:val="22"/>
      </w:rPr>
      <w:fldChar w:fldCharType="begin"/>
    </w:r>
    <w:r w:rsidRPr="002D32D5">
      <w:rPr>
        <w:rStyle w:val="a9"/>
        <w:rFonts w:ascii="Arial" w:hAnsi="Arial" w:cs="Arial"/>
        <w:sz w:val="22"/>
        <w:szCs w:val="22"/>
      </w:rPr>
      <w:instrText xml:space="preserve"> PAGE </w:instrText>
    </w:r>
    <w:r w:rsidRPr="002D32D5">
      <w:rPr>
        <w:rStyle w:val="a9"/>
        <w:rFonts w:ascii="Arial" w:hAnsi="Arial" w:cs="Arial"/>
        <w:sz w:val="22"/>
        <w:szCs w:val="22"/>
      </w:rPr>
      <w:fldChar w:fldCharType="separate"/>
    </w:r>
    <w:r>
      <w:rPr>
        <w:rStyle w:val="a9"/>
        <w:rFonts w:ascii="Arial" w:hAnsi="Arial" w:cs="Arial"/>
        <w:noProof/>
        <w:sz w:val="22"/>
        <w:szCs w:val="22"/>
      </w:rPr>
      <w:t>II</w:t>
    </w:r>
    <w:r w:rsidRPr="002D32D5">
      <w:rPr>
        <w:rStyle w:val="a9"/>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3BE7C" w14:textId="4D516150" w:rsidR="00A825F5" w:rsidRPr="001930C6" w:rsidRDefault="00A825F5">
    <w:pPr>
      <w:pStyle w:val="a7"/>
      <w:framePr w:wrap="around" w:vAnchor="text" w:hAnchor="margin" w:xAlign="outside" w:y="1"/>
      <w:rPr>
        <w:rStyle w:val="a9"/>
        <w:rFonts w:ascii="Arial" w:hAnsi="Arial" w:cs="Arial"/>
        <w:sz w:val="22"/>
        <w:szCs w:val="22"/>
      </w:rPr>
    </w:pPr>
    <w:r w:rsidRPr="001930C6">
      <w:rPr>
        <w:rStyle w:val="a9"/>
        <w:rFonts w:ascii="Arial" w:hAnsi="Arial" w:cs="Arial"/>
        <w:sz w:val="22"/>
        <w:szCs w:val="22"/>
      </w:rPr>
      <w:fldChar w:fldCharType="begin"/>
    </w:r>
    <w:r w:rsidRPr="001930C6">
      <w:rPr>
        <w:rStyle w:val="a9"/>
        <w:rFonts w:ascii="Arial" w:hAnsi="Arial" w:cs="Arial"/>
        <w:sz w:val="22"/>
        <w:szCs w:val="22"/>
      </w:rPr>
      <w:instrText xml:space="preserve">PAGE  </w:instrText>
    </w:r>
    <w:r w:rsidRPr="001930C6">
      <w:rPr>
        <w:rStyle w:val="a9"/>
        <w:rFonts w:ascii="Arial" w:hAnsi="Arial" w:cs="Arial"/>
        <w:sz w:val="22"/>
        <w:szCs w:val="22"/>
      </w:rPr>
      <w:fldChar w:fldCharType="separate"/>
    </w:r>
    <w:r>
      <w:rPr>
        <w:rStyle w:val="a9"/>
        <w:rFonts w:ascii="Arial" w:hAnsi="Arial" w:cs="Arial"/>
        <w:noProof/>
        <w:sz w:val="22"/>
        <w:szCs w:val="22"/>
      </w:rPr>
      <w:t>III</w:t>
    </w:r>
    <w:r w:rsidRPr="001930C6">
      <w:rPr>
        <w:rStyle w:val="a9"/>
        <w:rFonts w:ascii="Arial" w:hAnsi="Arial" w:cs="Arial"/>
        <w:sz w:val="22"/>
        <w:szCs w:val="22"/>
      </w:rPr>
      <w:fldChar w:fldCharType="end"/>
    </w:r>
  </w:p>
  <w:p w14:paraId="189F7EEE" w14:textId="77777777" w:rsidR="00A825F5" w:rsidRDefault="00A825F5">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2E49F" w14:textId="37605324" w:rsidR="00A825F5" w:rsidRPr="002D32D5" w:rsidRDefault="00A825F5" w:rsidP="002D32D5">
    <w:pPr>
      <w:pStyle w:val="a7"/>
      <w:ind w:right="360"/>
      <w:jc w:val="right"/>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64BC5" w14:textId="6996586D" w:rsidR="00A825F5" w:rsidRPr="002D32D5" w:rsidRDefault="00A825F5" w:rsidP="002D32D5">
    <w:pPr>
      <w:pStyle w:val="a7"/>
      <w:ind w:right="360"/>
      <w:rPr>
        <w:rFonts w:ascii="Arial" w:hAnsi="Arial" w:cs="Arial"/>
        <w:sz w:val="22"/>
        <w:szCs w:val="22"/>
      </w:rPr>
    </w:pPr>
    <w:r w:rsidRPr="002D32D5">
      <w:rPr>
        <w:rStyle w:val="a9"/>
        <w:rFonts w:ascii="Arial" w:hAnsi="Arial" w:cs="Arial"/>
        <w:sz w:val="22"/>
        <w:szCs w:val="22"/>
      </w:rPr>
      <w:fldChar w:fldCharType="begin"/>
    </w:r>
    <w:r w:rsidRPr="002D32D5">
      <w:rPr>
        <w:rStyle w:val="a9"/>
        <w:rFonts w:ascii="Arial" w:hAnsi="Arial" w:cs="Arial"/>
        <w:sz w:val="22"/>
        <w:szCs w:val="22"/>
      </w:rPr>
      <w:instrText xml:space="preserve"> PAGE </w:instrText>
    </w:r>
    <w:r w:rsidRPr="002D32D5">
      <w:rPr>
        <w:rStyle w:val="a9"/>
        <w:rFonts w:ascii="Arial" w:hAnsi="Arial" w:cs="Arial"/>
        <w:sz w:val="22"/>
        <w:szCs w:val="22"/>
      </w:rPr>
      <w:fldChar w:fldCharType="separate"/>
    </w:r>
    <w:r>
      <w:rPr>
        <w:rStyle w:val="a9"/>
        <w:rFonts w:ascii="Arial" w:hAnsi="Arial" w:cs="Arial"/>
        <w:noProof/>
        <w:sz w:val="22"/>
        <w:szCs w:val="22"/>
      </w:rPr>
      <w:t>6</w:t>
    </w:r>
    <w:r w:rsidRPr="002D32D5">
      <w:rPr>
        <w:rStyle w:val="a9"/>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6BAAB" w14:textId="35B1A049" w:rsidR="00A825F5" w:rsidRPr="00B67341" w:rsidRDefault="00A825F5" w:rsidP="000F03B5">
    <w:pPr>
      <w:pStyle w:val="a7"/>
      <w:tabs>
        <w:tab w:val="clear" w:pos="9355"/>
        <w:tab w:val="right" w:pos="9214"/>
      </w:tabs>
      <w:ind w:right="-2"/>
      <w:jc w:val="right"/>
      <w:rPr>
        <w:rFonts w:ascii="Arial" w:hAnsi="Arial" w:cs="Arial"/>
        <w:sz w:val="22"/>
        <w:szCs w:val="22"/>
      </w:rPr>
    </w:pPr>
    <w:r w:rsidRPr="002D32D5">
      <w:rPr>
        <w:rStyle w:val="a9"/>
        <w:rFonts w:ascii="Arial" w:hAnsi="Arial" w:cs="Arial"/>
        <w:sz w:val="22"/>
        <w:szCs w:val="22"/>
      </w:rPr>
      <w:fldChar w:fldCharType="begin"/>
    </w:r>
    <w:r w:rsidRPr="002D32D5">
      <w:rPr>
        <w:rStyle w:val="a9"/>
        <w:rFonts w:ascii="Arial" w:hAnsi="Arial" w:cs="Arial"/>
        <w:sz w:val="22"/>
        <w:szCs w:val="22"/>
      </w:rPr>
      <w:instrText xml:space="preserve"> PAGE </w:instrText>
    </w:r>
    <w:r w:rsidRPr="002D32D5">
      <w:rPr>
        <w:rStyle w:val="a9"/>
        <w:rFonts w:ascii="Arial" w:hAnsi="Arial" w:cs="Arial"/>
        <w:sz w:val="22"/>
        <w:szCs w:val="22"/>
      </w:rPr>
      <w:fldChar w:fldCharType="separate"/>
    </w:r>
    <w:r>
      <w:rPr>
        <w:rStyle w:val="a9"/>
        <w:rFonts w:ascii="Arial" w:hAnsi="Arial" w:cs="Arial"/>
        <w:noProof/>
        <w:sz w:val="22"/>
        <w:szCs w:val="22"/>
      </w:rPr>
      <w:t>5</w:t>
    </w:r>
    <w:r w:rsidRPr="002D32D5">
      <w:rPr>
        <w:rStyle w:val="a9"/>
        <w:rFonts w:ascii="Arial" w:hAnsi="Arial"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27"/>
      <w:tblW w:w="9776" w:type="dxa"/>
      <w:tblLook w:val="04A0" w:firstRow="1" w:lastRow="0" w:firstColumn="1" w:lastColumn="0" w:noHBand="0" w:noVBand="1"/>
    </w:tblPr>
    <w:tblGrid>
      <w:gridCol w:w="9776"/>
    </w:tblGrid>
    <w:tr w:rsidR="00A825F5" w:rsidRPr="00587A64" w14:paraId="49260938" w14:textId="77777777" w:rsidTr="001D40B6">
      <w:tc>
        <w:tcPr>
          <w:tcW w:w="9776" w:type="dxa"/>
          <w:tcBorders>
            <w:top w:val="single" w:sz="18" w:space="0" w:color="000000"/>
            <w:left w:val="single" w:sz="4" w:space="0" w:color="FFFFFF"/>
            <w:bottom w:val="single" w:sz="4" w:space="0" w:color="FFFFFF"/>
            <w:right w:val="single" w:sz="4" w:space="0" w:color="FFFFFF"/>
          </w:tcBorders>
        </w:tcPr>
        <w:p w14:paraId="5000C8D9" w14:textId="764E839E" w:rsidR="00A825F5" w:rsidRPr="003862D9" w:rsidRDefault="00A825F5" w:rsidP="00C845D0">
          <w:pPr>
            <w:pStyle w:val="a6"/>
            <w:tabs>
              <w:tab w:val="clear" w:pos="4677"/>
              <w:tab w:val="left" w:pos="6804"/>
            </w:tabs>
            <w:rPr>
              <w:rFonts w:ascii="Arial" w:hAnsi="Arial" w:cs="Arial"/>
              <w:b/>
            </w:rPr>
          </w:pPr>
          <w:r>
            <w:rPr>
              <w:rFonts w:ascii="Arial" w:hAnsi="Arial" w:cs="Arial"/>
              <w:i/>
              <w:sz w:val="22"/>
              <w:szCs w:val="22"/>
            </w:rPr>
            <w:t>п</w:t>
          </w:r>
          <w:r w:rsidRPr="0011563A">
            <w:rPr>
              <w:rFonts w:ascii="Arial" w:hAnsi="Arial" w:cs="Arial"/>
              <w:i/>
              <w:sz w:val="22"/>
              <w:szCs w:val="22"/>
            </w:rPr>
            <w:t>роект</w:t>
          </w:r>
          <w:r>
            <w:rPr>
              <w:rFonts w:ascii="Arial" w:hAnsi="Arial" w:cs="Arial"/>
              <w:i/>
              <w:sz w:val="22"/>
              <w:szCs w:val="22"/>
            </w:rPr>
            <w:t xml:space="preserve"> </w:t>
          </w:r>
          <w:r>
            <w:rPr>
              <w:rFonts w:ascii="Arial" w:hAnsi="Arial" w:cs="Arial"/>
              <w:i/>
              <w:sz w:val="22"/>
              <w:szCs w:val="22"/>
              <w:lang w:val="en-US"/>
            </w:rPr>
            <w:t>RU</w:t>
          </w:r>
          <w:r w:rsidRPr="0011563A">
            <w:rPr>
              <w:rFonts w:ascii="Arial" w:hAnsi="Arial" w:cs="Arial"/>
              <w:i/>
              <w:sz w:val="22"/>
              <w:szCs w:val="22"/>
            </w:rPr>
            <w:t xml:space="preserve">, </w:t>
          </w:r>
          <w:r>
            <w:rPr>
              <w:rFonts w:ascii="Arial" w:hAnsi="Arial" w:cs="Arial"/>
              <w:i/>
              <w:sz w:val="22"/>
              <w:szCs w:val="22"/>
            </w:rPr>
            <w:t>окончательная</w:t>
          </w:r>
          <w:r w:rsidRPr="0011563A">
            <w:rPr>
              <w:rFonts w:ascii="Arial" w:hAnsi="Arial" w:cs="Arial"/>
              <w:i/>
              <w:sz w:val="22"/>
              <w:szCs w:val="22"/>
            </w:rPr>
            <w:t xml:space="preserve"> редакция</w:t>
          </w:r>
        </w:p>
      </w:tc>
    </w:tr>
  </w:tbl>
  <w:p w14:paraId="3FAE02E1" w14:textId="0627F283" w:rsidR="00A825F5" w:rsidRPr="005969FB" w:rsidRDefault="00A825F5" w:rsidP="00427F41">
    <w:pPr>
      <w:pStyle w:val="a7"/>
      <w:tabs>
        <w:tab w:val="clear" w:pos="9355"/>
        <w:tab w:val="right" w:pos="9637"/>
      </w:tabs>
      <w:jc w:val="right"/>
      <w:rPr>
        <w:rFonts w:ascii="Arial" w:hAnsi="Arial" w:cs="Arial"/>
        <w:sz w:val="22"/>
        <w:szCs w:val="22"/>
      </w:rPr>
    </w:pPr>
    <w:r w:rsidRPr="00B67341">
      <w:rPr>
        <w:rFonts w:ascii="Arial" w:hAnsi="Arial" w:cs="Arial"/>
        <w:sz w:val="22"/>
        <w:szCs w:val="22"/>
      </w:rPr>
      <w:fldChar w:fldCharType="begin"/>
    </w:r>
    <w:r w:rsidRPr="00B67341">
      <w:rPr>
        <w:rFonts w:ascii="Arial" w:hAnsi="Arial" w:cs="Arial"/>
        <w:sz w:val="22"/>
        <w:szCs w:val="22"/>
      </w:rPr>
      <w:instrText xml:space="preserve"> PAGE   \* MERGEFORMAT </w:instrText>
    </w:r>
    <w:r w:rsidRPr="00B67341">
      <w:rPr>
        <w:rFonts w:ascii="Arial" w:hAnsi="Arial" w:cs="Arial"/>
        <w:sz w:val="22"/>
        <w:szCs w:val="22"/>
      </w:rPr>
      <w:fldChar w:fldCharType="separate"/>
    </w:r>
    <w:r>
      <w:rPr>
        <w:rFonts w:ascii="Arial" w:hAnsi="Arial" w:cs="Arial"/>
        <w:noProof/>
        <w:sz w:val="22"/>
        <w:szCs w:val="22"/>
      </w:rPr>
      <w:t>1</w:t>
    </w:r>
    <w:r w:rsidRPr="00B67341">
      <w:rP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58454" w14:textId="77777777" w:rsidR="00A825F5" w:rsidRPr="005969FB" w:rsidRDefault="00A825F5" w:rsidP="00511DE8">
    <w:pPr>
      <w:pStyle w:val="a7"/>
      <w:tabs>
        <w:tab w:val="clear" w:pos="9355"/>
        <w:tab w:val="right" w:pos="9637"/>
      </w:tabs>
      <w:rPr>
        <w:rFonts w:ascii="Arial" w:hAnsi="Arial" w:cs="Arial"/>
        <w:sz w:val="22"/>
        <w:szCs w:val="22"/>
      </w:rPr>
    </w:pPr>
    <w:r w:rsidRPr="00B67341">
      <w:rPr>
        <w:rFonts w:ascii="Arial" w:hAnsi="Arial" w:cs="Arial"/>
        <w:sz w:val="22"/>
        <w:szCs w:val="22"/>
      </w:rPr>
      <w:fldChar w:fldCharType="begin"/>
    </w:r>
    <w:r w:rsidRPr="00B67341">
      <w:rPr>
        <w:rFonts w:ascii="Arial" w:hAnsi="Arial" w:cs="Arial"/>
        <w:sz w:val="22"/>
        <w:szCs w:val="22"/>
      </w:rPr>
      <w:instrText xml:space="preserve"> PAGE   \* MERGEFORMAT </w:instrText>
    </w:r>
    <w:r w:rsidRPr="00B67341">
      <w:rPr>
        <w:rFonts w:ascii="Arial" w:hAnsi="Arial" w:cs="Arial"/>
        <w:sz w:val="22"/>
        <w:szCs w:val="22"/>
      </w:rPr>
      <w:fldChar w:fldCharType="separate"/>
    </w:r>
    <w:r>
      <w:rPr>
        <w:rFonts w:ascii="Arial" w:hAnsi="Arial" w:cs="Arial"/>
        <w:noProof/>
        <w:sz w:val="22"/>
        <w:szCs w:val="22"/>
      </w:rPr>
      <w:t>27</w:t>
    </w:r>
    <w:r w:rsidRPr="00B67341">
      <w:rPr>
        <w:rFonts w:ascii="Arial" w:hAnsi="Arial" w:cs="Arial"/>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68682" w14:textId="58286068" w:rsidR="00A825F5" w:rsidRPr="005969FB" w:rsidRDefault="00A825F5" w:rsidP="00511DE8">
    <w:pPr>
      <w:pStyle w:val="a7"/>
      <w:tabs>
        <w:tab w:val="clear" w:pos="9355"/>
        <w:tab w:val="right" w:pos="9637"/>
      </w:tabs>
      <w:jc w:val="right"/>
      <w:rPr>
        <w:rFonts w:ascii="Arial" w:hAnsi="Arial" w:cs="Arial"/>
        <w:sz w:val="22"/>
        <w:szCs w:val="22"/>
      </w:rPr>
    </w:pPr>
    <w:r w:rsidRPr="00B67341">
      <w:rPr>
        <w:rFonts w:ascii="Arial" w:hAnsi="Arial" w:cs="Arial"/>
        <w:sz w:val="22"/>
        <w:szCs w:val="22"/>
      </w:rPr>
      <w:fldChar w:fldCharType="begin"/>
    </w:r>
    <w:r w:rsidRPr="00B67341">
      <w:rPr>
        <w:rFonts w:ascii="Arial" w:hAnsi="Arial" w:cs="Arial"/>
        <w:sz w:val="22"/>
        <w:szCs w:val="22"/>
      </w:rPr>
      <w:instrText xml:space="preserve"> PAGE   \* MERGEFORMAT </w:instrText>
    </w:r>
    <w:r w:rsidRPr="00B67341">
      <w:rPr>
        <w:rFonts w:ascii="Arial" w:hAnsi="Arial" w:cs="Arial"/>
        <w:sz w:val="22"/>
        <w:szCs w:val="22"/>
      </w:rPr>
      <w:fldChar w:fldCharType="separate"/>
    </w:r>
    <w:r>
      <w:rPr>
        <w:rFonts w:ascii="Arial" w:hAnsi="Arial" w:cs="Arial"/>
        <w:noProof/>
        <w:sz w:val="22"/>
        <w:szCs w:val="22"/>
      </w:rPr>
      <w:t>28</w:t>
    </w:r>
    <w:r w:rsidRPr="00B67341">
      <w:rPr>
        <w:rFonts w:ascii="Arial" w:hAnsi="Arial" w:cs="Arial"/>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939293"/>
      <w:docPartObj>
        <w:docPartGallery w:val="Page Numbers (Bottom of Page)"/>
        <w:docPartUnique/>
      </w:docPartObj>
    </w:sdtPr>
    <w:sdtEndPr>
      <w:rPr>
        <w:rFonts w:ascii="Arial" w:hAnsi="Arial" w:cs="Arial"/>
        <w:sz w:val="22"/>
        <w:szCs w:val="22"/>
      </w:rPr>
    </w:sdtEndPr>
    <w:sdtContent>
      <w:p w14:paraId="02822781" w14:textId="2F47EF5D" w:rsidR="00A825F5" w:rsidRPr="00F57279" w:rsidRDefault="00A825F5" w:rsidP="00511DE8">
        <w:pPr>
          <w:pStyle w:val="a7"/>
          <w:rPr>
            <w:rFonts w:ascii="Arial" w:hAnsi="Arial" w:cs="Arial"/>
            <w:sz w:val="22"/>
            <w:szCs w:val="22"/>
          </w:rPr>
        </w:pPr>
        <w:r w:rsidRPr="00F57279">
          <w:rPr>
            <w:rFonts w:ascii="Arial" w:hAnsi="Arial" w:cs="Arial"/>
            <w:sz w:val="22"/>
            <w:szCs w:val="22"/>
          </w:rPr>
          <w:fldChar w:fldCharType="begin"/>
        </w:r>
        <w:r w:rsidRPr="00F57279">
          <w:rPr>
            <w:rFonts w:ascii="Arial" w:hAnsi="Arial" w:cs="Arial"/>
            <w:sz w:val="22"/>
            <w:szCs w:val="22"/>
          </w:rPr>
          <w:instrText>PAGE   \* MERGEFORMAT</w:instrText>
        </w:r>
        <w:r w:rsidRPr="00F57279">
          <w:rPr>
            <w:rFonts w:ascii="Arial" w:hAnsi="Arial" w:cs="Arial"/>
            <w:sz w:val="22"/>
            <w:szCs w:val="22"/>
          </w:rPr>
          <w:fldChar w:fldCharType="separate"/>
        </w:r>
        <w:r>
          <w:rPr>
            <w:rFonts w:ascii="Arial" w:hAnsi="Arial" w:cs="Arial"/>
            <w:noProof/>
            <w:sz w:val="22"/>
            <w:szCs w:val="22"/>
          </w:rPr>
          <w:t>29</w:t>
        </w:r>
        <w:r w:rsidRPr="00F57279">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24DF9" w14:textId="77777777" w:rsidR="00EE118F" w:rsidRDefault="00EE118F">
      <w:r>
        <w:separator/>
      </w:r>
    </w:p>
  </w:footnote>
  <w:footnote w:type="continuationSeparator" w:id="0">
    <w:p w14:paraId="28DE89D1" w14:textId="77777777" w:rsidR="00EE118F" w:rsidRDefault="00EE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9D0CF" w14:textId="4F518959" w:rsidR="00A825F5" w:rsidRDefault="00A825F5" w:rsidP="00E35021">
    <w:pPr>
      <w:pStyle w:val="a6"/>
      <w:rPr>
        <w:rFonts w:ascii="Arial" w:hAnsi="Arial" w:cs="Arial"/>
        <w:i/>
        <w:sz w:val="24"/>
      </w:rPr>
    </w:pPr>
    <w:r w:rsidRPr="00E35021">
      <w:rPr>
        <w:rFonts w:ascii="Arial" w:hAnsi="Arial" w:cs="Arial"/>
        <w:i/>
        <w:sz w:val="24"/>
      </w:rPr>
      <w:t xml:space="preserve">ГОСТ </w:t>
    </w:r>
    <w:r>
      <w:rPr>
        <w:rFonts w:ascii="Arial" w:hAnsi="Arial" w:cs="Arial"/>
        <w:i/>
        <w:sz w:val="24"/>
      </w:rPr>
      <w:t>12352</w:t>
    </w:r>
  </w:p>
  <w:p w14:paraId="540C2A5C" w14:textId="38D184DA" w:rsidR="00A825F5" w:rsidRDefault="00A825F5" w:rsidP="00E35021">
    <w:pPr>
      <w:pStyle w:val="a6"/>
      <w:rPr>
        <w:rFonts w:ascii="Arial" w:hAnsi="Arial" w:cs="Arial"/>
        <w:i/>
        <w:sz w:val="24"/>
        <w:szCs w:val="24"/>
      </w:rPr>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sidRPr="007366E2">
      <w:rPr>
        <w:rFonts w:ascii="Arial" w:hAnsi="Arial" w:cs="Arial"/>
        <w:i/>
        <w:sz w:val="24"/>
        <w:szCs w:val="24"/>
      </w:rPr>
      <w:t>окончательная</w:t>
    </w:r>
    <w:r w:rsidRPr="00E35021">
      <w:rPr>
        <w:rFonts w:ascii="Arial" w:hAnsi="Arial" w:cs="Arial"/>
        <w:i/>
        <w:sz w:val="24"/>
        <w:szCs w:val="24"/>
      </w:rPr>
      <w:t xml:space="preserve"> редакция</w:t>
    </w:r>
  </w:p>
  <w:p w14:paraId="5A7E2AB2" w14:textId="77777777" w:rsidR="00A825F5" w:rsidRPr="00F07C26" w:rsidRDefault="00A825F5" w:rsidP="00E35021">
    <w:pPr>
      <w:pStyle w:val="a6"/>
      <w:rPr>
        <w:rFonts w:ascii="Arial" w:hAnsi="Arial" w:cs="Arial"/>
        <w:i/>
        <w:color w:val="000000" w:themeColor="text1"/>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37F00" w14:textId="5B1046AD" w:rsidR="00A825F5" w:rsidRDefault="00A825F5" w:rsidP="0030325E">
    <w:pPr>
      <w:pStyle w:val="a6"/>
      <w:jc w:val="right"/>
      <w:rPr>
        <w:rFonts w:ascii="Arial" w:hAnsi="Arial" w:cs="Arial"/>
        <w:i/>
        <w:sz w:val="24"/>
      </w:rPr>
    </w:pPr>
    <w:r w:rsidRPr="00E35021">
      <w:rPr>
        <w:rFonts w:ascii="Arial" w:hAnsi="Arial" w:cs="Arial"/>
        <w:i/>
        <w:sz w:val="24"/>
      </w:rPr>
      <w:t xml:space="preserve">ГОСТ </w:t>
    </w:r>
    <w:r>
      <w:rPr>
        <w:rFonts w:ascii="Arial" w:hAnsi="Arial" w:cs="Arial"/>
        <w:i/>
        <w:sz w:val="24"/>
      </w:rPr>
      <w:t>12352</w:t>
    </w:r>
  </w:p>
  <w:p w14:paraId="3127BA55" w14:textId="3728CCDE" w:rsidR="00A825F5" w:rsidRDefault="00A825F5" w:rsidP="00231323">
    <w:pPr>
      <w:pStyle w:val="a6"/>
      <w:jc w:val="right"/>
      <w:rPr>
        <w:rFonts w:ascii="Arial" w:hAnsi="Arial" w:cs="Arial"/>
        <w:i/>
        <w:sz w:val="24"/>
        <w:szCs w:val="24"/>
      </w:rPr>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sidRPr="007366E2">
      <w:rPr>
        <w:rFonts w:ascii="Arial" w:hAnsi="Arial" w:cs="Arial"/>
        <w:i/>
        <w:sz w:val="24"/>
        <w:szCs w:val="24"/>
      </w:rPr>
      <w:t>окончательная</w:t>
    </w:r>
    <w:r w:rsidRPr="00E35021">
      <w:rPr>
        <w:rFonts w:ascii="Arial" w:hAnsi="Arial" w:cs="Arial"/>
        <w:i/>
        <w:sz w:val="24"/>
        <w:szCs w:val="24"/>
      </w:rPr>
      <w:t xml:space="preserve"> </w:t>
    </w:r>
    <w:r>
      <w:rPr>
        <w:rFonts w:ascii="Arial" w:hAnsi="Arial" w:cs="Arial"/>
        <w:i/>
        <w:sz w:val="24"/>
        <w:szCs w:val="24"/>
      </w:rPr>
      <w:t>редакция</w:t>
    </w:r>
  </w:p>
  <w:p w14:paraId="3C8E2B00" w14:textId="77777777" w:rsidR="00A825F5" w:rsidRDefault="00A825F5" w:rsidP="00231323">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6D735" w14:textId="06421F8E" w:rsidR="00A825F5" w:rsidRPr="00E35021" w:rsidRDefault="00A825F5" w:rsidP="00E35021">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B9DF8" w14:textId="35950F9C" w:rsidR="00A825F5" w:rsidRDefault="00A825F5" w:rsidP="00191D2E">
    <w:pPr>
      <w:pStyle w:val="a6"/>
      <w:jc w:val="right"/>
      <w:rPr>
        <w:rFonts w:ascii="Arial" w:hAnsi="Arial" w:cs="Arial"/>
        <w:i/>
        <w:color w:val="000000" w:themeColor="text1"/>
        <w:sz w:val="24"/>
      </w:rPr>
    </w:pPr>
    <w:r w:rsidRPr="00E35021">
      <w:rPr>
        <w:rFonts w:ascii="Arial" w:hAnsi="Arial" w:cs="Arial"/>
        <w:i/>
        <w:sz w:val="24"/>
      </w:rPr>
      <w:t xml:space="preserve">ГОСТ </w:t>
    </w:r>
    <w:r>
      <w:rPr>
        <w:rFonts w:ascii="Arial" w:hAnsi="Arial" w:cs="Arial"/>
        <w:i/>
        <w:sz w:val="24"/>
      </w:rPr>
      <w:t>12352</w:t>
    </w:r>
  </w:p>
  <w:p w14:paraId="5DB5F6F1" w14:textId="6803B22E" w:rsidR="00A825F5" w:rsidRDefault="00A825F5" w:rsidP="00191D2E">
    <w:pPr>
      <w:pStyle w:val="a6"/>
      <w:jc w:val="right"/>
      <w:rPr>
        <w:rFonts w:ascii="Arial" w:hAnsi="Arial" w:cs="Arial"/>
        <w:i/>
        <w:sz w:val="24"/>
        <w:szCs w:val="24"/>
      </w:rPr>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sidRPr="007366E2">
      <w:rPr>
        <w:rFonts w:ascii="Arial" w:hAnsi="Arial" w:cs="Arial"/>
        <w:i/>
        <w:sz w:val="24"/>
        <w:szCs w:val="24"/>
      </w:rPr>
      <w:t>окончательная</w:t>
    </w:r>
    <w:r w:rsidRPr="00E35021">
      <w:rPr>
        <w:rFonts w:ascii="Arial" w:hAnsi="Arial" w:cs="Arial"/>
        <w:i/>
        <w:sz w:val="24"/>
        <w:szCs w:val="24"/>
      </w:rPr>
      <w:t xml:space="preserve"> редакция</w:t>
    </w:r>
  </w:p>
  <w:p w14:paraId="2B03AA88" w14:textId="77777777" w:rsidR="00A825F5" w:rsidRPr="00191D2E" w:rsidRDefault="00A825F5" w:rsidP="00191D2E">
    <w:pPr>
      <w:pStyle w:val="a6"/>
      <w:jc w:val="right"/>
      <w:rPr>
        <w:rFonts w:ascii="Arial" w:hAnsi="Arial" w:cs="Arial"/>
        <w:i/>
        <w:color w:val="000000" w:themeColor="text1"/>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A08A" w14:textId="638D4D9B" w:rsidR="00A825F5" w:rsidRDefault="00A825F5" w:rsidP="00511DE8">
    <w:pPr>
      <w:pStyle w:val="a6"/>
      <w:rPr>
        <w:rFonts w:ascii="Arial" w:hAnsi="Arial" w:cs="Arial"/>
        <w:i/>
        <w:color w:val="000000" w:themeColor="text1"/>
        <w:sz w:val="24"/>
      </w:rPr>
    </w:pPr>
    <w:r w:rsidRPr="00E35021">
      <w:rPr>
        <w:rFonts w:ascii="Arial" w:hAnsi="Arial" w:cs="Arial"/>
        <w:i/>
        <w:sz w:val="24"/>
      </w:rPr>
      <w:t xml:space="preserve">ГОСТ </w:t>
    </w:r>
    <w:r>
      <w:rPr>
        <w:rFonts w:ascii="Arial" w:hAnsi="Arial" w:cs="Arial"/>
        <w:i/>
        <w:sz w:val="24"/>
      </w:rPr>
      <w:t>12352</w:t>
    </w:r>
  </w:p>
  <w:p w14:paraId="614AA93E" w14:textId="71FC017B" w:rsidR="00A825F5" w:rsidRDefault="00A825F5" w:rsidP="00511DE8">
    <w:pPr>
      <w:pStyle w:val="a6"/>
      <w:rPr>
        <w:rFonts w:ascii="Arial" w:hAnsi="Arial" w:cs="Arial"/>
        <w:i/>
        <w:sz w:val="24"/>
        <w:szCs w:val="24"/>
      </w:rPr>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sidRPr="007366E2">
      <w:rPr>
        <w:rFonts w:ascii="Arial" w:hAnsi="Arial" w:cs="Arial"/>
        <w:i/>
        <w:sz w:val="24"/>
        <w:szCs w:val="24"/>
      </w:rPr>
      <w:t>окончательная</w:t>
    </w:r>
    <w:r w:rsidRPr="00E35021">
      <w:rPr>
        <w:rFonts w:ascii="Arial" w:hAnsi="Arial" w:cs="Arial"/>
        <w:i/>
        <w:sz w:val="24"/>
        <w:szCs w:val="24"/>
      </w:rPr>
      <w:t xml:space="preserve"> редакция</w:t>
    </w:r>
  </w:p>
  <w:p w14:paraId="5DE3CA07" w14:textId="77777777" w:rsidR="00A825F5" w:rsidRPr="00E35021" w:rsidRDefault="00A825F5" w:rsidP="00E35021">
    <w:pPr>
      <w:pStyle w:val="a6"/>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10BF" w14:textId="77777777" w:rsidR="00A825F5" w:rsidRDefault="00A825F5" w:rsidP="00E35021">
    <w:pPr>
      <w:pStyle w:val="a6"/>
      <w:rPr>
        <w:rFonts w:ascii="Arial" w:hAnsi="Arial" w:cs="Arial"/>
        <w:i/>
        <w:sz w:val="24"/>
      </w:rPr>
    </w:pPr>
    <w:r w:rsidRPr="00E35021">
      <w:rPr>
        <w:rFonts w:ascii="Arial" w:hAnsi="Arial" w:cs="Arial"/>
        <w:i/>
        <w:sz w:val="24"/>
      </w:rPr>
      <w:t xml:space="preserve">ГОСТ </w:t>
    </w:r>
    <w:r>
      <w:rPr>
        <w:rFonts w:ascii="Arial" w:hAnsi="Arial" w:cs="Arial"/>
        <w:i/>
        <w:sz w:val="24"/>
      </w:rPr>
      <w:t>12348</w:t>
    </w:r>
  </w:p>
  <w:p w14:paraId="69737655" w14:textId="77777777" w:rsidR="00A825F5" w:rsidRDefault="00A825F5" w:rsidP="00E35021">
    <w:pPr>
      <w:pStyle w:val="a6"/>
      <w:rPr>
        <w:rFonts w:ascii="Arial" w:hAnsi="Arial" w:cs="Arial"/>
        <w:i/>
        <w:sz w:val="24"/>
        <w:szCs w:val="24"/>
      </w:rPr>
    </w:pPr>
    <w:r>
      <w:rPr>
        <w:rFonts w:ascii="Arial" w:hAnsi="Arial" w:cs="Arial"/>
        <w:i/>
        <w:sz w:val="24"/>
        <w:szCs w:val="24"/>
      </w:rPr>
      <w:t>Проект, первая</w:t>
    </w:r>
    <w:r w:rsidRPr="00E35021">
      <w:rPr>
        <w:rFonts w:ascii="Arial" w:hAnsi="Arial" w:cs="Arial"/>
        <w:i/>
        <w:sz w:val="24"/>
        <w:szCs w:val="24"/>
      </w:rPr>
      <w:t xml:space="preserve"> редакция</w:t>
    </w:r>
  </w:p>
  <w:p w14:paraId="0D8F79F7" w14:textId="5446BF76" w:rsidR="00A825F5" w:rsidRDefault="00A825F5" w:rsidP="00E35021">
    <w:pPr>
      <w:pStyle w:val="a6"/>
      <w:rPr>
        <w:rFonts w:ascii="Arial" w:hAnsi="Arial" w:cs="Arial"/>
        <w:i/>
        <w:color w:val="000000" w:themeColor="text1"/>
        <w:sz w:val="24"/>
      </w:rPr>
    </w:pPr>
  </w:p>
  <w:p w14:paraId="392BFDB1" w14:textId="4FEE6A00" w:rsidR="00A825F5" w:rsidRPr="00F07C26" w:rsidRDefault="00A825F5" w:rsidP="00E35021">
    <w:pPr>
      <w:pStyle w:val="a6"/>
      <w:rPr>
        <w:rFonts w:ascii="Arial" w:hAnsi="Arial" w:cs="Arial"/>
        <w:i/>
        <w:color w:val="000000" w:themeColor="text1"/>
        <w:sz w:val="24"/>
      </w:rPr>
    </w:pPr>
    <w:r>
      <w:rPr>
        <w:rFonts w:ascii="Arial" w:hAnsi="Arial" w:cs="Arial"/>
        <w:i/>
        <w:color w:val="000000" w:themeColor="text1"/>
        <w:sz w:val="24"/>
      </w:rPr>
      <w:t>Окончание таблицы А.1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6F6AD" w14:textId="144FA7C9" w:rsidR="00A825F5" w:rsidRPr="003F69F5" w:rsidRDefault="00A825F5" w:rsidP="00511DE8">
    <w:pPr>
      <w:pStyle w:val="a6"/>
      <w:jc w:val="right"/>
      <w:rPr>
        <w:rFonts w:ascii="Arial" w:hAnsi="Arial" w:cs="Arial"/>
        <w:i/>
        <w:color w:val="000000" w:themeColor="text1"/>
        <w:sz w:val="24"/>
      </w:rPr>
    </w:pPr>
    <w:r w:rsidRPr="003F69F5">
      <w:rPr>
        <w:rFonts w:ascii="Arial" w:hAnsi="Arial" w:cs="Arial"/>
        <w:i/>
        <w:sz w:val="24"/>
      </w:rPr>
      <w:t>ГОСТ 12352</w:t>
    </w:r>
  </w:p>
  <w:p w14:paraId="625225BC" w14:textId="142BAB61" w:rsidR="00A825F5" w:rsidRDefault="00A825F5" w:rsidP="00511DE8">
    <w:pPr>
      <w:pStyle w:val="a6"/>
      <w:jc w:val="right"/>
      <w:rPr>
        <w:rFonts w:ascii="Arial" w:hAnsi="Arial" w:cs="Arial"/>
        <w:i/>
        <w:sz w:val="24"/>
        <w:szCs w:val="24"/>
      </w:rPr>
    </w:pPr>
    <w:r>
      <w:rPr>
        <w:rFonts w:ascii="Arial" w:hAnsi="Arial" w:cs="Arial"/>
        <w:i/>
        <w:sz w:val="24"/>
        <w:szCs w:val="24"/>
      </w:rPr>
      <w:t xml:space="preserve">проект </w:t>
    </w:r>
    <w:r>
      <w:rPr>
        <w:rFonts w:ascii="Arial" w:hAnsi="Arial" w:cs="Arial"/>
        <w:i/>
        <w:sz w:val="24"/>
        <w:szCs w:val="24"/>
        <w:lang w:val="en-US"/>
      </w:rPr>
      <w:t>RU</w:t>
    </w:r>
    <w:r w:rsidRPr="007366E2">
      <w:rPr>
        <w:rFonts w:ascii="Arial" w:hAnsi="Arial" w:cs="Arial"/>
        <w:i/>
        <w:sz w:val="24"/>
        <w:szCs w:val="24"/>
      </w:rPr>
      <w:t>, окончательная</w:t>
    </w:r>
    <w:r w:rsidRPr="00E35021">
      <w:rPr>
        <w:rFonts w:ascii="Arial" w:hAnsi="Arial" w:cs="Arial"/>
        <w:i/>
        <w:sz w:val="24"/>
        <w:szCs w:val="24"/>
      </w:rPr>
      <w:t xml:space="preserve"> редакция</w:t>
    </w:r>
  </w:p>
  <w:p w14:paraId="047E83CE" w14:textId="77777777" w:rsidR="00A825F5" w:rsidRPr="00E35021" w:rsidRDefault="00A825F5" w:rsidP="00E35021">
    <w:pPr>
      <w:pStyle w:val="a6"/>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EDB49" w14:textId="74702080" w:rsidR="00A825F5" w:rsidRDefault="00A825F5" w:rsidP="00511DE8">
    <w:pPr>
      <w:pStyle w:val="a6"/>
      <w:rPr>
        <w:rFonts w:ascii="Arial" w:hAnsi="Arial" w:cs="Arial"/>
        <w:i/>
        <w:color w:val="000000" w:themeColor="text1"/>
        <w:sz w:val="24"/>
      </w:rPr>
    </w:pPr>
    <w:r w:rsidRPr="00E35021">
      <w:rPr>
        <w:rFonts w:ascii="Arial" w:hAnsi="Arial" w:cs="Arial"/>
        <w:i/>
        <w:sz w:val="24"/>
      </w:rPr>
      <w:t xml:space="preserve">ГОСТ </w:t>
    </w:r>
    <w:r>
      <w:rPr>
        <w:rFonts w:ascii="Arial" w:hAnsi="Arial" w:cs="Arial"/>
        <w:i/>
        <w:sz w:val="24"/>
      </w:rPr>
      <w:t>12352</w:t>
    </w:r>
  </w:p>
  <w:p w14:paraId="648F45BA" w14:textId="2812C66E" w:rsidR="00A825F5" w:rsidRDefault="00A825F5" w:rsidP="00511DE8">
    <w:pPr>
      <w:pStyle w:val="a6"/>
      <w:rPr>
        <w:rFonts w:ascii="Arial" w:hAnsi="Arial" w:cs="Arial"/>
        <w:i/>
        <w:sz w:val="24"/>
        <w:szCs w:val="24"/>
      </w:rPr>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sidRPr="007366E2">
      <w:rPr>
        <w:rFonts w:ascii="Arial" w:hAnsi="Arial" w:cs="Arial"/>
        <w:i/>
        <w:sz w:val="24"/>
        <w:szCs w:val="24"/>
      </w:rPr>
      <w:t>окончательная</w:t>
    </w:r>
    <w:r w:rsidRPr="00E35021">
      <w:rPr>
        <w:rFonts w:ascii="Arial" w:hAnsi="Arial" w:cs="Arial"/>
        <w:i/>
        <w:sz w:val="24"/>
        <w:szCs w:val="24"/>
      </w:rPr>
      <w:t xml:space="preserve"> редакция</w:t>
    </w:r>
  </w:p>
  <w:p w14:paraId="6772D1FA" w14:textId="77777777" w:rsidR="00A825F5" w:rsidRPr="00E35021" w:rsidRDefault="00A825F5" w:rsidP="00E3502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300D4"/>
    <w:multiLevelType w:val="hybridMultilevel"/>
    <w:tmpl w:val="EF9CD632"/>
    <w:lvl w:ilvl="0" w:tplc="C2D603A0">
      <w:numFmt w:val="bullet"/>
      <w:lvlText w:val=""/>
      <w:lvlJc w:val="left"/>
      <w:pPr>
        <w:ind w:left="371" w:hanging="145"/>
      </w:pPr>
      <w:rPr>
        <w:rFonts w:ascii="Symbol" w:eastAsia="Symbol" w:hAnsi="Symbol" w:cs="Symbol" w:hint="default"/>
        <w:w w:val="101"/>
        <w:sz w:val="20"/>
        <w:szCs w:val="20"/>
        <w:lang w:val="ru-RU" w:eastAsia="en-US" w:bidi="ar-SA"/>
      </w:rPr>
    </w:lvl>
    <w:lvl w:ilvl="1" w:tplc="5614CB72">
      <w:numFmt w:val="bullet"/>
      <w:lvlText w:val="-"/>
      <w:lvlJc w:val="left"/>
      <w:pPr>
        <w:ind w:left="238" w:hanging="116"/>
      </w:pPr>
      <w:rPr>
        <w:rFonts w:ascii="Times New Roman" w:eastAsia="Times New Roman" w:hAnsi="Times New Roman" w:cs="Times New Roman" w:hint="default"/>
        <w:w w:val="99"/>
        <w:sz w:val="20"/>
        <w:szCs w:val="20"/>
        <w:lang w:val="ru-RU" w:eastAsia="en-US" w:bidi="ar-SA"/>
      </w:rPr>
    </w:lvl>
    <w:lvl w:ilvl="2" w:tplc="4EBE423E">
      <w:numFmt w:val="bullet"/>
      <w:lvlText w:val="•"/>
      <w:lvlJc w:val="left"/>
      <w:pPr>
        <w:ind w:left="1072" w:hanging="116"/>
      </w:pPr>
      <w:rPr>
        <w:rFonts w:hint="default"/>
        <w:lang w:val="ru-RU" w:eastAsia="en-US" w:bidi="ar-SA"/>
      </w:rPr>
    </w:lvl>
    <w:lvl w:ilvl="3" w:tplc="BD6EA996">
      <w:numFmt w:val="bullet"/>
      <w:lvlText w:val="•"/>
      <w:lvlJc w:val="left"/>
      <w:pPr>
        <w:ind w:left="1764" w:hanging="116"/>
      </w:pPr>
      <w:rPr>
        <w:rFonts w:hint="default"/>
        <w:lang w:val="ru-RU" w:eastAsia="en-US" w:bidi="ar-SA"/>
      </w:rPr>
    </w:lvl>
    <w:lvl w:ilvl="4" w:tplc="7DF49C00">
      <w:numFmt w:val="bullet"/>
      <w:lvlText w:val="•"/>
      <w:lvlJc w:val="left"/>
      <w:pPr>
        <w:ind w:left="2456" w:hanging="116"/>
      </w:pPr>
      <w:rPr>
        <w:rFonts w:hint="default"/>
        <w:lang w:val="ru-RU" w:eastAsia="en-US" w:bidi="ar-SA"/>
      </w:rPr>
    </w:lvl>
    <w:lvl w:ilvl="5" w:tplc="5B7871D4">
      <w:numFmt w:val="bullet"/>
      <w:lvlText w:val="•"/>
      <w:lvlJc w:val="left"/>
      <w:pPr>
        <w:ind w:left="3148" w:hanging="116"/>
      </w:pPr>
      <w:rPr>
        <w:rFonts w:hint="default"/>
        <w:lang w:val="ru-RU" w:eastAsia="en-US" w:bidi="ar-SA"/>
      </w:rPr>
    </w:lvl>
    <w:lvl w:ilvl="6" w:tplc="61E60BEC">
      <w:numFmt w:val="bullet"/>
      <w:lvlText w:val="•"/>
      <w:lvlJc w:val="left"/>
      <w:pPr>
        <w:ind w:left="3840" w:hanging="116"/>
      </w:pPr>
      <w:rPr>
        <w:rFonts w:hint="default"/>
        <w:lang w:val="ru-RU" w:eastAsia="en-US" w:bidi="ar-SA"/>
      </w:rPr>
    </w:lvl>
    <w:lvl w:ilvl="7" w:tplc="B7605750">
      <w:numFmt w:val="bullet"/>
      <w:lvlText w:val="•"/>
      <w:lvlJc w:val="left"/>
      <w:pPr>
        <w:ind w:left="4532" w:hanging="116"/>
      </w:pPr>
      <w:rPr>
        <w:rFonts w:hint="default"/>
        <w:lang w:val="ru-RU" w:eastAsia="en-US" w:bidi="ar-SA"/>
      </w:rPr>
    </w:lvl>
    <w:lvl w:ilvl="8" w:tplc="23EEBA74">
      <w:numFmt w:val="bullet"/>
      <w:lvlText w:val="•"/>
      <w:lvlJc w:val="left"/>
      <w:pPr>
        <w:ind w:left="5224" w:hanging="116"/>
      </w:pPr>
      <w:rPr>
        <w:rFonts w:hint="default"/>
        <w:lang w:val="ru-RU" w:eastAsia="en-US" w:bidi="ar-SA"/>
      </w:rPr>
    </w:lvl>
  </w:abstractNum>
  <w:abstractNum w:abstractNumId="1" w15:restartNumberingAfterBreak="0">
    <w:nsid w:val="07835FAD"/>
    <w:multiLevelType w:val="multilevel"/>
    <w:tmpl w:val="9528BB2C"/>
    <w:lvl w:ilvl="0">
      <w:start w:val="1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84F4C"/>
    <w:multiLevelType w:val="hybridMultilevel"/>
    <w:tmpl w:val="83408BE6"/>
    <w:lvl w:ilvl="0" w:tplc="DB3C2DBA">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DB46D4"/>
    <w:multiLevelType w:val="hybridMultilevel"/>
    <w:tmpl w:val="6E8A152A"/>
    <w:lvl w:ilvl="0" w:tplc="24F2E0C4">
      <w:start w:val="9"/>
      <w:numFmt w:val="decimal"/>
      <w:lvlText w:val="%1"/>
      <w:lvlJc w:val="left"/>
      <w:pPr>
        <w:tabs>
          <w:tab w:val="num" w:pos="927"/>
        </w:tabs>
        <w:ind w:left="927" w:hanging="360"/>
      </w:pPr>
      <w:rPr>
        <w:rFonts w:hint="default"/>
        <w:b w:val="0"/>
        <w:sz w:val="24"/>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11A47B42"/>
    <w:multiLevelType w:val="hybridMultilevel"/>
    <w:tmpl w:val="B4129942"/>
    <w:lvl w:ilvl="0" w:tplc="FFFFFFF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AD13D4"/>
    <w:multiLevelType w:val="hybridMultilevel"/>
    <w:tmpl w:val="B34031E6"/>
    <w:lvl w:ilvl="0" w:tplc="135E83C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23460"/>
    <w:multiLevelType w:val="multilevel"/>
    <w:tmpl w:val="F5AC66B2"/>
    <w:lvl w:ilvl="0">
      <w:start w:val="10"/>
      <w:numFmt w:val="decimal"/>
      <w:lvlText w:val="%1."/>
      <w:lvlJc w:val="left"/>
      <w:pPr>
        <w:tabs>
          <w:tab w:val="num" w:pos="480"/>
        </w:tabs>
        <w:ind w:left="480" w:hanging="480"/>
      </w:pPr>
      <w:rPr>
        <w:rFonts w:hint="default"/>
      </w:rPr>
    </w:lvl>
    <w:lvl w:ilvl="1">
      <w:start w:val="1"/>
      <w:numFmt w:val="decimal"/>
      <w:lvlText w:val="Б8.%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201C7EE9"/>
    <w:multiLevelType w:val="hybridMultilevel"/>
    <w:tmpl w:val="2ADEF01E"/>
    <w:lvl w:ilvl="0" w:tplc="5F48B868">
      <w:numFmt w:val="bullet"/>
      <w:lvlText w:val="-"/>
      <w:lvlJc w:val="left"/>
      <w:pPr>
        <w:ind w:left="318" w:hanging="149"/>
      </w:pPr>
      <w:rPr>
        <w:rFonts w:ascii="Times New Roman" w:eastAsia="Times New Roman" w:hAnsi="Times New Roman" w:cs="Times New Roman" w:hint="default"/>
        <w:w w:val="99"/>
        <w:sz w:val="20"/>
        <w:szCs w:val="20"/>
        <w:lang w:val="ru-RU" w:eastAsia="en-US" w:bidi="ar-SA"/>
      </w:rPr>
    </w:lvl>
    <w:lvl w:ilvl="1" w:tplc="F1A0505A">
      <w:numFmt w:val="bullet"/>
      <w:lvlText w:val="•"/>
      <w:lvlJc w:val="left"/>
      <w:pPr>
        <w:ind w:left="1182" w:hanging="149"/>
      </w:pPr>
      <w:rPr>
        <w:rFonts w:hint="default"/>
        <w:lang w:val="ru-RU" w:eastAsia="en-US" w:bidi="ar-SA"/>
      </w:rPr>
    </w:lvl>
    <w:lvl w:ilvl="2" w:tplc="ECE48DE2">
      <w:numFmt w:val="bullet"/>
      <w:lvlText w:val="•"/>
      <w:lvlJc w:val="left"/>
      <w:pPr>
        <w:ind w:left="2045" w:hanging="149"/>
      </w:pPr>
      <w:rPr>
        <w:rFonts w:hint="default"/>
        <w:lang w:val="ru-RU" w:eastAsia="en-US" w:bidi="ar-SA"/>
      </w:rPr>
    </w:lvl>
    <w:lvl w:ilvl="3" w:tplc="7FC4FE1E">
      <w:numFmt w:val="bullet"/>
      <w:lvlText w:val="•"/>
      <w:lvlJc w:val="left"/>
      <w:pPr>
        <w:ind w:left="2908" w:hanging="149"/>
      </w:pPr>
      <w:rPr>
        <w:rFonts w:hint="default"/>
        <w:lang w:val="ru-RU" w:eastAsia="en-US" w:bidi="ar-SA"/>
      </w:rPr>
    </w:lvl>
    <w:lvl w:ilvl="4" w:tplc="6672BF48">
      <w:numFmt w:val="bullet"/>
      <w:lvlText w:val="•"/>
      <w:lvlJc w:val="left"/>
      <w:pPr>
        <w:ind w:left="3771" w:hanging="149"/>
      </w:pPr>
      <w:rPr>
        <w:rFonts w:hint="default"/>
        <w:lang w:val="ru-RU" w:eastAsia="en-US" w:bidi="ar-SA"/>
      </w:rPr>
    </w:lvl>
    <w:lvl w:ilvl="5" w:tplc="D346CFBE">
      <w:numFmt w:val="bullet"/>
      <w:lvlText w:val="•"/>
      <w:lvlJc w:val="left"/>
      <w:pPr>
        <w:ind w:left="4634" w:hanging="149"/>
      </w:pPr>
      <w:rPr>
        <w:rFonts w:hint="default"/>
        <w:lang w:val="ru-RU" w:eastAsia="en-US" w:bidi="ar-SA"/>
      </w:rPr>
    </w:lvl>
    <w:lvl w:ilvl="6" w:tplc="5784DB5C">
      <w:numFmt w:val="bullet"/>
      <w:lvlText w:val="•"/>
      <w:lvlJc w:val="left"/>
      <w:pPr>
        <w:ind w:left="5497" w:hanging="149"/>
      </w:pPr>
      <w:rPr>
        <w:rFonts w:hint="default"/>
        <w:lang w:val="ru-RU" w:eastAsia="en-US" w:bidi="ar-SA"/>
      </w:rPr>
    </w:lvl>
    <w:lvl w:ilvl="7" w:tplc="D6AE64B4">
      <w:numFmt w:val="bullet"/>
      <w:lvlText w:val="•"/>
      <w:lvlJc w:val="left"/>
      <w:pPr>
        <w:ind w:left="6360" w:hanging="149"/>
      </w:pPr>
      <w:rPr>
        <w:rFonts w:hint="default"/>
        <w:lang w:val="ru-RU" w:eastAsia="en-US" w:bidi="ar-SA"/>
      </w:rPr>
    </w:lvl>
    <w:lvl w:ilvl="8" w:tplc="B112ABC2">
      <w:numFmt w:val="bullet"/>
      <w:lvlText w:val="•"/>
      <w:lvlJc w:val="left"/>
      <w:pPr>
        <w:ind w:left="7223" w:hanging="149"/>
      </w:pPr>
      <w:rPr>
        <w:rFonts w:hint="default"/>
        <w:lang w:val="ru-RU" w:eastAsia="en-US" w:bidi="ar-SA"/>
      </w:rPr>
    </w:lvl>
  </w:abstractNum>
  <w:abstractNum w:abstractNumId="8" w15:restartNumberingAfterBreak="0">
    <w:nsid w:val="207B4B3A"/>
    <w:multiLevelType w:val="hybridMultilevel"/>
    <w:tmpl w:val="5B92427A"/>
    <w:lvl w:ilvl="0" w:tplc="320C4B1E">
      <w:start w:val="7"/>
      <w:numFmt w:val="decimal"/>
      <w:lvlText w:val="Б%1."/>
      <w:lvlJc w:val="left"/>
      <w:pPr>
        <w:tabs>
          <w:tab w:val="num" w:pos="1004"/>
        </w:tabs>
        <w:ind w:left="1004" w:hanging="360"/>
      </w:pPr>
      <w:rPr>
        <w:rFonts w:hint="default"/>
      </w:rPr>
    </w:lvl>
    <w:lvl w:ilvl="1" w:tplc="2382BDBE" w:tentative="1">
      <w:start w:val="1"/>
      <w:numFmt w:val="lowerLetter"/>
      <w:lvlText w:val="%2."/>
      <w:lvlJc w:val="left"/>
      <w:pPr>
        <w:tabs>
          <w:tab w:val="num" w:pos="1440"/>
        </w:tabs>
        <w:ind w:left="1440" w:hanging="360"/>
      </w:pPr>
    </w:lvl>
    <w:lvl w:ilvl="2" w:tplc="C49630A0" w:tentative="1">
      <w:start w:val="1"/>
      <w:numFmt w:val="lowerRoman"/>
      <w:lvlText w:val="%3."/>
      <w:lvlJc w:val="right"/>
      <w:pPr>
        <w:tabs>
          <w:tab w:val="num" w:pos="2160"/>
        </w:tabs>
        <w:ind w:left="2160" w:hanging="180"/>
      </w:pPr>
    </w:lvl>
    <w:lvl w:ilvl="3" w:tplc="F92C9782" w:tentative="1">
      <w:start w:val="1"/>
      <w:numFmt w:val="decimal"/>
      <w:lvlText w:val="%4."/>
      <w:lvlJc w:val="left"/>
      <w:pPr>
        <w:tabs>
          <w:tab w:val="num" w:pos="2880"/>
        </w:tabs>
        <w:ind w:left="2880" w:hanging="360"/>
      </w:pPr>
    </w:lvl>
    <w:lvl w:ilvl="4" w:tplc="ECC24E84" w:tentative="1">
      <w:start w:val="1"/>
      <w:numFmt w:val="lowerLetter"/>
      <w:lvlText w:val="%5."/>
      <w:lvlJc w:val="left"/>
      <w:pPr>
        <w:tabs>
          <w:tab w:val="num" w:pos="3600"/>
        </w:tabs>
        <w:ind w:left="3600" w:hanging="360"/>
      </w:pPr>
    </w:lvl>
    <w:lvl w:ilvl="5" w:tplc="799844BC" w:tentative="1">
      <w:start w:val="1"/>
      <w:numFmt w:val="lowerRoman"/>
      <w:lvlText w:val="%6."/>
      <w:lvlJc w:val="right"/>
      <w:pPr>
        <w:tabs>
          <w:tab w:val="num" w:pos="4320"/>
        </w:tabs>
        <w:ind w:left="4320" w:hanging="180"/>
      </w:pPr>
    </w:lvl>
    <w:lvl w:ilvl="6" w:tplc="315AD4B4" w:tentative="1">
      <w:start w:val="1"/>
      <w:numFmt w:val="decimal"/>
      <w:lvlText w:val="%7."/>
      <w:lvlJc w:val="left"/>
      <w:pPr>
        <w:tabs>
          <w:tab w:val="num" w:pos="5040"/>
        </w:tabs>
        <w:ind w:left="5040" w:hanging="360"/>
      </w:pPr>
    </w:lvl>
    <w:lvl w:ilvl="7" w:tplc="BB32E204" w:tentative="1">
      <w:start w:val="1"/>
      <w:numFmt w:val="lowerLetter"/>
      <w:lvlText w:val="%8."/>
      <w:lvlJc w:val="left"/>
      <w:pPr>
        <w:tabs>
          <w:tab w:val="num" w:pos="5760"/>
        </w:tabs>
        <w:ind w:left="5760" w:hanging="360"/>
      </w:pPr>
    </w:lvl>
    <w:lvl w:ilvl="8" w:tplc="42BED254" w:tentative="1">
      <w:start w:val="1"/>
      <w:numFmt w:val="lowerRoman"/>
      <w:lvlText w:val="%9."/>
      <w:lvlJc w:val="right"/>
      <w:pPr>
        <w:tabs>
          <w:tab w:val="num" w:pos="6480"/>
        </w:tabs>
        <w:ind w:left="6480" w:hanging="180"/>
      </w:pPr>
    </w:lvl>
  </w:abstractNum>
  <w:abstractNum w:abstractNumId="9" w15:restartNumberingAfterBreak="0">
    <w:nsid w:val="278E269F"/>
    <w:multiLevelType w:val="multilevel"/>
    <w:tmpl w:val="C0F036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567"/>
        </w:tabs>
        <w:ind w:left="1021" w:hanging="624"/>
      </w:pPr>
      <w:rPr>
        <w:rFonts w:hint="default"/>
        <w:color w:val="auto"/>
      </w:rPr>
    </w:lvl>
    <w:lvl w:ilvl="2">
      <w:start w:val="1"/>
      <w:numFmt w:val="decimal"/>
      <w:lvlText w:val="Б%3."/>
      <w:lvlJc w:val="left"/>
      <w:pPr>
        <w:tabs>
          <w:tab w:val="num" w:pos="927"/>
        </w:tabs>
        <w:ind w:left="927" w:hanging="360"/>
      </w:pPr>
      <w:rPr>
        <w:rFonts w:hint="default"/>
        <w:sz w:val="24"/>
        <w:szCs w:val="24"/>
      </w:rPr>
    </w:lvl>
    <w:lvl w:ilvl="3">
      <w:start w:val="1"/>
      <w:numFmt w:val="decimal"/>
      <w:lvlText w:val="%1.%2.%3.%4."/>
      <w:lvlJc w:val="left"/>
      <w:pPr>
        <w:tabs>
          <w:tab w:val="num" w:pos="720"/>
        </w:tabs>
        <w:ind w:left="1287" w:hanging="153"/>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D814A6"/>
    <w:multiLevelType w:val="hybridMultilevel"/>
    <w:tmpl w:val="22C6478C"/>
    <w:lvl w:ilvl="0" w:tplc="77C664A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BF05CA7"/>
    <w:multiLevelType w:val="hybridMultilevel"/>
    <w:tmpl w:val="09AA340E"/>
    <w:lvl w:ilvl="0" w:tplc="15FEEF12">
      <w:start w:val="1"/>
      <w:numFmt w:val="decimal"/>
      <w:lvlText w:val="А%1."/>
      <w:lvlJc w:val="left"/>
      <w:pPr>
        <w:tabs>
          <w:tab w:val="num" w:pos="1004"/>
        </w:tabs>
        <w:ind w:left="1004" w:hanging="360"/>
      </w:pPr>
      <w:rPr>
        <w:rFonts w:hint="default"/>
        <w:color w:val="auto"/>
      </w:rPr>
    </w:lvl>
    <w:lvl w:ilvl="1" w:tplc="3864C036">
      <w:start w:val="1"/>
      <w:numFmt w:val="decimal"/>
      <w:lvlText w:val="А7.%2."/>
      <w:lvlJc w:val="left"/>
      <w:pPr>
        <w:tabs>
          <w:tab w:val="num" w:pos="1440"/>
        </w:tabs>
        <w:ind w:left="1440" w:hanging="360"/>
      </w:pPr>
      <w:rPr>
        <w:rFonts w:hint="default"/>
        <w:color w:val="auto"/>
      </w:rPr>
    </w:lvl>
    <w:lvl w:ilvl="2" w:tplc="7428A9B2" w:tentative="1">
      <w:start w:val="1"/>
      <w:numFmt w:val="lowerRoman"/>
      <w:lvlText w:val="%3."/>
      <w:lvlJc w:val="right"/>
      <w:pPr>
        <w:tabs>
          <w:tab w:val="num" w:pos="2160"/>
        </w:tabs>
        <w:ind w:left="2160" w:hanging="180"/>
      </w:pPr>
    </w:lvl>
    <w:lvl w:ilvl="3" w:tplc="7AAED7EA" w:tentative="1">
      <w:start w:val="1"/>
      <w:numFmt w:val="decimal"/>
      <w:lvlText w:val="%4."/>
      <w:lvlJc w:val="left"/>
      <w:pPr>
        <w:tabs>
          <w:tab w:val="num" w:pos="2880"/>
        </w:tabs>
        <w:ind w:left="2880" w:hanging="360"/>
      </w:pPr>
    </w:lvl>
    <w:lvl w:ilvl="4" w:tplc="ED321540" w:tentative="1">
      <w:start w:val="1"/>
      <w:numFmt w:val="lowerLetter"/>
      <w:lvlText w:val="%5."/>
      <w:lvlJc w:val="left"/>
      <w:pPr>
        <w:tabs>
          <w:tab w:val="num" w:pos="3600"/>
        </w:tabs>
        <w:ind w:left="3600" w:hanging="360"/>
      </w:pPr>
    </w:lvl>
    <w:lvl w:ilvl="5" w:tplc="A5ECFB22" w:tentative="1">
      <w:start w:val="1"/>
      <w:numFmt w:val="lowerRoman"/>
      <w:lvlText w:val="%6."/>
      <w:lvlJc w:val="right"/>
      <w:pPr>
        <w:tabs>
          <w:tab w:val="num" w:pos="4320"/>
        </w:tabs>
        <w:ind w:left="4320" w:hanging="180"/>
      </w:pPr>
    </w:lvl>
    <w:lvl w:ilvl="6" w:tplc="12D02D66" w:tentative="1">
      <w:start w:val="1"/>
      <w:numFmt w:val="decimal"/>
      <w:lvlText w:val="%7."/>
      <w:lvlJc w:val="left"/>
      <w:pPr>
        <w:tabs>
          <w:tab w:val="num" w:pos="5040"/>
        </w:tabs>
        <w:ind w:left="5040" w:hanging="360"/>
      </w:pPr>
    </w:lvl>
    <w:lvl w:ilvl="7" w:tplc="EF9E4162" w:tentative="1">
      <w:start w:val="1"/>
      <w:numFmt w:val="lowerLetter"/>
      <w:lvlText w:val="%8."/>
      <w:lvlJc w:val="left"/>
      <w:pPr>
        <w:tabs>
          <w:tab w:val="num" w:pos="5760"/>
        </w:tabs>
        <w:ind w:left="5760" w:hanging="360"/>
      </w:pPr>
    </w:lvl>
    <w:lvl w:ilvl="8" w:tplc="DEBA309A" w:tentative="1">
      <w:start w:val="1"/>
      <w:numFmt w:val="lowerRoman"/>
      <w:lvlText w:val="%9."/>
      <w:lvlJc w:val="right"/>
      <w:pPr>
        <w:tabs>
          <w:tab w:val="num" w:pos="6480"/>
        </w:tabs>
        <w:ind w:left="6480" w:hanging="180"/>
      </w:pPr>
    </w:lvl>
  </w:abstractNum>
  <w:abstractNum w:abstractNumId="12" w15:restartNumberingAfterBreak="0">
    <w:nsid w:val="2FCB3A53"/>
    <w:multiLevelType w:val="hybridMultilevel"/>
    <w:tmpl w:val="64A0BB2A"/>
    <w:lvl w:ilvl="0" w:tplc="35461434">
      <w:start w:val="3"/>
      <w:numFmt w:val="bullet"/>
      <w:lvlText w:val="–"/>
      <w:lvlJc w:val="left"/>
      <w:pPr>
        <w:ind w:left="252" w:hanging="360"/>
      </w:pPr>
      <w:rPr>
        <w:rFonts w:ascii="Arial" w:eastAsia="Times New Roman" w:hAnsi="Arial" w:cs="Arial"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3" w15:restartNumberingAfterBreak="0">
    <w:nsid w:val="30C65C3E"/>
    <w:multiLevelType w:val="hybridMultilevel"/>
    <w:tmpl w:val="034CD7C6"/>
    <w:lvl w:ilvl="0" w:tplc="3522B9A2">
      <w:start w:val="8"/>
      <w:numFmt w:val="bullet"/>
      <w:lvlText w:val="-"/>
      <w:lvlJc w:val="left"/>
      <w:pPr>
        <w:ind w:left="252" w:hanging="360"/>
      </w:pPr>
      <w:rPr>
        <w:rFonts w:ascii="Arial" w:eastAsia="Times New Roman" w:hAnsi="Arial" w:cs="Arial"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4" w15:restartNumberingAfterBreak="0">
    <w:nsid w:val="36E936EE"/>
    <w:multiLevelType w:val="hybridMultilevel"/>
    <w:tmpl w:val="73341D2E"/>
    <w:lvl w:ilvl="0" w:tplc="62FE3494">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C52D4C"/>
    <w:multiLevelType w:val="multilevel"/>
    <w:tmpl w:val="92A2C130"/>
    <w:lvl w:ilvl="0">
      <w:start w:val="1"/>
      <w:numFmt w:val="decimal"/>
      <w:lvlText w:val="%1"/>
      <w:lvlJc w:val="left"/>
      <w:pPr>
        <w:tabs>
          <w:tab w:val="num" w:pos="1080"/>
        </w:tabs>
        <w:ind w:left="1080" w:hanging="360"/>
      </w:pPr>
      <w:rPr>
        <w:rFonts w:hint="default"/>
      </w:rPr>
    </w:lvl>
    <w:lvl w:ilvl="1">
      <w:start w:val="7"/>
      <w:numFmt w:val="decimal"/>
      <w:isLgl/>
      <w:lvlText w:val="%1.%2"/>
      <w:lvlJc w:val="left"/>
      <w:pPr>
        <w:tabs>
          <w:tab w:val="num" w:pos="1275"/>
        </w:tabs>
        <w:ind w:left="1275" w:hanging="55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38607570"/>
    <w:multiLevelType w:val="multilevel"/>
    <w:tmpl w:val="72EA17FC"/>
    <w:lvl w:ilvl="0">
      <w:start w:val="9"/>
      <w:numFmt w:val="decimal"/>
      <w:lvlText w:val="Б%1."/>
      <w:lvlJc w:val="left"/>
      <w:pPr>
        <w:tabs>
          <w:tab w:val="num" w:pos="480"/>
        </w:tabs>
        <w:ind w:left="480" w:hanging="480"/>
      </w:pPr>
      <w:rPr>
        <w:rFonts w:hint="default"/>
      </w:rPr>
    </w:lvl>
    <w:lvl w:ilvl="1">
      <w:start w:val="1"/>
      <w:numFmt w:val="decimal"/>
      <w:lvlText w:val="Б9.%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39274A0A"/>
    <w:multiLevelType w:val="hybridMultilevel"/>
    <w:tmpl w:val="FB3A6F80"/>
    <w:lvl w:ilvl="0" w:tplc="1F94C848">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A1169EB"/>
    <w:multiLevelType w:val="hybridMultilevel"/>
    <w:tmpl w:val="A0FC4BD0"/>
    <w:lvl w:ilvl="0" w:tplc="3A06426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BE1AED"/>
    <w:multiLevelType w:val="hybridMultilevel"/>
    <w:tmpl w:val="57FE0D3C"/>
    <w:lvl w:ilvl="0" w:tplc="51EAE446">
      <w:start w:val="1"/>
      <w:numFmt w:val="decimal"/>
      <w:lvlText w:val="%1"/>
      <w:lvlJc w:val="left"/>
      <w:pPr>
        <w:tabs>
          <w:tab w:val="num" w:pos="928"/>
        </w:tabs>
        <w:ind w:left="928" w:hanging="360"/>
      </w:pPr>
      <w:rPr>
        <w:rFonts w:hint="default"/>
      </w:rPr>
    </w:lvl>
    <w:lvl w:ilvl="1" w:tplc="E11CB22A">
      <w:start w:val="2"/>
      <w:numFmt w:val="decimal"/>
      <w:lvlText w:val="%2"/>
      <w:lvlJc w:val="left"/>
      <w:pPr>
        <w:tabs>
          <w:tab w:val="num" w:pos="1440"/>
        </w:tabs>
        <w:ind w:left="1440" w:hanging="360"/>
      </w:pPr>
      <w:rPr>
        <w:rFonts w:hint="default"/>
      </w:rPr>
    </w:lvl>
    <w:lvl w:ilvl="2" w:tplc="693EFBA8">
      <w:numFmt w:val="bullet"/>
      <w:lvlText w:val=""/>
      <w:lvlJc w:val="left"/>
      <w:pPr>
        <w:tabs>
          <w:tab w:val="num" w:pos="2340"/>
        </w:tabs>
        <w:ind w:left="2340" w:hanging="360"/>
      </w:pPr>
      <w:rPr>
        <w:rFonts w:ascii="Symbol" w:eastAsia="Times New Roman" w:hAnsi="Symbol" w:cs="Arial" w:hint="default"/>
      </w:rPr>
    </w:lvl>
    <w:lvl w:ilvl="3" w:tplc="E41A7486" w:tentative="1">
      <w:start w:val="1"/>
      <w:numFmt w:val="decimal"/>
      <w:lvlText w:val="%4."/>
      <w:lvlJc w:val="left"/>
      <w:pPr>
        <w:tabs>
          <w:tab w:val="num" w:pos="2880"/>
        </w:tabs>
        <w:ind w:left="2880" w:hanging="360"/>
      </w:pPr>
    </w:lvl>
    <w:lvl w:ilvl="4" w:tplc="CD0CF460" w:tentative="1">
      <w:start w:val="1"/>
      <w:numFmt w:val="lowerLetter"/>
      <w:lvlText w:val="%5."/>
      <w:lvlJc w:val="left"/>
      <w:pPr>
        <w:tabs>
          <w:tab w:val="num" w:pos="3600"/>
        </w:tabs>
        <w:ind w:left="3600" w:hanging="360"/>
      </w:pPr>
    </w:lvl>
    <w:lvl w:ilvl="5" w:tplc="C5C6F3FC" w:tentative="1">
      <w:start w:val="1"/>
      <w:numFmt w:val="lowerRoman"/>
      <w:lvlText w:val="%6."/>
      <w:lvlJc w:val="right"/>
      <w:pPr>
        <w:tabs>
          <w:tab w:val="num" w:pos="4320"/>
        </w:tabs>
        <w:ind w:left="4320" w:hanging="180"/>
      </w:pPr>
    </w:lvl>
    <w:lvl w:ilvl="6" w:tplc="8FFC6382" w:tentative="1">
      <w:start w:val="1"/>
      <w:numFmt w:val="decimal"/>
      <w:lvlText w:val="%7."/>
      <w:lvlJc w:val="left"/>
      <w:pPr>
        <w:tabs>
          <w:tab w:val="num" w:pos="5040"/>
        </w:tabs>
        <w:ind w:left="5040" w:hanging="360"/>
      </w:pPr>
    </w:lvl>
    <w:lvl w:ilvl="7" w:tplc="FB56DE24" w:tentative="1">
      <w:start w:val="1"/>
      <w:numFmt w:val="lowerLetter"/>
      <w:lvlText w:val="%8."/>
      <w:lvlJc w:val="left"/>
      <w:pPr>
        <w:tabs>
          <w:tab w:val="num" w:pos="5760"/>
        </w:tabs>
        <w:ind w:left="5760" w:hanging="360"/>
      </w:pPr>
    </w:lvl>
    <w:lvl w:ilvl="8" w:tplc="C11E5852" w:tentative="1">
      <w:start w:val="1"/>
      <w:numFmt w:val="lowerRoman"/>
      <w:lvlText w:val="%9."/>
      <w:lvlJc w:val="right"/>
      <w:pPr>
        <w:tabs>
          <w:tab w:val="num" w:pos="6480"/>
        </w:tabs>
        <w:ind w:left="6480" w:hanging="180"/>
      </w:pPr>
    </w:lvl>
  </w:abstractNum>
  <w:abstractNum w:abstractNumId="20" w15:restartNumberingAfterBreak="0">
    <w:nsid w:val="4B83235B"/>
    <w:multiLevelType w:val="multilevel"/>
    <w:tmpl w:val="5C908B5E"/>
    <w:lvl w:ilvl="0">
      <w:start w:val="1"/>
      <w:numFmt w:val="decimal"/>
      <w:lvlText w:val="%1"/>
      <w:lvlJc w:val="left"/>
      <w:pPr>
        <w:ind w:left="672" w:hanging="151"/>
      </w:pPr>
      <w:rPr>
        <w:rFonts w:ascii="Times New Roman" w:eastAsia="Times New Roman" w:hAnsi="Times New Roman" w:cs="Times New Roman" w:hint="default"/>
        <w:b/>
        <w:bCs/>
        <w:w w:val="99"/>
        <w:sz w:val="20"/>
        <w:szCs w:val="20"/>
        <w:lang w:val="ru-RU" w:eastAsia="en-US" w:bidi="ar-SA"/>
      </w:rPr>
    </w:lvl>
    <w:lvl w:ilvl="1">
      <w:start w:val="1"/>
      <w:numFmt w:val="decimal"/>
      <w:lvlText w:val="%1.%2"/>
      <w:lvlJc w:val="left"/>
      <w:pPr>
        <w:ind w:left="238" w:hanging="528"/>
      </w:pPr>
      <w:rPr>
        <w:rFonts w:hint="default"/>
        <w:spacing w:val="0"/>
        <w:w w:val="99"/>
        <w:lang w:val="ru-RU" w:eastAsia="en-US" w:bidi="ar-SA"/>
      </w:rPr>
    </w:lvl>
    <w:lvl w:ilvl="2">
      <w:start w:val="1"/>
      <w:numFmt w:val="decimal"/>
      <w:lvlText w:val="%1.%2.%3"/>
      <w:lvlJc w:val="left"/>
      <w:pPr>
        <w:ind w:left="238" w:hanging="528"/>
      </w:pPr>
      <w:rPr>
        <w:rFonts w:ascii="Times New Roman" w:eastAsia="Times New Roman" w:hAnsi="Times New Roman" w:cs="Times New Roman" w:hint="default"/>
        <w:spacing w:val="-2"/>
        <w:w w:val="99"/>
        <w:sz w:val="20"/>
        <w:szCs w:val="20"/>
        <w:lang w:val="ru-RU" w:eastAsia="en-US" w:bidi="ar-SA"/>
      </w:rPr>
    </w:lvl>
    <w:lvl w:ilvl="3">
      <w:numFmt w:val="bullet"/>
      <w:lvlText w:val="•"/>
      <w:lvlJc w:val="left"/>
      <w:pPr>
        <w:ind w:left="3500" w:hanging="528"/>
      </w:pPr>
      <w:rPr>
        <w:rFonts w:hint="default"/>
        <w:lang w:val="ru-RU" w:eastAsia="en-US" w:bidi="ar-SA"/>
      </w:rPr>
    </w:lvl>
    <w:lvl w:ilvl="4">
      <w:numFmt w:val="bullet"/>
      <w:lvlText w:val="•"/>
      <w:lvlJc w:val="left"/>
      <w:pPr>
        <w:ind w:left="3740" w:hanging="528"/>
      </w:pPr>
      <w:rPr>
        <w:rFonts w:hint="default"/>
        <w:lang w:val="ru-RU" w:eastAsia="en-US" w:bidi="ar-SA"/>
      </w:rPr>
    </w:lvl>
    <w:lvl w:ilvl="5">
      <w:numFmt w:val="bullet"/>
      <w:lvlText w:val="•"/>
      <w:lvlJc w:val="left"/>
      <w:pPr>
        <w:ind w:left="3909" w:hanging="528"/>
      </w:pPr>
      <w:rPr>
        <w:rFonts w:hint="default"/>
        <w:lang w:val="ru-RU" w:eastAsia="en-US" w:bidi="ar-SA"/>
      </w:rPr>
    </w:lvl>
    <w:lvl w:ilvl="6">
      <w:numFmt w:val="bullet"/>
      <w:lvlText w:val="•"/>
      <w:lvlJc w:val="left"/>
      <w:pPr>
        <w:ind w:left="4079" w:hanging="528"/>
      </w:pPr>
      <w:rPr>
        <w:rFonts w:hint="default"/>
        <w:lang w:val="ru-RU" w:eastAsia="en-US" w:bidi="ar-SA"/>
      </w:rPr>
    </w:lvl>
    <w:lvl w:ilvl="7">
      <w:numFmt w:val="bullet"/>
      <w:lvlText w:val="•"/>
      <w:lvlJc w:val="left"/>
      <w:pPr>
        <w:ind w:left="4249" w:hanging="528"/>
      </w:pPr>
      <w:rPr>
        <w:rFonts w:hint="default"/>
        <w:lang w:val="ru-RU" w:eastAsia="en-US" w:bidi="ar-SA"/>
      </w:rPr>
    </w:lvl>
    <w:lvl w:ilvl="8">
      <w:numFmt w:val="bullet"/>
      <w:lvlText w:val="•"/>
      <w:lvlJc w:val="left"/>
      <w:pPr>
        <w:ind w:left="4419" w:hanging="528"/>
      </w:pPr>
      <w:rPr>
        <w:rFonts w:hint="default"/>
        <w:lang w:val="ru-RU" w:eastAsia="en-US" w:bidi="ar-SA"/>
      </w:rPr>
    </w:lvl>
  </w:abstractNum>
  <w:abstractNum w:abstractNumId="21" w15:restartNumberingAfterBreak="0">
    <w:nsid w:val="4D7F3A3D"/>
    <w:multiLevelType w:val="hybridMultilevel"/>
    <w:tmpl w:val="8D3A7F16"/>
    <w:lvl w:ilvl="0" w:tplc="100E3EAA">
      <w:start w:val="3"/>
      <w:numFmt w:val="bullet"/>
      <w:lvlText w:val="–"/>
      <w:lvlJc w:val="left"/>
      <w:pPr>
        <w:ind w:left="253" w:hanging="360"/>
      </w:pPr>
      <w:rPr>
        <w:rFonts w:ascii="Arial" w:eastAsia="Times New Roman" w:hAnsi="Arial" w:cs="Arial" w:hint="default"/>
      </w:rPr>
    </w:lvl>
    <w:lvl w:ilvl="1" w:tplc="04190003" w:tentative="1">
      <w:start w:val="1"/>
      <w:numFmt w:val="bullet"/>
      <w:lvlText w:val="o"/>
      <w:lvlJc w:val="left"/>
      <w:pPr>
        <w:ind w:left="973" w:hanging="360"/>
      </w:pPr>
      <w:rPr>
        <w:rFonts w:ascii="Courier New" w:hAnsi="Courier New" w:cs="Courier New" w:hint="default"/>
      </w:rPr>
    </w:lvl>
    <w:lvl w:ilvl="2" w:tplc="04190005" w:tentative="1">
      <w:start w:val="1"/>
      <w:numFmt w:val="bullet"/>
      <w:lvlText w:val=""/>
      <w:lvlJc w:val="left"/>
      <w:pPr>
        <w:ind w:left="1693" w:hanging="360"/>
      </w:pPr>
      <w:rPr>
        <w:rFonts w:ascii="Wingdings" w:hAnsi="Wingdings" w:hint="default"/>
      </w:rPr>
    </w:lvl>
    <w:lvl w:ilvl="3" w:tplc="04190001" w:tentative="1">
      <w:start w:val="1"/>
      <w:numFmt w:val="bullet"/>
      <w:lvlText w:val=""/>
      <w:lvlJc w:val="left"/>
      <w:pPr>
        <w:ind w:left="2413" w:hanging="360"/>
      </w:pPr>
      <w:rPr>
        <w:rFonts w:ascii="Symbol" w:hAnsi="Symbol" w:hint="default"/>
      </w:rPr>
    </w:lvl>
    <w:lvl w:ilvl="4" w:tplc="04190003" w:tentative="1">
      <w:start w:val="1"/>
      <w:numFmt w:val="bullet"/>
      <w:lvlText w:val="o"/>
      <w:lvlJc w:val="left"/>
      <w:pPr>
        <w:ind w:left="3133" w:hanging="360"/>
      </w:pPr>
      <w:rPr>
        <w:rFonts w:ascii="Courier New" w:hAnsi="Courier New" w:cs="Courier New" w:hint="default"/>
      </w:rPr>
    </w:lvl>
    <w:lvl w:ilvl="5" w:tplc="04190005" w:tentative="1">
      <w:start w:val="1"/>
      <w:numFmt w:val="bullet"/>
      <w:lvlText w:val=""/>
      <w:lvlJc w:val="left"/>
      <w:pPr>
        <w:ind w:left="3853" w:hanging="360"/>
      </w:pPr>
      <w:rPr>
        <w:rFonts w:ascii="Wingdings" w:hAnsi="Wingdings" w:hint="default"/>
      </w:rPr>
    </w:lvl>
    <w:lvl w:ilvl="6" w:tplc="04190001" w:tentative="1">
      <w:start w:val="1"/>
      <w:numFmt w:val="bullet"/>
      <w:lvlText w:val=""/>
      <w:lvlJc w:val="left"/>
      <w:pPr>
        <w:ind w:left="4573" w:hanging="360"/>
      </w:pPr>
      <w:rPr>
        <w:rFonts w:ascii="Symbol" w:hAnsi="Symbol" w:hint="default"/>
      </w:rPr>
    </w:lvl>
    <w:lvl w:ilvl="7" w:tplc="04190003" w:tentative="1">
      <w:start w:val="1"/>
      <w:numFmt w:val="bullet"/>
      <w:lvlText w:val="o"/>
      <w:lvlJc w:val="left"/>
      <w:pPr>
        <w:ind w:left="5293" w:hanging="360"/>
      </w:pPr>
      <w:rPr>
        <w:rFonts w:ascii="Courier New" w:hAnsi="Courier New" w:cs="Courier New" w:hint="default"/>
      </w:rPr>
    </w:lvl>
    <w:lvl w:ilvl="8" w:tplc="04190005" w:tentative="1">
      <w:start w:val="1"/>
      <w:numFmt w:val="bullet"/>
      <w:lvlText w:val=""/>
      <w:lvlJc w:val="left"/>
      <w:pPr>
        <w:ind w:left="6013" w:hanging="360"/>
      </w:pPr>
      <w:rPr>
        <w:rFonts w:ascii="Wingdings" w:hAnsi="Wingdings" w:hint="default"/>
      </w:rPr>
    </w:lvl>
  </w:abstractNum>
  <w:abstractNum w:abstractNumId="22" w15:restartNumberingAfterBreak="0">
    <w:nsid w:val="50FE6703"/>
    <w:multiLevelType w:val="hybridMultilevel"/>
    <w:tmpl w:val="A016DA06"/>
    <w:lvl w:ilvl="0" w:tplc="D9A42A8C">
      <w:start w:val="3"/>
      <w:numFmt w:val="bullet"/>
      <w:lvlText w:val="–"/>
      <w:lvlJc w:val="left"/>
      <w:pPr>
        <w:ind w:left="253" w:hanging="360"/>
      </w:pPr>
      <w:rPr>
        <w:rFonts w:ascii="Arial" w:eastAsia="Times New Roman" w:hAnsi="Arial" w:cs="Arial" w:hint="default"/>
      </w:rPr>
    </w:lvl>
    <w:lvl w:ilvl="1" w:tplc="04190003" w:tentative="1">
      <w:start w:val="1"/>
      <w:numFmt w:val="bullet"/>
      <w:lvlText w:val="o"/>
      <w:lvlJc w:val="left"/>
      <w:pPr>
        <w:ind w:left="973" w:hanging="360"/>
      </w:pPr>
      <w:rPr>
        <w:rFonts w:ascii="Courier New" w:hAnsi="Courier New" w:cs="Courier New" w:hint="default"/>
      </w:rPr>
    </w:lvl>
    <w:lvl w:ilvl="2" w:tplc="04190005" w:tentative="1">
      <w:start w:val="1"/>
      <w:numFmt w:val="bullet"/>
      <w:lvlText w:val=""/>
      <w:lvlJc w:val="left"/>
      <w:pPr>
        <w:ind w:left="1693" w:hanging="360"/>
      </w:pPr>
      <w:rPr>
        <w:rFonts w:ascii="Wingdings" w:hAnsi="Wingdings" w:hint="default"/>
      </w:rPr>
    </w:lvl>
    <w:lvl w:ilvl="3" w:tplc="04190001" w:tentative="1">
      <w:start w:val="1"/>
      <w:numFmt w:val="bullet"/>
      <w:lvlText w:val=""/>
      <w:lvlJc w:val="left"/>
      <w:pPr>
        <w:ind w:left="2413" w:hanging="360"/>
      </w:pPr>
      <w:rPr>
        <w:rFonts w:ascii="Symbol" w:hAnsi="Symbol" w:hint="default"/>
      </w:rPr>
    </w:lvl>
    <w:lvl w:ilvl="4" w:tplc="04190003" w:tentative="1">
      <w:start w:val="1"/>
      <w:numFmt w:val="bullet"/>
      <w:lvlText w:val="o"/>
      <w:lvlJc w:val="left"/>
      <w:pPr>
        <w:ind w:left="3133" w:hanging="360"/>
      </w:pPr>
      <w:rPr>
        <w:rFonts w:ascii="Courier New" w:hAnsi="Courier New" w:cs="Courier New" w:hint="default"/>
      </w:rPr>
    </w:lvl>
    <w:lvl w:ilvl="5" w:tplc="04190005" w:tentative="1">
      <w:start w:val="1"/>
      <w:numFmt w:val="bullet"/>
      <w:lvlText w:val=""/>
      <w:lvlJc w:val="left"/>
      <w:pPr>
        <w:ind w:left="3853" w:hanging="360"/>
      </w:pPr>
      <w:rPr>
        <w:rFonts w:ascii="Wingdings" w:hAnsi="Wingdings" w:hint="default"/>
      </w:rPr>
    </w:lvl>
    <w:lvl w:ilvl="6" w:tplc="04190001" w:tentative="1">
      <w:start w:val="1"/>
      <w:numFmt w:val="bullet"/>
      <w:lvlText w:val=""/>
      <w:lvlJc w:val="left"/>
      <w:pPr>
        <w:ind w:left="4573" w:hanging="360"/>
      </w:pPr>
      <w:rPr>
        <w:rFonts w:ascii="Symbol" w:hAnsi="Symbol" w:hint="default"/>
      </w:rPr>
    </w:lvl>
    <w:lvl w:ilvl="7" w:tplc="04190003" w:tentative="1">
      <w:start w:val="1"/>
      <w:numFmt w:val="bullet"/>
      <w:lvlText w:val="o"/>
      <w:lvlJc w:val="left"/>
      <w:pPr>
        <w:ind w:left="5293" w:hanging="360"/>
      </w:pPr>
      <w:rPr>
        <w:rFonts w:ascii="Courier New" w:hAnsi="Courier New" w:cs="Courier New" w:hint="default"/>
      </w:rPr>
    </w:lvl>
    <w:lvl w:ilvl="8" w:tplc="04190005" w:tentative="1">
      <w:start w:val="1"/>
      <w:numFmt w:val="bullet"/>
      <w:lvlText w:val=""/>
      <w:lvlJc w:val="left"/>
      <w:pPr>
        <w:ind w:left="6013" w:hanging="360"/>
      </w:pPr>
      <w:rPr>
        <w:rFonts w:ascii="Wingdings" w:hAnsi="Wingdings" w:hint="default"/>
      </w:rPr>
    </w:lvl>
  </w:abstractNum>
  <w:abstractNum w:abstractNumId="23" w15:restartNumberingAfterBreak="0">
    <w:nsid w:val="572B4AF4"/>
    <w:multiLevelType w:val="hybridMultilevel"/>
    <w:tmpl w:val="1B6A3150"/>
    <w:lvl w:ilvl="0" w:tplc="CCCC65D6">
      <w:start w:val="8"/>
      <w:numFmt w:val="bullet"/>
      <w:lvlText w:val="–"/>
      <w:lvlJc w:val="left"/>
      <w:pPr>
        <w:ind w:left="252" w:hanging="360"/>
      </w:pPr>
      <w:rPr>
        <w:rFonts w:ascii="Arial" w:eastAsia="Times New Roman" w:hAnsi="Arial" w:cs="Arial"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4" w15:restartNumberingAfterBreak="0">
    <w:nsid w:val="577032E2"/>
    <w:multiLevelType w:val="hybridMultilevel"/>
    <w:tmpl w:val="CF70ADDA"/>
    <w:lvl w:ilvl="0" w:tplc="D85CE2DC">
      <w:start w:val="3"/>
      <w:numFmt w:val="bullet"/>
      <w:lvlText w:val="–"/>
      <w:lvlJc w:val="left"/>
      <w:pPr>
        <w:ind w:left="252" w:hanging="360"/>
      </w:pPr>
      <w:rPr>
        <w:rFonts w:ascii="Arial" w:eastAsia="Times New Roman" w:hAnsi="Arial" w:cs="Arial"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5" w15:restartNumberingAfterBreak="0">
    <w:nsid w:val="593F01AE"/>
    <w:multiLevelType w:val="multilevel"/>
    <w:tmpl w:val="AD02B3FA"/>
    <w:lvl w:ilvl="0">
      <w:start w:val="1"/>
      <w:numFmt w:val="decimal"/>
      <w:lvlText w:val="%1."/>
      <w:lvlJc w:val="left"/>
      <w:pPr>
        <w:tabs>
          <w:tab w:val="num" w:pos="900"/>
        </w:tabs>
        <w:ind w:left="900" w:hanging="360"/>
      </w:pPr>
      <w:rPr>
        <w:rFonts w:hint="default"/>
        <w:color w:val="auto"/>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5C3E1049"/>
    <w:multiLevelType w:val="multilevel"/>
    <w:tmpl w:val="59B2681C"/>
    <w:lvl w:ilvl="0">
      <w:start w:val="1"/>
      <w:numFmt w:val="decimal"/>
      <w:lvlText w:val="%1"/>
      <w:lvlJc w:val="left"/>
      <w:pPr>
        <w:ind w:left="672" w:hanging="151"/>
      </w:pPr>
      <w:rPr>
        <w:rFonts w:ascii="Times New Roman" w:eastAsia="Times New Roman" w:hAnsi="Times New Roman" w:cs="Times New Roman" w:hint="default"/>
        <w:b/>
        <w:bCs/>
        <w:w w:val="99"/>
        <w:sz w:val="20"/>
        <w:szCs w:val="20"/>
        <w:lang w:val="ru-RU" w:eastAsia="en-US" w:bidi="ar-SA"/>
      </w:rPr>
    </w:lvl>
    <w:lvl w:ilvl="1">
      <w:start w:val="1"/>
      <w:numFmt w:val="decimal"/>
      <w:lvlText w:val="%1.%2"/>
      <w:lvlJc w:val="left"/>
      <w:pPr>
        <w:ind w:left="1379" w:hanging="528"/>
      </w:pPr>
      <w:rPr>
        <w:rFonts w:hint="default"/>
        <w:spacing w:val="0"/>
        <w:w w:val="99"/>
        <w:lang w:val="ru-RU" w:eastAsia="en-US" w:bidi="ar-SA"/>
      </w:rPr>
    </w:lvl>
    <w:lvl w:ilvl="2">
      <w:start w:val="1"/>
      <w:numFmt w:val="decimal"/>
      <w:lvlText w:val="%1.%2.%3"/>
      <w:lvlJc w:val="left"/>
      <w:pPr>
        <w:ind w:left="238" w:hanging="528"/>
      </w:pPr>
      <w:rPr>
        <w:rFonts w:ascii="Times New Roman" w:eastAsia="Times New Roman" w:hAnsi="Times New Roman" w:cs="Times New Roman" w:hint="default"/>
        <w:spacing w:val="-2"/>
        <w:w w:val="99"/>
        <w:sz w:val="20"/>
        <w:szCs w:val="20"/>
        <w:lang w:val="ru-RU" w:eastAsia="en-US" w:bidi="ar-SA"/>
      </w:rPr>
    </w:lvl>
    <w:lvl w:ilvl="3">
      <w:numFmt w:val="bullet"/>
      <w:lvlText w:val="•"/>
      <w:lvlJc w:val="left"/>
      <w:pPr>
        <w:ind w:left="3500" w:hanging="528"/>
      </w:pPr>
      <w:rPr>
        <w:rFonts w:hint="default"/>
        <w:lang w:val="ru-RU" w:eastAsia="en-US" w:bidi="ar-SA"/>
      </w:rPr>
    </w:lvl>
    <w:lvl w:ilvl="4">
      <w:numFmt w:val="bullet"/>
      <w:lvlText w:val="•"/>
      <w:lvlJc w:val="left"/>
      <w:pPr>
        <w:ind w:left="3740" w:hanging="528"/>
      </w:pPr>
      <w:rPr>
        <w:rFonts w:hint="default"/>
        <w:lang w:val="ru-RU" w:eastAsia="en-US" w:bidi="ar-SA"/>
      </w:rPr>
    </w:lvl>
    <w:lvl w:ilvl="5">
      <w:numFmt w:val="bullet"/>
      <w:lvlText w:val="•"/>
      <w:lvlJc w:val="left"/>
      <w:pPr>
        <w:ind w:left="3909" w:hanging="528"/>
      </w:pPr>
      <w:rPr>
        <w:rFonts w:hint="default"/>
        <w:lang w:val="ru-RU" w:eastAsia="en-US" w:bidi="ar-SA"/>
      </w:rPr>
    </w:lvl>
    <w:lvl w:ilvl="6">
      <w:numFmt w:val="bullet"/>
      <w:lvlText w:val="•"/>
      <w:lvlJc w:val="left"/>
      <w:pPr>
        <w:ind w:left="4079" w:hanging="528"/>
      </w:pPr>
      <w:rPr>
        <w:rFonts w:hint="default"/>
        <w:lang w:val="ru-RU" w:eastAsia="en-US" w:bidi="ar-SA"/>
      </w:rPr>
    </w:lvl>
    <w:lvl w:ilvl="7">
      <w:numFmt w:val="bullet"/>
      <w:lvlText w:val="•"/>
      <w:lvlJc w:val="left"/>
      <w:pPr>
        <w:ind w:left="4249" w:hanging="528"/>
      </w:pPr>
      <w:rPr>
        <w:rFonts w:hint="default"/>
        <w:lang w:val="ru-RU" w:eastAsia="en-US" w:bidi="ar-SA"/>
      </w:rPr>
    </w:lvl>
    <w:lvl w:ilvl="8">
      <w:numFmt w:val="bullet"/>
      <w:lvlText w:val="•"/>
      <w:lvlJc w:val="left"/>
      <w:pPr>
        <w:ind w:left="4419" w:hanging="528"/>
      </w:pPr>
      <w:rPr>
        <w:rFonts w:hint="default"/>
        <w:lang w:val="ru-RU" w:eastAsia="en-US" w:bidi="ar-SA"/>
      </w:rPr>
    </w:lvl>
  </w:abstractNum>
  <w:abstractNum w:abstractNumId="27" w15:restartNumberingAfterBreak="0">
    <w:nsid w:val="5C9C06AC"/>
    <w:multiLevelType w:val="hybridMultilevel"/>
    <w:tmpl w:val="315E6724"/>
    <w:lvl w:ilvl="0" w:tplc="64E0730A">
      <w:start w:val="1"/>
      <w:numFmt w:val="decimal"/>
      <w:lvlText w:val="%1."/>
      <w:lvlJc w:val="left"/>
      <w:pPr>
        <w:tabs>
          <w:tab w:val="num" w:pos="720"/>
        </w:tabs>
        <w:ind w:left="720" w:hanging="360"/>
      </w:pPr>
    </w:lvl>
    <w:lvl w:ilvl="1" w:tplc="E3FAB0AC">
      <w:start w:val="1"/>
      <w:numFmt w:val="lowerLetter"/>
      <w:lvlText w:val="%2."/>
      <w:lvlJc w:val="left"/>
      <w:pPr>
        <w:tabs>
          <w:tab w:val="num" w:pos="1440"/>
        </w:tabs>
        <w:ind w:left="1440" w:hanging="360"/>
      </w:pPr>
    </w:lvl>
    <w:lvl w:ilvl="2" w:tplc="62FE139C" w:tentative="1">
      <w:start w:val="1"/>
      <w:numFmt w:val="lowerRoman"/>
      <w:lvlText w:val="%3."/>
      <w:lvlJc w:val="right"/>
      <w:pPr>
        <w:tabs>
          <w:tab w:val="num" w:pos="2160"/>
        </w:tabs>
        <w:ind w:left="2160" w:hanging="180"/>
      </w:pPr>
    </w:lvl>
    <w:lvl w:ilvl="3" w:tplc="CC6CD8E2">
      <w:start w:val="1"/>
      <w:numFmt w:val="decimal"/>
      <w:lvlText w:val="%4."/>
      <w:lvlJc w:val="left"/>
      <w:pPr>
        <w:tabs>
          <w:tab w:val="num" w:pos="2880"/>
        </w:tabs>
        <w:ind w:left="2880" w:hanging="360"/>
      </w:pPr>
    </w:lvl>
    <w:lvl w:ilvl="4" w:tplc="03007834">
      <w:start w:val="1"/>
      <w:numFmt w:val="lowerLetter"/>
      <w:lvlText w:val="%5."/>
      <w:lvlJc w:val="left"/>
      <w:pPr>
        <w:tabs>
          <w:tab w:val="num" w:pos="3600"/>
        </w:tabs>
        <w:ind w:left="3600" w:hanging="360"/>
      </w:pPr>
    </w:lvl>
    <w:lvl w:ilvl="5" w:tplc="05109C22" w:tentative="1">
      <w:start w:val="1"/>
      <w:numFmt w:val="lowerRoman"/>
      <w:lvlText w:val="%6."/>
      <w:lvlJc w:val="right"/>
      <w:pPr>
        <w:tabs>
          <w:tab w:val="num" w:pos="4320"/>
        </w:tabs>
        <w:ind w:left="4320" w:hanging="180"/>
      </w:pPr>
    </w:lvl>
    <w:lvl w:ilvl="6" w:tplc="5C6E60A8" w:tentative="1">
      <w:start w:val="1"/>
      <w:numFmt w:val="decimal"/>
      <w:lvlText w:val="%7."/>
      <w:lvlJc w:val="left"/>
      <w:pPr>
        <w:tabs>
          <w:tab w:val="num" w:pos="5040"/>
        </w:tabs>
        <w:ind w:left="5040" w:hanging="360"/>
      </w:pPr>
    </w:lvl>
    <w:lvl w:ilvl="7" w:tplc="8FA41D2A" w:tentative="1">
      <w:start w:val="1"/>
      <w:numFmt w:val="lowerLetter"/>
      <w:lvlText w:val="%8."/>
      <w:lvlJc w:val="left"/>
      <w:pPr>
        <w:tabs>
          <w:tab w:val="num" w:pos="5760"/>
        </w:tabs>
        <w:ind w:left="5760" w:hanging="360"/>
      </w:pPr>
    </w:lvl>
    <w:lvl w:ilvl="8" w:tplc="15804482" w:tentative="1">
      <w:start w:val="1"/>
      <w:numFmt w:val="lowerRoman"/>
      <w:lvlText w:val="%9."/>
      <w:lvlJc w:val="right"/>
      <w:pPr>
        <w:tabs>
          <w:tab w:val="num" w:pos="6480"/>
        </w:tabs>
        <w:ind w:left="6480" w:hanging="180"/>
      </w:pPr>
    </w:lvl>
  </w:abstractNum>
  <w:abstractNum w:abstractNumId="28" w15:restartNumberingAfterBreak="0">
    <w:nsid w:val="62C0198B"/>
    <w:multiLevelType w:val="multilevel"/>
    <w:tmpl w:val="5DFA9252"/>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9B21747"/>
    <w:multiLevelType w:val="hybridMultilevel"/>
    <w:tmpl w:val="64D23DA8"/>
    <w:lvl w:ilvl="0" w:tplc="3E64E7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E02E0"/>
    <w:multiLevelType w:val="hybridMultilevel"/>
    <w:tmpl w:val="F580FAC2"/>
    <w:lvl w:ilvl="0" w:tplc="8BF6D952">
      <w:start w:val="1"/>
      <w:numFmt w:val="decimal"/>
      <w:lvlText w:val="%1"/>
      <w:lvlJc w:val="left"/>
      <w:pPr>
        <w:tabs>
          <w:tab w:val="num" w:pos="1070"/>
        </w:tabs>
        <w:ind w:left="1070" w:hanging="360"/>
      </w:pPr>
      <w:rPr>
        <w:rFonts w:hint="default"/>
      </w:rPr>
    </w:lvl>
    <w:lvl w:ilvl="1" w:tplc="98428F20">
      <w:numFmt w:val="none"/>
      <w:lvlText w:val=""/>
      <w:lvlJc w:val="left"/>
      <w:pPr>
        <w:tabs>
          <w:tab w:val="num" w:pos="360"/>
        </w:tabs>
      </w:pPr>
    </w:lvl>
    <w:lvl w:ilvl="2" w:tplc="5CD25B1E">
      <w:numFmt w:val="none"/>
      <w:lvlText w:val=""/>
      <w:lvlJc w:val="left"/>
      <w:pPr>
        <w:tabs>
          <w:tab w:val="num" w:pos="360"/>
        </w:tabs>
      </w:pPr>
    </w:lvl>
    <w:lvl w:ilvl="3" w:tplc="19EE46C6">
      <w:numFmt w:val="none"/>
      <w:lvlText w:val=""/>
      <w:lvlJc w:val="left"/>
      <w:pPr>
        <w:tabs>
          <w:tab w:val="num" w:pos="360"/>
        </w:tabs>
      </w:pPr>
    </w:lvl>
    <w:lvl w:ilvl="4" w:tplc="71AA13EC">
      <w:numFmt w:val="none"/>
      <w:lvlText w:val=""/>
      <w:lvlJc w:val="left"/>
      <w:pPr>
        <w:tabs>
          <w:tab w:val="num" w:pos="360"/>
        </w:tabs>
      </w:pPr>
    </w:lvl>
    <w:lvl w:ilvl="5" w:tplc="BD88A9A8">
      <w:numFmt w:val="none"/>
      <w:lvlText w:val=""/>
      <w:lvlJc w:val="left"/>
      <w:pPr>
        <w:tabs>
          <w:tab w:val="num" w:pos="360"/>
        </w:tabs>
      </w:pPr>
    </w:lvl>
    <w:lvl w:ilvl="6" w:tplc="058AE03A">
      <w:numFmt w:val="none"/>
      <w:lvlText w:val=""/>
      <w:lvlJc w:val="left"/>
      <w:pPr>
        <w:tabs>
          <w:tab w:val="num" w:pos="360"/>
        </w:tabs>
      </w:pPr>
    </w:lvl>
    <w:lvl w:ilvl="7" w:tplc="B636C8C0">
      <w:numFmt w:val="none"/>
      <w:lvlText w:val=""/>
      <w:lvlJc w:val="left"/>
      <w:pPr>
        <w:tabs>
          <w:tab w:val="num" w:pos="360"/>
        </w:tabs>
      </w:pPr>
    </w:lvl>
    <w:lvl w:ilvl="8" w:tplc="E9F2892C">
      <w:numFmt w:val="none"/>
      <w:lvlText w:val=""/>
      <w:lvlJc w:val="left"/>
      <w:pPr>
        <w:tabs>
          <w:tab w:val="num" w:pos="360"/>
        </w:tabs>
      </w:pPr>
    </w:lvl>
  </w:abstractNum>
  <w:abstractNum w:abstractNumId="31" w15:restartNumberingAfterBreak="0">
    <w:nsid w:val="6BF72096"/>
    <w:multiLevelType w:val="multilevel"/>
    <w:tmpl w:val="8F7E47A2"/>
    <w:lvl w:ilvl="0">
      <w:start w:val="1"/>
      <w:numFmt w:val="decimal"/>
      <w:lvlText w:val="%1."/>
      <w:lvlJc w:val="left"/>
      <w:pPr>
        <w:tabs>
          <w:tab w:val="num" w:pos="720"/>
        </w:tabs>
        <w:ind w:left="720" w:hanging="360"/>
      </w:pPr>
      <w:rPr>
        <w:rFonts w:hint="default"/>
        <w:b/>
        <w:szCs w:val="24"/>
      </w:rPr>
    </w:lvl>
    <w:lvl w:ilvl="1">
      <w:start w:val="1"/>
      <w:numFmt w:val="bullet"/>
      <w:lvlText w:val=""/>
      <w:lvlJc w:val="left"/>
      <w:pPr>
        <w:tabs>
          <w:tab w:val="num" w:pos="1440"/>
        </w:tabs>
        <w:ind w:left="1440" w:hanging="360"/>
      </w:pPr>
      <w:rPr>
        <w:rFonts w:ascii="Symbol" w:hAnsi="Symbol" w:hint="default"/>
      </w:rPr>
    </w:lvl>
    <w:lvl w:ilvl="2">
      <w:start w:val="1"/>
      <w:numFmt w:val="decimal"/>
      <w:lvlText w:val="9.%3."/>
      <w:lvlJc w:val="left"/>
      <w:pPr>
        <w:tabs>
          <w:tab w:val="num" w:pos="644"/>
        </w:tabs>
        <w:ind w:left="644" w:hanging="360"/>
      </w:pPr>
      <w:rPr>
        <w:rFonts w:hint="default"/>
        <w:color w:val="auto"/>
      </w:rPr>
    </w:lvl>
    <w:lvl w:ilvl="3">
      <w:start w:val="1"/>
      <w:numFmt w:val="decimal"/>
      <w:lvlText w:val="10.%4."/>
      <w:lvlJc w:val="left"/>
      <w:pPr>
        <w:tabs>
          <w:tab w:val="num" w:pos="720"/>
        </w:tabs>
        <w:ind w:left="720" w:hanging="360"/>
      </w:pPr>
      <w:rPr>
        <w:rFonts w:hint="default"/>
        <w:color w:val="auto"/>
      </w:rPr>
    </w:lvl>
    <w:lvl w:ilvl="4">
      <w:start w:val="1"/>
      <w:numFmt w:val="decimal"/>
      <w:lvlText w:val="10.1.%5."/>
      <w:lvlJc w:val="left"/>
      <w:pPr>
        <w:tabs>
          <w:tab w:val="num" w:pos="1211"/>
        </w:tabs>
        <w:ind w:left="1211" w:hanging="360"/>
      </w:pPr>
      <w:rPr>
        <w:rFonts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6A31372"/>
    <w:multiLevelType w:val="multilevel"/>
    <w:tmpl w:val="CB2CCAE2"/>
    <w:lvl w:ilvl="0">
      <w:start w:val="2"/>
      <w:numFmt w:val="decimal"/>
      <w:lvlText w:val="%1."/>
      <w:lvlJc w:val="left"/>
      <w:pPr>
        <w:tabs>
          <w:tab w:val="num" w:pos="360"/>
        </w:tabs>
        <w:ind w:left="360" w:hanging="360"/>
      </w:pPr>
      <w:rPr>
        <w:rFonts w:hint="default"/>
      </w:rPr>
    </w:lvl>
    <w:lvl w:ilvl="1">
      <w:start w:val="1"/>
      <w:numFmt w:val="decimal"/>
      <w:lvlText w:val="Б4.%2."/>
      <w:lvlJc w:val="left"/>
      <w:pPr>
        <w:tabs>
          <w:tab w:val="num" w:pos="567"/>
        </w:tabs>
        <w:ind w:left="1021" w:hanging="624"/>
      </w:pPr>
      <w:rPr>
        <w:rFonts w:hint="default"/>
        <w:color w:val="auto"/>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1287" w:hanging="153"/>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A7210E"/>
    <w:multiLevelType w:val="multilevel"/>
    <w:tmpl w:val="A3E2B398"/>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9"/>
  </w:num>
  <w:num w:numId="2">
    <w:abstractNumId w:val="31"/>
  </w:num>
  <w:num w:numId="3">
    <w:abstractNumId w:val="27"/>
  </w:num>
  <w:num w:numId="4">
    <w:abstractNumId w:val="1"/>
  </w:num>
  <w:num w:numId="5">
    <w:abstractNumId w:val="30"/>
  </w:num>
  <w:num w:numId="6">
    <w:abstractNumId w:val="11"/>
  </w:num>
  <w:num w:numId="7">
    <w:abstractNumId w:val="9"/>
  </w:num>
  <w:num w:numId="8">
    <w:abstractNumId w:val="32"/>
  </w:num>
  <w:num w:numId="9">
    <w:abstractNumId w:val="6"/>
  </w:num>
  <w:num w:numId="10">
    <w:abstractNumId w:val="16"/>
  </w:num>
  <w:num w:numId="11">
    <w:abstractNumId w:val="8"/>
  </w:num>
  <w:num w:numId="12">
    <w:abstractNumId w:val="25"/>
  </w:num>
  <w:num w:numId="13">
    <w:abstractNumId w:val="4"/>
  </w:num>
  <w:num w:numId="14">
    <w:abstractNumId w:val="3"/>
  </w:num>
  <w:num w:numId="15">
    <w:abstractNumId w:val="17"/>
  </w:num>
  <w:num w:numId="16">
    <w:abstractNumId w:val="10"/>
  </w:num>
  <w:num w:numId="17">
    <w:abstractNumId w:val="18"/>
  </w:num>
  <w:num w:numId="18">
    <w:abstractNumId w:val="2"/>
  </w:num>
  <w:num w:numId="19">
    <w:abstractNumId w:val="5"/>
  </w:num>
  <w:num w:numId="20">
    <w:abstractNumId w:val="29"/>
  </w:num>
  <w:num w:numId="21">
    <w:abstractNumId w:val="14"/>
  </w:num>
  <w:num w:numId="22">
    <w:abstractNumId w:val="23"/>
  </w:num>
  <w:num w:numId="23">
    <w:abstractNumId w:val="13"/>
  </w:num>
  <w:num w:numId="24">
    <w:abstractNumId w:val="22"/>
  </w:num>
  <w:num w:numId="25">
    <w:abstractNumId w:val="21"/>
  </w:num>
  <w:num w:numId="26">
    <w:abstractNumId w:val="24"/>
  </w:num>
  <w:num w:numId="27">
    <w:abstractNumId w:val="12"/>
  </w:num>
  <w:num w:numId="28">
    <w:abstractNumId w:val="15"/>
  </w:num>
  <w:num w:numId="29">
    <w:abstractNumId w:val="20"/>
  </w:num>
  <w:num w:numId="30">
    <w:abstractNumId w:val="28"/>
  </w:num>
  <w:num w:numId="31">
    <w:abstractNumId w:val="33"/>
  </w:num>
  <w:num w:numId="32">
    <w:abstractNumId w:val="7"/>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52"/>
    <w:rsid w:val="00000D0D"/>
    <w:rsid w:val="00000D3A"/>
    <w:rsid w:val="00000EE9"/>
    <w:rsid w:val="0000164D"/>
    <w:rsid w:val="00001AC3"/>
    <w:rsid w:val="00002676"/>
    <w:rsid w:val="00002784"/>
    <w:rsid w:val="00002B07"/>
    <w:rsid w:val="00002E58"/>
    <w:rsid w:val="000032D1"/>
    <w:rsid w:val="000038AA"/>
    <w:rsid w:val="00003D51"/>
    <w:rsid w:val="00004009"/>
    <w:rsid w:val="000040FE"/>
    <w:rsid w:val="0000425B"/>
    <w:rsid w:val="000052C2"/>
    <w:rsid w:val="00005F9A"/>
    <w:rsid w:val="0000739A"/>
    <w:rsid w:val="00007D17"/>
    <w:rsid w:val="0001050C"/>
    <w:rsid w:val="0001087F"/>
    <w:rsid w:val="00011192"/>
    <w:rsid w:val="00011822"/>
    <w:rsid w:val="0001280F"/>
    <w:rsid w:val="000130F4"/>
    <w:rsid w:val="00013634"/>
    <w:rsid w:val="0001369B"/>
    <w:rsid w:val="00014527"/>
    <w:rsid w:val="00014AE2"/>
    <w:rsid w:val="00014F76"/>
    <w:rsid w:val="000161DA"/>
    <w:rsid w:val="0001685D"/>
    <w:rsid w:val="00016AF7"/>
    <w:rsid w:val="00016B1C"/>
    <w:rsid w:val="000205E0"/>
    <w:rsid w:val="0002124B"/>
    <w:rsid w:val="00022495"/>
    <w:rsid w:val="00022657"/>
    <w:rsid w:val="000245D3"/>
    <w:rsid w:val="0002554A"/>
    <w:rsid w:val="00025E4C"/>
    <w:rsid w:val="00026320"/>
    <w:rsid w:val="00026515"/>
    <w:rsid w:val="00026AFC"/>
    <w:rsid w:val="00026BFA"/>
    <w:rsid w:val="00026E5F"/>
    <w:rsid w:val="0002717F"/>
    <w:rsid w:val="00027509"/>
    <w:rsid w:val="00027AB8"/>
    <w:rsid w:val="00027F6E"/>
    <w:rsid w:val="00030898"/>
    <w:rsid w:val="000315AF"/>
    <w:rsid w:val="000316AF"/>
    <w:rsid w:val="00031A95"/>
    <w:rsid w:val="00031B0F"/>
    <w:rsid w:val="00032A1A"/>
    <w:rsid w:val="000333B9"/>
    <w:rsid w:val="00033C8F"/>
    <w:rsid w:val="0003401A"/>
    <w:rsid w:val="000349BE"/>
    <w:rsid w:val="000349F0"/>
    <w:rsid w:val="00036411"/>
    <w:rsid w:val="00036FFC"/>
    <w:rsid w:val="00037FF0"/>
    <w:rsid w:val="000408E4"/>
    <w:rsid w:val="000429C9"/>
    <w:rsid w:val="00043590"/>
    <w:rsid w:val="00043787"/>
    <w:rsid w:val="00043C99"/>
    <w:rsid w:val="0004493A"/>
    <w:rsid w:val="00045803"/>
    <w:rsid w:val="0004691F"/>
    <w:rsid w:val="00046AE4"/>
    <w:rsid w:val="00047008"/>
    <w:rsid w:val="000478E9"/>
    <w:rsid w:val="000479C1"/>
    <w:rsid w:val="00047D83"/>
    <w:rsid w:val="00047E29"/>
    <w:rsid w:val="00050497"/>
    <w:rsid w:val="00051BB3"/>
    <w:rsid w:val="00051F04"/>
    <w:rsid w:val="00052517"/>
    <w:rsid w:val="00052F38"/>
    <w:rsid w:val="00053138"/>
    <w:rsid w:val="000532BB"/>
    <w:rsid w:val="00054610"/>
    <w:rsid w:val="000548E9"/>
    <w:rsid w:val="00057E30"/>
    <w:rsid w:val="00061482"/>
    <w:rsid w:val="000631EB"/>
    <w:rsid w:val="00063578"/>
    <w:rsid w:val="000637EC"/>
    <w:rsid w:val="00063EDC"/>
    <w:rsid w:val="00064935"/>
    <w:rsid w:val="00064EA1"/>
    <w:rsid w:val="00066B2B"/>
    <w:rsid w:val="00067447"/>
    <w:rsid w:val="0006773D"/>
    <w:rsid w:val="00067AA3"/>
    <w:rsid w:val="000709EC"/>
    <w:rsid w:val="00070C0D"/>
    <w:rsid w:val="000715C1"/>
    <w:rsid w:val="00071F32"/>
    <w:rsid w:val="000722FF"/>
    <w:rsid w:val="00072787"/>
    <w:rsid w:val="00072D3A"/>
    <w:rsid w:val="00073410"/>
    <w:rsid w:val="00073841"/>
    <w:rsid w:val="00074684"/>
    <w:rsid w:val="00075677"/>
    <w:rsid w:val="000756E3"/>
    <w:rsid w:val="00075C25"/>
    <w:rsid w:val="000765D8"/>
    <w:rsid w:val="00076FA5"/>
    <w:rsid w:val="000771D5"/>
    <w:rsid w:val="00077D53"/>
    <w:rsid w:val="0008027A"/>
    <w:rsid w:val="0008036D"/>
    <w:rsid w:val="0008086B"/>
    <w:rsid w:val="00080C02"/>
    <w:rsid w:val="00081208"/>
    <w:rsid w:val="00081984"/>
    <w:rsid w:val="00082D8E"/>
    <w:rsid w:val="00082F69"/>
    <w:rsid w:val="00083971"/>
    <w:rsid w:val="000843DD"/>
    <w:rsid w:val="00084502"/>
    <w:rsid w:val="00085793"/>
    <w:rsid w:val="000871DF"/>
    <w:rsid w:val="00090240"/>
    <w:rsid w:val="000903A2"/>
    <w:rsid w:val="000915B1"/>
    <w:rsid w:val="0009249F"/>
    <w:rsid w:val="00092B66"/>
    <w:rsid w:val="00093032"/>
    <w:rsid w:val="00093907"/>
    <w:rsid w:val="00093BE9"/>
    <w:rsid w:val="00093CBC"/>
    <w:rsid w:val="0009409E"/>
    <w:rsid w:val="0009433F"/>
    <w:rsid w:val="000948CC"/>
    <w:rsid w:val="000948E7"/>
    <w:rsid w:val="0009570C"/>
    <w:rsid w:val="0009701D"/>
    <w:rsid w:val="00097D5D"/>
    <w:rsid w:val="000A02B0"/>
    <w:rsid w:val="000A0C6F"/>
    <w:rsid w:val="000A0EC9"/>
    <w:rsid w:val="000A1961"/>
    <w:rsid w:val="000A19B8"/>
    <w:rsid w:val="000A209A"/>
    <w:rsid w:val="000A2CDB"/>
    <w:rsid w:val="000A34FC"/>
    <w:rsid w:val="000A4186"/>
    <w:rsid w:val="000A4F8A"/>
    <w:rsid w:val="000A5537"/>
    <w:rsid w:val="000A6538"/>
    <w:rsid w:val="000A6589"/>
    <w:rsid w:val="000A6809"/>
    <w:rsid w:val="000A6987"/>
    <w:rsid w:val="000A6F55"/>
    <w:rsid w:val="000B0961"/>
    <w:rsid w:val="000B1736"/>
    <w:rsid w:val="000B1CD2"/>
    <w:rsid w:val="000B24C8"/>
    <w:rsid w:val="000B2B69"/>
    <w:rsid w:val="000B2F99"/>
    <w:rsid w:val="000B3845"/>
    <w:rsid w:val="000B448A"/>
    <w:rsid w:val="000B4A6E"/>
    <w:rsid w:val="000B54D6"/>
    <w:rsid w:val="000B680E"/>
    <w:rsid w:val="000B6B8D"/>
    <w:rsid w:val="000B6B93"/>
    <w:rsid w:val="000C0180"/>
    <w:rsid w:val="000C0487"/>
    <w:rsid w:val="000C1B30"/>
    <w:rsid w:val="000C2412"/>
    <w:rsid w:val="000C3392"/>
    <w:rsid w:val="000C3402"/>
    <w:rsid w:val="000C3CF5"/>
    <w:rsid w:val="000C3F3D"/>
    <w:rsid w:val="000C509E"/>
    <w:rsid w:val="000C5B40"/>
    <w:rsid w:val="000C6365"/>
    <w:rsid w:val="000C6392"/>
    <w:rsid w:val="000C686A"/>
    <w:rsid w:val="000C7C59"/>
    <w:rsid w:val="000D03FD"/>
    <w:rsid w:val="000D0619"/>
    <w:rsid w:val="000D1D4D"/>
    <w:rsid w:val="000D31F5"/>
    <w:rsid w:val="000D3CB1"/>
    <w:rsid w:val="000D3E6F"/>
    <w:rsid w:val="000D4203"/>
    <w:rsid w:val="000D4D8B"/>
    <w:rsid w:val="000D625B"/>
    <w:rsid w:val="000D7180"/>
    <w:rsid w:val="000E0066"/>
    <w:rsid w:val="000E157E"/>
    <w:rsid w:val="000E1BC2"/>
    <w:rsid w:val="000E2963"/>
    <w:rsid w:val="000E3944"/>
    <w:rsid w:val="000E3ADC"/>
    <w:rsid w:val="000E3DE8"/>
    <w:rsid w:val="000E3F9E"/>
    <w:rsid w:val="000E40AF"/>
    <w:rsid w:val="000E488A"/>
    <w:rsid w:val="000E499E"/>
    <w:rsid w:val="000E4D51"/>
    <w:rsid w:val="000E6176"/>
    <w:rsid w:val="000E623F"/>
    <w:rsid w:val="000E693E"/>
    <w:rsid w:val="000E7EAE"/>
    <w:rsid w:val="000F03B5"/>
    <w:rsid w:val="000F09D4"/>
    <w:rsid w:val="000F16E9"/>
    <w:rsid w:val="000F3A86"/>
    <w:rsid w:val="000F49B5"/>
    <w:rsid w:val="000F4A95"/>
    <w:rsid w:val="000F5E48"/>
    <w:rsid w:val="000F6D7F"/>
    <w:rsid w:val="000F79EA"/>
    <w:rsid w:val="001007A3"/>
    <w:rsid w:val="001013E1"/>
    <w:rsid w:val="00102199"/>
    <w:rsid w:val="00102FE2"/>
    <w:rsid w:val="001030AD"/>
    <w:rsid w:val="0010321D"/>
    <w:rsid w:val="001032E4"/>
    <w:rsid w:val="001035A4"/>
    <w:rsid w:val="001036CD"/>
    <w:rsid w:val="00104D14"/>
    <w:rsid w:val="00105101"/>
    <w:rsid w:val="00105302"/>
    <w:rsid w:val="001054BC"/>
    <w:rsid w:val="00105941"/>
    <w:rsid w:val="00105CCE"/>
    <w:rsid w:val="00105DA6"/>
    <w:rsid w:val="00107219"/>
    <w:rsid w:val="00110411"/>
    <w:rsid w:val="00110FF7"/>
    <w:rsid w:val="00111129"/>
    <w:rsid w:val="00111955"/>
    <w:rsid w:val="00111BB5"/>
    <w:rsid w:val="00112BFF"/>
    <w:rsid w:val="00112E22"/>
    <w:rsid w:val="00112E89"/>
    <w:rsid w:val="00113B93"/>
    <w:rsid w:val="00113DA6"/>
    <w:rsid w:val="00114C37"/>
    <w:rsid w:val="00114DF3"/>
    <w:rsid w:val="00115265"/>
    <w:rsid w:val="001154F9"/>
    <w:rsid w:val="001158C5"/>
    <w:rsid w:val="00115B91"/>
    <w:rsid w:val="0011658A"/>
    <w:rsid w:val="00116F15"/>
    <w:rsid w:val="001173B8"/>
    <w:rsid w:val="001176CC"/>
    <w:rsid w:val="00117D4A"/>
    <w:rsid w:val="00117F39"/>
    <w:rsid w:val="00120419"/>
    <w:rsid w:val="00120428"/>
    <w:rsid w:val="00120539"/>
    <w:rsid w:val="00120B51"/>
    <w:rsid w:val="00121089"/>
    <w:rsid w:val="00123849"/>
    <w:rsid w:val="00123B6B"/>
    <w:rsid w:val="00123E83"/>
    <w:rsid w:val="00124D6D"/>
    <w:rsid w:val="0012519F"/>
    <w:rsid w:val="001256BF"/>
    <w:rsid w:val="00125C8A"/>
    <w:rsid w:val="001270D3"/>
    <w:rsid w:val="00130878"/>
    <w:rsid w:val="001312A1"/>
    <w:rsid w:val="001322C3"/>
    <w:rsid w:val="00133310"/>
    <w:rsid w:val="0013337F"/>
    <w:rsid w:val="00133658"/>
    <w:rsid w:val="001336DE"/>
    <w:rsid w:val="00133A85"/>
    <w:rsid w:val="00133BAE"/>
    <w:rsid w:val="00133EB2"/>
    <w:rsid w:val="001340E5"/>
    <w:rsid w:val="00134430"/>
    <w:rsid w:val="00134B23"/>
    <w:rsid w:val="00137F43"/>
    <w:rsid w:val="00141C9F"/>
    <w:rsid w:val="0014255C"/>
    <w:rsid w:val="00142BBB"/>
    <w:rsid w:val="001433D8"/>
    <w:rsid w:val="00143B05"/>
    <w:rsid w:val="00143C5D"/>
    <w:rsid w:val="001440A2"/>
    <w:rsid w:val="00145762"/>
    <w:rsid w:val="00145DEA"/>
    <w:rsid w:val="00147DEF"/>
    <w:rsid w:val="001504E8"/>
    <w:rsid w:val="00150B7F"/>
    <w:rsid w:val="0015130B"/>
    <w:rsid w:val="0015145B"/>
    <w:rsid w:val="00151FB6"/>
    <w:rsid w:val="001525E0"/>
    <w:rsid w:val="00152631"/>
    <w:rsid w:val="001526EA"/>
    <w:rsid w:val="00152859"/>
    <w:rsid w:val="0015332A"/>
    <w:rsid w:val="00153A77"/>
    <w:rsid w:val="00154268"/>
    <w:rsid w:val="00154A63"/>
    <w:rsid w:val="001554ED"/>
    <w:rsid w:val="00156944"/>
    <w:rsid w:val="00157326"/>
    <w:rsid w:val="001577AC"/>
    <w:rsid w:val="0016030E"/>
    <w:rsid w:val="00160475"/>
    <w:rsid w:val="0016060E"/>
    <w:rsid w:val="001618E1"/>
    <w:rsid w:val="00162258"/>
    <w:rsid w:val="001622F8"/>
    <w:rsid w:val="00162F64"/>
    <w:rsid w:val="001631BD"/>
    <w:rsid w:val="00163538"/>
    <w:rsid w:val="00163776"/>
    <w:rsid w:val="00163871"/>
    <w:rsid w:val="0016391C"/>
    <w:rsid w:val="00163C9A"/>
    <w:rsid w:val="00165721"/>
    <w:rsid w:val="001660CF"/>
    <w:rsid w:val="00166A2A"/>
    <w:rsid w:val="00166F72"/>
    <w:rsid w:val="00167992"/>
    <w:rsid w:val="00167D80"/>
    <w:rsid w:val="00167E68"/>
    <w:rsid w:val="0017078E"/>
    <w:rsid w:val="00172913"/>
    <w:rsid w:val="00172F0D"/>
    <w:rsid w:val="001730F4"/>
    <w:rsid w:val="0017407E"/>
    <w:rsid w:val="00175875"/>
    <w:rsid w:val="00176142"/>
    <w:rsid w:val="00176CA5"/>
    <w:rsid w:val="00176E8A"/>
    <w:rsid w:val="00180120"/>
    <w:rsid w:val="0018040B"/>
    <w:rsid w:val="00180F76"/>
    <w:rsid w:val="00180FE9"/>
    <w:rsid w:val="001823B9"/>
    <w:rsid w:val="0018485A"/>
    <w:rsid w:val="00185008"/>
    <w:rsid w:val="001851DE"/>
    <w:rsid w:val="001851EC"/>
    <w:rsid w:val="0018695A"/>
    <w:rsid w:val="00186A81"/>
    <w:rsid w:val="0018704E"/>
    <w:rsid w:val="00187569"/>
    <w:rsid w:val="0019157B"/>
    <w:rsid w:val="00191D2E"/>
    <w:rsid w:val="001924BB"/>
    <w:rsid w:val="00192D2D"/>
    <w:rsid w:val="00192D5A"/>
    <w:rsid w:val="001930C6"/>
    <w:rsid w:val="001940D4"/>
    <w:rsid w:val="00194430"/>
    <w:rsid w:val="00194FB8"/>
    <w:rsid w:val="00195317"/>
    <w:rsid w:val="001953C7"/>
    <w:rsid w:val="00195674"/>
    <w:rsid w:val="00196112"/>
    <w:rsid w:val="00197460"/>
    <w:rsid w:val="00197AD8"/>
    <w:rsid w:val="001A052C"/>
    <w:rsid w:val="001A0660"/>
    <w:rsid w:val="001A1411"/>
    <w:rsid w:val="001A5534"/>
    <w:rsid w:val="001A56DB"/>
    <w:rsid w:val="001A65EB"/>
    <w:rsid w:val="001A6E2B"/>
    <w:rsid w:val="001A7632"/>
    <w:rsid w:val="001A78A6"/>
    <w:rsid w:val="001A78B6"/>
    <w:rsid w:val="001A792E"/>
    <w:rsid w:val="001A7E42"/>
    <w:rsid w:val="001A7FDA"/>
    <w:rsid w:val="001B013E"/>
    <w:rsid w:val="001B0778"/>
    <w:rsid w:val="001B1017"/>
    <w:rsid w:val="001B13BE"/>
    <w:rsid w:val="001B17CB"/>
    <w:rsid w:val="001B23A8"/>
    <w:rsid w:val="001B407F"/>
    <w:rsid w:val="001B50B6"/>
    <w:rsid w:val="001B5CA9"/>
    <w:rsid w:val="001B735C"/>
    <w:rsid w:val="001B7953"/>
    <w:rsid w:val="001B7D2C"/>
    <w:rsid w:val="001B7F58"/>
    <w:rsid w:val="001B7F6F"/>
    <w:rsid w:val="001B7FE5"/>
    <w:rsid w:val="001C0407"/>
    <w:rsid w:val="001C0547"/>
    <w:rsid w:val="001C07A2"/>
    <w:rsid w:val="001C111E"/>
    <w:rsid w:val="001C185C"/>
    <w:rsid w:val="001C2C45"/>
    <w:rsid w:val="001C2DD0"/>
    <w:rsid w:val="001C45E6"/>
    <w:rsid w:val="001C4EAA"/>
    <w:rsid w:val="001C54F0"/>
    <w:rsid w:val="001C5832"/>
    <w:rsid w:val="001C7013"/>
    <w:rsid w:val="001C7915"/>
    <w:rsid w:val="001C797A"/>
    <w:rsid w:val="001D02CF"/>
    <w:rsid w:val="001D080B"/>
    <w:rsid w:val="001D10E3"/>
    <w:rsid w:val="001D2003"/>
    <w:rsid w:val="001D222D"/>
    <w:rsid w:val="001D24D8"/>
    <w:rsid w:val="001D390A"/>
    <w:rsid w:val="001D3AC1"/>
    <w:rsid w:val="001D3C11"/>
    <w:rsid w:val="001D40B6"/>
    <w:rsid w:val="001D51A5"/>
    <w:rsid w:val="001D535E"/>
    <w:rsid w:val="001D5ABC"/>
    <w:rsid w:val="001D5CA5"/>
    <w:rsid w:val="001D5E45"/>
    <w:rsid w:val="001D6BD2"/>
    <w:rsid w:val="001D6E46"/>
    <w:rsid w:val="001D6E97"/>
    <w:rsid w:val="001D70A1"/>
    <w:rsid w:val="001D76C7"/>
    <w:rsid w:val="001D7824"/>
    <w:rsid w:val="001D7E9B"/>
    <w:rsid w:val="001E048F"/>
    <w:rsid w:val="001E0B29"/>
    <w:rsid w:val="001E0BA9"/>
    <w:rsid w:val="001E0BC9"/>
    <w:rsid w:val="001E0E1F"/>
    <w:rsid w:val="001E15A3"/>
    <w:rsid w:val="001E1C81"/>
    <w:rsid w:val="001E2187"/>
    <w:rsid w:val="001E267C"/>
    <w:rsid w:val="001E2742"/>
    <w:rsid w:val="001E2BF0"/>
    <w:rsid w:val="001E38AF"/>
    <w:rsid w:val="001E46A5"/>
    <w:rsid w:val="001E4984"/>
    <w:rsid w:val="001E4E3D"/>
    <w:rsid w:val="001E568D"/>
    <w:rsid w:val="001E75FC"/>
    <w:rsid w:val="001E7C6E"/>
    <w:rsid w:val="001F025D"/>
    <w:rsid w:val="001F05DB"/>
    <w:rsid w:val="001F0E32"/>
    <w:rsid w:val="001F177D"/>
    <w:rsid w:val="001F1ABC"/>
    <w:rsid w:val="001F3078"/>
    <w:rsid w:val="001F3F3A"/>
    <w:rsid w:val="001F437F"/>
    <w:rsid w:val="001F660B"/>
    <w:rsid w:val="001F7E3B"/>
    <w:rsid w:val="00201E35"/>
    <w:rsid w:val="00202A2D"/>
    <w:rsid w:val="00202C86"/>
    <w:rsid w:val="00204215"/>
    <w:rsid w:val="00205840"/>
    <w:rsid w:val="00205A5F"/>
    <w:rsid w:val="00206521"/>
    <w:rsid w:val="002065F2"/>
    <w:rsid w:val="0020732D"/>
    <w:rsid w:val="00207584"/>
    <w:rsid w:val="00207B46"/>
    <w:rsid w:val="00211DE9"/>
    <w:rsid w:val="00213343"/>
    <w:rsid w:val="00214335"/>
    <w:rsid w:val="0021465E"/>
    <w:rsid w:val="00214A7A"/>
    <w:rsid w:val="00215034"/>
    <w:rsid w:val="002155D8"/>
    <w:rsid w:val="002178FA"/>
    <w:rsid w:val="00221998"/>
    <w:rsid w:val="00221B6A"/>
    <w:rsid w:val="00223592"/>
    <w:rsid w:val="0022455A"/>
    <w:rsid w:val="0022487C"/>
    <w:rsid w:val="002255AD"/>
    <w:rsid w:val="00226045"/>
    <w:rsid w:val="00226513"/>
    <w:rsid w:val="00226C98"/>
    <w:rsid w:val="00226ECE"/>
    <w:rsid w:val="00227C0A"/>
    <w:rsid w:val="00227C75"/>
    <w:rsid w:val="002303AA"/>
    <w:rsid w:val="0023065B"/>
    <w:rsid w:val="00230A60"/>
    <w:rsid w:val="00231323"/>
    <w:rsid w:val="00231847"/>
    <w:rsid w:val="00231B9A"/>
    <w:rsid w:val="0023201D"/>
    <w:rsid w:val="0023217C"/>
    <w:rsid w:val="00232218"/>
    <w:rsid w:val="00232478"/>
    <w:rsid w:val="00232831"/>
    <w:rsid w:val="00233104"/>
    <w:rsid w:val="00233105"/>
    <w:rsid w:val="00233494"/>
    <w:rsid w:val="00233771"/>
    <w:rsid w:val="0023381D"/>
    <w:rsid w:val="00233963"/>
    <w:rsid w:val="00233C03"/>
    <w:rsid w:val="002345D7"/>
    <w:rsid w:val="00234877"/>
    <w:rsid w:val="00234B15"/>
    <w:rsid w:val="00235881"/>
    <w:rsid w:val="00236708"/>
    <w:rsid w:val="00236814"/>
    <w:rsid w:val="00237514"/>
    <w:rsid w:val="00237FF4"/>
    <w:rsid w:val="002403C4"/>
    <w:rsid w:val="00240EBF"/>
    <w:rsid w:val="00241867"/>
    <w:rsid w:val="002428C3"/>
    <w:rsid w:val="00242E65"/>
    <w:rsid w:val="002438CF"/>
    <w:rsid w:val="00244ACF"/>
    <w:rsid w:val="00245607"/>
    <w:rsid w:val="00246D8B"/>
    <w:rsid w:val="00247250"/>
    <w:rsid w:val="00247435"/>
    <w:rsid w:val="0024795B"/>
    <w:rsid w:val="00247BEC"/>
    <w:rsid w:val="00247D62"/>
    <w:rsid w:val="00251300"/>
    <w:rsid w:val="00251B7F"/>
    <w:rsid w:val="00251BC4"/>
    <w:rsid w:val="00251D39"/>
    <w:rsid w:val="002549A6"/>
    <w:rsid w:val="002558AB"/>
    <w:rsid w:val="002562D7"/>
    <w:rsid w:val="00256D54"/>
    <w:rsid w:val="0025704E"/>
    <w:rsid w:val="00260B3F"/>
    <w:rsid w:val="00260E9D"/>
    <w:rsid w:val="00261E59"/>
    <w:rsid w:val="00262E2C"/>
    <w:rsid w:val="002636DB"/>
    <w:rsid w:val="00263C60"/>
    <w:rsid w:val="002640BB"/>
    <w:rsid w:val="00264650"/>
    <w:rsid w:val="0026496E"/>
    <w:rsid w:val="00264A0A"/>
    <w:rsid w:val="00265279"/>
    <w:rsid w:val="00265449"/>
    <w:rsid w:val="00265BAB"/>
    <w:rsid w:val="00266B3D"/>
    <w:rsid w:val="00266FB6"/>
    <w:rsid w:val="00267AF5"/>
    <w:rsid w:val="00270BA8"/>
    <w:rsid w:val="00271E93"/>
    <w:rsid w:val="00272032"/>
    <w:rsid w:val="00272907"/>
    <w:rsid w:val="00272AF3"/>
    <w:rsid w:val="002735F0"/>
    <w:rsid w:val="002737FD"/>
    <w:rsid w:val="00273F41"/>
    <w:rsid w:val="002741DC"/>
    <w:rsid w:val="0027525E"/>
    <w:rsid w:val="00275496"/>
    <w:rsid w:val="00275907"/>
    <w:rsid w:val="00275AFF"/>
    <w:rsid w:val="00275BAE"/>
    <w:rsid w:val="00275C0C"/>
    <w:rsid w:val="0027678A"/>
    <w:rsid w:val="00277CEC"/>
    <w:rsid w:val="0028062B"/>
    <w:rsid w:val="00280E4E"/>
    <w:rsid w:val="00282384"/>
    <w:rsid w:val="0028264B"/>
    <w:rsid w:val="002839DC"/>
    <w:rsid w:val="002856FC"/>
    <w:rsid w:val="002866A4"/>
    <w:rsid w:val="002870A2"/>
    <w:rsid w:val="002873E2"/>
    <w:rsid w:val="00287650"/>
    <w:rsid w:val="00287818"/>
    <w:rsid w:val="00291212"/>
    <w:rsid w:val="00293552"/>
    <w:rsid w:val="002944E5"/>
    <w:rsid w:val="00295FAF"/>
    <w:rsid w:val="0029714D"/>
    <w:rsid w:val="00297921"/>
    <w:rsid w:val="002A00F4"/>
    <w:rsid w:val="002A047D"/>
    <w:rsid w:val="002A04EA"/>
    <w:rsid w:val="002A1B73"/>
    <w:rsid w:val="002A250A"/>
    <w:rsid w:val="002A2882"/>
    <w:rsid w:val="002A2990"/>
    <w:rsid w:val="002A38D8"/>
    <w:rsid w:val="002A3EB8"/>
    <w:rsid w:val="002A4BF0"/>
    <w:rsid w:val="002A4EF4"/>
    <w:rsid w:val="002A547B"/>
    <w:rsid w:val="002A613B"/>
    <w:rsid w:val="002A615E"/>
    <w:rsid w:val="002A67BB"/>
    <w:rsid w:val="002B0734"/>
    <w:rsid w:val="002B0AB3"/>
    <w:rsid w:val="002B1277"/>
    <w:rsid w:val="002B152C"/>
    <w:rsid w:val="002B1827"/>
    <w:rsid w:val="002B1F20"/>
    <w:rsid w:val="002B24D3"/>
    <w:rsid w:val="002B3898"/>
    <w:rsid w:val="002B409C"/>
    <w:rsid w:val="002B5DEA"/>
    <w:rsid w:val="002B5E9F"/>
    <w:rsid w:val="002B6D93"/>
    <w:rsid w:val="002B6E2F"/>
    <w:rsid w:val="002C0397"/>
    <w:rsid w:val="002C089A"/>
    <w:rsid w:val="002C0971"/>
    <w:rsid w:val="002C0C39"/>
    <w:rsid w:val="002C12C6"/>
    <w:rsid w:val="002C1393"/>
    <w:rsid w:val="002C154E"/>
    <w:rsid w:val="002C1F77"/>
    <w:rsid w:val="002C3181"/>
    <w:rsid w:val="002C37AB"/>
    <w:rsid w:val="002C3B92"/>
    <w:rsid w:val="002C3CDA"/>
    <w:rsid w:val="002C4022"/>
    <w:rsid w:val="002C42BB"/>
    <w:rsid w:val="002C4A33"/>
    <w:rsid w:val="002C5149"/>
    <w:rsid w:val="002C5C49"/>
    <w:rsid w:val="002C628D"/>
    <w:rsid w:val="002C6392"/>
    <w:rsid w:val="002C67A9"/>
    <w:rsid w:val="002C68A0"/>
    <w:rsid w:val="002C6DB4"/>
    <w:rsid w:val="002C7001"/>
    <w:rsid w:val="002C726F"/>
    <w:rsid w:val="002C742C"/>
    <w:rsid w:val="002C7CF2"/>
    <w:rsid w:val="002D011F"/>
    <w:rsid w:val="002D01DC"/>
    <w:rsid w:val="002D17D9"/>
    <w:rsid w:val="002D1943"/>
    <w:rsid w:val="002D23C6"/>
    <w:rsid w:val="002D2A7A"/>
    <w:rsid w:val="002D32D5"/>
    <w:rsid w:val="002D33DA"/>
    <w:rsid w:val="002D411B"/>
    <w:rsid w:val="002D48EC"/>
    <w:rsid w:val="002D54F9"/>
    <w:rsid w:val="002D5CDD"/>
    <w:rsid w:val="002D5F44"/>
    <w:rsid w:val="002D65BA"/>
    <w:rsid w:val="002D6C35"/>
    <w:rsid w:val="002D6D33"/>
    <w:rsid w:val="002D6EBB"/>
    <w:rsid w:val="002D73DC"/>
    <w:rsid w:val="002D7991"/>
    <w:rsid w:val="002D7C01"/>
    <w:rsid w:val="002E056C"/>
    <w:rsid w:val="002E063B"/>
    <w:rsid w:val="002E0701"/>
    <w:rsid w:val="002E0EFB"/>
    <w:rsid w:val="002E1599"/>
    <w:rsid w:val="002E1B7D"/>
    <w:rsid w:val="002E1E84"/>
    <w:rsid w:val="002E3674"/>
    <w:rsid w:val="002E3770"/>
    <w:rsid w:val="002E4031"/>
    <w:rsid w:val="002E59D7"/>
    <w:rsid w:val="002E6DC9"/>
    <w:rsid w:val="002F03D2"/>
    <w:rsid w:val="002F04FC"/>
    <w:rsid w:val="002F051E"/>
    <w:rsid w:val="002F05C1"/>
    <w:rsid w:val="002F0897"/>
    <w:rsid w:val="002F0A1E"/>
    <w:rsid w:val="002F0C17"/>
    <w:rsid w:val="002F1EE3"/>
    <w:rsid w:val="002F2ADB"/>
    <w:rsid w:val="002F34BC"/>
    <w:rsid w:val="002F39FE"/>
    <w:rsid w:val="002F44E5"/>
    <w:rsid w:val="002F47E2"/>
    <w:rsid w:val="002F531C"/>
    <w:rsid w:val="002F5912"/>
    <w:rsid w:val="002F63FB"/>
    <w:rsid w:val="002F6B9A"/>
    <w:rsid w:val="002F7154"/>
    <w:rsid w:val="00300040"/>
    <w:rsid w:val="003007CC"/>
    <w:rsid w:val="00302186"/>
    <w:rsid w:val="00302CFC"/>
    <w:rsid w:val="0030325E"/>
    <w:rsid w:val="0030432F"/>
    <w:rsid w:val="00305B3F"/>
    <w:rsid w:val="0030767F"/>
    <w:rsid w:val="00310408"/>
    <w:rsid w:val="00311412"/>
    <w:rsid w:val="00311A3D"/>
    <w:rsid w:val="00311C4D"/>
    <w:rsid w:val="00311CF8"/>
    <w:rsid w:val="0031233A"/>
    <w:rsid w:val="0031242F"/>
    <w:rsid w:val="00312B2A"/>
    <w:rsid w:val="00312F49"/>
    <w:rsid w:val="00313600"/>
    <w:rsid w:val="003137AF"/>
    <w:rsid w:val="00313A21"/>
    <w:rsid w:val="0031406A"/>
    <w:rsid w:val="00314D57"/>
    <w:rsid w:val="00315219"/>
    <w:rsid w:val="0031541B"/>
    <w:rsid w:val="003154FC"/>
    <w:rsid w:val="00315550"/>
    <w:rsid w:val="0031572A"/>
    <w:rsid w:val="00315AC6"/>
    <w:rsid w:val="00315C87"/>
    <w:rsid w:val="00316146"/>
    <w:rsid w:val="003163CD"/>
    <w:rsid w:val="00316531"/>
    <w:rsid w:val="003166C2"/>
    <w:rsid w:val="00316748"/>
    <w:rsid w:val="0031674D"/>
    <w:rsid w:val="0031790B"/>
    <w:rsid w:val="00320533"/>
    <w:rsid w:val="00320556"/>
    <w:rsid w:val="0032095F"/>
    <w:rsid w:val="00320A15"/>
    <w:rsid w:val="0032169B"/>
    <w:rsid w:val="003224A2"/>
    <w:rsid w:val="003229E7"/>
    <w:rsid w:val="00323072"/>
    <w:rsid w:val="00323D7E"/>
    <w:rsid w:val="00324A33"/>
    <w:rsid w:val="00324CFB"/>
    <w:rsid w:val="00324ED4"/>
    <w:rsid w:val="00325B2D"/>
    <w:rsid w:val="00325DCF"/>
    <w:rsid w:val="00325E42"/>
    <w:rsid w:val="0032601C"/>
    <w:rsid w:val="003262DC"/>
    <w:rsid w:val="00327593"/>
    <w:rsid w:val="0032782B"/>
    <w:rsid w:val="003278AE"/>
    <w:rsid w:val="00330087"/>
    <w:rsid w:val="0033170B"/>
    <w:rsid w:val="00331A7D"/>
    <w:rsid w:val="00331CCF"/>
    <w:rsid w:val="00331DAC"/>
    <w:rsid w:val="00332338"/>
    <w:rsid w:val="003325E3"/>
    <w:rsid w:val="00332EC9"/>
    <w:rsid w:val="003337AE"/>
    <w:rsid w:val="0033402F"/>
    <w:rsid w:val="00334402"/>
    <w:rsid w:val="003349E7"/>
    <w:rsid w:val="00334BE4"/>
    <w:rsid w:val="00336021"/>
    <w:rsid w:val="003362D4"/>
    <w:rsid w:val="0033697D"/>
    <w:rsid w:val="00337C80"/>
    <w:rsid w:val="00341241"/>
    <w:rsid w:val="00341CFA"/>
    <w:rsid w:val="003420FB"/>
    <w:rsid w:val="0034212D"/>
    <w:rsid w:val="00342DF8"/>
    <w:rsid w:val="00343954"/>
    <w:rsid w:val="00344497"/>
    <w:rsid w:val="003449E5"/>
    <w:rsid w:val="00344E55"/>
    <w:rsid w:val="0034548D"/>
    <w:rsid w:val="0034573E"/>
    <w:rsid w:val="00345C46"/>
    <w:rsid w:val="00346295"/>
    <w:rsid w:val="00346632"/>
    <w:rsid w:val="00346C20"/>
    <w:rsid w:val="00347049"/>
    <w:rsid w:val="00350B44"/>
    <w:rsid w:val="00351002"/>
    <w:rsid w:val="00351136"/>
    <w:rsid w:val="00351F67"/>
    <w:rsid w:val="00353144"/>
    <w:rsid w:val="003539D8"/>
    <w:rsid w:val="00354958"/>
    <w:rsid w:val="00354A3D"/>
    <w:rsid w:val="00354C62"/>
    <w:rsid w:val="00357491"/>
    <w:rsid w:val="003601F6"/>
    <w:rsid w:val="0036144C"/>
    <w:rsid w:val="003616EA"/>
    <w:rsid w:val="0036222F"/>
    <w:rsid w:val="00362971"/>
    <w:rsid w:val="00362D24"/>
    <w:rsid w:val="00362EDE"/>
    <w:rsid w:val="003637B1"/>
    <w:rsid w:val="0036497E"/>
    <w:rsid w:val="00364BF1"/>
    <w:rsid w:val="00364CFF"/>
    <w:rsid w:val="003652C0"/>
    <w:rsid w:val="00365473"/>
    <w:rsid w:val="00365C81"/>
    <w:rsid w:val="00365D05"/>
    <w:rsid w:val="00366478"/>
    <w:rsid w:val="003672E9"/>
    <w:rsid w:val="003674C1"/>
    <w:rsid w:val="00370C8F"/>
    <w:rsid w:val="00370FC8"/>
    <w:rsid w:val="00371AEC"/>
    <w:rsid w:val="00371D58"/>
    <w:rsid w:val="0037241F"/>
    <w:rsid w:val="00372AA5"/>
    <w:rsid w:val="00372C5E"/>
    <w:rsid w:val="00372F15"/>
    <w:rsid w:val="00373C1A"/>
    <w:rsid w:val="00374734"/>
    <w:rsid w:val="00374F01"/>
    <w:rsid w:val="0037513C"/>
    <w:rsid w:val="003761C0"/>
    <w:rsid w:val="0037657C"/>
    <w:rsid w:val="00376F77"/>
    <w:rsid w:val="0037715A"/>
    <w:rsid w:val="0038050A"/>
    <w:rsid w:val="00381140"/>
    <w:rsid w:val="0038156A"/>
    <w:rsid w:val="00381EB4"/>
    <w:rsid w:val="003823C4"/>
    <w:rsid w:val="003832B8"/>
    <w:rsid w:val="0038458E"/>
    <w:rsid w:val="003845B0"/>
    <w:rsid w:val="00384DE2"/>
    <w:rsid w:val="00384F52"/>
    <w:rsid w:val="00385C53"/>
    <w:rsid w:val="00385E0D"/>
    <w:rsid w:val="00386437"/>
    <w:rsid w:val="00386597"/>
    <w:rsid w:val="0038675C"/>
    <w:rsid w:val="003873B1"/>
    <w:rsid w:val="00387F30"/>
    <w:rsid w:val="003904ED"/>
    <w:rsid w:val="003908A1"/>
    <w:rsid w:val="00390C87"/>
    <w:rsid w:val="00390CEB"/>
    <w:rsid w:val="00391F84"/>
    <w:rsid w:val="003922A6"/>
    <w:rsid w:val="00393D5D"/>
    <w:rsid w:val="00394117"/>
    <w:rsid w:val="0039461B"/>
    <w:rsid w:val="00394762"/>
    <w:rsid w:val="003951B8"/>
    <w:rsid w:val="003957A2"/>
    <w:rsid w:val="00396515"/>
    <w:rsid w:val="00396D5E"/>
    <w:rsid w:val="00397B35"/>
    <w:rsid w:val="00397E82"/>
    <w:rsid w:val="00397F99"/>
    <w:rsid w:val="00397FF7"/>
    <w:rsid w:val="003A1A32"/>
    <w:rsid w:val="003A215A"/>
    <w:rsid w:val="003A23D0"/>
    <w:rsid w:val="003A2AE9"/>
    <w:rsid w:val="003A2B05"/>
    <w:rsid w:val="003A2B23"/>
    <w:rsid w:val="003A35C6"/>
    <w:rsid w:val="003A3A48"/>
    <w:rsid w:val="003A5732"/>
    <w:rsid w:val="003A5A53"/>
    <w:rsid w:val="003A6678"/>
    <w:rsid w:val="003A685D"/>
    <w:rsid w:val="003A690F"/>
    <w:rsid w:val="003A6DBD"/>
    <w:rsid w:val="003A6FFD"/>
    <w:rsid w:val="003A7413"/>
    <w:rsid w:val="003A7D47"/>
    <w:rsid w:val="003A7EFA"/>
    <w:rsid w:val="003B114D"/>
    <w:rsid w:val="003B2DCA"/>
    <w:rsid w:val="003B383C"/>
    <w:rsid w:val="003B391A"/>
    <w:rsid w:val="003B4CA6"/>
    <w:rsid w:val="003B5027"/>
    <w:rsid w:val="003B51BD"/>
    <w:rsid w:val="003B572F"/>
    <w:rsid w:val="003B5A3A"/>
    <w:rsid w:val="003B62B8"/>
    <w:rsid w:val="003B647B"/>
    <w:rsid w:val="003B64A1"/>
    <w:rsid w:val="003B7B70"/>
    <w:rsid w:val="003B7C62"/>
    <w:rsid w:val="003B7F48"/>
    <w:rsid w:val="003C1F88"/>
    <w:rsid w:val="003C36DB"/>
    <w:rsid w:val="003C3A8C"/>
    <w:rsid w:val="003C3CEF"/>
    <w:rsid w:val="003C4FAC"/>
    <w:rsid w:val="003C5B60"/>
    <w:rsid w:val="003C5DE8"/>
    <w:rsid w:val="003C6446"/>
    <w:rsid w:val="003C73A9"/>
    <w:rsid w:val="003D01E8"/>
    <w:rsid w:val="003D1F84"/>
    <w:rsid w:val="003D27D0"/>
    <w:rsid w:val="003D27DA"/>
    <w:rsid w:val="003D2AB3"/>
    <w:rsid w:val="003D2E1A"/>
    <w:rsid w:val="003D3080"/>
    <w:rsid w:val="003D3893"/>
    <w:rsid w:val="003D467E"/>
    <w:rsid w:val="003D5675"/>
    <w:rsid w:val="003D5BE6"/>
    <w:rsid w:val="003D613A"/>
    <w:rsid w:val="003D643D"/>
    <w:rsid w:val="003D72C2"/>
    <w:rsid w:val="003D7454"/>
    <w:rsid w:val="003D7990"/>
    <w:rsid w:val="003D7A2A"/>
    <w:rsid w:val="003D7FD9"/>
    <w:rsid w:val="003E0A29"/>
    <w:rsid w:val="003E2718"/>
    <w:rsid w:val="003E2D37"/>
    <w:rsid w:val="003E31DE"/>
    <w:rsid w:val="003E39DA"/>
    <w:rsid w:val="003E3FFA"/>
    <w:rsid w:val="003E4B9C"/>
    <w:rsid w:val="003E4D15"/>
    <w:rsid w:val="003E511F"/>
    <w:rsid w:val="003E51C0"/>
    <w:rsid w:val="003E5F87"/>
    <w:rsid w:val="003E604F"/>
    <w:rsid w:val="003E6677"/>
    <w:rsid w:val="003E6C50"/>
    <w:rsid w:val="003E72B5"/>
    <w:rsid w:val="003E77C8"/>
    <w:rsid w:val="003E7D7E"/>
    <w:rsid w:val="003F2131"/>
    <w:rsid w:val="003F2792"/>
    <w:rsid w:val="003F2C6B"/>
    <w:rsid w:val="003F3261"/>
    <w:rsid w:val="003F3E38"/>
    <w:rsid w:val="003F69F5"/>
    <w:rsid w:val="003F6F72"/>
    <w:rsid w:val="003F7026"/>
    <w:rsid w:val="003F77E2"/>
    <w:rsid w:val="003F7CC7"/>
    <w:rsid w:val="003F7F00"/>
    <w:rsid w:val="00400ABD"/>
    <w:rsid w:val="0040381C"/>
    <w:rsid w:val="00403BCF"/>
    <w:rsid w:val="00403C1D"/>
    <w:rsid w:val="00403E65"/>
    <w:rsid w:val="00404E3A"/>
    <w:rsid w:val="00405A19"/>
    <w:rsid w:val="00406678"/>
    <w:rsid w:val="00406CFA"/>
    <w:rsid w:val="004071DE"/>
    <w:rsid w:val="00407658"/>
    <w:rsid w:val="004100EB"/>
    <w:rsid w:val="00410683"/>
    <w:rsid w:val="00410AF9"/>
    <w:rsid w:val="00410EA5"/>
    <w:rsid w:val="00411672"/>
    <w:rsid w:val="00411F6B"/>
    <w:rsid w:val="00412027"/>
    <w:rsid w:val="00412E9C"/>
    <w:rsid w:val="0041353A"/>
    <w:rsid w:val="00413A02"/>
    <w:rsid w:val="0041444D"/>
    <w:rsid w:val="00415472"/>
    <w:rsid w:val="00415EF1"/>
    <w:rsid w:val="00416978"/>
    <w:rsid w:val="00417577"/>
    <w:rsid w:val="0041798E"/>
    <w:rsid w:val="0042008C"/>
    <w:rsid w:val="00421323"/>
    <w:rsid w:val="00421A50"/>
    <w:rsid w:val="00421D9C"/>
    <w:rsid w:val="00422054"/>
    <w:rsid w:val="0042283B"/>
    <w:rsid w:val="0042328E"/>
    <w:rsid w:val="0042375A"/>
    <w:rsid w:val="00423A57"/>
    <w:rsid w:val="004241C4"/>
    <w:rsid w:val="0042546A"/>
    <w:rsid w:val="00426561"/>
    <w:rsid w:val="00427566"/>
    <w:rsid w:val="00427721"/>
    <w:rsid w:val="00427B83"/>
    <w:rsid w:val="00427F41"/>
    <w:rsid w:val="00431157"/>
    <w:rsid w:val="004324E0"/>
    <w:rsid w:val="00432A14"/>
    <w:rsid w:val="004348AB"/>
    <w:rsid w:val="00434A01"/>
    <w:rsid w:val="00436141"/>
    <w:rsid w:val="00436AF1"/>
    <w:rsid w:val="00436B4D"/>
    <w:rsid w:val="00436C82"/>
    <w:rsid w:val="00436DAB"/>
    <w:rsid w:val="004408CC"/>
    <w:rsid w:val="00440B7D"/>
    <w:rsid w:val="00440BA2"/>
    <w:rsid w:val="00440C40"/>
    <w:rsid w:val="00440DBA"/>
    <w:rsid w:val="00441258"/>
    <w:rsid w:val="004433B1"/>
    <w:rsid w:val="004439AE"/>
    <w:rsid w:val="004439EB"/>
    <w:rsid w:val="00445869"/>
    <w:rsid w:val="004458BF"/>
    <w:rsid w:val="00446904"/>
    <w:rsid w:val="004469EB"/>
    <w:rsid w:val="00446F87"/>
    <w:rsid w:val="004476D5"/>
    <w:rsid w:val="00450500"/>
    <w:rsid w:val="004507EE"/>
    <w:rsid w:val="00450C77"/>
    <w:rsid w:val="00450FE2"/>
    <w:rsid w:val="004520E1"/>
    <w:rsid w:val="00452574"/>
    <w:rsid w:val="004525DA"/>
    <w:rsid w:val="0045268E"/>
    <w:rsid w:val="00452C7E"/>
    <w:rsid w:val="0045359E"/>
    <w:rsid w:val="004538C6"/>
    <w:rsid w:val="0045426B"/>
    <w:rsid w:val="00454534"/>
    <w:rsid w:val="0045498B"/>
    <w:rsid w:val="00454D30"/>
    <w:rsid w:val="00456CC3"/>
    <w:rsid w:val="00457072"/>
    <w:rsid w:val="0045708F"/>
    <w:rsid w:val="004576D9"/>
    <w:rsid w:val="004606B5"/>
    <w:rsid w:val="0046075B"/>
    <w:rsid w:val="00460EED"/>
    <w:rsid w:val="004618E2"/>
    <w:rsid w:val="00461DA7"/>
    <w:rsid w:val="00462A5C"/>
    <w:rsid w:val="004632FE"/>
    <w:rsid w:val="004636D4"/>
    <w:rsid w:val="00463EF8"/>
    <w:rsid w:val="00464001"/>
    <w:rsid w:val="004644E5"/>
    <w:rsid w:val="00464746"/>
    <w:rsid w:val="00465E49"/>
    <w:rsid w:val="00467161"/>
    <w:rsid w:val="00467499"/>
    <w:rsid w:val="00467DFF"/>
    <w:rsid w:val="004708A0"/>
    <w:rsid w:val="00471752"/>
    <w:rsid w:val="00471A5A"/>
    <w:rsid w:val="00472267"/>
    <w:rsid w:val="00472769"/>
    <w:rsid w:val="004729F5"/>
    <w:rsid w:val="00472AF0"/>
    <w:rsid w:val="00472E07"/>
    <w:rsid w:val="00473B9D"/>
    <w:rsid w:val="00474045"/>
    <w:rsid w:val="00474263"/>
    <w:rsid w:val="00474D4D"/>
    <w:rsid w:val="004751D6"/>
    <w:rsid w:val="00476B3F"/>
    <w:rsid w:val="00476CDA"/>
    <w:rsid w:val="004774B8"/>
    <w:rsid w:val="004800A6"/>
    <w:rsid w:val="00480AD9"/>
    <w:rsid w:val="00480C07"/>
    <w:rsid w:val="00481CC3"/>
    <w:rsid w:val="004822FB"/>
    <w:rsid w:val="00482327"/>
    <w:rsid w:val="004837D7"/>
    <w:rsid w:val="00483EE1"/>
    <w:rsid w:val="00483EEF"/>
    <w:rsid w:val="004856A5"/>
    <w:rsid w:val="00485A07"/>
    <w:rsid w:val="00485A0F"/>
    <w:rsid w:val="004863C6"/>
    <w:rsid w:val="004867D6"/>
    <w:rsid w:val="0048700D"/>
    <w:rsid w:val="004875AC"/>
    <w:rsid w:val="004875CD"/>
    <w:rsid w:val="00487A07"/>
    <w:rsid w:val="004902D0"/>
    <w:rsid w:val="00491C5B"/>
    <w:rsid w:val="0049269D"/>
    <w:rsid w:val="00492CCE"/>
    <w:rsid w:val="00492D6E"/>
    <w:rsid w:val="00493123"/>
    <w:rsid w:val="004938E1"/>
    <w:rsid w:val="004941D1"/>
    <w:rsid w:val="0049454F"/>
    <w:rsid w:val="00494689"/>
    <w:rsid w:val="0049524C"/>
    <w:rsid w:val="00495276"/>
    <w:rsid w:val="0049567B"/>
    <w:rsid w:val="00495C20"/>
    <w:rsid w:val="004961DD"/>
    <w:rsid w:val="0049661B"/>
    <w:rsid w:val="00496CDB"/>
    <w:rsid w:val="00496CF8"/>
    <w:rsid w:val="004970FA"/>
    <w:rsid w:val="0049798B"/>
    <w:rsid w:val="004A02AD"/>
    <w:rsid w:val="004A032C"/>
    <w:rsid w:val="004A0C67"/>
    <w:rsid w:val="004A0E46"/>
    <w:rsid w:val="004A0EF9"/>
    <w:rsid w:val="004A13E3"/>
    <w:rsid w:val="004A1511"/>
    <w:rsid w:val="004A15D7"/>
    <w:rsid w:val="004A1D41"/>
    <w:rsid w:val="004A2AA2"/>
    <w:rsid w:val="004A2E35"/>
    <w:rsid w:val="004A2E40"/>
    <w:rsid w:val="004A30CA"/>
    <w:rsid w:val="004A38B5"/>
    <w:rsid w:val="004A3D0A"/>
    <w:rsid w:val="004A3E55"/>
    <w:rsid w:val="004A40FD"/>
    <w:rsid w:val="004A50BF"/>
    <w:rsid w:val="004A588D"/>
    <w:rsid w:val="004A5E1A"/>
    <w:rsid w:val="004A71E0"/>
    <w:rsid w:val="004A757B"/>
    <w:rsid w:val="004A7D3A"/>
    <w:rsid w:val="004B07B8"/>
    <w:rsid w:val="004B0F11"/>
    <w:rsid w:val="004B1B46"/>
    <w:rsid w:val="004B201D"/>
    <w:rsid w:val="004B2472"/>
    <w:rsid w:val="004B2F45"/>
    <w:rsid w:val="004B31F0"/>
    <w:rsid w:val="004B3323"/>
    <w:rsid w:val="004B3E0A"/>
    <w:rsid w:val="004B4452"/>
    <w:rsid w:val="004B45DA"/>
    <w:rsid w:val="004B4711"/>
    <w:rsid w:val="004B4848"/>
    <w:rsid w:val="004B5F2E"/>
    <w:rsid w:val="004B70C9"/>
    <w:rsid w:val="004B70E5"/>
    <w:rsid w:val="004B79E0"/>
    <w:rsid w:val="004B7F39"/>
    <w:rsid w:val="004C259A"/>
    <w:rsid w:val="004C2EB1"/>
    <w:rsid w:val="004C36A2"/>
    <w:rsid w:val="004C4058"/>
    <w:rsid w:val="004C4117"/>
    <w:rsid w:val="004C4522"/>
    <w:rsid w:val="004C5DF1"/>
    <w:rsid w:val="004C6428"/>
    <w:rsid w:val="004C69D6"/>
    <w:rsid w:val="004C7818"/>
    <w:rsid w:val="004C781E"/>
    <w:rsid w:val="004C7FB4"/>
    <w:rsid w:val="004C7FE3"/>
    <w:rsid w:val="004D06C0"/>
    <w:rsid w:val="004D06F8"/>
    <w:rsid w:val="004D1307"/>
    <w:rsid w:val="004D130F"/>
    <w:rsid w:val="004D18AE"/>
    <w:rsid w:val="004D1ACB"/>
    <w:rsid w:val="004D2456"/>
    <w:rsid w:val="004D266D"/>
    <w:rsid w:val="004D276E"/>
    <w:rsid w:val="004D27D4"/>
    <w:rsid w:val="004D3213"/>
    <w:rsid w:val="004D34F1"/>
    <w:rsid w:val="004D4098"/>
    <w:rsid w:val="004D419D"/>
    <w:rsid w:val="004D4E9B"/>
    <w:rsid w:val="004D537C"/>
    <w:rsid w:val="004D5748"/>
    <w:rsid w:val="004D7406"/>
    <w:rsid w:val="004D744E"/>
    <w:rsid w:val="004E0619"/>
    <w:rsid w:val="004E06B3"/>
    <w:rsid w:val="004E20BD"/>
    <w:rsid w:val="004E4190"/>
    <w:rsid w:val="004E4642"/>
    <w:rsid w:val="004E4671"/>
    <w:rsid w:val="004E4B0D"/>
    <w:rsid w:val="004E523C"/>
    <w:rsid w:val="004E523D"/>
    <w:rsid w:val="004E56DA"/>
    <w:rsid w:val="004E5B40"/>
    <w:rsid w:val="004E633A"/>
    <w:rsid w:val="004E64F4"/>
    <w:rsid w:val="004E6C29"/>
    <w:rsid w:val="004F09E0"/>
    <w:rsid w:val="004F12E9"/>
    <w:rsid w:val="004F1A91"/>
    <w:rsid w:val="004F21A9"/>
    <w:rsid w:val="004F224B"/>
    <w:rsid w:val="004F27CA"/>
    <w:rsid w:val="004F5A7A"/>
    <w:rsid w:val="004F5CCA"/>
    <w:rsid w:val="004F5E08"/>
    <w:rsid w:val="004F77E6"/>
    <w:rsid w:val="004F795A"/>
    <w:rsid w:val="00501923"/>
    <w:rsid w:val="00501E22"/>
    <w:rsid w:val="0050204B"/>
    <w:rsid w:val="005023CE"/>
    <w:rsid w:val="005054EB"/>
    <w:rsid w:val="00505D28"/>
    <w:rsid w:val="0050661A"/>
    <w:rsid w:val="00506FC9"/>
    <w:rsid w:val="005070CA"/>
    <w:rsid w:val="00507916"/>
    <w:rsid w:val="005109B0"/>
    <w:rsid w:val="00510B1B"/>
    <w:rsid w:val="00511288"/>
    <w:rsid w:val="00511DE8"/>
    <w:rsid w:val="00511E08"/>
    <w:rsid w:val="00511EF1"/>
    <w:rsid w:val="005129E8"/>
    <w:rsid w:val="00512E9D"/>
    <w:rsid w:val="00513312"/>
    <w:rsid w:val="00513D7C"/>
    <w:rsid w:val="00513F2D"/>
    <w:rsid w:val="00513FAF"/>
    <w:rsid w:val="0051413E"/>
    <w:rsid w:val="0051429F"/>
    <w:rsid w:val="00514E4D"/>
    <w:rsid w:val="00515588"/>
    <w:rsid w:val="00515981"/>
    <w:rsid w:val="00515DEB"/>
    <w:rsid w:val="005170C4"/>
    <w:rsid w:val="0052007A"/>
    <w:rsid w:val="00520512"/>
    <w:rsid w:val="00520F1B"/>
    <w:rsid w:val="00521620"/>
    <w:rsid w:val="005235AE"/>
    <w:rsid w:val="0052371E"/>
    <w:rsid w:val="0052386E"/>
    <w:rsid w:val="00523F2D"/>
    <w:rsid w:val="00524284"/>
    <w:rsid w:val="005248C1"/>
    <w:rsid w:val="005248DA"/>
    <w:rsid w:val="00524D19"/>
    <w:rsid w:val="005253F1"/>
    <w:rsid w:val="005259DB"/>
    <w:rsid w:val="00525AF2"/>
    <w:rsid w:val="00526135"/>
    <w:rsid w:val="00527AED"/>
    <w:rsid w:val="00530127"/>
    <w:rsid w:val="0053051D"/>
    <w:rsid w:val="005306D6"/>
    <w:rsid w:val="00530F7F"/>
    <w:rsid w:val="00531491"/>
    <w:rsid w:val="00531C7A"/>
    <w:rsid w:val="0053230A"/>
    <w:rsid w:val="005326FF"/>
    <w:rsid w:val="005327B2"/>
    <w:rsid w:val="00533D01"/>
    <w:rsid w:val="00537631"/>
    <w:rsid w:val="00537A13"/>
    <w:rsid w:val="00537FA4"/>
    <w:rsid w:val="005405EF"/>
    <w:rsid w:val="005409AB"/>
    <w:rsid w:val="00541032"/>
    <w:rsid w:val="00542A30"/>
    <w:rsid w:val="005440DE"/>
    <w:rsid w:val="00544121"/>
    <w:rsid w:val="00544412"/>
    <w:rsid w:val="00544DC8"/>
    <w:rsid w:val="00545CAB"/>
    <w:rsid w:val="00546B85"/>
    <w:rsid w:val="00547D5A"/>
    <w:rsid w:val="005508F4"/>
    <w:rsid w:val="0055170E"/>
    <w:rsid w:val="0055418A"/>
    <w:rsid w:val="00554AC2"/>
    <w:rsid w:val="00556946"/>
    <w:rsid w:val="005574E1"/>
    <w:rsid w:val="005578AC"/>
    <w:rsid w:val="005600B1"/>
    <w:rsid w:val="005600B8"/>
    <w:rsid w:val="005608FD"/>
    <w:rsid w:val="00561847"/>
    <w:rsid w:val="00561CE5"/>
    <w:rsid w:val="00563296"/>
    <w:rsid w:val="00563561"/>
    <w:rsid w:val="00563F98"/>
    <w:rsid w:val="005643D0"/>
    <w:rsid w:val="00564A13"/>
    <w:rsid w:val="0056535D"/>
    <w:rsid w:val="005654DC"/>
    <w:rsid w:val="00566081"/>
    <w:rsid w:val="00566128"/>
    <w:rsid w:val="00566210"/>
    <w:rsid w:val="00570187"/>
    <w:rsid w:val="00570A5B"/>
    <w:rsid w:val="00571117"/>
    <w:rsid w:val="0057123F"/>
    <w:rsid w:val="00571F23"/>
    <w:rsid w:val="00572247"/>
    <w:rsid w:val="0057282A"/>
    <w:rsid w:val="005740E3"/>
    <w:rsid w:val="00574459"/>
    <w:rsid w:val="005747A6"/>
    <w:rsid w:val="00574941"/>
    <w:rsid w:val="00574A06"/>
    <w:rsid w:val="005757AC"/>
    <w:rsid w:val="005758B9"/>
    <w:rsid w:val="005771E4"/>
    <w:rsid w:val="005773D9"/>
    <w:rsid w:val="00577D1A"/>
    <w:rsid w:val="0058096E"/>
    <w:rsid w:val="00580A69"/>
    <w:rsid w:val="00580B0B"/>
    <w:rsid w:val="00581497"/>
    <w:rsid w:val="005818F2"/>
    <w:rsid w:val="0058252C"/>
    <w:rsid w:val="00583605"/>
    <w:rsid w:val="00583AD3"/>
    <w:rsid w:val="00583C4A"/>
    <w:rsid w:val="00583EFC"/>
    <w:rsid w:val="00584940"/>
    <w:rsid w:val="00584EE6"/>
    <w:rsid w:val="00585BF4"/>
    <w:rsid w:val="0058604B"/>
    <w:rsid w:val="0058642C"/>
    <w:rsid w:val="0058732E"/>
    <w:rsid w:val="00590C88"/>
    <w:rsid w:val="00591975"/>
    <w:rsid w:val="005919DF"/>
    <w:rsid w:val="005923FC"/>
    <w:rsid w:val="0059300C"/>
    <w:rsid w:val="0059300F"/>
    <w:rsid w:val="005943BB"/>
    <w:rsid w:val="0059463E"/>
    <w:rsid w:val="00594DCB"/>
    <w:rsid w:val="00595075"/>
    <w:rsid w:val="00595189"/>
    <w:rsid w:val="00595E5F"/>
    <w:rsid w:val="00596592"/>
    <w:rsid w:val="005969FB"/>
    <w:rsid w:val="00596DCE"/>
    <w:rsid w:val="00596F38"/>
    <w:rsid w:val="005A03B1"/>
    <w:rsid w:val="005A07FA"/>
    <w:rsid w:val="005A0F38"/>
    <w:rsid w:val="005A1AA9"/>
    <w:rsid w:val="005A32A5"/>
    <w:rsid w:val="005A3D8A"/>
    <w:rsid w:val="005A3F21"/>
    <w:rsid w:val="005A7662"/>
    <w:rsid w:val="005A7952"/>
    <w:rsid w:val="005B0B97"/>
    <w:rsid w:val="005B1200"/>
    <w:rsid w:val="005B12C0"/>
    <w:rsid w:val="005B1B9C"/>
    <w:rsid w:val="005B2933"/>
    <w:rsid w:val="005B3532"/>
    <w:rsid w:val="005B3CEC"/>
    <w:rsid w:val="005B3E14"/>
    <w:rsid w:val="005B43F1"/>
    <w:rsid w:val="005B48E2"/>
    <w:rsid w:val="005B4E0E"/>
    <w:rsid w:val="005B5475"/>
    <w:rsid w:val="005B5F78"/>
    <w:rsid w:val="005C0D1C"/>
    <w:rsid w:val="005C2D29"/>
    <w:rsid w:val="005C2D67"/>
    <w:rsid w:val="005C35E5"/>
    <w:rsid w:val="005C37A6"/>
    <w:rsid w:val="005C37E9"/>
    <w:rsid w:val="005C393C"/>
    <w:rsid w:val="005C39DB"/>
    <w:rsid w:val="005C42D0"/>
    <w:rsid w:val="005C4502"/>
    <w:rsid w:val="005C46EC"/>
    <w:rsid w:val="005C52A5"/>
    <w:rsid w:val="005C5946"/>
    <w:rsid w:val="005C60F3"/>
    <w:rsid w:val="005C6718"/>
    <w:rsid w:val="005C6B0A"/>
    <w:rsid w:val="005C7BEC"/>
    <w:rsid w:val="005C7F63"/>
    <w:rsid w:val="005D017E"/>
    <w:rsid w:val="005D0DC6"/>
    <w:rsid w:val="005D1A9C"/>
    <w:rsid w:val="005D21FC"/>
    <w:rsid w:val="005D2A32"/>
    <w:rsid w:val="005D34E9"/>
    <w:rsid w:val="005D38EB"/>
    <w:rsid w:val="005D4822"/>
    <w:rsid w:val="005D48B9"/>
    <w:rsid w:val="005D4E69"/>
    <w:rsid w:val="005D507D"/>
    <w:rsid w:val="005D52FA"/>
    <w:rsid w:val="005D60DB"/>
    <w:rsid w:val="005D6356"/>
    <w:rsid w:val="005D6BB8"/>
    <w:rsid w:val="005D6BD3"/>
    <w:rsid w:val="005D70B6"/>
    <w:rsid w:val="005D73BF"/>
    <w:rsid w:val="005D75D4"/>
    <w:rsid w:val="005D7CD6"/>
    <w:rsid w:val="005E03E8"/>
    <w:rsid w:val="005E057E"/>
    <w:rsid w:val="005E084F"/>
    <w:rsid w:val="005E0B54"/>
    <w:rsid w:val="005E15CB"/>
    <w:rsid w:val="005E3437"/>
    <w:rsid w:val="005E40C2"/>
    <w:rsid w:val="005E4D9C"/>
    <w:rsid w:val="005E56E6"/>
    <w:rsid w:val="005E68E3"/>
    <w:rsid w:val="005E6D13"/>
    <w:rsid w:val="005E6DCC"/>
    <w:rsid w:val="005E7025"/>
    <w:rsid w:val="005E7228"/>
    <w:rsid w:val="005F00AA"/>
    <w:rsid w:val="005F06F8"/>
    <w:rsid w:val="005F0984"/>
    <w:rsid w:val="005F29F4"/>
    <w:rsid w:val="005F3EF1"/>
    <w:rsid w:val="005F4EF2"/>
    <w:rsid w:val="005F66CE"/>
    <w:rsid w:val="005F700E"/>
    <w:rsid w:val="005F77B8"/>
    <w:rsid w:val="005F7D88"/>
    <w:rsid w:val="00600183"/>
    <w:rsid w:val="00600555"/>
    <w:rsid w:val="006008FA"/>
    <w:rsid w:val="00600AD8"/>
    <w:rsid w:val="00601B36"/>
    <w:rsid w:val="006028F0"/>
    <w:rsid w:val="00602AA2"/>
    <w:rsid w:val="00604777"/>
    <w:rsid w:val="006058AD"/>
    <w:rsid w:val="0060736A"/>
    <w:rsid w:val="00610481"/>
    <w:rsid w:val="0061393D"/>
    <w:rsid w:val="0061397A"/>
    <w:rsid w:val="00615123"/>
    <w:rsid w:val="0061574A"/>
    <w:rsid w:val="0061583B"/>
    <w:rsid w:val="00615BAF"/>
    <w:rsid w:val="006160BC"/>
    <w:rsid w:val="00616E9E"/>
    <w:rsid w:val="006172C1"/>
    <w:rsid w:val="00620385"/>
    <w:rsid w:val="00620750"/>
    <w:rsid w:val="00620A59"/>
    <w:rsid w:val="006212E2"/>
    <w:rsid w:val="00621556"/>
    <w:rsid w:val="00622324"/>
    <w:rsid w:val="00622446"/>
    <w:rsid w:val="00622A86"/>
    <w:rsid w:val="00622D2B"/>
    <w:rsid w:val="00623427"/>
    <w:rsid w:val="00624EAE"/>
    <w:rsid w:val="006250F9"/>
    <w:rsid w:val="00625AD9"/>
    <w:rsid w:val="006262C8"/>
    <w:rsid w:val="00626374"/>
    <w:rsid w:val="00626A02"/>
    <w:rsid w:val="00627223"/>
    <w:rsid w:val="00627868"/>
    <w:rsid w:val="00631F1A"/>
    <w:rsid w:val="00632D57"/>
    <w:rsid w:val="0063336C"/>
    <w:rsid w:val="006339BD"/>
    <w:rsid w:val="00633C5A"/>
    <w:rsid w:val="00633DD0"/>
    <w:rsid w:val="006361CD"/>
    <w:rsid w:val="00637921"/>
    <w:rsid w:val="0064014D"/>
    <w:rsid w:val="00640465"/>
    <w:rsid w:val="006409CB"/>
    <w:rsid w:val="00641862"/>
    <w:rsid w:val="00642625"/>
    <w:rsid w:val="00642876"/>
    <w:rsid w:val="00642CB8"/>
    <w:rsid w:val="00643153"/>
    <w:rsid w:val="00644F83"/>
    <w:rsid w:val="00645A55"/>
    <w:rsid w:val="00646FD1"/>
    <w:rsid w:val="00647B12"/>
    <w:rsid w:val="00647CCE"/>
    <w:rsid w:val="00647D82"/>
    <w:rsid w:val="00647EDC"/>
    <w:rsid w:val="0065098E"/>
    <w:rsid w:val="00650E54"/>
    <w:rsid w:val="006514BC"/>
    <w:rsid w:val="006522D8"/>
    <w:rsid w:val="00652CE5"/>
    <w:rsid w:val="00653E1F"/>
    <w:rsid w:val="00653EA7"/>
    <w:rsid w:val="00654045"/>
    <w:rsid w:val="0065407E"/>
    <w:rsid w:val="006547A2"/>
    <w:rsid w:val="00654C8F"/>
    <w:rsid w:val="00654F35"/>
    <w:rsid w:val="00655851"/>
    <w:rsid w:val="00655C0C"/>
    <w:rsid w:val="00655C83"/>
    <w:rsid w:val="00655DA1"/>
    <w:rsid w:val="00656469"/>
    <w:rsid w:val="006566B5"/>
    <w:rsid w:val="0065772E"/>
    <w:rsid w:val="00657D56"/>
    <w:rsid w:val="0066132E"/>
    <w:rsid w:val="00661781"/>
    <w:rsid w:val="00661F0D"/>
    <w:rsid w:val="00662E97"/>
    <w:rsid w:val="00663096"/>
    <w:rsid w:val="006631B5"/>
    <w:rsid w:val="00663200"/>
    <w:rsid w:val="00664AB6"/>
    <w:rsid w:val="00664EA7"/>
    <w:rsid w:val="00665728"/>
    <w:rsid w:val="006664DA"/>
    <w:rsid w:val="006702FE"/>
    <w:rsid w:val="00670A39"/>
    <w:rsid w:val="006710A7"/>
    <w:rsid w:val="006725DD"/>
    <w:rsid w:val="0067274A"/>
    <w:rsid w:val="006727E1"/>
    <w:rsid w:val="006727FD"/>
    <w:rsid w:val="00673213"/>
    <w:rsid w:val="00673A79"/>
    <w:rsid w:val="00673AAD"/>
    <w:rsid w:val="0067478A"/>
    <w:rsid w:val="00675668"/>
    <w:rsid w:val="00675E3C"/>
    <w:rsid w:val="006762DE"/>
    <w:rsid w:val="00676A34"/>
    <w:rsid w:val="0068062E"/>
    <w:rsid w:val="006818D0"/>
    <w:rsid w:val="00681CFD"/>
    <w:rsid w:val="00681D85"/>
    <w:rsid w:val="00682846"/>
    <w:rsid w:val="00683036"/>
    <w:rsid w:val="00683447"/>
    <w:rsid w:val="00684186"/>
    <w:rsid w:val="006850EE"/>
    <w:rsid w:val="006856DA"/>
    <w:rsid w:val="006857CD"/>
    <w:rsid w:val="00685854"/>
    <w:rsid w:val="006862BF"/>
    <w:rsid w:val="006874DB"/>
    <w:rsid w:val="00687C0B"/>
    <w:rsid w:val="006904A7"/>
    <w:rsid w:val="00690C9C"/>
    <w:rsid w:val="00690FD6"/>
    <w:rsid w:val="006911F1"/>
    <w:rsid w:val="0069229F"/>
    <w:rsid w:val="00692300"/>
    <w:rsid w:val="006925CF"/>
    <w:rsid w:val="006933B1"/>
    <w:rsid w:val="006935F0"/>
    <w:rsid w:val="00693DDF"/>
    <w:rsid w:val="00693E0D"/>
    <w:rsid w:val="006959FF"/>
    <w:rsid w:val="00695C31"/>
    <w:rsid w:val="00695E26"/>
    <w:rsid w:val="006966D4"/>
    <w:rsid w:val="00697733"/>
    <w:rsid w:val="00697FFE"/>
    <w:rsid w:val="006A1454"/>
    <w:rsid w:val="006A2534"/>
    <w:rsid w:val="006A2B1D"/>
    <w:rsid w:val="006A34E4"/>
    <w:rsid w:val="006A3EAC"/>
    <w:rsid w:val="006A444F"/>
    <w:rsid w:val="006A5162"/>
    <w:rsid w:val="006A54D9"/>
    <w:rsid w:val="006A5AAE"/>
    <w:rsid w:val="006A5D0C"/>
    <w:rsid w:val="006A69C0"/>
    <w:rsid w:val="006A6EF5"/>
    <w:rsid w:val="006A7243"/>
    <w:rsid w:val="006A7CFA"/>
    <w:rsid w:val="006A7D63"/>
    <w:rsid w:val="006B02D4"/>
    <w:rsid w:val="006B069A"/>
    <w:rsid w:val="006B084C"/>
    <w:rsid w:val="006B0D2D"/>
    <w:rsid w:val="006B13B3"/>
    <w:rsid w:val="006B1E87"/>
    <w:rsid w:val="006B29B6"/>
    <w:rsid w:val="006B2A49"/>
    <w:rsid w:val="006B34A0"/>
    <w:rsid w:val="006B3DD5"/>
    <w:rsid w:val="006B43F0"/>
    <w:rsid w:val="006B4637"/>
    <w:rsid w:val="006B4E95"/>
    <w:rsid w:val="006B5538"/>
    <w:rsid w:val="006B5F84"/>
    <w:rsid w:val="006B67C5"/>
    <w:rsid w:val="006B71DD"/>
    <w:rsid w:val="006B7411"/>
    <w:rsid w:val="006C12FF"/>
    <w:rsid w:val="006C1CC8"/>
    <w:rsid w:val="006C2811"/>
    <w:rsid w:val="006C286B"/>
    <w:rsid w:val="006C3016"/>
    <w:rsid w:val="006C3822"/>
    <w:rsid w:val="006C3F28"/>
    <w:rsid w:val="006C41F5"/>
    <w:rsid w:val="006C52E1"/>
    <w:rsid w:val="006C54B4"/>
    <w:rsid w:val="006C5AA1"/>
    <w:rsid w:val="006C6010"/>
    <w:rsid w:val="006C7833"/>
    <w:rsid w:val="006D0BB1"/>
    <w:rsid w:val="006D11F6"/>
    <w:rsid w:val="006D1A6C"/>
    <w:rsid w:val="006D1AB8"/>
    <w:rsid w:val="006D4521"/>
    <w:rsid w:val="006D4908"/>
    <w:rsid w:val="006D4AB5"/>
    <w:rsid w:val="006D4D9B"/>
    <w:rsid w:val="006D655E"/>
    <w:rsid w:val="006D6AF5"/>
    <w:rsid w:val="006D704F"/>
    <w:rsid w:val="006D7145"/>
    <w:rsid w:val="006D7E94"/>
    <w:rsid w:val="006E0EC9"/>
    <w:rsid w:val="006E105D"/>
    <w:rsid w:val="006E1288"/>
    <w:rsid w:val="006E1FED"/>
    <w:rsid w:val="006E2521"/>
    <w:rsid w:val="006E319F"/>
    <w:rsid w:val="006E51A8"/>
    <w:rsid w:val="006E537E"/>
    <w:rsid w:val="006E5644"/>
    <w:rsid w:val="006E6E2C"/>
    <w:rsid w:val="006E74AB"/>
    <w:rsid w:val="006F0739"/>
    <w:rsid w:val="006F08FC"/>
    <w:rsid w:val="006F1834"/>
    <w:rsid w:val="006F38DF"/>
    <w:rsid w:val="006F3B88"/>
    <w:rsid w:val="006F4F92"/>
    <w:rsid w:val="006F5EE7"/>
    <w:rsid w:val="006F5F5C"/>
    <w:rsid w:val="006F65FC"/>
    <w:rsid w:val="006F6673"/>
    <w:rsid w:val="006F6F52"/>
    <w:rsid w:val="006F7217"/>
    <w:rsid w:val="006F7DFF"/>
    <w:rsid w:val="00700A8B"/>
    <w:rsid w:val="00700A92"/>
    <w:rsid w:val="00702355"/>
    <w:rsid w:val="00702ABB"/>
    <w:rsid w:val="00702D45"/>
    <w:rsid w:val="00703D90"/>
    <w:rsid w:val="00703F6C"/>
    <w:rsid w:val="0070476D"/>
    <w:rsid w:val="007047D9"/>
    <w:rsid w:val="007048AA"/>
    <w:rsid w:val="0070537C"/>
    <w:rsid w:val="00705560"/>
    <w:rsid w:val="007057B2"/>
    <w:rsid w:val="00705A1F"/>
    <w:rsid w:val="007064A4"/>
    <w:rsid w:val="007064A7"/>
    <w:rsid w:val="00707E0E"/>
    <w:rsid w:val="00711455"/>
    <w:rsid w:val="00712936"/>
    <w:rsid w:val="00712E0F"/>
    <w:rsid w:val="007135C3"/>
    <w:rsid w:val="00713DDF"/>
    <w:rsid w:val="00713F8C"/>
    <w:rsid w:val="00714B3D"/>
    <w:rsid w:val="00714E4E"/>
    <w:rsid w:val="00714FD3"/>
    <w:rsid w:val="007153CA"/>
    <w:rsid w:val="00715437"/>
    <w:rsid w:val="0071576B"/>
    <w:rsid w:val="0071638B"/>
    <w:rsid w:val="007164E8"/>
    <w:rsid w:val="00716722"/>
    <w:rsid w:val="00716A15"/>
    <w:rsid w:val="00716A55"/>
    <w:rsid w:val="00717C9F"/>
    <w:rsid w:val="007217BB"/>
    <w:rsid w:val="00722067"/>
    <w:rsid w:val="00722389"/>
    <w:rsid w:val="007223BB"/>
    <w:rsid w:val="00722A1C"/>
    <w:rsid w:val="0072364A"/>
    <w:rsid w:val="0072444C"/>
    <w:rsid w:val="00724A13"/>
    <w:rsid w:val="00724BEE"/>
    <w:rsid w:val="00725DE6"/>
    <w:rsid w:val="00726947"/>
    <w:rsid w:val="00726AED"/>
    <w:rsid w:val="00730B5F"/>
    <w:rsid w:val="007318CE"/>
    <w:rsid w:val="00732322"/>
    <w:rsid w:val="0073268D"/>
    <w:rsid w:val="00732D11"/>
    <w:rsid w:val="007333E8"/>
    <w:rsid w:val="00735779"/>
    <w:rsid w:val="007366E2"/>
    <w:rsid w:val="00736A4B"/>
    <w:rsid w:val="00737105"/>
    <w:rsid w:val="0073781A"/>
    <w:rsid w:val="00737B44"/>
    <w:rsid w:val="00737EBC"/>
    <w:rsid w:val="007404AF"/>
    <w:rsid w:val="0074057A"/>
    <w:rsid w:val="00740C63"/>
    <w:rsid w:val="007417B0"/>
    <w:rsid w:val="00741A10"/>
    <w:rsid w:val="00741F4D"/>
    <w:rsid w:val="007423B3"/>
    <w:rsid w:val="0074249C"/>
    <w:rsid w:val="007427EF"/>
    <w:rsid w:val="00742CA4"/>
    <w:rsid w:val="00742F26"/>
    <w:rsid w:val="007430FF"/>
    <w:rsid w:val="0074361D"/>
    <w:rsid w:val="00743B76"/>
    <w:rsid w:val="0074437B"/>
    <w:rsid w:val="00745F4E"/>
    <w:rsid w:val="00746179"/>
    <w:rsid w:val="00746184"/>
    <w:rsid w:val="00746A7C"/>
    <w:rsid w:val="00746F06"/>
    <w:rsid w:val="00747836"/>
    <w:rsid w:val="00747EE4"/>
    <w:rsid w:val="0075221C"/>
    <w:rsid w:val="007529C5"/>
    <w:rsid w:val="00752F28"/>
    <w:rsid w:val="007530B5"/>
    <w:rsid w:val="00753101"/>
    <w:rsid w:val="007532CD"/>
    <w:rsid w:val="00753978"/>
    <w:rsid w:val="00753D14"/>
    <w:rsid w:val="007540DA"/>
    <w:rsid w:val="007547EF"/>
    <w:rsid w:val="00754F4D"/>
    <w:rsid w:val="00755A49"/>
    <w:rsid w:val="00756D49"/>
    <w:rsid w:val="00756DF1"/>
    <w:rsid w:val="00762273"/>
    <w:rsid w:val="007629A4"/>
    <w:rsid w:val="007633AC"/>
    <w:rsid w:val="007635E8"/>
    <w:rsid w:val="0076370D"/>
    <w:rsid w:val="00763715"/>
    <w:rsid w:val="00763B7C"/>
    <w:rsid w:val="00764E15"/>
    <w:rsid w:val="007650CD"/>
    <w:rsid w:val="0076577F"/>
    <w:rsid w:val="00765A84"/>
    <w:rsid w:val="00765A9D"/>
    <w:rsid w:val="00765DFA"/>
    <w:rsid w:val="00765F22"/>
    <w:rsid w:val="00766034"/>
    <w:rsid w:val="00766FB3"/>
    <w:rsid w:val="00771A2E"/>
    <w:rsid w:val="00772933"/>
    <w:rsid w:val="007730EB"/>
    <w:rsid w:val="00773249"/>
    <w:rsid w:val="00773E3B"/>
    <w:rsid w:val="007748B6"/>
    <w:rsid w:val="00774B1E"/>
    <w:rsid w:val="00774C4B"/>
    <w:rsid w:val="00775231"/>
    <w:rsid w:val="00776D48"/>
    <w:rsid w:val="00777174"/>
    <w:rsid w:val="00777225"/>
    <w:rsid w:val="00777ED0"/>
    <w:rsid w:val="00780490"/>
    <w:rsid w:val="00780E65"/>
    <w:rsid w:val="00783150"/>
    <w:rsid w:val="00783951"/>
    <w:rsid w:val="00783D74"/>
    <w:rsid w:val="00785C3F"/>
    <w:rsid w:val="00786330"/>
    <w:rsid w:val="00786889"/>
    <w:rsid w:val="00786905"/>
    <w:rsid w:val="00786D3D"/>
    <w:rsid w:val="00786F5C"/>
    <w:rsid w:val="00787359"/>
    <w:rsid w:val="0078766C"/>
    <w:rsid w:val="00787881"/>
    <w:rsid w:val="00790AB1"/>
    <w:rsid w:val="00790D74"/>
    <w:rsid w:val="00790F76"/>
    <w:rsid w:val="00791F5D"/>
    <w:rsid w:val="00792491"/>
    <w:rsid w:val="00793F94"/>
    <w:rsid w:val="007941EF"/>
    <w:rsid w:val="0079437F"/>
    <w:rsid w:val="007943F4"/>
    <w:rsid w:val="00794584"/>
    <w:rsid w:val="00795034"/>
    <w:rsid w:val="007954BB"/>
    <w:rsid w:val="007962EA"/>
    <w:rsid w:val="00796DA6"/>
    <w:rsid w:val="00797819"/>
    <w:rsid w:val="007A0436"/>
    <w:rsid w:val="007A148E"/>
    <w:rsid w:val="007A45C9"/>
    <w:rsid w:val="007A51C9"/>
    <w:rsid w:val="007A5211"/>
    <w:rsid w:val="007A5B2A"/>
    <w:rsid w:val="007A7DD8"/>
    <w:rsid w:val="007A7E71"/>
    <w:rsid w:val="007A7F5B"/>
    <w:rsid w:val="007B0BE7"/>
    <w:rsid w:val="007B0D5F"/>
    <w:rsid w:val="007B1ECA"/>
    <w:rsid w:val="007B3062"/>
    <w:rsid w:val="007B326B"/>
    <w:rsid w:val="007B4003"/>
    <w:rsid w:val="007B4AA4"/>
    <w:rsid w:val="007B4CF5"/>
    <w:rsid w:val="007B4E35"/>
    <w:rsid w:val="007B4F1E"/>
    <w:rsid w:val="007B5174"/>
    <w:rsid w:val="007B545C"/>
    <w:rsid w:val="007B5F00"/>
    <w:rsid w:val="007B626E"/>
    <w:rsid w:val="007B6756"/>
    <w:rsid w:val="007B7A8B"/>
    <w:rsid w:val="007B7DFD"/>
    <w:rsid w:val="007B7E6B"/>
    <w:rsid w:val="007C0A77"/>
    <w:rsid w:val="007C0F0F"/>
    <w:rsid w:val="007C10A1"/>
    <w:rsid w:val="007C130A"/>
    <w:rsid w:val="007C13C9"/>
    <w:rsid w:val="007C1BDF"/>
    <w:rsid w:val="007C23EA"/>
    <w:rsid w:val="007C3C9C"/>
    <w:rsid w:val="007C4638"/>
    <w:rsid w:val="007C5264"/>
    <w:rsid w:val="007C67C1"/>
    <w:rsid w:val="007C775A"/>
    <w:rsid w:val="007D1AF2"/>
    <w:rsid w:val="007D1C44"/>
    <w:rsid w:val="007D1DD6"/>
    <w:rsid w:val="007D2F34"/>
    <w:rsid w:val="007D39F4"/>
    <w:rsid w:val="007D3E53"/>
    <w:rsid w:val="007D41B2"/>
    <w:rsid w:val="007D41B8"/>
    <w:rsid w:val="007D4312"/>
    <w:rsid w:val="007D617C"/>
    <w:rsid w:val="007D7798"/>
    <w:rsid w:val="007D78F2"/>
    <w:rsid w:val="007E0689"/>
    <w:rsid w:val="007E0894"/>
    <w:rsid w:val="007E0D37"/>
    <w:rsid w:val="007E1427"/>
    <w:rsid w:val="007E1AFC"/>
    <w:rsid w:val="007E2EEE"/>
    <w:rsid w:val="007E3E2B"/>
    <w:rsid w:val="007E404B"/>
    <w:rsid w:val="007E42AA"/>
    <w:rsid w:val="007E45AB"/>
    <w:rsid w:val="007E5468"/>
    <w:rsid w:val="007E568B"/>
    <w:rsid w:val="007E5753"/>
    <w:rsid w:val="007E595A"/>
    <w:rsid w:val="007E5CFD"/>
    <w:rsid w:val="007E6247"/>
    <w:rsid w:val="007E6505"/>
    <w:rsid w:val="007E66CF"/>
    <w:rsid w:val="007E74F3"/>
    <w:rsid w:val="007E778F"/>
    <w:rsid w:val="007F01A8"/>
    <w:rsid w:val="007F01B1"/>
    <w:rsid w:val="007F1DE5"/>
    <w:rsid w:val="007F3165"/>
    <w:rsid w:val="007F3746"/>
    <w:rsid w:val="007F4526"/>
    <w:rsid w:val="007F5632"/>
    <w:rsid w:val="007F59A4"/>
    <w:rsid w:val="007F5C3C"/>
    <w:rsid w:val="007F5F4E"/>
    <w:rsid w:val="007F6266"/>
    <w:rsid w:val="007F646E"/>
    <w:rsid w:val="007F6D0A"/>
    <w:rsid w:val="007F7254"/>
    <w:rsid w:val="007F729F"/>
    <w:rsid w:val="007F777F"/>
    <w:rsid w:val="007F7A5C"/>
    <w:rsid w:val="007F7B2A"/>
    <w:rsid w:val="008000AF"/>
    <w:rsid w:val="00801814"/>
    <w:rsid w:val="008019D4"/>
    <w:rsid w:val="008030E7"/>
    <w:rsid w:val="008034F8"/>
    <w:rsid w:val="00803B10"/>
    <w:rsid w:val="00803DAF"/>
    <w:rsid w:val="00804505"/>
    <w:rsid w:val="0080463C"/>
    <w:rsid w:val="00804AF9"/>
    <w:rsid w:val="00804B73"/>
    <w:rsid w:val="008053F6"/>
    <w:rsid w:val="0080549F"/>
    <w:rsid w:val="00805CC6"/>
    <w:rsid w:val="00805D53"/>
    <w:rsid w:val="008068DA"/>
    <w:rsid w:val="00806C36"/>
    <w:rsid w:val="00810271"/>
    <w:rsid w:val="00811048"/>
    <w:rsid w:val="008112B5"/>
    <w:rsid w:val="008116AC"/>
    <w:rsid w:val="0081185B"/>
    <w:rsid w:val="00811A8B"/>
    <w:rsid w:val="0081222E"/>
    <w:rsid w:val="0081245E"/>
    <w:rsid w:val="00812802"/>
    <w:rsid w:val="00812E40"/>
    <w:rsid w:val="00812F48"/>
    <w:rsid w:val="0081304A"/>
    <w:rsid w:val="0081354E"/>
    <w:rsid w:val="008135FA"/>
    <w:rsid w:val="0081379D"/>
    <w:rsid w:val="0081386F"/>
    <w:rsid w:val="00814484"/>
    <w:rsid w:val="008147C6"/>
    <w:rsid w:val="00814CB6"/>
    <w:rsid w:val="00814E5F"/>
    <w:rsid w:val="00815808"/>
    <w:rsid w:val="00815B57"/>
    <w:rsid w:val="008165F7"/>
    <w:rsid w:val="00816B66"/>
    <w:rsid w:val="00817239"/>
    <w:rsid w:val="008207BF"/>
    <w:rsid w:val="008207CB"/>
    <w:rsid w:val="008208E3"/>
    <w:rsid w:val="008215A8"/>
    <w:rsid w:val="00821729"/>
    <w:rsid w:val="00821B45"/>
    <w:rsid w:val="00822A4A"/>
    <w:rsid w:val="00822B67"/>
    <w:rsid w:val="00822C9A"/>
    <w:rsid w:val="00822CD7"/>
    <w:rsid w:val="00823BDC"/>
    <w:rsid w:val="00824143"/>
    <w:rsid w:val="0082472E"/>
    <w:rsid w:val="0082478B"/>
    <w:rsid w:val="00824B52"/>
    <w:rsid w:val="00825CDF"/>
    <w:rsid w:val="00825D5B"/>
    <w:rsid w:val="00825E31"/>
    <w:rsid w:val="0083009B"/>
    <w:rsid w:val="008303B6"/>
    <w:rsid w:val="008305B3"/>
    <w:rsid w:val="00830693"/>
    <w:rsid w:val="008307AF"/>
    <w:rsid w:val="008308C0"/>
    <w:rsid w:val="00830BAE"/>
    <w:rsid w:val="00833382"/>
    <w:rsid w:val="008336D1"/>
    <w:rsid w:val="008339FA"/>
    <w:rsid w:val="00833E8D"/>
    <w:rsid w:val="008342DC"/>
    <w:rsid w:val="00834358"/>
    <w:rsid w:val="00834786"/>
    <w:rsid w:val="0083599D"/>
    <w:rsid w:val="00835AA9"/>
    <w:rsid w:val="0083663A"/>
    <w:rsid w:val="00837A53"/>
    <w:rsid w:val="00837C3E"/>
    <w:rsid w:val="00840AA7"/>
    <w:rsid w:val="00840DDB"/>
    <w:rsid w:val="00841138"/>
    <w:rsid w:val="0084294D"/>
    <w:rsid w:val="00842D07"/>
    <w:rsid w:val="008432AE"/>
    <w:rsid w:val="00843763"/>
    <w:rsid w:val="008443E7"/>
    <w:rsid w:val="008449A8"/>
    <w:rsid w:val="00845129"/>
    <w:rsid w:val="008462F2"/>
    <w:rsid w:val="0084639A"/>
    <w:rsid w:val="00846CF1"/>
    <w:rsid w:val="00847582"/>
    <w:rsid w:val="0084759D"/>
    <w:rsid w:val="00851A08"/>
    <w:rsid w:val="00852146"/>
    <w:rsid w:val="0085218C"/>
    <w:rsid w:val="008523F5"/>
    <w:rsid w:val="008531F4"/>
    <w:rsid w:val="008541ED"/>
    <w:rsid w:val="00854B4B"/>
    <w:rsid w:val="00854FC0"/>
    <w:rsid w:val="008550FD"/>
    <w:rsid w:val="0085524C"/>
    <w:rsid w:val="00856944"/>
    <w:rsid w:val="00856B4A"/>
    <w:rsid w:val="0085708A"/>
    <w:rsid w:val="0085751F"/>
    <w:rsid w:val="00857DDC"/>
    <w:rsid w:val="008608FB"/>
    <w:rsid w:val="008610F9"/>
    <w:rsid w:val="00861584"/>
    <w:rsid w:val="00862B9F"/>
    <w:rsid w:val="00863084"/>
    <w:rsid w:val="008638B2"/>
    <w:rsid w:val="00864868"/>
    <w:rsid w:val="0086486B"/>
    <w:rsid w:val="00865039"/>
    <w:rsid w:val="008651DB"/>
    <w:rsid w:val="00865231"/>
    <w:rsid w:val="008652BE"/>
    <w:rsid w:val="0086583C"/>
    <w:rsid w:val="00865C77"/>
    <w:rsid w:val="00867B32"/>
    <w:rsid w:val="00867D4B"/>
    <w:rsid w:val="008719D9"/>
    <w:rsid w:val="008720B6"/>
    <w:rsid w:val="0087267A"/>
    <w:rsid w:val="00872A5C"/>
    <w:rsid w:val="00873B4D"/>
    <w:rsid w:val="008760E1"/>
    <w:rsid w:val="008760E2"/>
    <w:rsid w:val="00876D08"/>
    <w:rsid w:val="008771BD"/>
    <w:rsid w:val="008773D6"/>
    <w:rsid w:val="00877951"/>
    <w:rsid w:val="00877C6E"/>
    <w:rsid w:val="00877CEE"/>
    <w:rsid w:val="00880330"/>
    <w:rsid w:val="008805E0"/>
    <w:rsid w:val="00880750"/>
    <w:rsid w:val="0088145F"/>
    <w:rsid w:val="008814E3"/>
    <w:rsid w:val="0088180F"/>
    <w:rsid w:val="00881946"/>
    <w:rsid w:val="00882D8D"/>
    <w:rsid w:val="0088327A"/>
    <w:rsid w:val="00883E27"/>
    <w:rsid w:val="00884CBF"/>
    <w:rsid w:val="00884F69"/>
    <w:rsid w:val="008864C9"/>
    <w:rsid w:val="008867A8"/>
    <w:rsid w:val="00886E1B"/>
    <w:rsid w:val="00886F00"/>
    <w:rsid w:val="00891554"/>
    <w:rsid w:val="00891D98"/>
    <w:rsid w:val="00891E2A"/>
    <w:rsid w:val="008923FC"/>
    <w:rsid w:val="00892709"/>
    <w:rsid w:val="00892A0B"/>
    <w:rsid w:val="008930A3"/>
    <w:rsid w:val="00893939"/>
    <w:rsid w:val="008949E1"/>
    <w:rsid w:val="00894ACE"/>
    <w:rsid w:val="00895D6B"/>
    <w:rsid w:val="0089602E"/>
    <w:rsid w:val="008964F1"/>
    <w:rsid w:val="00897290"/>
    <w:rsid w:val="008A006E"/>
    <w:rsid w:val="008A068E"/>
    <w:rsid w:val="008A1147"/>
    <w:rsid w:val="008A1CE8"/>
    <w:rsid w:val="008A31F2"/>
    <w:rsid w:val="008A3374"/>
    <w:rsid w:val="008A342A"/>
    <w:rsid w:val="008A3649"/>
    <w:rsid w:val="008A3C1B"/>
    <w:rsid w:val="008A4EB8"/>
    <w:rsid w:val="008A4F95"/>
    <w:rsid w:val="008A52BE"/>
    <w:rsid w:val="008A5313"/>
    <w:rsid w:val="008A565A"/>
    <w:rsid w:val="008A5C12"/>
    <w:rsid w:val="008A5E35"/>
    <w:rsid w:val="008A6C82"/>
    <w:rsid w:val="008A7C83"/>
    <w:rsid w:val="008B0292"/>
    <w:rsid w:val="008B0D1D"/>
    <w:rsid w:val="008B2578"/>
    <w:rsid w:val="008B28AE"/>
    <w:rsid w:val="008B2B73"/>
    <w:rsid w:val="008B3DE8"/>
    <w:rsid w:val="008B4F44"/>
    <w:rsid w:val="008B508F"/>
    <w:rsid w:val="008B52E7"/>
    <w:rsid w:val="008B5435"/>
    <w:rsid w:val="008B5DBC"/>
    <w:rsid w:val="008B61BD"/>
    <w:rsid w:val="008B63D2"/>
    <w:rsid w:val="008B69CF"/>
    <w:rsid w:val="008B7B14"/>
    <w:rsid w:val="008C010A"/>
    <w:rsid w:val="008C07FA"/>
    <w:rsid w:val="008C0FD5"/>
    <w:rsid w:val="008C125A"/>
    <w:rsid w:val="008C1A69"/>
    <w:rsid w:val="008C21D1"/>
    <w:rsid w:val="008C2491"/>
    <w:rsid w:val="008C2E83"/>
    <w:rsid w:val="008C34F6"/>
    <w:rsid w:val="008C453C"/>
    <w:rsid w:val="008C5B40"/>
    <w:rsid w:val="008C5EE0"/>
    <w:rsid w:val="008C73F6"/>
    <w:rsid w:val="008D02DF"/>
    <w:rsid w:val="008D0619"/>
    <w:rsid w:val="008D0FC8"/>
    <w:rsid w:val="008D12FE"/>
    <w:rsid w:val="008D33E0"/>
    <w:rsid w:val="008D36EF"/>
    <w:rsid w:val="008D385C"/>
    <w:rsid w:val="008D460D"/>
    <w:rsid w:val="008D470F"/>
    <w:rsid w:val="008D4FB9"/>
    <w:rsid w:val="008D5640"/>
    <w:rsid w:val="008D690F"/>
    <w:rsid w:val="008E0994"/>
    <w:rsid w:val="008E1015"/>
    <w:rsid w:val="008E1509"/>
    <w:rsid w:val="008E1E1E"/>
    <w:rsid w:val="008E2064"/>
    <w:rsid w:val="008E337D"/>
    <w:rsid w:val="008E39F2"/>
    <w:rsid w:val="008E4342"/>
    <w:rsid w:val="008E4573"/>
    <w:rsid w:val="008E46EA"/>
    <w:rsid w:val="008E7359"/>
    <w:rsid w:val="008E77F9"/>
    <w:rsid w:val="008E795B"/>
    <w:rsid w:val="008E7E2B"/>
    <w:rsid w:val="008F1CEC"/>
    <w:rsid w:val="008F23BB"/>
    <w:rsid w:val="008F3434"/>
    <w:rsid w:val="008F349A"/>
    <w:rsid w:val="008F35C8"/>
    <w:rsid w:val="008F48C5"/>
    <w:rsid w:val="008F505D"/>
    <w:rsid w:val="008F53A9"/>
    <w:rsid w:val="008F5C93"/>
    <w:rsid w:val="008F6FFE"/>
    <w:rsid w:val="008F7391"/>
    <w:rsid w:val="008F7A2F"/>
    <w:rsid w:val="00900286"/>
    <w:rsid w:val="00900A59"/>
    <w:rsid w:val="00900CDA"/>
    <w:rsid w:val="009012D8"/>
    <w:rsid w:val="00901C8D"/>
    <w:rsid w:val="0090342D"/>
    <w:rsid w:val="009036C9"/>
    <w:rsid w:val="00905444"/>
    <w:rsid w:val="009056FA"/>
    <w:rsid w:val="00906BBF"/>
    <w:rsid w:val="0091000E"/>
    <w:rsid w:val="00910FA6"/>
    <w:rsid w:val="00912224"/>
    <w:rsid w:val="0091368F"/>
    <w:rsid w:val="00914631"/>
    <w:rsid w:val="00914884"/>
    <w:rsid w:val="009153B0"/>
    <w:rsid w:val="00916635"/>
    <w:rsid w:val="00917411"/>
    <w:rsid w:val="009175D6"/>
    <w:rsid w:val="0092081D"/>
    <w:rsid w:val="0092118C"/>
    <w:rsid w:val="0092180E"/>
    <w:rsid w:val="00921B40"/>
    <w:rsid w:val="00921E2E"/>
    <w:rsid w:val="009220CD"/>
    <w:rsid w:val="009226AC"/>
    <w:rsid w:val="00922E1B"/>
    <w:rsid w:val="00922E3C"/>
    <w:rsid w:val="00924A76"/>
    <w:rsid w:val="00924ACB"/>
    <w:rsid w:val="009274DD"/>
    <w:rsid w:val="009306BA"/>
    <w:rsid w:val="0093138F"/>
    <w:rsid w:val="00931CC0"/>
    <w:rsid w:val="0093202D"/>
    <w:rsid w:val="00932355"/>
    <w:rsid w:val="009327AF"/>
    <w:rsid w:val="009328E5"/>
    <w:rsid w:val="00932F43"/>
    <w:rsid w:val="009330BA"/>
    <w:rsid w:val="0093398C"/>
    <w:rsid w:val="009345EB"/>
    <w:rsid w:val="00934A0F"/>
    <w:rsid w:val="009351E0"/>
    <w:rsid w:val="0093570C"/>
    <w:rsid w:val="00935AF7"/>
    <w:rsid w:val="00935F76"/>
    <w:rsid w:val="00936798"/>
    <w:rsid w:val="00936A83"/>
    <w:rsid w:val="00936A92"/>
    <w:rsid w:val="00936B5F"/>
    <w:rsid w:val="00936E3D"/>
    <w:rsid w:val="009374DB"/>
    <w:rsid w:val="00937A14"/>
    <w:rsid w:val="00937C4F"/>
    <w:rsid w:val="00940BFD"/>
    <w:rsid w:val="00940FF9"/>
    <w:rsid w:val="00941731"/>
    <w:rsid w:val="00942CE8"/>
    <w:rsid w:val="00943CDD"/>
    <w:rsid w:val="0094468D"/>
    <w:rsid w:val="00944BA9"/>
    <w:rsid w:val="009454DE"/>
    <w:rsid w:val="0094558B"/>
    <w:rsid w:val="00945C28"/>
    <w:rsid w:val="009462DB"/>
    <w:rsid w:val="00946507"/>
    <w:rsid w:val="00946D39"/>
    <w:rsid w:val="00947EFC"/>
    <w:rsid w:val="00947FEA"/>
    <w:rsid w:val="009510D1"/>
    <w:rsid w:val="0095129A"/>
    <w:rsid w:val="009514A8"/>
    <w:rsid w:val="00951CC1"/>
    <w:rsid w:val="00951D6E"/>
    <w:rsid w:val="00953998"/>
    <w:rsid w:val="00953CB6"/>
    <w:rsid w:val="00953DA6"/>
    <w:rsid w:val="009542C7"/>
    <w:rsid w:val="009559CF"/>
    <w:rsid w:val="009609B3"/>
    <w:rsid w:val="00960AEA"/>
    <w:rsid w:val="0096156B"/>
    <w:rsid w:val="00962E72"/>
    <w:rsid w:val="00963A20"/>
    <w:rsid w:val="00963CE5"/>
    <w:rsid w:val="0096432A"/>
    <w:rsid w:val="009644A4"/>
    <w:rsid w:val="0096494F"/>
    <w:rsid w:val="009651AB"/>
    <w:rsid w:val="009658DB"/>
    <w:rsid w:val="00966DC7"/>
    <w:rsid w:val="00970D4A"/>
    <w:rsid w:val="0097176D"/>
    <w:rsid w:val="00972C3F"/>
    <w:rsid w:val="00972FD4"/>
    <w:rsid w:val="00974417"/>
    <w:rsid w:val="00975300"/>
    <w:rsid w:val="0097553E"/>
    <w:rsid w:val="00976591"/>
    <w:rsid w:val="00976A48"/>
    <w:rsid w:val="00977F00"/>
    <w:rsid w:val="0098068A"/>
    <w:rsid w:val="00980EDB"/>
    <w:rsid w:val="0098134A"/>
    <w:rsid w:val="00982521"/>
    <w:rsid w:val="00982A11"/>
    <w:rsid w:val="00982D4A"/>
    <w:rsid w:val="00982EBB"/>
    <w:rsid w:val="009831F6"/>
    <w:rsid w:val="00984E41"/>
    <w:rsid w:val="00985077"/>
    <w:rsid w:val="00985B8C"/>
    <w:rsid w:val="00986CBD"/>
    <w:rsid w:val="009872BE"/>
    <w:rsid w:val="009873DC"/>
    <w:rsid w:val="00987668"/>
    <w:rsid w:val="009904F9"/>
    <w:rsid w:val="00990D9D"/>
    <w:rsid w:val="00991B8B"/>
    <w:rsid w:val="00993F1F"/>
    <w:rsid w:val="00995B37"/>
    <w:rsid w:val="009964C1"/>
    <w:rsid w:val="009974E3"/>
    <w:rsid w:val="00997850"/>
    <w:rsid w:val="009A0377"/>
    <w:rsid w:val="009A14F3"/>
    <w:rsid w:val="009A1948"/>
    <w:rsid w:val="009A1E4A"/>
    <w:rsid w:val="009A239A"/>
    <w:rsid w:val="009A3131"/>
    <w:rsid w:val="009A35C6"/>
    <w:rsid w:val="009A3A56"/>
    <w:rsid w:val="009A3C2C"/>
    <w:rsid w:val="009A407C"/>
    <w:rsid w:val="009A472C"/>
    <w:rsid w:val="009A495B"/>
    <w:rsid w:val="009A4BDD"/>
    <w:rsid w:val="009A4D9F"/>
    <w:rsid w:val="009A5AEC"/>
    <w:rsid w:val="009A5D21"/>
    <w:rsid w:val="009A608F"/>
    <w:rsid w:val="009A65F2"/>
    <w:rsid w:val="009A7C4C"/>
    <w:rsid w:val="009A7CC1"/>
    <w:rsid w:val="009A7E0F"/>
    <w:rsid w:val="009B0A3D"/>
    <w:rsid w:val="009B279D"/>
    <w:rsid w:val="009B2AD6"/>
    <w:rsid w:val="009B2F1D"/>
    <w:rsid w:val="009B3213"/>
    <w:rsid w:val="009B33D5"/>
    <w:rsid w:val="009B36E1"/>
    <w:rsid w:val="009B38D2"/>
    <w:rsid w:val="009B3D91"/>
    <w:rsid w:val="009B4161"/>
    <w:rsid w:val="009B5158"/>
    <w:rsid w:val="009B5203"/>
    <w:rsid w:val="009B53DA"/>
    <w:rsid w:val="009B53FF"/>
    <w:rsid w:val="009B61C8"/>
    <w:rsid w:val="009B6837"/>
    <w:rsid w:val="009B6B44"/>
    <w:rsid w:val="009B7416"/>
    <w:rsid w:val="009C01B3"/>
    <w:rsid w:val="009C074F"/>
    <w:rsid w:val="009C0D68"/>
    <w:rsid w:val="009C16B5"/>
    <w:rsid w:val="009C225D"/>
    <w:rsid w:val="009C2294"/>
    <w:rsid w:val="009C305A"/>
    <w:rsid w:val="009C3D25"/>
    <w:rsid w:val="009C3E1D"/>
    <w:rsid w:val="009C41F8"/>
    <w:rsid w:val="009C4758"/>
    <w:rsid w:val="009C5308"/>
    <w:rsid w:val="009C76DE"/>
    <w:rsid w:val="009D0057"/>
    <w:rsid w:val="009D2715"/>
    <w:rsid w:val="009D2BD5"/>
    <w:rsid w:val="009D31F9"/>
    <w:rsid w:val="009D3484"/>
    <w:rsid w:val="009D37CB"/>
    <w:rsid w:val="009D3A7B"/>
    <w:rsid w:val="009D631A"/>
    <w:rsid w:val="009D645B"/>
    <w:rsid w:val="009D65CB"/>
    <w:rsid w:val="009D6B50"/>
    <w:rsid w:val="009D6D5B"/>
    <w:rsid w:val="009D7950"/>
    <w:rsid w:val="009E08DD"/>
    <w:rsid w:val="009E0B5C"/>
    <w:rsid w:val="009E0B96"/>
    <w:rsid w:val="009E118C"/>
    <w:rsid w:val="009E17E2"/>
    <w:rsid w:val="009E1F38"/>
    <w:rsid w:val="009E308A"/>
    <w:rsid w:val="009E322B"/>
    <w:rsid w:val="009E331D"/>
    <w:rsid w:val="009E37F5"/>
    <w:rsid w:val="009E37F7"/>
    <w:rsid w:val="009E3EB0"/>
    <w:rsid w:val="009E5372"/>
    <w:rsid w:val="009E5379"/>
    <w:rsid w:val="009E5E02"/>
    <w:rsid w:val="009E5ED7"/>
    <w:rsid w:val="009E63FC"/>
    <w:rsid w:val="009F0A12"/>
    <w:rsid w:val="009F0B5B"/>
    <w:rsid w:val="009F1797"/>
    <w:rsid w:val="009F2146"/>
    <w:rsid w:val="009F2CEB"/>
    <w:rsid w:val="009F2FF1"/>
    <w:rsid w:val="009F313E"/>
    <w:rsid w:val="009F37A5"/>
    <w:rsid w:val="009F3902"/>
    <w:rsid w:val="009F3DD7"/>
    <w:rsid w:val="009F48E4"/>
    <w:rsid w:val="009F5C3B"/>
    <w:rsid w:val="009F6CF2"/>
    <w:rsid w:val="00A010E7"/>
    <w:rsid w:val="00A01102"/>
    <w:rsid w:val="00A02173"/>
    <w:rsid w:val="00A0340A"/>
    <w:rsid w:val="00A0366D"/>
    <w:rsid w:val="00A03A9A"/>
    <w:rsid w:val="00A03F30"/>
    <w:rsid w:val="00A04298"/>
    <w:rsid w:val="00A04E73"/>
    <w:rsid w:val="00A052ED"/>
    <w:rsid w:val="00A05663"/>
    <w:rsid w:val="00A05EFA"/>
    <w:rsid w:val="00A06A8A"/>
    <w:rsid w:val="00A07034"/>
    <w:rsid w:val="00A07655"/>
    <w:rsid w:val="00A076A4"/>
    <w:rsid w:val="00A0794A"/>
    <w:rsid w:val="00A10201"/>
    <w:rsid w:val="00A1022E"/>
    <w:rsid w:val="00A10A2C"/>
    <w:rsid w:val="00A10AFD"/>
    <w:rsid w:val="00A10B92"/>
    <w:rsid w:val="00A10C5D"/>
    <w:rsid w:val="00A10E30"/>
    <w:rsid w:val="00A1297A"/>
    <w:rsid w:val="00A12B1D"/>
    <w:rsid w:val="00A12E89"/>
    <w:rsid w:val="00A13807"/>
    <w:rsid w:val="00A13B94"/>
    <w:rsid w:val="00A13E4E"/>
    <w:rsid w:val="00A14793"/>
    <w:rsid w:val="00A150B3"/>
    <w:rsid w:val="00A15217"/>
    <w:rsid w:val="00A1539E"/>
    <w:rsid w:val="00A161BB"/>
    <w:rsid w:val="00A164A7"/>
    <w:rsid w:val="00A17D39"/>
    <w:rsid w:val="00A206A0"/>
    <w:rsid w:val="00A20EBC"/>
    <w:rsid w:val="00A21074"/>
    <w:rsid w:val="00A219A9"/>
    <w:rsid w:val="00A21D77"/>
    <w:rsid w:val="00A22914"/>
    <w:rsid w:val="00A239BD"/>
    <w:rsid w:val="00A24924"/>
    <w:rsid w:val="00A250FB"/>
    <w:rsid w:val="00A251C9"/>
    <w:rsid w:val="00A25440"/>
    <w:rsid w:val="00A26D8C"/>
    <w:rsid w:val="00A27457"/>
    <w:rsid w:val="00A276FD"/>
    <w:rsid w:val="00A27EF1"/>
    <w:rsid w:val="00A30CA6"/>
    <w:rsid w:val="00A30EC1"/>
    <w:rsid w:val="00A32276"/>
    <w:rsid w:val="00A3294E"/>
    <w:rsid w:val="00A32B67"/>
    <w:rsid w:val="00A33066"/>
    <w:rsid w:val="00A33B10"/>
    <w:rsid w:val="00A34F11"/>
    <w:rsid w:val="00A3501C"/>
    <w:rsid w:val="00A35CDB"/>
    <w:rsid w:val="00A3648B"/>
    <w:rsid w:val="00A369AC"/>
    <w:rsid w:val="00A36E78"/>
    <w:rsid w:val="00A37650"/>
    <w:rsid w:val="00A377C9"/>
    <w:rsid w:val="00A424DD"/>
    <w:rsid w:val="00A42E70"/>
    <w:rsid w:val="00A43F86"/>
    <w:rsid w:val="00A44DC3"/>
    <w:rsid w:val="00A452D3"/>
    <w:rsid w:val="00A45631"/>
    <w:rsid w:val="00A4692B"/>
    <w:rsid w:val="00A46A4B"/>
    <w:rsid w:val="00A472BC"/>
    <w:rsid w:val="00A47330"/>
    <w:rsid w:val="00A47A00"/>
    <w:rsid w:val="00A47A33"/>
    <w:rsid w:val="00A50AC3"/>
    <w:rsid w:val="00A52334"/>
    <w:rsid w:val="00A52946"/>
    <w:rsid w:val="00A52CC1"/>
    <w:rsid w:val="00A52F8C"/>
    <w:rsid w:val="00A53236"/>
    <w:rsid w:val="00A537C1"/>
    <w:rsid w:val="00A539C1"/>
    <w:rsid w:val="00A541C5"/>
    <w:rsid w:val="00A5466D"/>
    <w:rsid w:val="00A54891"/>
    <w:rsid w:val="00A556A4"/>
    <w:rsid w:val="00A55ABE"/>
    <w:rsid w:val="00A55CAA"/>
    <w:rsid w:val="00A55F81"/>
    <w:rsid w:val="00A56C17"/>
    <w:rsid w:val="00A57E9A"/>
    <w:rsid w:val="00A60278"/>
    <w:rsid w:val="00A60604"/>
    <w:rsid w:val="00A60D3D"/>
    <w:rsid w:val="00A615F3"/>
    <w:rsid w:val="00A61F28"/>
    <w:rsid w:val="00A61FC1"/>
    <w:rsid w:val="00A62344"/>
    <w:rsid w:val="00A6242D"/>
    <w:rsid w:val="00A63675"/>
    <w:rsid w:val="00A6451C"/>
    <w:rsid w:val="00A648D6"/>
    <w:rsid w:val="00A65103"/>
    <w:rsid w:val="00A665CB"/>
    <w:rsid w:val="00A666FA"/>
    <w:rsid w:val="00A66736"/>
    <w:rsid w:val="00A66965"/>
    <w:rsid w:val="00A66C26"/>
    <w:rsid w:val="00A70AEF"/>
    <w:rsid w:val="00A70BC8"/>
    <w:rsid w:val="00A70E5D"/>
    <w:rsid w:val="00A724AB"/>
    <w:rsid w:val="00A72927"/>
    <w:rsid w:val="00A72F96"/>
    <w:rsid w:val="00A73380"/>
    <w:rsid w:val="00A73905"/>
    <w:rsid w:val="00A7397D"/>
    <w:rsid w:val="00A73C3A"/>
    <w:rsid w:val="00A73D35"/>
    <w:rsid w:val="00A73DFD"/>
    <w:rsid w:val="00A74674"/>
    <w:rsid w:val="00A74761"/>
    <w:rsid w:val="00A748E0"/>
    <w:rsid w:val="00A74B37"/>
    <w:rsid w:val="00A74E54"/>
    <w:rsid w:val="00A75123"/>
    <w:rsid w:val="00A75256"/>
    <w:rsid w:val="00A75303"/>
    <w:rsid w:val="00A75717"/>
    <w:rsid w:val="00A75C19"/>
    <w:rsid w:val="00A75F0B"/>
    <w:rsid w:val="00A773EF"/>
    <w:rsid w:val="00A775E9"/>
    <w:rsid w:val="00A8162D"/>
    <w:rsid w:val="00A81664"/>
    <w:rsid w:val="00A818B6"/>
    <w:rsid w:val="00A81E94"/>
    <w:rsid w:val="00A8254E"/>
    <w:rsid w:val="00A825F5"/>
    <w:rsid w:val="00A82EFE"/>
    <w:rsid w:val="00A83662"/>
    <w:rsid w:val="00A83C73"/>
    <w:rsid w:val="00A85324"/>
    <w:rsid w:val="00A85686"/>
    <w:rsid w:val="00A85BEB"/>
    <w:rsid w:val="00A868D2"/>
    <w:rsid w:val="00A87A8A"/>
    <w:rsid w:val="00A87B97"/>
    <w:rsid w:val="00A87DBA"/>
    <w:rsid w:val="00A90B22"/>
    <w:rsid w:val="00A90C82"/>
    <w:rsid w:val="00A90EEF"/>
    <w:rsid w:val="00A91530"/>
    <w:rsid w:val="00A91701"/>
    <w:rsid w:val="00A933B6"/>
    <w:rsid w:val="00A944A9"/>
    <w:rsid w:val="00A94E4B"/>
    <w:rsid w:val="00A951D0"/>
    <w:rsid w:val="00AA083D"/>
    <w:rsid w:val="00AA0A13"/>
    <w:rsid w:val="00AA0CA5"/>
    <w:rsid w:val="00AA1DF1"/>
    <w:rsid w:val="00AA23A7"/>
    <w:rsid w:val="00AA25D8"/>
    <w:rsid w:val="00AA3AD8"/>
    <w:rsid w:val="00AA400D"/>
    <w:rsid w:val="00AA4349"/>
    <w:rsid w:val="00AA4735"/>
    <w:rsid w:val="00AA4C3F"/>
    <w:rsid w:val="00AA5A1E"/>
    <w:rsid w:val="00AA5D20"/>
    <w:rsid w:val="00AA6473"/>
    <w:rsid w:val="00AA6640"/>
    <w:rsid w:val="00AA6ECE"/>
    <w:rsid w:val="00AA702B"/>
    <w:rsid w:val="00AA77B2"/>
    <w:rsid w:val="00AA7F02"/>
    <w:rsid w:val="00AB03CB"/>
    <w:rsid w:val="00AB069C"/>
    <w:rsid w:val="00AB15BF"/>
    <w:rsid w:val="00AB15EA"/>
    <w:rsid w:val="00AB175F"/>
    <w:rsid w:val="00AB1A76"/>
    <w:rsid w:val="00AB316E"/>
    <w:rsid w:val="00AB3994"/>
    <w:rsid w:val="00AB3D06"/>
    <w:rsid w:val="00AB3D83"/>
    <w:rsid w:val="00AB5CB8"/>
    <w:rsid w:val="00AB63BD"/>
    <w:rsid w:val="00AB6632"/>
    <w:rsid w:val="00AB7A55"/>
    <w:rsid w:val="00AB7B8C"/>
    <w:rsid w:val="00AC1020"/>
    <w:rsid w:val="00AC1882"/>
    <w:rsid w:val="00AC1E79"/>
    <w:rsid w:val="00AC2537"/>
    <w:rsid w:val="00AC3384"/>
    <w:rsid w:val="00AC3581"/>
    <w:rsid w:val="00AC38C2"/>
    <w:rsid w:val="00AC40A5"/>
    <w:rsid w:val="00AC47BA"/>
    <w:rsid w:val="00AC506D"/>
    <w:rsid w:val="00AC581A"/>
    <w:rsid w:val="00AC7205"/>
    <w:rsid w:val="00AC7247"/>
    <w:rsid w:val="00AC7623"/>
    <w:rsid w:val="00AC7843"/>
    <w:rsid w:val="00AC795A"/>
    <w:rsid w:val="00AD0BE7"/>
    <w:rsid w:val="00AD127F"/>
    <w:rsid w:val="00AD1A92"/>
    <w:rsid w:val="00AD1CA3"/>
    <w:rsid w:val="00AD1CC2"/>
    <w:rsid w:val="00AD2E2F"/>
    <w:rsid w:val="00AD39DB"/>
    <w:rsid w:val="00AD3FBE"/>
    <w:rsid w:val="00AD5754"/>
    <w:rsid w:val="00AD5AA1"/>
    <w:rsid w:val="00AD5DD9"/>
    <w:rsid w:val="00AD5EF8"/>
    <w:rsid w:val="00AD6150"/>
    <w:rsid w:val="00AD6290"/>
    <w:rsid w:val="00AE01AA"/>
    <w:rsid w:val="00AE061C"/>
    <w:rsid w:val="00AE1CAD"/>
    <w:rsid w:val="00AE1EC9"/>
    <w:rsid w:val="00AE23B5"/>
    <w:rsid w:val="00AE2603"/>
    <w:rsid w:val="00AE2743"/>
    <w:rsid w:val="00AE2B39"/>
    <w:rsid w:val="00AE2D47"/>
    <w:rsid w:val="00AE3184"/>
    <w:rsid w:val="00AE322B"/>
    <w:rsid w:val="00AE3245"/>
    <w:rsid w:val="00AE3424"/>
    <w:rsid w:val="00AE359E"/>
    <w:rsid w:val="00AE426E"/>
    <w:rsid w:val="00AE4901"/>
    <w:rsid w:val="00AE5C88"/>
    <w:rsid w:val="00AE615B"/>
    <w:rsid w:val="00AE66F6"/>
    <w:rsid w:val="00AE6CFC"/>
    <w:rsid w:val="00AE7591"/>
    <w:rsid w:val="00AF04BA"/>
    <w:rsid w:val="00AF154D"/>
    <w:rsid w:val="00AF2B3E"/>
    <w:rsid w:val="00AF2D77"/>
    <w:rsid w:val="00AF2E77"/>
    <w:rsid w:val="00AF33F3"/>
    <w:rsid w:val="00AF37C6"/>
    <w:rsid w:val="00AF4190"/>
    <w:rsid w:val="00AF51E0"/>
    <w:rsid w:val="00AF530B"/>
    <w:rsid w:val="00AF5795"/>
    <w:rsid w:val="00AF6CF8"/>
    <w:rsid w:val="00AF7824"/>
    <w:rsid w:val="00AF7C0D"/>
    <w:rsid w:val="00B00906"/>
    <w:rsid w:val="00B01692"/>
    <w:rsid w:val="00B01826"/>
    <w:rsid w:val="00B030F5"/>
    <w:rsid w:val="00B0368A"/>
    <w:rsid w:val="00B036AF"/>
    <w:rsid w:val="00B03F83"/>
    <w:rsid w:val="00B03FE8"/>
    <w:rsid w:val="00B047AB"/>
    <w:rsid w:val="00B04990"/>
    <w:rsid w:val="00B06495"/>
    <w:rsid w:val="00B06671"/>
    <w:rsid w:val="00B06A5C"/>
    <w:rsid w:val="00B076C0"/>
    <w:rsid w:val="00B0773C"/>
    <w:rsid w:val="00B10010"/>
    <w:rsid w:val="00B1024C"/>
    <w:rsid w:val="00B10E8E"/>
    <w:rsid w:val="00B1105E"/>
    <w:rsid w:val="00B13EB2"/>
    <w:rsid w:val="00B13F7B"/>
    <w:rsid w:val="00B1464E"/>
    <w:rsid w:val="00B147B1"/>
    <w:rsid w:val="00B1631B"/>
    <w:rsid w:val="00B16872"/>
    <w:rsid w:val="00B1797F"/>
    <w:rsid w:val="00B17EEB"/>
    <w:rsid w:val="00B20424"/>
    <w:rsid w:val="00B20576"/>
    <w:rsid w:val="00B205FF"/>
    <w:rsid w:val="00B20744"/>
    <w:rsid w:val="00B21F28"/>
    <w:rsid w:val="00B222A9"/>
    <w:rsid w:val="00B231C2"/>
    <w:rsid w:val="00B24060"/>
    <w:rsid w:val="00B24E14"/>
    <w:rsid w:val="00B26BC7"/>
    <w:rsid w:val="00B26DA2"/>
    <w:rsid w:val="00B27432"/>
    <w:rsid w:val="00B27C47"/>
    <w:rsid w:val="00B30B05"/>
    <w:rsid w:val="00B30D59"/>
    <w:rsid w:val="00B31504"/>
    <w:rsid w:val="00B3185A"/>
    <w:rsid w:val="00B31CB2"/>
    <w:rsid w:val="00B3258C"/>
    <w:rsid w:val="00B327E2"/>
    <w:rsid w:val="00B329CF"/>
    <w:rsid w:val="00B32AAE"/>
    <w:rsid w:val="00B33A36"/>
    <w:rsid w:val="00B34755"/>
    <w:rsid w:val="00B3593F"/>
    <w:rsid w:val="00B366F2"/>
    <w:rsid w:val="00B37632"/>
    <w:rsid w:val="00B37A8A"/>
    <w:rsid w:val="00B40A90"/>
    <w:rsid w:val="00B4131E"/>
    <w:rsid w:val="00B4145E"/>
    <w:rsid w:val="00B425B3"/>
    <w:rsid w:val="00B43451"/>
    <w:rsid w:val="00B434EF"/>
    <w:rsid w:val="00B43BF6"/>
    <w:rsid w:val="00B4404F"/>
    <w:rsid w:val="00B44512"/>
    <w:rsid w:val="00B462A3"/>
    <w:rsid w:val="00B46442"/>
    <w:rsid w:val="00B46E8E"/>
    <w:rsid w:val="00B46FB9"/>
    <w:rsid w:val="00B473E3"/>
    <w:rsid w:val="00B478B8"/>
    <w:rsid w:val="00B47DB8"/>
    <w:rsid w:val="00B47E6D"/>
    <w:rsid w:val="00B51E6A"/>
    <w:rsid w:val="00B522A2"/>
    <w:rsid w:val="00B54115"/>
    <w:rsid w:val="00B546F4"/>
    <w:rsid w:val="00B54755"/>
    <w:rsid w:val="00B54B04"/>
    <w:rsid w:val="00B54F47"/>
    <w:rsid w:val="00B5537D"/>
    <w:rsid w:val="00B5571E"/>
    <w:rsid w:val="00B6005D"/>
    <w:rsid w:val="00B608D1"/>
    <w:rsid w:val="00B60BE9"/>
    <w:rsid w:val="00B6104C"/>
    <w:rsid w:val="00B616FF"/>
    <w:rsid w:val="00B62825"/>
    <w:rsid w:val="00B63A3F"/>
    <w:rsid w:val="00B6453E"/>
    <w:rsid w:val="00B64D47"/>
    <w:rsid w:val="00B64FFF"/>
    <w:rsid w:val="00B66915"/>
    <w:rsid w:val="00B6691E"/>
    <w:rsid w:val="00B67341"/>
    <w:rsid w:val="00B71D30"/>
    <w:rsid w:val="00B71D78"/>
    <w:rsid w:val="00B72024"/>
    <w:rsid w:val="00B72112"/>
    <w:rsid w:val="00B72570"/>
    <w:rsid w:val="00B725F2"/>
    <w:rsid w:val="00B7496E"/>
    <w:rsid w:val="00B74A29"/>
    <w:rsid w:val="00B76561"/>
    <w:rsid w:val="00B8037D"/>
    <w:rsid w:val="00B80F7E"/>
    <w:rsid w:val="00B8149C"/>
    <w:rsid w:val="00B81C7B"/>
    <w:rsid w:val="00B822BD"/>
    <w:rsid w:val="00B838D6"/>
    <w:rsid w:val="00B853BB"/>
    <w:rsid w:val="00B860D7"/>
    <w:rsid w:val="00B86913"/>
    <w:rsid w:val="00B86AE6"/>
    <w:rsid w:val="00B870BB"/>
    <w:rsid w:val="00B872F1"/>
    <w:rsid w:val="00B87913"/>
    <w:rsid w:val="00B87F4D"/>
    <w:rsid w:val="00B9087E"/>
    <w:rsid w:val="00B9209E"/>
    <w:rsid w:val="00B9267C"/>
    <w:rsid w:val="00B931DB"/>
    <w:rsid w:val="00B93D4F"/>
    <w:rsid w:val="00B93F0E"/>
    <w:rsid w:val="00B94C0C"/>
    <w:rsid w:val="00B95706"/>
    <w:rsid w:val="00B95A70"/>
    <w:rsid w:val="00B96782"/>
    <w:rsid w:val="00B96BA4"/>
    <w:rsid w:val="00B9742E"/>
    <w:rsid w:val="00B977FE"/>
    <w:rsid w:val="00BA05CD"/>
    <w:rsid w:val="00BA0975"/>
    <w:rsid w:val="00BA174A"/>
    <w:rsid w:val="00BA1F08"/>
    <w:rsid w:val="00BA2580"/>
    <w:rsid w:val="00BA2911"/>
    <w:rsid w:val="00BA3437"/>
    <w:rsid w:val="00BA4688"/>
    <w:rsid w:val="00BA4CF3"/>
    <w:rsid w:val="00BA6E89"/>
    <w:rsid w:val="00BA755D"/>
    <w:rsid w:val="00BA7649"/>
    <w:rsid w:val="00BB0045"/>
    <w:rsid w:val="00BB0335"/>
    <w:rsid w:val="00BB1314"/>
    <w:rsid w:val="00BB1757"/>
    <w:rsid w:val="00BB2262"/>
    <w:rsid w:val="00BB2C56"/>
    <w:rsid w:val="00BB4793"/>
    <w:rsid w:val="00BB5433"/>
    <w:rsid w:val="00BB5553"/>
    <w:rsid w:val="00BB5568"/>
    <w:rsid w:val="00BB6303"/>
    <w:rsid w:val="00BB6736"/>
    <w:rsid w:val="00BB6809"/>
    <w:rsid w:val="00BB6BD7"/>
    <w:rsid w:val="00BB6CCD"/>
    <w:rsid w:val="00BB721A"/>
    <w:rsid w:val="00BB72C6"/>
    <w:rsid w:val="00BB7842"/>
    <w:rsid w:val="00BB791B"/>
    <w:rsid w:val="00BC032E"/>
    <w:rsid w:val="00BC0CB4"/>
    <w:rsid w:val="00BC12E9"/>
    <w:rsid w:val="00BC16A9"/>
    <w:rsid w:val="00BC1A56"/>
    <w:rsid w:val="00BC2FE6"/>
    <w:rsid w:val="00BC3A2F"/>
    <w:rsid w:val="00BC3AA0"/>
    <w:rsid w:val="00BC430C"/>
    <w:rsid w:val="00BC48E0"/>
    <w:rsid w:val="00BC4DCF"/>
    <w:rsid w:val="00BC4F07"/>
    <w:rsid w:val="00BC4FE6"/>
    <w:rsid w:val="00BC566E"/>
    <w:rsid w:val="00BC5BA1"/>
    <w:rsid w:val="00BC7EAB"/>
    <w:rsid w:val="00BD0684"/>
    <w:rsid w:val="00BD1966"/>
    <w:rsid w:val="00BD230A"/>
    <w:rsid w:val="00BD2493"/>
    <w:rsid w:val="00BD25FC"/>
    <w:rsid w:val="00BD2A09"/>
    <w:rsid w:val="00BD2DEC"/>
    <w:rsid w:val="00BD3515"/>
    <w:rsid w:val="00BD37FF"/>
    <w:rsid w:val="00BD38E8"/>
    <w:rsid w:val="00BD3E67"/>
    <w:rsid w:val="00BD4356"/>
    <w:rsid w:val="00BD569D"/>
    <w:rsid w:val="00BD58E2"/>
    <w:rsid w:val="00BD5DA7"/>
    <w:rsid w:val="00BD5FA1"/>
    <w:rsid w:val="00BD63EC"/>
    <w:rsid w:val="00BD66CB"/>
    <w:rsid w:val="00BD6705"/>
    <w:rsid w:val="00BD6A90"/>
    <w:rsid w:val="00BD7A3C"/>
    <w:rsid w:val="00BD7AA9"/>
    <w:rsid w:val="00BD7CC7"/>
    <w:rsid w:val="00BE08E0"/>
    <w:rsid w:val="00BE0D91"/>
    <w:rsid w:val="00BE1352"/>
    <w:rsid w:val="00BE14AE"/>
    <w:rsid w:val="00BE1B31"/>
    <w:rsid w:val="00BE1D8E"/>
    <w:rsid w:val="00BE1EDC"/>
    <w:rsid w:val="00BE2EE5"/>
    <w:rsid w:val="00BE35CA"/>
    <w:rsid w:val="00BE3B8F"/>
    <w:rsid w:val="00BE3D62"/>
    <w:rsid w:val="00BE49B9"/>
    <w:rsid w:val="00BE5129"/>
    <w:rsid w:val="00BE5BEF"/>
    <w:rsid w:val="00BE5D64"/>
    <w:rsid w:val="00BE5EAC"/>
    <w:rsid w:val="00BE633A"/>
    <w:rsid w:val="00BE6BCD"/>
    <w:rsid w:val="00BE6DBB"/>
    <w:rsid w:val="00BF0C17"/>
    <w:rsid w:val="00BF0EEE"/>
    <w:rsid w:val="00BF1C39"/>
    <w:rsid w:val="00BF3B38"/>
    <w:rsid w:val="00BF41B2"/>
    <w:rsid w:val="00BF55F6"/>
    <w:rsid w:val="00BF5DEE"/>
    <w:rsid w:val="00BF6643"/>
    <w:rsid w:val="00BF7809"/>
    <w:rsid w:val="00C00609"/>
    <w:rsid w:val="00C00AEB"/>
    <w:rsid w:val="00C01035"/>
    <w:rsid w:val="00C010AF"/>
    <w:rsid w:val="00C01957"/>
    <w:rsid w:val="00C01A49"/>
    <w:rsid w:val="00C01EE2"/>
    <w:rsid w:val="00C02211"/>
    <w:rsid w:val="00C02641"/>
    <w:rsid w:val="00C044BB"/>
    <w:rsid w:val="00C045BE"/>
    <w:rsid w:val="00C055D8"/>
    <w:rsid w:val="00C05CA1"/>
    <w:rsid w:val="00C065D6"/>
    <w:rsid w:val="00C07916"/>
    <w:rsid w:val="00C101FB"/>
    <w:rsid w:val="00C1031E"/>
    <w:rsid w:val="00C10883"/>
    <w:rsid w:val="00C1088D"/>
    <w:rsid w:val="00C10B27"/>
    <w:rsid w:val="00C11003"/>
    <w:rsid w:val="00C11314"/>
    <w:rsid w:val="00C11F4E"/>
    <w:rsid w:val="00C11FF3"/>
    <w:rsid w:val="00C125EF"/>
    <w:rsid w:val="00C12B75"/>
    <w:rsid w:val="00C12D80"/>
    <w:rsid w:val="00C151A8"/>
    <w:rsid w:val="00C1697E"/>
    <w:rsid w:val="00C1719A"/>
    <w:rsid w:val="00C176E1"/>
    <w:rsid w:val="00C17B04"/>
    <w:rsid w:val="00C2097F"/>
    <w:rsid w:val="00C20E72"/>
    <w:rsid w:val="00C216A2"/>
    <w:rsid w:val="00C21E6A"/>
    <w:rsid w:val="00C22846"/>
    <w:rsid w:val="00C23589"/>
    <w:rsid w:val="00C241FF"/>
    <w:rsid w:val="00C2445B"/>
    <w:rsid w:val="00C24F6D"/>
    <w:rsid w:val="00C252AB"/>
    <w:rsid w:val="00C25A65"/>
    <w:rsid w:val="00C26224"/>
    <w:rsid w:val="00C2633C"/>
    <w:rsid w:val="00C26EDB"/>
    <w:rsid w:val="00C27375"/>
    <w:rsid w:val="00C2781E"/>
    <w:rsid w:val="00C27C14"/>
    <w:rsid w:val="00C30170"/>
    <w:rsid w:val="00C30640"/>
    <w:rsid w:val="00C30C5D"/>
    <w:rsid w:val="00C32314"/>
    <w:rsid w:val="00C325D2"/>
    <w:rsid w:val="00C332C2"/>
    <w:rsid w:val="00C3335E"/>
    <w:rsid w:val="00C338F1"/>
    <w:rsid w:val="00C33935"/>
    <w:rsid w:val="00C33D6C"/>
    <w:rsid w:val="00C3401E"/>
    <w:rsid w:val="00C34668"/>
    <w:rsid w:val="00C34ECE"/>
    <w:rsid w:val="00C34F27"/>
    <w:rsid w:val="00C35341"/>
    <w:rsid w:val="00C3534E"/>
    <w:rsid w:val="00C35379"/>
    <w:rsid w:val="00C35E07"/>
    <w:rsid w:val="00C35E86"/>
    <w:rsid w:val="00C372C3"/>
    <w:rsid w:val="00C37342"/>
    <w:rsid w:val="00C37D31"/>
    <w:rsid w:val="00C400DB"/>
    <w:rsid w:val="00C4082C"/>
    <w:rsid w:val="00C40A1E"/>
    <w:rsid w:val="00C40E99"/>
    <w:rsid w:val="00C411B4"/>
    <w:rsid w:val="00C4177A"/>
    <w:rsid w:val="00C420CB"/>
    <w:rsid w:val="00C434F0"/>
    <w:rsid w:val="00C4383A"/>
    <w:rsid w:val="00C43872"/>
    <w:rsid w:val="00C43954"/>
    <w:rsid w:val="00C43F0F"/>
    <w:rsid w:val="00C442BD"/>
    <w:rsid w:val="00C4522B"/>
    <w:rsid w:val="00C4614D"/>
    <w:rsid w:val="00C461C5"/>
    <w:rsid w:val="00C46FAB"/>
    <w:rsid w:val="00C500D4"/>
    <w:rsid w:val="00C5183D"/>
    <w:rsid w:val="00C51F57"/>
    <w:rsid w:val="00C51F82"/>
    <w:rsid w:val="00C520A1"/>
    <w:rsid w:val="00C52DF6"/>
    <w:rsid w:val="00C5350E"/>
    <w:rsid w:val="00C53AF4"/>
    <w:rsid w:val="00C540E2"/>
    <w:rsid w:val="00C54C8E"/>
    <w:rsid w:val="00C55FBB"/>
    <w:rsid w:val="00C56238"/>
    <w:rsid w:val="00C57CF7"/>
    <w:rsid w:val="00C57D75"/>
    <w:rsid w:val="00C57E99"/>
    <w:rsid w:val="00C6005E"/>
    <w:rsid w:val="00C6032E"/>
    <w:rsid w:val="00C60572"/>
    <w:rsid w:val="00C608E9"/>
    <w:rsid w:val="00C61991"/>
    <w:rsid w:val="00C628E7"/>
    <w:rsid w:val="00C62FA6"/>
    <w:rsid w:val="00C62FC4"/>
    <w:rsid w:val="00C637D0"/>
    <w:rsid w:val="00C639B1"/>
    <w:rsid w:val="00C64327"/>
    <w:rsid w:val="00C643BA"/>
    <w:rsid w:val="00C64BDF"/>
    <w:rsid w:val="00C64EB0"/>
    <w:rsid w:val="00C64FE7"/>
    <w:rsid w:val="00C66544"/>
    <w:rsid w:val="00C66781"/>
    <w:rsid w:val="00C668E4"/>
    <w:rsid w:val="00C676F6"/>
    <w:rsid w:val="00C703F7"/>
    <w:rsid w:val="00C70411"/>
    <w:rsid w:val="00C706D0"/>
    <w:rsid w:val="00C70FBE"/>
    <w:rsid w:val="00C71691"/>
    <w:rsid w:val="00C7174B"/>
    <w:rsid w:val="00C71F04"/>
    <w:rsid w:val="00C71FD4"/>
    <w:rsid w:val="00C720B6"/>
    <w:rsid w:val="00C72D0D"/>
    <w:rsid w:val="00C7391A"/>
    <w:rsid w:val="00C73BB9"/>
    <w:rsid w:val="00C745F5"/>
    <w:rsid w:val="00C7478A"/>
    <w:rsid w:val="00C75060"/>
    <w:rsid w:val="00C75D08"/>
    <w:rsid w:val="00C75EE1"/>
    <w:rsid w:val="00C76371"/>
    <w:rsid w:val="00C776A8"/>
    <w:rsid w:val="00C77A13"/>
    <w:rsid w:val="00C83DDD"/>
    <w:rsid w:val="00C845D0"/>
    <w:rsid w:val="00C8477B"/>
    <w:rsid w:val="00C859B9"/>
    <w:rsid w:val="00C85E29"/>
    <w:rsid w:val="00C86724"/>
    <w:rsid w:val="00C86C4D"/>
    <w:rsid w:val="00C86FD1"/>
    <w:rsid w:val="00C87255"/>
    <w:rsid w:val="00C87380"/>
    <w:rsid w:val="00C87E9A"/>
    <w:rsid w:val="00C87F13"/>
    <w:rsid w:val="00C90858"/>
    <w:rsid w:val="00C90EE3"/>
    <w:rsid w:val="00C91FFF"/>
    <w:rsid w:val="00C9301A"/>
    <w:rsid w:val="00C93077"/>
    <w:rsid w:val="00C932BE"/>
    <w:rsid w:val="00C93C82"/>
    <w:rsid w:val="00C9476A"/>
    <w:rsid w:val="00C94A3B"/>
    <w:rsid w:val="00C9528D"/>
    <w:rsid w:val="00C95395"/>
    <w:rsid w:val="00C965F0"/>
    <w:rsid w:val="00C97A46"/>
    <w:rsid w:val="00C97C83"/>
    <w:rsid w:val="00CA0043"/>
    <w:rsid w:val="00CA0420"/>
    <w:rsid w:val="00CA07A6"/>
    <w:rsid w:val="00CA0B47"/>
    <w:rsid w:val="00CA0DE3"/>
    <w:rsid w:val="00CA120C"/>
    <w:rsid w:val="00CA241F"/>
    <w:rsid w:val="00CA2D21"/>
    <w:rsid w:val="00CA4037"/>
    <w:rsid w:val="00CA4060"/>
    <w:rsid w:val="00CA4267"/>
    <w:rsid w:val="00CA4833"/>
    <w:rsid w:val="00CA68B7"/>
    <w:rsid w:val="00CA6DE4"/>
    <w:rsid w:val="00CA7672"/>
    <w:rsid w:val="00CB01C5"/>
    <w:rsid w:val="00CB05E3"/>
    <w:rsid w:val="00CB07D6"/>
    <w:rsid w:val="00CB0C5D"/>
    <w:rsid w:val="00CB11EF"/>
    <w:rsid w:val="00CB4348"/>
    <w:rsid w:val="00CB4491"/>
    <w:rsid w:val="00CB4651"/>
    <w:rsid w:val="00CB51C1"/>
    <w:rsid w:val="00CB608F"/>
    <w:rsid w:val="00CB6435"/>
    <w:rsid w:val="00CB7629"/>
    <w:rsid w:val="00CB7AD2"/>
    <w:rsid w:val="00CC072A"/>
    <w:rsid w:val="00CC0E9F"/>
    <w:rsid w:val="00CC12F3"/>
    <w:rsid w:val="00CC204A"/>
    <w:rsid w:val="00CC23D5"/>
    <w:rsid w:val="00CC272A"/>
    <w:rsid w:val="00CC32DC"/>
    <w:rsid w:val="00CC347E"/>
    <w:rsid w:val="00CC4982"/>
    <w:rsid w:val="00CC4A1B"/>
    <w:rsid w:val="00CC605D"/>
    <w:rsid w:val="00CC6289"/>
    <w:rsid w:val="00CC632C"/>
    <w:rsid w:val="00CC7A52"/>
    <w:rsid w:val="00CC7A6D"/>
    <w:rsid w:val="00CD0AA0"/>
    <w:rsid w:val="00CD0FC0"/>
    <w:rsid w:val="00CD11F8"/>
    <w:rsid w:val="00CD125E"/>
    <w:rsid w:val="00CD1344"/>
    <w:rsid w:val="00CD1877"/>
    <w:rsid w:val="00CD265B"/>
    <w:rsid w:val="00CD2CD7"/>
    <w:rsid w:val="00CD2F1B"/>
    <w:rsid w:val="00CD33F1"/>
    <w:rsid w:val="00CD3985"/>
    <w:rsid w:val="00CD3C50"/>
    <w:rsid w:val="00CD3E6A"/>
    <w:rsid w:val="00CD41B9"/>
    <w:rsid w:val="00CD4D86"/>
    <w:rsid w:val="00CD4F6E"/>
    <w:rsid w:val="00CD5157"/>
    <w:rsid w:val="00CD5CEA"/>
    <w:rsid w:val="00CD5DB6"/>
    <w:rsid w:val="00CD6275"/>
    <w:rsid w:val="00CD654E"/>
    <w:rsid w:val="00CD6BF0"/>
    <w:rsid w:val="00CD735C"/>
    <w:rsid w:val="00CE078C"/>
    <w:rsid w:val="00CE1A2F"/>
    <w:rsid w:val="00CE2AF7"/>
    <w:rsid w:val="00CE33A0"/>
    <w:rsid w:val="00CE39FC"/>
    <w:rsid w:val="00CE3BC5"/>
    <w:rsid w:val="00CE432E"/>
    <w:rsid w:val="00CE5222"/>
    <w:rsid w:val="00CE52EE"/>
    <w:rsid w:val="00CE566D"/>
    <w:rsid w:val="00CE618D"/>
    <w:rsid w:val="00CE6B55"/>
    <w:rsid w:val="00CF11B8"/>
    <w:rsid w:val="00CF1857"/>
    <w:rsid w:val="00CF2484"/>
    <w:rsid w:val="00CF2CD5"/>
    <w:rsid w:val="00CF34CA"/>
    <w:rsid w:val="00CF35AB"/>
    <w:rsid w:val="00CF3DDD"/>
    <w:rsid w:val="00CF5394"/>
    <w:rsid w:val="00CF568B"/>
    <w:rsid w:val="00CF56C7"/>
    <w:rsid w:val="00CF5844"/>
    <w:rsid w:val="00CF5B30"/>
    <w:rsid w:val="00CF6FA0"/>
    <w:rsid w:val="00D004D9"/>
    <w:rsid w:val="00D00BDA"/>
    <w:rsid w:val="00D01555"/>
    <w:rsid w:val="00D01708"/>
    <w:rsid w:val="00D018F2"/>
    <w:rsid w:val="00D02804"/>
    <w:rsid w:val="00D03337"/>
    <w:rsid w:val="00D03D5F"/>
    <w:rsid w:val="00D0408F"/>
    <w:rsid w:val="00D0470F"/>
    <w:rsid w:val="00D04D96"/>
    <w:rsid w:val="00D04E70"/>
    <w:rsid w:val="00D05EB7"/>
    <w:rsid w:val="00D06273"/>
    <w:rsid w:val="00D06322"/>
    <w:rsid w:val="00D06C19"/>
    <w:rsid w:val="00D07A47"/>
    <w:rsid w:val="00D109E3"/>
    <w:rsid w:val="00D112CC"/>
    <w:rsid w:val="00D124BF"/>
    <w:rsid w:val="00D15035"/>
    <w:rsid w:val="00D1514D"/>
    <w:rsid w:val="00D1552E"/>
    <w:rsid w:val="00D15E44"/>
    <w:rsid w:val="00D1618C"/>
    <w:rsid w:val="00D16717"/>
    <w:rsid w:val="00D16923"/>
    <w:rsid w:val="00D171A9"/>
    <w:rsid w:val="00D17259"/>
    <w:rsid w:val="00D172C3"/>
    <w:rsid w:val="00D17EF3"/>
    <w:rsid w:val="00D21167"/>
    <w:rsid w:val="00D22C05"/>
    <w:rsid w:val="00D22ED1"/>
    <w:rsid w:val="00D2302D"/>
    <w:rsid w:val="00D2332D"/>
    <w:rsid w:val="00D2338E"/>
    <w:rsid w:val="00D23AD9"/>
    <w:rsid w:val="00D23F82"/>
    <w:rsid w:val="00D24281"/>
    <w:rsid w:val="00D24543"/>
    <w:rsid w:val="00D25388"/>
    <w:rsid w:val="00D25C31"/>
    <w:rsid w:val="00D2639A"/>
    <w:rsid w:val="00D2667C"/>
    <w:rsid w:val="00D26824"/>
    <w:rsid w:val="00D2698B"/>
    <w:rsid w:val="00D26AA3"/>
    <w:rsid w:val="00D3042D"/>
    <w:rsid w:val="00D32B59"/>
    <w:rsid w:val="00D33246"/>
    <w:rsid w:val="00D33324"/>
    <w:rsid w:val="00D33B0B"/>
    <w:rsid w:val="00D33B9C"/>
    <w:rsid w:val="00D341C5"/>
    <w:rsid w:val="00D3444D"/>
    <w:rsid w:val="00D345C1"/>
    <w:rsid w:val="00D34CE0"/>
    <w:rsid w:val="00D34CE8"/>
    <w:rsid w:val="00D35022"/>
    <w:rsid w:val="00D352FE"/>
    <w:rsid w:val="00D35683"/>
    <w:rsid w:val="00D35831"/>
    <w:rsid w:val="00D35C27"/>
    <w:rsid w:val="00D35F01"/>
    <w:rsid w:val="00D3725E"/>
    <w:rsid w:val="00D3782A"/>
    <w:rsid w:val="00D40C92"/>
    <w:rsid w:val="00D40CD2"/>
    <w:rsid w:val="00D421DD"/>
    <w:rsid w:val="00D42CD6"/>
    <w:rsid w:val="00D430FD"/>
    <w:rsid w:val="00D437B1"/>
    <w:rsid w:val="00D444CA"/>
    <w:rsid w:val="00D445D1"/>
    <w:rsid w:val="00D455A7"/>
    <w:rsid w:val="00D4571D"/>
    <w:rsid w:val="00D45FA1"/>
    <w:rsid w:val="00D47667"/>
    <w:rsid w:val="00D4795E"/>
    <w:rsid w:val="00D47D78"/>
    <w:rsid w:val="00D51012"/>
    <w:rsid w:val="00D5225A"/>
    <w:rsid w:val="00D522E1"/>
    <w:rsid w:val="00D526E8"/>
    <w:rsid w:val="00D528F8"/>
    <w:rsid w:val="00D529E5"/>
    <w:rsid w:val="00D52CF3"/>
    <w:rsid w:val="00D53FDB"/>
    <w:rsid w:val="00D543A2"/>
    <w:rsid w:val="00D54A18"/>
    <w:rsid w:val="00D55CE2"/>
    <w:rsid w:val="00D56095"/>
    <w:rsid w:val="00D5655A"/>
    <w:rsid w:val="00D56D90"/>
    <w:rsid w:val="00D573FB"/>
    <w:rsid w:val="00D5748D"/>
    <w:rsid w:val="00D5798E"/>
    <w:rsid w:val="00D601E4"/>
    <w:rsid w:val="00D61244"/>
    <w:rsid w:val="00D61A14"/>
    <w:rsid w:val="00D62F29"/>
    <w:rsid w:val="00D62FF8"/>
    <w:rsid w:val="00D64FEE"/>
    <w:rsid w:val="00D70718"/>
    <w:rsid w:val="00D71EC4"/>
    <w:rsid w:val="00D72AC5"/>
    <w:rsid w:val="00D72B2D"/>
    <w:rsid w:val="00D73B14"/>
    <w:rsid w:val="00D74104"/>
    <w:rsid w:val="00D74C33"/>
    <w:rsid w:val="00D74DCD"/>
    <w:rsid w:val="00D755DA"/>
    <w:rsid w:val="00D75DAE"/>
    <w:rsid w:val="00D760F8"/>
    <w:rsid w:val="00D7690D"/>
    <w:rsid w:val="00D77283"/>
    <w:rsid w:val="00D772F2"/>
    <w:rsid w:val="00D77461"/>
    <w:rsid w:val="00D7799D"/>
    <w:rsid w:val="00D8143E"/>
    <w:rsid w:val="00D818AC"/>
    <w:rsid w:val="00D81B22"/>
    <w:rsid w:val="00D81BDF"/>
    <w:rsid w:val="00D827E7"/>
    <w:rsid w:val="00D83A88"/>
    <w:rsid w:val="00D83AA3"/>
    <w:rsid w:val="00D83DD2"/>
    <w:rsid w:val="00D83F72"/>
    <w:rsid w:val="00D861E3"/>
    <w:rsid w:val="00D86232"/>
    <w:rsid w:val="00D86AB0"/>
    <w:rsid w:val="00D86C53"/>
    <w:rsid w:val="00D86E6B"/>
    <w:rsid w:val="00D870C8"/>
    <w:rsid w:val="00D87C60"/>
    <w:rsid w:val="00D90237"/>
    <w:rsid w:val="00D905BF"/>
    <w:rsid w:val="00D90697"/>
    <w:rsid w:val="00D91CAF"/>
    <w:rsid w:val="00D930CA"/>
    <w:rsid w:val="00D93A3B"/>
    <w:rsid w:val="00D94982"/>
    <w:rsid w:val="00D9502C"/>
    <w:rsid w:val="00D95BD9"/>
    <w:rsid w:val="00D95C72"/>
    <w:rsid w:val="00D96710"/>
    <w:rsid w:val="00DA179A"/>
    <w:rsid w:val="00DA1948"/>
    <w:rsid w:val="00DA1B15"/>
    <w:rsid w:val="00DA1F31"/>
    <w:rsid w:val="00DA2498"/>
    <w:rsid w:val="00DA24DA"/>
    <w:rsid w:val="00DA2885"/>
    <w:rsid w:val="00DA2C26"/>
    <w:rsid w:val="00DA3C5A"/>
    <w:rsid w:val="00DA3FC7"/>
    <w:rsid w:val="00DA4263"/>
    <w:rsid w:val="00DA5306"/>
    <w:rsid w:val="00DA5BB3"/>
    <w:rsid w:val="00DA5C94"/>
    <w:rsid w:val="00DA77E0"/>
    <w:rsid w:val="00DA7DA6"/>
    <w:rsid w:val="00DB0BCD"/>
    <w:rsid w:val="00DB1619"/>
    <w:rsid w:val="00DB1C9B"/>
    <w:rsid w:val="00DB1F6C"/>
    <w:rsid w:val="00DB2DA2"/>
    <w:rsid w:val="00DB3771"/>
    <w:rsid w:val="00DB468C"/>
    <w:rsid w:val="00DB53BE"/>
    <w:rsid w:val="00DB55A9"/>
    <w:rsid w:val="00DB56A9"/>
    <w:rsid w:val="00DB5FA7"/>
    <w:rsid w:val="00DB7C22"/>
    <w:rsid w:val="00DB7FFA"/>
    <w:rsid w:val="00DC176D"/>
    <w:rsid w:val="00DC180D"/>
    <w:rsid w:val="00DC2358"/>
    <w:rsid w:val="00DC29E5"/>
    <w:rsid w:val="00DC2C8D"/>
    <w:rsid w:val="00DC2EA2"/>
    <w:rsid w:val="00DC33E8"/>
    <w:rsid w:val="00DC3636"/>
    <w:rsid w:val="00DC3A20"/>
    <w:rsid w:val="00DC4B43"/>
    <w:rsid w:val="00DC52FD"/>
    <w:rsid w:val="00DC552F"/>
    <w:rsid w:val="00DC5539"/>
    <w:rsid w:val="00DC55CD"/>
    <w:rsid w:val="00DC61F9"/>
    <w:rsid w:val="00DC69EA"/>
    <w:rsid w:val="00DC779F"/>
    <w:rsid w:val="00DC7B10"/>
    <w:rsid w:val="00DD00F5"/>
    <w:rsid w:val="00DD0452"/>
    <w:rsid w:val="00DD1C18"/>
    <w:rsid w:val="00DD1D78"/>
    <w:rsid w:val="00DD3479"/>
    <w:rsid w:val="00DD36B2"/>
    <w:rsid w:val="00DD6243"/>
    <w:rsid w:val="00DD6AAF"/>
    <w:rsid w:val="00DE1408"/>
    <w:rsid w:val="00DE21E0"/>
    <w:rsid w:val="00DE282D"/>
    <w:rsid w:val="00DE3FB9"/>
    <w:rsid w:val="00DE614A"/>
    <w:rsid w:val="00DE63D2"/>
    <w:rsid w:val="00DE6C9D"/>
    <w:rsid w:val="00DE7369"/>
    <w:rsid w:val="00DE777C"/>
    <w:rsid w:val="00DF0062"/>
    <w:rsid w:val="00DF040A"/>
    <w:rsid w:val="00DF055E"/>
    <w:rsid w:val="00DF07A1"/>
    <w:rsid w:val="00DF0994"/>
    <w:rsid w:val="00DF0CFF"/>
    <w:rsid w:val="00DF0FCD"/>
    <w:rsid w:val="00DF12A5"/>
    <w:rsid w:val="00DF1396"/>
    <w:rsid w:val="00DF1880"/>
    <w:rsid w:val="00DF18AA"/>
    <w:rsid w:val="00DF2273"/>
    <w:rsid w:val="00DF32A5"/>
    <w:rsid w:val="00DF4E4F"/>
    <w:rsid w:val="00DF7E10"/>
    <w:rsid w:val="00E0016A"/>
    <w:rsid w:val="00E00826"/>
    <w:rsid w:val="00E00851"/>
    <w:rsid w:val="00E00DFF"/>
    <w:rsid w:val="00E00ED9"/>
    <w:rsid w:val="00E014B1"/>
    <w:rsid w:val="00E01E02"/>
    <w:rsid w:val="00E02212"/>
    <w:rsid w:val="00E02364"/>
    <w:rsid w:val="00E032CE"/>
    <w:rsid w:val="00E03830"/>
    <w:rsid w:val="00E03FEE"/>
    <w:rsid w:val="00E0401D"/>
    <w:rsid w:val="00E04DF0"/>
    <w:rsid w:val="00E06334"/>
    <w:rsid w:val="00E07487"/>
    <w:rsid w:val="00E0771F"/>
    <w:rsid w:val="00E07851"/>
    <w:rsid w:val="00E078B7"/>
    <w:rsid w:val="00E079FC"/>
    <w:rsid w:val="00E106F0"/>
    <w:rsid w:val="00E12AE5"/>
    <w:rsid w:val="00E12E12"/>
    <w:rsid w:val="00E1398E"/>
    <w:rsid w:val="00E14838"/>
    <w:rsid w:val="00E14A32"/>
    <w:rsid w:val="00E15302"/>
    <w:rsid w:val="00E16D58"/>
    <w:rsid w:val="00E17369"/>
    <w:rsid w:val="00E178F5"/>
    <w:rsid w:val="00E17CF1"/>
    <w:rsid w:val="00E209D5"/>
    <w:rsid w:val="00E20DF9"/>
    <w:rsid w:val="00E210C2"/>
    <w:rsid w:val="00E22302"/>
    <w:rsid w:val="00E22B77"/>
    <w:rsid w:val="00E2386E"/>
    <w:rsid w:val="00E258C1"/>
    <w:rsid w:val="00E25A62"/>
    <w:rsid w:val="00E25C3F"/>
    <w:rsid w:val="00E261C6"/>
    <w:rsid w:val="00E27818"/>
    <w:rsid w:val="00E30E92"/>
    <w:rsid w:val="00E32069"/>
    <w:rsid w:val="00E33321"/>
    <w:rsid w:val="00E33A5D"/>
    <w:rsid w:val="00E33DEF"/>
    <w:rsid w:val="00E34A3C"/>
    <w:rsid w:val="00E34BBA"/>
    <w:rsid w:val="00E35021"/>
    <w:rsid w:val="00E354DC"/>
    <w:rsid w:val="00E35EF8"/>
    <w:rsid w:val="00E3609E"/>
    <w:rsid w:val="00E40510"/>
    <w:rsid w:val="00E4087B"/>
    <w:rsid w:val="00E40D91"/>
    <w:rsid w:val="00E4101C"/>
    <w:rsid w:val="00E41559"/>
    <w:rsid w:val="00E4197C"/>
    <w:rsid w:val="00E43C66"/>
    <w:rsid w:val="00E44922"/>
    <w:rsid w:val="00E44ADF"/>
    <w:rsid w:val="00E44B24"/>
    <w:rsid w:val="00E454E4"/>
    <w:rsid w:val="00E45E74"/>
    <w:rsid w:val="00E461DF"/>
    <w:rsid w:val="00E46F53"/>
    <w:rsid w:val="00E46FFB"/>
    <w:rsid w:val="00E476FA"/>
    <w:rsid w:val="00E47910"/>
    <w:rsid w:val="00E479F8"/>
    <w:rsid w:val="00E47EB4"/>
    <w:rsid w:val="00E51823"/>
    <w:rsid w:val="00E51D50"/>
    <w:rsid w:val="00E525D0"/>
    <w:rsid w:val="00E536BC"/>
    <w:rsid w:val="00E5387B"/>
    <w:rsid w:val="00E53D9B"/>
    <w:rsid w:val="00E540CE"/>
    <w:rsid w:val="00E54673"/>
    <w:rsid w:val="00E54CBD"/>
    <w:rsid w:val="00E54FDC"/>
    <w:rsid w:val="00E553EC"/>
    <w:rsid w:val="00E55D02"/>
    <w:rsid w:val="00E55F4D"/>
    <w:rsid w:val="00E56761"/>
    <w:rsid w:val="00E56F5C"/>
    <w:rsid w:val="00E56F85"/>
    <w:rsid w:val="00E577A6"/>
    <w:rsid w:val="00E607EE"/>
    <w:rsid w:val="00E6150D"/>
    <w:rsid w:val="00E617C1"/>
    <w:rsid w:val="00E631FF"/>
    <w:rsid w:val="00E63F50"/>
    <w:rsid w:val="00E64202"/>
    <w:rsid w:val="00E6521C"/>
    <w:rsid w:val="00E65583"/>
    <w:rsid w:val="00E6568A"/>
    <w:rsid w:val="00E674DD"/>
    <w:rsid w:val="00E702CF"/>
    <w:rsid w:val="00E70DC2"/>
    <w:rsid w:val="00E70DE6"/>
    <w:rsid w:val="00E71650"/>
    <w:rsid w:val="00E71B04"/>
    <w:rsid w:val="00E724FB"/>
    <w:rsid w:val="00E72856"/>
    <w:rsid w:val="00E746FF"/>
    <w:rsid w:val="00E7516A"/>
    <w:rsid w:val="00E75672"/>
    <w:rsid w:val="00E776F1"/>
    <w:rsid w:val="00E8005B"/>
    <w:rsid w:val="00E801D7"/>
    <w:rsid w:val="00E811F6"/>
    <w:rsid w:val="00E812C8"/>
    <w:rsid w:val="00E820FE"/>
    <w:rsid w:val="00E8234C"/>
    <w:rsid w:val="00E82562"/>
    <w:rsid w:val="00E8326F"/>
    <w:rsid w:val="00E84943"/>
    <w:rsid w:val="00E853CC"/>
    <w:rsid w:val="00E8581F"/>
    <w:rsid w:val="00E86102"/>
    <w:rsid w:val="00E874DE"/>
    <w:rsid w:val="00E87973"/>
    <w:rsid w:val="00E87CD5"/>
    <w:rsid w:val="00E90AE7"/>
    <w:rsid w:val="00E912C3"/>
    <w:rsid w:val="00E917C9"/>
    <w:rsid w:val="00E92002"/>
    <w:rsid w:val="00E929F0"/>
    <w:rsid w:val="00E93009"/>
    <w:rsid w:val="00E931C2"/>
    <w:rsid w:val="00E938C5"/>
    <w:rsid w:val="00E93BA8"/>
    <w:rsid w:val="00E94136"/>
    <w:rsid w:val="00E942EB"/>
    <w:rsid w:val="00E943F7"/>
    <w:rsid w:val="00E945C3"/>
    <w:rsid w:val="00E94B0F"/>
    <w:rsid w:val="00E94D88"/>
    <w:rsid w:val="00E954D1"/>
    <w:rsid w:val="00E96CEB"/>
    <w:rsid w:val="00E96F70"/>
    <w:rsid w:val="00E9722F"/>
    <w:rsid w:val="00E979DA"/>
    <w:rsid w:val="00E97EFB"/>
    <w:rsid w:val="00EA0C13"/>
    <w:rsid w:val="00EA12B5"/>
    <w:rsid w:val="00EA1447"/>
    <w:rsid w:val="00EA16EE"/>
    <w:rsid w:val="00EA196E"/>
    <w:rsid w:val="00EA27A0"/>
    <w:rsid w:val="00EA3842"/>
    <w:rsid w:val="00EA3A7C"/>
    <w:rsid w:val="00EA3E49"/>
    <w:rsid w:val="00EA41D2"/>
    <w:rsid w:val="00EA5229"/>
    <w:rsid w:val="00EA555B"/>
    <w:rsid w:val="00EA5A34"/>
    <w:rsid w:val="00EA5EF1"/>
    <w:rsid w:val="00EA6687"/>
    <w:rsid w:val="00EA72D9"/>
    <w:rsid w:val="00EA753F"/>
    <w:rsid w:val="00EB0A6E"/>
    <w:rsid w:val="00EB158C"/>
    <w:rsid w:val="00EB1590"/>
    <w:rsid w:val="00EB15AE"/>
    <w:rsid w:val="00EB1696"/>
    <w:rsid w:val="00EB16A5"/>
    <w:rsid w:val="00EB199E"/>
    <w:rsid w:val="00EB1D3A"/>
    <w:rsid w:val="00EB3A25"/>
    <w:rsid w:val="00EB447F"/>
    <w:rsid w:val="00EB454F"/>
    <w:rsid w:val="00EB4705"/>
    <w:rsid w:val="00EB5AE9"/>
    <w:rsid w:val="00EB78C8"/>
    <w:rsid w:val="00EB7970"/>
    <w:rsid w:val="00EB7EC6"/>
    <w:rsid w:val="00EC02B7"/>
    <w:rsid w:val="00EC0515"/>
    <w:rsid w:val="00EC0AAD"/>
    <w:rsid w:val="00EC1CE5"/>
    <w:rsid w:val="00EC215E"/>
    <w:rsid w:val="00EC2FF1"/>
    <w:rsid w:val="00EC36A0"/>
    <w:rsid w:val="00EC36C7"/>
    <w:rsid w:val="00EC4065"/>
    <w:rsid w:val="00EC43E8"/>
    <w:rsid w:val="00EC5421"/>
    <w:rsid w:val="00EC5435"/>
    <w:rsid w:val="00EC5529"/>
    <w:rsid w:val="00EC5564"/>
    <w:rsid w:val="00EC6486"/>
    <w:rsid w:val="00EC6B0B"/>
    <w:rsid w:val="00ED0D88"/>
    <w:rsid w:val="00ED10FC"/>
    <w:rsid w:val="00ED1AF4"/>
    <w:rsid w:val="00ED242D"/>
    <w:rsid w:val="00ED2A73"/>
    <w:rsid w:val="00ED34C6"/>
    <w:rsid w:val="00ED3F84"/>
    <w:rsid w:val="00ED5423"/>
    <w:rsid w:val="00ED5928"/>
    <w:rsid w:val="00ED737F"/>
    <w:rsid w:val="00ED76ED"/>
    <w:rsid w:val="00ED7C63"/>
    <w:rsid w:val="00EE0211"/>
    <w:rsid w:val="00EE0D2D"/>
    <w:rsid w:val="00EE118F"/>
    <w:rsid w:val="00EE1A14"/>
    <w:rsid w:val="00EE1C6E"/>
    <w:rsid w:val="00EE1D7E"/>
    <w:rsid w:val="00EE1D8F"/>
    <w:rsid w:val="00EE1EA8"/>
    <w:rsid w:val="00EE2A8A"/>
    <w:rsid w:val="00EE35FE"/>
    <w:rsid w:val="00EE3E59"/>
    <w:rsid w:val="00EE595E"/>
    <w:rsid w:val="00EE6487"/>
    <w:rsid w:val="00EE78A1"/>
    <w:rsid w:val="00EF06AD"/>
    <w:rsid w:val="00EF127D"/>
    <w:rsid w:val="00EF1C91"/>
    <w:rsid w:val="00EF20ED"/>
    <w:rsid w:val="00EF2319"/>
    <w:rsid w:val="00EF237A"/>
    <w:rsid w:val="00EF2586"/>
    <w:rsid w:val="00EF2F40"/>
    <w:rsid w:val="00EF3229"/>
    <w:rsid w:val="00EF3FDD"/>
    <w:rsid w:val="00EF41F7"/>
    <w:rsid w:val="00EF5AC6"/>
    <w:rsid w:val="00EF5BF6"/>
    <w:rsid w:val="00EF65F1"/>
    <w:rsid w:val="00EF6F6A"/>
    <w:rsid w:val="00F00B2F"/>
    <w:rsid w:val="00F0102D"/>
    <w:rsid w:val="00F01173"/>
    <w:rsid w:val="00F03DBC"/>
    <w:rsid w:val="00F048BB"/>
    <w:rsid w:val="00F06514"/>
    <w:rsid w:val="00F06851"/>
    <w:rsid w:val="00F0702A"/>
    <w:rsid w:val="00F07C26"/>
    <w:rsid w:val="00F1044E"/>
    <w:rsid w:val="00F11129"/>
    <w:rsid w:val="00F11B68"/>
    <w:rsid w:val="00F11B90"/>
    <w:rsid w:val="00F12485"/>
    <w:rsid w:val="00F14A03"/>
    <w:rsid w:val="00F20B3D"/>
    <w:rsid w:val="00F20F16"/>
    <w:rsid w:val="00F21278"/>
    <w:rsid w:val="00F213B9"/>
    <w:rsid w:val="00F22026"/>
    <w:rsid w:val="00F222AF"/>
    <w:rsid w:val="00F22AF1"/>
    <w:rsid w:val="00F22D09"/>
    <w:rsid w:val="00F234E4"/>
    <w:rsid w:val="00F250F0"/>
    <w:rsid w:val="00F25121"/>
    <w:rsid w:val="00F2564B"/>
    <w:rsid w:val="00F26048"/>
    <w:rsid w:val="00F27105"/>
    <w:rsid w:val="00F27907"/>
    <w:rsid w:val="00F30886"/>
    <w:rsid w:val="00F313A7"/>
    <w:rsid w:val="00F320C6"/>
    <w:rsid w:val="00F3239C"/>
    <w:rsid w:val="00F33696"/>
    <w:rsid w:val="00F336C9"/>
    <w:rsid w:val="00F33D84"/>
    <w:rsid w:val="00F34EB7"/>
    <w:rsid w:val="00F353B7"/>
    <w:rsid w:val="00F35DB9"/>
    <w:rsid w:val="00F3642D"/>
    <w:rsid w:val="00F36666"/>
    <w:rsid w:val="00F37C72"/>
    <w:rsid w:val="00F40719"/>
    <w:rsid w:val="00F4113A"/>
    <w:rsid w:val="00F411C3"/>
    <w:rsid w:val="00F42117"/>
    <w:rsid w:val="00F43911"/>
    <w:rsid w:val="00F467BD"/>
    <w:rsid w:val="00F46F88"/>
    <w:rsid w:val="00F475D6"/>
    <w:rsid w:val="00F52F36"/>
    <w:rsid w:val="00F5303F"/>
    <w:rsid w:val="00F53447"/>
    <w:rsid w:val="00F53AEA"/>
    <w:rsid w:val="00F53C68"/>
    <w:rsid w:val="00F5692D"/>
    <w:rsid w:val="00F56A7B"/>
    <w:rsid w:val="00F57279"/>
    <w:rsid w:val="00F60C1C"/>
    <w:rsid w:val="00F611E5"/>
    <w:rsid w:val="00F61B1B"/>
    <w:rsid w:val="00F61DA0"/>
    <w:rsid w:val="00F63DA6"/>
    <w:rsid w:val="00F64023"/>
    <w:rsid w:val="00F64A7D"/>
    <w:rsid w:val="00F65430"/>
    <w:rsid w:val="00F65C6C"/>
    <w:rsid w:val="00F66802"/>
    <w:rsid w:val="00F672BC"/>
    <w:rsid w:val="00F672E9"/>
    <w:rsid w:val="00F6732E"/>
    <w:rsid w:val="00F674A2"/>
    <w:rsid w:val="00F67C3E"/>
    <w:rsid w:val="00F67FD1"/>
    <w:rsid w:val="00F70991"/>
    <w:rsid w:val="00F70AE4"/>
    <w:rsid w:val="00F70E44"/>
    <w:rsid w:val="00F712B4"/>
    <w:rsid w:val="00F71533"/>
    <w:rsid w:val="00F72559"/>
    <w:rsid w:val="00F72689"/>
    <w:rsid w:val="00F730DD"/>
    <w:rsid w:val="00F73372"/>
    <w:rsid w:val="00F749E8"/>
    <w:rsid w:val="00F7615D"/>
    <w:rsid w:val="00F76230"/>
    <w:rsid w:val="00F766CF"/>
    <w:rsid w:val="00F768E3"/>
    <w:rsid w:val="00F77F3D"/>
    <w:rsid w:val="00F80F1B"/>
    <w:rsid w:val="00F819BA"/>
    <w:rsid w:val="00F823BB"/>
    <w:rsid w:val="00F82BF2"/>
    <w:rsid w:val="00F83F2C"/>
    <w:rsid w:val="00F84BF7"/>
    <w:rsid w:val="00F84ED9"/>
    <w:rsid w:val="00F86BAC"/>
    <w:rsid w:val="00F86F71"/>
    <w:rsid w:val="00F86FBB"/>
    <w:rsid w:val="00F874E9"/>
    <w:rsid w:val="00F876D9"/>
    <w:rsid w:val="00F87A0B"/>
    <w:rsid w:val="00F910C0"/>
    <w:rsid w:val="00F91AE5"/>
    <w:rsid w:val="00F92736"/>
    <w:rsid w:val="00F944FE"/>
    <w:rsid w:val="00F9549C"/>
    <w:rsid w:val="00F95DAD"/>
    <w:rsid w:val="00F96164"/>
    <w:rsid w:val="00F96421"/>
    <w:rsid w:val="00F96618"/>
    <w:rsid w:val="00F969C5"/>
    <w:rsid w:val="00F970FA"/>
    <w:rsid w:val="00F9712A"/>
    <w:rsid w:val="00F971F2"/>
    <w:rsid w:val="00FA0644"/>
    <w:rsid w:val="00FA08AC"/>
    <w:rsid w:val="00FA0ABF"/>
    <w:rsid w:val="00FA0C42"/>
    <w:rsid w:val="00FA203B"/>
    <w:rsid w:val="00FA22FE"/>
    <w:rsid w:val="00FA29AE"/>
    <w:rsid w:val="00FA4425"/>
    <w:rsid w:val="00FA4F49"/>
    <w:rsid w:val="00FA61BC"/>
    <w:rsid w:val="00FA62E8"/>
    <w:rsid w:val="00FA67F0"/>
    <w:rsid w:val="00FA7871"/>
    <w:rsid w:val="00FB08A3"/>
    <w:rsid w:val="00FB0B07"/>
    <w:rsid w:val="00FB1359"/>
    <w:rsid w:val="00FB16BF"/>
    <w:rsid w:val="00FB2480"/>
    <w:rsid w:val="00FB25BF"/>
    <w:rsid w:val="00FB2B8A"/>
    <w:rsid w:val="00FB2BD1"/>
    <w:rsid w:val="00FB4978"/>
    <w:rsid w:val="00FB4A97"/>
    <w:rsid w:val="00FB57EA"/>
    <w:rsid w:val="00FB5E0C"/>
    <w:rsid w:val="00FB5E7A"/>
    <w:rsid w:val="00FB7575"/>
    <w:rsid w:val="00FB7C95"/>
    <w:rsid w:val="00FC023A"/>
    <w:rsid w:val="00FC0B8F"/>
    <w:rsid w:val="00FC0DBF"/>
    <w:rsid w:val="00FC0F31"/>
    <w:rsid w:val="00FC2A49"/>
    <w:rsid w:val="00FC45D3"/>
    <w:rsid w:val="00FC46E3"/>
    <w:rsid w:val="00FC471E"/>
    <w:rsid w:val="00FC4A77"/>
    <w:rsid w:val="00FC4CB9"/>
    <w:rsid w:val="00FC5A06"/>
    <w:rsid w:val="00FC5A92"/>
    <w:rsid w:val="00FC5B55"/>
    <w:rsid w:val="00FC61F2"/>
    <w:rsid w:val="00FC6AF9"/>
    <w:rsid w:val="00FD0118"/>
    <w:rsid w:val="00FD0521"/>
    <w:rsid w:val="00FD178C"/>
    <w:rsid w:val="00FD17FC"/>
    <w:rsid w:val="00FD200D"/>
    <w:rsid w:val="00FD2423"/>
    <w:rsid w:val="00FD27EF"/>
    <w:rsid w:val="00FD2A8F"/>
    <w:rsid w:val="00FD3400"/>
    <w:rsid w:val="00FD35DD"/>
    <w:rsid w:val="00FD3C57"/>
    <w:rsid w:val="00FD5F2D"/>
    <w:rsid w:val="00FD5FAC"/>
    <w:rsid w:val="00FD61A3"/>
    <w:rsid w:val="00FD63BE"/>
    <w:rsid w:val="00FD6582"/>
    <w:rsid w:val="00FD6979"/>
    <w:rsid w:val="00FD77C7"/>
    <w:rsid w:val="00FE02C8"/>
    <w:rsid w:val="00FE137E"/>
    <w:rsid w:val="00FE1B5A"/>
    <w:rsid w:val="00FE1B85"/>
    <w:rsid w:val="00FE258B"/>
    <w:rsid w:val="00FE27D0"/>
    <w:rsid w:val="00FE33F6"/>
    <w:rsid w:val="00FE3499"/>
    <w:rsid w:val="00FE4534"/>
    <w:rsid w:val="00FE4E00"/>
    <w:rsid w:val="00FE6BE8"/>
    <w:rsid w:val="00FE7987"/>
    <w:rsid w:val="00FF0CE9"/>
    <w:rsid w:val="00FF18E8"/>
    <w:rsid w:val="00FF1F70"/>
    <w:rsid w:val="00FF1F98"/>
    <w:rsid w:val="00FF330D"/>
    <w:rsid w:val="00FF3B08"/>
    <w:rsid w:val="00FF40F5"/>
    <w:rsid w:val="00FF51D3"/>
    <w:rsid w:val="00FF56F0"/>
    <w:rsid w:val="00FF56F6"/>
    <w:rsid w:val="00FF618F"/>
    <w:rsid w:val="00FF6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083A2"/>
  <w15:docId w15:val="{9C10B1A4-611F-497F-A9FF-5BA4081A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6DC7"/>
    <w:rPr>
      <w:sz w:val="24"/>
      <w:szCs w:val="24"/>
    </w:rPr>
  </w:style>
  <w:style w:type="paragraph" w:styleId="1">
    <w:name w:val="heading 1"/>
    <w:basedOn w:val="a"/>
    <w:next w:val="a"/>
    <w:link w:val="10"/>
    <w:uiPriority w:val="9"/>
    <w:qFormat/>
    <w:rsid w:val="001036C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1036C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1036CD"/>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0"/>
    <w:uiPriority w:val="9"/>
    <w:unhideWhenUsed/>
    <w:qFormat/>
    <w:rsid w:val="001036CD"/>
    <w:pPr>
      <w:keepNext/>
      <w:spacing w:before="240" w:after="60"/>
      <w:outlineLvl w:val="3"/>
    </w:pPr>
    <w:rPr>
      <w:b/>
      <w:bCs/>
      <w:sz w:val="28"/>
      <w:szCs w:val="28"/>
    </w:rPr>
  </w:style>
  <w:style w:type="paragraph" w:styleId="5">
    <w:name w:val="heading 5"/>
    <w:basedOn w:val="a"/>
    <w:next w:val="a"/>
    <w:link w:val="50"/>
    <w:uiPriority w:val="9"/>
    <w:unhideWhenUsed/>
    <w:qFormat/>
    <w:rsid w:val="001036CD"/>
    <w:pPr>
      <w:spacing w:before="240" w:after="60"/>
      <w:outlineLvl w:val="4"/>
    </w:pPr>
    <w:rPr>
      <w:b/>
      <w:bCs/>
      <w:i/>
      <w:iCs/>
      <w:sz w:val="26"/>
      <w:szCs w:val="26"/>
    </w:rPr>
  </w:style>
  <w:style w:type="paragraph" w:styleId="6">
    <w:name w:val="heading 6"/>
    <w:basedOn w:val="a"/>
    <w:next w:val="a"/>
    <w:link w:val="60"/>
    <w:uiPriority w:val="9"/>
    <w:unhideWhenUsed/>
    <w:qFormat/>
    <w:rsid w:val="001036CD"/>
    <w:pPr>
      <w:spacing w:before="240" w:after="60"/>
      <w:outlineLvl w:val="5"/>
    </w:pPr>
    <w:rPr>
      <w:b/>
      <w:bCs/>
      <w:sz w:val="22"/>
      <w:szCs w:val="22"/>
    </w:rPr>
  </w:style>
  <w:style w:type="paragraph" w:styleId="7">
    <w:name w:val="heading 7"/>
    <w:basedOn w:val="a"/>
    <w:next w:val="a"/>
    <w:link w:val="70"/>
    <w:uiPriority w:val="9"/>
    <w:unhideWhenUsed/>
    <w:qFormat/>
    <w:rsid w:val="001036CD"/>
    <w:pPr>
      <w:spacing w:before="240" w:after="60"/>
      <w:outlineLvl w:val="6"/>
    </w:pPr>
  </w:style>
  <w:style w:type="paragraph" w:styleId="8">
    <w:name w:val="heading 8"/>
    <w:basedOn w:val="a"/>
    <w:next w:val="a"/>
    <w:link w:val="80"/>
    <w:uiPriority w:val="9"/>
    <w:unhideWhenUsed/>
    <w:qFormat/>
    <w:rsid w:val="001036CD"/>
    <w:pPr>
      <w:spacing w:before="240" w:after="60"/>
      <w:outlineLvl w:val="7"/>
    </w:pPr>
    <w:rPr>
      <w:i/>
      <w:iCs/>
    </w:rPr>
  </w:style>
  <w:style w:type="paragraph" w:styleId="9">
    <w:name w:val="heading 9"/>
    <w:basedOn w:val="a"/>
    <w:next w:val="a"/>
    <w:link w:val="90"/>
    <w:uiPriority w:val="9"/>
    <w:unhideWhenUsed/>
    <w:qFormat/>
    <w:rsid w:val="001036C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523D"/>
    <w:rPr>
      <w:szCs w:val="20"/>
    </w:rPr>
  </w:style>
  <w:style w:type="character" w:styleId="a5">
    <w:name w:val="Hyperlink"/>
    <w:uiPriority w:val="99"/>
    <w:rsid w:val="004E523D"/>
    <w:rPr>
      <w:color w:val="0000FF"/>
      <w:u w:val="single"/>
    </w:rPr>
  </w:style>
  <w:style w:type="paragraph" w:styleId="a6">
    <w:name w:val="header"/>
    <w:basedOn w:val="a"/>
    <w:rsid w:val="004E523D"/>
    <w:pPr>
      <w:tabs>
        <w:tab w:val="center" w:pos="4677"/>
        <w:tab w:val="right" w:pos="9355"/>
      </w:tabs>
    </w:pPr>
    <w:rPr>
      <w:sz w:val="20"/>
      <w:szCs w:val="20"/>
    </w:rPr>
  </w:style>
  <w:style w:type="paragraph" w:styleId="a7">
    <w:name w:val="footer"/>
    <w:basedOn w:val="a"/>
    <w:link w:val="a8"/>
    <w:uiPriority w:val="99"/>
    <w:rsid w:val="004E523D"/>
    <w:pPr>
      <w:tabs>
        <w:tab w:val="center" w:pos="4677"/>
        <w:tab w:val="right" w:pos="9355"/>
      </w:tabs>
    </w:pPr>
    <w:rPr>
      <w:sz w:val="20"/>
      <w:szCs w:val="20"/>
    </w:rPr>
  </w:style>
  <w:style w:type="paragraph" w:customStyle="1" w:styleId="FR1">
    <w:name w:val="FR1"/>
    <w:rsid w:val="004E523D"/>
    <w:pPr>
      <w:widowControl w:val="0"/>
      <w:spacing w:line="300" w:lineRule="auto"/>
      <w:ind w:left="2280" w:right="2200"/>
      <w:jc w:val="center"/>
    </w:pPr>
    <w:rPr>
      <w:sz w:val="28"/>
    </w:rPr>
  </w:style>
  <w:style w:type="character" w:styleId="a9">
    <w:name w:val="page number"/>
    <w:basedOn w:val="a0"/>
    <w:rsid w:val="004E523D"/>
  </w:style>
  <w:style w:type="paragraph" w:styleId="aa">
    <w:name w:val="Body Text Indent"/>
    <w:basedOn w:val="a"/>
    <w:link w:val="ab"/>
    <w:rsid w:val="004E523D"/>
    <w:pPr>
      <w:spacing w:after="120"/>
      <w:ind w:left="283"/>
    </w:pPr>
    <w:rPr>
      <w:sz w:val="20"/>
      <w:szCs w:val="20"/>
    </w:rPr>
  </w:style>
  <w:style w:type="character" w:customStyle="1" w:styleId="technicalcommitteestandardslist-content1">
    <w:name w:val="technicalcommitteestandardslist-content1"/>
    <w:rsid w:val="004E523D"/>
    <w:rPr>
      <w:rFonts w:ascii="Verdana" w:hAnsi="Verdana" w:hint="default"/>
      <w:color w:val="002597"/>
      <w:sz w:val="16"/>
      <w:szCs w:val="16"/>
    </w:rPr>
  </w:style>
  <w:style w:type="paragraph" w:styleId="ac">
    <w:name w:val="Balloon Text"/>
    <w:basedOn w:val="a"/>
    <w:semiHidden/>
    <w:rsid w:val="004E523D"/>
    <w:rPr>
      <w:rFonts w:ascii="Tahoma" w:hAnsi="Tahoma" w:cs="Tahoma"/>
      <w:sz w:val="16"/>
      <w:szCs w:val="16"/>
    </w:rPr>
  </w:style>
  <w:style w:type="paragraph" w:styleId="ad">
    <w:name w:val="footnote text"/>
    <w:basedOn w:val="a"/>
    <w:link w:val="ae"/>
    <w:rsid w:val="004E523D"/>
    <w:rPr>
      <w:sz w:val="20"/>
      <w:szCs w:val="20"/>
    </w:rPr>
  </w:style>
  <w:style w:type="character" w:styleId="af">
    <w:name w:val="footnote reference"/>
    <w:semiHidden/>
    <w:rsid w:val="004E523D"/>
    <w:rPr>
      <w:vertAlign w:val="superscript"/>
    </w:rPr>
  </w:style>
  <w:style w:type="paragraph" w:customStyle="1" w:styleId="712pt">
    <w:name w:val="Стиль Стиль7 + 12 pt"/>
    <w:basedOn w:val="a"/>
    <w:rsid w:val="004E523D"/>
  </w:style>
  <w:style w:type="paragraph" w:customStyle="1" w:styleId="11">
    <w:name w:val="Стиль1"/>
    <w:basedOn w:val="6"/>
    <w:rsid w:val="004E523D"/>
    <w:pPr>
      <w:keepNext/>
      <w:tabs>
        <w:tab w:val="left" w:pos="1701"/>
      </w:tabs>
      <w:spacing w:before="120" w:after="0"/>
      <w:jc w:val="center"/>
    </w:pPr>
    <w:rPr>
      <w:b w:val="0"/>
      <w:sz w:val="24"/>
      <w:szCs w:val="24"/>
    </w:rPr>
  </w:style>
  <w:style w:type="paragraph" w:styleId="HTML">
    <w:name w:val="HTML Preformatted"/>
    <w:basedOn w:val="a"/>
    <w:rsid w:val="004E523D"/>
    <w:rPr>
      <w:rFonts w:ascii="Courier New" w:hAnsi="Courier New" w:cs="Courier New"/>
      <w:sz w:val="20"/>
      <w:szCs w:val="20"/>
    </w:rPr>
  </w:style>
  <w:style w:type="paragraph" w:customStyle="1" w:styleId="41">
    <w:name w:val="Стиль Стиль4я + не полужирный"/>
    <w:basedOn w:val="a"/>
    <w:rsid w:val="004E523D"/>
    <w:pPr>
      <w:widowControl w:val="0"/>
      <w:autoSpaceDE w:val="0"/>
      <w:autoSpaceDN w:val="0"/>
      <w:adjustRightInd w:val="0"/>
      <w:spacing w:before="240" w:after="240"/>
      <w:jc w:val="center"/>
    </w:pPr>
    <w:rPr>
      <w:rFonts w:ascii="Arial" w:eastAsia="MS Mincho" w:hAnsi="Arial"/>
      <w:sz w:val="20"/>
      <w:szCs w:val="20"/>
      <w:lang w:eastAsia="ja-JP"/>
    </w:rPr>
  </w:style>
  <w:style w:type="paragraph" w:customStyle="1" w:styleId="12">
    <w:name w:val="Стиль1я"/>
    <w:basedOn w:val="1"/>
    <w:rsid w:val="004E523D"/>
    <w:pPr>
      <w:keepNext w:val="0"/>
      <w:spacing w:after="240"/>
      <w:outlineLvl w:val="9"/>
    </w:pPr>
    <w:rPr>
      <w:rFonts w:ascii="Arial" w:hAnsi="Arial"/>
      <w:b w:val="0"/>
      <w:caps/>
      <w:szCs w:val="24"/>
    </w:rPr>
  </w:style>
  <w:style w:type="paragraph" w:styleId="af0">
    <w:name w:val="Title"/>
    <w:basedOn w:val="a"/>
    <w:next w:val="a"/>
    <w:link w:val="af1"/>
    <w:uiPriority w:val="10"/>
    <w:qFormat/>
    <w:rsid w:val="001036CD"/>
    <w:pPr>
      <w:spacing w:before="240" w:after="60"/>
      <w:jc w:val="center"/>
      <w:outlineLvl w:val="0"/>
    </w:pPr>
    <w:rPr>
      <w:rFonts w:asciiTheme="majorHAnsi" w:eastAsiaTheme="majorEastAsia" w:hAnsiTheme="majorHAnsi"/>
      <w:b/>
      <w:bCs/>
      <w:kern w:val="28"/>
      <w:sz w:val="32"/>
      <w:szCs w:val="32"/>
    </w:rPr>
  </w:style>
  <w:style w:type="paragraph" w:styleId="21">
    <w:name w:val="Body Text Indent 2"/>
    <w:basedOn w:val="a"/>
    <w:rsid w:val="004E523D"/>
    <w:pPr>
      <w:spacing w:after="120" w:line="480" w:lineRule="auto"/>
      <w:ind w:left="283"/>
    </w:pPr>
    <w:rPr>
      <w:sz w:val="20"/>
      <w:szCs w:val="20"/>
    </w:rPr>
  </w:style>
  <w:style w:type="paragraph" w:styleId="31">
    <w:name w:val="Body Text Indent 3"/>
    <w:basedOn w:val="a"/>
    <w:rsid w:val="004E523D"/>
    <w:pPr>
      <w:spacing w:after="120"/>
      <w:ind w:left="283"/>
    </w:pPr>
    <w:rPr>
      <w:sz w:val="16"/>
      <w:szCs w:val="16"/>
    </w:rPr>
  </w:style>
  <w:style w:type="paragraph" w:styleId="af2">
    <w:name w:val="Block Text"/>
    <w:basedOn w:val="a"/>
    <w:rsid w:val="004E523D"/>
    <w:pPr>
      <w:ind w:left="567" w:right="1035"/>
      <w:jc w:val="both"/>
    </w:pPr>
    <w:rPr>
      <w:noProof/>
      <w:szCs w:val="20"/>
    </w:rPr>
  </w:style>
  <w:style w:type="paragraph" w:styleId="32">
    <w:name w:val="Body Text 3"/>
    <w:basedOn w:val="a"/>
    <w:rsid w:val="004E523D"/>
    <w:pPr>
      <w:spacing w:after="120"/>
    </w:pPr>
    <w:rPr>
      <w:sz w:val="16"/>
      <w:szCs w:val="16"/>
    </w:rPr>
  </w:style>
  <w:style w:type="paragraph" w:customStyle="1" w:styleId="210">
    <w:name w:val="Основной текст 21"/>
    <w:basedOn w:val="a"/>
    <w:rsid w:val="004E523D"/>
    <w:pPr>
      <w:widowControl w:val="0"/>
      <w:ind w:firstLine="567"/>
      <w:jc w:val="both"/>
    </w:pPr>
    <w:rPr>
      <w:szCs w:val="20"/>
    </w:rPr>
  </w:style>
  <w:style w:type="paragraph" w:styleId="af3">
    <w:name w:val="caption"/>
    <w:basedOn w:val="a"/>
    <w:next w:val="a"/>
    <w:rsid w:val="004E523D"/>
    <w:pPr>
      <w:ind w:left="80" w:firstLine="629"/>
      <w:jc w:val="both"/>
    </w:pPr>
    <w:rPr>
      <w:b/>
      <w:noProof/>
      <w:szCs w:val="20"/>
    </w:rPr>
  </w:style>
  <w:style w:type="paragraph" w:styleId="af4">
    <w:name w:val="Subtitle"/>
    <w:basedOn w:val="a"/>
    <w:next w:val="a"/>
    <w:link w:val="af5"/>
    <w:uiPriority w:val="11"/>
    <w:qFormat/>
    <w:rsid w:val="001036CD"/>
    <w:pPr>
      <w:spacing w:after="60"/>
      <w:jc w:val="center"/>
      <w:outlineLvl w:val="1"/>
    </w:pPr>
    <w:rPr>
      <w:rFonts w:asciiTheme="majorHAnsi" w:eastAsiaTheme="majorEastAsia" w:hAnsiTheme="majorHAnsi"/>
    </w:rPr>
  </w:style>
  <w:style w:type="paragraph" w:customStyle="1" w:styleId="Iniiaiieoaenonionooiii2">
    <w:name w:val="Iniiaiie oaeno n ionooiii 2"/>
    <w:basedOn w:val="a"/>
    <w:rsid w:val="004E523D"/>
    <w:pPr>
      <w:widowControl w:val="0"/>
      <w:overflowPunct w:val="0"/>
      <w:autoSpaceDE w:val="0"/>
      <w:autoSpaceDN w:val="0"/>
      <w:adjustRightInd w:val="0"/>
      <w:ind w:firstLine="567"/>
      <w:jc w:val="both"/>
      <w:textAlignment w:val="baseline"/>
    </w:pPr>
    <w:rPr>
      <w:szCs w:val="20"/>
    </w:rPr>
  </w:style>
  <w:style w:type="paragraph" w:customStyle="1" w:styleId="211">
    <w:name w:val="Основной текст с отступом 21"/>
    <w:basedOn w:val="a"/>
    <w:rsid w:val="004E523D"/>
    <w:pPr>
      <w:widowControl w:val="0"/>
      <w:overflowPunct w:val="0"/>
      <w:autoSpaceDE w:val="0"/>
      <w:autoSpaceDN w:val="0"/>
      <w:adjustRightInd w:val="0"/>
      <w:ind w:firstLine="567"/>
      <w:jc w:val="both"/>
      <w:textAlignment w:val="baseline"/>
    </w:pPr>
    <w:rPr>
      <w:szCs w:val="20"/>
    </w:rPr>
  </w:style>
  <w:style w:type="character" w:styleId="af6">
    <w:name w:val="Strong"/>
    <w:basedOn w:val="a0"/>
    <w:uiPriority w:val="22"/>
    <w:qFormat/>
    <w:rsid w:val="001036CD"/>
    <w:rPr>
      <w:b/>
      <w:bCs/>
    </w:rPr>
  </w:style>
  <w:style w:type="paragraph" w:customStyle="1" w:styleId="MTDisplayEquation">
    <w:name w:val="MTDisplayEquation"/>
    <w:basedOn w:val="a"/>
    <w:rsid w:val="004E523D"/>
    <w:pPr>
      <w:tabs>
        <w:tab w:val="center" w:pos="4880"/>
        <w:tab w:val="right" w:pos="9780"/>
      </w:tabs>
      <w:spacing w:line="360" w:lineRule="auto"/>
      <w:ind w:firstLine="567"/>
      <w:jc w:val="both"/>
    </w:pPr>
    <w:rPr>
      <w:rFonts w:ascii="Arial" w:hAnsi="Arial" w:cs="Arial"/>
    </w:rPr>
  </w:style>
  <w:style w:type="paragraph" w:styleId="22">
    <w:name w:val="Body Text 2"/>
    <w:basedOn w:val="a"/>
    <w:rsid w:val="004E523D"/>
    <w:pPr>
      <w:tabs>
        <w:tab w:val="left" w:pos="1560"/>
      </w:tabs>
      <w:spacing w:line="360" w:lineRule="auto"/>
      <w:ind w:right="-6"/>
      <w:jc w:val="both"/>
    </w:pPr>
    <w:rPr>
      <w:rFonts w:ascii="Arial" w:hAnsi="Arial"/>
      <w:szCs w:val="20"/>
    </w:rPr>
  </w:style>
  <w:style w:type="table" w:styleId="af7">
    <w:name w:val="Table Grid"/>
    <w:basedOn w:val="a1"/>
    <w:uiPriority w:val="39"/>
    <w:rsid w:val="006A4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rsid w:val="004D06C0"/>
    <w:pPr>
      <w:spacing w:before="100" w:beforeAutospacing="1" w:after="100" w:afterAutospacing="1"/>
    </w:pPr>
  </w:style>
  <w:style w:type="character" w:customStyle="1" w:styleId="editsection">
    <w:name w:val="editsection"/>
    <w:basedOn w:val="a0"/>
    <w:rsid w:val="004D06C0"/>
  </w:style>
  <w:style w:type="character" w:customStyle="1" w:styleId="mw-headline">
    <w:name w:val="mw-headline"/>
    <w:basedOn w:val="a0"/>
    <w:rsid w:val="004D06C0"/>
  </w:style>
  <w:style w:type="character" w:customStyle="1" w:styleId="ae">
    <w:name w:val="Текст сноски Знак"/>
    <w:basedOn w:val="a0"/>
    <w:link w:val="ad"/>
    <w:rsid w:val="00BD2DEC"/>
  </w:style>
  <w:style w:type="character" w:styleId="af9">
    <w:name w:val="Placeholder Text"/>
    <w:basedOn w:val="a0"/>
    <w:uiPriority w:val="99"/>
    <w:semiHidden/>
    <w:rsid w:val="006C5AA1"/>
    <w:rPr>
      <w:color w:val="808080"/>
    </w:rPr>
  </w:style>
  <w:style w:type="paragraph" w:styleId="afa">
    <w:name w:val="Document Map"/>
    <w:basedOn w:val="a"/>
    <w:link w:val="afb"/>
    <w:rsid w:val="00457072"/>
    <w:rPr>
      <w:rFonts w:ascii="Tahoma" w:hAnsi="Tahoma" w:cs="Tahoma"/>
      <w:sz w:val="16"/>
      <w:szCs w:val="16"/>
    </w:rPr>
  </w:style>
  <w:style w:type="character" w:customStyle="1" w:styleId="afb">
    <w:name w:val="Схема документа Знак"/>
    <w:basedOn w:val="a0"/>
    <w:link w:val="afa"/>
    <w:rsid w:val="00457072"/>
    <w:rPr>
      <w:rFonts w:ascii="Tahoma" w:hAnsi="Tahoma" w:cs="Tahoma"/>
      <w:sz w:val="16"/>
      <w:szCs w:val="16"/>
    </w:rPr>
  </w:style>
  <w:style w:type="paragraph" w:styleId="afc">
    <w:name w:val="List Paragraph"/>
    <w:basedOn w:val="a"/>
    <w:uiPriority w:val="34"/>
    <w:qFormat/>
    <w:rsid w:val="001036CD"/>
    <w:pPr>
      <w:ind w:left="720"/>
      <w:contextualSpacing/>
    </w:pPr>
  </w:style>
  <w:style w:type="character" w:customStyle="1" w:styleId="ab">
    <w:name w:val="Основной текст с отступом Знак"/>
    <w:basedOn w:val="a0"/>
    <w:link w:val="aa"/>
    <w:rsid w:val="00EE1D7E"/>
  </w:style>
  <w:style w:type="paragraph" w:customStyle="1" w:styleId="Default">
    <w:name w:val="Default"/>
    <w:rsid w:val="00F336C9"/>
    <w:pPr>
      <w:autoSpaceDE w:val="0"/>
      <w:autoSpaceDN w:val="0"/>
      <w:adjustRightInd w:val="0"/>
    </w:pPr>
    <w:rPr>
      <w:color w:val="000000"/>
      <w:sz w:val="24"/>
      <w:szCs w:val="24"/>
    </w:rPr>
  </w:style>
  <w:style w:type="paragraph" w:styleId="afd">
    <w:name w:val="endnote text"/>
    <w:basedOn w:val="a"/>
    <w:link w:val="afe"/>
    <w:rsid w:val="009D2715"/>
    <w:rPr>
      <w:sz w:val="20"/>
      <w:szCs w:val="20"/>
    </w:rPr>
  </w:style>
  <w:style w:type="character" w:customStyle="1" w:styleId="afe">
    <w:name w:val="Текст концевой сноски Знак"/>
    <w:basedOn w:val="a0"/>
    <w:link w:val="afd"/>
    <w:rsid w:val="009D2715"/>
  </w:style>
  <w:style w:type="character" w:styleId="aff">
    <w:name w:val="endnote reference"/>
    <w:basedOn w:val="a0"/>
    <w:rsid w:val="009D2715"/>
    <w:rPr>
      <w:vertAlign w:val="superscript"/>
    </w:rPr>
  </w:style>
  <w:style w:type="character" w:customStyle="1" w:styleId="50">
    <w:name w:val="Заголовок 5 Знак"/>
    <w:basedOn w:val="a0"/>
    <w:link w:val="5"/>
    <w:uiPriority w:val="9"/>
    <w:rsid w:val="001036CD"/>
    <w:rPr>
      <w:b/>
      <w:bCs/>
      <w:i/>
      <w:iCs/>
      <w:sz w:val="26"/>
      <w:szCs w:val="26"/>
    </w:rPr>
  </w:style>
  <w:style w:type="character" w:customStyle="1" w:styleId="23">
    <w:name w:val="Титул_2 Знак"/>
    <w:link w:val="24"/>
    <w:locked/>
    <w:rsid w:val="0002554A"/>
    <w:rPr>
      <w:b/>
      <w:sz w:val="26"/>
    </w:rPr>
  </w:style>
  <w:style w:type="paragraph" w:customStyle="1" w:styleId="24">
    <w:name w:val="Титул_2"/>
    <w:basedOn w:val="a"/>
    <w:link w:val="23"/>
    <w:rsid w:val="0002554A"/>
    <w:pPr>
      <w:widowControl w:val="0"/>
      <w:autoSpaceDE w:val="0"/>
      <w:autoSpaceDN w:val="0"/>
      <w:adjustRightInd w:val="0"/>
      <w:spacing w:line="360" w:lineRule="auto"/>
      <w:jc w:val="center"/>
    </w:pPr>
    <w:rPr>
      <w:b/>
      <w:sz w:val="26"/>
      <w:szCs w:val="20"/>
    </w:rPr>
  </w:style>
  <w:style w:type="character" w:customStyle="1" w:styleId="a8">
    <w:name w:val="Нижний колонтитул Знак"/>
    <w:basedOn w:val="a0"/>
    <w:link w:val="a7"/>
    <w:uiPriority w:val="99"/>
    <w:rsid w:val="00B67341"/>
  </w:style>
  <w:style w:type="table" w:customStyle="1" w:styleId="TableNormal">
    <w:name w:val="Table Normal"/>
    <w:uiPriority w:val="2"/>
    <w:semiHidden/>
    <w:unhideWhenUsed/>
    <w:qFormat/>
    <w:rsid w:val="00CD0FC0"/>
    <w:pPr>
      <w:widowControl w:val="0"/>
      <w:autoSpaceDE w:val="0"/>
      <w:autoSpaceDN w:val="0"/>
    </w:pPr>
    <w:rPr>
      <w:rFonts w:eastAsia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CD0FC0"/>
    <w:pPr>
      <w:widowControl w:val="0"/>
      <w:autoSpaceDE w:val="0"/>
      <w:autoSpaceDN w:val="0"/>
    </w:pPr>
    <w:rPr>
      <w:sz w:val="22"/>
      <w:szCs w:val="22"/>
      <w:lang w:eastAsia="en-US"/>
    </w:rPr>
  </w:style>
  <w:style w:type="paragraph" w:customStyle="1" w:styleId="formattext">
    <w:name w:val="formattext"/>
    <w:basedOn w:val="a"/>
    <w:rsid w:val="005A7662"/>
    <w:pPr>
      <w:spacing w:before="100" w:beforeAutospacing="1" w:after="100" w:afterAutospacing="1"/>
    </w:pPr>
  </w:style>
  <w:style w:type="character" w:customStyle="1" w:styleId="2Arial95pt">
    <w:name w:val="Основной текст (2) + Arial;9;5 pt"/>
    <w:basedOn w:val="a0"/>
    <w:rsid w:val="00765DFA"/>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a4">
    <w:name w:val="Основной текст Знак"/>
    <w:basedOn w:val="a0"/>
    <w:link w:val="a3"/>
    <w:rsid w:val="0059463E"/>
    <w:rPr>
      <w:sz w:val="24"/>
    </w:rPr>
  </w:style>
  <w:style w:type="character" w:styleId="aff0">
    <w:name w:val="annotation reference"/>
    <w:basedOn w:val="a0"/>
    <w:unhideWhenUsed/>
    <w:rsid w:val="001D7824"/>
    <w:rPr>
      <w:sz w:val="16"/>
      <w:szCs w:val="16"/>
    </w:rPr>
  </w:style>
  <w:style w:type="paragraph" w:customStyle="1" w:styleId="headertext">
    <w:name w:val="headertext"/>
    <w:basedOn w:val="a"/>
    <w:rsid w:val="00CE3BC5"/>
    <w:pPr>
      <w:spacing w:before="100" w:beforeAutospacing="1" w:after="100" w:afterAutospacing="1"/>
    </w:pPr>
  </w:style>
  <w:style w:type="paragraph" w:styleId="aff1">
    <w:name w:val="annotation text"/>
    <w:basedOn w:val="a"/>
    <w:link w:val="aff2"/>
    <w:unhideWhenUsed/>
    <w:rsid w:val="00CD5DB6"/>
    <w:pPr>
      <w:spacing w:after="160"/>
    </w:pPr>
    <w:rPr>
      <w:rFonts w:eastAsiaTheme="minorHAnsi" w:cstheme="minorBidi"/>
      <w:sz w:val="20"/>
      <w:szCs w:val="20"/>
      <w:lang w:eastAsia="en-US"/>
    </w:rPr>
  </w:style>
  <w:style w:type="character" w:customStyle="1" w:styleId="aff2">
    <w:name w:val="Текст примечания Знак"/>
    <w:basedOn w:val="a0"/>
    <w:link w:val="aff1"/>
    <w:rsid w:val="00CD5DB6"/>
    <w:rPr>
      <w:rFonts w:asciiTheme="minorHAnsi" w:eastAsiaTheme="minorHAnsi" w:hAnsiTheme="minorHAnsi" w:cstheme="minorBidi"/>
      <w:lang w:eastAsia="en-US"/>
    </w:rPr>
  </w:style>
  <w:style w:type="paragraph" w:customStyle="1" w:styleId="13">
    <w:name w:val="Обычный1"/>
    <w:rsid w:val="00E35021"/>
    <w:pPr>
      <w:suppressAutoHyphens/>
      <w:spacing w:line="480" w:lineRule="auto"/>
      <w:ind w:firstLine="720"/>
    </w:pPr>
    <w:rPr>
      <w:rFonts w:ascii="Arial" w:eastAsia="Arial" w:hAnsi="Arial" w:cs="Calibri"/>
      <w:kern w:val="2"/>
      <w:sz w:val="24"/>
      <w:lang w:eastAsia="ar-SA"/>
    </w:rPr>
  </w:style>
  <w:style w:type="paragraph" w:customStyle="1" w:styleId="aff3">
    <w:name w:val="Обычный*"/>
    <w:basedOn w:val="a"/>
    <w:rsid w:val="0019157B"/>
    <w:pPr>
      <w:spacing w:line="360" w:lineRule="auto"/>
      <w:ind w:firstLine="709"/>
      <w:jc w:val="both"/>
    </w:pPr>
    <w:rPr>
      <w:sz w:val="28"/>
    </w:rPr>
  </w:style>
  <w:style w:type="paragraph" w:customStyle="1" w:styleId="HEADERTEXT0">
    <w:name w:val=".HEADERTEXT"/>
    <w:uiPriority w:val="99"/>
    <w:rsid w:val="00D93A3B"/>
    <w:pPr>
      <w:widowControl w:val="0"/>
      <w:autoSpaceDE w:val="0"/>
      <w:autoSpaceDN w:val="0"/>
      <w:adjustRightInd w:val="0"/>
    </w:pPr>
    <w:rPr>
      <w:rFonts w:ascii="Arial" w:hAnsi="Arial" w:cs="Arial"/>
      <w:color w:val="2B4279"/>
    </w:rPr>
  </w:style>
  <w:style w:type="paragraph" w:styleId="aff4">
    <w:name w:val="TOC Heading"/>
    <w:basedOn w:val="1"/>
    <w:next w:val="a"/>
    <w:uiPriority w:val="39"/>
    <w:unhideWhenUsed/>
    <w:qFormat/>
    <w:rsid w:val="001036CD"/>
    <w:pPr>
      <w:outlineLvl w:val="9"/>
    </w:pPr>
    <w:rPr>
      <w:rFonts w:cstheme="majorBidi"/>
    </w:rPr>
  </w:style>
  <w:style w:type="paragraph" w:styleId="14">
    <w:name w:val="toc 1"/>
    <w:basedOn w:val="a"/>
    <w:next w:val="a"/>
    <w:autoRedefine/>
    <w:uiPriority w:val="39"/>
    <w:unhideWhenUsed/>
    <w:rsid w:val="00716722"/>
    <w:pPr>
      <w:tabs>
        <w:tab w:val="right" w:leader="dot" w:pos="9627"/>
      </w:tabs>
      <w:spacing w:line="360" w:lineRule="auto"/>
    </w:pPr>
  </w:style>
  <w:style w:type="character" w:customStyle="1" w:styleId="10">
    <w:name w:val="Заголовок 1 Знак"/>
    <w:basedOn w:val="a0"/>
    <w:link w:val="1"/>
    <w:uiPriority w:val="9"/>
    <w:rsid w:val="001036CD"/>
    <w:rPr>
      <w:rFonts w:asciiTheme="majorHAnsi" w:eastAsiaTheme="majorEastAsia" w:hAnsiTheme="majorHAnsi"/>
      <w:b/>
      <w:bCs/>
      <w:kern w:val="32"/>
      <w:sz w:val="32"/>
      <w:szCs w:val="32"/>
    </w:rPr>
  </w:style>
  <w:style w:type="paragraph" w:styleId="aff5">
    <w:name w:val="annotation subject"/>
    <w:basedOn w:val="aff1"/>
    <w:next w:val="aff1"/>
    <w:link w:val="aff6"/>
    <w:semiHidden/>
    <w:unhideWhenUsed/>
    <w:rsid w:val="001E75FC"/>
    <w:pPr>
      <w:spacing w:after="0"/>
    </w:pPr>
    <w:rPr>
      <w:rFonts w:ascii="Times New Roman" w:eastAsia="Times New Roman" w:hAnsi="Times New Roman" w:cs="Times New Roman"/>
      <w:b/>
      <w:bCs/>
      <w:lang w:eastAsia="ru-RU"/>
    </w:rPr>
  </w:style>
  <w:style w:type="character" w:customStyle="1" w:styleId="aff6">
    <w:name w:val="Тема примечания Знак"/>
    <w:basedOn w:val="aff2"/>
    <w:link w:val="aff5"/>
    <w:semiHidden/>
    <w:rsid w:val="001E75FC"/>
    <w:rPr>
      <w:rFonts w:asciiTheme="minorHAnsi" w:eastAsiaTheme="minorHAnsi" w:hAnsiTheme="minorHAnsi" w:cstheme="minorBidi"/>
      <w:b/>
      <w:bCs/>
      <w:lang w:eastAsia="en-US"/>
    </w:rPr>
  </w:style>
  <w:style w:type="character" w:customStyle="1" w:styleId="20">
    <w:name w:val="Заголовок 2 Знак"/>
    <w:basedOn w:val="a0"/>
    <w:link w:val="2"/>
    <w:uiPriority w:val="9"/>
    <w:rsid w:val="001036CD"/>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1036CD"/>
    <w:rPr>
      <w:rFonts w:asciiTheme="majorHAnsi" w:eastAsiaTheme="majorEastAsia" w:hAnsiTheme="majorHAnsi" w:cs="Arial"/>
      <w:b/>
      <w:bCs/>
      <w:sz w:val="26"/>
      <w:szCs w:val="26"/>
    </w:rPr>
  </w:style>
  <w:style w:type="character" w:customStyle="1" w:styleId="40">
    <w:name w:val="Заголовок 4 Знак"/>
    <w:basedOn w:val="a0"/>
    <w:link w:val="4"/>
    <w:uiPriority w:val="9"/>
    <w:rsid w:val="001036CD"/>
    <w:rPr>
      <w:b/>
      <w:bCs/>
      <w:sz w:val="28"/>
      <w:szCs w:val="28"/>
    </w:rPr>
  </w:style>
  <w:style w:type="character" w:customStyle="1" w:styleId="60">
    <w:name w:val="Заголовок 6 Знак"/>
    <w:basedOn w:val="a0"/>
    <w:link w:val="6"/>
    <w:uiPriority w:val="9"/>
    <w:rsid w:val="001036CD"/>
    <w:rPr>
      <w:b/>
      <w:bCs/>
    </w:rPr>
  </w:style>
  <w:style w:type="character" w:customStyle="1" w:styleId="70">
    <w:name w:val="Заголовок 7 Знак"/>
    <w:basedOn w:val="a0"/>
    <w:link w:val="7"/>
    <w:uiPriority w:val="9"/>
    <w:rsid w:val="001036CD"/>
    <w:rPr>
      <w:sz w:val="24"/>
      <w:szCs w:val="24"/>
    </w:rPr>
  </w:style>
  <w:style w:type="character" w:customStyle="1" w:styleId="80">
    <w:name w:val="Заголовок 8 Знак"/>
    <w:basedOn w:val="a0"/>
    <w:link w:val="8"/>
    <w:uiPriority w:val="9"/>
    <w:rsid w:val="001036CD"/>
    <w:rPr>
      <w:i/>
      <w:iCs/>
      <w:sz w:val="24"/>
      <w:szCs w:val="24"/>
    </w:rPr>
  </w:style>
  <w:style w:type="character" w:customStyle="1" w:styleId="90">
    <w:name w:val="Заголовок 9 Знак"/>
    <w:basedOn w:val="a0"/>
    <w:link w:val="9"/>
    <w:uiPriority w:val="9"/>
    <w:rsid w:val="001036CD"/>
    <w:rPr>
      <w:rFonts w:asciiTheme="majorHAnsi" w:eastAsiaTheme="majorEastAsia" w:hAnsiTheme="majorHAnsi"/>
    </w:rPr>
  </w:style>
  <w:style w:type="character" w:customStyle="1" w:styleId="af1">
    <w:name w:val="Заголовок Знак"/>
    <w:basedOn w:val="a0"/>
    <w:link w:val="af0"/>
    <w:uiPriority w:val="10"/>
    <w:rsid w:val="001036CD"/>
    <w:rPr>
      <w:rFonts w:asciiTheme="majorHAnsi" w:eastAsiaTheme="majorEastAsia" w:hAnsiTheme="majorHAnsi"/>
      <w:b/>
      <w:bCs/>
      <w:kern w:val="28"/>
      <w:sz w:val="32"/>
      <w:szCs w:val="32"/>
    </w:rPr>
  </w:style>
  <w:style w:type="character" w:customStyle="1" w:styleId="af5">
    <w:name w:val="Подзаголовок Знак"/>
    <w:basedOn w:val="a0"/>
    <w:link w:val="af4"/>
    <w:uiPriority w:val="11"/>
    <w:rsid w:val="001036CD"/>
    <w:rPr>
      <w:rFonts w:asciiTheme="majorHAnsi" w:eastAsiaTheme="majorEastAsia" w:hAnsiTheme="majorHAnsi"/>
      <w:sz w:val="24"/>
      <w:szCs w:val="24"/>
    </w:rPr>
  </w:style>
  <w:style w:type="character" w:styleId="aff7">
    <w:name w:val="Emphasis"/>
    <w:basedOn w:val="a0"/>
    <w:uiPriority w:val="20"/>
    <w:qFormat/>
    <w:rsid w:val="001036CD"/>
    <w:rPr>
      <w:rFonts w:asciiTheme="minorHAnsi" w:hAnsiTheme="minorHAnsi"/>
      <w:b/>
      <w:i/>
      <w:iCs/>
    </w:rPr>
  </w:style>
  <w:style w:type="paragraph" w:styleId="aff8">
    <w:name w:val="No Spacing"/>
    <w:basedOn w:val="a"/>
    <w:uiPriority w:val="1"/>
    <w:qFormat/>
    <w:rsid w:val="001036CD"/>
    <w:rPr>
      <w:szCs w:val="32"/>
    </w:rPr>
  </w:style>
  <w:style w:type="paragraph" w:styleId="25">
    <w:name w:val="Quote"/>
    <w:basedOn w:val="a"/>
    <w:next w:val="a"/>
    <w:link w:val="26"/>
    <w:uiPriority w:val="29"/>
    <w:qFormat/>
    <w:rsid w:val="001036CD"/>
    <w:rPr>
      <w:i/>
    </w:rPr>
  </w:style>
  <w:style w:type="character" w:customStyle="1" w:styleId="26">
    <w:name w:val="Цитата 2 Знак"/>
    <w:basedOn w:val="a0"/>
    <w:link w:val="25"/>
    <w:uiPriority w:val="29"/>
    <w:rsid w:val="001036CD"/>
    <w:rPr>
      <w:i/>
      <w:sz w:val="24"/>
      <w:szCs w:val="24"/>
    </w:rPr>
  </w:style>
  <w:style w:type="paragraph" w:styleId="aff9">
    <w:name w:val="Intense Quote"/>
    <w:basedOn w:val="a"/>
    <w:next w:val="a"/>
    <w:link w:val="affa"/>
    <w:uiPriority w:val="30"/>
    <w:qFormat/>
    <w:rsid w:val="001036CD"/>
    <w:pPr>
      <w:ind w:left="720" w:right="720"/>
    </w:pPr>
    <w:rPr>
      <w:b/>
      <w:i/>
      <w:szCs w:val="22"/>
    </w:rPr>
  </w:style>
  <w:style w:type="character" w:customStyle="1" w:styleId="affa">
    <w:name w:val="Выделенная цитата Знак"/>
    <w:basedOn w:val="a0"/>
    <w:link w:val="aff9"/>
    <w:uiPriority w:val="30"/>
    <w:rsid w:val="001036CD"/>
    <w:rPr>
      <w:b/>
      <w:i/>
      <w:sz w:val="24"/>
    </w:rPr>
  </w:style>
  <w:style w:type="character" w:styleId="affb">
    <w:name w:val="Subtle Emphasis"/>
    <w:uiPriority w:val="19"/>
    <w:qFormat/>
    <w:rsid w:val="001036CD"/>
    <w:rPr>
      <w:i/>
      <w:color w:val="5A5A5A" w:themeColor="text1" w:themeTint="A5"/>
    </w:rPr>
  </w:style>
  <w:style w:type="character" w:styleId="affc">
    <w:name w:val="Intense Emphasis"/>
    <w:basedOn w:val="a0"/>
    <w:uiPriority w:val="21"/>
    <w:qFormat/>
    <w:rsid w:val="001036CD"/>
    <w:rPr>
      <w:b/>
      <w:i/>
      <w:sz w:val="24"/>
      <w:szCs w:val="24"/>
      <w:u w:val="single"/>
    </w:rPr>
  </w:style>
  <w:style w:type="character" w:styleId="affd">
    <w:name w:val="Subtle Reference"/>
    <w:basedOn w:val="a0"/>
    <w:uiPriority w:val="31"/>
    <w:qFormat/>
    <w:rsid w:val="001036CD"/>
    <w:rPr>
      <w:sz w:val="24"/>
      <w:szCs w:val="24"/>
      <w:u w:val="single"/>
    </w:rPr>
  </w:style>
  <w:style w:type="character" w:styleId="affe">
    <w:name w:val="Intense Reference"/>
    <w:basedOn w:val="a0"/>
    <w:uiPriority w:val="32"/>
    <w:qFormat/>
    <w:rsid w:val="001036CD"/>
    <w:rPr>
      <w:b/>
      <w:sz w:val="24"/>
      <w:u w:val="single"/>
    </w:rPr>
  </w:style>
  <w:style w:type="character" w:styleId="afff">
    <w:name w:val="Book Title"/>
    <w:basedOn w:val="a0"/>
    <w:uiPriority w:val="33"/>
    <w:qFormat/>
    <w:rsid w:val="001036CD"/>
    <w:rPr>
      <w:rFonts w:asciiTheme="majorHAnsi" w:eastAsiaTheme="majorEastAsia" w:hAnsiTheme="majorHAnsi"/>
      <w:b/>
      <w:i/>
      <w:sz w:val="24"/>
      <w:szCs w:val="24"/>
    </w:rPr>
  </w:style>
  <w:style w:type="paragraph" w:customStyle="1" w:styleId="Textbody">
    <w:name w:val="Text body"/>
    <w:basedOn w:val="a"/>
    <w:rsid w:val="00622324"/>
    <w:pPr>
      <w:suppressAutoHyphens/>
      <w:autoSpaceDN w:val="0"/>
      <w:spacing w:after="140" w:line="276" w:lineRule="auto"/>
      <w:textAlignment w:val="baseline"/>
    </w:pPr>
    <w:rPr>
      <w:rFonts w:ascii="Liberation Serif" w:eastAsia="NSimSun" w:hAnsi="Liberation Serif" w:cs="Mangal"/>
      <w:kern w:val="3"/>
      <w:lang w:eastAsia="zh-CN" w:bidi="hi-IN"/>
    </w:rPr>
  </w:style>
  <w:style w:type="paragraph" w:customStyle="1" w:styleId="15">
    <w:name w:val="Текст сноски1"/>
    <w:basedOn w:val="a"/>
    <w:rsid w:val="00861584"/>
    <w:pPr>
      <w:spacing w:line="360" w:lineRule="auto"/>
      <w:ind w:firstLine="720"/>
      <w:textAlignment w:val="baseline"/>
    </w:pPr>
    <w:rPr>
      <w:rFonts w:ascii="Times New Roman" w:eastAsia="Times New Roman" w:hAnsi="Times New Roman"/>
      <w:kern w:val="1"/>
      <w:sz w:val="20"/>
      <w:szCs w:val="20"/>
      <w:lang w:eastAsia="zh-CN"/>
    </w:rPr>
  </w:style>
  <w:style w:type="paragraph" w:customStyle="1" w:styleId="ConsPlusNormal">
    <w:name w:val="ConsPlusNormal"/>
    <w:rsid w:val="00D02804"/>
    <w:pPr>
      <w:widowControl w:val="0"/>
      <w:autoSpaceDE w:val="0"/>
      <w:autoSpaceDN w:val="0"/>
    </w:pPr>
    <w:rPr>
      <w:rFonts w:ascii="Times New Roman" w:eastAsia="Times New Roman" w:hAnsi="Times New Roman"/>
      <w:sz w:val="24"/>
    </w:rPr>
  </w:style>
  <w:style w:type="table" w:customStyle="1" w:styleId="27">
    <w:name w:val="Сетка таблицы2"/>
    <w:basedOn w:val="a1"/>
    <w:next w:val="af7"/>
    <w:uiPriority w:val="39"/>
    <w:rsid w:val="00C845D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7740">
      <w:bodyDiv w:val="1"/>
      <w:marLeft w:val="0"/>
      <w:marRight w:val="0"/>
      <w:marTop w:val="0"/>
      <w:marBottom w:val="0"/>
      <w:divBdr>
        <w:top w:val="none" w:sz="0" w:space="0" w:color="auto"/>
        <w:left w:val="none" w:sz="0" w:space="0" w:color="auto"/>
        <w:bottom w:val="none" w:sz="0" w:space="0" w:color="auto"/>
        <w:right w:val="none" w:sz="0" w:space="0" w:color="auto"/>
      </w:divBdr>
    </w:div>
    <w:div w:id="44839287">
      <w:bodyDiv w:val="1"/>
      <w:marLeft w:val="0"/>
      <w:marRight w:val="0"/>
      <w:marTop w:val="0"/>
      <w:marBottom w:val="0"/>
      <w:divBdr>
        <w:top w:val="none" w:sz="0" w:space="0" w:color="auto"/>
        <w:left w:val="none" w:sz="0" w:space="0" w:color="auto"/>
        <w:bottom w:val="none" w:sz="0" w:space="0" w:color="auto"/>
        <w:right w:val="none" w:sz="0" w:space="0" w:color="auto"/>
      </w:divBdr>
    </w:div>
    <w:div w:id="111364084">
      <w:bodyDiv w:val="1"/>
      <w:marLeft w:val="0"/>
      <w:marRight w:val="0"/>
      <w:marTop w:val="0"/>
      <w:marBottom w:val="0"/>
      <w:divBdr>
        <w:top w:val="none" w:sz="0" w:space="0" w:color="auto"/>
        <w:left w:val="none" w:sz="0" w:space="0" w:color="auto"/>
        <w:bottom w:val="none" w:sz="0" w:space="0" w:color="auto"/>
        <w:right w:val="none" w:sz="0" w:space="0" w:color="auto"/>
      </w:divBdr>
    </w:div>
    <w:div w:id="120392732">
      <w:bodyDiv w:val="1"/>
      <w:marLeft w:val="0"/>
      <w:marRight w:val="0"/>
      <w:marTop w:val="0"/>
      <w:marBottom w:val="0"/>
      <w:divBdr>
        <w:top w:val="none" w:sz="0" w:space="0" w:color="auto"/>
        <w:left w:val="none" w:sz="0" w:space="0" w:color="auto"/>
        <w:bottom w:val="none" w:sz="0" w:space="0" w:color="auto"/>
        <w:right w:val="none" w:sz="0" w:space="0" w:color="auto"/>
      </w:divBdr>
    </w:div>
    <w:div w:id="170488155">
      <w:bodyDiv w:val="1"/>
      <w:marLeft w:val="0"/>
      <w:marRight w:val="0"/>
      <w:marTop w:val="0"/>
      <w:marBottom w:val="0"/>
      <w:divBdr>
        <w:top w:val="none" w:sz="0" w:space="0" w:color="auto"/>
        <w:left w:val="none" w:sz="0" w:space="0" w:color="auto"/>
        <w:bottom w:val="none" w:sz="0" w:space="0" w:color="auto"/>
        <w:right w:val="none" w:sz="0" w:space="0" w:color="auto"/>
      </w:divBdr>
    </w:div>
    <w:div w:id="171653230">
      <w:bodyDiv w:val="1"/>
      <w:marLeft w:val="0"/>
      <w:marRight w:val="0"/>
      <w:marTop w:val="0"/>
      <w:marBottom w:val="0"/>
      <w:divBdr>
        <w:top w:val="none" w:sz="0" w:space="0" w:color="auto"/>
        <w:left w:val="none" w:sz="0" w:space="0" w:color="auto"/>
        <w:bottom w:val="none" w:sz="0" w:space="0" w:color="auto"/>
        <w:right w:val="none" w:sz="0" w:space="0" w:color="auto"/>
      </w:divBdr>
    </w:div>
    <w:div w:id="214631675">
      <w:bodyDiv w:val="1"/>
      <w:marLeft w:val="0"/>
      <w:marRight w:val="0"/>
      <w:marTop w:val="0"/>
      <w:marBottom w:val="0"/>
      <w:divBdr>
        <w:top w:val="none" w:sz="0" w:space="0" w:color="auto"/>
        <w:left w:val="none" w:sz="0" w:space="0" w:color="auto"/>
        <w:bottom w:val="none" w:sz="0" w:space="0" w:color="auto"/>
        <w:right w:val="none" w:sz="0" w:space="0" w:color="auto"/>
      </w:divBdr>
    </w:div>
    <w:div w:id="248387556">
      <w:bodyDiv w:val="1"/>
      <w:marLeft w:val="0"/>
      <w:marRight w:val="0"/>
      <w:marTop w:val="0"/>
      <w:marBottom w:val="0"/>
      <w:divBdr>
        <w:top w:val="none" w:sz="0" w:space="0" w:color="auto"/>
        <w:left w:val="none" w:sz="0" w:space="0" w:color="auto"/>
        <w:bottom w:val="none" w:sz="0" w:space="0" w:color="auto"/>
        <w:right w:val="none" w:sz="0" w:space="0" w:color="auto"/>
      </w:divBdr>
    </w:div>
    <w:div w:id="341395448">
      <w:bodyDiv w:val="1"/>
      <w:marLeft w:val="0"/>
      <w:marRight w:val="0"/>
      <w:marTop w:val="0"/>
      <w:marBottom w:val="0"/>
      <w:divBdr>
        <w:top w:val="none" w:sz="0" w:space="0" w:color="auto"/>
        <w:left w:val="none" w:sz="0" w:space="0" w:color="auto"/>
        <w:bottom w:val="none" w:sz="0" w:space="0" w:color="auto"/>
        <w:right w:val="none" w:sz="0" w:space="0" w:color="auto"/>
      </w:divBdr>
    </w:div>
    <w:div w:id="354188201">
      <w:bodyDiv w:val="1"/>
      <w:marLeft w:val="0"/>
      <w:marRight w:val="0"/>
      <w:marTop w:val="0"/>
      <w:marBottom w:val="0"/>
      <w:divBdr>
        <w:top w:val="none" w:sz="0" w:space="0" w:color="auto"/>
        <w:left w:val="none" w:sz="0" w:space="0" w:color="auto"/>
        <w:bottom w:val="none" w:sz="0" w:space="0" w:color="auto"/>
        <w:right w:val="none" w:sz="0" w:space="0" w:color="auto"/>
      </w:divBdr>
    </w:div>
    <w:div w:id="387648203">
      <w:bodyDiv w:val="1"/>
      <w:marLeft w:val="0"/>
      <w:marRight w:val="0"/>
      <w:marTop w:val="0"/>
      <w:marBottom w:val="0"/>
      <w:divBdr>
        <w:top w:val="none" w:sz="0" w:space="0" w:color="auto"/>
        <w:left w:val="none" w:sz="0" w:space="0" w:color="auto"/>
        <w:bottom w:val="none" w:sz="0" w:space="0" w:color="auto"/>
        <w:right w:val="none" w:sz="0" w:space="0" w:color="auto"/>
      </w:divBdr>
    </w:div>
    <w:div w:id="397830155">
      <w:bodyDiv w:val="1"/>
      <w:marLeft w:val="0"/>
      <w:marRight w:val="0"/>
      <w:marTop w:val="0"/>
      <w:marBottom w:val="0"/>
      <w:divBdr>
        <w:top w:val="none" w:sz="0" w:space="0" w:color="auto"/>
        <w:left w:val="none" w:sz="0" w:space="0" w:color="auto"/>
        <w:bottom w:val="none" w:sz="0" w:space="0" w:color="auto"/>
        <w:right w:val="none" w:sz="0" w:space="0" w:color="auto"/>
      </w:divBdr>
    </w:div>
    <w:div w:id="406998453">
      <w:bodyDiv w:val="1"/>
      <w:marLeft w:val="0"/>
      <w:marRight w:val="0"/>
      <w:marTop w:val="0"/>
      <w:marBottom w:val="0"/>
      <w:divBdr>
        <w:top w:val="none" w:sz="0" w:space="0" w:color="auto"/>
        <w:left w:val="none" w:sz="0" w:space="0" w:color="auto"/>
        <w:bottom w:val="none" w:sz="0" w:space="0" w:color="auto"/>
        <w:right w:val="none" w:sz="0" w:space="0" w:color="auto"/>
      </w:divBdr>
    </w:div>
    <w:div w:id="454754371">
      <w:bodyDiv w:val="1"/>
      <w:marLeft w:val="0"/>
      <w:marRight w:val="0"/>
      <w:marTop w:val="0"/>
      <w:marBottom w:val="0"/>
      <w:divBdr>
        <w:top w:val="none" w:sz="0" w:space="0" w:color="auto"/>
        <w:left w:val="none" w:sz="0" w:space="0" w:color="auto"/>
        <w:bottom w:val="none" w:sz="0" w:space="0" w:color="auto"/>
        <w:right w:val="none" w:sz="0" w:space="0" w:color="auto"/>
      </w:divBdr>
    </w:div>
    <w:div w:id="526716720">
      <w:bodyDiv w:val="1"/>
      <w:marLeft w:val="0"/>
      <w:marRight w:val="0"/>
      <w:marTop w:val="0"/>
      <w:marBottom w:val="0"/>
      <w:divBdr>
        <w:top w:val="none" w:sz="0" w:space="0" w:color="auto"/>
        <w:left w:val="none" w:sz="0" w:space="0" w:color="auto"/>
        <w:bottom w:val="none" w:sz="0" w:space="0" w:color="auto"/>
        <w:right w:val="none" w:sz="0" w:space="0" w:color="auto"/>
      </w:divBdr>
    </w:div>
    <w:div w:id="545486226">
      <w:bodyDiv w:val="1"/>
      <w:marLeft w:val="0"/>
      <w:marRight w:val="0"/>
      <w:marTop w:val="0"/>
      <w:marBottom w:val="0"/>
      <w:divBdr>
        <w:top w:val="none" w:sz="0" w:space="0" w:color="auto"/>
        <w:left w:val="none" w:sz="0" w:space="0" w:color="auto"/>
        <w:bottom w:val="none" w:sz="0" w:space="0" w:color="auto"/>
        <w:right w:val="none" w:sz="0" w:space="0" w:color="auto"/>
      </w:divBdr>
    </w:div>
    <w:div w:id="601764547">
      <w:bodyDiv w:val="1"/>
      <w:marLeft w:val="0"/>
      <w:marRight w:val="0"/>
      <w:marTop w:val="0"/>
      <w:marBottom w:val="0"/>
      <w:divBdr>
        <w:top w:val="none" w:sz="0" w:space="0" w:color="auto"/>
        <w:left w:val="none" w:sz="0" w:space="0" w:color="auto"/>
        <w:bottom w:val="none" w:sz="0" w:space="0" w:color="auto"/>
        <w:right w:val="none" w:sz="0" w:space="0" w:color="auto"/>
      </w:divBdr>
    </w:div>
    <w:div w:id="673146379">
      <w:bodyDiv w:val="1"/>
      <w:marLeft w:val="0"/>
      <w:marRight w:val="0"/>
      <w:marTop w:val="0"/>
      <w:marBottom w:val="0"/>
      <w:divBdr>
        <w:top w:val="none" w:sz="0" w:space="0" w:color="auto"/>
        <w:left w:val="none" w:sz="0" w:space="0" w:color="auto"/>
        <w:bottom w:val="none" w:sz="0" w:space="0" w:color="auto"/>
        <w:right w:val="none" w:sz="0" w:space="0" w:color="auto"/>
      </w:divBdr>
    </w:div>
    <w:div w:id="675688907">
      <w:bodyDiv w:val="1"/>
      <w:marLeft w:val="0"/>
      <w:marRight w:val="0"/>
      <w:marTop w:val="0"/>
      <w:marBottom w:val="0"/>
      <w:divBdr>
        <w:top w:val="none" w:sz="0" w:space="0" w:color="auto"/>
        <w:left w:val="none" w:sz="0" w:space="0" w:color="auto"/>
        <w:bottom w:val="none" w:sz="0" w:space="0" w:color="auto"/>
        <w:right w:val="none" w:sz="0" w:space="0" w:color="auto"/>
      </w:divBdr>
    </w:div>
    <w:div w:id="681469264">
      <w:bodyDiv w:val="1"/>
      <w:marLeft w:val="0"/>
      <w:marRight w:val="0"/>
      <w:marTop w:val="0"/>
      <w:marBottom w:val="0"/>
      <w:divBdr>
        <w:top w:val="none" w:sz="0" w:space="0" w:color="auto"/>
        <w:left w:val="none" w:sz="0" w:space="0" w:color="auto"/>
        <w:bottom w:val="none" w:sz="0" w:space="0" w:color="auto"/>
        <w:right w:val="none" w:sz="0" w:space="0" w:color="auto"/>
      </w:divBdr>
    </w:div>
    <w:div w:id="688988970">
      <w:bodyDiv w:val="1"/>
      <w:marLeft w:val="0"/>
      <w:marRight w:val="0"/>
      <w:marTop w:val="0"/>
      <w:marBottom w:val="0"/>
      <w:divBdr>
        <w:top w:val="none" w:sz="0" w:space="0" w:color="auto"/>
        <w:left w:val="none" w:sz="0" w:space="0" w:color="auto"/>
        <w:bottom w:val="none" w:sz="0" w:space="0" w:color="auto"/>
        <w:right w:val="none" w:sz="0" w:space="0" w:color="auto"/>
      </w:divBdr>
    </w:div>
    <w:div w:id="697240628">
      <w:bodyDiv w:val="1"/>
      <w:marLeft w:val="0"/>
      <w:marRight w:val="0"/>
      <w:marTop w:val="0"/>
      <w:marBottom w:val="0"/>
      <w:divBdr>
        <w:top w:val="none" w:sz="0" w:space="0" w:color="auto"/>
        <w:left w:val="none" w:sz="0" w:space="0" w:color="auto"/>
        <w:bottom w:val="none" w:sz="0" w:space="0" w:color="auto"/>
        <w:right w:val="none" w:sz="0" w:space="0" w:color="auto"/>
      </w:divBdr>
    </w:div>
    <w:div w:id="733969076">
      <w:bodyDiv w:val="1"/>
      <w:marLeft w:val="0"/>
      <w:marRight w:val="0"/>
      <w:marTop w:val="0"/>
      <w:marBottom w:val="0"/>
      <w:divBdr>
        <w:top w:val="none" w:sz="0" w:space="0" w:color="auto"/>
        <w:left w:val="none" w:sz="0" w:space="0" w:color="auto"/>
        <w:bottom w:val="none" w:sz="0" w:space="0" w:color="auto"/>
        <w:right w:val="none" w:sz="0" w:space="0" w:color="auto"/>
      </w:divBdr>
    </w:div>
    <w:div w:id="741491294">
      <w:bodyDiv w:val="1"/>
      <w:marLeft w:val="0"/>
      <w:marRight w:val="0"/>
      <w:marTop w:val="0"/>
      <w:marBottom w:val="0"/>
      <w:divBdr>
        <w:top w:val="none" w:sz="0" w:space="0" w:color="auto"/>
        <w:left w:val="none" w:sz="0" w:space="0" w:color="auto"/>
        <w:bottom w:val="none" w:sz="0" w:space="0" w:color="auto"/>
        <w:right w:val="none" w:sz="0" w:space="0" w:color="auto"/>
      </w:divBdr>
    </w:div>
    <w:div w:id="750080579">
      <w:bodyDiv w:val="1"/>
      <w:marLeft w:val="0"/>
      <w:marRight w:val="0"/>
      <w:marTop w:val="0"/>
      <w:marBottom w:val="0"/>
      <w:divBdr>
        <w:top w:val="none" w:sz="0" w:space="0" w:color="auto"/>
        <w:left w:val="none" w:sz="0" w:space="0" w:color="auto"/>
        <w:bottom w:val="none" w:sz="0" w:space="0" w:color="auto"/>
        <w:right w:val="none" w:sz="0" w:space="0" w:color="auto"/>
      </w:divBdr>
    </w:div>
    <w:div w:id="757942247">
      <w:bodyDiv w:val="1"/>
      <w:marLeft w:val="0"/>
      <w:marRight w:val="0"/>
      <w:marTop w:val="0"/>
      <w:marBottom w:val="0"/>
      <w:divBdr>
        <w:top w:val="none" w:sz="0" w:space="0" w:color="auto"/>
        <w:left w:val="none" w:sz="0" w:space="0" w:color="auto"/>
        <w:bottom w:val="none" w:sz="0" w:space="0" w:color="auto"/>
        <w:right w:val="none" w:sz="0" w:space="0" w:color="auto"/>
      </w:divBdr>
    </w:div>
    <w:div w:id="774247628">
      <w:bodyDiv w:val="1"/>
      <w:marLeft w:val="0"/>
      <w:marRight w:val="0"/>
      <w:marTop w:val="0"/>
      <w:marBottom w:val="0"/>
      <w:divBdr>
        <w:top w:val="none" w:sz="0" w:space="0" w:color="auto"/>
        <w:left w:val="none" w:sz="0" w:space="0" w:color="auto"/>
        <w:bottom w:val="none" w:sz="0" w:space="0" w:color="auto"/>
        <w:right w:val="none" w:sz="0" w:space="0" w:color="auto"/>
      </w:divBdr>
    </w:div>
    <w:div w:id="785806404">
      <w:bodyDiv w:val="1"/>
      <w:marLeft w:val="0"/>
      <w:marRight w:val="0"/>
      <w:marTop w:val="0"/>
      <w:marBottom w:val="0"/>
      <w:divBdr>
        <w:top w:val="none" w:sz="0" w:space="0" w:color="auto"/>
        <w:left w:val="none" w:sz="0" w:space="0" w:color="auto"/>
        <w:bottom w:val="none" w:sz="0" w:space="0" w:color="auto"/>
        <w:right w:val="none" w:sz="0" w:space="0" w:color="auto"/>
      </w:divBdr>
    </w:div>
    <w:div w:id="805128293">
      <w:bodyDiv w:val="1"/>
      <w:marLeft w:val="0"/>
      <w:marRight w:val="0"/>
      <w:marTop w:val="0"/>
      <w:marBottom w:val="0"/>
      <w:divBdr>
        <w:top w:val="none" w:sz="0" w:space="0" w:color="auto"/>
        <w:left w:val="none" w:sz="0" w:space="0" w:color="auto"/>
        <w:bottom w:val="none" w:sz="0" w:space="0" w:color="auto"/>
        <w:right w:val="none" w:sz="0" w:space="0" w:color="auto"/>
      </w:divBdr>
      <w:divsChild>
        <w:div w:id="1808891470">
          <w:marLeft w:val="0"/>
          <w:marRight w:val="0"/>
          <w:marTop w:val="0"/>
          <w:marBottom w:val="0"/>
          <w:divBdr>
            <w:top w:val="none" w:sz="0" w:space="0" w:color="auto"/>
            <w:left w:val="none" w:sz="0" w:space="0" w:color="auto"/>
            <w:bottom w:val="none" w:sz="0" w:space="0" w:color="auto"/>
            <w:right w:val="none" w:sz="0" w:space="0" w:color="auto"/>
          </w:divBdr>
          <w:divsChild>
            <w:div w:id="279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7417">
      <w:bodyDiv w:val="1"/>
      <w:marLeft w:val="0"/>
      <w:marRight w:val="0"/>
      <w:marTop w:val="0"/>
      <w:marBottom w:val="0"/>
      <w:divBdr>
        <w:top w:val="none" w:sz="0" w:space="0" w:color="auto"/>
        <w:left w:val="none" w:sz="0" w:space="0" w:color="auto"/>
        <w:bottom w:val="none" w:sz="0" w:space="0" w:color="auto"/>
        <w:right w:val="none" w:sz="0" w:space="0" w:color="auto"/>
      </w:divBdr>
    </w:div>
    <w:div w:id="820847974">
      <w:bodyDiv w:val="1"/>
      <w:marLeft w:val="0"/>
      <w:marRight w:val="0"/>
      <w:marTop w:val="0"/>
      <w:marBottom w:val="0"/>
      <w:divBdr>
        <w:top w:val="none" w:sz="0" w:space="0" w:color="auto"/>
        <w:left w:val="none" w:sz="0" w:space="0" w:color="auto"/>
        <w:bottom w:val="none" w:sz="0" w:space="0" w:color="auto"/>
        <w:right w:val="none" w:sz="0" w:space="0" w:color="auto"/>
      </w:divBdr>
    </w:div>
    <w:div w:id="821852463">
      <w:bodyDiv w:val="1"/>
      <w:marLeft w:val="0"/>
      <w:marRight w:val="0"/>
      <w:marTop w:val="0"/>
      <w:marBottom w:val="0"/>
      <w:divBdr>
        <w:top w:val="none" w:sz="0" w:space="0" w:color="auto"/>
        <w:left w:val="none" w:sz="0" w:space="0" w:color="auto"/>
        <w:bottom w:val="none" w:sz="0" w:space="0" w:color="auto"/>
        <w:right w:val="none" w:sz="0" w:space="0" w:color="auto"/>
      </w:divBdr>
    </w:div>
    <w:div w:id="875965150">
      <w:bodyDiv w:val="1"/>
      <w:marLeft w:val="0"/>
      <w:marRight w:val="0"/>
      <w:marTop w:val="0"/>
      <w:marBottom w:val="0"/>
      <w:divBdr>
        <w:top w:val="none" w:sz="0" w:space="0" w:color="auto"/>
        <w:left w:val="none" w:sz="0" w:space="0" w:color="auto"/>
        <w:bottom w:val="none" w:sz="0" w:space="0" w:color="auto"/>
        <w:right w:val="none" w:sz="0" w:space="0" w:color="auto"/>
      </w:divBdr>
    </w:div>
    <w:div w:id="903834776">
      <w:bodyDiv w:val="1"/>
      <w:marLeft w:val="0"/>
      <w:marRight w:val="0"/>
      <w:marTop w:val="0"/>
      <w:marBottom w:val="0"/>
      <w:divBdr>
        <w:top w:val="none" w:sz="0" w:space="0" w:color="auto"/>
        <w:left w:val="none" w:sz="0" w:space="0" w:color="auto"/>
        <w:bottom w:val="none" w:sz="0" w:space="0" w:color="auto"/>
        <w:right w:val="none" w:sz="0" w:space="0" w:color="auto"/>
      </w:divBdr>
    </w:div>
    <w:div w:id="911084540">
      <w:bodyDiv w:val="1"/>
      <w:marLeft w:val="0"/>
      <w:marRight w:val="0"/>
      <w:marTop w:val="0"/>
      <w:marBottom w:val="0"/>
      <w:divBdr>
        <w:top w:val="none" w:sz="0" w:space="0" w:color="auto"/>
        <w:left w:val="none" w:sz="0" w:space="0" w:color="auto"/>
        <w:bottom w:val="none" w:sz="0" w:space="0" w:color="auto"/>
        <w:right w:val="none" w:sz="0" w:space="0" w:color="auto"/>
      </w:divBdr>
    </w:div>
    <w:div w:id="963656253">
      <w:bodyDiv w:val="1"/>
      <w:marLeft w:val="0"/>
      <w:marRight w:val="0"/>
      <w:marTop w:val="0"/>
      <w:marBottom w:val="0"/>
      <w:divBdr>
        <w:top w:val="none" w:sz="0" w:space="0" w:color="auto"/>
        <w:left w:val="none" w:sz="0" w:space="0" w:color="auto"/>
        <w:bottom w:val="none" w:sz="0" w:space="0" w:color="auto"/>
        <w:right w:val="none" w:sz="0" w:space="0" w:color="auto"/>
      </w:divBdr>
    </w:div>
    <w:div w:id="974143130">
      <w:bodyDiv w:val="1"/>
      <w:marLeft w:val="0"/>
      <w:marRight w:val="0"/>
      <w:marTop w:val="0"/>
      <w:marBottom w:val="0"/>
      <w:divBdr>
        <w:top w:val="none" w:sz="0" w:space="0" w:color="auto"/>
        <w:left w:val="none" w:sz="0" w:space="0" w:color="auto"/>
        <w:bottom w:val="none" w:sz="0" w:space="0" w:color="auto"/>
        <w:right w:val="none" w:sz="0" w:space="0" w:color="auto"/>
      </w:divBdr>
    </w:div>
    <w:div w:id="978806544">
      <w:bodyDiv w:val="1"/>
      <w:marLeft w:val="0"/>
      <w:marRight w:val="0"/>
      <w:marTop w:val="0"/>
      <w:marBottom w:val="0"/>
      <w:divBdr>
        <w:top w:val="none" w:sz="0" w:space="0" w:color="auto"/>
        <w:left w:val="none" w:sz="0" w:space="0" w:color="auto"/>
        <w:bottom w:val="none" w:sz="0" w:space="0" w:color="auto"/>
        <w:right w:val="none" w:sz="0" w:space="0" w:color="auto"/>
      </w:divBdr>
    </w:div>
    <w:div w:id="989754284">
      <w:bodyDiv w:val="1"/>
      <w:marLeft w:val="0"/>
      <w:marRight w:val="0"/>
      <w:marTop w:val="0"/>
      <w:marBottom w:val="0"/>
      <w:divBdr>
        <w:top w:val="none" w:sz="0" w:space="0" w:color="auto"/>
        <w:left w:val="none" w:sz="0" w:space="0" w:color="auto"/>
        <w:bottom w:val="none" w:sz="0" w:space="0" w:color="auto"/>
        <w:right w:val="none" w:sz="0" w:space="0" w:color="auto"/>
      </w:divBdr>
    </w:div>
    <w:div w:id="1009479505">
      <w:bodyDiv w:val="1"/>
      <w:marLeft w:val="0"/>
      <w:marRight w:val="0"/>
      <w:marTop w:val="0"/>
      <w:marBottom w:val="0"/>
      <w:divBdr>
        <w:top w:val="none" w:sz="0" w:space="0" w:color="auto"/>
        <w:left w:val="none" w:sz="0" w:space="0" w:color="auto"/>
        <w:bottom w:val="none" w:sz="0" w:space="0" w:color="auto"/>
        <w:right w:val="none" w:sz="0" w:space="0" w:color="auto"/>
      </w:divBdr>
    </w:div>
    <w:div w:id="1032683481">
      <w:bodyDiv w:val="1"/>
      <w:marLeft w:val="0"/>
      <w:marRight w:val="0"/>
      <w:marTop w:val="0"/>
      <w:marBottom w:val="0"/>
      <w:divBdr>
        <w:top w:val="none" w:sz="0" w:space="0" w:color="auto"/>
        <w:left w:val="none" w:sz="0" w:space="0" w:color="auto"/>
        <w:bottom w:val="none" w:sz="0" w:space="0" w:color="auto"/>
        <w:right w:val="none" w:sz="0" w:space="0" w:color="auto"/>
      </w:divBdr>
    </w:div>
    <w:div w:id="1150444335">
      <w:bodyDiv w:val="1"/>
      <w:marLeft w:val="0"/>
      <w:marRight w:val="0"/>
      <w:marTop w:val="0"/>
      <w:marBottom w:val="0"/>
      <w:divBdr>
        <w:top w:val="none" w:sz="0" w:space="0" w:color="auto"/>
        <w:left w:val="none" w:sz="0" w:space="0" w:color="auto"/>
        <w:bottom w:val="none" w:sz="0" w:space="0" w:color="auto"/>
        <w:right w:val="none" w:sz="0" w:space="0" w:color="auto"/>
      </w:divBdr>
    </w:div>
    <w:div w:id="1153525695">
      <w:bodyDiv w:val="1"/>
      <w:marLeft w:val="0"/>
      <w:marRight w:val="0"/>
      <w:marTop w:val="0"/>
      <w:marBottom w:val="0"/>
      <w:divBdr>
        <w:top w:val="none" w:sz="0" w:space="0" w:color="auto"/>
        <w:left w:val="none" w:sz="0" w:space="0" w:color="auto"/>
        <w:bottom w:val="none" w:sz="0" w:space="0" w:color="auto"/>
        <w:right w:val="none" w:sz="0" w:space="0" w:color="auto"/>
      </w:divBdr>
    </w:div>
    <w:div w:id="1178814268">
      <w:bodyDiv w:val="1"/>
      <w:marLeft w:val="0"/>
      <w:marRight w:val="0"/>
      <w:marTop w:val="0"/>
      <w:marBottom w:val="0"/>
      <w:divBdr>
        <w:top w:val="none" w:sz="0" w:space="0" w:color="auto"/>
        <w:left w:val="none" w:sz="0" w:space="0" w:color="auto"/>
        <w:bottom w:val="none" w:sz="0" w:space="0" w:color="auto"/>
        <w:right w:val="none" w:sz="0" w:space="0" w:color="auto"/>
      </w:divBdr>
    </w:div>
    <w:div w:id="1184249152">
      <w:bodyDiv w:val="1"/>
      <w:marLeft w:val="0"/>
      <w:marRight w:val="0"/>
      <w:marTop w:val="0"/>
      <w:marBottom w:val="0"/>
      <w:divBdr>
        <w:top w:val="none" w:sz="0" w:space="0" w:color="auto"/>
        <w:left w:val="none" w:sz="0" w:space="0" w:color="auto"/>
        <w:bottom w:val="none" w:sz="0" w:space="0" w:color="auto"/>
        <w:right w:val="none" w:sz="0" w:space="0" w:color="auto"/>
      </w:divBdr>
    </w:div>
    <w:div w:id="1204292872">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286810904">
      <w:bodyDiv w:val="1"/>
      <w:marLeft w:val="0"/>
      <w:marRight w:val="0"/>
      <w:marTop w:val="0"/>
      <w:marBottom w:val="0"/>
      <w:divBdr>
        <w:top w:val="none" w:sz="0" w:space="0" w:color="auto"/>
        <w:left w:val="none" w:sz="0" w:space="0" w:color="auto"/>
        <w:bottom w:val="none" w:sz="0" w:space="0" w:color="auto"/>
        <w:right w:val="none" w:sz="0" w:space="0" w:color="auto"/>
      </w:divBdr>
    </w:div>
    <w:div w:id="1289045983">
      <w:bodyDiv w:val="1"/>
      <w:marLeft w:val="0"/>
      <w:marRight w:val="0"/>
      <w:marTop w:val="0"/>
      <w:marBottom w:val="0"/>
      <w:divBdr>
        <w:top w:val="none" w:sz="0" w:space="0" w:color="auto"/>
        <w:left w:val="none" w:sz="0" w:space="0" w:color="auto"/>
        <w:bottom w:val="none" w:sz="0" w:space="0" w:color="auto"/>
        <w:right w:val="none" w:sz="0" w:space="0" w:color="auto"/>
      </w:divBdr>
    </w:div>
    <w:div w:id="1290743106">
      <w:bodyDiv w:val="1"/>
      <w:marLeft w:val="0"/>
      <w:marRight w:val="0"/>
      <w:marTop w:val="0"/>
      <w:marBottom w:val="0"/>
      <w:divBdr>
        <w:top w:val="none" w:sz="0" w:space="0" w:color="auto"/>
        <w:left w:val="none" w:sz="0" w:space="0" w:color="auto"/>
        <w:bottom w:val="none" w:sz="0" w:space="0" w:color="auto"/>
        <w:right w:val="none" w:sz="0" w:space="0" w:color="auto"/>
      </w:divBdr>
    </w:div>
    <w:div w:id="1347243396">
      <w:bodyDiv w:val="1"/>
      <w:marLeft w:val="0"/>
      <w:marRight w:val="0"/>
      <w:marTop w:val="0"/>
      <w:marBottom w:val="0"/>
      <w:divBdr>
        <w:top w:val="none" w:sz="0" w:space="0" w:color="auto"/>
        <w:left w:val="none" w:sz="0" w:space="0" w:color="auto"/>
        <w:bottom w:val="none" w:sz="0" w:space="0" w:color="auto"/>
        <w:right w:val="none" w:sz="0" w:space="0" w:color="auto"/>
      </w:divBdr>
    </w:div>
    <w:div w:id="1448355333">
      <w:bodyDiv w:val="1"/>
      <w:marLeft w:val="0"/>
      <w:marRight w:val="0"/>
      <w:marTop w:val="0"/>
      <w:marBottom w:val="0"/>
      <w:divBdr>
        <w:top w:val="none" w:sz="0" w:space="0" w:color="auto"/>
        <w:left w:val="none" w:sz="0" w:space="0" w:color="auto"/>
        <w:bottom w:val="none" w:sz="0" w:space="0" w:color="auto"/>
        <w:right w:val="none" w:sz="0" w:space="0" w:color="auto"/>
      </w:divBdr>
    </w:div>
    <w:div w:id="1452238067">
      <w:bodyDiv w:val="1"/>
      <w:marLeft w:val="0"/>
      <w:marRight w:val="0"/>
      <w:marTop w:val="0"/>
      <w:marBottom w:val="0"/>
      <w:divBdr>
        <w:top w:val="none" w:sz="0" w:space="0" w:color="auto"/>
        <w:left w:val="none" w:sz="0" w:space="0" w:color="auto"/>
        <w:bottom w:val="none" w:sz="0" w:space="0" w:color="auto"/>
        <w:right w:val="none" w:sz="0" w:space="0" w:color="auto"/>
      </w:divBdr>
    </w:div>
    <w:div w:id="1492792669">
      <w:bodyDiv w:val="1"/>
      <w:marLeft w:val="0"/>
      <w:marRight w:val="0"/>
      <w:marTop w:val="0"/>
      <w:marBottom w:val="0"/>
      <w:divBdr>
        <w:top w:val="none" w:sz="0" w:space="0" w:color="auto"/>
        <w:left w:val="none" w:sz="0" w:space="0" w:color="auto"/>
        <w:bottom w:val="none" w:sz="0" w:space="0" w:color="auto"/>
        <w:right w:val="none" w:sz="0" w:space="0" w:color="auto"/>
      </w:divBdr>
    </w:div>
    <w:div w:id="1507019605">
      <w:bodyDiv w:val="1"/>
      <w:marLeft w:val="0"/>
      <w:marRight w:val="0"/>
      <w:marTop w:val="0"/>
      <w:marBottom w:val="0"/>
      <w:divBdr>
        <w:top w:val="none" w:sz="0" w:space="0" w:color="auto"/>
        <w:left w:val="none" w:sz="0" w:space="0" w:color="auto"/>
        <w:bottom w:val="none" w:sz="0" w:space="0" w:color="auto"/>
        <w:right w:val="none" w:sz="0" w:space="0" w:color="auto"/>
      </w:divBdr>
    </w:div>
    <w:div w:id="1572882644">
      <w:bodyDiv w:val="1"/>
      <w:marLeft w:val="0"/>
      <w:marRight w:val="0"/>
      <w:marTop w:val="0"/>
      <w:marBottom w:val="0"/>
      <w:divBdr>
        <w:top w:val="none" w:sz="0" w:space="0" w:color="auto"/>
        <w:left w:val="none" w:sz="0" w:space="0" w:color="auto"/>
        <w:bottom w:val="none" w:sz="0" w:space="0" w:color="auto"/>
        <w:right w:val="none" w:sz="0" w:space="0" w:color="auto"/>
      </w:divBdr>
    </w:div>
    <w:div w:id="1574075200">
      <w:bodyDiv w:val="1"/>
      <w:marLeft w:val="0"/>
      <w:marRight w:val="0"/>
      <w:marTop w:val="0"/>
      <w:marBottom w:val="0"/>
      <w:divBdr>
        <w:top w:val="none" w:sz="0" w:space="0" w:color="auto"/>
        <w:left w:val="none" w:sz="0" w:space="0" w:color="auto"/>
        <w:bottom w:val="none" w:sz="0" w:space="0" w:color="auto"/>
        <w:right w:val="none" w:sz="0" w:space="0" w:color="auto"/>
      </w:divBdr>
    </w:div>
    <w:div w:id="1616018182">
      <w:bodyDiv w:val="1"/>
      <w:marLeft w:val="0"/>
      <w:marRight w:val="0"/>
      <w:marTop w:val="0"/>
      <w:marBottom w:val="0"/>
      <w:divBdr>
        <w:top w:val="none" w:sz="0" w:space="0" w:color="auto"/>
        <w:left w:val="none" w:sz="0" w:space="0" w:color="auto"/>
        <w:bottom w:val="none" w:sz="0" w:space="0" w:color="auto"/>
        <w:right w:val="none" w:sz="0" w:space="0" w:color="auto"/>
      </w:divBdr>
      <w:divsChild>
        <w:div w:id="39938945">
          <w:marLeft w:val="0"/>
          <w:marRight w:val="0"/>
          <w:marTop w:val="0"/>
          <w:marBottom w:val="0"/>
          <w:divBdr>
            <w:top w:val="none" w:sz="0" w:space="0" w:color="auto"/>
            <w:left w:val="none" w:sz="0" w:space="0" w:color="auto"/>
            <w:bottom w:val="none" w:sz="0" w:space="0" w:color="auto"/>
            <w:right w:val="none" w:sz="0" w:space="0" w:color="auto"/>
          </w:divBdr>
        </w:div>
      </w:divsChild>
    </w:div>
    <w:div w:id="1657030316">
      <w:bodyDiv w:val="1"/>
      <w:marLeft w:val="0"/>
      <w:marRight w:val="0"/>
      <w:marTop w:val="0"/>
      <w:marBottom w:val="0"/>
      <w:divBdr>
        <w:top w:val="none" w:sz="0" w:space="0" w:color="auto"/>
        <w:left w:val="none" w:sz="0" w:space="0" w:color="auto"/>
        <w:bottom w:val="none" w:sz="0" w:space="0" w:color="auto"/>
        <w:right w:val="none" w:sz="0" w:space="0" w:color="auto"/>
      </w:divBdr>
    </w:div>
    <w:div w:id="1678002604">
      <w:bodyDiv w:val="1"/>
      <w:marLeft w:val="0"/>
      <w:marRight w:val="0"/>
      <w:marTop w:val="0"/>
      <w:marBottom w:val="0"/>
      <w:divBdr>
        <w:top w:val="none" w:sz="0" w:space="0" w:color="auto"/>
        <w:left w:val="none" w:sz="0" w:space="0" w:color="auto"/>
        <w:bottom w:val="none" w:sz="0" w:space="0" w:color="auto"/>
        <w:right w:val="none" w:sz="0" w:space="0" w:color="auto"/>
      </w:divBdr>
    </w:div>
    <w:div w:id="1699115500">
      <w:bodyDiv w:val="1"/>
      <w:marLeft w:val="0"/>
      <w:marRight w:val="0"/>
      <w:marTop w:val="0"/>
      <w:marBottom w:val="0"/>
      <w:divBdr>
        <w:top w:val="none" w:sz="0" w:space="0" w:color="auto"/>
        <w:left w:val="none" w:sz="0" w:space="0" w:color="auto"/>
        <w:bottom w:val="none" w:sz="0" w:space="0" w:color="auto"/>
        <w:right w:val="none" w:sz="0" w:space="0" w:color="auto"/>
      </w:divBdr>
    </w:div>
    <w:div w:id="1701129345">
      <w:bodyDiv w:val="1"/>
      <w:marLeft w:val="0"/>
      <w:marRight w:val="0"/>
      <w:marTop w:val="0"/>
      <w:marBottom w:val="0"/>
      <w:divBdr>
        <w:top w:val="none" w:sz="0" w:space="0" w:color="auto"/>
        <w:left w:val="none" w:sz="0" w:space="0" w:color="auto"/>
        <w:bottom w:val="none" w:sz="0" w:space="0" w:color="auto"/>
        <w:right w:val="none" w:sz="0" w:space="0" w:color="auto"/>
      </w:divBdr>
    </w:div>
    <w:div w:id="1751080151">
      <w:bodyDiv w:val="1"/>
      <w:marLeft w:val="0"/>
      <w:marRight w:val="0"/>
      <w:marTop w:val="0"/>
      <w:marBottom w:val="0"/>
      <w:divBdr>
        <w:top w:val="none" w:sz="0" w:space="0" w:color="auto"/>
        <w:left w:val="none" w:sz="0" w:space="0" w:color="auto"/>
        <w:bottom w:val="none" w:sz="0" w:space="0" w:color="auto"/>
        <w:right w:val="none" w:sz="0" w:space="0" w:color="auto"/>
      </w:divBdr>
    </w:div>
    <w:div w:id="1755786210">
      <w:bodyDiv w:val="1"/>
      <w:marLeft w:val="0"/>
      <w:marRight w:val="0"/>
      <w:marTop w:val="0"/>
      <w:marBottom w:val="0"/>
      <w:divBdr>
        <w:top w:val="none" w:sz="0" w:space="0" w:color="auto"/>
        <w:left w:val="none" w:sz="0" w:space="0" w:color="auto"/>
        <w:bottom w:val="none" w:sz="0" w:space="0" w:color="auto"/>
        <w:right w:val="none" w:sz="0" w:space="0" w:color="auto"/>
      </w:divBdr>
    </w:div>
    <w:div w:id="1810242522">
      <w:bodyDiv w:val="1"/>
      <w:marLeft w:val="0"/>
      <w:marRight w:val="0"/>
      <w:marTop w:val="0"/>
      <w:marBottom w:val="0"/>
      <w:divBdr>
        <w:top w:val="none" w:sz="0" w:space="0" w:color="auto"/>
        <w:left w:val="none" w:sz="0" w:space="0" w:color="auto"/>
        <w:bottom w:val="none" w:sz="0" w:space="0" w:color="auto"/>
        <w:right w:val="none" w:sz="0" w:space="0" w:color="auto"/>
      </w:divBdr>
    </w:div>
    <w:div w:id="1831213933">
      <w:bodyDiv w:val="1"/>
      <w:marLeft w:val="0"/>
      <w:marRight w:val="0"/>
      <w:marTop w:val="0"/>
      <w:marBottom w:val="0"/>
      <w:divBdr>
        <w:top w:val="none" w:sz="0" w:space="0" w:color="auto"/>
        <w:left w:val="none" w:sz="0" w:space="0" w:color="auto"/>
        <w:bottom w:val="none" w:sz="0" w:space="0" w:color="auto"/>
        <w:right w:val="none" w:sz="0" w:space="0" w:color="auto"/>
      </w:divBdr>
    </w:div>
    <w:div w:id="1861504409">
      <w:bodyDiv w:val="1"/>
      <w:marLeft w:val="0"/>
      <w:marRight w:val="0"/>
      <w:marTop w:val="0"/>
      <w:marBottom w:val="0"/>
      <w:divBdr>
        <w:top w:val="none" w:sz="0" w:space="0" w:color="auto"/>
        <w:left w:val="none" w:sz="0" w:space="0" w:color="auto"/>
        <w:bottom w:val="none" w:sz="0" w:space="0" w:color="auto"/>
        <w:right w:val="none" w:sz="0" w:space="0" w:color="auto"/>
      </w:divBdr>
    </w:div>
    <w:div w:id="1875384820">
      <w:bodyDiv w:val="1"/>
      <w:marLeft w:val="0"/>
      <w:marRight w:val="0"/>
      <w:marTop w:val="0"/>
      <w:marBottom w:val="0"/>
      <w:divBdr>
        <w:top w:val="none" w:sz="0" w:space="0" w:color="auto"/>
        <w:left w:val="none" w:sz="0" w:space="0" w:color="auto"/>
        <w:bottom w:val="none" w:sz="0" w:space="0" w:color="auto"/>
        <w:right w:val="none" w:sz="0" w:space="0" w:color="auto"/>
      </w:divBdr>
    </w:div>
    <w:div w:id="1882859993">
      <w:bodyDiv w:val="1"/>
      <w:marLeft w:val="0"/>
      <w:marRight w:val="0"/>
      <w:marTop w:val="0"/>
      <w:marBottom w:val="0"/>
      <w:divBdr>
        <w:top w:val="none" w:sz="0" w:space="0" w:color="auto"/>
        <w:left w:val="none" w:sz="0" w:space="0" w:color="auto"/>
        <w:bottom w:val="none" w:sz="0" w:space="0" w:color="auto"/>
        <w:right w:val="none" w:sz="0" w:space="0" w:color="auto"/>
      </w:divBdr>
      <w:divsChild>
        <w:div w:id="97411602">
          <w:marLeft w:val="0"/>
          <w:marRight w:val="0"/>
          <w:marTop w:val="0"/>
          <w:marBottom w:val="0"/>
          <w:divBdr>
            <w:top w:val="none" w:sz="0" w:space="0" w:color="auto"/>
            <w:left w:val="none" w:sz="0" w:space="0" w:color="auto"/>
            <w:bottom w:val="none" w:sz="0" w:space="0" w:color="auto"/>
            <w:right w:val="none" w:sz="0" w:space="0" w:color="auto"/>
          </w:divBdr>
          <w:divsChild>
            <w:div w:id="906888606">
              <w:marLeft w:val="0"/>
              <w:marRight w:val="0"/>
              <w:marTop w:val="0"/>
              <w:marBottom w:val="0"/>
              <w:divBdr>
                <w:top w:val="none" w:sz="0" w:space="0" w:color="auto"/>
                <w:left w:val="none" w:sz="0" w:space="0" w:color="auto"/>
                <w:bottom w:val="none" w:sz="0" w:space="0" w:color="auto"/>
                <w:right w:val="none" w:sz="0" w:space="0" w:color="auto"/>
              </w:divBdr>
              <w:divsChild>
                <w:div w:id="2013558236">
                  <w:marLeft w:val="0"/>
                  <w:marRight w:val="0"/>
                  <w:marTop w:val="0"/>
                  <w:marBottom w:val="0"/>
                  <w:divBdr>
                    <w:top w:val="none" w:sz="0" w:space="0" w:color="auto"/>
                    <w:left w:val="none" w:sz="0" w:space="0" w:color="auto"/>
                    <w:bottom w:val="none" w:sz="0" w:space="0" w:color="auto"/>
                    <w:right w:val="none" w:sz="0" w:space="0" w:color="auto"/>
                  </w:divBdr>
                  <w:divsChild>
                    <w:div w:id="202908938">
                      <w:marLeft w:val="0"/>
                      <w:marRight w:val="0"/>
                      <w:marTop w:val="0"/>
                      <w:marBottom w:val="0"/>
                      <w:divBdr>
                        <w:top w:val="single" w:sz="4" w:space="0" w:color="DDDEDE"/>
                        <w:left w:val="single" w:sz="4" w:space="0" w:color="DDDEDE"/>
                        <w:bottom w:val="single" w:sz="4" w:space="13" w:color="DDDEDE"/>
                        <w:right w:val="single" w:sz="4" w:space="0" w:color="DDDEDE"/>
                      </w:divBdr>
                    </w:div>
                  </w:divsChild>
                </w:div>
              </w:divsChild>
            </w:div>
          </w:divsChild>
        </w:div>
      </w:divsChild>
    </w:div>
    <w:div w:id="1890336282">
      <w:bodyDiv w:val="1"/>
      <w:marLeft w:val="0"/>
      <w:marRight w:val="0"/>
      <w:marTop w:val="0"/>
      <w:marBottom w:val="0"/>
      <w:divBdr>
        <w:top w:val="none" w:sz="0" w:space="0" w:color="auto"/>
        <w:left w:val="none" w:sz="0" w:space="0" w:color="auto"/>
        <w:bottom w:val="none" w:sz="0" w:space="0" w:color="auto"/>
        <w:right w:val="none" w:sz="0" w:space="0" w:color="auto"/>
      </w:divBdr>
    </w:div>
    <w:div w:id="1893035562">
      <w:bodyDiv w:val="1"/>
      <w:marLeft w:val="0"/>
      <w:marRight w:val="0"/>
      <w:marTop w:val="0"/>
      <w:marBottom w:val="0"/>
      <w:divBdr>
        <w:top w:val="none" w:sz="0" w:space="0" w:color="auto"/>
        <w:left w:val="none" w:sz="0" w:space="0" w:color="auto"/>
        <w:bottom w:val="none" w:sz="0" w:space="0" w:color="auto"/>
        <w:right w:val="none" w:sz="0" w:space="0" w:color="auto"/>
      </w:divBdr>
    </w:div>
    <w:div w:id="1905989495">
      <w:bodyDiv w:val="1"/>
      <w:marLeft w:val="0"/>
      <w:marRight w:val="0"/>
      <w:marTop w:val="0"/>
      <w:marBottom w:val="0"/>
      <w:divBdr>
        <w:top w:val="none" w:sz="0" w:space="0" w:color="auto"/>
        <w:left w:val="none" w:sz="0" w:space="0" w:color="auto"/>
        <w:bottom w:val="none" w:sz="0" w:space="0" w:color="auto"/>
        <w:right w:val="none" w:sz="0" w:space="0" w:color="auto"/>
      </w:divBdr>
    </w:div>
    <w:div w:id="1915966131">
      <w:bodyDiv w:val="1"/>
      <w:marLeft w:val="0"/>
      <w:marRight w:val="0"/>
      <w:marTop w:val="0"/>
      <w:marBottom w:val="0"/>
      <w:divBdr>
        <w:top w:val="none" w:sz="0" w:space="0" w:color="auto"/>
        <w:left w:val="none" w:sz="0" w:space="0" w:color="auto"/>
        <w:bottom w:val="none" w:sz="0" w:space="0" w:color="auto"/>
        <w:right w:val="none" w:sz="0" w:space="0" w:color="auto"/>
      </w:divBdr>
    </w:div>
    <w:div w:id="2009165234">
      <w:bodyDiv w:val="1"/>
      <w:marLeft w:val="0"/>
      <w:marRight w:val="0"/>
      <w:marTop w:val="0"/>
      <w:marBottom w:val="0"/>
      <w:divBdr>
        <w:top w:val="none" w:sz="0" w:space="0" w:color="auto"/>
        <w:left w:val="none" w:sz="0" w:space="0" w:color="auto"/>
        <w:bottom w:val="none" w:sz="0" w:space="0" w:color="auto"/>
        <w:right w:val="none" w:sz="0" w:space="0" w:color="auto"/>
      </w:divBdr>
    </w:div>
    <w:div w:id="2024430853">
      <w:bodyDiv w:val="1"/>
      <w:marLeft w:val="0"/>
      <w:marRight w:val="0"/>
      <w:marTop w:val="0"/>
      <w:marBottom w:val="0"/>
      <w:divBdr>
        <w:top w:val="none" w:sz="0" w:space="0" w:color="auto"/>
        <w:left w:val="none" w:sz="0" w:space="0" w:color="auto"/>
        <w:bottom w:val="none" w:sz="0" w:space="0" w:color="auto"/>
        <w:right w:val="none" w:sz="0" w:space="0" w:color="auto"/>
      </w:divBdr>
    </w:div>
    <w:div w:id="2074236477">
      <w:bodyDiv w:val="1"/>
      <w:marLeft w:val="0"/>
      <w:marRight w:val="0"/>
      <w:marTop w:val="0"/>
      <w:marBottom w:val="0"/>
      <w:divBdr>
        <w:top w:val="none" w:sz="0" w:space="0" w:color="auto"/>
        <w:left w:val="none" w:sz="0" w:space="0" w:color="auto"/>
        <w:bottom w:val="none" w:sz="0" w:space="0" w:color="auto"/>
        <w:right w:val="none" w:sz="0" w:space="0" w:color="auto"/>
      </w:divBdr>
    </w:div>
    <w:div w:id="20756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ogin.consultant.ru/link/?req=doc&amp;base=OTN&amp;n=2093&amp;date=30.06.2025"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login.consultant.ru/link/?req=doc&amp;base=STR&amp;n=11168&amp;date=30.06.2025"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ogin.consultant.ru/link/?req=doc&amp;base=STR&amp;n=6634&amp;date=30.06.2025" TargetMode="External"/><Relationship Id="rId25" Type="http://schemas.openxmlformats.org/officeDocument/2006/relationships/footer" Target="footer4.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login.consultant.ru/link/?req=doc&amp;base=OTN&amp;n=2097&amp;date=30.06.2025" TargetMode="External"/><Relationship Id="rId20" Type="http://schemas.openxmlformats.org/officeDocument/2006/relationships/hyperlink" Target="https://login.consultant.ru/link/?req=doc&amp;base=OTN&amp;n=18339&amp;date=30.06.2025"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login.consultant.ru/link/?req=doc&amp;base=STR&amp;n=7697&amp;date=30.06.2025" TargetMode="External"/><Relationship Id="rId23" Type="http://schemas.openxmlformats.org/officeDocument/2006/relationships/hyperlink" Target="https://login.consultant.ru/link/?req=doc&amp;base=OTN&amp;n=22609&amp;date=30.06.2025" TargetMode="Externa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ogin.consultant.ru/link/?req=doc&amp;base=STR&amp;n=7696&amp;date=30.06.2025"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ogin.consultant.ru/link/?req=doc&amp;base=STR&amp;n=11083&amp;date=30.06.2025" TargetMode="Externa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3FA8A-82E4-48A1-B5E3-EE37AEF5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7895</Words>
  <Characters>45005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Шибанова Анна Николаевна</cp:lastModifiedBy>
  <cp:revision>4</cp:revision>
  <cp:lastPrinted>2026-02-05T13:01:00Z</cp:lastPrinted>
  <dcterms:created xsi:type="dcterms:W3CDTF">2026-02-20T09:33:00Z</dcterms:created>
  <dcterms:modified xsi:type="dcterms:W3CDTF">2026-02-24T06:07:00Z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