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407D14" w:rsidRPr="005D2C15" w14:paraId="54B21727" w14:textId="77777777" w:rsidTr="002C284A">
        <w:tc>
          <w:tcPr>
            <w:tcW w:w="9498" w:type="dxa"/>
            <w:gridSpan w:val="3"/>
            <w:tcBorders>
              <w:top w:val="single" w:sz="24" w:space="0" w:color="auto"/>
              <w:bottom w:val="single" w:sz="24" w:space="0" w:color="auto"/>
            </w:tcBorders>
          </w:tcPr>
          <w:p w14:paraId="057E6B7B" w14:textId="77777777" w:rsidR="00407D14" w:rsidRPr="005D2C15" w:rsidRDefault="00407D14" w:rsidP="002C284A">
            <w:pPr>
              <w:spacing w:before="120"/>
              <w:jc w:val="center"/>
              <w:rPr>
                <w:rFonts w:ascii="Arial" w:hAnsi="Arial"/>
                <w:b/>
                <w:bCs/>
              </w:rPr>
            </w:pPr>
            <w:r w:rsidRPr="005D2C15">
              <w:rPr>
                <w:rFonts w:ascii="Arial" w:hAnsi="Arial"/>
                <w:b/>
                <w:bCs/>
                <w:sz w:val="22"/>
                <w:szCs w:val="22"/>
              </w:rPr>
              <w:t>ЕВРАЗИЙСКИЙ СОВЕТ ПО СТАНДАРТИЗАЦИИ, МЕТРОЛОГИИ И СЕРТИФИКАЦИИ</w:t>
            </w:r>
          </w:p>
          <w:p w14:paraId="5DEDFA6A" w14:textId="77777777" w:rsidR="00407D14" w:rsidRPr="005D2C15" w:rsidRDefault="00407D14" w:rsidP="002C284A">
            <w:pPr>
              <w:jc w:val="center"/>
              <w:rPr>
                <w:rFonts w:ascii="Arial" w:hAnsi="Arial"/>
                <w:b/>
                <w:bCs/>
                <w:lang w:val="en-US"/>
              </w:rPr>
            </w:pPr>
            <w:r w:rsidRPr="005D2C15">
              <w:rPr>
                <w:rFonts w:ascii="Arial" w:hAnsi="Arial"/>
                <w:b/>
                <w:bCs/>
                <w:sz w:val="22"/>
                <w:szCs w:val="22"/>
                <w:lang w:val="en-US"/>
              </w:rPr>
              <w:t>(</w:t>
            </w:r>
            <w:r w:rsidRPr="005D2C15">
              <w:rPr>
                <w:rFonts w:ascii="Arial" w:hAnsi="Arial"/>
                <w:b/>
                <w:bCs/>
                <w:sz w:val="22"/>
                <w:szCs w:val="22"/>
              </w:rPr>
              <w:t>ЕАСС</w:t>
            </w:r>
            <w:r w:rsidRPr="005D2C15">
              <w:rPr>
                <w:rFonts w:ascii="Arial" w:hAnsi="Arial"/>
                <w:b/>
                <w:bCs/>
                <w:sz w:val="22"/>
                <w:szCs w:val="22"/>
                <w:lang w:val="en-US"/>
              </w:rPr>
              <w:t>)</w:t>
            </w:r>
          </w:p>
          <w:p w14:paraId="0DAC9F36" w14:textId="77777777" w:rsidR="00407D14" w:rsidRPr="005D2C15" w:rsidRDefault="00407D14" w:rsidP="002C284A">
            <w:pPr>
              <w:jc w:val="center"/>
              <w:rPr>
                <w:rFonts w:ascii="Arial" w:hAnsi="Arial"/>
                <w:b/>
                <w:bCs/>
                <w:lang w:val="en-US"/>
              </w:rPr>
            </w:pPr>
            <w:r w:rsidRPr="005D2C15">
              <w:rPr>
                <w:rFonts w:ascii="Arial" w:hAnsi="Arial"/>
                <w:b/>
                <w:bCs/>
                <w:sz w:val="22"/>
                <w:szCs w:val="22"/>
                <w:lang w:val="en-US"/>
              </w:rPr>
              <w:t>EURO-ASIAN COUNCIL FOR STANDARDIZATION, METROLOGY AND CERTIFICATION</w:t>
            </w:r>
          </w:p>
          <w:p w14:paraId="326480E8" w14:textId="77777777" w:rsidR="00407D14" w:rsidRPr="005D2C15" w:rsidRDefault="00407D14" w:rsidP="002C284A">
            <w:pPr>
              <w:spacing w:after="120"/>
              <w:jc w:val="center"/>
              <w:rPr>
                <w:rFonts w:ascii="Arial" w:hAnsi="Arial"/>
                <w:b/>
                <w:bCs/>
                <w:lang w:val="en-US"/>
              </w:rPr>
            </w:pPr>
            <w:r w:rsidRPr="005D2C15">
              <w:rPr>
                <w:rFonts w:ascii="Arial" w:hAnsi="Arial"/>
                <w:b/>
                <w:bCs/>
                <w:sz w:val="22"/>
                <w:szCs w:val="22"/>
                <w:lang w:val="en-US"/>
              </w:rPr>
              <w:t>(EASC)</w:t>
            </w:r>
          </w:p>
        </w:tc>
      </w:tr>
      <w:tr w:rsidR="00407D14" w:rsidRPr="005D2C15" w14:paraId="05A6651B" w14:textId="77777777" w:rsidTr="000615FC">
        <w:tc>
          <w:tcPr>
            <w:tcW w:w="1913" w:type="dxa"/>
            <w:tcBorders>
              <w:top w:val="single" w:sz="24" w:space="0" w:color="auto"/>
              <w:bottom w:val="single" w:sz="18" w:space="0" w:color="auto"/>
              <w:right w:val="nil"/>
            </w:tcBorders>
            <w:vAlign w:val="center"/>
          </w:tcPr>
          <w:p w14:paraId="4F2F08F6" w14:textId="77777777" w:rsidR="00407D14" w:rsidRPr="005D2C15" w:rsidRDefault="00407D14" w:rsidP="002C284A">
            <w:pPr>
              <w:jc w:val="left"/>
              <w:rPr>
                <w:rFonts w:ascii="Arial" w:hAnsi="Arial"/>
                <w:b/>
                <w:bCs/>
              </w:rPr>
            </w:pPr>
            <w:r>
              <w:rPr>
                <w:rFonts w:ascii="Arial" w:hAnsi="Arial"/>
                <w:noProof/>
              </w:rPr>
              <w:drawing>
                <wp:inline distT="0" distB="0" distL="0" distR="0" wp14:anchorId="65250835" wp14:editId="58B8D855">
                  <wp:extent cx="1127760" cy="112776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5A779E61" w14:textId="77777777" w:rsidR="00407D14" w:rsidRPr="005D2C15" w:rsidRDefault="00407D14" w:rsidP="002C284A">
            <w:pPr>
              <w:jc w:val="center"/>
              <w:rPr>
                <w:rFonts w:ascii="Arial" w:hAnsi="Arial"/>
                <w:b/>
                <w:bCs/>
                <w:spacing w:val="40"/>
                <w:sz w:val="28"/>
                <w:szCs w:val="28"/>
              </w:rPr>
            </w:pPr>
            <w:r w:rsidRPr="005D2C15">
              <w:rPr>
                <w:rFonts w:ascii="Arial" w:hAnsi="Arial"/>
                <w:b/>
                <w:bCs/>
                <w:spacing w:val="40"/>
                <w:sz w:val="28"/>
                <w:szCs w:val="28"/>
              </w:rPr>
              <w:t>МЕЖГОСУДАРСТВЕННЫЙ</w:t>
            </w:r>
          </w:p>
          <w:p w14:paraId="3A03E759" w14:textId="77777777" w:rsidR="00407D14" w:rsidRPr="005D2C15" w:rsidRDefault="00407D14" w:rsidP="002C284A">
            <w:pPr>
              <w:jc w:val="center"/>
              <w:rPr>
                <w:rFonts w:ascii="Arial" w:hAnsi="Arial"/>
                <w:b/>
                <w:bCs/>
                <w:sz w:val="20"/>
                <w:szCs w:val="20"/>
              </w:rPr>
            </w:pPr>
            <w:r w:rsidRPr="005D2C15">
              <w:rPr>
                <w:rFonts w:ascii="Arial" w:hAnsi="Arial"/>
                <w:b/>
                <w:bCs/>
                <w:spacing w:val="40"/>
                <w:sz w:val="28"/>
                <w:szCs w:val="28"/>
              </w:rPr>
              <w:t>СТАНДАРТ</w:t>
            </w:r>
          </w:p>
        </w:tc>
        <w:tc>
          <w:tcPr>
            <w:tcW w:w="2268" w:type="dxa"/>
            <w:tcBorders>
              <w:top w:val="single" w:sz="24" w:space="0" w:color="auto"/>
              <w:left w:val="nil"/>
              <w:bottom w:val="single" w:sz="18" w:space="0" w:color="auto"/>
            </w:tcBorders>
            <w:vAlign w:val="center"/>
          </w:tcPr>
          <w:p w14:paraId="42CF21B1" w14:textId="77777777" w:rsidR="00407D14" w:rsidRPr="005D2C15" w:rsidRDefault="00407D14" w:rsidP="002C284A">
            <w:pPr>
              <w:spacing w:line="240" w:lineRule="auto"/>
              <w:jc w:val="left"/>
              <w:rPr>
                <w:rFonts w:ascii="Arial" w:hAnsi="Arial"/>
                <w:b/>
                <w:bCs/>
                <w:iCs/>
                <w:sz w:val="28"/>
                <w:szCs w:val="28"/>
              </w:rPr>
            </w:pPr>
            <w:r w:rsidRPr="005D2C15">
              <w:rPr>
                <w:rFonts w:ascii="Arial" w:hAnsi="Arial"/>
                <w:b/>
                <w:bCs/>
                <w:iCs/>
                <w:sz w:val="28"/>
                <w:szCs w:val="28"/>
              </w:rPr>
              <w:t>ГОСТ</w:t>
            </w:r>
          </w:p>
          <w:p w14:paraId="1F4C4D68" w14:textId="77777777" w:rsidR="00407D14" w:rsidRPr="00DF3134" w:rsidRDefault="00407D14" w:rsidP="002C284A">
            <w:pPr>
              <w:spacing w:line="240" w:lineRule="auto"/>
              <w:jc w:val="left"/>
              <w:rPr>
                <w:rFonts w:ascii="Arial" w:hAnsi="Arial"/>
                <w:bCs/>
                <w:i/>
                <w:sz w:val="28"/>
                <w:szCs w:val="28"/>
              </w:rPr>
            </w:pPr>
            <w:r w:rsidRPr="005D2C15">
              <w:rPr>
                <w:rFonts w:ascii="Arial" w:hAnsi="Arial"/>
                <w:bCs/>
                <w:i/>
                <w:sz w:val="28"/>
                <w:szCs w:val="28"/>
              </w:rPr>
              <w:t>(проект,</w:t>
            </w:r>
            <w:r>
              <w:rPr>
                <w:rFonts w:ascii="Arial" w:hAnsi="Arial"/>
                <w:bCs/>
                <w:i/>
                <w:sz w:val="28"/>
                <w:szCs w:val="28"/>
              </w:rPr>
              <w:t xml:space="preserve"> </w:t>
            </w:r>
            <w:r>
              <w:rPr>
                <w:rFonts w:ascii="Arial" w:hAnsi="Arial"/>
                <w:bCs/>
                <w:i/>
                <w:sz w:val="28"/>
                <w:szCs w:val="28"/>
                <w:lang w:val="en-US"/>
              </w:rPr>
              <w:t>RU</w:t>
            </w:r>
            <w:r w:rsidRPr="00DF3134">
              <w:rPr>
                <w:rFonts w:ascii="Arial" w:hAnsi="Arial"/>
                <w:bCs/>
                <w:i/>
                <w:sz w:val="28"/>
                <w:szCs w:val="28"/>
              </w:rPr>
              <w:t>,</w:t>
            </w:r>
          </w:p>
          <w:p w14:paraId="4D425AE8" w14:textId="259638C7" w:rsidR="00407D14" w:rsidRPr="005D2C15" w:rsidRDefault="002B63D3" w:rsidP="000615FC">
            <w:pPr>
              <w:spacing w:line="240" w:lineRule="auto"/>
              <w:jc w:val="left"/>
              <w:rPr>
                <w:rFonts w:ascii="Arial" w:hAnsi="Arial"/>
                <w:b/>
                <w:bCs/>
                <w:iCs/>
                <w:sz w:val="20"/>
                <w:szCs w:val="20"/>
              </w:rPr>
            </w:pPr>
            <w:r>
              <w:rPr>
                <w:rFonts w:ascii="Arial" w:hAnsi="Arial"/>
                <w:bCs/>
                <w:i/>
                <w:sz w:val="28"/>
                <w:szCs w:val="28"/>
              </w:rPr>
              <w:t>первая</w:t>
            </w:r>
            <w:r w:rsidR="00407D14">
              <w:rPr>
                <w:rFonts w:ascii="Arial" w:hAnsi="Arial"/>
                <w:bCs/>
                <w:i/>
                <w:sz w:val="28"/>
                <w:szCs w:val="28"/>
              </w:rPr>
              <w:t xml:space="preserve"> </w:t>
            </w:r>
            <w:r w:rsidR="00407D14" w:rsidRPr="005D2C15">
              <w:rPr>
                <w:rFonts w:ascii="Arial" w:hAnsi="Arial"/>
                <w:bCs/>
                <w:i/>
                <w:sz w:val="28"/>
                <w:szCs w:val="28"/>
              </w:rPr>
              <w:t>редакция)</w:t>
            </w:r>
          </w:p>
        </w:tc>
      </w:tr>
    </w:tbl>
    <w:p w14:paraId="5B8162B9" w14:textId="77777777" w:rsidR="00407D14" w:rsidRPr="005D2C15" w:rsidRDefault="00407D14" w:rsidP="00407D14">
      <w:pPr>
        <w:jc w:val="left"/>
        <w:rPr>
          <w:rFonts w:ascii="Arial" w:hAnsi="Arial"/>
        </w:rPr>
      </w:pPr>
    </w:p>
    <w:p w14:paraId="0DB5299A" w14:textId="77777777" w:rsidR="00407D14" w:rsidRPr="005D2C15" w:rsidRDefault="00407D14" w:rsidP="00407D14">
      <w:pPr>
        <w:jc w:val="center"/>
        <w:rPr>
          <w:rFonts w:ascii="Arial" w:hAnsi="Arial"/>
          <w:b/>
          <w:bCs/>
        </w:rPr>
      </w:pPr>
    </w:p>
    <w:p w14:paraId="7A09BCFA" w14:textId="77777777" w:rsidR="00407D14" w:rsidRPr="005D2C15" w:rsidRDefault="00407D14" w:rsidP="00407D14">
      <w:pPr>
        <w:rPr>
          <w:rFonts w:ascii="Arial" w:hAnsi="Arial"/>
          <w:b/>
          <w:bCs/>
        </w:rPr>
      </w:pPr>
    </w:p>
    <w:p w14:paraId="62A3C053" w14:textId="77777777" w:rsidR="00407D14" w:rsidRPr="005D2C15" w:rsidRDefault="00407D14" w:rsidP="00407D14">
      <w:pPr>
        <w:jc w:val="center"/>
        <w:rPr>
          <w:rFonts w:ascii="Arial" w:hAnsi="Arial"/>
          <w:b/>
          <w:bCs/>
        </w:rPr>
      </w:pPr>
    </w:p>
    <w:p w14:paraId="3F161395" w14:textId="77777777" w:rsidR="00434CA1" w:rsidRDefault="00434CA1" w:rsidP="00434CA1">
      <w:pPr>
        <w:pStyle w:val="a5"/>
        <w:spacing w:line="360" w:lineRule="auto"/>
        <w:rPr>
          <w:rFonts w:ascii="Arial" w:hAnsi="Arial" w:cs="Arial"/>
          <w:szCs w:val="28"/>
        </w:rPr>
      </w:pPr>
    </w:p>
    <w:p w14:paraId="4CFA1664" w14:textId="77777777" w:rsidR="00434CA1" w:rsidRDefault="00434CA1" w:rsidP="00434CA1">
      <w:pPr>
        <w:pStyle w:val="a5"/>
        <w:spacing w:line="360" w:lineRule="auto"/>
        <w:rPr>
          <w:rFonts w:ascii="Arial" w:hAnsi="Arial" w:cs="Arial"/>
          <w:szCs w:val="28"/>
        </w:rPr>
      </w:pPr>
      <w:r>
        <w:rPr>
          <w:rFonts w:ascii="Arial" w:hAnsi="Arial" w:cs="Arial"/>
          <w:szCs w:val="28"/>
        </w:rPr>
        <w:t>ДОБАВКИ ПИЩЕВЫЕ</w:t>
      </w:r>
    </w:p>
    <w:p w14:paraId="3139DD4F" w14:textId="1270A1E5" w:rsidR="00434CA1" w:rsidRDefault="001C51C5" w:rsidP="00434CA1">
      <w:pPr>
        <w:pStyle w:val="a5"/>
        <w:spacing w:line="360" w:lineRule="auto"/>
        <w:rPr>
          <w:rFonts w:ascii="Arial" w:hAnsi="Arial" w:cs="Arial"/>
          <w:szCs w:val="28"/>
        </w:rPr>
      </w:pPr>
      <w:r>
        <w:rPr>
          <w:rFonts w:ascii="Arial" w:hAnsi="Arial" w:cs="Arial"/>
          <w:szCs w:val="28"/>
        </w:rPr>
        <w:t>ХЛОРИД КАЛЬЦИЯ</w:t>
      </w:r>
      <w:r w:rsidR="00434CA1">
        <w:rPr>
          <w:rFonts w:ascii="Arial" w:hAnsi="Arial" w:cs="Arial"/>
          <w:szCs w:val="28"/>
        </w:rPr>
        <w:t xml:space="preserve"> Е</w:t>
      </w:r>
      <w:r w:rsidR="005936EF">
        <w:rPr>
          <w:rFonts w:ascii="Arial" w:hAnsi="Arial" w:cs="Arial"/>
          <w:szCs w:val="28"/>
        </w:rPr>
        <w:t>509</w:t>
      </w:r>
    </w:p>
    <w:p w14:paraId="13EBF785" w14:textId="77777777" w:rsidR="00434CA1" w:rsidRPr="007B2D20" w:rsidRDefault="00434CA1" w:rsidP="00434CA1">
      <w:pPr>
        <w:pStyle w:val="a5"/>
        <w:spacing w:line="360" w:lineRule="auto"/>
        <w:rPr>
          <w:rFonts w:ascii="Arial" w:hAnsi="Arial" w:cs="Arial"/>
          <w:szCs w:val="28"/>
        </w:rPr>
      </w:pPr>
      <w:r w:rsidRPr="007B2D20">
        <w:rPr>
          <w:rFonts w:ascii="Arial" w:hAnsi="Arial" w:cs="Arial"/>
          <w:szCs w:val="28"/>
        </w:rPr>
        <w:t>Технические условия</w:t>
      </w:r>
    </w:p>
    <w:p w14:paraId="5E83584B" w14:textId="77777777" w:rsidR="00407D14" w:rsidRPr="005D2C15" w:rsidRDefault="00407D14" w:rsidP="00407D14">
      <w:pPr>
        <w:jc w:val="center"/>
        <w:rPr>
          <w:rFonts w:ascii="Arial" w:hAnsi="Arial"/>
          <w:b/>
          <w:bCs/>
        </w:rPr>
      </w:pPr>
    </w:p>
    <w:p w14:paraId="6FDF312D" w14:textId="77777777" w:rsidR="00407D14" w:rsidRPr="005D2C15" w:rsidRDefault="00407D14" w:rsidP="00407D14">
      <w:pPr>
        <w:jc w:val="left"/>
        <w:rPr>
          <w:rFonts w:ascii="Arial" w:hAnsi="Arial"/>
          <w:b/>
          <w:bCs/>
        </w:rPr>
      </w:pPr>
    </w:p>
    <w:p w14:paraId="606E75D2" w14:textId="77777777" w:rsidR="00407D14" w:rsidRPr="005D2C15" w:rsidRDefault="00407D14" w:rsidP="00407D14">
      <w:pPr>
        <w:jc w:val="left"/>
        <w:rPr>
          <w:rFonts w:ascii="Arial" w:hAnsi="Arial"/>
          <w:b/>
          <w:bCs/>
        </w:rPr>
      </w:pPr>
    </w:p>
    <w:p w14:paraId="08AAD77A" w14:textId="77777777" w:rsidR="00407D14" w:rsidRPr="005D2C15" w:rsidRDefault="00407D14" w:rsidP="00407D14">
      <w:pPr>
        <w:jc w:val="left"/>
        <w:rPr>
          <w:rFonts w:ascii="Arial" w:hAnsi="Arial"/>
          <w:b/>
          <w:bCs/>
        </w:rPr>
      </w:pPr>
    </w:p>
    <w:p w14:paraId="1D192329" w14:textId="77777777" w:rsidR="00407D14" w:rsidRPr="005D2C15" w:rsidRDefault="00407D14" w:rsidP="00407D14">
      <w:pPr>
        <w:jc w:val="left"/>
        <w:rPr>
          <w:rFonts w:ascii="Arial" w:hAnsi="Arial"/>
          <w:b/>
          <w:bCs/>
        </w:rPr>
      </w:pPr>
    </w:p>
    <w:p w14:paraId="6866AC71" w14:textId="77777777" w:rsidR="00407D14" w:rsidRPr="005D2C15" w:rsidRDefault="00407D14" w:rsidP="00407D14">
      <w:pPr>
        <w:jc w:val="center"/>
        <w:rPr>
          <w:rFonts w:ascii="Arial" w:hAnsi="Arial"/>
        </w:rPr>
      </w:pPr>
      <w:r w:rsidRPr="005D2C15">
        <w:rPr>
          <w:rFonts w:ascii="Arial" w:hAnsi="Arial"/>
        </w:rPr>
        <w:t>Настоящий проект стандарта не подлежит применению до его принятия</w:t>
      </w:r>
    </w:p>
    <w:p w14:paraId="45F24F01" w14:textId="77777777" w:rsidR="00407D14" w:rsidRPr="005D2C15" w:rsidRDefault="00407D14" w:rsidP="00407D14">
      <w:pPr>
        <w:jc w:val="left"/>
        <w:rPr>
          <w:rFonts w:ascii="Arial" w:hAnsi="Arial"/>
          <w:b/>
          <w:bCs/>
        </w:rPr>
      </w:pPr>
    </w:p>
    <w:p w14:paraId="7BCDBF0A" w14:textId="77777777" w:rsidR="00407D14" w:rsidRPr="005D2C15" w:rsidRDefault="00407D14" w:rsidP="00407D14">
      <w:pPr>
        <w:jc w:val="left"/>
        <w:rPr>
          <w:rFonts w:ascii="Arial" w:hAnsi="Arial"/>
          <w:b/>
          <w:bCs/>
        </w:rPr>
      </w:pPr>
    </w:p>
    <w:p w14:paraId="1F26CF22" w14:textId="77777777" w:rsidR="00407D14" w:rsidRPr="005D2C15" w:rsidRDefault="00407D14" w:rsidP="00407D14">
      <w:pPr>
        <w:jc w:val="left"/>
        <w:rPr>
          <w:rFonts w:ascii="Arial" w:hAnsi="Arial"/>
          <w:b/>
          <w:bCs/>
        </w:rPr>
      </w:pPr>
    </w:p>
    <w:p w14:paraId="2EE4FF6E" w14:textId="77777777" w:rsidR="00407D14" w:rsidRDefault="00407D14" w:rsidP="00407D14">
      <w:pPr>
        <w:jc w:val="left"/>
        <w:rPr>
          <w:rFonts w:ascii="Arial" w:hAnsi="Arial"/>
          <w:b/>
          <w:bCs/>
        </w:rPr>
      </w:pPr>
    </w:p>
    <w:p w14:paraId="2227DBA8" w14:textId="77777777" w:rsidR="00407D14" w:rsidRDefault="00407D14" w:rsidP="00407D14">
      <w:pPr>
        <w:jc w:val="left"/>
        <w:rPr>
          <w:rFonts w:ascii="Arial" w:hAnsi="Arial"/>
          <w:b/>
          <w:bCs/>
        </w:rPr>
      </w:pPr>
    </w:p>
    <w:p w14:paraId="6E227473" w14:textId="77777777" w:rsidR="00407D14" w:rsidRDefault="00407D14" w:rsidP="00407D14">
      <w:pPr>
        <w:jc w:val="left"/>
        <w:rPr>
          <w:rFonts w:ascii="Arial" w:hAnsi="Arial"/>
          <w:b/>
          <w:bCs/>
        </w:rPr>
      </w:pPr>
    </w:p>
    <w:p w14:paraId="3DC9A686" w14:textId="77777777" w:rsidR="002836D7" w:rsidRDefault="002836D7" w:rsidP="00407D14">
      <w:pPr>
        <w:spacing w:line="276" w:lineRule="auto"/>
        <w:jc w:val="center"/>
        <w:rPr>
          <w:rFonts w:ascii="Arial" w:hAnsi="Arial"/>
          <w:b/>
          <w:bCs/>
        </w:rPr>
      </w:pPr>
    </w:p>
    <w:p w14:paraId="7C062C2E" w14:textId="77777777" w:rsidR="00407D14" w:rsidRPr="005D2C15" w:rsidRDefault="00407D14" w:rsidP="00407D14">
      <w:pPr>
        <w:spacing w:line="276" w:lineRule="auto"/>
        <w:jc w:val="center"/>
        <w:rPr>
          <w:rFonts w:ascii="Arial" w:hAnsi="Arial"/>
          <w:b/>
          <w:bCs/>
        </w:rPr>
      </w:pPr>
      <w:r w:rsidRPr="005D2C15">
        <w:rPr>
          <w:rFonts w:ascii="Arial" w:hAnsi="Arial"/>
          <w:b/>
          <w:bCs/>
        </w:rPr>
        <w:t>Минск</w:t>
      </w:r>
    </w:p>
    <w:p w14:paraId="13D9E82F" w14:textId="77777777" w:rsidR="00407D14" w:rsidRPr="005D2C15" w:rsidRDefault="00407D14" w:rsidP="00407D14">
      <w:pPr>
        <w:spacing w:line="276" w:lineRule="auto"/>
        <w:jc w:val="center"/>
        <w:rPr>
          <w:rFonts w:ascii="Arial" w:hAnsi="Arial"/>
          <w:b/>
          <w:bCs/>
        </w:rPr>
      </w:pPr>
      <w:r w:rsidRPr="005D2C15">
        <w:rPr>
          <w:rFonts w:ascii="Arial" w:hAnsi="Arial"/>
          <w:b/>
          <w:bCs/>
        </w:rPr>
        <w:t>Евразийский совет по стандартизации, метрологии и сертификации</w:t>
      </w:r>
    </w:p>
    <w:p w14:paraId="29AD1623" w14:textId="77777777" w:rsidR="00434CA1" w:rsidRDefault="00407D14" w:rsidP="00407D14">
      <w:pPr>
        <w:spacing w:before="240" w:after="120"/>
        <w:jc w:val="center"/>
        <w:rPr>
          <w:rFonts w:ascii="Arial" w:hAnsi="Arial"/>
          <w:b/>
          <w:bCs/>
        </w:rPr>
      </w:pPr>
      <w:r w:rsidRPr="005D2C15">
        <w:rPr>
          <w:rFonts w:ascii="Arial" w:hAnsi="Arial"/>
          <w:b/>
          <w:bCs/>
        </w:rPr>
        <w:t>202_</w:t>
      </w:r>
      <w:r w:rsidR="00434CA1">
        <w:rPr>
          <w:rFonts w:ascii="Arial" w:hAnsi="Arial"/>
          <w:b/>
          <w:bCs/>
        </w:rPr>
        <w:br w:type="page"/>
      </w:r>
    </w:p>
    <w:p w14:paraId="703705FE" w14:textId="77777777" w:rsidR="00407D14" w:rsidRPr="005D2C15" w:rsidRDefault="00407D14" w:rsidP="00407D14">
      <w:pPr>
        <w:spacing w:before="240" w:after="120"/>
        <w:jc w:val="center"/>
        <w:rPr>
          <w:rFonts w:ascii="Arial" w:hAnsi="Arial"/>
          <w:b/>
          <w:bCs/>
          <w:sz w:val="28"/>
          <w:szCs w:val="28"/>
        </w:rPr>
      </w:pPr>
      <w:r w:rsidRPr="005D2C15">
        <w:rPr>
          <w:rFonts w:ascii="Arial" w:hAnsi="Arial"/>
          <w:b/>
          <w:bCs/>
          <w:sz w:val="28"/>
          <w:szCs w:val="28"/>
        </w:rPr>
        <w:lastRenderedPageBreak/>
        <w:t>Предисловие</w:t>
      </w:r>
    </w:p>
    <w:p w14:paraId="09EDD3D8" w14:textId="77777777" w:rsidR="00407D14" w:rsidRPr="005D2C15" w:rsidRDefault="00407D14" w:rsidP="00407D14">
      <w:pPr>
        <w:shd w:val="clear" w:color="auto" w:fill="FFFFFF"/>
        <w:ind w:firstLine="567"/>
        <w:rPr>
          <w:rFonts w:ascii="Arial" w:hAnsi="Arial"/>
          <w:spacing w:val="-1"/>
        </w:rPr>
      </w:pPr>
      <w:r w:rsidRPr="005D2C15">
        <w:rPr>
          <w:rFonts w:ascii="Arial" w:hAnsi="Arial"/>
          <w:spacing w:val="-1"/>
        </w:rPr>
        <w:t xml:space="preserve">Евразийский совет по стандартизации, метрологии и сертификации (ЕАСС) представляет собой </w:t>
      </w:r>
      <w:r w:rsidRPr="005D2C15">
        <w:rPr>
          <w:rFonts w:ascii="Arial" w:hAnsi="Arial"/>
          <w:spacing w:val="1"/>
        </w:rPr>
        <w:t xml:space="preserve">региональное объединение национальных органов по стандартизации государств, входящих в </w:t>
      </w:r>
      <w:r w:rsidRPr="005D2C15">
        <w:rPr>
          <w:rFonts w:ascii="Arial" w:hAnsi="Arial"/>
        </w:rPr>
        <w:t xml:space="preserve">Содружество Независимых Государств. В дальнейшем возможно вступление в ЕАСС национальных </w:t>
      </w:r>
      <w:r w:rsidRPr="005D2C15">
        <w:rPr>
          <w:rFonts w:ascii="Arial" w:hAnsi="Arial"/>
          <w:spacing w:val="-1"/>
        </w:rPr>
        <w:t>органов по стандартизации других государств.</w:t>
      </w:r>
    </w:p>
    <w:p w14:paraId="03E4AE9C" w14:textId="77777777" w:rsidR="00407D14" w:rsidRPr="005D2C15" w:rsidRDefault="00407D14" w:rsidP="00407D14">
      <w:pPr>
        <w:shd w:val="clear" w:color="auto" w:fill="FFFFFF"/>
        <w:ind w:firstLine="567"/>
        <w:rPr>
          <w:rFonts w:ascii="Arial" w:hAnsi="Arial"/>
          <w:spacing w:val="-1"/>
        </w:rPr>
      </w:pPr>
      <w:r w:rsidRPr="005D2C15">
        <w:rPr>
          <w:rFonts w:ascii="Arial" w:hAnsi="Arial"/>
        </w:rPr>
        <w:t xml:space="preserve">Цели, основные принципы и общие правила проведения работ по межгосударственной стандартизации установлены </w:t>
      </w:r>
      <w:hyperlink r:id="rId9" w:history="1">
        <w:r w:rsidRPr="005D2C15">
          <w:rPr>
            <w:rFonts w:ascii="Arial" w:hAnsi="Arial"/>
          </w:rPr>
          <w:t>ГОСТ 1.0</w:t>
        </w:r>
      </w:hyperlink>
      <w:r w:rsidRPr="005D2C15">
        <w:rPr>
          <w:rFonts w:ascii="Arial" w:hAnsi="Arial"/>
        </w:rPr>
        <w:t xml:space="preserve"> «Межгосударственная система стандартизации. Основные положения» и </w:t>
      </w:r>
      <w:hyperlink r:id="rId10" w:history="1">
        <w:r w:rsidRPr="005D2C15">
          <w:rPr>
            <w:rFonts w:ascii="Arial" w:hAnsi="Arial"/>
          </w:rPr>
          <w:t>ГОСТ 1.2</w:t>
        </w:r>
      </w:hyperlink>
      <w:r w:rsidRPr="005D2C15">
        <w:rPr>
          <w:rFonts w:ascii="Arial" w:hAnsi="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70B3F6E" w14:textId="77777777" w:rsidR="00407D14" w:rsidRPr="005D2C15" w:rsidRDefault="00407D14" w:rsidP="00407D14">
      <w:pPr>
        <w:shd w:val="clear" w:color="auto" w:fill="FFFFFF"/>
        <w:spacing w:before="240" w:after="120"/>
        <w:ind w:firstLine="567"/>
        <w:rPr>
          <w:rFonts w:ascii="Arial" w:hAnsi="Arial"/>
          <w:b/>
          <w:bCs/>
          <w:spacing w:val="-1"/>
        </w:rPr>
      </w:pPr>
      <w:r w:rsidRPr="005D2C15">
        <w:rPr>
          <w:rFonts w:ascii="Arial" w:hAnsi="Arial"/>
          <w:b/>
          <w:bCs/>
          <w:spacing w:val="-1"/>
        </w:rPr>
        <w:t>Сведения о стандарте</w:t>
      </w:r>
    </w:p>
    <w:p w14:paraId="058D57F9" w14:textId="77AFF111" w:rsidR="00407D14" w:rsidRPr="005D2C15" w:rsidRDefault="00407D14" w:rsidP="00407D14">
      <w:pPr>
        <w:ind w:firstLine="567"/>
        <w:rPr>
          <w:rFonts w:ascii="Arial" w:hAnsi="Arial"/>
        </w:rPr>
      </w:pPr>
      <w:r w:rsidRPr="005D2C15">
        <w:rPr>
          <w:rFonts w:ascii="Arial" w:hAnsi="Arial"/>
          <w:spacing w:val="-1"/>
        </w:rPr>
        <w:t xml:space="preserve">1 РАЗРАБОТАН </w:t>
      </w:r>
      <w:r w:rsidRPr="005D2C15">
        <w:rPr>
          <w:rFonts w:ascii="Arial" w:hAnsi="Arial"/>
        </w:rPr>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rPr>
          <w:rFonts w:ascii="Arial" w:hAnsi="Arial"/>
        </w:rPr>
        <w:t xml:space="preserve"> </w:t>
      </w:r>
      <w:r w:rsidR="00545DC9">
        <w:rPr>
          <w:rFonts w:ascii="Arial" w:hAnsi="Arial"/>
        </w:rPr>
        <w:t xml:space="preserve">         </w:t>
      </w:r>
      <w:r>
        <w:rPr>
          <w:rFonts w:ascii="Arial" w:hAnsi="Arial"/>
        </w:rPr>
        <w:t>В.М.</w:t>
      </w:r>
      <w:r w:rsidR="00545DC9">
        <w:rPr>
          <w:rFonts w:ascii="Arial" w:hAnsi="Arial"/>
        </w:rPr>
        <w:t xml:space="preserve"> </w:t>
      </w:r>
      <w:r>
        <w:rPr>
          <w:rFonts w:ascii="Arial" w:hAnsi="Arial"/>
        </w:rPr>
        <w:t>Горбатова» РАН (ВНИИПД – ф</w:t>
      </w:r>
      <w:r w:rsidRPr="005D2C15">
        <w:rPr>
          <w:rFonts w:ascii="Arial" w:hAnsi="Arial"/>
        </w:rPr>
        <w:t xml:space="preserve">илиал ФГБНУ «ФНЦ пищевых систем </w:t>
      </w:r>
      <w:r w:rsidR="00545DC9">
        <w:rPr>
          <w:rFonts w:ascii="Arial" w:hAnsi="Arial"/>
        </w:rPr>
        <w:t xml:space="preserve">                 </w:t>
      </w:r>
      <w:r w:rsidRPr="005D2C15">
        <w:rPr>
          <w:rFonts w:ascii="Arial" w:hAnsi="Arial"/>
        </w:rPr>
        <w:t>им.</w:t>
      </w:r>
      <w:r w:rsidR="00545DC9">
        <w:rPr>
          <w:rFonts w:ascii="Arial" w:hAnsi="Arial"/>
        </w:rPr>
        <w:t xml:space="preserve"> </w:t>
      </w:r>
      <w:r w:rsidRPr="005D2C15">
        <w:rPr>
          <w:rFonts w:ascii="Arial" w:hAnsi="Arial"/>
        </w:rPr>
        <w:t>В.М.</w:t>
      </w:r>
      <w:r w:rsidR="00545DC9">
        <w:rPr>
          <w:rFonts w:ascii="Arial" w:hAnsi="Arial"/>
        </w:rPr>
        <w:t xml:space="preserve"> </w:t>
      </w:r>
      <w:r w:rsidRPr="005D2C15">
        <w:rPr>
          <w:rFonts w:ascii="Arial" w:hAnsi="Arial"/>
        </w:rPr>
        <w:t>Горбатова» РАН)</w:t>
      </w:r>
    </w:p>
    <w:p w14:paraId="1A74AC6C" w14:textId="77777777" w:rsidR="00407D14" w:rsidRPr="005D2C15" w:rsidRDefault="00407D14" w:rsidP="00407D14">
      <w:pPr>
        <w:ind w:firstLine="567"/>
        <w:rPr>
          <w:rFonts w:ascii="Arial" w:hAnsi="Arial"/>
        </w:rPr>
      </w:pPr>
    </w:p>
    <w:p w14:paraId="09077139" w14:textId="77777777" w:rsidR="00407D14" w:rsidRPr="005D2C15" w:rsidRDefault="00407D14" w:rsidP="00407D14">
      <w:pPr>
        <w:shd w:val="clear" w:color="auto" w:fill="FFFFFF"/>
        <w:tabs>
          <w:tab w:val="left" w:pos="605"/>
        </w:tabs>
        <w:ind w:firstLine="567"/>
        <w:rPr>
          <w:rFonts w:ascii="Arial" w:hAnsi="Arial"/>
        </w:rPr>
      </w:pPr>
      <w:r w:rsidRPr="005D2C15">
        <w:rPr>
          <w:rFonts w:ascii="Arial" w:hAnsi="Arial"/>
        </w:rPr>
        <w:t>2 ВНЕСЕН Федеральным агентством по техническому регулированию и метрологии</w:t>
      </w:r>
    </w:p>
    <w:p w14:paraId="7D8F3DD8" w14:textId="77777777" w:rsidR="00407D14" w:rsidRPr="005D2C15" w:rsidRDefault="00407D14" w:rsidP="00407D14">
      <w:pPr>
        <w:shd w:val="clear" w:color="auto" w:fill="FFFFFF"/>
        <w:tabs>
          <w:tab w:val="left" w:pos="605"/>
        </w:tabs>
        <w:ind w:firstLine="567"/>
        <w:rPr>
          <w:rFonts w:ascii="Arial" w:hAnsi="Arial"/>
        </w:rPr>
      </w:pPr>
    </w:p>
    <w:p w14:paraId="7B4472C3" w14:textId="77777777" w:rsidR="00407D14" w:rsidRPr="005D2C15" w:rsidRDefault="00407D14" w:rsidP="00407D14">
      <w:pPr>
        <w:ind w:firstLine="567"/>
        <w:rPr>
          <w:rFonts w:ascii="Arial" w:hAnsi="Arial"/>
        </w:rPr>
      </w:pPr>
      <w:r w:rsidRPr="005D2C15">
        <w:rPr>
          <w:rFonts w:ascii="Arial" w:hAnsi="Arial"/>
        </w:rPr>
        <w:t xml:space="preserve">3 ПРИНЯТ Евразийским советом по стандартизации, метрологии и </w:t>
      </w:r>
      <w:r w:rsidRPr="005D2C15">
        <w:rPr>
          <w:rFonts w:ascii="Arial" w:hAnsi="Arial"/>
          <w:spacing w:val="-3"/>
        </w:rPr>
        <w:t xml:space="preserve">сертификации </w:t>
      </w:r>
      <w:r w:rsidRPr="005D2C15">
        <w:rPr>
          <w:rFonts w:ascii="Arial" w:hAnsi="Arial"/>
        </w:rPr>
        <w:t>(протокол от</w:t>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r>
      <w:r w:rsidRPr="005D2C15">
        <w:rPr>
          <w:rFonts w:ascii="Arial" w:hAnsi="Arial"/>
        </w:rPr>
        <w:tab/>
        <w:t xml:space="preserve">                        №                      )</w:t>
      </w:r>
    </w:p>
    <w:p w14:paraId="0BF3A73E" w14:textId="77777777" w:rsidR="00407D14" w:rsidRPr="005D2C15" w:rsidRDefault="00407D14" w:rsidP="00407D14">
      <w:pPr>
        <w:shd w:val="clear" w:color="auto" w:fill="FFFFFF"/>
        <w:ind w:left="1" w:firstLine="567"/>
        <w:rPr>
          <w:rFonts w:ascii="Arial" w:hAnsi="Arial"/>
          <w:spacing w:val="-12"/>
        </w:rPr>
      </w:pPr>
      <w:r w:rsidRPr="005D2C15">
        <w:rPr>
          <w:rFonts w:ascii="Arial" w:hAnsi="Arial"/>
        </w:rPr>
        <w:t>За принятие проголосовали</w:t>
      </w:r>
      <w:r w:rsidRPr="005D2C15">
        <w:rPr>
          <w:rFonts w:ascii="Arial" w:hAnsi="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9"/>
        <w:gridCol w:w="4330"/>
      </w:tblGrid>
      <w:tr w:rsidR="00407D14" w:rsidRPr="005D2C15" w14:paraId="531F7451" w14:textId="77777777" w:rsidTr="002C284A">
        <w:trPr>
          <w:trHeight w:val="751"/>
        </w:trPr>
        <w:tc>
          <w:tcPr>
            <w:tcW w:w="2932" w:type="dxa"/>
            <w:tcBorders>
              <w:bottom w:val="double" w:sz="4" w:space="0" w:color="auto"/>
            </w:tcBorders>
          </w:tcPr>
          <w:p w14:paraId="1D63A781" w14:textId="77777777" w:rsidR="00407D14" w:rsidRPr="00A37E10" w:rsidRDefault="00407D14" w:rsidP="002C284A">
            <w:pPr>
              <w:spacing w:line="240" w:lineRule="auto"/>
              <w:jc w:val="center"/>
              <w:rPr>
                <w:rFonts w:ascii="Arial" w:hAnsi="Arial"/>
              </w:rPr>
            </w:pPr>
            <w:r w:rsidRPr="00A37E10">
              <w:rPr>
                <w:rFonts w:ascii="Arial" w:hAnsi="Arial"/>
                <w:snapToGrid w:val="0"/>
              </w:rPr>
              <w:t>Краткое наименование страны по МК(ИСО 3166) 004–97</w:t>
            </w:r>
          </w:p>
        </w:tc>
        <w:tc>
          <w:tcPr>
            <w:tcW w:w="1967" w:type="dxa"/>
            <w:tcBorders>
              <w:bottom w:val="double" w:sz="4" w:space="0" w:color="auto"/>
            </w:tcBorders>
          </w:tcPr>
          <w:p w14:paraId="131DB943" w14:textId="77777777" w:rsidR="00407D14" w:rsidRPr="00A37E10" w:rsidRDefault="00407D14" w:rsidP="002C284A">
            <w:pPr>
              <w:spacing w:line="240" w:lineRule="auto"/>
              <w:jc w:val="center"/>
              <w:rPr>
                <w:rFonts w:ascii="Arial" w:hAnsi="Arial"/>
              </w:rPr>
            </w:pPr>
            <w:r w:rsidRPr="00A37E10">
              <w:rPr>
                <w:rFonts w:ascii="Arial" w:hAnsi="Arial"/>
                <w:snapToGrid w:val="0"/>
              </w:rPr>
              <w:t>Код страны по МК(ИСО 3166) 004–97</w:t>
            </w:r>
          </w:p>
        </w:tc>
        <w:tc>
          <w:tcPr>
            <w:tcW w:w="4550" w:type="dxa"/>
            <w:tcBorders>
              <w:bottom w:val="double" w:sz="4" w:space="0" w:color="auto"/>
            </w:tcBorders>
          </w:tcPr>
          <w:p w14:paraId="7658F80F" w14:textId="77777777" w:rsidR="00407D14" w:rsidRPr="00A37E10" w:rsidRDefault="00407D14" w:rsidP="002C284A">
            <w:pPr>
              <w:spacing w:line="240" w:lineRule="auto"/>
              <w:jc w:val="center"/>
              <w:rPr>
                <w:rFonts w:ascii="Arial" w:hAnsi="Arial"/>
                <w:snapToGrid w:val="0"/>
              </w:rPr>
            </w:pPr>
            <w:r w:rsidRPr="00A37E10">
              <w:rPr>
                <w:rFonts w:ascii="Arial" w:hAnsi="Arial"/>
                <w:snapToGrid w:val="0"/>
              </w:rPr>
              <w:t>Сокращенное наименование</w:t>
            </w:r>
          </w:p>
          <w:p w14:paraId="4E31448B" w14:textId="77777777" w:rsidR="00407D14" w:rsidRPr="00A37E10" w:rsidRDefault="00407D14" w:rsidP="002C284A">
            <w:pPr>
              <w:spacing w:line="240" w:lineRule="auto"/>
              <w:jc w:val="center"/>
              <w:rPr>
                <w:rFonts w:ascii="Arial" w:hAnsi="Arial"/>
              </w:rPr>
            </w:pPr>
            <w:r w:rsidRPr="00A37E10">
              <w:rPr>
                <w:rFonts w:ascii="Arial" w:hAnsi="Arial"/>
                <w:snapToGrid w:val="0"/>
              </w:rPr>
              <w:t>Национального органа по стандартизации</w:t>
            </w:r>
          </w:p>
        </w:tc>
      </w:tr>
      <w:tr w:rsidR="00407D14" w:rsidRPr="005D2C15" w14:paraId="5A10F956" w14:textId="77777777" w:rsidTr="002C284A">
        <w:trPr>
          <w:trHeight w:val="75"/>
        </w:trPr>
        <w:tc>
          <w:tcPr>
            <w:tcW w:w="2932" w:type="dxa"/>
            <w:tcBorders>
              <w:top w:val="double" w:sz="4" w:space="0" w:color="auto"/>
            </w:tcBorders>
          </w:tcPr>
          <w:p w14:paraId="78BE2FDF" w14:textId="77777777" w:rsidR="00407D14" w:rsidRPr="00A37E10" w:rsidRDefault="00407D14" w:rsidP="002C284A">
            <w:pPr>
              <w:spacing w:line="240" w:lineRule="auto"/>
              <w:jc w:val="center"/>
              <w:rPr>
                <w:rFonts w:ascii="Arial" w:hAnsi="Arial"/>
                <w:snapToGrid w:val="0"/>
              </w:rPr>
            </w:pPr>
          </w:p>
        </w:tc>
        <w:tc>
          <w:tcPr>
            <w:tcW w:w="1967" w:type="dxa"/>
            <w:tcBorders>
              <w:top w:val="double" w:sz="4" w:space="0" w:color="auto"/>
            </w:tcBorders>
          </w:tcPr>
          <w:p w14:paraId="333F8628" w14:textId="77777777" w:rsidR="00407D14" w:rsidRPr="00A37E10" w:rsidRDefault="00407D14" w:rsidP="002C284A">
            <w:pPr>
              <w:spacing w:line="240" w:lineRule="auto"/>
              <w:jc w:val="center"/>
              <w:rPr>
                <w:rFonts w:ascii="Arial" w:hAnsi="Arial"/>
                <w:snapToGrid w:val="0"/>
              </w:rPr>
            </w:pPr>
          </w:p>
        </w:tc>
        <w:tc>
          <w:tcPr>
            <w:tcW w:w="4550" w:type="dxa"/>
            <w:tcBorders>
              <w:top w:val="double" w:sz="4" w:space="0" w:color="auto"/>
            </w:tcBorders>
          </w:tcPr>
          <w:p w14:paraId="270A8805" w14:textId="77777777" w:rsidR="00407D14" w:rsidRPr="00A37E10" w:rsidRDefault="00407D14" w:rsidP="002C284A">
            <w:pPr>
              <w:spacing w:line="240" w:lineRule="auto"/>
              <w:jc w:val="center"/>
              <w:rPr>
                <w:rFonts w:ascii="Arial" w:hAnsi="Arial"/>
                <w:snapToGrid w:val="0"/>
              </w:rPr>
            </w:pPr>
          </w:p>
        </w:tc>
      </w:tr>
      <w:tr w:rsidR="00407D14" w:rsidRPr="005D2C15" w14:paraId="6923DEE5" w14:textId="77777777" w:rsidTr="002C284A">
        <w:tc>
          <w:tcPr>
            <w:tcW w:w="2932" w:type="dxa"/>
          </w:tcPr>
          <w:p w14:paraId="583A4A0F" w14:textId="77777777" w:rsidR="00407D14" w:rsidRPr="00A37E10" w:rsidRDefault="00407D14" w:rsidP="002C284A">
            <w:pPr>
              <w:spacing w:line="240" w:lineRule="auto"/>
              <w:jc w:val="center"/>
              <w:rPr>
                <w:rFonts w:ascii="Arial" w:hAnsi="Arial"/>
                <w:snapToGrid w:val="0"/>
              </w:rPr>
            </w:pPr>
          </w:p>
        </w:tc>
        <w:tc>
          <w:tcPr>
            <w:tcW w:w="1967" w:type="dxa"/>
          </w:tcPr>
          <w:p w14:paraId="4F37F7EA" w14:textId="77777777" w:rsidR="00407D14" w:rsidRPr="00A37E10" w:rsidRDefault="00407D14" w:rsidP="002C284A">
            <w:pPr>
              <w:spacing w:line="240" w:lineRule="auto"/>
              <w:jc w:val="center"/>
              <w:rPr>
                <w:rFonts w:ascii="Arial" w:hAnsi="Arial"/>
                <w:snapToGrid w:val="0"/>
              </w:rPr>
            </w:pPr>
          </w:p>
        </w:tc>
        <w:tc>
          <w:tcPr>
            <w:tcW w:w="4550" w:type="dxa"/>
          </w:tcPr>
          <w:p w14:paraId="312EBD60" w14:textId="77777777" w:rsidR="00407D14" w:rsidRPr="00A37E10" w:rsidRDefault="00407D14" w:rsidP="002C284A">
            <w:pPr>
              <w:spacing w:line="240" w:lineRule="auto"/>
              <w:jc w:val="center"/>
              <w:rPr>
                <w:rFonts w:ascii="Arial" w:hAnsi="Arial"/>
                <w:snapToGrid w:val="0"/>
              </w:rPr>
            </w:pPr>
          </w:p>
        </w:tc>
      </w:tr>
      <w:tr w:rsidR="00407D14" w:rsidRPr="005D2C15" w14:paraId="4742EB85" w14:textId="77777777" w:rsidTr="002C284A">
        <w:tc>
          <w:tcPr>
            <w:tcW w:w="2932" w:type="dxa"/>
          </w:tcPr>
          <w:p w14:paraId="202ADAEC" w14:textId="77777777" w:rsidR="00407D14" w:rsidRPr="00A37E10" w:rsidRDefault="00407D14" w:rsidP="002C284A">
            <w:pPr>
              <w:spacing w:line="240" w:lineRule="auto"/>
              <w:jc w:val="center"/>
              <w:rPr>
                <w:rFonts w:ascii="Arial" w:hAnsi="Arial"/>
                <w:snapToGrid w:val="0"/>
              </w:rPr>
            </w:pPr>
          </w:p>
        </w:tc>
        <w:tc>
          <w:tcPr>
            <w:tcW w:w="1967" w:type="dxa"/>
          </w:tcPr>
          <w:p w14:paraId="271D6082" w14:textId="77777777" w:rsidR="00407D14" w:rsidRPr="00A37E10" w:rsidRDefault="00407D14" w:rsidP="002C284A">
            <w:pPr>
              <w:spacing w:line="240" w:lineRule="auto"/>
              <w:jc w:val="center"/>
              <w:rPr>
                <w:rFonts w:ascii="Arial" w:hAnsi="Arial"/>
                <w:snapToGrid w:val="0"/>
              </w:rPr>
            </w:pPr>
          </w:p>
        </w:tc>
        <w:tc>
          <w:tcPr>
            <w:tcW w:w="4550" w:type="dxa"/>
          </w:tcPr>
          <w:p w14:paraId="2D0C2DB9" w14:textId="77777777" w:rsidR="00407D14" w:rsidRPr="00A37E10" w:rsidRDefault="00407D14" w:rsidP="002C284A">
            <w:pPr>
              <w:spacing w:line="240" w:lineRule="auto"/>
              <w:jc w:val="center"/>
              <w:rPr>
                <w:rFonts w:ascii="Arial" w:hAnsi="Arial"/>
                <w:snapToGrid w:val="0"/>
              </w:rPr>
            </w:pPr>
          </w:p>
        </w:tc>
      </w:tr>
    </w:tbl>
    <w:p w14:paraId="06ABD911" w14:textId="77777777" w:rsidR="00407D14" w:rsidRPr="005D2C15" w:rsidRDefault="00407D14" w:rsidP="00407D14">
      <w:pPr>
        <w:shd w:val="clear" w:color="auto" w:fill="FFFFFF"/>
        <w:tabs>
          <w:tab w:val="left" w:pos="605"/>
        </w:tabs>
        <w:ind w:firstLine="567"/>
        <w:rPr>
          <w:rFonts w:ascii="Arial" w:hAnsi="Arial"/>
        </w:rPr>
      </w:pPr>
      <w:r w:rsidRPr="005D2C15">
        <w:rPr>
          <w:rFonts w:ascii="Arial" w:hAnsi="Arial"/>
        </w:rPr>
        <w:lastRenderedPageBreak/>
        <w:t>4 ВВЕДЕН ВПЕРВЫЕ</w:t>
      </w:r>
    </w:p>
    <w:p w14:paraId="09B30692" w14:textId="77777777" w:rsidR="00407D14" w:rsidRPr="005D2C15" w:rsidRDefault="00407D14" w:rsidP="00407D14">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340FB4A7" w14:textId="77777777" w:rsidR="00407D14" w:rsidRPr="005D2C15" w:rsidRDefault="00407D14" w:rsidP="00407D14">
      <w:pPr>
        <w:pStyle w:val="formattext"/>
        <w:spacing w:before="0" w:beforeAutospacing="0" w:after="0" w:afterAutospacing="0" w:line="360" w:lineRule="auto"/>
        <w:ind w:firstLine="567"/>
        <w:jc w:val="both"/>
        <w:rPr>
          <w:rFonts w:ascii="Arial" w:hAnsi="Arial" w:cs="Arial"/>
        </w:rPr>
      </w:pPr>
    </w:p>
    <w:p w14:paraId="59924B8D" w14:textId="77777777" w:rsidR="00407D14" w:rsidRPr="005D2C15" w:rsidRDefault="00407D14" w:rsidP="00407D14">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w:t>
      </w:r>
      <w:r w:rsidRPr="008061D2">
        <w:rPr>
          <w:rFonts w:ascii="Arial" w:hAnsi="Arial" w:cs="Arial"/>
          <w:i/>
          <w:iCs/>
        </w:rPr>
        <w:t>см</w:t>
      </w:r>
      <w:r w:rsidRPr="005D2C15">
        <w:rPr>
          <w:rFonts w:ascii="Arial" w:hAnsi="Arial" w:cs="Arial"/>
          <w:i/>
          <w:iCs/>
        </w:rPr>
        <w:t>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5C6934BE" w14:textId="77777777" w:rsidR="00407D14" w:rsidRPr="005D2C15" w:rsidRDefault="00407D14" w:rsidP="00407D14">
      <w:pPr>
        <w:ind w:firstLine="510"/>
        <w:jc w:val="center"/>
        <w:rPr>
          <w:rFonts w:ascii="Arial" w:hAnsi="Arial"/>
          <w:b/>
          <w:bCs/>
          <w:sz w:val="22"/>
          <w:szCs w:val="22"/>
        </w:rPr>
      </w:pPr>
    </w:p>
    <w:p w14:paraId="4B1932AB" w14:textId="77777777" w:rsidR="00407D14" w:rsidRPr="005D2C15" w:rsidRDefault="00407D14" w:rsidP="00407D14">
      <w:pPr>
        <w:ind w:firstLine="510"/>
        <w:jc w:val="center"/>
        <w:rPr>
          <w:rFonts w:ascii="Arial" w:hAnsi="Arial"/>
          <w:b/>
          <w:bCs/>
          <w:sz w:val="22"/>
          <w:szCs w:val="22"/>
        </w:rPr>
      </w:pPr>
    </w:p>
    <w:p w14:paraId="20B99534" w14:textId="77777777" w:rsidR="00407D14" w:rsidRPr="005D2C15" w:rsidRDefault="00407D14" w:rsidP="00407D14">
      <w:pPr>
        <w:ind w:firstLine="510"/>
        <w:jc w:val="center"/>
        <w:rPr>
          <w:rFonts w:ascii="Arial" w:hAnsi="Arial"/>
          <w:b/>
          <w:bCs/>
          <w:sz w:val="22"/>
          <w:szCs w:val="22"/>
        </w:rPr>
      </w:pPr>
    </w:p>
    <w:p w14:paraId="0A9D9F85" w14:textId="77777777" w:rsidR="00407D14" w:rsidRPr="005D2C15" w:rsidRDefault="00407D14" w:rsidP="00407D14">
      <w:pPr>
        <w:ind w:firstLine="510"/>
        <w:jc w:val="center"/>
        <w:rPr>
          <w:rFonts w:ascii="Arial" w:hAnsi="Arial"/>
          <w:b/>
          <w:bCs/>
          <w:sz w:val="22"/>
          <w:szCs w:val="22"/>
        </w:rPr>
      </w:pPr>
    </w:p>
    <w:p w14:paraId="5BFD6A8F" w14:textId="77777777" w:rsidR="00407D14" w:rsidRPr="005D2C15" w:rsidRDefault="00407D14" w:rsidP="00407D14">
      <w:pPr>
        <w:ind w:firstLine="510"/>
        <w:jc w:val="center"/>
        <w:rPr>
          <w:rFonts w:ascii="Arial" w:hAnsi="Arial"/>
          <w:b/>
          <w:bCs/>
          <w:sz w:val="22"/>
          <w:szCs w:val="22"/>
        </w:rPr>
      </w:pPr>
    </w:p>
    <w:p w14:paraId="23EDE776" w14:textId="77777777" w:rsidR="00407D14" w:rsidRPr="005D2C15" w:rsidRDefault="00407D14" w:rsidP="00407D14">
      <w:pPr>
        <w:ind w:firstLine="510"/>
        <w:jc w:val="center"/>
        <w:rPr>
          <w:rFonts w:ascii="Arial" w:hAnsi="Arial"/>
          <w:b/>
          <w:bCs/>
          <w:sz w:val="22"/>
          <w:szCs w:val="22"/>
        </w:rPr>
      </w:pPr>
    </w:p>
    <w:p w14:paraId="78D568D7" w14:textId="77777777" w:rsidR="00407D14" w:rsidRPr="005D2C15" w:rsidRDefault="00407D14" w:rsidP="00407D14">
      <w:pPr>
        <w:ind w:firstLine="510"/>
        <w:jc w:val="center"/>
        <w:rPr>
          <w:rFonts w:ascii="Arial" w:hAnsi="Arial"/>
          <w:b/>
          <w:bCs/>
          <w:sz w:val="22"/>
          <w:szCs w:val="22"/>
        </w:rPr>
      </w:pPr>
    </w:p>
    <w:p w14:paraId="2E23EB2E" w14:textId="77777777" w:rsidR="00407D14" w:rsidRPr="005D2C15" w:rsidRDefault="00407D14" w:rsidP="00407D14">
      <w:pPr>
        <w:ind w:firstLine="510"/>
        <w:jc w:val="center"/>
        <w:rPr>
          <w:rFonts w:ascii="Arial" w:hAnsi="Arial"/>
          <w:b/>
          <w:bCs/>
          <w:sz w:val="22"/>
          <w:szCs w:val="22"/>
        </w:rPr>
      </w:pPr>
    </w:p>
    <w:p w14:paraId="33020CEB" w14:textId="77777777" w:rsidR="00407D14" w:rsidRPr="005D2C15" w:rsidRDefault="00407D14" w:rsidP="00407D14">
      <w:pPr>
        <w:ind w:firstLine="510"/>
        <w:jc w:val="center"/>
        <w:rPr>
          <w:rFonts w:ascii="Arial" w:hAnsi="Arial"/>
          <w:b/>
          <w:bCs/>
          <w:sz w:val="22"/>
          <w:szCs w:val="22"/>
        </w:rPr>
      </w:pPr>
    </w:p>
    <w:p w14:paraId="70B6589A" w14:textId="77777777" w:rsidR="00407D14" w:rsidRPr="005D2C15" w:rsidRDefault="00407D14" w:rsidP="00407D14">
      <w:pPr>
        <w:ind w:firstLine="510"/>
        <w:jc w:val="center"/>
        <w:rPr>
          <w:rFonts w:ascii="Arial" w:hAnsi="Arial"/>
          <w:b/>
          <w:bCs/>
          <w:sz w:val="22"/>
          <w:szCs w:val="22"/>
        </w:rPr>
      </w:pPr>
    </w:p>
    <w:p w14:paraId="17576A6B" w14:textId="77777777" w:rsidR="00407D14" w:rsidRPr="005D2C15" w:rsidRDefault="00407D14" w:rsidP="00407D14">
      <w:pPr>
        <w:ind w:firstLine="510"/>
        <w:jc w:val="center"/>
        <w:rPr>
          <w:rFonts w:ascii="Arial" w:hAnsi="Arial"/>
          <w:b/>
          <w:bCs/>
          <w:sz w:val="22"/>
          <w:szCs w:val="22"/>
        </w:rPr>
      </w:pPr>
    </w:p>
    <w:p w14:paraId="5C9928ED" w14:textId="77777777" w:rsidR="00407D14" w:rsidRDefault="00407D14" w:rsidP="00407D14">
      <w:pPr>
        <w:shd w:val="clear" w:color="auto" w:fill="FFFFFF"/>
        <w:tabs>
          <w:tab w:val="left" w:pos="605"/>
        </w:tabs>
        <w:ind w:firstLine="510"/>
        <w:rPr>
          <w:rFonts w:ascii="Arial" w:hAnsi="Arial"/>
        </w:rPr>
      </w:pPr>
    </w:p>
    <w:p w14:paraId="6E474082" w14:textId="77777777" w:rsidR="008B5409" w:rsidRPr="005D2C15" w:rsidRDefault="008B5409" w:rsidP="00407D14">
      <w:pPr>
        <w:shd w:val="clear" w:color="auto" w:fill="FFFFFF"/>
        <w:tabs>
          <w:tab w:val="left" w:pos="605"/>
        </w:tabs>
        <w:ind w:firstLine="510"/>
        <w:rPr>
          <w:rFonts w:ascii="Arial" w:hAnsi="Arial"/>
        </w:rPr>
      </w:pPr>
    </w:p>
    <w:p w14:paraId="7AC3FF69" w14:textId="77777777" w:rsidR="00407D14" w:rsidRDefault="00407D14" w:rsidP="00407D14">
      <w:pPr>
        <w:shd w:val="clear" w:color="auto" w:fill="FFFFFF"/>
        <w:tabs>
          <w:tab w:val="left" w:pos="605"/>
        </w:tabs>
        <w:ind w:firstLine="510"/>
        <w:rPr>
          <w:rFonts w:ascii="Arial" w:hAnsi="Arial"/>
        </w:rPr>
      </w:pPr>
    </w:p>
    <w:p w14:paraId="4C2A4DE3" w14:textId="77777777" w:rsidR="00407D14" w:rsidRDefault="00407D14" w:rsidP="00407D14">
      <w:pPr>
        <w:shd w:val="clear" w:color="auto" w:fill="FFFFFF"/>
        <w:tabs>
          <w:tab w:val="left" w:pos="605"/>
        </w:tabs>
        <w:ind w:firstLine="510"/>
        <w:rPr>
          <w:rFonts w:ascii="Arial" w:hAnsi="Arial"/>
        </w:rPr>
      </w:pPr>
    </w:p>
    <w:p w14:paraId="0DFAE94A" w14:textId="77777777" w:rsidR="00407D14" w:rsidRDefault="00407D14" w:rsidP="00407D14">
      <w:pPr>
        <w:shd w:val="clear" w:color="auto" w:fill="FFFFFF"/>
        <w:tabs>
          <w:tab w:val="left" w:pos="605"/>
        </w:tabs>
        <w:ind w:firstLine="567"/>
        <w:rPr>
          <w:rFonts w:ascii="Arial" w:hAnsi="Arial"/>
        </w:rPr>
      </w:pPr>
    </w:p>
    <w:p w14:paraId="6DD47DF8" w14:textId="77777777" w:rsidR="00407D14" w:rsidRDefault="00407D14" w:rsidP="00407D14">
      <w:pPr>
        <w:shd w:val="clear" w:color="auto" w:fill="FFFFFF"/>
        <w:tabs>
          <w:tab w:val="left" w:pos="605"/>
        </w:tabs>
        <w:ind w:firstLine="567"/>
        <w:rPr>
          <w:rFonts w:ascii="Arial" w:hAnsi="Arial"/>
        </w:rPr>
      </w:pPr>
    </w:p>
    <w:p w14:paraId="0BF174E1" w14:textId="77777777" w:rsidR="00407D14" w:rsidRDefault="00407D14" w:rsidP="00407D14">
      <w:pPr>
        <w:shd w:val="clear" w:color="auto" w:fill="FFFFFF"/>
        <w:tabs>
          <w:tab w:val="left" w:pos="605"/>
        </w:tabs>
        <w:ind w:firstLine="567"/>
        <w:rPr>
          <w:rFonts w:ascii="Arial" w:hAnsi="Arial"/>
        </w:rPr>
      </w:pPr>
    </w:p>
    <w:p w14:paraId="491D90DD" w14:textId="77777777" w:rsidR="00407D14" w:rsidRDefault="00407D14" w:rsidP="00407D14">
      <w:pPr>
        <w:shd w:val="clear" w:color="auto" w:fill="FFFFFF"/>
        <w:tabs>
          <w:tab w:val="left" w:pos="605"/>
        </w:tabs>
        <w:ind w:firstLine="567"/>
        <w:rPr>
          <w:rFonts w:ascii="Arial" w:hAnsi="Arial"/>
        </w:rPr>
      </w:pPr>
    </w:p>
    <w:p w14:paraId="0E4B3FCF" w14:textId="77777777" w:rsidR="00407D14" w:rsidRDefault="00407D14" w:rsidP="00407D14">
      <w:pPr>
        <w:shd w:val="clear" w:color="auto" w:fill="FFFFFF"/>
        <w:tabs>
          <w:tab w:val="left" w:pos="605"/>
        </w:tabs>
        <w:ind w:firstLine="567"/>
        <w:rPr>
          <w:rFonts w:ascii="Arial" w:hAnsi="Arial"/>
        </w:rPr>
      </w:pPr>
      <w:r w:rsidRPr="005D2C15">
        <w:rPr>
          <w:rFonts w:ascii="Arial"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62E92D6B" w14:textId="77777777" w:rsidR="007B4329" w:rsidRPr="005D2C15" w:rsidRDefault="007B4329" w:rsidP="00407D14">
      <w:pPr>
        <w:shd w:val="clear" w:color="auto" w:fill="FFFFFF"/>
        <w:tabs>
          <w:tab w:val="left" w:pos="605"/>
        </w:tabs>
        <w:ind w:firstLine="567"/>
        <w:rPr>
          <w:rFonts w:ascii="Arial" w:hAnsi="Arial"/>
        </w:rPr>
      </w:pPr>
    </w:p>
    <w:p w14:paraId="77DBB3A6" w14:textId="6F9E2669" w:rsidR="00434CA1" w:rsidRPr="00E9222D" w:rsidRDefault="00E9222D" w:rsidP="00434CA1">
      <w:pPr>
        <w:ind w:left="0" w:firstLine="0"/>
        <w:jc w:val="center"/>
        <w:rPr>
          <w:rFonts w:ascii="Arial" w:hAnsi="Arial"/>
          <w:b/>
          <w:sz w:val="28"/>
          <w:szCs w:val="28"/>
        </w:rPr>
      </w:pPr>
      <w:r w:rsidRPr="00E9222D">
        <w:rPr>
          <w:rFonts w:ascii="Arial" w:hAnsi="Arial"/>
          <w:b/>
          <w:sz w:val="28"/>
          <w:szCs w:val="28"/>
        </w:rPr>
        <w:lastRenderedPageBreak/>
        <w:t>Содержание</w:t>
      </w:r>
    </w:p>
    <w:p w14:paraId="4287E423" w14:textId="77777777" w:rsidR="00434CA1" w:rsidRPr="00F948FB" w:rsidRDefault="00434CA1" w:rsidP="00434CA1">
      <w:pPr>
        <w:pStyle w:val="21"/>
        <w:spacing w:line="360" w:lineRule="auto"/>
        <w:rPr>
          <w:rFonts w:ascii="Arial" w:hAnsi="Arial" w:cs="Arial"/>
          <w:szCs w:val="28"/>
        </w:rPr>
      </w:pPr>
    </w:p>
    <w:p w14:paraId="7247DDDD" w14:textId="2FFF10C5" w:rsidR="00434CA1" w:rsidRPr="007D4693" w:rsidRDefault="00434CA1" w:rsidP="00434CA1">
      <w:pPr>
        <w:tabs>
          <w:tab w:val="left" w:pos="7800"/>
          <w:tab w:val="left" w:pos="8222"/>
        </w:tabs>
        <w:ind w:left="1701" w:hanging="1701"/>
        <w:rPr>
          <w:rFonts w:ascii="Arial" w:hAnsi="Arial"/>
        </w:rPr>
      </w:pPr>
      <w:r w:rsidRPr="007D4693">
        <w:rPr>
          <w:rFonts w:ascii="Arial" w:hAnsi="Arial"/>
        </w:rPr>
        <w:t>1 Область применения…………………………</w:t>
      </w:r>
      <w:r w:rsidR="008B5409">
        <w:rPr>
          <w:rFonts w:ascii="Arial" w:hAnsi="Arial"/>
        </w:rPr>
        <w:t>…………….</w:t>
      </w:r>
      <w:r w:rsidRPr="007D4693">
        <w:rPr>
          <w:rFonts w:ascii="Arial" w:hAnsi="Arial"/>
        </w:rPr>
        <w:t>…………………………….</w:t>
      </w:r>
    </w:p>
    <w:p w14:paraId="4A176E9B" w14:textId="46226164" w:rsidR="00434CA1" w:rsidRPr="007D4693" w:rsidRDefault="00434CA1" w:rsidP="00434CA1">
      <w:pPr>
        <w:tabs>
          <w:tab w:val="left" w:pos="7800"/>
          <w:tab w:val="left" w:pos="8222"/>
        </w:tabs>
        <w:ind w:left="1701" w:hanging="1701"/>
        <w:rPr>
          <w:rFonts w:ascii="Arial" w:hAnsi="Arial"/>
        </w:rPr>
      </w:pPr>
      <w:r w:rsidRPr="007D4693">
        <w:rPr>
          <w:rFonts w:ascii="Arial" w:hAnsi="Arial"/>
        </w:rPr>
        <w:t>2 Нормативные ссылки…………………………………</w:t>
      </w:r>
      <w:r w:rsidR="008B5409">
        <w:rPr>
          <w:rFonts w:ascii="Arial" w:hAnsi="Arial"/>
        </w:rPr>
        <w:t>……..………</w:t>
      </w:r>
      <w:r w:rsidRPr="007D4693">
        <w:rPr>
          <w:rFonts w:ascii="Arial" w:hAnsi="Arial"/>
        </w:rPr>
        <w:t>……………………</w:t>
      </w:r>
    </w:p>
    <w:p w14:paraId="7FFB0BF1" w14:textId="0D28FF47" w:rsidR="00434CA1" w:rsidRPr="007D4693" w:rsidRDefault="00434CA1" w:rsidP="00434CA1">
      <w:pPr>
        <w:tabs>
          <w:tab w:val="left" w:pos="7800"/>
          <w:tab w:val="left" w:pos="8222"/>
        </w:tabs>
        <w:ind w:left="1701" w:hanging="1701"/>
        <w:rPr>
          <w:rFonts w:ascii="Arial" w:hAnsi="Arial"/>
        </w:rPr>
      </w:pPr>
      <w:r w:rsidRPr="008B5409">
        <w:rPr>
          <w:rFonts w:ascii="Arial" w:hAnsi="Arial"/>
        </w:rPr>
        <w:t>3 Технические требования ……………………………</w:t>
      </w:r>
      <w:r w:rsidR="008B5409" w:rsidRPr="008B5409">
        <w:rPr>
          <w:rFonts w:ascii="Arial" w:hAnsi="Arial"/>
        </w:rPr>
        <w:t>….…………………</w:t>
      </w:r>
      <w:r w:rsidRPr="008B5409">
        <w:rPr>
          <w:rFonts w:ascii="Arial" w:hAnsi="Arial"/>
        </w:rPr>
        <w:t>………..…...</w:t>
      </w:r>
    </w:p>
    <w:p w14:paraId="5D06225F" w14:textId="31891C23" w:rsidR="00434CA1" w:rsidRPr="00DB4814" w:rsidRDefault="00DC67FF" w:rsidP="00434CA1">
      <w:pPr>
        <w:tabs>
          <w:tab w:val="left" w:pos="7800"/>
          <w:tab w:val="left" w:pos="8222"/>
        </w:tabs>
        <w:ind w:left="1701" w:hanging="1701"/>
        <w:rPr>
          <w:rFonts w:ascii="Arial" w:hAnsi="Arial"/>
        </w:rPr>
      </w:pPr>
      <w:r>
        <w:rPr>
          <w:rFonts w:ascii="Arial" w:hAnsi="Arial"/>
        </w:rPr>
        <w:t xml:space="preserve">  </w:t>
      </w:r>
      <w:r w:rsidR="00434CA1" w:rsidRPr="00DB4814">
        <w:rPr>
          <w:rFonts w:ascii="Arial" w:hAnsi="Arial"/>
        </w:rPr>
        <w:t>3.1 Характеристики …………………………………</w:t>
      </w:r>
      <w:r w:rsidR="008B5409">
        <w:rPr>
          <w:rFonts w:ascii="Arial" w:hAnsi="Arial"/>
        </w:rPr>
        <w:t>………..……..</w:t>
      </w:r>
      <w:r w:rsidR="00434CA1" w:rsidRPr="00DB4814">
        <w:rPr>
          <w:rFonts w:ascii="Arial" w:hAnsi="Arial"/>
        </w:rPr>
        <w:t>……………………..</w:t>
      </w:r>
    </w:p>
    <w:p w14:paraId="4F61803C" w14:textId="7B3087D4" w:rsidR="00434CA1" w:rsidRPr="00DB4814" w:rsidRDefault="00DC67FF" w:rsidP="00434CA1">
      <w:pPr>
        <w:tabs>
          <w:tab w:val="left" w:pos="7800"/>
          <w:tab w:val="left" w:pos="8222"/>
        </w:tabs>
        <w:ind w:left="1701" w:hanging="1701"/>
        <w:rPr>
          <w:rFonts w:ascii="Arial" w:hAnsi="Arial"/>
        </w:rPr>
      </w:pPr>
      <w:r>
        <w:rPr>
          <w:rFonts w:ascii="Arial" w:hAnsi="Arial"/>
        </w:rPr>
        <w:t xml:space="preserve">  </w:t>
      </w:r>
      <w:r w:rsidR="00434CA1" w:rsidRPr="00DB4814">
        <w:rPr>
          <w:rFonts w:ascii="Arial" w:hAnsi="Arial"/>
        </w:rPr>
        <w:t>3.2</w:t>
      </w:r>
      <w:r w:rsidR="008B5409">
        <w:rPr>
          <w:rFonts w:ascii="Arial" w:hAnsi="Arial"/>
        </w:rPr>
        <w:t xml:space="preserve"> Требования к сырью .</w:t>
      </w:r>
      <w:r w:rsidR="00434CA1" w:rsidRPr="00DB4814">
        <w:rPr>
          <w:rFonts w:ascii="Arial" w:hAnsi="Arial"/>
        </w:rPr>
        <w:t>…………………………………</w:t>
      </w:r>
      <w:r w:rsidR="008B5409">
        <w:rPr>
          <w:rFonts w:ascii="Arial" w:hAnsi="Arial"/>
        </w:rPr>
        <w:t>……………</w:t>
      </w:r>
      <w:r w:rsidR="00434CA1" w:rsidRPr="00DB4814">
        <w:rPr>
          <w:rFonts w:ascii="Arial" w:hAnsi="Arial"/>
        </w:rPr>
        <w:t>………………….</w:t>
      </w:r>
    </w:p>
    <w:p w14:paraId="6A8162F3" w14:textId="4FD40ECA" w:rsidR="00434CA1" w:rsidRDefault="00DC67FF" w:rsidP="00434CA1">
      <w:pPr>
        <w:tabs>
          <w:tab w:val="left" w:pos="7800"/>
          <w:tab w:val="left" w:pos="8222"/>
        </w:tabs>
        <w:ind w:left="1701" w:hanging="1701"/>
        <w:rPr>
          <w:rFonts w:ascii="Arial" w:hAnsi="Arial"/>
        </w:rPr>
      </w:pPr>
      <w:r>
        <w:rPr>
          <w:rFonts w:ascii="Arial" w:hAnsi="Arial"/>
        </w:rPr>
        <w:t xml:space="preserve">  </w:t>
      </w:r>
      <w:r w:rsidR="00434CA1" w:rsidRPr="00DB4814">
        <w:rPr>
          <w:rFonts w:ascii="Arial" w:hAnsi="Arial"/>
        </w:rPr>
        <w:t xml:space="preserve">3.3 </w:t>
      </w:r>
      <w:r w:rsidR="008B5409" w:rsidRPr="00DB4814">
        <w:rPr>
          <w:rFonts w:ascii="Arial" w:hAnsi="Arial"/>
        </w:rPr>
        <w:t>Маркировка</w:t>
      </w:r>
      <w:r w:rsidR="00434CA1" w:rsidRPr="00DB4814">
        <w:rPr>
          <w:rFonts w:ascii="Arial" w:hAnsi="Arial"/>
        </w:rPr>
        <w:t>..……………………………………………</w:t>
      </w:r>
      <w:r w:rsidR="008B5409">
        <w:rPr>
          <w:rFonts w:ascii="Arial" w:hAnsi="Arial"/>
        </w:rPr>
        <w:t>…………………..</w:t>
      </w:r>
      <w:r w:rsidR="00434CA1" w:rsidRPr="00DB4814">
        <w:rPr>
          <w:rFonts w:ascii="Arial" w:hAnsi="Arial"/>
        </w:rPr>
        <w:t>….………</w:t>
      </w:r>
      <w:r w:rsidR="008B5409">
        <w:rPr>
          <w:rFonts w:ascii="Arial" w:hAnsi="Arial"/>
        </w:rPr>
        <w:t>.</w:t>
      </w:r>
    </w:p>
    <w:p w14:paraId="3A762809" w14:textId="677A12F1" w:rsidR="008B5409" w:rsidRPr="00DB4814" w:rsidRDefault="008B5409" w:rsidP="00434CA1">
      <w:pPr>
        <w:tabs>
          <w:tab w:val="left" w:pos="7800"/>
          <w:tab w:val="left" w:pos="8222"/>
        </w:tabs>
        <w:ind w:left="1701" w:hanging="1701"/>
        <w:rPr>
          <w:rFonts w:ascii="Arial" w:hAnsi="Arial"/>
        </w:rPr>
      </w:pPr>
      <w:r>
        <w:rPr>
          <w:rFonts w:ascii="Arial" w:hAnsi="Arial"/>
        </w:rPr>
        <w:t xml:space="preserve">  </w:t>
      </w:r>
      <w:r w:rsidRPr="00DB4814">
        <w:rPr>
          <w:rFonts w:ascii="Arial" w:hAnsi="Arial"/>
        </w:rPr>
        <w:t>3.</w:t>
      </w:r>
      <w:r>
        <w:rPr>
          <w:rFonts w:ascii="Arial" w:hAnsi="Arial"/>
        </w:rPr>
        <w:t>4</w:t>
      </w:r>
      <w:r w:rsidRPr="00DB4814">
        <w:rPr>
          <w:rFonts w:ascii="Arial" w:hAnsi="Arial"/>
        </w:rPr>
        <w:t xml:space="preserve"> </w:t>
      </w:r>
      <w:r>
        <w:rPr>
          <w:rFonts w:ascii="Arial" w:hAnsi="Arial"/>
        </w:rPr>
        <w:t xml:space="preserve">Упаковка </w:t>
      </w:r>
      <w:r w:rsidRPr="00DB4814">
        <w:rPr>
          <w:rFonts w:ascii="Arial" w:hAnsi="Arial"/>
        </w:rPr>
        <w:t>..……………………</w:t>
      </w:r>
      <w:r>
        <w:rPr>
          <w:rFonts w:ascii="Arial" w:hAnsi="Arial"/>
        </w:rPr>
        <w:t>…</w:t>
      </w:r>
      <w:r w:rsidRPr="00DB4814">
        <w:rPr>
          <w:rFonts w:ascii="Arial" w:hAnsi="Arial"/>
        </w:rPr>
        <w:t>………………………</w:t>
      </w:r>
      <w:r>
        <w:rPr>
          <w:rFonts w:ascii="Arial" w:hAnsi="Arial"/>
        </w:rPr>
        <w:t>…………………..</w:t>
      </w:r>
      <w:r w:rsidRPr="00DB4814">
        <w:rPr>
          <w:rFonts w:ascii="Arial" w:hAnsi="Arial"/>
        </w:rPr>
        <w:t>….………</w:t>
      </w:r>
      <w:r>
        <w:rPr>
          <w:rFonts w:ascii="Arial" w:hAnsi="Arial"/>
        </w:rPr>
        <w:t>.</w:t>
      </w:r>
    </w:p>
    <w:p w14:paraId="00BDE65D" w14:textId="1EF3EAAF" w:rsidR="00434CA1" w:rsidRPr="007D4693" w:rsidRDefault="00434CA1" w:rsidP="00434CA1">
      <w:pPr>
        <w:tabs>
          <w:tab w:val="left" w:pos="7800"/>
          <w:tab w:val="left" w:pos="8222"/>
        </w:tabs>
        <w:ind w:left="1701" w:hanging="1701"/>
        <w:rPr>
          <w:rFonts w:ascii="Arial" w:hAnsi="Arial"/>
        </w:rPr>
      </w:pPr>
      <w:r w:rsidRPr="00DB4814">
        <w:rPr>
          <w:rFonts w:ascii="Arial" w:hAnsi="Arial"/>
        </w:rPr>
        <w:t>4 Требования безопасности.…………………………</w:t>
      </w:r>
      <w:r w:rsidR="008B5409">
        <w:rPr>
          <w:rFonts w:ascii="Arial" w:hAnsi="Arial"/>
        </w:rPr>
        <w:t>…………….</w:t>
      </w:r>
      <w:r w:rsidRPr="00DB4814">
        <w:rPr>
          <w:rFonts w:ascii="Arial" w:hAnsi="Arial"/>
        </w:rPr>
        <w:t>………………………</w:t>
      </w:r>
    </w:p>
    <w:p w14:paraId="103B2859" w14:textId="7E3F175C" w:rsidR="00434CA1" w:rsidRPr="007D4693" w:rsidRDefault="00434CA1" w:rsidP="00434CA1">
      <w:pPr>
        <w:tabs>
          <w:tab w:val="left" w:pos="7800"/>
          <w:tab w:val="left" w:pos="8222"/>
        </w:tabs>
        <w:ind w:left="1701" w:hanging="1701"/>
        <w:rPr>
          <w:rFonts w:ascii="Arial" w:hAnsi="Arial"/>
        </w:rPr>
      </w:pPr>
      <w:r w:rsidRPr="007D4693">
        <w:rPr>
          <w:rFonts w:ascii="Arial" w:hAnsi="Arial"/>
        </w:rPr>
        <w:t>5 Правила приемки………………………………………</w:t>
      </w:r>
      <w:r w:rsidR="008B5409">
        <w:rPr>
          <w:rFonts w:ascii="Arial" w:hAnsi="Arial"/>
        </w:rPr>
        <w:t>………………</w:t>
      </w:r>
      <w:r w:rsidRPr="007D4693">
        <w:rPr>
          <w:rFonts w:ascii="Arial" w:hAnsi="Arial"/>
        </w:rPr>
        <w:t>…………………..</w:t>
      </w:r>
    </w:p>
    <w:p w14:paraId="48879867" w14:textId="23174D89" w:rsidR="00434CA1" w:rsidRPr="007D4693" w:rsidRDefault="00434CA1" w:rsidP="00434CA1">
      <w:pPr>
        <w:tabs>
          <w:tab w:val="left" w:pos="7800"/>
          <w:tab w:val="left" w:pos="8222"/>
        </w:tabs>
        <w:ind w:left="1701" w:hanging="1701"/>
        <w:rPr>
          <w:rFonts w:ascii="Arial" w:hAnsi="Arial"/>
        </w:rPr>
      </w:pPr>
      <w:r w:rsidRPr="007D4693">
        <w:rPr>
          <w:rFonts w:ascii="Arial" w:hAnsi="Arial"/>
        </w:rPr>
        <w:t>6 Методы контроля………………………………………</w:t>
      </w:r>
      <w:r w:rsidR="008B5409">
        <w:rPr>
          <w:rFonts w:ascii="Arial" w:hAnsi="Arial"/>
        </w:rPr>
        <w:t>………………</w:t>
      </w:r>
      <w:r w:rsidRPr="007D4693">
        <w:rPr>
          <w:rFonts w:ascii="Arial" w:hAnsi="Arial"/>
        </w:rPr>
        <w:t>…………………..</w:t>
      </w:r>
    </w:p>
    <w:p w14:paraId="14EE83FF" w14:textId="0A0DF9BB" w:rsidR="00434CA1" w:rsidRPr="00DB4814" w:rsidRDefault="00DC67FF" w:rsidP="00434CA1">
      <w:pPr>
        <w:tabs>
          <w:tab w:val="left" w:pos="7800"/>
          <w:tab w:val="left" w:pos="8222"/>
        </w:tabs>
        <w:ind w:left="1701" w:hanging="1701"/>
        <w:rPr>
          <w:rFonts w:ascii="Arial" w:hAnsi="Arial"/>
        </w:rPr>
      </w:pPr>
      <w:r>
        <w:rPr>
          <w:rFonts w:ascii="Arial" w:hAnsi="Arial"/>
        </w:rPr>
        <w:t xml:space="preserve">  </w:t>
      </w:r>
      <w:r w:rsidR="00434CA1" w:rsidRPr="00DB4814">
        <w:rPr>
          <w:rFonts w:ascii="Arial" w:hAnsi="Arial"/>
        </w:rPr>
        <w:t>6.1 Отбор проб……………………………………………</w:t>
      </w:r>
      <w:r w:rsidR="008B5409">
        <w:rPr>
          <w:rFonts w:ascii="Arial" w:hAnsi="Arial"/>
        </w:rPr>
        <w:t>………………</w:t>
      </w:r>
      <w:r w:rsidR="00434CA1" w:rsidRPr="00DB4814">
        <w:rPr>
          <w:rFonts w:ascii="Arial" w:hAnsi="Arial"/>
        </w:rPr>
        <w:t>.........................</w:t>
      </w:r>
    </w:p>
    <w:p w14:paraId="1D4A7DE5" w14:textId="55560A3C" w:rsidR="00D73D77" w:rsidRDefault="00DC67FF" w:rsidP="00434CA1">
      <w:pPr>
        <w:tabs>
          <w:tab w:val="left" w:pos="7800"/>
          <w:tab w:val="left" w:pos="8222"/>
        </w:tabs>
        <w:ind w:left="1701" w:hanging="1701"/>
        <w:rPr>
          <w:rFonts w:ascii="Arial" w:hAnsi="Arial"/>
        </w:rPr>
      </w:pPr>
      <w:r>
        <w:rPr>
          <w:rFonts w:ascii="Arial" w:hAnsi="Arial"/>
        </w:rPr>
        <w:t xml:space="preserve">  </w:t>
      </w:r>
      <w:r w:rsidR="00434CA1" w:rsidRPr="00DB4814">
        <w:rPr>
          <w:rFonts w:ascii="Arial" w:hAnsi="Arial"/>
        </w:rPr>
        <w:t xml:space="preserve">6.2 </w:t>
      </w:r>
      <w:r w:rsidR="00D73D77" w:rsidRPr="00D73D77">
        <w:rPr>
          <w:rFonts w:ascii="Arial" w:hAnsi="Arial"/>
        </w:rPr>
        <w:t>Определение массы нетто упаковочной единицы</w:t>
      </w:r>
      <w:r w:rsidR="00D73D77">
        <w:rPr>
          <w:rFonts w:ascii="Arial" w:hAnsi="Arial"/>
        </w:rPr>
        <w:t xml:space="preserve"> …</w:t>
      </w:r>
      <w:r w:rsidR="008B5409">
        <w:rPr>
          <w:rFonts w:ascii="Arial" w:hAnsi="Arial"/>
        </w:rPr>
        <w:t>………………..</w:t>
      </w:r>
      <w:r w:rsidR="00D73D77">
        <w:rPr>
          <w:rFonts w:ascii="Arial" w:hAnsi="Arial"/>
        </w:rPr>
        <w:t>…………..</w:t>
      </w:r>
    </w:p>
    <w:p w14:paraId="4DCC6CC4" w14:textId="1C911F70" w:rsidR="00434CA1" w:rsidRPr="00DB4814" w:rsidRDefault="00D73D77" w:rsidP="00434CA1">
      <w:pPr>
        <w:tabs>
          <w:tab w:val="left" w:pos="7800"/>
          <w:tab w:val="left" w:pos="8222"/>
        </w:tabs>
        <w:ind w:left="1701" w:hanging="1701"/>
        <w:rPr>
          <w:rFonts w:ascii="Arial" w:hAnsi="Arial"/>
        </w:rPr>
      </w:pPr>
      <w:r>
        <w:rPr>
          <w:rFonts w:ascii="Arial" w:hAnsi="Arial"/>
        </w:rPr>
        <w:t xml:space="preserve">  6.3 </w:t>
      </w:r>
      <w:r w:rsidR="00434CA1" w:rsidRPr="00DB4814">
        <w:rPr>
          <w:rFonts w:ascii="Arial" w:hAnsi="Arial"/>
        </w:rPr>
        <w:t xml:space="preserve">Определение </w:t>
      </w:r>
      <w:r w:rsidR="008B5409">
        <w:rPr>
          <w:rFonts w:ascii="Arial" w:hAnsi="Arial"/>
        </w:rPr>
        <w:t>органолептических показателей</w:t>
      </w:r>
      <w:r w:rsidR="00434CA1" w:rsidRPr="00DB4814">
        <w:rPr>
          <w:rFonts w:ascii="Arial" w:hAnsi="Arial"/>
        </w:rPr>
        <w:t>…………………</w:t>
      </w:r>
      <w:r w:rsidR="00D03E01">
        <w:rPr>
          <w:rFonts w:ascii="Arial" w:hAnsi="Arial"/>
        </w:rPr>
        <w:t>….</w:t>
      </w:r>
      <w:r w:rsidR="00434CA1" w:rsidRPr="00DB4814">
        <w:rPr>
          <w:rFonts w:ascii="Arial" w:hAnsi="Arial"/>
        </w:rPr>
        <w:t>……………..</w:t>
      </w:r>
    </w:p>
    <w:p w14:paraId="36758C59" w14:textId="4D7C06AA" w:rsidR="00434CA1" w:rsidRPr="008B5409" w:rsidRDefault="00DC67FF" w:rsidP="00434CA1">
      <w:pPr>
        <w:tabs>
          <w:tab w:val="left" w:pos="7800"/>
          <w:tab w:val="left" w:pos="8222"/>
        </w:tabs>
        <w:ind w:left="1701" w:hanging="1701"/>
        <w:rPr>
          <w:rFonts w:ascii="Arial" w:hAnsi="Arial"/>
          <w:color w:val="FF0000"/>
        </w:rPr>
      </w:pPr>
      <w:r>
        <w:rPr>
          <w:rFonts w:ascii="Arial" w:hAnsi="Arial"/>
        </w:rPr>
        <w:t xml:space="preserve">  </w:t>
      </w:r>
      <w:r w:rsidR="00434CA1" w:rsidRPr="00DF5738">
        <w:rPr>
          <w:rFonts w:ascii="Arial" w:hAnsi="Arial"/>
          <w:color w:val="000000" w:themeColor="text1"/>
        </w:rPr>
        <w:t>6.</w:t>
      </w:r>
      <w:r w:rsidR="00D73D77" w:rsidRPr="00DF5738">
        <w:rPr>
          <w:rFonts w:ascii="Arial" w:hAnsi="Arial"/>
          <w:color w:val="000000" w:themeColor="text1"/>
        </w:rPr>
        <w:t>4</w:t>
      </w:r>
      <w:r w:rsidR="00434CA1" w:rsidRPr="00DF5738">
        <w:rPr>
          <w:rFonts w:ascii="Arial" w:hAnsi="Arial"/>
          <w:color w:val="000000" w:themeColor="text1"/>
        </w:rPr>
        <w:t xml:space="preserve"> Определение растворимости</w:t>
      </w:r>
      <w:r w:rsidR="00434CA1" w:rsidRPr="008B5409">
        <w:rPr>
          <w:rFonts w:ascii="Arial" w:hAnsi="Arial"/>
          <w:color w:val="FF0000"/>
        </w:rPr>
        <w:t>…………………………</w:t>
      </w:r>
      <w:r w:rsidR="008B5409" w:rsidRPr="008B5409">
        <w:rPr>
          <w:rFonts w:ascii="Arial" w:hAnsi="Arial"/>
          <w:color w:val="FF0000"/>
        </w:rPr>
        <w:t>……………….</w:t>
      </w:r>
      <w:r w:rsidR="00434CA1" w:rsidRPr="008B5409">
        <w:rPr>
          <w:rFonts w:ascii="Arial" w:hAnsi="Arial"/>
          <w:color w:val="FF0000"/>
        </w:rPr>
        <w:t>…...………..</w:t>
      </w:r>
    </w:p>
    <w:p w14:paraId="4B86F369" w14:textId="38227A23" w:rsidR="00DF5738" w:rsidRPr="00FA4A11" w:rsidRDefault="00DC67FF" w:rsidP="00434CA1">
      <w:pPr>
        <w:tabs>
          <w:tab w:val="left" w:pos="7800"/>
          <w:tab w:val="left" w:pos="8222"/>
        </w:tabs>
        <w:ind w:left="1701" w:hanging="1701"/>
        <w:rPr>
          <w:rFonts w:ascii="Arial" w:hAnsi="Arial"/>
          <w:color w:val="000000" w:themeColor="text1"/>
        </w:rPr>
      </w:pPr>
      <w:r w:rsidRPr="00902FC8">
        <w:rPr>
          <w:rFonts w:ascii="Arial" w:hAnsi="Arial"/>
          <w:color w:val="000000" w:themeColor="text1"/>
        </w:rPr>
        <w:t xml:space="preserve"> </w:t>
      </w:r>
      <w:r w:rsidR="00DF5738" w:rsidRPr="00902FC8">
        <w:rPr>
          <w:rFonts w:ascii="Arial" w:hAnsi="Arial"/>
          <w:color w:val="000000" w:themeColor="text1"/>
        </w:rPr>
        <w:t xml:space="preserve"> </w:t>
      </w:r>
      <w:r w:rsidR="00DF5738" w:rsidRPr="00FA4A11">
        <w:rPr>
          <w:rFonts w:ascii="Arial" w:hAnsi="Arial"/>
          <w:color w:val="000000" w:themeColor="text1"/>
        </w:rPr>
        <w:t>6.5 Определение массовой доли основного вещества</w:t>
      </w:r>
      <w:r w:rsidR="00514B21" w:rsidRPr="00FA4A11">
        <w:rPr>
          <w:rFonts w:ascii="Arial" w:hAnsi="Arial"/>
          <w:color w:val="000000" w:themeColor="text1"/>
        </w:rPr>
        <w:t>………………………………</w:t>
      </w:r>
    </w:p>
    <w:p w14:paraId="5695F072" w14:textId="780D557D" w:rsidR="00434CA1" w:rsidRPr="00FA4A11" w:rsidRDefault="00DC67FF" w:rsidP="00434CA1">
      <w:pPr>
        <w:tabs>
          <w:tab w:val="left" w:pos="7800"/>
          <w:tab w:val="left" w:pos="8222"/>
        </w:tabs>
        <w:ind w:left="1701" w:hanging="1701"/>
        <w:rPr>
          <w:rFonts w:ascii="Arial" w:hAnsi="Arial"/>
          <w:color w:val="000000" w:themeColor="text1"/>
        </w:rPr>
      </w:pPr>
      <w:r w:rsidRPr="00FA4A11">
        <w:rPr>
          <w:rFonts w:ascii="Arial" w:hAnsi="Arial"/>
          <w:color w:val="000000" w:themeColor="text1"/>
        </w:rPr>
        <w:t xml:space="preserve"> </w:t>
      </w:r>
      <w:r w:rsidR="00DF5738" w:rsidRPr="00FA4A11">
        <w:rPr>
          <w:rFonts w:ascii="Arial" w:hAnsi="Arial"/>
          <w:color w:val="000000" w:themeColor="text1"/>
        </w:rPr>
        <w:t xml:space="preserve"> </w:t>
      </w:r>
      <w:r w:rsidR="00434CA1" w:rsidRPr="00FA4A11">
        <w:rPr>
          <w:rFonts w:ascii="Arial" w:hAnsi="Arial"/>
          <w:color w:val="000000" w:themeColor="text1"/>
        </w:rPr>
        <w:t>6.</w:t>
      </w:r>
      <w:r w:rsidR="00902FC8" w:rsidRPr="00FA4A11">
        <w:rPr>
          <w:rFonts w:ascii="Arial" w:hAnsi="Arial"/>
          <w:color w:val="000000" w:themeColor="text1"/>
        </w:rPr>
        <w:t>6</w:t>
      </w:r>
      <w:r w:rsidR="00434CA1" w:rsidRPr="00FA4A11">
        <w:rPr>
          <w:rFonts w:ascii="Arial" w:hAnsi="Arial"/>
          <w:color w:val="000000" w:themeColor="text1"/>
        </w:rPr>
        <w:t xml:space="preserve"> Тест на </w:t>
      </w:r>
      <w:r w:rsidR="00902FC8" w:rsidRPr="00FA4A11">
        <w:rPr>
          <w:rFonts w:ascii="Arial" w:hAnsi="Arial"/>
          <w:color w:val="000000" w:themeColor="text1"/>
        </w:rPr>
        <w:t>хлорид</w:t>
      </w:r>
      <w:r w:rsidR="00434CA1" w:rsidRPr="00FA4A11">
        <w:rPr>
          <w:rFonts w:ascii="Arial" w:hAnsi="Arial"/>
          <w:color w:val="000000" w:themeColor="text1"/>
        </w:rPr>
        <w:t xml:space="preserve"> - ионы……………………</w:t>
      </w:r>
      <w:r w:rsidR="00902FC8" w:rsidRPr="00FA4A11">
        <w:rPr>
          <w:rFonts w:ascii="Arial" w:hAnsi="Arial"/>
          <w:color w:val="000000" w:themeColor="text1"/>
        </w:rPr>
        <w:t>……………</w:t>
      </w:r>
      <w:r w:rsidR="00434CA1" w:rsidRPr="00FA4A11">
        <w:rPr>
          <w:rFonts w:ascii="Arial" w:hAnsi="Arial"/>
          <w:color w:val="000000" w:themeColor="text1"/>
        </w:rPr>
        <w:t>……………………………….</w:t>
      </w:r>
    </w:p>
    <w:p w14:paraId="51363582" w14:textId="4B321DE8" w:rsidR="00434CA1" w:rsidRPr="00FA4A11" w:rsidRDefault="00DC67FF" w:rsidP="00434CA1">
      <w:pPr>
        <w:tabs>
          <w:tab w:val="left" w:pos="7800"/>
          <w:tab w:val="left" w:pos="8222"/>
        </w:tabs>
        <w:ind w:left="1701" w:hanging="1701"/>
        <w:rPr>
          <w:rFonts w:ascii="Arial" w:hAnsi="Arial"/>
          <w:color w:val="000000" w:themeColor="text1"/>
        </w:rPr>
      </w:pPr>
      <w:r w:rsidRPr="00FA4A11">
        <w:rPr>
          <w:rFonts w:ascii="Arial" w:hAnsi="Arial"/>
          <w:color w:val="000000" w:themeColor="text1"/>
        </w:rPr>
        <w:t xml:space="preserve">  </w:t>
      </w:r>
      <w:r w:rsidR="00434CA1" w:rsidRPr="00FA4A11">
        <w:rPr>
          <w:rFonts w:ascii="Arial" w:hAnsi="Arial"/>
          <w:color w:val="000000" w:themeColor="text1"/>
        </w:rPr>
        <w:t>6.</w:t>
      </w:r>
      <w:r w:rsidR="00902FC8" w:rsidRPr="00FA4A11">
        <w:rPr>
          <w:rFonts w:ascii="Arial" w:hAnsi="Arial"/>
          <w:color w:val="000000" w:themeColor="text1"/>
        </w:rPr>
        <w:t>7</w:t>
      </w:r>
      <w:r w:rsidR="00434CA1" w:rsidRPr="00FA4A11">
        <w:rPr>
          <w:rFonts w:ascii="Arial" w:hAnsi="Arial"/>
          <w:color w:val="000000" w:themeColor="text1"/>
        </w:rPr>
        <w:t xml:space="preserve"> Тест на </w:t>
      </w:r>
      <w:r w:rsidR="003136F2">
        <w:rPr>
          <w:rFonts w:ascii="Arial" w:hAnsi="Arial"/>
          <w:color w:val="000000" w:themeColor="text1"/>
        </w:rPr>
        <w:t>ионы кальция</w:t>
      </w:r>
      <w:r w:rsidR="00434CA1" w:rsidRPr="00FA4A11">
        <w:rPr>
          <w:rFonts w:ascii="Arial" w:hAnsi="Arial"/>
          <w:color w:val="000000" w:themeColor="text1"/>
        </w:rPr>
        <w:t xml:space="preserve"> …</w:t>
      </w:r>
      <w:r w:rsidR="003136F2">
        <w:rPr>
          <w:rFonts w:ascii="Arial" w:hAnsi="Arial"/>
          <w:color w:val="000000" w:themeColor="text1"/>
        </w:rPr>
        <w:t>…</w:t>
      </w:r>
      <w:r w:rsidR="00434CA1" w:rsidRPr="00FA4A11">
        <w:rPr>
          <w:rFonts w:ascii="Arial" w:hAnsi="Arial"/>
          <w:color w:val="000000" w:themeColor="text1"/>
        </w:rPr>
        <w:t>....................................</w:t>
      </w:r>
      <w:r w:rsidR="00902FC8" w:rsidRPr="00FA4A11">
        <w:rPr>
          <w:rFonts w:ascii="Arial" w:hAnsi="Arial"/>
          <w:color w:val="000000" w:themeColor="text1"/>
        </w:rPr>
        <w:t>.................</w:t>
      </w:r>
      <w:r w:rsidR="00434CA1" w:rsidRPr="00FA4A11">
        <w:rPr>
          <w:rFonts w:ascii="Arial" w:hAnsi="Arial"/>
          <w:color w:val="000000" w:themeColor="text1"/>
        </w:rPr>
        <w:t>...............................</w:t>
      </w:r>
    </w:p>
    <w:p w14:paraId="1495ED70" w14:textId="234D7C7A" w:rsidR="00434CA1" w:rsidRPr="00FA4A11" w:rsidRDefault="00DC67FF" w:rsidP="00434CA1">
      <w:pPr>
        <w:tabs>
          <w:tab w:val="left" w:pos="7800"/>
          <w:tab w:val="left" w:pos="8222"/>
        </w:tabs>
        <w:ind w:left="1701" w:hanging="1701"/>
        <w:rPr>
          <w:rFonts w:ascii="Arial" w:hAnsi="Arial"/>
        </w:rPr>
      </w:pPr>
      <w:r w:rsidRPr="00FA4A11">
        <w:rPr>
          <w:rFonts w:ascii="Arial" w:hAnsi="Arial"/>
        </w:rPr>
        <w:t xml:space="preserve">  </w:t>
      </w:r>
      <w:r w:rsidR="00434CA1" w:rsidRPr="00FA4A11">
        <w:rPr>
          <w:rFonts w:ascii="Arial" w:hAnsi="Arial"/>
        </w:rPr>
        <w:t>6.</w:t>
      </w:r>
      <w:r w:rsidR="00D73D77" w:rsidRPr="00FA4A11">
        <w:rPr>
          <w:rFonts w:ascii="Arial" w:hAnsi="Arial"/>
        </w:rPr>
        <w:t>8</w:t>
      </w:r>
      <w:r w:rsidR="00434CA1" w:rsidRPr="00FA4A11">
        <w:rPr>
          <w:rFonts w:ascii="Arial" w:hAnsi="Arial"/>
        </w:rPr>
        <w:t xml:space="preserve"> Определение массовой доли </w:t>
      </w:r>
      <w:r w:rsidR="006537C1" w:rsidRPr="00FA4A11">
        <w:rPr>
          <w:rFonts w:ascii="Arial" w:hAnsi="Arial"/>
        </w:rPr>
        <w:t>свободной щелочи……………………..</w:t>
      </w:r>
      <w:r w:rsidR="00434CA1" w:rsidRPr="00FA4A11">
        <w:rPr>
          <w:rFonts w:ascii="Arial" w:hAnsi="Arial"/>
        </w:rPr>
        <w:t xml:space="preserve"> …………</w:t>
      </w:r>
    </w:p>
    <w:p w14:paraId="093C3F66" w14:textId="4CA52C65" w:rsidR="00434CA1" w:rsidRPr="00FA4A11" w:rsidRDefault="00DC67FF" w:rsidP="00434CA1">
      <w:pPr>
        <w:tabs>
          <w:tab w:val="left" w:pos="7800"/>
          <w:tab w:val="left" w:pos="8222"/>
        </w:tabs>
        <w:ind w:left="1701" w:hanging="1701"/>
        <w:rPr>
          <w:rFonts w:ascii="Arial" w:hAnsi="Arial"/>
        </w:rPr>
      </w:pPr>
      <w:r w:rsidRPr="00FA4A11">
        <w:rPr>
          <w:rFonts w:ascii="Arial" w:hAnsi="Arial"/>
        </w:rPr>
        <w:t xml:space="preserve">  </w:t>
      </w:r>
      <w:r w:rsidR="00434CA1" w:rsidRPr="00FA4A11">
        <w:rPr>
          <w:rFonts w:ascii="Arial" w:hAnsi="Arial"/>
        </w:rPr>
        <w:t>6.</w:t>
      </w:r>
      <w:r w:rsidR="005B2D0C" w:rsidRPr="00FA4A11">
        <w:rPr>
          <w:rFonts w:ascii="Arial" w:hAnsi="Arial"/>
        </w:rPr>
        <w:t>9</w:t>
      </w:r>
      <w:r w:rsidR="00434CA1" w:rsidRPr="00FA4A11">
        <w:rPr>
          <w:rFonts w:ascii="Arial" w:hAnsi="Arial"/>
        </w:rPr>
        <w:t xml:space="preserve"> Определение массовой доли </w:t>
      </w:r>
      <w:r w:rsidR="006A73B2">
        <w:rPr>
          <w:rFonts w:ascii="Arial" w:hAnsi="Arial"/>
        </w:rPr>
        <w:t xml:space="preserve">солей магния и солей </w:t>
      </w:r>
      <w:r w:rsidR="006537C1" w:rsidRPr="00FA4A11">
        <w:rPr>
          <w:rFonts w:ascii="Arial" w:hAnsi="Arial"/>
        </w:rPr>
        <w:t>щелочных мета</w:t>
      </w:r>
      <w:r w:rsidR="006A73B2">
        <w:rPr>
          <w:rFonts w:ascii="Arial" w:hAnsi="Arial"/>
        </w:rPr>
        <w:t>л</w:t>
      </w:r>
      <w:r w:rsidR="006537C1" w:rsidRPr="00FA4A11">
        <w:rPr>
          <w:rFonts w:ascii="Arial" w:hAnsi="Arial"/>
        </w:rPr>
        <w:t>ло</w:t>
      </w:r>
      <w:r w:rsidR="006A73B2">
        <w:rPr>
          <w:rFonts w:ascii="Arial" w:hAnsi="Arial"/>
        </w:rPr>
        <w:t>в</w:t>
      </w:r>
      <w:r w:rsidR="00434CA1" w:rsidRPr="00FA4A11">
        <w:rPr>
          <w:rFonts w:ascii="Arial" w:hAnsi="Arial"/>
        </w:rPr>
        <w:t>……</w:t>
      </w:r>
    </w:p>
    <w:p w14:paraId="2AFADA0C" w14:textId="159D1EA2" w:rsidR="006537C1" w:rsidRPr="00FA4A11" w:rsidRDefault="00DC67FF" w:rsidP="006537C1">
      <w:pPr>
        <w:tabs>
          <w:tab w:val="left" w:pos="7800"/>
          <w:tab w:val="left" w:pos="8222"/>
        </w:tabs>
        <w:ind w:left="1701" w:hanging="1701"/>
        <w:rPr>
          <w:rFonts w:ascii="Arial" w:hAnsi="Arial"/>
        </w:rPr>
      </w:pPr>
      <w:r w:rsidRPr="00FA4A11">
        <w:rPr>
          <w:rFonts w:ascii="Arial" w:hAnsi="Arial"/>
          <w:color w:val="FF0000"/>
        </w:rPr>
        <w:t xml:space="preserve">  </w:t>
      </w:r>
      <w:r w:rsidR="006537C1" w:rsidRPr="00FA4A11">
        <w:rPr>
          <w:rFonts w:ascii="Arial" w:hAnsi="Arial"/>
        </w:rPr>
        <w:t>6.1</w:t>
      </w:r>
      <w:r w:rsidR="005B2D0C" w:rsidRPr="00FA4A11">
        <w:rPr>
          <w:rFonts w:ascii="Arial" w:hAnsi="Arial"/>
        </w:rPr>
        <w:t>0</w:t>
      </w:r>
      <w:r w:rsidR="006537C1" w:rsidRPr="00FA4A11">
        <w:rPr>
          <w:rFonts w:ascii="Arial" w:hAnsi="Arial"/>
        </w:rPr>
        <w:t xml:space="preserve"> Содержание фторидов…………………………………………………………………</w:t>
      </w:r>
    </w:p>
    <w:p w14:paraId="6758D377" w14:textId="4F62F9F6" w:rsidR="00434CA1" w:rsidRPr="00FA4A11" w:rsidRDefault="006537C1" w:rsidP="00434CA1">
      <w:pPr>
        <w:tabs>
          <w:tab w:val="left" w:pos="7800"/>
          <w:tab w:val="left" w:pos="8222"/>
        </w:tabs>
        <w:ind w:left="0" w:firstLine="0"/>
        <w:rPr>
          <w:rFonts w:ascii="Arial" w:hAnsi="Arial"/>
        </w:rPr>
      </w:pPr>
      <w:r w:rsidRPr="00FA4A11">
        <w:rPr>
          <w:rFonts w:ascii="Arial" w:hAnsi="Arial"/>
        </w:rPr>
        <w:t xml:space="preserve">  </w:t>
      </w:r>
      <w:r w:rsidR="00434CA1" w:rsidRPr="00FA4A11">
        <w:rPr>
          <w:rFonts w:ascii="Arial" w:hAnsi="Arial"/>
        </w:rPr>
        <w:t>6.1</w:t>
      </w:r>
      <w:r w:rsidR="005B2D0C" w:rsidRPr="00FA4A11">
        <w:rPr>
          <w:rFonts w:ascii="Arial" w:hAnsi="Arial"/>
        </w:rPr>
        <w:t>1</w:t>
      </w:r>
      <w:r w:rsidRPr="00FA4A11">
        <w:rPr>
          <w:rFonts w:ascii="Arial" w:hAnsi="Arial"/>
        </w:rPr>
        <w:t xml:space="preserve"> </w:t>
      </w:r>
      <w:r w:rsidR="00434CA1" w:rsidRPr="00FA4A11">
        <w:rPr>
          <w:rFonts w:ascii="Arial" w:hAnsi="Arial"/>
        </w:rPr>
        <w:t>Определение содержания токсичных элементов..……</w:t>
      </w:r>
      <w:r w:rsidR="00115263" w:rsidRPr="00FA4A11">
        <w:rPr>
          <w:rFonts w:ascii="Arial" w:hAnsi="Arial"/>
        </w:rPr>
        <w:t>…………………</w:t>
      </w:r>
      <w:r w:rsidR="00434CA1" w:rsidRPr="00FA4A11">
        <w:rPr>
          <w:rFonts w:ascii="Arial" w:hAnsi="Arial"/>
        </w:rPr>
        <w:t>…………</w:t>
      </w:r>
    </w:p>
    <w:p w14:paraId="7D942ED3" w14:textId="66C94437" w:rsidR="00707E00" w:rsidRPr="00707E00" w:rsidRDefault="00707E00" w:rsidP="00434CA1">
      <w:pPr>
        <w:tabs>
          <w:tab w:val="left" w:pos="7800"/>
          <w:tab w:val="left" w:pos="8222"/>
        </w:tabs>
        <w:ind w:left="0" w:firstLine="0"/>
        <w:rPr>
          <w:rFonts w:ascii="Arial" w:hAnsi="Arial"/>
        </w:rPr>
      </w:pPr>
      <w:r w:rsidRPr="00FA4A11">
        <w:rPr>
          <w:rFonts w:ascii="Arial" w:hAnsi="Arial"/>
        </w:rPr>
        <w:t xml:space="preserve">  6.12 Контроль качества результатов измерений……………………………..………….</w:t>
      </w:r>
    </w:p>
    <w:p w14:paraId="55B56AE6" w14:textId="6BFE1E3E" w:rsidR="00434CA1" w:rsidRDefault="00434CA1" w:rsidP="00434CA1">
      <w:pPr>
        <w:tabs>
          <w:tab w:val="left" w:pos="7800"/>
          <w:tab w:val="left" w:pos="8222"/>
        </w:tabs>
        <w:ind w:left="1701" w:hanging="1701"/>
        <w:rPr>
          <w:rFonts w:ascii="Arial" w:hAnsi="Arial"/>
        </w:rPr>
      </w:pPr>
      <w:r w:rsidRPr="00DB4814">
        <w:rPr>
          <w:rFonts w:ascii="Arial" w:hAnsi="Arial"/>
        </w:rPr>
        <w:t>7 Транспортирование и хранение…………………………</w:t>
      </w:r>
      <w:r w:rsidR="001D6C54">
        <w:rPr>
          <w:rFonts w:ascii="Arial" w:hAnsi="Arial"/>
        </w:rPr>
        <w:t>……………..</w:t>
      </w:r>
      <w:r w:rsidRPr="00DB4814">
        <w:rPr>
          <w:rFonts w:ascii="Arial" w:hAnsi="Arial"/>
        </w:rPr>
        <w:t>………………...</w:t>
      </w:r>
    </w:p>
    <w:p w14:paraId="53A5689C" w14:textId="02A4272D" w:rsidR="00434CA1" w:rsidRDefault="00434CA1" w:rsidP="001D6C54">
      <w:pPr>
        <w:tabs>
          <w:tab w:val="left" w:pos="7800"/>
          <w:tab w:val="left" w:pos="8222"/>
        </w:tabs>
        <w:ind w:left="0" w:firstLine="0"/>
        <w:rPr>
          <w:rFonts w:ascii="Arial" w:hAnsi="Arial"/>
        </w:rPr>
      </w:pPr>
      <w:r w:rsidRPr="00FB5CF0">
        <w:rPr>
          <w:rFonts w:ascii="Arial" w:hAnsi="Arial"/>
        </w:rPr>
        <w:t xml:space="preserve">Приложение А (справочное) Информация </w:t>
      </w:r>
      <w:r w:rsidR="001D6C54" w:rsidRPr="001D6C54">
        <w:rPr>
          <w:rFonts w:ascii="Arial" w:hAnsi="Arial"/>
          <w:bCs/>
        </w:rPr>
        <w:t>о применяемых нормативных правовых</w:t>
      </w:r>
      <w:r w:rsidR="001D6C54">
        <w:rPr>
          <w:rFonts w:ascii="Arial" w:hAnsi="Arial"/>
          <w:bCs/>
        </w:rPr>
        <w:t xml:space="preserve"> </w:t>
      </w:r>
      <w:r w:rsidR="001D6C54" w:rsidRPr="001D6C54">
        <w:rPr>
          <w:rFonts w:ascii="Arial" w:hAnsi="Arial"/>
          <w:bCs/>
        </w:rPr>
        <w:t xml:space="preserve">актах в государствах – участниках СНГ </w:t>
      </w:r>
      <w:r w:rsidR="001D6C54">
        <w:rPr>
          <w:rFonts w:ascii="Arial" w:hAnsi="Arial"/>
          <w:bCs/>
        </w:rPr>
        <w:t>………………………………………………….</w:t>
      </w:r>
    </w:p>
    <w:p w14:paraId="1DECB989" w14:textId="77777777" w:rsidR="00DC74DE" w:rsidRDefault="00DC74DE" w:rsidP="00434CA1">
      <w:pPr>
        <w:tabs>
          <w:tab w:val="left" w:pos="7800"/>
          <w:tab w:val="left" w:pos="8222"/>
        </w:tabs>
        <w:ind w:left="1701" w:hanging="1701"/>
        <w:rPr>
          <w:rFonts w:ascii="Arial" w:hAnsi="Arial"/>
        </w:rPr>
      </w:pPr>
    </w:p>
    <w:p w14:paraId="054036EB" w14:textId="77777777" w:rsidR="001D6C54" w:rsidRDefault="001D6C54" w:rsidP="00434CA1">
      <w:pPr>
        <w:tabs>
          <w:tab w:val="left" w:pos="7800"/>
          <w:tab w:val="left" w:pos="8222"/>
        </w:tabs>
        <w:ind w:left="1701" w:hanging="1701"/>
        <w:rPr>
          <w:rFonts w:ascii="Arial" w:hAnsi="Arial"/>
        </w:rPr>
      </w:pPr>
    </w:p>
    <w:p w14:paraId="671E7B15" w14:textId="77777777" w:rsidR="001D6C54" w:rsidRDefault="001D6C54" w:rsidP="00434CA1">
      <w:pPr>
        <w:tabs>
          <w:tab w:val="left" w:pos="7800"/>
          <w:tab w:val="left" w:pos="8222"/>
        </w:tabs>
        <w:ind w:left="1701" w:hanging="1701"/>
        <w:rPr>
          <w:rFonts w:ascii="Arial" w:hAnsi="Arial"/>
        </w:rPr>
      </w:pPr>
    </w:p>
    <w:p w14:paraId="10B63308" w14:textId="77777777" w:rsidR="001D6C54" w:rsidRDefault="001D6C54" w:rsidP="00434CA1">
      <w:pPr>
        <w:tabs>
          <w:tab w:val="left" w:pos="7800"/>
          <w:tab w:val="left" w:pos="8222"/>
        </w:tabs>
        <w:ind w:left="1701" w:hanging="1701"/>
        <w:rPr>
          <w:rFonts w:ascii="Arial" w:hAnsi="Arial"/>
        </w:rPr>
      </w:pPr>
    </w:p>
    <w:p w14:paraId="01A9CA4E" w14:textId="77777777" w:rsidR="002B63D3" w:rsidRDefault="002B63D3">
      <w:pPr>
        <w:jc w:val="left"/>
        <w:rPr>
          <w:rFonts w:ascii="Arial" w:hAnsi="Arial"/>
        </w:rPr>
        <w:sectPr w:rsidR="002B63D3" w:rsidSect="002B63D3">
          <w:headerReference w:type="even" r:id="rId11"/>
          <w:headerReference w:type="default" r:id="rId12"/>
          <w:footerReference w:type="even" r:id="rId13"/>
          <w:footerReference w:type="default" r:id="rId14"/>
          <w:pgSz w:w="11907" w:h="16840"/>
          <w:pgMar w:top="1134" w:right="851" w:bottom="1134" w:left="1701" w:header="720" w:footer="1134" w:gutter="0"/>
          <w:pgNumType w:fmt="upperRoman" w:start="1"/>
          <w:cols w:space="720"/>
          <w:titlePg/>
          <w:docGrid w:linePitch="326"/>
        </w:sectPr>
      </w:pPr>
      <w:r>
        <w:rPr>
          <w:rFonts w:ascii="Arial" w:hAnsi="Arial"/>
        </w:rPr>
        <w:br w:type="page"/>
      </w:r>
    </w:p>
    <w:p w14:paraId="1859BAF2" w14:textId="77777777" w:rsidR="00AE3CE7" w:rsidRPr="00530A8F" w:rsidRDefault="00AE3CE7" w:rsidP="00681344">
      <w:pPr>
        <w:pStyle w:val="16"/>
        <w:widowControl w:val="0"/>
        <w:suppressAutoHyphens/>
        <w:spacing w:line="360" w:lineRule="auto"/>
        <w:rPr>
          <w:rFonts w:ascii="Arial" w:hAnsi="Arial" w:cs="Arial"/>
          <w:bCs w:val="0"/>
          <w:spacing w:val="138"/>
          <w:sz w:val="28"/>
          <w:szCs w:val="28"/>
        </w:rPr>
      </w:pPr>
      <w:r w:rsidRPr="00530A8F">
        <w:rPr>
          <w:rFonts w:ascii="Arial" w:hAnsi="Arial"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2"/>
      </w:tblGrid>
      <w:tr w:rsidR="00AE3CE7" w:rsidRPr="00F06E12" w14:paraId="2126DEF4" w14:textId="77777777" w:rsidTr="002C284A">
        <w:tc>
          <w:tcPr>
            <w:tcW w:w="5000" w:type="pct"/>
            <w:tcBorders>
              <w:bottom w:val="single" w:sz="18" w:space="0" w:color="auto"/>
            </w:tcBorders>
          </w:tcPr>
          <w:p w14:paraId="45659381" w14:textId="77777777" w:rsidR="00434CA1" w:rsidRDefault="00434CA1" w:rsidP="00434CA1">
            <w:pPr>
              <w:pStyle w:val="a5"/>
              <w:spacing w:line="360" w:lineRule="auto"/>
              <w:rPr>
                <w:rFonts w:ascii="Arial" w:hAnsi="Arial" w:cs="Arial"/>
                <w:szCs w:val="28"/>
              </w:rPr>
            </w:pPr>
            <w:r>
              <w:rPr>
                <w:rFonts w:ascii="Arial" w:hAnsi="Arial" w:cs="Arial"/>
                <w:szCs w:val="28"/>
              </w:rPr>
              <w:t>ДОБАВКИ ПИЩЕВЫЕ</w:t>
            </w:r>
          </w:p>
          <w:p w14:paraId="6A3F9765" w14:textId="0194E845" w:rsidR="007803C5" w:rsidRDefault="007B7FED" w:rsidP="007803C5">
            <w:pPr>
              <w:pStyle w:val="a5"/>
              <w:spacing w:line="360" w:lineRule="auto"/>
              <w:rPr>
                <w:rFonts w:ascii="Arial" w:hAnsi="Arial" w:cs="Arial"/>
                <w:szCs w:val="28"/>
              </w:rPr>
            </w:pPr>
            <w:r>
              <w:rPr>
                <w:rFonts w:ascii="Arial" w:hAnsi="Arial" w:cs="Arial"/>
                <w:szCs w:val="28"/>
              </w:rPr>
              <w:t>ХЛОРИД КАЛЬЦИЯ</w:t>
            </w:r>
            <w:r w:rsidR="007803C5">
              <w:rPr>
                <w:rFonts w:ascii="Arial" w:hAnsi="Arial" w:cs="Arial"/>
                <w:szCs w:val="28"/>
              </w:rPr>
              <w:t xml:space="preserve"> Е509</w:t>
            </w:r>
          </w:p>
          <w:p w14:paraId="65BA17A1" w14:textId="77777777" w:rsidR="00434CA1" w:rsidRPr="00994917" w:rsidRDefault="00434CA1" w:rsidP="00434CA1">
            <w:pPr>
              <w:pStyle w:val="a5"/>
              <w:spacing w:line="360" w:lineRule="auto"/>
              <w:rPr>
                <w:rFonts w:ascii="Arial" w:hAnsi="Arial" w:cs="Arial"/>
                <w:szCs w:val="28"/>
              </w:rPr>
            </w:pPr>
            <w:r w:rsidRPr="007B2D20">
              <w:rPr>
                <w:rFonts w:ascii="Arial" w:hAnsi="Arial" w:cs="Arial"/>
                <w:szCs w:val="28"/>
              </w:rPr>
              <w:t>Технические</w:t>
            </w:r>
            <w:r w:rsidRPr="00994917">
              <w:rPr>
                <w:rFonts w:ascii="Arial" w:hAnsi="Arial" w:cs="Arial"/>
                <w:szCs w:val="28"/>
              </w:rPr>
              <w:t xml:space="preserve"> </w:t>
            </w:r>
            <w:r w:rsidRPr="007B2D20">
              <w:rPr>
                <w:rFonts w:ascii="Arial" w:hAnsi="Arial" w:cs="Arial"/>
                <w:szCs w:val="28"/>
              </w:rPr>
              <w:t>условия</w:t>
            </w:r>
          </w:p>
          <w:p w14:paraId="2F2955EE" w14:textId="77777777" w:rsidR="00434CA1" w:rsidRPr="003E09FA" w:rsidRDefault="00434CA1" w:rsidP="00434CA1">
            <w:pPr>
              <w:widowControl w:val="0"/>
              <w:spacing w:line="312" w:lineRule="auto"/>
              <w:ind w:left="0" w:firstLine="0"/>
              <w:jc w:val="center"/>
              <w:rPr>
                <w:rFonts w:ascii="Arial" w:hAnsi="Arial"/>
                <w:sz w:val="28"/>
                <w:szCs w:val="26"/>
                <w:lang w:val="en-US"/>
              </w:rPr>
            </w:pPr>
            <w:r>
              <w:rPr>
                <w:rFonts w:ascii="Arial" w:hAnsi="Arial"/>
                <w:sz w:val="28"/>
                <w:szCs w:val="26"/>
                <w:lang w:val="en-US"/>
              </w:rPr>
              <w:t>Food</w:t>
            </w:r>
            <w:r w:rsidRPr="003E09FA">
              <w:rPr>
                <w:rFonts w:ascii="Arial" w:hAnsi="Arial"/>
                <w:sz w:val="28"/>
                <w:szCs w:val="26"/>
                <w:lang w:val="en-US"/>
              </w:rPr>
              <w:t xml:space="preserve"> </w:t>
            </w:r>
            <w:r>
              <w:rPr>
                <w:rFonts w:ascii="Arial" w:hAnsi="Arial"/>
                <w:sz w:val="28"/>
                <w:szCs w:val="26"/>
                <w:lang w:val="en-US"/>
              </w:rPr>
              <w:t>additives</w:t>
            </w:r>
            <w:r w:rsidRPr="003E09FA">
              <w:rPr>
                <w:rFonts w:ascii="Arial" w:hAnsi="Arial"/>
                <w:sz w:val="28"/>
                <w:szCs w:val="26"/>
                <w:lang w:val="en-US"/>
              </w:rPr>
              <w:t>.</w:t>
            </w:r>
          </w:p>
          <w:p w14:paraId="5FD24827" w14:textId="47D16FD4" w:rsidR="00AE3CE7" w:rsidRPr="00DC67FF" w:rsidRDefault="002930A1" w:rsidP="00434CA1">
            <w:pPr>
              <w:pStyle w:val="6"/>
              <w:keepNext w:val="0"/>
              <w:tabs>
                <w:tab w:val="center" w:pos="4961"/>
                <w:tab w:val="left" w:pos="9165"/>
              </w:tabs>
              <w:ind w:left="0"/>
              <w:jc w:val="center"/>
              <w:rPr>
                <w:b w:val="0"/>
                <w:bCs w:val="0"/>
                <w:sz w:val="28"/>
                <w:szCs w:val="26"/>
              </w:rPr>
            </w:pPr>
            <w:r w:rsidRPr="002930A1">
              <w:rPr>
                <w:rFonts w:ascii="Arial" w:hAnsi="Arial" w:cs="Arial"/>
                <w:b w:val="0"/>
                <w:sz w:val="28"/>
              </w:rPr>
              <w:t>Calcium chloride</w:t>
            </w:r>
            <w:r w:rsidR="00434CA1" w:rsidRPr="002930A1">
              <w:rPr>
                <w:rFonts w:ascii="Arial" w:hAnsi="Arial" w:cs="Arial"/>
                <w:b w:val="0"/>
                <w:sz w:val="28"/>
              </w:rPr>
              <w:t xml:space="preserve"> E</w:t>
            </w:r>
            <w:r w:rsidRPr="002930A1">
              <w:rPr>
                <w:rFonts w:ascii="Arial" w:hAnsi="Arial" w:cs="Arial"/>
                <w:b w:val="0"/>
                <w:sz w:val="28"/>
              </w:rPr>
              <w:t>509</w:t>
            </w:r>
            <w:r w:rsidR="00434CA1" w:rsidRPr="0076439F">
              <w:rPr>
                <w:rFonts w:ascii="Arial" w:hAnsi="Arial" w:cs="Arial"/>
                <w:b w:val="0"/>
                <w:sz w:val="28"/>
              </w:rPr>
              <w:t>.</w:t>
            </w:r>
            <w:r w:rsidR="00434CA1" w:rsidRPr="003E09FA">
              <w:rPr>
                <w:rFonts w:ascii="Arial" w:hAnsi="Arial" w:cs="Arial"/>
                <w:b w:val="0"/>
                <w:bCs w:val="0"/>
                <w:sz w:val="28"/>
              </w:rPr>
              <w:t xml:space="preserve"> </w:t>
            </w:r>
            <w:r w:rsidR="00434CA1">
              <w:rPr>
                <w:rFonts w:ascii="Arial" w:hAnsi="Arial" w:cs="Arial"/>
                <w:b w:val="0"/>
                <w:bCs w:val="0"/>
                <w:sz w:val="28"/>
              </w:rPr>
              <w:t>S</w:t>
            </w:r>
            <w:r w:rsidR="00434CA1" w:rsidRPr="00326E96">
              <w:rPr>
                <w:rFonts w:ascii="Arial" w:hAnsi="Arial" w:cs="Arial"/>
                <w:b w:val="0"/>
                <w:bCs w:val="0"/>
                <w:sz w:val="28"/>
              </w:rPr>
              <w:t>pecifications</w:t>
            </w:r>
          </w:p>
        </w:tc>
      </w:tr>
    </w:tbl>
    <w:p w14:paraId="6B4407DC" w14:textId="77777777" w:rsidR="00AE3CE7" w:rsidRPr="00DC67FF" w:rsidRDefault="00AE3CE7" w:rsidP="00681344">
      <w:pPr>
        <w:ind w:left="0" w:firstLine="0"/>
        <w:jc w:val="center"/>
        <w:rPr>
          <w:rFonts w:ascii="Arial" w:hAnsi="Arial"/>
          <w:bCs/>
          <w:lang w:val="en-US"/>
        </w:rPr>
      </w:pPr>
    </w:p>
    <w:p w14:paraId="2BEE7F3B" w14:textId="77777777" w:rsidR="00434CA1" w:rsidRPr="00AD544C" w:rsidRDefault="00434CA1" w:rsidP="00434CA1">
      <w:pPr>
        <w:ind w:firstLine="510"/>
        <w:jc w:val="right"/>
        <w:rPr>
          <w:rFonts w:ascii="Arial" w:hAnsi="Arial"/>
          <w:b/>
        </w:rPr>
      </w:pPr>
      <w:r w:rsidRPr="00AD544C">
        <w:rPr>
          <w:rFonts w:ascii="Arial" w:hAnsi="Arial"/>
          <w:b/>
        </w:rPr>
        <w:t xml:space="preserve">Дата введения – </w:t>
      </w:r>
    </w:p>
    <w:p w14:paraId="7793BB18" w14:textId="42741A9D" w:rsidR="00434CA1" w:rsidRPr="00C536FC" w:rsidRDefault="00434CA1" w:rsidP="005555AD">
      <w:pPr>
        <w:tabs>
          <w:tab w:val="left" w:pos="510"/>
          <w:tab w:val="left" w:pos="624"/>
          <w:tab w:val="left" w:pos="709"/>
        </w:tabs>
        <w:ind w:left="0" w:firstLine="709"/>
        <w:rPr>
          <w:rFonts w:ascii="Arial" w:hAnsi="Arial"/>
          <w:sz w:val="28"/>
          <w:szCs w:val="28"/>
        </w:rPr>
      </w:pPr>
      <w:r w:rsidRPr="00C536FC">
        <w:rPr>
          <w:rFonts w:ascii="Arial" w:hAnsi="Arial"/>
          <w:b/>
          <w:sz w:val="28"/>
          <w:szCs w:val="28"/>
        </w:rPr>
        <w:t>1 Область применения</w:t>
      </w:r>
    </w:p>
    <w:p w14:paraId="5E6CEAB8" w14:textId="1576919A" w:rsidR="00434CA1" w:rsidRPr="002E4829" w:rsidRDefault="00434CA1" w:rsidP="005555AD">
      <w:pPr>
        <w:tabs>
          <w:tab w:val="left" w:pos="510"/>
          <w:tab w:val="left" w:pos="624"/>
        </w:tabs>
        <w:ind w:left="0" w:firstLine="709"/>
        <w:rPr>
          <w:rFonts w:ascii="Arial" w:hAnsi="Arial"/>
          <w:spacing w:val="-2"/>
        </w:rPr>
      </w:pPr>
      <w:r w:rsidRPr="006D3215">
        <w:rPr>
          <w:rFonts w:ascii="Arial" w:hAnsi="Arial"/>
          <w:spacing w:val="-2"/>
        </w:rPr>
        <w:t xml:space="preserve">Настоящий стандарт распространяется на пищевую добавку </w:t>
      </w:r>
      <w:r w:rsidR="00BD1EB3">
        <w:rPr>
          <w:rFonts w:ascii="Arial" w:hAnsi="Arial"/>
          <w:spacing w:val="-2"/>
        </w:rPr>
        <w:t>хлорид кальция</w:t>
      </w:r>
      <w:r w:rsidRPr="006D3215">
        <w:rPr>
          <w:rFonts w:ascii="Arial" w:hAnsi="Arial"/>
          <w:spacing w:val="-2"/>
        </w:rPr>
        <w:t xml:space="preserve"> Е</w:t>
      </w:r>
      <w:r w:rsidR="002930A1" w:rsidRPr="002930A1">
        <w:rPr>
          <w:rFonts w:ascii="Arial" w:hAnsi="Arial"/>
          <w:spacing w:val="-2"/>
        </w:rPr>
        <w:t>509</w:t>
      </w:r>
      <w:r w:rsidRPr="006D3215">
        <w:rPr>
          <w:rFonts w:ascii="Arial" w:hAnsi="Arial"/>
          <w:spacing w:val="-2"/>
        </w:rPr>
        <w:t xml:space="preserve">, </w:t>
      </w:r>
      <w:r w:rsidR="00A165BE" w:rsidRPr="006D3215">
        <w:rPr>
          <w:rFonts w:ascii="Arial" w:hAnsi="Arial"/>
          <w:spacing w:val="-2"/>
        </w:rPr>
        <w:t xml:space="preserve">представляющую </w:t>
      </w:r>
      <w:r w:rsidR="00A165BE" w:rsidRPr="00B44587">
        <w:rPr>
          <w:rFonts w:ascii="Arial" w:hAnsi="Arial"/>
          <w:spacing w:val="-2"/>
        </w:rPr>
        <w:t xml:space="preserve">собой </w:t>
      </w:r>
      <w:r w:rsidR="00B44587" w:rsidRPr="00B44587">
        <w:rPr>
          <w:rFonts w:ascii="Arial" w:hAnsi="Arial"/>
          <w:spacing w:val="-2"/>
        </w:rPr>
        <w:t>кальциевая соль соляной</w:t>
      </w:r>
      <w:r w:rsidR="00A165BE" w:rsidRPr="00B44587">
        <w:rPr>
          <w:rFonts w:ascii="Arial" w:hAnsi="Arial"/>
          <w:spacing w:val="-2"/>
        </w:rPr>
        <w:t xml:space="preserve"> кислоты </w:t>
      </w:r>
      <w:r w:rsidRPr="00050B4B">
        <w:rPr>
          <w:rFonts w:ascii="Arial" w:hAnsi="Arial"/>
          <w:spacing w:val="-2"/>
        </w:rPr>
        <w:t xml:space="preserve">(далее – </w:t>
      </w:r>
      <w:r w:rsidR="00BD1EB3">
        <w:rPr>
          <w:rFonts w:ascii="Arial" w:hAnsi="Arial"/>
          <w:spacing w:val="-2"/>
        </w:rPr>
        <w:t>хлорид кальция</w:t>
      </w:r>
      <w:r w:rsidRPr="00050B4B">
        <w:rPr>
          <w:rFonts w:ascii="Arial" w:hAnsi="Arial"/>
          <w:spacing w:val="-2"/>
        </w:rPr>
        <w:t>)</w:t>
      </w:r>
      <w:r w:rsidR="009F5850" w:rsidRPr="00050B4B">
        <w:rPr>
          <w:rFonts w:ascii="Arial" w:hAnsi="Arial"/>
          <w:spacing w:val="-2"/>
        </w:rPr>
        <w:t>,</w:t>
      </w:r>
      <w:r w:rsidRPr="006D3215">
        <w:rPr>
          <w:rFonts w:ascii="Arial" w:hAnsi="Arial"/>
          <w:spacing w:val="-2"/>
        </w:rPr>
        <w:t xml:space="preserve"> </w:t>
      </w:r>
      <w:r w:rsidR="002A4B99" w:rsidRPr="006D3215">
        <w:rPr>
          <w:rFonts w:ascii="Arial" w:hAnsi="Arial"/>
          <w:spacing w:val="-2"/>
        </w:rPr>
        <w:t xml:space="preserve">и </w:t>
      </w:r>
      <w:r w:rsidRPr="006D3215">
        <w:rPr>
          <w:rFonts w:ascii="Arial" w:hAnsi="Arial"/>
          <w:spacing w:val="-2"/>
        </w:rPr>
        <w:t xml:space="preserve">предназначенную для использования в </w:t>
      </w:r>
      <w:r w:rsidR="00892253">
        <w:rPr>
          <w:rFonts w:ascii="Arial" w:hAnsi="Arial"/>
          <w:spacing w:val="-2"/>
        </w:rPr>
        <w:t xml:space="preserve">пищевой промышленности в </w:t>
      </w:r>
      <w:r w:rsidR="002930A1">
        <w:rPr>
          <w:rFonts w:ascii="Arial" w:hAnsi="Arial"/>
          <w:spacing w:val="-2"/>
        </w:rPr>
        <w:t xml:space="preserve">качестве </w:t>
      </w:r>
      <w:r w:rsidR="00490914" w:rsidRPr="003F6E08">
        <w:rPr>
          <w:rFonts w:ascii="Arial" w:hAnsi="Arial"/>
          <w:spacing w:val="-2"/>
        </w:rPr>
        <w:t>уплотнителя, носителя</w:t>
      </w:r>
      <w:r w:rsidR="002E4829">
        <w:rPr>
          <w:rFonts w:ascii="Arial" w:hAnsi="Arial"/>
          <w:spacing w:val="-2"/>
        </w:rPr>
        <w:t>.</w:t>
      </w:r>
    </w:p>
    <w:p w14:paraId="6231AFEB" w14:textId="77777777" w:rsidR="002E4829" w:rsidRDefault="002E4829" w:rsidP="005555AD">
      <w:pPr>
        <w:tabs>
          <w:tab w:val="left" w:pos="567"/>
          <w:tab w:val="left" w:pos="624"/>
          <w:tab w:val="left" w:pos="709"/>
        </w:tabs>
        <w:ind w:left="0" w:firstLine="709"/>
        <w:rPr>
          <w:rFonts w:ascii="Arial" w:hAnsi="Arial"/>
          <w:b/>
          <w:sz w:val="28"/>
          <w:szCs w:val="28"/>
        </w:rPr>
      </w:pPr>
    </w:p>
    <w:p w14:paraId="1FA1CD85" w14:textId="1D0EF74B" w:rsidR="00434CA1" w:rsidRDefault="00434CA1" w:rsidP="005555AD">
      <w:pPr>
        <w:tabs>
          <w:tab w:val="left" w:pos="567"/>
          <w:tab w:val="left" w:pos="624"/>
          <w:tab w:val="left" w:pos="709"/>
        </w:tabs>
        <w:ind w:left="0" w:firstLine="709"/>
        <w:rPr>
          <w:rFonts w:ascii="Arial" w:hAnsi="Arial"/>
          <w:b/>
          <w:sz w:val="28"/>
          <w:szCs w:val="28"/>
        </w:rPr>
      </w:pPr>
      <w:r w:rsidRPr="00C536FC">
        <w:rPr>
          <w:rFonts w:ascii="Arial" w:hAnsi="Arial"/>
          <w:b/>
          <w:sz w:val="28"/>
          <w:szCs w:val="28"/>
        </w:rPr>
        <w:t>2 Нормативные ссылки</w:t>
      </w:r>
    </w:p>
    <w:p w14:paraId="0B6B6E21" w14:textId="77777777" w:rsidR="00434CA1" w:rsidRPr="00526AC9" w:rsidRDefault="00434CA1" w:rsidP="005555AD">
      <w:pPr>
        <w:tabs>
          <w:tab w:val="left" w:pos="510"/>
          <w:tab w:val="left" w:pos="567"/>
          <w:tab w:val="left" w:pos="624"/>
        </w:tabs>
        <w:ind w:left="0" w:firstLine="709"/>
        <w:rPr>
          <w:rFonts w:ascii="Arial" w:hAnsi="Arial"/>
        </w:rPr>
      </w:pPr>
      <w:r w:rsidRPr="00526AC9">
        <w:rPr>
          <w:rFonts w:ascii="Arial" w:hAnsi="Arial"/>
        </w:rPr>
        <w:t xml:space="preserve">В настоящем стандарте использованы </w:t>
      </w:r>
      <w:r>
        <w:rPr>
          <w:rFonts w:ascii="Arial" w:hAnsi="Arial"/>
        </w:rPr>
        <w:t xml:space="preserve">нормативные </w:t>
      </w:r>
      <w:r w:rsidRPr="00526AC9">
        <w:rPr>
          <w:rFonts w:ascii="Arial" w:hAnsi="Arial"/>
        </w:rPr>
        <w:t>ссылки на следующие межгосударственные стандарты:</w:t>
      </w:r>
    </w:p>
    <w:p w14:paraId="199D8975" w14:textId="77777777" w:rsidR="005E5C36" w:rsidRDefault="005E5C36" w:rsidP="000F68BF">
      <w:pPr>
        <w:tabs>
          <w:tab w:val="left" w:pos="567"/>
        </w:tabs>
        <w:ind w:left="0" w:firstLine="709"/>
        <w:rPr>
          <w:rFonts w:ascii="Arial" w:hAnsi="Arial"/>
        </w:rPr>
      </w:pPr>
      <w:r w:rsidRPr="00856063">
        <w:rPr>
          <w:rFonts w:ascii="Arial" w:hAnsi="Arial"/>
        </w:rPr>
        <w:t>ГОСТ 10398 Реактивы и особо чистые вещества. Комплексонометрический метод определения содержания основного вещества</w:t>
      </w:r>
    </w:p>
    <w:p w14:paraId="4BAF180F" w14:textId="77777777" w:rsidR="005E5C36" w:rsidRPr="00E856EA" w:rsidRDefault="005E5C36" w:rsidP="00717869">
      <w:pPr>
        <w:tabs>
          <w:tab w:val="left" w:pos="567"/>
        </w:tabs>
        <w:ind w:left="0" w:firstLine="709"/>
        <w:rPr>
          <w:rFonts w:ascii="Arial" w:hAnsi="Arial"/>
        </w:rPr>
      </w:pPr>
      <w:r>
        <w:rPr>
          <w:rFonts w:ascii="Arial" w:hAnsi="Arial"/>
        </w:rPr>
        <w:t xml:space="preserve">ГОСТ 10652 Реактивы. </w:t>
      </w:r>
      <w:r w:rsidRPr="008D425E">
        <w:rPr>
          <w:rFonts w:ascii="Arial" w:hAnsi="Arial"/>
        </w:rPr>
        <w:t>Соль динатриевая этилендиамин – N, N, N’, N’ – тетрауксусной ки</w:t>
      </w:r>
      <w:r>
        <w:rPr>
          <w:rFonts w:ascii="Arial" w:hAnsi="Arial"/>
        </w:rPr>
        <w:t>с</w:t>
      </w:r>
      <w:r w:rsidRPr="008D425E">
        <w:rPr>
          <w:rFonts w:ascii="Arial" w:hAnsi="Arial"/>
        </w:rPr>
        <w:t>лоты 2-водная (трилон Б)</w:t>
      </w:r>
      <w:r>
        <w:rPr>
          <w:rFonts w:ascii="Arial" w:hAnsi="Arial"/>
        </w:rPr>
        <w:t>.</w:t>
      </w:r>
      <w:r w:rsidRPr="008D425E">
        <w:rPr>
          <w:rFonts w:ascii="Arial" w:hAnsi="Arial"/>
        </w:rPr>
        <w:t xml:space="preserve"> </w:t>
      </w:r>
      <w:r w:rsidRPr="0065299F">
        <w:rPr>
          <w:rFonts w:ascii="Arial" w:hAnsi="Arial"/>
        </w:rPr>
        <w:t>Технические условия</w:t>
      </w:r>
      <w:r w:rsidRPr="008D425E">
        <w:rPr>
          <w:rFonts w:ascii="Arial" w:hAnsi="Arial"/>
        </w:rPr>
        <w:t xml:space="preserve"> </w:t>
      </w:r>
    </w:p>
    <w:p w14:paraId="44F20746" w14:textId="74FBBC11" w:rsidR="005E5C36" w:rsidRPr="0022374B" w:rsidRDefault="005E5C36" w:rsidP="00CB20CE">
      <w:pPr>
        <w:tabs>
          <w:tab w:val="left" w:pos="567"/>
          <w:tab w:val="left" w:pos="9639"/>
        </w:tabs>
        <w:ind w:left="0" w:firstLine="709"/>
        <w:rPr>
          <w:rFonts w:ascii="Arial" w:hAnsi="Arial"/>
        </w:rPr>
      </w:pPr>
      <w:r w:rsidRPr="00E6127B">
        <w:rPr>
          <w:rFonts w:ascii="Arial" w:hAnsi="Arial"/>
        </w:rPr>
        <w:t>ГОСТ 12.0.004</w:t>
      </w:r>
      <w:r w:rsidR="002B63D3">
        <w:rPr>
          <w:rStyle w:val="aff7"/>
          <w:rFonts w:ascii="Arial" w:hAnsi="Arial"/>
        </w:rPr>
        <w:footnoteReference w:customMarkFollows="1" w:id="1"/>
        <w:t>1)</w:t>
      </w:r>
      <w:r w:rsidRPr="00E6127B">
        <w:rPr>
          <w:rFonts w:ascii="Arial" w:hAnsi="Arial"/>
        </w:rPr>
        <w:t xml:space="preserve"> Система </w:t>
      </w:r>
      <w:r w:rsidRPr="0022374B">
        <w:rPr>
          <w:rFonts w:ascii="Arial" w:hAnsi="Arial"/>
        </w:rPr>
        <w:t>стандартов безопасности труда. Организация обучения безопасности труда. Общие положения</w:t>
      </w:r>
    </w:p>
    <w:p w14:paraId="140DD6F5" w14:textId="07319184" w:rsidR="005E5C36" w:rsidRDefault="005E5C36" w:rsidP="00331196">
      <w:pPr>
        <w:tabs>
          <w:tab w:val="left" w:pos="567"/>
          <w:tab w:val="left" w:pos="9639"/>
        </w:tabs>
        <w:ind w:left="0" w:firstLine="709"/>
        <w:rPr>
          <w:rFonts w:ascii="Arial" w:hAnsi="Arial"/>
        </w:rPr>
      </w:pPr>
      <w:r w:rsidRPr="0022374B">
        <w:rPr>
          <w:rFonts w:ascii="Arial" w:hAnsi="Arial"/>
        </w:rPr>
        <w:t>ГОСТ 12.1.004 Система стандартов безопасности труда. Пожарная безопасность. Общие требования</w:t>
      </w:r>
    </w:p>
    <w:p w14:paraId="71FC3644" w14:textId="77777777" w:rsidR="005E5C36" w:rsidRPr="008A4694" w:rsidRDefault="005E5C36" w:rsidP="005555AD">
      <w:pPr>
        <w:tabs>
          <w:tab w:val="left" w:pos="567"/>
          <w:tab w:val="left" w:pos="9639"/>
        </w:tabs>
        <w:ind w:left="0" w:firstLine="709"/>
        <w:rPr>
          <w:rFonts w:ascii="Arial" w:hAnsi="Arial"/>
        </w:rPr>
      </w:pPr>
      <w:r w:rsidRPr="008A4694">
        <w:rPr>
          <w:rFonts w:ascii="Arial" w:hAnsi="Arial"/>
        </w:rPr>
        <w:t>ГОСТ 12.1.005</w:t>
      </w:r>
      <w:r>
        <w:rPr>
          <w:rFonts w:ascii="Arial" w:hAnsi="Arial"/>
        </w:rPr>
        <w:t xml:space="preserve"> </w:t>
      </w:r>
      <w:r w:rsidRPr="008A4694">
        <w:rPr>
          <w:rFonts w:ascii="Arial" w:hAnsi="Arial"/>
        </w:rPr>
        <w:t>Система стандартов безопасности труда. Общие санитарно-гигиенические требования к воздуху рабочей зоны</w:t>
      </w:r>
    </w:p>
    <w:p w14:paraId="73BAB08F" w14:textId="3637C938" w:rsidR="005E5C36" w:rsidRDefault="002B63D3" w:rsidP="008908CD">
      <w:pPr>
        <w:tabs>
          <w:tab w:val="left" w:pos="567"/>
          <w:tab w:val="left" w:pos="9639"/>
        </w:tabs>
        <w:ind w:left="0" w:firstLine="709"/>
        <w:rPr>
          <w:rFonts w:ascii="Arial" w:hAnsi="Arial"/>
        </w:rPr>
      </w:pPr>
      <w:r>
        <w:rPr>
          <w:rFonts w:ascii="Arial" w:hAnsi="Arial"/>
        </w:rPr>
        <w:t>ГОСТ 12.1.007</w:t>
      </w:r>
      <w:r w:rsidR="005E5C36" w:rsidRPr="0022374B">
        <w:rPr>
          <w:rFonts w:ascii="Arial" w:hAnsi="Arial"/>
        </w:rPr>
        <w:t xml:space="preserve"> Система стандартов безопасности труда. Вредные вещества. Классификация и общие требования безопасности</w:t>
      </w:r>
    </w:p>
    <w:p w14:paraId="1E204DF4" w14:textId="178D3D93" w:rsidR="005C73F5" w:rsidRDefault="005C73F5" w:rsidP="00EF6072">
      <w:pPr>
        <w:tabs>
          <w:tab w:val="left" w:pos="567"/>
          <w:tab w:val="left" w:pos="9639"/>
        </w:tabs>
        <w:ind w:left="0" w:firstLine="709"/>
        <w:rPr>
          <w:rFonts w:ascii="Arial" w:hAnsi="Arial"/>
        </w:rPr>
      </w:pPr>
      <w:r w:rsidRPr="005C73F5">
        <w:rPr>
          <w:rFonts w:ascii="Arial" w:hAnsi="Arial"/>
        </w:rPr>
        <w:lastRenderedPageBreak/>
        <w:t>ГОСТ 12.1.019 Система стандартов безопасности труда. Электробезопасность. Общие требования и номенклатура видов защиты</w:t>
      </w:r>
    </w:p>
    <w:p w14:paraId="5C14407B" w14:textId="4F540937" w:rsidR="005E5C36" w:rsidRDefault="002B63D3" w:rsidP="00EF6072">
      <w:pPr>
        <w:tabs>
          <w:tab w:val="left" w:pos="567"/>
          <w:tab w:val="left" w:pos="9639"/>
        </w:tabs>
        <w:ind w:left="0" w:firstLine="709"/>
        <w:rPr>
          <w:rFonts w:ascii="Arial" w:hAnsi="Arial"/>
        </w:rPr>
      </w:pPr>
      <w:r>
        <w:rPr>
          <w:rFonts w:ascii="Arial" w:hAnsi="Arial"/>
        </w:rPr>
        <w:t xml:space="preserve">ГОСТ 12.1.044 (ИСО 4589–84) </w:t>
      </w:r>
      <w:r w:rsidR="005E5C36" w:rsidRPr="0022374B">
        <w:rPr>
          <w:rFonts w:ascii="Arial" w:hAnsi="Arial"/>
        </w:rPr>
        <w:t>Система стандартов безопасности труда. Пожаровзрывоопасность веществ и материалов. Номенклатура показателей и методы их определения</w:t>
      </w:r>
    </w:p>
    <w:p w14:paraId="0FFA8322" w14:textId="77777777" w:rsidR="005E5C36" w:rsidRPr="0022374B" w:rsidRDefault="005E5C36" w:rsidP="00EE5DF7">
      <w:pPr>
        <w:tabs>
          <w:tab w:val="left" w:pos="567"/>
          <w:tab w:val="left" w:pos="9639"/>
        </w:tabs>
        <w:ind w:left="0" w:firstLine="709"/>
        <w:rPr>
          <w:rFonts w:ascii="Arial" w:hAnsi="Arial"/>
        </w:rPr>
      </w:pPr>
      <w:r w:rsidRPr="0022374B">
        <w:rPr>
          <w:rFonts w:ascii="Arial" w:hAnsi="Arial"/>
        </w:rPr>
        <w:t>ГОСТ 12.2.007.0 Система стандартов безопасности труда. Изделия электротехнические.  Общие требования безопасности</w:t>
      </w:r>
    </w:p>
    <w:p w14:paraId="188557AA" w14:textId="77777777" w:rsidR="005E5C36" w:rsidRPr="008A4694" w:rsidRDefault="005E5C36" w:rsidP="005555AD">
      <w:pPr>
        <w:tabs>
          <w:tab w:val="left" w:pos="567"/>
          <w:tab w:val="left" w:pos="9639"/>
        </w:tabs>
        <w:ind w:left="0" w:firstLine="709"/>
        <w:rPr>
          <w:rFonts w:ascii="Arial" w:hAnsi="Arial"/>
        </w:rPr>
      </w:pPr>
      <w:r w:rsidRPr="008A4694">
        <w:rPr>
          <w:rFonts w:ascii="Arial" w:hAnsi="Arial"/>
        </w:rPr>
        <w:t>ГОСТ 12.3.002</w:t>
      </w:r>
      <w:r>
        <w:rPr>
          <w:rFonts w:ascii="Arial" w:hAnsi="Arial"/>
        </w:rPr>
        <w:t xml:space="preserve"> </w:t>
      </w:r>
      <w:r w:rsidRPr="008A4694">
        <w:rPr>
          <w:rFonts w:ascii="Arial" w:hAnsi="Arial"/>
        </w:rPr>
        <w:t>Система стандартов безопасности труда. Процессы производственные. Общие требования безопасности</w:t>
      </w:r>
    </w:p>
    <w:p w14:paraId="4E80E3F5" w14:textId="77777777" w:rsidR="005E5C36" w:rsidRPr="003E548F" w:rsidRDefault="005E5C36" w:rsidP="00964752">
      <w:pPr>
        <w:tabs>
          <w:tab w:val="left" w:pos="567"/>
          <w:tab w:val="left" w:pos="9639"/>
        </w:tabs>
        <w:ind w:left="0" w:firstLine="709"/>
        <w:rPr>
          <w:rFonts w:ascii="Arial" w:hAnsi="Arial"/>
        </w:rPr>
      </w:pPr>
      <w:r w:rsidRPr="003E548F">
        <w:rPr>
          <w:rFonts w:ascii="Arial" w:hAnsi="Arial"/>
        </w:rPr>
        <w:t>ГОСТ 12.4.009 Система стандартов безопасности труда. Пожарная техника для защиты объектов. Основные виды. Размещение и обслуживание</w:t>
      </w:r>
    </w:p>
    <w:p w14:paraId="41B6079E" w14:textId="77777777" w:rsidR="005E5C36" w:rsidRPr="003E548F" w:rsidRDefault="005E5C36" w:rsidP="001D0E12">
      <w:pPr>
        <w:tabs>
          <w:tab w:val="left" w:pos="567"/>
          <w:tab w:val="left" w:pos="9639"/>
        </w:tabs>
        <w:ind w:left="0" w:firstLine="709"/>
        <w:rPr>
          <w:rFonts w:ascii="Arial" w:hAnsi="Arial"/>
        </w:rPr>
      </w:pPr>
      <w:r w:rsidRPr="003E548F">
        <w:rPr>
          <w:rFonts w:ascii="Arial" w:hAnsi="Arial"/>
        </w:rPr>
        <w:t>ГОСТ 12.4.011 Система стандартов безопасности труда. Средства защиты работающих. Общие требования и классификация</w:t>
      </w:r>
    </w:p>
    <w:p w14:paraId="7F4F1B86" w14:textId="77777777" w:rsidR="005E5C36" w:rsidRPr="0022374B" w:rsidRDefault="005E5C36" w:rsidP="00A020FB">
      <w:pPr>
        <w:tabs>
          <w:tab w:val="left" w:pos="567"/>
          <w:tab w:val="left" w:pos="9639"/>
        </w:tabs>
        <w:ind w:left="0" w:firstLine="709"/>
        <w:rPr>
          <w:rFonts w:ascii="Arial" w:hAnsi="Arial"/>
        </w:rPr>
      </w:pPr>
      <w:r w:rsidRPr="003E548F">
        <w:rPr>
          <w:rFonts w:ascii="Arial" w:hAnsi="Arial"/>
        </w:rPr>
        <w:t>ГОСТ 12.4.021 Система стандартов безопасности труда. Системы вентиляционные. Общие требования</w:t>
      </w:r>
    </w:p>
    <w:p w14:paraId="18DFEFCC" w14:textId="77777777" w:rsidR="005E5C36" w:rsidRDefault="005E5C36" w:rsidP="00A978EF">
      <w:pPr>
        <w:tabs>
          <w:tab w:val="left" w:pos="567"/>
          <w:tab w:val="left" w:pos="9639"/>
        </w:tabs>
        <w:ind w:left="0" w:firstLine="709"/>
        <w:rPr>
          <w:rFonts w:ascii="Arial" w:hAnsi="Arial"/>
        </w:rPr>
      </w:pPr>
      <w:r w:rsidRPr="0059089B">
        <w:rPr>
          <w:rFonts w:ascii="Arial" w:hAnsi="Arial"/>
        </w:rPr>
        <w:t>ГОСТ 12.4.103</w:t>
      </w:r>
      <w:r w:rsidRPr="0022374B">
        <w:rPr>
          <w:rFonts w:ascii="Arial" w:hAnsi="Arial"/>
        </w:rPr>
        <w:t xml:space="preserve"> Система стандартов безопасности труда. Одежда специальная защитная, средства индивидуальной защиты ног и рук. Классификация</w:t>
      </w:r>
    </w:p>
    <w:p w14:paraId="61FF325C" w14:textId="1641F7A8" w:rsidR="005E5C36" w:rsidRPr="0022374B" w:rsidRDefault="005E5C36" w:rsidP="00A978EF">
      <w:pPr>
        <w:tabs>
          <w:tab w:val="left" w:pos="567"/>
          <w:tab w:val="left" w:pos="9639"/>
        </w:tabs>
        <w:ind w:left="0" w:firstLine="709"/>
        <w:rPr>
          <w:rFonts w:ascii="Arial" w:hAnsi="Arial"/>
        </w:rPr>
      </w:pPr>
      <w:r w:rsidRPr="00E914A9">
        <w:rPr>
          <w:rFonts w:ascii="Arial" w:hAnsi="Arial"/>
        </w:rPr>
        <w:t>ГОСТ 12026 Бумага фильтровальная лабораторная. Технические условия</w:t>
      </w:r>
    </w:p>
    <w:p w14:paraId="163BD7AE" w14:textId="77777777" w:rsidR="005E5C36" w:rsidRPr="008A4694" w:rsidRDefault="005E5C36" w:rsidP="00C04660">
      <w:pPr>
        <w:tabs>
          <w:tab w:val="left" w:pos="567"/>
          <w:tab w:val="left" w:pos="9639"/>
        </w:tabs>
        <w:ind w:left="0" w:firstLine="709"/>
        <w:rPr>
          <w:rFonts w:ascii="Arial" w:hAnsi="Arial"/>
        </w:rPr>
      </w:pPr>
      <w:r w:rsidRPr="009F4F06">
        <w:rPr>
          <w:rFonts w:ascii="Arial" w:hAnsi="Arial"/>
        </w:rPr>
        <w:t>ГОСТ 1277 Реактивы. Серебро азотнокислое. Технические условия</w:t>
      </w:r>
    </w:p>
    <w:p w14:paraId="10CDE30A" w14:textId="77777777" w:rsidR="005E5C36" w:rsidRPr="00C04660" w:rsidRDefault="005E5C36" w:rsidP="005D0EB6">
      <w:pPr>
        <w:tabs>
          <w:tab w:val="left" w:pos="1134"/>
        </w:tabs>
        <w:ind w:left="0" w:firstLine="709"/>
      </w:pPr>
      <w:hyperlink r:id="rId15" w:anchor="7D20K3" w:history="1">
        <w:r w:rsidRPr="00C04660">
          <w:rPr>
            <w:rFonts w:ascii="Arial" w:hAnsi="Arial"/>
          </w:rPr>
          <w:t>ГОСТ 14192</w:t>
        </w:r>
      </w:hyperlink>
      <w:r w:rsidRPr="00C04660">
        <w:rPr>
          <w:rFonts w:ascii="Arial" w:hAnsi="Arial"/>
        </w:rPr>
        <w:t xml:space="preserve"> Маркировка грузов</w:t>
      </w:r>
      <w:r w:rsidRPr="00C04660">
        <w:t xml:space="preserve"> </w:t>
      </w:r>
    </w:p>
    <w:p w14:paraId="458BAC48" w14:textId="77777777" w:rsidR="005E5C36" w:rsidRPr="00C04660" w:rsidRDefault="005E5C36" w:rsidP="005D0EB6">
      <w:pPr>
        <w:tabs>
          <w:tab w:val="left" w:pos="1134"/>
        </w:tabs>
        <w:ind w:left="0" w:firstLine="709"/>
        <w:rPr>
          <w:rFonts w:ascii="Arial" w:hAnsi="Arial"/>
          <w:strike/>
        </w:rPr>
      </w:pPr>
      <w:hyperlink r:id="rId16" w:tooltip="&quot;ГОСТ 14261-77. Государственный стандарт Союза ССР. Кислота соляная особой чистоты. Технические условия&quot; (утв. и введен в действие Постановлением Госстандарта СССР от 26.05.1977 N 1347) (ред. от 01.12.1987) {КонсультантПлюс}">
        <w:r w:rsidRPr="00C04660">
          <w:rPr>
            <w:rFonts w:ascii="Arial" w:hAnsi="Arial"/>
          </w:rPr>
          <w:t>ГОСТ 14261</w:t>
        </w:r>
      </w:hyperlink>
      <w:r w:rsidRPr="00C04660">
        <w:rPr>
          <w:rFonts w:ascii="Arial" w:hAnsi="Arial"/>
        </w:rPr>
        <w:t xml:space="preserve"> Кислота соляная особой чистоты. Технические условия</w:t>
      </w:r>
    </w:p>
    <w:p w14:paraId="1A5D2219" w14:textId="639CFF3B" w:rsidR="005E5C36" w:rsidRDefault="000A5574" w:rsidP="00ED4C33">
      <w:pPr>
        <w:tabs>
          <w:tab w:val="left" w:pos="567"/>
        </w:tabs>
        <w:ind w:left="0" w:firstLine="709"/>
        <w:rPr>
          <w:rFonts w:ascii="Arial" w:hAnsi="Arial"/>
        </w:rPr>
      </w:pPr>
      <w:r>
        <w:rPr>
          <w:rFonts w:ascii="Arial" w:hAnsi="Arial"/>
        </w:rPr>
        <w:t>ГОСТ 14870</w:t>
      </w:r>
      <w:r w:rsidR="005E5C36" w:rsidRPr="00ED4C33">
        <w:rPr>
          <w:rFonts w:ascii="Arial" w:hAnsi="Arial"/>
        </w:rPr>
        <w:t xml:space="preserve"> (СТ СЭВ 3686-82; СТ СЭВ 1489-79). Государственный стандарт Союза ССР. Продукты химические. Методы определения воды</w:t>
      </w:r>
    </w:p>
    <w:p w14:paraId="2A312891" w14:textId="77777777" w:rsidR="005E5C36" w:rsidRDefault="005E5C36" w:rsidP="005D0EB6">
      <w:pPr>
        <w:tabs>
          <w:tab w:val="left" w:pos="567"/>
          <w:tab w:val="left" w:pos="851"/>
        </w:tabs>
        <w:ind w:left="0" w:firstLine="709"/>
        <w:rPr>
          <w:rFonts w:ascii="Arial" w:hAnsi="Arial"/>
        </w:rPr>
      </w:pPr>
      <w:r>
        <w:rPr>
          <w:rFonts w:ascii="Arial" w:hAnsi="Arial"/>
        </w:rPr>
        <w:t xml:space="preserve">ГОСТ 15113.1 Концентраты пищевые. </w:t>
      </w:r>
      <w:r w:rsidRPr="00653CCC">
        <w:rPr>
          <w:rFonts w:ascii="Arial" w:hAnsi="Arial"/>
        </w:rPr>
        <w:t>Методы определения качества упаковки, массы нетто, объемной</w:t>
      </w:r>
      <w:r>
        <w:rPr>
          <w:rFonts w:ascii="Arial" w:hAnsi="Arial"/>
        </w:rPr>
        <w:t xml:space="preserve"> </w:t>
      </w:r>
      <w:r w:rsidRPr="00653CCC">
        <w:rPr>
          <w:rFonts w:ascii="Arial" w:hAnsi="Arial"/>
        </w:rPr>
        <w:t>массы, массовой доли отдельных компонентов, размера</w:t>
      </w:r>
      <w:r>
        <w:rPr>
          <w:rFonts w:ascii="Arial" w:hAnsi="Arial"/>
        </w:rPr>
        <w:t xml:space="preserve"> </w:t>
      </w:r>
      <w:r w:rsidRPr="00653CCC">
        <w:rPr>
          <w:rFonts w:ascii="Arial" w:hAnsi="Arial"/>
        </w:rPr>
        <w:t>отдельных видов продукта и крупности помола</w:t>
      </w:r>
    </w:p>
    <w:p w14:paraId="33868407" w14:textId="2F7EAFF5" w:rsidR="005E5C36" w:rsidRDefault="005E5C36" w:rsidP="005D0EB6">
      <w:pPr>
        <w:tabs>
          <w:tab w:val="left" w:pos="567"/>
          <w:tab w:val="left" w:pos="851"/>
        </w:tabs>
        <w:ind w:left="0" w:firstLine="709"/>
        <w:rPr>
          <w:rFonts w:ascii="Arial" w:hAnsi="Arial"/>
        </w:rPr>
      </w:pPr>
      <w:r w:rsidRPr="00422B0D">
        <w:rPr>
          <w:rFonts w:ascii="Arial" w:hAnsi="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4A83D943" w14:textId="77777777" w:rsidR="005E5C36" w:rsidRPr="005555AD" w:rsidRDefault="005E5C36" w:rsidP="00C04660">
      <w:pPr>
        <w:tabs>
          <w:tab w:val="left" w:pos="567"/>
          <w:tab w:val="left" w:pos="9639"/>
        </w:tabs>
        <w:ind w:left="0" w:firstLine="709"/>
        <w:rPr>
          <w:rFonts w:ascii="Arial" w:hAnsi="Arial"/>
        </w:rPr>
      </w:pPr>
      <w:r w:rsidRPr="008A4694">
        <w:rPr>
          <w:rFonts w:ascii="Arial" w:hAnsi="Arial"/>
        </w:rPr>
        <w:t>ГОСТ 1770</w:t>
      </w:r>
      <w:r>
        <w:rPr>
          <w:rFonts w:ascii="Arial" w:hAnsi="Arial"/>
        </w:rPr>
        <w:t xml:space="preserve"> </w:t>
      </w:r>
      <w:r w:rsidRPr="008A4694">
        <w:rPr>
          <w:rFonts w:ascii="Arial" w:hAnsi="Arial"/>
        </w:rPr>
        <w:t>(ИСО 1042–83, ИСО 4788–80) Посуда мерная лабораторная стеклянная. Цилиндры, мензурки, колбы, пробирки. Общие технические условия</w:t>
      </w:r>
    </w:p>
    <w:p w14:paraId="3F32AC37" w14:textId="77777777" w:rsidR="005E5C36" w:rsidRDefault="005E5C36" w:rsidP="00AB1EE5">
      <w:pPr>
        <w:ind w:left="0" w:firstLine="709"/>
        <w:rPr>
          <w:rFonts w:ascii="Arial" w:hAnsi="Arial"/>
        </w:rPr>
      </w:pPr>
      <w:r w:rsidRPr="00AB1EE5">
        <w:rPr>
          <w:rFonts w:ascii="Arial" w:hAnsi="Arial"/>
        </w:rPr>
        <w:lastRenderedPageBreak/>
        <w:t>ГОСТ 18389 Проволока из платины и ее сплавов. Технические условия</w:t>
      </w:r>
    </w:p>
    <w:p w14:paraId="1605A1C2" w14:textId="77777777" w:rsidR="005E5C36" w:rsidRPr="005D5EA3" w:rsidRDefault="005E5C36" w:rsidP="000528A0">
      <w:pPr>
        <w:tabs>
          <w:tab w:val="left" w:pos="1134"/>
        </w:tabs>
        <w:ind w:left="0" w:firstLine="709"/>
        <w:rPr>
          <w:rFonts w:ascii="Arial" w:hAnsi="Arial"/>
          <w:strike/>
        </w:rPr>
      </w:pPr>
      <w:r>
        <w:rPr>
          <w:rFonts w:ascii="Arial" w:hAnsi="Arial"/>
        </w:rPr>
        <w:t xml:space="preserve">ГОСТ 22180 </w:t>
      </w:r>
      <w:r w:rsidRPr="005D5EA3">
        <w:rPr>
          <w:rFonts w:ascii="Arial" w:hAnsi="Arial"/>
        </w:rPr>
        <w:t xml:space="preserve">Реактивы. </w:t>
      </w:r>
      <w:r>
        <w:rPr>
          <w:rFonts w:ascii="Arial" w:hAnsi="Arial"/>
        </w:rPr>
        <w:t>Кислота щавелевая</w:t>
      </w:r>
      <w:r w:rsidRPr="005D5EA3">
        <w:rPr>
          <w:rFonts w:ascii="Arial" w:hAnsi="Arial"/>
        </w:rPr>
        <w:t>. Технические условия</w:t>
      </w:r>
    </w:p>
    <w:p w14:paraId="412E966C" w14:textId="77777777" w:rsidR="005E5C36" w:rsidRDefault="005E5C36" w:rsidP="0096579E">
      <w:pPr>
        <w:tabs>
          <w:tab w:val="left" w:pos="567"/>
          <w:tab w:val="left" w:pos="851"/>
        </w:tabs>
        <w:ind w:left="0" w:firstLine="709"/>
        <w:rPr>
          <w:rFonts w:ascii="Arial" w:hAnsi="Arial"/>
        </w:rPr>
      </w:pPr>
      <w:r w:rsidRPr="00422B0D">
        <w:rPr>
          <w:rFonts w:ascii="Arial" w:hAnsi="Arial"/>
        </w:rPr>
        <w:t>ГОСТ 25336 Посуда и оборудование лабораторные стеклянные. Типы, основные параметры и размеры</w:t>
      </w:r>
      <w:r w:rsidRPr="00422B0D">
        <w:rPr>
          <w:rFonts w:ascii="Arial" w:hAnsi="Arial"/>
          <w:highlight w:val="green"/>
        </w:rPr>
        <w:t xml:space="preserve"> </w:t>
      </w:r>
    </w:p>
    <w:p w14:paraId="334D747E" w14:textId="77777777" w:rsidR="005E5C36" w:rsidRPr="008C30B2" w:rsidRDefault="005E5C36" w:rsidP="008C30B2">
      <w:pPr>
        <w:tabs>
          <w:tab w:val="left" w:pos="567"/>
          <w:tab w:val="left" w:pos="851"/>
        </w:tabs>
        <w:ind w:firstLine="709"/>
        <w:rPr>
          <w:rFonts w:ascii="Arial" w:hAnsi="Arial"/>
          <w:b/>
          <w:bCs/>
        </w:rPr>
      </w:pPr>
      <w:r>
        <w:rPr>
          <w:rFonts w:ascii="Arial" w:hAnsi="Arial"/>
        </w:rPr>
        <w:t xml:space="preserve">ГОСТ 25794.1 </w:t>
      </w:r>
      <w:r w:rsidRPr="008C30B2">
        <w:rPr>
          <w:rFonts w:ascii="Arial" w:hAnsi="Arial"/>
        </w:rPr>
        <w:t>Реактивы. Методы приготовления титрованных растворов для кислотно-основного титрования</w:t>
      </w:r>
    </w:p>
    <w:p w14:paraId="7C0796B2" w14:textId="338C73A1" w:rsidR="005E5C36" w:rsidRDefault="005E5C36" w:rsidP="006F370B">
      <w:pPr>
        <w:ind w:left="0" w:firstLine="709"/>
        <w:rPr>
          <w:rFonts w:ascii="Arial" w:hAnsi="Arial"/>
        </w:rPr>
      </w:pPr>
      <w:hyperlink r:id="rId17" w:anchor="7D20K3" w:history="1">
        <w:r w:rsidRPr="00EC3DFA">
          <w:rPr>
            <w:rFonts w:ascii="Arial" w:hAnsi="Arial"/>
          </w:rPr>
          <w:t xml:space="preserve">ГОСТ 26932 </w:t>
        </w:r>
      </w:hyperlink>
      <w:r w:rsidR="00E046A4">
        <w:rPr>
          <w:rFonts w:ascii="Arial" w:hAnsi="Arial"/>
        </w:rPr>
        <w:t xml:space="preserve"> </w:t>
      </w:r>
      <w:r w:rsidRPr="00EC3DFA">
        <w:rPr>
          <w:rFonts w:ascii="Arial" w:hAnsi="Arial"/>
        </w:rPr>
        <w:t>Сырье и продукты пищевые. Методы определения свинца</w:t>
      </w:r>
    </w:p>
    <w:p w14:paraId="4A2D24DF" w14:textId="77777777" w:rsidR="005E5C36" w:rsidRDefault="005E5C36" w:rsidP="006F370B">
      <w:pPr>
        <w:ind w:left="0" w:firstLine="709"/>
        <w:rPr>
          <w:rFonts w:ascii="Arial" w:hAnsi="Arial"/>
        </w:rPr>
      </w:pPr>
      <w:r w:rsidRPr="00A10CC7">
        <w:rPr>
          <w:rFonts w:ascii="Arial" w:hAnsi="Arial"/>
        </w:rPr>
        <w:t>ГОСТ 28498 Термометры жидкостные стеклянные. Общие технические требования. Методы испытаний</w:t>
      </w:r>
    </w:p>
    <w:p w14:paraId="40EC62BE" w14:textId="0CD3BB64" w:rsidR="005E5C36" w:rsidRDefault="000A5574" w:rsidP="006F370B">
      <w:pPr>
        <w:ind w:left="0" w:firstLine="709"/>
        <w:rPr>
          <w:rFonts w:ascii="Arial" w:hAnsi="Arial"/>
        </w:rPr>
      </w:pPr>
      <w:r>
        <w:rPr>
          <w:rFonts w:ascii="Arial" w:hAnsi="Arial"/>
        </w:rPr>
        <w:t xml:space="preserve">ГОСТ 29227 (ИСО 835-1–81) </w:t>
      </w:r>
      <w:r w:rsidR="005E5C36" w:rsidRPr="00A10CC7">
        <w:rPr>
          <w:rFonts w:ascii="Arial" w:hAnsi="Arial"/>
        </w:rPr>
        <w:t>Посуда лабораторная стеклянная. Пипетки градуированные. Часть 1. Общие требования</w:t>
      </w:r>
    </w:p>
    <w:p w14:paraId="35F3DB9B" w14:textId="77777777" w:rsidR="005E5C36" w:rsidRPr="006A5AAD" w:rsidRDefault="005E5C36" w:rsidP="006F370B">
      <w:pPr>
        <w:pStyle w:val="ConsPlusNormal"/>
        <w:spacing w:line="360" w:lineRule="auto"/>
        <w:ind w:firstLine="540"/>
        <w:jc w:val="both"/>
        <w:rPr>
          <w:rFonts w:ascii="Arial" w:hAnsi="Arial" w:cs="Arial"/>
        </w:rPr>
      </w:pPr>
      <w:hyperlink r:id="rId18" w:tooltip="&quot;ГОСТ 30178-96. Межгосударственный стандарт. Сырье и продукты пищевые. Атомно-абсорбционный метод определения токсичных элементов&quot; (введен в действие Постановлением Госстандарта России от 26.03.1997 N 112) {КонсультантПлюс}">
        <w:r w:rsidRPr="001005D9">
          <w:rPr>
            <w:rFonts w:ascii="Arial" w:hAnsi="Arial" w:cs="Arial"/>
          </w:rPr>
          <w:t>ГОСТ 30178</w:t>
        </w:r>
      </w:hyperlink>
      <w:r w:rsidRPr="001005D9">
        <w:rPr>
          <w:rFonts w:ascii="Arial" w:hAnsi="Arial" w:cs="Arial"/>
        </w:rPr>
        <w:t xml:space="preserve"> Сырье и продукты пищевые. Атомно-абсорбционный метод </w:t>
      </w:r>
      <w:r w:rsidRPr="006A5AAD">
        <w:rPr>
          <w:rFonts w:ascii="Arial" w:hAnsi="Arial" w:cs="Arial"/>
        </w:rPr>
        <w:t>определения токсичных элементов</w:t>
      </w:r>
    </w:p>
    <w:p w14:paraId="673CA29F" w14:textId="2E3CB08B" w:rsidR="005E5C36" w:rsidRPr="00EC3DFA" w:rsidRDefault="005E5C36" w:rsidP="0039628B">
      <w:pPr>
        <w:ind w:left="0" w:firstLine="709"/>
        <w:rPr>
          <w:rFonts w:ascii="Arial" w:hAnsi="Arial"/>
        </w:rPr>
      </w:pPr>
      <w:hyperlink r:id="rId19" w:anchor="7D20K3" w:history="1">
        <w:r w:rsidRPr="00EC3DFA">
          <w:rPr>
            <w:rFonts w:ascii="Arial" w:hAnsi="Arial"/>
          </w:rPr>
          <w:t xml:space="preserve">ГОСТ 30538 </w:t>
        </w:r>
      </w:hyperlink>
      <w:r w:rsidR="00AE327D">
        <w:rPr>
          <w:rFonts w:ascii="Arial" w:hAnsi="Arial"/>
        </w:rPr>
        <w:t>П</w:t>
      </w:r>
      <w:r w:rsidRPr="00EC3DFA">
        <w:rPr>
          <w:rFonts w:ascii="Arial" w:hAnsi="Arial"/>
        </w:rPr>
        <w:t>родукты пищевые. Методика определения токсичных элементов атомно-эмиссионным методом</w:t>
      </w:r>
    </w:p>
    <w:p w14:paraId="1C379B62" w14:textId="77777777" w:rsidR="005E5C36" w:rsidRPr="008A4694" w:rsidRDefault="005E5C36" w:rsidP="00C04660">
      <w:pPr>
        <w:tabs>
          <w:tab w:val="left" w:pos="567"/>
          <w:tab w:val="left" w:pos="9639"/>
        </w:tabs>
        <w:ind w:left="0" w:firstLine="709"/>
        <w:rPr>
          <w:rFonts w:ascii="Arial" w:hAnsi="Arial"/>
        </w:rPr>
      </w:pPr>
      <w:r w:rsidRPr="00994D6A">
        <w:rPr>
          <w:rFonts w:ascii="Arial" w:hAnsi="Arial"/>
        </w:rPr>
        <w:t>ГОСТ 3118 Реактивы. Кислота соляная. Технические условия</w:t>
      </w:r>
    </w:p>
    <w:p w14:paraId="25A46489" w14:textId="77777777" w:rsidR="00445F66" w:rsidRPr="00474B84" w:rsidRDefault="00445F66" w:rsidP="00445F66">
      <w:pPr>
        <w:ind w:left="0" w:firstLine="709"/>
        <w:rPr>
          <w:rFonts w:ascii="Arial" w:hAnsi="Arial"/>
        </w:rPr>
      </w:pPr>
      <w:r w:rsidRPr="00474B84">
        <w:rPr>
          <w:rFonts w:ascii="Arial" w:hAnsi="Arial"/>
          <w:color w:val="000000" w:themeColor="text1"/>
        </w:rPr>
        <w:t>ГОСТ 334 Бумага масштабно-координатная. Технические условия</w:t>
      </w:r>
    </w:p>
    <w:p w14:paraId="57340BA8" w14:textId="2064F9D5" w:rsidR="00FA27AB" w:rsidRDefault="00FA27AB" w:rsidP="0039628B">
      <w:pPr>
        <w:ind w:left="0" w:firstLine="709"/>
        <w:rPr>
          <w:rFonts w:ascii="Arial" w:hAnsi="Arial"/>
        </w:rPr>
      </w:pPr>
      <w:r>
        <w:rPr>
          <w:rFonts w:ascii="Arial" w:hAnsi="Arial"/>
        </w:rPr>
        <w:t xml:space="preserve">ГОСТ 3773 </w:t>
      </w:r>
      <w:r w:rsidRPr="00994D6A">
        <w:rPr>
          <w:rFonts w:ascii="Arial" w:hAnsi="Arial"/>
        </w:rPr>
        <w:t xml:space="preserve">Реактивы. </w:t>
      </w:r>
      <w:r>
        <w:rPr>
          <w:rFonts w:ascii="Arial" w:hAnsi="Arial"/>
        </w:rPr>
        <w:t>Аммоний хлористый</w:t>
      </w:r>
      <w:r w:rsidRPr="00994D6A">
        <w:rPr>
          <w:rFonts w:ascii="Arial" w:hAnsi="Arial"/>
        </w:rPr>
        <w:t>. Технические условия</w:t>
      </w:r>
    </w:p>
    <w:p w14:paraId="23D48F10" w14:textId="77777777" w:rsidR="005E5C36" w:rsidRDefault="005E5C36" w:rsidP="007268A1">
      <w:pPr>
        <w:ind w:left="0" w:firstLine="709"/>
        <w:rPr>
          <w:rFonts w:ascii="Arial" w:hAnsi="Arial"/>
        </w:rPr>
      </w:pPr>
      <w:r w:rsidRPr="00EC3DFA">
        <w:rPr>
          <w:rFonts w:ascii="Arial" w:hAnsi="Arial"/>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2C8126BD" w14:textId="77777777" w:rsidR="005E5C36" w:rsidRPr="001D6BB3" w:rsidRDefault="005E5C36" w:rsidP="007268A1">
      <w:pPr>
        <w:ind w:left="0" w:firstLine="709"/>
        <w:rPr>
          <w:rFonts w:ascii="Arial" w:hAnsi="Arial"/>
          <w:color w:val="FF0000"/>
        </w:rPr>
      </w:pPr>
      <w:r w:rsidRPr="001D6BB3">
        <w:rPr>
          <w:rFonts w:ascii="Arial" w:hAnsi="Arial"/>
        </w:rPr>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r>
        <w:rPr>
          <w:rFonts w:ascii="Arial" w:hAnsi="Arial"/>
        </w:rPr>
        <w:t xml:space="preserve"> </w:t>
      </w:r>
    </w:p>
    <w:p w14:paraId="3987D861" w14:textId="77777777" w:rsidR="005E5C36" w:rsidRDefault="005E5C36" w:rsidP="00C04660">
      <w:pPr>
        <w:tabs>
          <w:tab w:val="left" w:pos="567"/>
          <w:tab w:val="left" w:pos="9639"/>
        </w:tabs>
        <w:ind w:left="0" w:firstLine="709"/>
        <w:rPr>
          <w:rFonts w:ascii="Arial" w:hAnsi="Arial"/>
        </w:rPr>
      </w:pPr>
      <w:r w:rsidRPr="005D5EA3">
        <w:rPr>
          <w:rFonts w:ascii="Arial" w:hAnsi="Arial"/>
        </w:rPr>
        <w:t>ГОСТ 3760 Реактивы. Аммиак водный. Технические условия</w:t>
      </w:r>
    </w:p>
    <w:p w14:paraId="0CAECB18" w14:textId="3638093A" w:rsidR="00CC3E9C" w:rsidRDefault="00CC3E9C" w:rsidP="00717869">
      <w:pPr>
        <w:tabs>
          <w:tab w:val="left" w:pos="567"/>
        </w:tabs>
        <w:ind w:left="0" w:firstLine="709"/>
        <w:jc w:val="left"/>
        <w:rPr>
          <w:rFonts w:ascii="Arial" w:hAnsi="Arial"/>
        </w:rPr>
      </w:pPr>
      <w:r w:rsidRPr="00CC3E9C">
        <w:rPr>
          <w:rFonts w:ascii="Arial" w:hAnsi="Arial"/>
        </w:rPr>
        <w:t>ГОСТ 4204 Реактивы. Кислота серная. Технические условия</w:t>
      </w:r>
    </w:p>
    <w:p w14:paraId="23AFD61C" w14:textId="119E9B0C" w:rsidR="005E5C36" w:rsidRPr="005D5EA3" w:rsidRDefault="005E5C36" w:rsidP="00717869">
      <w:pPr>
        <w:tabs>
          <w:tab w:val="left" w:pos="567"/>
        </w:tabs>
        <w:ind w:left="0" w:firstLine="709"/>
        <w:jc w:val="left"/>
        <w:rPr>
          <w:rFonts w:ascii="Arial" w:hAnsi="Arial"/>
        </w:rPr>
      </w:pPr>
      <w:r w:rsidRPr="00A654E8">
        <w:rPr>
          <w:rFonts w:ascii="Arial" w:hAnsi="Arial"/>
        </w:rPr>
        <w:t>ГОСТ 4328 Реактивы. Натрия гидроокись. Технические условия</w:t>
      </w:r>
    </w:p>
    <w:p w14:paraId="2BB5C345" w14:textId="77777777" w:rsidR="005E5C36" w:rsidRDefault="005E5C36" w:rsidP="00C04660">
      <w:pPr>
        <w:tabs>
          <w:tab w:val="left" w:pos="567"/>
        </w:tabs>
        <w:ind w:left="0" w:firstLine="709"/>
        <w:rPr>
          <w:rFonts w:ascii="Arial" w:hAnsi="Arial"/>
        </w:rPr>
      </w:pPr>
      <w:r w:rsidRPr="005D5EA3">
        <w:rPr>
          <w:rFonts w:ascii="Arial" w:hAnsi="Arial"/>
        </w:rPr>
        <w:t>ГОСТ 4461 Реактивы. Кислота азотная. Технические условия</w:t>
      </w:r>
    </w:p>
    <w:p w14:paraId="1A84C42A" w14:textId="68DFEB2B" w:rsidR="00CC3E9C" w:rsidRDefault="00CC3E9C" w:rsidP="00C04660">
      <w:pPr>
        <w:tabs>
          <w:tab w:val="left" w:pos="567"/>
          <w:tab w:val="left" w:pos="9639"/>
        </w:tabs>
        <w:ind w:left="0" w:firstLine="709"/>
        <w:rPr>
          <w:rFonts w:ascii="Arial" w:hAnsi="Arial"/>
        </w:rPr>
      </w:pPr>
      <w:r w:rsidRPr="00CC3E9C">
        <w:rPr>
          <w:rFonts w:ascii="Arial" w:hAnsi="Arial"/>
        </w:rPr>
        <w:t>ГОСТ 4463 Реактивы. Натрий фтористый. Технические условия</w:t>
      </w:r>
    </w:p>
    <w:p w14:paraId="7710F266" w14:textId="4CEC2643" w:rsidR="005E5C36" w:rsidRPr="008A4694" w:rsidRDefault="005E5C36" w:rsidP="00C04660">
      <w:pPr>
        <w:tabs>
          <w:tab w:val="left" w:pos="567"/>
          <w:tab w:val="left" w:pos="9639"/>
        </w:tabs>
        <w:ind w:left="0" w:firstLine="709"/>
        <w:rPr>
          <w:rFonts w:ascii="Arial" w:hAnsi="Arial"/>
        </w:rPr>
      </w:pPr>
      <w:r w:rsidRPr="005D5EA3">
        <w:rPr>
          <w:rFonts w:ascii="Arial" w:hAnsi="Arial"/>
        </w:rPr>
        <w:t>ГОСТ 450 Кальций хлористый технический. Технические условия</w:t>
      </w:r>
    </w:p>
    <w:p w14:paraId="60302611" w14:textId="77777777" w:rsidR="005E5C36" w:rsidRDefault="005E5C36" w:rsidP="00717869">
      <w:pPr>
        <w:tabs>
          <w:tab w:val="left" w:pos="567"/>
        </w:tabs>
        <w:ind w:left="0" w:firstLine="709"/>
        <w:jc w:val="left"/>
        <w:rPr>
          <w:rFonts w:ascii="Arial" w:hAnsi="Arial"/>
        </w:rPr>
      </w:pPr>
      <w:r w:rsidRPr="00AF127A">
        <w:rPr>
          <w:rFonts w:ascii="Arial" w:hAnsi="Arial"/>
        </w:rPr>
        <w:t>ГОСТ 4517 Реактивы. Методы приготовления вспомогательных реактивов и растворов, применяемых при анализе</w:t>
      </w:r>
    </w:p>
    <w:p w14:paraId="3231537C" w14:textId="77777777" w:rsidR="005E5C36" w:rsidRPr="005D5EA3" w:rsidRDefault="005E5C36" w:rsidP="00832BD5">
      <w:pPr>
        <w:tabs>
          <w:tab w:val="left" w:pos="1134"/>
        </w:tabs>
        <w:ind w:firstLine="709"/>
        <w:rPr>
          <w:rFonts w:ascii="Arial" w:hAnsi="Arial"/>
        </w:rPr>
      </w:pPr>
      <w:r w:rsidRPr="005D5EA3">
        <w:rPr>
          <w:rFonts w:ascii="Arial" w:hAnsi="Arial"/>
        </w:rPr>
        <w:lastRenderedPageBreak/>
        <w:t>ГОСТ 4919.1 Реактивы и особо чистые вещества. Методы приготовления растворов индикаторов</w:t>
      </w:r>
    </w:p>
    <w:p w14:paraId="295C98CF" w14:textId="77777777" w:rsidR="005E5C36" w:rsidRPr="005D5EA3" w:rsidRDefault="005E5C36" w:rsidP="00634722">
      <w:pPr>
        <w:tabs>
          <w:tab w:val="left" w:pos="1134"/>
        </w:tabs>
        <w:ind w:left="0" w:firstLine="709"/>
        <w:rPr>
          <w:rFonts w:ascii="Arial" w:hAnsi="Arial"/>
          <w:strike/>
        </w:rPr>
      </w:pPr>
      <w:hyperlink r:id="rId20" w:tooltip="&quot;ГОСТ 5712-78. Государственный стандарт Союза ССР. Реактивы. Аммоний щавелевокислый 1-водный. Технические условия&quot; (утв. и введен в действие Постановлением Госстандарта СССР от 10.02.1978 N 421) (ред. от 01.10.1987) {КонсультантПлюс}">
        <w:r w:rsidRPr="005D5EA3">
          <w:rPr>
            <w:rFonts w:ascii="Arial" w:hAnsi="Arial"/>
          </w:rPr>
          <w:t>ГОСТ 5712</w:t>
        </w:r>
      </w:hyperlink>
      <w:r w:rsidRPr="005D5EA3">
        <w:rPr>
          <w:rFonts w:ascii="Arial" w:hAnsi="Arial"/>
        </w:rPr>
        <w:t xml:space="preserve"> Реактивы. Аммоний щавелевокислый 1-водный. Технические условия</w:t>
      </w:r>
    </w:p>
    <w:p w14:paraId="605F1217" w14:textId="77777777" w:rsidR="005E5C36" w:rsidRDefault="005E5C36" w:rsidP="00634722">
      <w:pPr>
        <w:tabs>
          <w:tab w:val="left" w:pos="567"/>
        </w:tabs>
        <w:ind w:left="0" w:firstLine="709"/>
        <w:rPr>
          <w:rFonts w:ascii="Arial" w:hAnsi="Arial"/>
        </w:rPr>
      </w:pPr>
      <w:r w:rsidRPr="005555AD">
        <w:rPr>
          <w:rFonts w:ascii="Arial" w:hAnsi="Arial"/>
        </w:rPr>
        <w:t>ГОСТ 5962 Спирт этиловый ректификованный из пищевого сырья. Технические условия</w:t>
      </w:r>
    </w:p>
    <w:p w14:paraId="3A45F4D7" w14:textId="77777777" w:rsidR="005E5C36" w:rsidRPr="005D5EA3" w:rsidRDefault="005E5C36" w:rsidP="005555AD">
      <w:pPr>
        <w:tabs>
          <w:tab w:val="left" w:pos="567"/>
          <w:tab w:val="left" w:pos="9639"/>
        </w:tabs>
        <w:ind w:left="0" w:firstLine="709"/>
        <w:rPr>
          <w:rFonts w:ascii="Arial" w:hAnsi="Arial"/>
        </w:rPr>
      </w:pPr>
      <w:r w:rsidRPr="005D5EA3">
        <w:rPr>
          <w:rFonts w:ascii="Arial" w:hAnsi="Arial"/>
        </w:rPr>
        <w:t>ГОСТ 61 Реактивы. Кислота уксусная. Технические условия</w:t>
      </w:r>
    </w:p>
    <w:p w14:paraId="28CEB8F2" w14:textId="77777777" w:rsidR="005E5C36" w:rsidRPr="005D5EA3" w:rsidRDefault="005E5C36" w:rsidP="00F369EF">
      <w:pPr>
        <w:tabs>
          <w:tab w:val="left" w:pos="1134"/>
        </w:tabs>
        <w:ind w:left="0" w:firstLine="709"/>
        <w:rPr>
          <w:rFonts w:ascii="Arial" w:hAnsi="Arial"/>
        </w:rPr>
      </w:pPr>
      <w:r w:rsidRPr="005D5EA3">
        <w:rPr>
          <w:rFonts w:ascii="Arial" w:hAnsi="Arial"/>
        </w:rPr>
        <w:t>ГОСТ 6709</w:t>
      </w:r>
      <w:r>
        <w:rPr>
          <w:rStyle w:val="aff7"/>
          <w:rFonts w:ascii="Arial" w:hAnsi="Arial"/>
        </w:rPr>
        <w:footnoteReference w:customMarkFollows="1" w:id="2"/>
        <w:t>1)</w:t>
      </w:r>
      <w:r w:rsidRPr="005D5EA3">
        <w:rPr>
          <w:rFonts w:ascii="Arial" w:hAnsi="Arial"/>
        </w:rPr>
        <w:t xml:space="preserve"> Вода дистиллированная. Технические условия</w:t>
      </w:r>
    </w:p>
    <w:p w14:paraId="1D99D16A" w14:textId="204452C9" w:rsidR="005E5C36" w:rsidRPr="005D5EA3" w:rsidRDefault="005E5C36" w:rsidP="00C04660">
      <w:pPr>
        <w:tabs>
          <w:tab w:val="left" w:pos="1134"/>
        </w:tabs>
        <w:ind w:left="0" w:firstLine="709"/>
        <w:rPr>
          <w:rFonts w:ascii="Arial" w:hAnsi="Arial"/>
        </w:rPr>
      </w:pPr>
      <w:r w:rsidRPr="005D5EA3">
        <w:rPr>
          <w:rFonts w:ascii="Arial" w:hAnsi="Arial"/>
        </w:rPr>
        <w:t>ГОСТ 6825</w:t>
      </w:r>
      <w:r w:rsidR="00A00CCE">
        <w:rPr>
          <w:rStyle w:val="aff7"/>
          <w:rFonts w:ascii="Arial" w:hAnsi="Arial"/>
        </w:rPr>
        <w:footnoteReference w:customMarkFollows="1" w:id="3"/>
        <w:t>2)</w:t>
      </w:r>
      <w:r w:rsidRPr="005D5EA3">
        <w:rPr>
          <w:rFonts w:ascii="Arial" w:hAnsi="Arial"/>
        </w:rPr>
        <w:t xml:space="preserve"> Лампы люминесцентные трубчатые для общего освещения</w:t>
      </w:r>
    </w:p>
    <w:p w14:paraId="31039D82" w14:textId="77777777" w:rsidR="005E5C36" w:rsidRPr="005D5EA3" w:rsidRDefault="005E5C36" w:rsidP="005555AD">
      <w:pPr>
        <w:tabs>
          <w:tab w:val="left" w:pos="567"/>
          <w:tab w:val="left" w:pos="9639"/>
        </w:tabs>
        <w:ind w:left="0" w:firstLine="709"/>
        <w:rPr>
          <w:rFonts w:ascii="Arial" w:hAnsi="Arial"/>
        </w:rPr>
      </w:pPr>
      <w:r w:rsidRPr="008A4694">
        <w:rPr>
          <w:rFonts w:ascii="Arial" w:hAnsi="Arial"/>
        </w:rPr>
        <w:t xml:space="preserve">ГОСТ 8.579 Государственная система обеспечения единства измерений. Требования к количеству фасованных товаров при их производстве, фасовании, </w:t>
      </w:r>
      <w:r w:rsidRPr="005D5EA3">
        <w:rPr>
          <w:rFonts w:ascii="Arial" w:hAnsi="Arial"/>
        </w:rPr>
        <w:t>продаже и импорте</w:t>
      </w:r>
    </w:p>
    <w:p w14:paraId="72BE616F" w14:textId="77777777" w:rsidR="005E5C36" w:rsidRPr="008A4694" w:rsidRDefault="005E5C36" w:rsidP="00994D6A">
      <w:pPr>
        <w:tabs>
          <w:tab w:val="left" w:pos="567"/>
          <w:tab w:val="left" w:pos="4962"/>
          <w:tab w:val="left" w:pos="9639"/>
        </w:tabs>
        <w:ind w:left="0" w:firstLine="709"/>
        <w:rPr>
          <w:rFonts w:ascii="Arial" w:hAnsi="Arial"/>
        </w:rPr>
      </w:pPr>
      <w:r w:rsidRPr="00994D6A">
        <w:rPr>
          <w:rFonts w:ascii="Arial" w:hAnsi="Arial"/>
        </w:rPr>
        <w:t>ГОСТ 857 Кислота соляная синтетическая техническая. Технические условия</w:t>
      </w:r>
    </w:p>
    <w:p w14:paraId="0CACDE08" w14:textId="575C3894" w:rsidR="005E5C36" w:rsidRPr="00E856EA" w:rsidRDefault="005E5C36" w:rsidP="00E856EA">
      <w:pPr>
        <w:tabs>
          <w:tab w:val="left" w:pos="1134"/>
        </w:tabs>
        <w:ind w:firstLine="709"/>
        <w:rPr>
          <w:rFonts w:ascii="Arial" w:hAnsi="Arial"/>
        </w:rPr>
      </w:pPr>
      <w:r w:rsidRPr="00E856EA">
        <w:rPr>
          <w:rFonts w:ascii="Arial" w:hAnsi="Arial"/>
        </w:rPr>
        <w:t>ГОСТ</w:t>
      </w:r>
      <w:r>
        <w:rPr>
          <w:rFonts w:ascii="Arial" w:hAnsi="Arial"/>
        </w:rPr>
        <w:t xml:space="preserve"> </w:t>
      </w:r>
      <w:r w:rsidRPr="00E856EA">
        <w:rPr>
          <w:rFonts w:ascii="Arial" w:hAnsi="Arial"/>
        </w:rPr>
        <w:t>9147 Посуда и оборудование лабораторные фарфоровые. Технические условия</w:t>
      </w:r>
    </w:p>
    <w:p w14:paraId="35D252EE" w14:textId="77777777" w:rsidR="005E5C36" w:rsidRPr="00EC3DFA" w:rsidRDefault="005E5C36" w:rsidP="005D0EB6">
      <w:pPr>
        <w:tabs>
          <w:tab w:val="left" w:pos="567"/>
        </w:tabs>
        <w:ind w:left="0" w:firstLine="709"/>
        <w:rPr>
          <w:rFonts w:ascii="Arial" w:hAnsi="Arial"/>
        </w:rPr>
      </w:pPr>
      <w:r w:rsidRPr="005D5EA3">
        <w:rPr>
          <w:rFonts w:ascii="Arial" w:hAnsi="Arial"/>
        </w:rPr>
        <w:t>ГОСТ EN 14083 Продукты пищевые. Определение следовых элементов</w:t>
      </w:r>
      <w:r w:rsidRPr="00EC3DFA">
        <w:rPr>
          <w:rFonts w:ascii="Arial" w:hAnsi="Arial"/>
        </w:rPr>
        <w:t>.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60C43712" w14:textId="77777777" w:rsidR="005E5C36" w:rsidRDefault="005E5C36" w:rsidP="005D0EB6">
      <w:pPr>
        <w:tabs>
          <w:tab w:val="left" w:pos="567"/>
        </w:tabs>
        <w:ind w:left="0" w:firstLine="709"/>
        <w:rPr>
          <w:rFonts w:ascii="Arial" w:hAnsi="Arial"/>
        </w:rPr>
      </w:pPr>
      <w:r w:rsidRPr="00EC3DFA">
        <w:rPr>
          <w:rFonts w:ascii="Arial" w:hAnsi="Arial"/>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628199BC" w14:textId="0D001379" w:rsidR="005E5C36" w:rsidRDefault="005E5C36" w:rsidP="001D4402">
      <w:pPr>
        <w:pStyle w:val="ConsPlusNormal"/>
        <w:spacing w:line="360" w:lineRule="auto"/>
        <w:ind w:firstLine="539"/>
        <w:jc w:val="both"/>
        <w:rPr>
          <w:rFonts w:ascii="Arial" w:hAnsi="Arial" w:cs="Arial"/>
        </w:rPr>
      </w:pPr>
      <w:r w:rsidRPr="006A5AAD">
        <w:rPr>
          <w:rFonts w:ascii="Arial" w:hAnsi="Arial" w:cs="Arial"/>
        </w:rPr>
        <w:t>ГОСТ ISO 2859-1</w:t>
      </w:r>
      <w:r w:rsidR="00A00CCE">
        <w:rPr>
          <w:rStyle w:val="aff7"/>
          <w:rFonts w:ascii="Arial" w:hAnsi="Arial" w:cs="Arial"/>
        </w:rPr>
        <w:footnoteReference w:customMarkFollows="1" w:id="4"/>
        <w:t>1)</w:t>
      </w:r>
      <w:r w:rsidRPr="006A5AAD">
        <w:rPr>
          <w:rFonts w:ascii="Arial" w:hAnsi="Arial" w:cs="Arial"/>
        </w:rPr>
        <w:t xml:space="preserve">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20F3A63A" w14:textId="77777777" w:rsidR="005E5C36" w:rsidRDefault="005E5C36" w:rsidP="005164B0">
      <w:pPr>
        <w:ind w:left="0" w:firstLine="709"/>
        <w:rPr>
          <w:rFonts w:ascii="Arial" w:hAnsi="Arial"/>
        </w:rPr>
      </w:pPr>
      <w:r w:rsidRPr="005D5EA3">
        <w:rPr>
          <w:rFonts w:ascii="Arial" w:hAnsi="Arial"/>
        </w:rPr>
        <w:t>ГОСТ ISO/IEC 17025 Общие требования к компетентности испытательных и калибровочных лабораторий</w:t>
      </w:r>
    </w:p>
    <w:p w14:paraId="3E3CCC3F" w14:textId="77777777" w:rsidR="005E5C36" w:rsidRPr="006F370B" w:rsidRDefault="005E5C36" w:rsidP="006F370B">
      <w:pPr>
        <w:pStyle w:val="ConsPlusNormal"/>
        <w:spacing w:line="360" w:lineRule="auto"/>
        <w:ind w:firstLine="539"/>
        <w:jc w:val="both"/>
        <w:rPr>
          <w:rFonts w:ascii="Arial" w:hAnsi="Arial" w:cs="Arial"/>
        </w:rPr>
      </w:pPr>
      <w:r w:rsidRPr="00294EB8">
        <w:rPr>
          <w:rFonts w:ascii="Arial" w:hAnsi="Arial"/>
        </w:rPr>
        <w:lastRenderedPageBreak/>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3619F94B" w14:textId="242C46CE" w:rsidR="005E5C36" w:rsidRPr="00EE3E3D" w:rsidRDefault="005E5C36" w:rsidP="00EE3E3D">
      <w:pPr>
        <w:pStyle w:val="ConsPlusNormal"/>
        <w:spacing w:line="360" w:lineRule="auto"/>
        <w:ind w:firstLine="539"/>
        <w:jc w:val="both"/>
        <w:rPr>
          <w:rFonts w:ascii="Arial" w:hAnsi="Arial" w:cs="Arial"/>
        </w:rPr>
      </w:pPr>
      <w:r>
        <w:rPr>
          <w:rFonts w:ascii="Arial" w:hAnsi="Arial" w:cs="Arial"/>
        </w:rPr>
        <w:t>СТБ ИСО 5725-6</w:t>
      </w:r>
      <w:r w:rsidR="00A00CCE">
        <w:rPr>
          <w:rStyle w:val="aff7"/>
          <w:rFonts w:ascii="Arial" w:hAnsi="Arial" w:cs="Arial"/>
        </w:rPr>
        <w:footnoteReference w:customMarkFollows="1" w:id="5"/>
        <w:t>2)</w:t>
      </w:r>
      <w:r>
        <w:rPr>
          <w:rFonts w:ascii="Arial" w:hAnsi="Arial" w:cs="Arial"/>
        </w:rPr>
        <w:t xml:space="preserve"> </w:t>
      </w:r>
      <w:r w:rsidRPr="00EE3E3D">
        <w:rPr>
          <w:rFonts w:ascii="Arial" w:hAnsi="Arial" w:cs="Arial"/>
        </w:rPr>
        <w:t>Точность (правильность и прецизионность) методов и результатов измерений. Часть 6. Использование значений точности на практике</w:t>
      </w:r>
    </w:p>
    <w:p w14:paraId="334392E4" w14:textId="3B32724A" w:rsidR="000D5A3A" w:rsidRPr="005D2C15" w:rsidRDefault="000D5A3A" w:rsidP="005555AD">
      <w:pPr>
        <w:ind w:left="0" w:firstLine="709"/>
        <w:rPr>
          <w:rFonts w:ascii="Arial" w:hAnsi="Arial"/>
          <w:sz w:val="22"/>
          <w:szCs w:val="22"/>
        </w:rPr>
      </w:pPr>
      <w:r w:rsidRPr="005D2C15">
        <w:rPr>
          <w:rFonts w:ascii="Arial" w:hAnsi="Arial"/>
          <w:spacing w:val="40"/>
          <w:sz w:val="22"/>
          <w:szCs w:val="22"/>
        </w:rPr>
        <w:t>П </w:t>
      </w:r>
      <w:r>
        <w:rPr>
          <w:rFonts w:ascii="Arial" w:hAnsi="Arial"/>
          <w:spacing w:val="40"/>
          <w:sz w:val="22"/>
          <w:szCs w:val="22"/>
        </w:rPr>
        <w:t> </w:t>
      </w:r>
      <w:r w:rsidRPr="005D2C15">
        <w:rPr>
          <w:rFonts w:ascii="Arial" w:hAnsi="Arial"/>
          <w:spacing w:val="40"/>
          <w:sz w:val="22"/>
          <w:szCs w:val="22"/>
        </w:rPr>
        <w:t>р</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м</w:t>
      </w:r>
      <w:r>
        <w:rPr>
          <w:rFonts w:ascii="Arial" w:hAnsi="Arial"/>
          <w:spacing w:val="40"/>
          <w:sz w:val="22"/>
          <w:szCs w:val="22"/>
        </w:rPr>
        <w:t> </w:t>
      </w:r>
      <w:r w:rsidRPr="005D2C15">
        <w:rPr>
          <w:rFonts w:ascii="Arial" w:hAnsi="Arial"/>
          <w:spacing w:val="40"/>
          <w:sz w:val="22"/>
          <w:szCs w:val="22"/>
        </w:rPr>
        <w:t> е</w:t>
      </w:r>
      <w:r>
        <w:rPr>
          <w:rFonts w:ascii="Arial" w:hAnsi="Arial"/>
          <w:spacing w:val="40"/>
          <w:sz w:val="22"/>
          <w:szCs w:val="22"/>
        </w:rPr>
        <w:t> </w:t>
      </w:r>
      <w:r w:rsidRPr="005D2C15">
        <w:rPr>
          <w:rFonts w:ascii="Arial" w:hAnsi="Arial"/>
          <w:spacing w:val="40"/>
          <w:sz w:val="22"/>
          <w:szCs w:val="22"/>
        </w:rPr>
        <w:t> ч</w:t>
      </w:r>
      <w:r>
        <w:rPr>
          <w:rFonts w:ascii="Arial" w:hAnsi="Arial"/>
          <w:spacing w:val="40"/>
          <w:sz w:val="22"/>
          <w:szCs w:val="22"/>
        </w:rPr>
        <w:t> </w:t>
      </w:r>
      <w:r w:rsidRPr="005D2C15">
        <w:rPr>
          <w:rFonts w:ascii="Arial" w:hAnsi="Arial"/>
          <w:spacing w:val="40"/>
          <w:sz w:val="22"/>
          <w:szCs w:val="22"/>
        </w:rPr>
        <w:t> а</w:t>
      </w:r>
      <w:r>
        <w:rPr>
          <w:rFonts w:ascii="Arial" w:hAnsi="Arial"/>
          <w:spacing w:val="40"/>
          <w:sz w:val="22"/>
          <w:szCs w:val="22"/>
        </w:rPr>
        <w:t> </w:t>
      </w:r>
      <w:r w:rsidRPr="005D2C15">
        <w:rPr>
          <w:rFonts w:ascii="Arial" w:hAnsi="Arial"/>
          <w:spacing w:val="40"/>
          <w:sz w:val="22"/>
          <w:szCs w:val="22"/>
        </w:rPr>
        <w:t> н</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е</w:t>
      </w:r>
      <w:r>
        <w:rPr>
          <w:rFonts w:ascii="Arial" w:hAnsi="Arial"/>
          <w:sz w:val="22"/>
          <w:szCs w:val="22"/>
        </w:rPr>
        <w:t> – </w:t>
      </w:r>
      <w:r w:rsidR="001005D9">
        <w:rPr>
          <w:rFonts w:ascii="Arial" w:hAnsi="Arial"/>
          <w:sz w:val="22"/>
          <w:szCs w:val="22"/>
        </w:rPr>
        <w:t xml:space="preserve"> </w:t>
      </w:r>
      <w:r w:rsidRPr="005D2C15">
        <w:rPr>
          <w:rFonts w:ascii="Arial" w:hAnsi="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29D313B" w14:textId="77777777" w:rsidR="005E4915" w:rsidRPr="004842F5" w:rsidRDefault="005E4915" w:rsidP="005555AD">
      <w:pPr>
        <w:ind w:left="0" w:firstLine="709"/>
        <w:rPr>
          <w:rFonts w:ascii="Arial" w:hAnsi="Arial"/>
          <w:sz w:val="22"/>
          <w:szCs w:val="22"/>
        </w:rPr>
      </w:pPr>
    </w:p>
    <w:p w14:paraId="03B3A9F0" w14:textId="77777777" w:rsidR="00434CA1" w:rsidRDefault="00434CA1" w:rsidP="005555AD">
      <w:pPr>
        <w:widowControl w:val="0"/>
        <w:tabs>
          <w:tab w:val="left" w:pos="709"/>
        </w:tabs>
        <w:ind w:left="0" w:firstLine="709"/>
        <w:rPr>
          <w:rFonts w:ascii="Arial" w:hAnsi="Arial"/>
          <w:b/>
          <w:sz w:val="28"/>
          <w:szCs w:val="28"/>
        </w:rPr>
      </w:pPr>
      <w:r w:rsidRPr="00A54CAF">
        <w:rPr>
          <w:rFonts w:ascii="Arial" w:hAnsi="Arial"/>
          <w:b/>
          <w:sz w:val="28"/>
          <w:szCs w:val="28"/>
        </w:rPr>
        <w:t>3</w:t>
      </w:r>
      <w:r w:rsidRPr="003F79C7">
        <w:rPr>
          <w:rFonts w:ascii="Arial" w:hAnsi="Arial"/>
          <w:b/>
          <w:sz w:val="28"/>
          <w:szCs w:val="28"/>
        </w:rPr>
        <w:t xml:space="preserve"> Технические требования</w:t>
      </w:r>
    </w:p>
    <w:p w14:paraId="59E46769" w14:textId="77777777" w:rsidR="00434CA1" w:rsidRDefault="00434CA1" w:rsidP="005555AD">
      <w:pPr>
        <w:ind w:left="0" w:firstLine="709"/>
        <w:rPr>
          <w:rFonts w:ascii="Arial" w:hAnsi="Arial"/>
          <w:b/>
        </w:rPr>
      </w:pPr>
      <w:r w:rsidRPr="00A54CAF">
        <w:rPr>
          <w:rFonts w:ascii="Arial" w:hAnsi="Arial"/>
          <w:b/>
        </w:rPr>
        <w:t>3</w:t>
      </w:r>
      <w:r>
        <w:rPr>
          <w:rFonts w:ascii="Arial" w:hAnsi="Arial"/>
          <w:b/>
        </w:rPr>
        <w:t>.1</w:t>
      </w:r>
      <w:r w:rsidRPr="002E4545">
        <w:rPr>
          <w:rFonts w:ascii="Arial" w:hAnsi="Arial"/>
          <w:b/>
        </w:rPr>
        <w:t xml:space="preserve"> Характеристики</w:t>
      </w:r>
    </w:p>
    <w:p w14:paraId="2A5FFBE4" w14:textId="51AFFC5B" w:rsidR="00434CA1" w:rsidRDefault="00434CA1" w:rsidP="005555AD">
      <w:pPr>
        <w:ind w:left="0" w:firstLine="709"/>
        <w:rPr>
          <w:rFonts w:ascii="Arial" w:hAnsi="Arial"/>
        </w:rPr>
      </w:pPr>
      <w:r w:rsidRPr="00A54CAF">
        <w:rPr>
          <w:rFonts w:ascii="Arial" w:hAnsi="Arial"/>
        </w:rPr>
        <w:t>3</w:t>
      </w:r>
      <w:r>
        <w:rPr>
          <w:rFonts w:ascii="Arial" w:hAnsi="Arial"/>
        </w:rPr>
        <w:t>.</w:t>
      </w:r>
      <w:r w:rsidRPr="002E4545">
        <w:rPr>
          <w:rFonts w:ascii="Arial" w:hAnsi="Arial"/>
        </w:rPr>
        <w:t>1</w:t>
      </w:r>
      <w:r>
        <w:rPr>
          <w:rFonts w:ascii="Arial" w:hAnsi="Arial"/>
        </w:rPr>
        <w:t>.1</w:t>
      </w:r>
      <w:r w:rsidRPr="002E4545">
        <w:rPr>
          <w:rFonts w:ascii="Arial" w:hAnsi="Arial"/>
        </w:rPr>
        <w:t xml:space="preserve"> </w:t>
      </w:r>
      <w:r w:rsidR="000B2454">
        <w:rPr>
          <w:rFonts w:ascii="Arial" w:hAnsi="Arial"/>
        </w:rPr>
        <w:t>Хлорид кальция</w:t>
      </w:r>
      <w:r w:rsidR="00D10638" w:rsidRPr="00D10638">
        <w:rPr>
          <w:rFonts w:ascii="Arial" w:hAnsi="Arial"/>
        </w:rPr>
        <w:t xml:space="preserve"> </w:t>
      </w:r>
      <w:r w:rsidRPr="002E4545">
        <w:rPr>
          <w:rFonts w:ascii="Arial" w:hAnsi="Arial"/>
        </w:rPr>
        <w:t>долж</w:t>
      </w:r>
      <w:r>
        <w:rPr>
          <w:rFonts w:ascii="Arial" w:hAnsi="Arial"/>
        </w:rPr>
        <w:t>е</w:t>
      </w:r>
      <w:r w:rsidRPr="002E4545">
        <w:rPr>
          <w:rFonts w:ascii="Arial" w:hAnsi="Arial"/>
        </w:rPr>
        <w:t xml:space="preserve">н </w:t>
      </w:r>
      <w:r w:rsidRPr="00A54CAF">
        <w:rPr>
          <w:rFonts w:ascii="Arial" w:hAnsi="Arial"/>
        </w:rPr>
        <w:t xml:space="preserve">соответствовать требованиям </w:t>
      </w:r>
      <w:r w:rsidRPr="00A54CAF">
        <w:rPr>
          <w:rFonts w:ascii="Arial" w:hAnsi="Arial"/>
          <w:bCs/>
        </w:rPr>
        <w:t>нормативных правовых актов и (или) технических регламентов, действующих на территории государства, принявшего стандарт</w:t>
      </w:r>
      <w:r w:rsidRPr="00A54CAF">
        <w:rPr>
          <w:rFonts w:ascii="Arial" w:hAnsi="Arial"/>
        </w:rPr>
        <w:t>, настоящего стандарта, изготавлив</w:t>
      </w:r>
      <w:r w:rsidR="00993B09">
        <w:rPr>
          <w:rFonts w:ascii="Arial" w:hAnsi="Arial"/>
        </w:rPr>
        <w:t>аться</w:t>
      </w:r>
      <w:r w:rsidR="00774B43" w:rsidRPr="00774B43">
        <w:rPr>
          <w:rFonts w:ascii="Arial" w:hAnsi="Arial"/>
        </w:rPr>
        <w:t xml:space="preserve"> </w:t>
      </w:r>
      <w:r w:rsidR="00993B09">
        <w:rPr>
          <w:rFonts w:ascii="Arial" w:hAnsi="Arial"/>
        </w:rPr>
        <w:t>по</w:t>
      </w:r>
      <w:r w:rsidR="00E62AEB">
        <w:rPr>
          <w:rFonts w:ascii="Arial" w:hAnsi="Arial"/>
        </w:rPr>
        <w:t xml:space="preserve"> </w:t>
      </w:r>
      <w:r w:rsidR="00344235" w:rsidRPr="00993B09">
        <w:rPr>
          <w:rFonts w:ascii="Arial" w:hAnsi="Arial"/>
        </w:rPr>
        <w:t xml:space="preserve">технологической </w:t>
      </w:r>
      <w:r w:rsidRPr="00993B09">
        <w:rPr>
          <w:rFonts w:ascii="Arial" w:hAnsi="Arial"/>
        </w:rPr>
        <w:t>инструкции</w:t>
      </w:r>
      <w:r w:rsidRPr="00A54CAF">
        <w:rPr>
          <w:rFonts w:ascii="Arial" w:hAnsi="Arial"/>
        </w:rPr>
        <w:t xml:space="preserve"> с соблюдением требований, установленных </w:t>
      </w:r>
      <w:r w:rsidRPr="00A54CAF">
        <w:rPr>
          <w:rFonts w:ascii="Arial" w:hAnsi="Arial"/>
          <w:bCs/>
        </w:rPr>
        <w:t>нормативными правовыми актами, действующими на территории государства, принявшего стандарт</w:t>
      </w:r>
      <w:r w:rsidRPr="00A54CAF">
        <w:rPr>
          <w:rFonts w:ascii="Arial" w:hAnsi="Arial"/>
        </w:rPr>
        <w:t>.</w:t>
      </w:r>
    </w:p>
    <w:p w14:paraId="3F4F1E03" w14:textId="77777777" w:rsidR="000D5A3A" w:rsidRDefault="000D5A3A" w:rsidP="005555AD">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593F3E2B" w14:textId="78F6FD6F" w:rsidR="00434CA1" w:rsidRDefault="00434CA1" w:rsidP="005555AD">
      <w:pPr>
        <w:tabs>
          <w:tab w:val="left" w:pos="709"/>
        </w:tabs>
        <w:ind w:left="0" w:firstLine="709"/>
        <w:rPr>
          <w:rFonts w:ascii="Arial" w:hAnsi="Arial"/>
          <w:spacing w:val="-2"/>
        </w:rPr>
      </w:pPr>
      <w:r>
        <w:rPr>
          <w:rFonts w:ascii="Arial" w:hAnsi="Arial"/>
          <w:spacing w:val="-2"/>
        </w:rPr>
        <w:t>3</w:t>
      </w:r>
      <w:r w:rsidRPr="004814CB">
        <w:rPr>
          <w:rFonts w:ascii="Arial" w:hAnsi="Arial"/>
          <w:spacing w:val="-2"/>
        </w:rPr>
        <w:t xml:space="preserve">.1.2 </w:t>
      </w:r>
      <w:r>
        <w:rPr>
          <w:rFonts w:ascii="Arial" w:hAnsi="Arial"/>
          <w:spacing w:val="-2"/>
        </w:rPr>
        <w:t xml:space="preserve">Обозначение, наименование и характеристики </w:t>
      </w:r>
      <w:r w:rsidR="00F84D8D">
        <w:rPr>
          <w:rFonts w:ascii="Arial" w:hAnsi="Arial"/>
          <w:spacing w:val="-2"/>
        </w:rPr>
        <w:t>хлорида кальция</w:t>
      </w:r>
      <w:r>
        <w:rPr>
          <w:rFonts w:ascii="Arial" w:hAnsi="Arial"/>
          <w:spacing w:val="-2"/>
        </w:rPr>
        <w:t xml:space="preserve"> приведены в таблице 1.</w:t>
      </w:r>
    </w:p>
    <w:p w14:paraId="6A40D2BB" w14:textId="5F442056" w:rsidR="00434CA1" w:rsidRDefault="00434CA1" w:rsidP="00FB535D">
      <w:pPr>
        <w:tabs>
          <w:tab w:val="left" w:pos="0"/>
        </w:tabs>
        <w:ind w:left="0" w:firstLine="0"/>
        <w:rPr>
          <w:rFonts w:ascii="Arial" w:hAnsi="Arial"/>
        </w:rPr>
      </w:pPr>
      <w:r w:rsidRPr="00A54CAF">
        <w:rPr>
          <w:rFonts w:ascii="Arial" w:hAnsi="Arial"/>
        </w:rPr>
        <w:lastRenderedPageBreak/>
        <w:t>Т</w:t>
      </w:r>
      <w:r w:rsidR="003F1F8B">
        <w:rPr>
          <w:rFonts w:ascii="Arial" w:hAnsi="Arial"/>
        </w:rPr>
        <w:t xml:space="preserve"> </w:t>
      </w:r>
      <w:r w:rsidRPr="00A54CAF">
        <w:rPr>
          <w:rFonts w:ascii="Arial" w:hAnsi="Arial"/>
        </w:rPr>
        <w:t>а</w:t>
      </w:r>
      <w:r w:rsidR="003F1F8B">
        <w:rPr>
          <w:rFonts w:ascii="Arial" w:hAnsi="Arial"/>
        </w:rPr>
        <w:t xml:space="preserve"> </w:t>
      </w:r>
      <w:r w:rsidRPr="00A54CAF">
        <w:rPr>
          <w:rFonts w:ascii="Arial" w:hAnsi="Arial"/>
        </w:rPr>
        <w:t>б</w:t>
      </w:r>
      <w:r w:rsidR="003F1F8B">
        <w:rPr>
          <w:rFonts w:ascii="Arial" w:hAnsi="Arial"/>
        </w:rPr>
        <w:t xml:space="preserve"> </w:t>
      </w:r>
      <w:r w:rsidRPr="00A54CAF">
        <w:rPr>
          <w:rFonts w:ascii="Arial" w:hAnsi="Arial"/>
        </w:rPr>
        <w:t>л</w:t>
      </w:r>
      <w:r w:rsidR="003F1F8B">
        <w:rPr>
          <w:rFonts w:ascii="Arial" w:hAnsi="Arial"/>
        </w:rPr>
        <w:t xml:space="preserve"> </w:t>
      </w:r>
      <w:r w:rsidRPr="00A54CAF">
        <w:rPr>
          <w:rFonts w:ascii="Arial" w:hAnsi="Arial"/>
        </w:rPr>
        <w:t>и</w:t>
      </w:r>
      <w:r w:rsidR="003F1F8B">
        <w:rPr>
          <w:rFonts w:ascii="Arial" w:hAnsi="Arial"/>
        </w:rPr>
        <w:t xml:space="preserve"> </w:t>
      </w:r>
      <w:r w:rsidRPr="00A54CAF">
        <w:rPr>
          <w:rFonts w:ascii="Arial" w:hAnsi="Arial"/>
        </w:rPr>
        <w:t>ц</w:t>
      </w:r>
      <w:r w:rsidR="003F1F8B">
        <w:rPr>
          <w:rFonts w:ascii="Arial" w:hAnsi="Arial"/>
        </w:rPr>
        <w:t xml:space="preserve"> </w:t>
      </w:r>
      <w:r w:rsidRPr="00A54CAF">
        <w:rPr>
          <w:rFonts w:ascii="Arial" w:hAnsi="Arial"/>
        </w:rPr>
        <w:t xml:space="preserve">а  1 </w:t>
      </w:r>
    </w:p>
    <w:tbl>
      <w:tblPr>
        <w:tblStyle w:val="aff1"/>
        <w:tblW w:w="9243" w:type="dxa"/>
        <w:tblInd w:w="108" w:type="dxa"/>
        <w:tblLayout w:type="fixed"/>
        <w:tblLook w:val="04A0" w:firstRow="1" w:lastRow="0" w:firstColumn="1" w:lastColumn="0" w:noHBand="0" w:noVBand="1"/>
      </w:tblPr>
      <w:tblGrid>
        <w:gridCol w:w="1276"/>
        <w:gridCol w:w="1305"/>
        <w:gridCol w:w="1417"/>
        <w:gridCol w:w="1559"/>
        <w:gridCol w:w="1560"/>
        <w:gridCol w:w="992"/>
        <w:gridCol w:w="1134"/>
      </w:tblGrid>
      <w:tr w:rsidR="000C0274" w:rsidRPr="00ED765C" w14:paraId="1A82206D" w14:textId="77777777" w:rsidTr="000F4A8C">
        <w:trPr>
          <w:cantSplit/>
          <w:trHeight w:val="2077"/>
        </w:trPr>
        <w:tc>
          <w:tcPr>
            <w:tcW w:w="1276" w:type="dxa"/>
            <w:tcBorders>
              <w:bottom w:val="single" w:sz="4" w:space="0" w:color="auto"/>
            </w:tcBorders>
          </w:tcPr>
          <w:p w14:paraId="53E14B57" w14:textId="77777777" w:rsidR="000C0274" w:rsidRPr="003A0BDE" w:rsidRDefault="000C0274" w:rsidP="00393C5A">
            <w:pPr>
              <w:ind w:firstLine="108"/>
              <w:jc w:val="center"/>
              <w:rPr>
                <w:rFonts w:ascii="Arial" w:hAnsi="Arial" w:cs="Arial"/>
                <w:sz w:val="24"/>
                <w:szCs w:val="22"/>
              </w:rPr>
            </w:pPr>
            <w:r w:rsidRPr="003A0BDE">
              <w:rPr>
                <w:rFonts w:ascii="Arial" w:hAnsi="Arial" w:cs="Arial"/>
                <w:sz w:val="24"/>
                <w:szCs w:val="22"/>
              </w:rPr>
              <w:t>Наиме</w:t>
            </w:r>
          </w:p>
          <w:p w14:paraId="051428AB" w14:textId="2E1FF88E" w:rsidR="000C0274" w:rsidRPr="003A0BDE" w:rsidRDefault="000C0274" w:rsidP="00393C5A">
            <w:pPr>
              <w:ind w:firstLine="108"/>
              <w:jc w:val="center"/>
              <w:rPr>
                <w:rFonts w:ascii="Arial" w:hAnsi="Arial" w:cs="Arial"/>
                <w:sz w:val="24"/>
                <w:szCs w:val="22"/>
              </w:rPr>
            </w:pPr>
            <w:r w:rsidRPr="003A0BDE">
              <w:rPr>
                <w:rFonts w:ascii="Arial" w:hAnsi="Arial" w:cs="Arial"/>
                <w:sz w:val="24"/>
                <w:szCs w:val="22"/>
              </w:rPr>
              <w:t>нование</w:t>
            </w:r>
          </w:p>
          <w:p w14:paraId="7168D659" w14:textId="77777777" w:rsidR="000C0274" w:rsidRPr="003A0BDE" w:rsidRDefault="000C0274" w:rsidP="00393C5A">
            <w:pPr>
              <w:tabs>
                <w:tab w:val="left" w:pos="175"/>
              </w:tabs>
              <w:autoSpaceDE/>
              <w:autoSpaceDN/>
              <w:adjustRightInd/>
              <w:ind w:right="-1" w:firstLine="108"/>
              <w:jc w:val="center"/>
              <w:rPr>
                <w:rFonts w:ascii="Arial" w:hAnsi="Arial" w:cs="Arial"/>
                <w:sz w:val="24"/>
                <w:szCs w:val="22"/>
              </w:rPr>
            </w:pPr>
          </w:p>
        </w:tc>
        <w:tc>
          <w:tcPr>
            <w:tcW w:w="1305" w:type="dxa"/>
            <w:tcBorders>
              <w:bottom w:val="single" w:sz="4" w:space="0" w:color="auto"/>
            </w:tcBorders>
          </w:tcPr>
          <w:p w14:paraId="5DF4174E"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Индекс</w:t>
            </w:r>
          </w:p>
          <w:p w14:paraId="7EBDE305" w14:textId="77777777" w:rsidR="006F3EB4" w:rsidRPr="003A0BDE" w:rsidRDefault="000C0274" w:rsidP="00393C5A">
            <w:pPr>
              <w:tabs>
                <w:tab w:val="left" w:pos="83"/>
              </w:tabs>
              <w:autoSpaceDE/>
              <w:autoSpaceDN/>
              <w:adjustRightInd/>
              <w:ind w:left="0" w:right="-1" w:firstLine="0"/>
              <w:jc w:val="center"/>
              <w:rPr>
                <w:rFonts w:ascii="Arial" w:hAnsi="Arial" w:cs="Arial"/>
                <w:sz w:val="24"/>
                <w:szCs w:val="22"/>
              </w:rPr>
            </w:pPr>
            <w:r w:rsidRPr="003A0BDE">
              <w:rPr>
                <w:rFonts w:ascii="Arial" w:hAnsi="Arial" w:cs="Arial"/>
                <w:sz w:val="24"/>
                <w:szCs w:val="22"/>
              </w:rPr>
              <w:t>в европей</w:t>
            </w:r>
          </w:p>
          <w:p w14:paraId="3EAC50BA" w14:textId="77777777" w:rsidR="006F3EB4" w:rsidRPr="003A0BDE" w:rsidRDefault="000C0274" w:rsidP="00393C5A">
            <w:pPr>
              <w:tabs>
                <w:tab w:val="left" w:pos="83"/>
              </w:tabs>
              <w:autoSpaceDE/>
              <w:autoSpaceDN/>
              <w:adjustRightInd/>
              <w:ind w:left="0" w:right="-1" w:firstLine="0"/>
              <w:jc w:val="center"/>
              <w:rPr>
                <w:rFonts w:ascii="Arial" w:hAnsi="Arial" w:cs="Arial"/>
                <w:sz w:val="24"/>
                <w:szCs w:val="22"/>
              </w:rPr>
            </w:pPr>
            <w:r w:rsidRPr="003A0BDE">
              <w:rPr>
                <w:rFonts w:ascii="Arial" w:hAnsi="Arial" w:cs="Arial"/>
                <w:sz w:val="24"/>
                <w:szCs w:val="22"/>
              </w:rPr>
              <w:t>ской коди</w:t>
            </w:r>
          </w:p>
          <w:p w14:paraId="782EF8A7" w14:textId="07C22905" w:rsidR="000C0274" w:rsidRPr="003A0BDE" w:rsidRDefault="000C0274" w:rsidP="00393C5A">
            <w:pPr>
              <w:tabs>
                <w:tab w:val="left" w:pos="83"/>
              </w:tabs>
              <w:autoSpaceDE/>
              <w:autoSpaceDN/>
              <w:adjustRightInd/>
              <w:ind w:left="0" w:right="-1" w:firstLine="0"/>
              <w:jc w:val="center"/>
              <w:rPr>
                <w:rFonts w:ascii="Arial" w:hAnsi="Arial" w:cs="Arial"/>
                <w:sz w:val="24"/>
                <w:szCs w:val="22"/>
              </w:rPr>
            </w:pPr>
            <w:r w:rsidRPr="003A0BDE">
              <w:rPr>
                <w:rFonts w:ascii="Arial" w:hAnsi="Arial" w:cs="Arial"/>
                <w:sz w:val="24"/>
                <w:szCs w:val="22"/>
              </w:rPr>
              <w:t>фикации пищевых добавок</w:t>
            </w:r>
          </w:p>
        </w:tc>
        <w:tc>
          <w:tcPr>
            <w:tcW w:w="1417" w:type="dxa"/>
            <w:tcBorders>
              <w:bottom w:val="single" w:sz="4" w:space="0" w:color="auto"/>
            </w:tcBorders>
          </w:tcPr>
          <w:p w14:paraId="3D061F65"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Номер</w:t>
            </w:r>
          </w:p>
          <w:p w14:paraId="313AE896" w14:textId="77777777" w:rsidR="006F3EB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в междуна</w:t>
            </w:r>
          </w:p>
          <w:p w14:paraId="2EEF41EE" w14:textId="1D8277CE"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родной системе нумерации пищевых добавок</w:t>
            </w:r>
          </w:p>
          <w:p w14:paraId="2BC111F1"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(INS)</w:t>
            </w:r>
          </w:p>
        </w:tc>
        <w:tc>
          <w:tcPr>
            <w:tcW w:w="1559" w:type="dxa"/>
            <w:tcBorders>
              <w:bottom w:val="single" w:sz="4" w:space="0" w:color="auto"/>
            </w:tcBorders>
          </w:tcPr>
          <w:p w14:paraId="28DA1328"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Номер</w:t>
            </w:r>
          </w:p>
          <w:p w14:paraId="3A5AB62F"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 xml:space="preserve">в </w:t>
            </w:r>
          </w:p>
          <w:p w14:paraId="662BC7F8" w14:textId="77777777" w:rsidR="006F3EB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междуна</w:t>
            </w:r>
          </w:p>
          <w:p w14:paraId="2D734D48" w14:textId="77777777" w:rsidR="006F3EB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родной классифи</w:t>
            </w:r>
          </w:p>
          <w:p w14:paraId="36734F17" w14:textId="77777777" w:rsidR="006F3EB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кации хими</w:t>
            </w:r>
          </w:p>
          <w:p w14:paraId="511DBFBF" w14:textId="3086BB55" w:rsidR="000C0274" w:rsidRPr="003A0BDE" w:rsidRDefault="000C0274" w:rsidP="00E62AEB">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ческих веществ</w:t>
            </w:r>
          </w:p>
          <w:p w14:paraId="7D51D089"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(CAS №)</w:t>
            </w:r>
          </w:p>
        </w:tc>
        <w:tc>
          <w:tcPr>
            <w:tcW w:w="1560" w:type="dxa"/>
            <w:tcBorders>
              <w:bottom w:val="single" w:sz="4" w:space="0" w:color="auto"/>
            </w:tcBorders>
          </w:tcPr>
          <w:p w14:paraId="46BA02EB" w14:textId="52AF50B9"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Химическое название</w:t>
            </w:r>
          </w:p>
        </w:tc>
        <w:tc>
          <w:tcPr>
            <w:tcW w:w="992" w:type="dxa"/>
            <w:tcBorders>
              <w:bottom w:val="single" w:sz="4" w:space="0" w:color="auto"/>
            </w:tcBorders>
          </w:tcPr>
          <w:p w14:paraId="690EC19E" w14:textId="72088AB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Формула</w:t>
            </w:r>
          </w:p>
          <w:p w14:paraId="7626B8D7" w14:textId="77777777" w:rsidR="000C0274" w:rsidRPr="003A0BDE" w:rsidRDefault="000C0274" w:rsidP="00393C5A">
            <w:pPr>
              <w:tabs>
                <w:tab w:val="left" w:pos="567"/>
              </w:tabs>
              <w:autoSpaceDE/>
              <w:autoSpaceDN/>
              <w:adjustRightInd/>
              <w:ind w:left="0" w:right="-1" w:firstLine="0"/>
              <w:jc w:val="center"/>
              <w:rPr>
                <w:rFonts w:ascii="Arial" w:hAnsi="Arial" w:cs="Arial"/>
                <w:sz w:val="24"/>
                <w:szCs w:val="22"/>
              </w:rPr>
            </w:pPr>
          </w:p>
        </w:tc>
        <w:tc>
          <w:tcPr>
            <w:tcW w:w="1134" w:type="dxa"/>
            <w:tcBorders>
              <w:bottom w:val="single" w:sz="4" w:space="0" w:color="auto"/>
            </w:tcBorders>
          </w:tcPr>
          <w:p w14:paraId="519349C6" w14:textId="07CE4A95" w:rsidR="000C0274" w:rsidRPr="003A0BDE" w:rsidRDefault="000C0274" w:rsidP="00393C5A">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Молеку</w:t>
            </w:r>
            <w:r w:rsidR="00E62AEB" w:rsidRPr="003A0BDE">
              <w:rPr>
                <w:rFonts w:ascii="Arial" w:hAnsi="Arial" w:cs="Arial"/>
                <w:sz w:val="24"/>
                <w:szCs w:val="22"/>
              </w:rPr>
              <w:t xml:space="preserve"> </w:t>
            </w:r>
            <w:r w:rsidRPr="003A0BDE">
              <w:rPr>
                <w:rFonts w:ascii="Arial" w:hAnsi="Arial" w:cs="Arial"/>
                <w:sz w:val="24"/>
                <w:szCs w:val="22"/>
              </w:rPr>
              <w:t>лярная масса, г/моль</w:t>
            </w:r>
          </w:p>
        </w:tc>
      </w:tr>
      <w:tr w:rsidR="0064032C" w:rsidRPr="00D846BB" w14:paraId="6D4BEDB5" w14:textId="77777777" w:rsidTr="000F4A8C">
        <w:trPr>
          <w:cantSplit/>
        </w:trPr>
        <w:tc>
          <w:tcPr>
            <w:tcW w:w="1276" w:type="dxa"/>
            <w:vMerge w:val="restart"/>
            <w:tcBorders>
              <w:top w:val="single" w:sz="4" w:space="0" w:color="auto"/>
              <w:left w:val="single" w:sz="4" w:space="0" w:color="auto"/>
              <w:right w:val="single" w:sz="4" w:space="0" w:color="auto"/>
            </w:tcBorders>
          </w:tcPr>
          <w:p w14:paraId="0D22B3DE" w14:textId="28A692ED" w:rsidR="0064032C" w:rsidRPr="003A0BDE" w:rsidRDefault="0064032C" w:rsidP="003B79CE">
            <w:pPr>
              <w:tabs>
                <w:tab w:val="left" w:pos="567"/>
              </w:tabs>
              <w:autoSpaceDE/>
              <w:autoSpaceDN/>
              <w:adjustRightInd/>
              <w:ind w:left="0" w:right="-1" w:firstLine="0"/>
              <w:rPr>
                <w:rFonts w:ascii="Arial" w:hAnsi="Arial" w:cs="Arial"/>
                <w:sz w:val="24"/>
                <w:szCs w:val="22"/>
              </w:rPr>
            </w:pPr>
            <w:r w:rsidRPr="003A0BDE">
              <w:rPr>
                <w:rFonts w:ascii="Arial" w:hAnsi="Arial" w:cs="Arial"/>
                <w:sz w:val="24"/>
                <w:szCs w:val="22"/>
              </w:rPr>
              <w:t>Хлорид кальция</w:t>
            </w:r>
          </w:p>
        </w:tc>
        <w:tc>
          <w:tcPr>
            <w:tcW w:w="1305" w:type="dxa"/>
            <w:vMerge w:val="restart"/>
            <w:tcBorders>
              <w:top w:val="single" w:sz="4" w:space="0" w:color="auto"/>
              <w:left w:val="single" w:sz="4" w:space="0" w:color="auto"/>
              <w:right w:val="single" w:sz="4" w:space="0" w:color="auto"/>
            </w:tcBorders>
          </w:tcPr>
          <w:p w14:paraId="075AFCF4" w14:textId="538D2007" w:rsidR="0064032C" w:rsidRPr="003A0BDE" w:rsidRDefault="0064032C" w:rsidP="00E62AEB">
            <w:pPr>
              <w:tabs>
                <w:tab w:val="left" w:pos="567"/>
              </w:tabs>
              <w:autoSpaceDE/>
              <w:autoSpaceDN/>
              <w:adjustRightInd/>
              <w:ind w:left="0" w:right="-1" w:firstLine="0"/>
              <w:jc w:val="center"/>
              <w:rPr>
                <w:rFonts w:ascii="Arial" w:hAnsi="Arial" w:cs="Arial"/>
                <w:sz w:val="24"/>
                <w:szCs w:val="22"/>
                <w:lang w:val="en-US"/>
              </w:rPr>
            </w:pPr>
            <w:r w:rsidRPr="003A0BDE">
              <w:rPr>
                <w:rFonts w:ascii="Arial" w:hAnsi="Arial" w:cs="Arial"/>
                <w:sz w:val="24"/>
                <w:szCs w:val="22"/>
              </w:rPr>
              <w:t>Е509</w:t>
            </w:r>
          </w:p>
        </w:tc>
        <w:tc>
          <w:tcPr>
            <w:tcW w:w="1417" w:type="dxa"/>
            <w:vMerge w:val="restart"/>
            <w:tcBorders>
              <w:top w:val="single" w:sz="4" w:space="0" w:color="auto"/>
              <w:left w:val="single" w:sz="4" w:space="0" w:color="auto"/>
              <w:right w:val="single" w:sz="4" w:space="0" w:color="auto"/>
            </w:tcBorders>
          </w:tcPr>
          <w:p w14:paraId="48A6E40C" w14:textId="76EEC7DD" w:rsidR="0064032C" w:rsidRPr="003A0BDE" w:rsidRDefault="0064032C" w:rsidP="00E62AEB">
            <w:pPr>
              <w:tabs>
                <w:tab w:val="left" w:pos="567"/>
              </w:tabs>
              <w:autoSpaceDE/>
              <w:autoSpaceDN/>
              <w:adjustRightInd/>
              <w:ind w:left="0" w:right="-1" w:firstLine="0"/>
              <w:jc w:val="center"/>
              <w:rPr>
                <w:rFonts w:ascii="Arial" w:hAnsi="Arial" w:cs="Arial"/>
                <w:sz w:val="24"/>
                <w:szCs w:val="22"/>
              </w:rPr>
            </w:pPr>
            <w:r w:rsidRPr="003A0BDE">
              <w:rPr>
                <w:rFonts w:ascii="Arial" w:hAnsi="Arial" w:cs="Arial"/>
                <w:sz w:val="24"/>
                <w:szCs w:val="22"/>
              </w:rPr>
              <w:t>509</w:t>
            </w:r>
          </w:p>
        </w:tc>
        <w:tc>
          <w:tcPr>
            <w:tcW w:w="1559" w:type="dxa"/>
            <w:vMerge w:val="restart"/>
            <w:tcBorders>
              <w:top w:val="single" w:sz="4" w:space="0" w:color="auto"/>
              <w:left w:val="single" w:sz="4" w:space="0" w:color="auto"/>
              <w:right w:val="single" w:sz="4" w:space="0" w:color="auto"/>
            </w:tcBorders>
          </w:tcPr>
          <w:p w14:paraId="45877E2B" w14:textId="7881441D" w:rsidR="0064032C" w:rsidRPr="003A0BDE" w:rsidRDefault="0064032C" w:rsidP="003B79CE">
            <w:pPr>
              <w:tabs>
                <w:tab w:val="left" w:pos="567"/>
              </w:tabs>
              <w:autoSpaceDE/>
              <w:autoSpaceDN/>
              <w:adjustRightInd/>
              <w:ind w:left="0" w:right="-1" w:firstLine="0"/>
              <w:rPr>
                <w:rFonts w:ascii="Arial" w:hAnsi="Arial" w:cs="Arial"/>
                <w:sz w:val="24"/>
                <w:szCs w:val="22"/>
              </w:rPr>
            </w:pPr>
            <w:r w:rsidRPr="003A0BDE">
              <w:rPr>
                <w:rFonts w:ascii="Arial" w:hAnsi="Arial" w:cs="Arial"/>
                <w:sz w:val="24"/>
                <w:szCs w:val="22"/>
              </w:rPr>
              <w:t>10043-52-4</w:t>
            </w:r>
          </w:p>
        </w:tc>
        <w:tc>
          <w:tcPr>
            <w:tcW w:w="1560" w:type="dxa"/>
            <w:tcBorders>
              <w:top w:val="single" w:sz="4" w:space="0" w:color="auto"/>
              <w:left w:val="single" w:sz="4" w:space="0" w:color="auto"/>
              <w:bottom w:val="single" w:sz="4" w:space="0" w:color="auto"/>
              <w:right w:val="single" w:sz="4" w:space="0" w:color="auto"/>
            </w:tcBorders>
          </w:tcPr>
          <w:p w14:paraId="747579EE" w14:textId="77777777" w:rsidR="0064032C" w:rsidRPr="003A0BDE" w:rsidRDefault="0064032C" w:rsidP="003B79CE">
            <w:pPr>
              <w:tabs>
                <w:tab w:val="left" w:pos="567"/>
              </w:tabs>
              <w:ind w:left="0" w:right="0" w:firstLine="0"/>
              <w:rPr>
                <w:rFonts w:ascii="Arial" w:hAnsi="Arial"/>
                <w:sz w:val="24"/>
                <w:szCs w:val="22"/>
              </w:rPr>
            </w:pPr>
            <w:r w:rsidRPr="003A0BDE">
              <w:rPr>
                <w:rFonts w:ascii="Arial" w:hAnsi="Arial"/>
                <w:sz w:val="24"/>
                <w:szCs w:val="22"/>
              </w:rPr>
              <w:t>Кальций дихлорид</w:t>
            </w:r>
          </w:p>
          <w:p w14:paraId="7A002157" w14:textId="22200CE8" w:rsidR="0064032C" w:rsidRPr="003A0BDE" w:rsidRDefault="0064032C" w:rsidP="003B79CE">
            <w:pPr>
              <w:tabs>
                <w:tab w:val="left" w:pos="567"/>
              </w:tabs>
              <w:autoSpaceDE/>
              <w:autoSpaceDN/>
              <w:adjustRightInd/>
              <w:ind w:left="0" w:right="0" w:firstLine="0"/>
              <w:rPr>
                <w:rFonts w:ascii="Arial" w:hAnsi="Arial" w:cs="Arial"/>
                <w:sz w:val="24"/>
                <w:szCs w:val="22"/>
              </w:rPr>
            </w:pPr>
            <w:r w:rsidRPr="003A0BDE">
              <w:rPr>
                <w:rFonts w:ascii="Arial" w:hAnsi="Arial" w:cs="Arial"/>
                <w:sz w:val="24"/>
                <w:szCs w:val="22"/>
              </w:rPr>
              <w:t>(кальций хлорид безводный)</w:t>
            </w:r>
          </w:p>
        </w:tc>
        <w:tc>
          <w:tcPr>
            <w:tcW w:w="992" w:type="dxa"/>
            <w:tcBorders>
              <w:top w:val="single" w:sz="4" w:space="0" w:color="auto"/>
              <w:left w:val="single" w:sz="4" w:space="0" w:color="auto"/>
              <w:bottom w:val="single" w:sz="4" w:space="0" w:color="auto"/>
              <w:right w:val="single" w:sz="4" w:space="0" w:color="auto"/>
            </w:tcBorders>
          </w:tcPr>
          <w:p w14:paraId="720C121F" w14:textId="4B8780D7" w:rsidR="0064032C" w:rsidRPr="003A0BDE" w:rsidRDefault="0064032C" w:rsidP="003B79CE">
            <w:pPr>
              <w:tabs>
                <w:tab w:val="left" w:pos="34"/>
              </w:tabs>
              <w:autoSpaceDE/>
              <w:autoSpaceDN/>
              <w:adjustRightInd/>
              <w:ind w:left="0" w:right="-1" w:firstLine="0"/>
              <w:rPr>
                <w:rFonts w:ascii="Arial" w:hAnsi="Arial" w:cs="Arial"/>
                <w:sz w:val="24"/>
                <w:szCs w:val="22"/>
              </w:rPr>
            </w:pPr>
            <w:r w:rsidRPr="003A0BDE">
              <w:rPr>
                <w:rFonts w:ascii="Arial" w:hAnsi="Arial" w:cs="Arial"/>
                <w:sz w:val="24"/>
                <w:szCs w:val="22"/>
              </w:rPr>
              <w:t>CaCl</w:t>
            </w:r>
            <w:r w:rsidRPr="003A0BDE">
              <w:rPr>
                <w:rFonts w:ascii="Arial" w:hAnsi="Arial" w:cs="Arial"/>
                <w:sz w:val="24"/>
                <w:szCs w:val="22"/>
                <w:vertAlign w:val="subscript"/>
              </w:rPr>
              <w:t>2</w:t>
            </w:r>
          </w:p>
        </w:tc>
        <w:tc>
          <w:tcPr>
            <w:tcW w:w="1134" w:type="dxa"/>
            <w:tcBorders>
              <w:top w:val="single" w:sz="4" w:space="0" w:color="auto"/>
              <w:left w:val="single" w:sz="4" w:space="0" w:color="auto"/>
              <w:bottom w:val="single" w:sz="4" w:space="0" w:color="auto"/>
              <w:right w:val="single" w:sz="4" w:space="0" w:color="auto"/>
            </w:tcBorders>
          </w:tcPr>
          <w:p w14:paraId="5420117E" w14:textId="4A30294C" w:rsidR="0064032C" w:rsidRPr="003A0BDE" w:rsidRDefault="0064032C" w:rsidP="003B79CE">
            <w:pPr>
              <w:tabs>
                <w:tab w:val="left" w:pos="34"/>
              </w:tabs>
              <w:autoSpaceDE/>
              <w:autoSpaceDN/>
              <w:adjustRightInd/>
              <w:ind w:left="0" w:right="-1" w:firstLine="0"/>
              <w:rPr>
                <w:rFonts w:ascii="Arial" w:hAnsi="Arial" w:cs="Arial"/>
                <w:sz w:val="24"/>
                <w:szCs w:val="22"/>
                <w:lang w:val="en-US"/>
              </w:rPr>
            </w:pPr>
            <w:r w:rsidRPr="003A0BDE">
              <w:rPr>
                <w:rFonts w:ascii="Arial" w:hAnsi="Arial" w:cs="Arial"/>
                <w:sz w:val="24"/>
                <w:szCs w:val="22"/>
              </w:rPr>
              <w:t>110,99</w:t>
            </w:r>
          </w:p>
        </w:tc>
      </w:tr>
      <w:tr w:rsidR="0064032C" w:rsidRPr="00D846BB" w14:paraId="5D891406" w14:textId="77777777" w:rsidTr="000F4A8C">
        <w:trPr>
          <w:cantSplit/>
        </w:trPr>
        <w:tc>
          <w:tcPr>
            <w:tcW w:w="1276" w:type="dxa"/>
            <w:vMerge/>
            <w:tcBorders>
              <w:left w:val="single" w:sz="4" w:space="0" w:color="auto"/>
              <w:right w:val="single" w:sz="4" w:space="0" w:color="auto"/>
            </w:tcBorders>
          </w:tcPr>
          <w:p w14:paraId="21313CD2" w14:textId="77777777" w:rsidR="0064032C" w:rsidRPr="003A0BDE" w:rsidRDefault="0064032C" w:rsidP="003B79CE">
            <w:pPr>
              <w:tabs>
                <w:tab w:val="left" w:pos="567"/>
              </w:tabs>
              <w:ind w:left="0" w:right="-1" w:firstLine="0"/>
              <w:rPr>
                <w:rFonts w:ascii="Arial" w:hAnsi="Arial" w:cs="Arial"/>
                <w:sz w:val="24"/>
                <w:szCs w:val="22"/>
              </w:rPr>
            </w:pPr>
          </w:p>
        </w:tc>
        <w:tc>
          <w:tcPr>
            <w:tcW w:w="1305" w:type="dxa"/>
            <w:vMerge/>
            <w:tcBorders>
              <w:left w:val="single" w:sz="4" w:space="0" w:color="auto"/>
              <w:right w:val="single" w:sz="4" w:space="0" w:color="auto"/>
            </w:tcBorders>
          </w:tcPr>
          <w:p w14:paraId="78F70433" w14:textId="77777777" w:rsidR="0064032C" w:rsidRPr="003A0BDE" w:rsidRDefault="0064032C" w:rsidP="003B79CE">
            <w:pPr>
              <w:tabs>
                <w:tab w:val="left" w:pos="567"/>
              </w:tabs>
              <w:ind w:left="0" w:right="-1" w:firstLine="0"/>
              <w:rPr>
                <w:rFonts w:ascii="Arial" w:hAnsi="Arial" w:cs="Arial"/>
                <w:sz w:val="24"/>
                <w:szCs w:val="22"/>
              </w:rPr>
            </w:pPr>
          </w:p>
        </w:tc>
        <w:tc>
          <w:tcPr>
            <w:tcW w:w="1417" w:type="dxa"/>
            <w:vMerge/>
            <w:tcBorders>
              <w:left w:val="single" w:sz="4" w:space="0" w:color="auto"/>
              <w:right w:val="single" w:sz="4" w:space="0" w:color="auto"/>
            </w:tcBorders>
          </w:tcPr>
          <w:p w14:paraId="37691668" w14:textId="77777777" w:rsidR="0064032C" w:rsidRPr="003A0BDE" w:rsidRDefault="0064032C" w:rsidP="003B79CE">
            <w:pPr>
              <w:tabs>
                <w:tab w:val="left" w:pos="567"/>
              </w:tabs>
              <w:ind w:left="0" w:right="-1" w:firstLine="0"/>
              <w:rPr>
                <w:rFonts w:ascii="Arial" w:hAnsi="Arial" w:cs="Arial"/>
                <w:sz w:val="24"/>
                <w:szCs w:val="22"/>
              </w:rPr>
            </w:pPr>
          </w:p>
        </w:tc>
        <w:tc>
          <w:tcPr>
            <w:tcW w:w="1559" w:type="dxa"/>
            <w:vMerge/>
            <w:tcBorders>
              <w:left w:val="single" w:sz="4" w:space="0" w:color="auto"/>
              <w:right w:val="single" w:sz="4" w:space="0" w:color="auto"/>
            </w:tcBorders>
          </w:tcPr>
          <w:p w14:paraId="558D739D" w14:textId="77777777" w:rsidR="0064032C" w:rsidRPr="003A0BDE" w:rsidRDefault="0064032C" w:rsidP="0064032C">
            <w:pPr>
              <w:tabs>
                <w:tab w:val="left" w:pos="567"/>
              </w:tabs>
              <w:ind w:left="0" w:firstLine="0"/>
              <w:rPr>
                <w:rFonts w:ascii="Arial" w:hAnsi="Arial" w:cs="Arial"/>
                <w:sz w:val="24"/>
                <w:szCs w:val="22"/>
              </w:rPr>
            </w:pPr>
          </w:p>
        </w:tc>
        <w:tc>
          <w:tcPr>
            <w:tcW w:w="1560" w:type="dxa"/>
            <w:tcBorders>
              <w:top w:val="single" w:sz="4" w:space="0" w:color="auto"/>
              <w:left w:val="single" w:sz="4" w:space="0" w:color="auto"/>
              <w:bottom w:val="single" w:sz="4" w:space="0" w:color="auto"/>
              <w:right w:val="single" w:sz="4" w:space="0" w:color="auto"/>
            </w:tcBorders>
          </w:tcPr>
          <w:p w14:paraId="2E993417" w14:textId="702B7EBB" w:rsidR="0064032C" w:rsidRPr="003A0BDE" w:rsidRDefault="0064032C" w:rsidP="003B79CE">
            <w:pPr>
              <w:tabs>
                <w:tab w:val="left" w:pos="567"/>
              </w:tabs>
              <w:ind w:left="0" w:right="0" w:firstLine="0"/>
              <w:rPr>
                <w:rFonts w:ascii="Arial" w:hAnsi="Arial" w:cs="Arial"/>
                <w:sz w:val="24"/>
                <w:szCs w:val="22"/>
              </w:rPr>
            </w:pPr>
            <w:r w:rsidRPr="003A0BDE">
              <w:rPr>
                <w:rFonts w:ascii="Arial" w:hAnsi="Arial" w:cs="Arial"/>
                <w:sz w:val="24"/>
                <w:szCs w:val="22"/>
              </w:rPr>
              <w:t>Кальций дихлорид дигидрат</w:t>
            </w:r>
          </w:p>
        </w:tc>
        <w:tc>
          <w:tcPr>
            <w:tcW w:w="992" w:type="dxa"/>
            <w:tcBorders>
              <w:top w:val="single" w:sz="4" w:space="0" w:color="auto"/>
              <w:left w:val="single" w:sz="4" w:space="0" w:color="auto"/>
              <w:bottom w:val="single" w:sz="4" w:space="0" w:color="auto"/>
              <w:right w:val="single" w:sz="4" w:space="0" w:color="auto"/>
            </w:tcBorders>
          </w:tcPr>
          <w:p w14:paraId="467018F7" w14:textId="4506C091" w:rsidR="0064032C" w:rsidRPr="003A0BDE" w:rsidRDefault="0064032C" w:rsidP="003B79CE">
            <w:pPr>
              <w:tabs>
                <w:tab w:val="left" w:pos="34"/>
              </w:tabs>
              <w:ind w:left="0" w:right="-1" w:firstLine="0"/>
              <w:rPr>
                <w:rFonts w:ascii="Arial" w:hAnsi="Arial" w:cs="Arial"/>
                <w:sz w:val="24"/>
                <w:szCs w:val="22"/>
              </w:rPr>
            </w:pPr>
            <w:r w:rsidRPr="003A0BDE">
              <w:rPr>
                <w:rFonts w:ascii="Arial" w:hAnsi="Arial" w:cs="Arial"/>
                <w:sz w:val="24"/>
                <w:szCs w:val="22"/>
              </w:rPr>
              <w:t>CaCl</w:t>
            </w:r>
            <w:r w:rsidRPr="003A0BDE">
              <w:rPr>
                <w:rFonts w:ascii="Arial" w:hAnsi="Arial" w:cs="Arial"/>
                <w:sz w:val="24"/>
                <w:szCs w:val="22"/>
                <w:vertAlign w:val="subscript"/>
              </w:rPr>
              <w:t>2</w:t>
            </w:r>
            <w:r w:rsidRPr="003A0BDE">
              <w:rPr>
                <w:rFonts w:ascii="Arial" w:hAnsi="Arial" w:cs="Arial"/>
                <w:sz w:val="24"/>
                <w:szCs w:val="22"/>
              </w:rPr>
              <w:t>·2H</w:t>
            </w:r>
            <w:r w:rsidRPr="003A0BDE">
              <w:rPr>
                <w:rFonts w:ascii="Arial" w:hAnsi="Arial" w:cs="Arial"/>
                <w:sz w:val="24"/>
                <w:szCs w:val="22"/>
                <w:vertAlign w:val="subscript"/>
              </w:rPr>
              <w:t>2</w:t>
            </w:r>
            <w:r w:rsidRPr="003A0BDE">
              <w:rPr>
                <w:rFonts w:ascii="Arial" w:hAnsi="Arial" w:cs="Arial"/>
                <w:sz w:val="24"/>
                <w:szCs w:val="22"/>
              </w:rPr>
              <w:t>O</w:t>
            </w:r>
          </w:p>
        </w:tc>
        <w:tc>
          <w:tcPr>
            <w:tcW w:w="1134" w:type="dxa"/>
            <w:tcBorders>
              <w:top w:val="single" w:sz="4" w:space="0" w:color="auto"/>
              <w:left w:val="single" w:sz="4" w:space="0" w:color="auto"/>
              <w:bottom w:val="single" w:sz="4" w:space="0" w:color="auto"/>
              <w:right w:val="single" w:sz="4" w:space="0" w:color="auto"/>
            </w:tcBorders>
          </w:tcPr>
          <w:p w14:paraId="557AA7ED" w14:textId="0AFE51AA" w:rsidR="0064032C" w:rsidRPr="003A0BDE" w:rsidRDefault="0064032C" w:rsidP="003B79CE">
            <w:pPr>
              <w:tabs>
                <w:tab w:val="left" w:pos="34"/>
              </w:tabs>
              <w:ind w:left="0" w:right="-1" w:firstLine="0"/>
              <w:rPr>
                <w:rFonts w:ascii="Arial" w:hAnsi="Arial" w:cs="Arial"/>
                <w:sz w:val="24"/>
                <w:szCs w:val="22"/>
                <w:lang w:val="en-US"/>
              </w:rPr>
            </w:pPr>
            <w:r w:rsidRPr="003A0BDE">
              <w:rPr>
                <w:rFonts w:ascii="Arial" w:hAnsi="Arial" w:cs="Arial"/>
                <w:sz w:val="24"/>
                <w:szCs w:val="22"/>
              </w:rPr>
              <w:t>147,02</w:t>
            </w:r>
          </w:p>
        </w:tc>
      </w:tr>
      <w:tr w:rsidR="0064032C" w:rsidRPr="00D846BB" w14:paraId="20F1292C" w14:textId="77777777" w:rsidTr="000F4A8C">
        <w:trPr>
          <w:cantSplit/>
        </w:trPr>
        <w:tc>
          <w:tcPr>
            <w:tcW w:w="1276" w:type="dxa"/>
            <w:vMerge/>
            <w:tcBorders>
              <w:left w:val="single" w:sz="4" w:space="0" w:color="auto"/>
              <w:bottom w:val="single" w:sz="4" w:space="0" w:color="auto"/>
              <w:right w:val="single" w:sz="4" w:space="0" w:color="auto"/>
            </w:tcBorders>
          </w:tcPr>
          <w:p w14:paraId="3DD40F9B" w14:textId="77777777" w:rsidR="0064032C" w:rsidRPr="003A0BDE" w:rsidRDefault="0064032C" w:rsidP="003B79CE">
            <w:pPr>
              <w:tabs>
                <w:tab w:val="left" w:pos="567"/>
              </w:tabs>
              <w:ind w:left="0" w:right="-1" w:firstLine="0"/>
              <w:rPr>
                <w:rFonts w:ascii="Arial" w:hAnsi="Arial" w:cs="Arial"/>
                <w:sz w:val="24"/>
                <w:szCs w:val="22"/>
              </w:rPr>
            </w:pPr>
          </w:p>
        </w:tc>
        <w:tc>
          <w:tcPr>
            <w:tcW w:w="1305" w:type="dxa"/>
            <w:vMerge/>
            <w:tcBorders>
              <w:left w:val="single" w:sz="4" w:space="0" w:color="auto"/>
              <w:bottom w:val="single" w:sz="4" w:space="0" w:color="auto"/>
              <w:right w:val="single" w:sz="4" w:space="0" w:color="auto"/>
            </w:tcBorders>
          </w:tcPr>
          <w:p w14:paraId="0B678E0B" w14:textId="77777777" w:rsidR="0064032C" w:rsidRPr="003A0BDE" w:rsidRDefault="0064032C" w:rsidP="003B79CE">
            <w:pPr>
              <w:tabs>
                <w:tab w:val="left" w:pos="567"/>
              </w:tabs>
              <w:ind w:left="0" w:right="-1" w:firstLine="0"/>
              <w:rPr>
                <w:rFonts w:ascii="Arial" w:hAnsi="Arial" w:cs="Arial"/>
                <w:sz w:val="24"/>
                <w:szCs w:val="22"/>
              </w:rPr>
            </w:pPr>
          </w:p>
        </w:tc>
        <w:tc>
          <w:tcPr>
            <w:tcW w:w="1417" w:type="dxa"/>
            <w:vMerge/>
            <w:tcBorders>
              <w:left w:val="single" w:sz="4" w:space="0" w:color="auto"/>
              <w:bottom w:val="single" w:sz="4" w:space="0" w:color="auto"/>
              <w:right w:val="single" w:sz="4" w:space="0" w:color="auto"/>
            </w:tcBorders>
          </w:tcPr>
          <w:p w14:paraId="1EC10295" w14:textId="77777777" w:rsidR="0064032C" w:rsidRPr="003A0BDE" w:rsidRDefault="0064032C" w:rsidP="003B79CE">
            <w:pPr>
              <w:tabs>
                <w:tab w:val="left" w:pos="567"/>
              </w:tabs>
              <w:ind w:left="0" w:right="-1" w:firstLine="0"/>
              <w:rPr>
                <w:rFonts w:ascii="Arial" w:hAnsi="Arial" w:cs="Arial"/>
                <w:sz w:val="24"/>
                <w:szCs w:val="22"/>
              </w:rPr>
            </w:pPr>
          </w:p>
        </w:tc>
        <w:tc>
          <w:tcPr>
            <w:tcW w:w="1559" w:type="dxa"/>
            <w:vMerge/>
            <w:tcBorders>
              <w:left w:val="single" w:sz="4" w:space="0" w:color="auto"/>
              <w:bottom w:val="single" w:sz="4" w:space="0" w:color="auto"/>
              <w:right w:val="single" w:sz="4" w:space="0" w:color="auto"/>
            </w:tcBorders>
          </w:tcPr>
          <w:p w14:paraId="6D8CC5A6" w14:textId="788B64C8" w:rsidR="0064032C" w:rsidRPr="003A0BDE" w:rsidRDefault="0064032C" w:rsidP="003B79CE">
            <w:pPr>
              <w:tabs>
                <w:tab w:val="left" w:pos="567"/>
              </w:tabs>
              <w:ind w:left="0" w:right="-1" w:firstLine="0"/>
              <w:rPr>
                <w:rFonts w:ascii="Arial" w:hAnsi="Arial" w:cs="Arial"/>
                <w:sz w:val="24"/>
                <w:szCs w:val="22"/>
              </w:rPr>
            </w:pPr>
          </w:p>
        </w:tc>
        <w:tc>
          <w:tcPr>
            <w:tcW w:w="1560" w:type="dxa"/>
            <w:tcBorders>
              <w:top w:val="single" w:sz="4" w:space="0" w:color="auto"/>
              <w:left w:val="single" w:sz="4" w:space="0" w:color="auto"/>
              <w:bottom w:val="single" w:sz="4" w:space="0" w:color="auto"/>
              <w:right w:val="single" w:sz="4" w:space="0" w:color="auto"/>
            </w:tcBorders>
          </w:tcPr>
          <w:p w14:paraId="61F523CE" w14:textId="0920C300" w:rsidR="0064032C" w:rsidRPr="003A0BDE" w:rsidRDefault="0064032C" w:rsidP="003B79CE">
            <w:pPr>
              <w:tabs>
                <w:tab w:val="left" w:pos="567"/>
              </w:tabs>
              <w:ind w:left="0" w:right="0" w:firstLine="0"/>
              <w:rPr>
                <w:rFonts w:ascii="Arial" w:hAnsi="Arial"/>
                <w:sz w:val="24"/>
                <w:szCs w:val="22"/>
              </w:rPr>
            </w:pPr>
            <w:r w:rsidRPr="003A0BDE">
              <w:rPr>
                <w:rFonts w:ascii="Arial" w:hAnsi="Arial"/>
                <w:sz w:val="24"/>
                <w:szCs w:val="22"/>
              </w:rPr>
              <w:t xml:space="preserve">Кальций </w:t>
            </w:r>
            <w:r w:rsidR="00411D13">
              <w:rPr>
                <w:rFonts w:ascii="Arial" w:hAnsi="Arial"/>
                <w:sz w:val="24"/>
                <w:szCs w:val="22"/>
              </w:rPr>
              <w:t>ди</w:t>
            </w:r>
            <w:r w:rsidRPr="003A0BDE">
              <w:rPr>
                <w:rFonts w:ascii="Arial" w:hAnsi="Arial"/>
                <w:sz w:val="24"/>
                <w:szCs w:val="22"/>
              </w:rPr>
              <w:t>хлорид</w:t>
            </w:r>
          </w:p>
          <w:p w14:paraId="4C8761FF" w14:textId="3952E160" w:rsidR="0064032C" w:rsidRPr="003A0BDE" w:rsidRDefault="0064032C" w:rsidP="003B79CE">
            <w:pPr>
              <w:tabs>
                <w:tab w:val="left" w:pos="567"/>
              </w:tabs>
              <w:ind w:left="0" w:right="0" w:firstLine="0"/>
              <w:rPr>
                <w:rFonts w:ascii="Arial" w:hAnsi="Arial" w:cs="Arial"/>
                <w:sz w:val="24"/>
                <w:szCs w:val="22"/>
              </w:rPr>
            </w:pPr>
            <w:r w:rsidRPr="003A0BDE">
              <w:rPr>
                <w:rFonts w:ascii="Arial" w:hAnsi="Arial" w:cs="Arial"/>
                <w:sz w:val="24"/>
                <w:szCs w:val="22"/>
              </w:rPr>
              <w:t>гексагидрат</w:t>
            </w:r>
          </w:p>
        </w:tc>
        <w:tc>
          <w:tcPr>
            <w:tcW w:w="992" w:type="dxa"/>
            <w:tcBorders>
              <w:top w:val="single" w:sz="4" w:space="0" w:color="auto"/>
              <w:left w:val="single" w:sz="4" w:space="0" w:color="auto"/>
              <w:bottom w:val="single" w:sz="4" w:space="0" w:color="auto"/>
              <w:right w:val="single" w:sz="4" w:space="0" w:color="auto"/>
            </w:tcBorders>
          </w:tcPr>
          <w:p w14:paraId="00C754AC" w14:textId="1937661E" w:rsidR="0064032C" w:rsidRPr="003A0BDE" w:rsidRDefault="0064032C" w:rsidP="003B79CE">
            <w:pPr>
              <w:tabs>
                <w:tab w:val="left" w:pos="34"/>
              </w:tabs>
              <w:ind w:left="0" w:right="-1" w:firstLine="0"/>
              <w:rPr>
                <w:rFonts w:ascii="Arial" w:hAnsi="Arial" w:cs="Arial"/>
                <w:sz w:val="24"/>
                <w:szCs w:val="22"/>
              </w:rPr>
            </w:pPr>
            <w:r w:rsidRPr="003A0BDE">
              <w:rPr>
                <w:rFonts w:ascii="Arial" w:hAnsi="Arial" w:cs="Arial"/>
                <w:sz w:val="24"/>
                <w:szCs w:val="22"/>
              </w:rPr>
              <w:t>CaCl</w:t>
            </w:r>
            <w:r w:rsidRPr="003A0BDE">
              <w:rPr>
                <w:rFonts w:ascii="Arial" w:hAnsi="Arial" w:cs="Arial"/>
                <w:sz w:val="24"/>
                <w:szCs w:val="22"/>
                <w:vertAlign w:val="subscript"/>
              </w:rPr>
              <w:t>2</w:t>
            </w:r>
            <w:r w:rsidRPr="003A0BDE">
              <w:rPr>
                <w:rFonts w:ascii="Arial" w:hAnsi="Arial" w:cs="Arial"/>
                <w:sz w:val="24"/>
                <w:szCs w:val="22"/>
              </w:rPr>
              <w:t>·6H</w:t>
            </w:r>
            <w:r w:rsidRPr="003A0BDE">
              <w:rPr>
                <w:rFonts w:ascii="Arial" w:hAnsi="Arial" w:cs="Arial"/>
                <w:sz w:val="24"/>
                <w:szCs w:val="22"/>
                <w:vertAlign w:val="subscript"/>
              </w:rPr>
              <w:t>2</w:t>
            </w:r>
            <w:r w:rsidRPr="003A0BDE">
              <w:rPr>
                <w:rFonts w:ascii="Arial" w:hAnsi="Arial" w:cs="Arial"/>
                <w:sz w:val="24"/>
                <w:szCs w:val="22"/>
              </w:rPr>
              <w:t>O</w:t>
            </w:r>
          </w:p>
        </w:tc>
        <w:tc>
          <w:tcPr>
            <w:tcW w:w="1134" w:type="dxa"/>
            <w:tcBorders>
              <w:top w:val="single" w:sz="4" w:space="0" w:color="auto"/>
              <w:left w:val="single" w:sz="4" w:space="0" w:color="auto"/>
              <w:bottom w:val="single" w:sz="4" w:space="0" w:color="auto"/>
              <w:right w:val="single" w:sz="4" w:space="0" w:color="auto"/>
            </w:tcBorders>
          </w:tcPr>
          <w:p w14:paraId="7A080693" w14:textId="598F9F7A" w:rsidR="0064032C" w:rsidRPr="003A0BDE" w:rsidRDefault="0064032C" w:rsidP="003B79CE">
            <w:pPr>
              <w:tabs>
                <w:tab w:val="left" w:pos="34"/>
              </w:tabs>
              <w:ind w:left="0" w:right="-1" w:firstLine="0"/>
              <w:rPr>
                <w:rFonts w:ascii="Arial" w:hAnsi="Arial" w:cs="Arial"/>
                <w:sz w:val="24"/>
                <w:szCs w:val="22"/>
                <w:lang w:val="en-US"/>
              </w:rPr>
            </w:pPr>
            <w:r w:rsidRPr="003A0BDE">
              <w:rPr>
                <w:rFonts w:ascii="Arial" w:hAnsi="Arial" w:cs="Arial"/>
                <w:sz w:val="24"/>
                <w:szCs w:val="22"/>
              </w:rPr>
              <w:t>219,08</w:t>
            </w:r>
          </w:p>
        </w:tc>
      </w:tr>
    </w:tbl>
    <w:p w14:paraId="14251B1B" w14:textId="77777777" w:rsidR="003C2A5D" w:rsidRDefault="003C2A5D" w:rsidP="00434CA1">
      <w:pPr>
        <w:pStyle w:val="a5"/>
        <w:tabs>
          <w:tab w:val="left" w:pos="709"/>
        </w:tabs>
        <w:spacing w:line="360" w:lineRule="auto"/>
        <w:ind w:left="709"/>
        <w:jc w:val="both"/>
        <w:rPr>
          <w:rFonts w:ascii="Arial" w:hAnsi="Arial" w:cs="Arial"/>
          <w:b w:val="0"/>
          <w:bCs w:val="0"/>
          <w:spacing w:val="-2"/>
          <w:sz w:val="24"/>
        </w:rPr>
      </w:pPr>
    </w:p>
    <w:p w14:paraId="1F4A6AC0" w14:textId="6E85A55D" w:rsidR="00434CA1" w:rsidRDefault="00434CA1" w:rsidP="00644446">
      <w:pPr>
        <w:pStyle w:val="a5"/>
        <w:tabs>
          <w:tab w:val="left" w:pos="0"/>
        </w:tabs>
        <w:spacing w:line="360" w:lineRule="auto"/>
        <w:ind w:firstLine="709"/>
        <w:jc w:val="both"/>
        <w:rPr>
          <w:rFonts w:ascii="Arial" w:hAnsi="Arial" w:cs="Arial"/>
          <w:b w:val="0"/>
          <w:bCs w:val="0"/>
          <w:sz w:val="24"/>
        </w:rPr>
      </w:pPr>
      <w:r w:rsidRPr="005555AD">
        <w:rPr>
          <w:rFonts w:ascii="Arial" w:hAnsi="Arial" w:cs="Arial"/>
          <w:b w:val="0"/>
          <w:bCs w:val="0"/>
          <w:sz w:val="24"/>
        </w:rPr>
        <w:t>3.1.3 По органолептическим показателям</w:t>
      </w:r>
      <w:r w:rsidR="00C65ED1">
        <w:rPr>
          <w:rFonts w:ascii="Arial" w:hAnsi="Arial" w:cs="Arial"/>
          <w:b w:val="0"/>
          <w:bCs w:val="0"/>
          <w:sz w:val="24"/>
        </w:rPr>
        <w:t xml:space="preserve"> хлорид кальция</w:t>
      </w:r>
      <w:r w:rsidR="00FB535D">
        <w:rPr>
          <w:rFonts w:ascii="Arial" w:hAnsi="Arial" w:cs="Arial"/>
          <w:b w:val="0"/>
          <w:bCs w:val="0"/>
          <w:sz w:val="24"/>
        </w:rPr>
        <w:t xml:space="preserve"> </w:t>
      </w:r>
      <w:r w:rsidRPr="005555AD">
        <w:rPr>
          <w:rFonts w:ascii="Arial" w:hAnsi="Arial" w:cs="Arial"/>
          <w:b w:val="0"/>
          <w:bCs w:val="0"/>
          <w:sz w:val="24"/>
        </w:rPr>
        <w:t>должен соответствовать требованиям, указанным в таблице 2.</w:t>
      </w:r>
    </w:p>
    <w:p w14:paraId="53C9FB9B" w14:textId="77777777" w:rsidR="003A0BDE" w:rsidRDefault="003A0BDE" w:rsidP="00644446">
      <w:pPr>
        <w:pStyle w:val="a5"/>
        <w:tabs>
          <w:tab w:val="left" w:pos="0"/>
        </w:tabs>
        <w:spacing w:line="360" w:lineRule="auto"/>
        <w:ind w:firstLine="709"/>
        <w:jc w:val="both"/>
        <w:rPr>
          <w:rFonts w:ascii="Arial" w:hAnsi="Arial" w:cs="Arial"/>
          <w:b w:val="0"/>
          <w:bCs w:val="0"/>
          <w:sz w:val="24"/>
        </w:rPr>
      </w:pPr>
    </w:p>
    <w:p w14:paraId="189F04DD" w14:textId="40332E00" w:rsidR="003409D9" w:rsidRPr="003409D9" w:rsidRDefault="003409D9" w:rsidP="003409D9">
      <w:pPr>
        <w:pStyle w:val="a5"/>
        <w:tabs>
          <w:tab w:val="left" w:pos="0"/>
        </w:tabs>
        <w:spacing w:line="360" w:lineRule="auto"/>
        <w:jc w:val="both"/>
        <w:rPr>
          <w:rFonts w:ascii="Arial" w:hAnsi="Arial" w:cs="Arial"/>
          <w:b w:val="0"/>
          <w:bCs w:val="0"/>
          <w:sz w:val="24"/>
        </w:rPr>
      </w:pPr>
      <w:r w:rsidRPr="003409D9">
        <w:rPr>
          <w:rFonts w:ascii="Arial" w:hAnsi="Arial" w:cs="Arial"/>
          <w:b w:val="0"/>
          <w:bCs w:val="0"/>
          <w:sz w:val="24"/>
        </w:rPr>
        <w:t>Т</w:t>
      </w:r>
      <w:r w:rsidR="000D5438">
        <w:rPr>
          <w:rFonts w:ascii="Arial" w:hAnsi="Arial" w:cs="Arial"/>
          <w:b w:val="0"/>
          <w:bCs w:val="0"/>
          <w:sz w:val="24"/>
        </w:rPr>
        <w:t xml:space="preserve"> </w:t>
      </w:r>
      <w:r w:rsidRPr="003409D9">
        <w:rPr>
          <w:rFonts w:ascii="Arial" w:hAnsi="Arial" w:cs="Arial"/>
          <w:b w:val="0"/>
          <w:bCs w:val="0"/>
          <w:sz w:val="24"/>
        </w:rPr>
        <w:t>а</w:t>
      </w:r>
      <w:r w:rsidR="000D5438">
        <w:rPr>
          <w:rFonts w:ascii="Arial" w:hAnsi="Arial" w:cs="Arial"/>
          <w:b w:val="0"/>
          <w:bCs w:val="0"/>
          <w:sz w:val="24"/>
        </w:rPr>
        <w:t xml:space="preserve"> </w:t>
      </w:r>
      <w:r w:rsidRPr="003409D9">
        <w:rPr>
          <w:rFonts w:ascii="Arial" w:hAnsi="Arial" w:cs="Arial"/>
          <w:b w:val="0"/>
          <w:bCs w:val="0"/>
          <w:sz w:val="24"/>
        </w:rPr>
        <w:t>б</w:t>
      </w:r>
      <w:r w:rsidR="000D5438">
        <w:rPr>
          <w:rFonts w:ascii="Arial" w:hAnsi="Arial" w:cs="Arial"/>
          <w:b w:val="0"/>
          <w:bCs w:val="0"/>
          <w:sz w:val="24"/>
        </w:rPr>
        <w:t xml:space="preserve"> </w:t>
      </w:r>
      <w:r w:rsidRPr="003409D9">
        <w:rPr>
          <w:rFonts w:ascii="Arial" w:hAnsi="Arial" w:cs="Arial"/>
          <w:b w:val="0"/>
          <w:bCs w:val="0"/>
          <w:sz w:val="24"/>
        </w:rPr>
        <w:t>л</w:t>
      </w:r>
      <w:r w:rsidR="000D5438">
        <w:rPr>
          <w:rFonts w:ascii="Arial" w:hAnsi="Arial" w:cs="Arial"/>
          <w:b w:val="0"/>
          <w:bCs w:val="0"/>
          <w:sz w:val="24"/>
        </w:rPr>
        <w:t xml:space="preserve"> </w:t>
      </w:r>
      <w:r w:rsidRPr="003409D9">
        <w:rPr>
          <w:rFonts w:ascii="Arial" w:hAnsi="Arial" w:cs="Arial"/>
          <w:b w:val="0"/>
          <w:bCs w:val="0"/>
          <w:sz w:val="24"/>
        </w:rPr>
        <w:t>и</w:t>
      </w:r>
      <w:r w:rsidR="000D5438">
        <w:rPr>
          <w:rFonts w:ascii="Arial" w:hAnsi="Arial" w:cs="Arial"/>
          <w:b w:val="0"/>
          <w:bCs w:val="0"/>
          <w:sz w:val="24"/>
        </w:rPr>
        <w:t xml:space="preserve"> </w:t>
      </w:r>
      <w:r w:rsidRPr="003409D9">
        <w:rPr>
          <w:rFonts w:ascii="Arial" w:hAnsi="Arial" w:cs="Arial"/>
          <w:b w:val="0"/>
          <w:bCs w:val="0"/>
          <w:sz w:val="24"/>
        </w:rPr>
        <w:t>ц</w:t>
      </w:r>
      <w:r w:rsidR="000D5438">
        <w:rPr>
          <w:rFonts w:ascii="Arial" w:hAnsi="Arial" w:cs="Arial"/>
          <w:b w:val="0"/>
          <w:bCs w:val="0"/>
          <w:sz w:val="24"/>
        </w:rPr>
        <w:t xml:space="preserve"> </w:t>
      </w:r>
      <w:r w:rsidRPr="003409D9">
        <w:rPr>
          <w:rFonts w:ascii="Arial" w:hAnsi="Arial" w:cs="Arial"/>
          <w:b w:val="0"/>
          <w:bCs w:val="0"/>
          <w:sz w:val="24"/>
        </w:rPr>
        <w:t>а</w:t>
      </w:r>
      <w:r w:rsidR="000D5438">
        <w:rPr>
          <w:rFonts w:ascii="Arial" w:hAnsi="Arial" w:cs="Arial"/>
          <w:b w:val="0"/>
          <w:bCs w:val="0"/>
          <w:sz w:val="24"/>
        </w:rPr>
        <w:t xml:space="preserve"> </w:t>
      </w:r>
      <w:r w:rsidRPr="003409D9">
        <w:rPr>
          <w:rFonts w:ascii="Arial" w:hAnsi="Arial" w:cs="Arial"/>
          <w:b w:val="0"/>
          <w:bCs w:val="0"/>
          <w:sz w:val="24"/>
        </w:rPr>
        <w:t xml:space="preserve"> 2 </w:t>
      </w:r>
    </w:p>
    <w:tbl>
      <w:tblPr>
        <w:tblW w:w="92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362"/>
        <w:gridCol w:w="2362"/>
        <w:gridCol w:w="2363"/>
      </w:tblGrid>
      <w:tr w:rsidR="003409D9" w:rsidRPr="00173DF3" w14:paraId="6C15C7AA" w14:textId="77777777" w:rsidTr="00B02101">
        <w:trPr>
          <w:trHeight w:val="329"/>
          <w:tblHeader/>
        </w:trPr>
        <w:tc>
          <w:tcPr>
            <w:tcW w:w="2131" w:type="dxa"/>
            <w:vMerge w:val="restart"/>
            <w:tcBorders>
              <w:top w:val="single" w:sz="4" w:space="0" w:color="auto"/>
              <w:left w:val="single" w:sz="4" w:space="0" w:color="auto"/>
              <w:right w:val="single" w:sz="4" w:space="0" w:color="auto"/>
            </w:tcBorders>
          </w:tcPr>
          <w:p w14:paraId="278A41DE" w14:textId="77777777" w:rsidR="003409D9" w:rsidRPr="003A0BDE" w:rsidRDefault="003409D9" w:rsidP="00B02101">
            <w:pPr>
              <w:spacing w:line="240" w:lineRule="auto"/>
              <w:ind w:hanging="5"/>
              <w:jc w:val="center"/>
              <w:rPr>
                <w:rFonts w:ascii="Arial" w:hAnsi="Arial"/>
                <w:szCs w:val="22"/>
              </w:rPr>
            </w:pPr>
            <w:r w:rsidRPr="003A0BDE">
              <w:rPr>
                <w:rFonts w:ascii="Arial" w:hAnsi="Arial"/>
                <w:szCs w:val="22"/>
              </w:rPr>
              <w:t>Наименование  показателя</w:t>
            </w:r>
          </w:p>
        </w:tc>
        <w:tc>
          <w:tcPr>
            <w:tcW w:w="7087" w:type="dxa"/>
            <w:gridSpan w:val="3"/>
            <w:tcBorders>
              <w:top w:val="single" w:sz="4" w:space="0" w:color="auto"/>
              <w:left w:val="single" w:sz="4" w:space="0" w:color="auto"/>
              <w:bottom w:val="double" w:sz="4" w:space="0" w:color="auto"/>
              <w:right w:val="single" w:sz="4" w:space="0" w:color="auto"/>
            </w:tcBorders>
          </w:tcPr>
          <w:p w14:paraId="7E0DA23C" w14:textId="77777777" w:rsidR="003409D9" w:rsidRPr="003A0BDE" w:rsidRDefault="003409D9" w:rsidP="00B02101">
            <w:pPr>
              <w:spacing w:line="240" w:lineRule="auto"/>
              <w:ind w:firstLine="0"/>
              <w:jc w:val="center"/>
              <w:rPr>
                <w:rFonts w:ascii="Arial" w:hAnsi="Arial"/>
                <w:szCs w:val="22"/>
              </w:rPr>
            </w:pPr>
            <w:r w:rsidRPr="003A0BDE">
              <w:rPr>
                <w:rFonts w:ascii="Arial" w:hAnsi="Arial"/>
                <w:szCs w:val="22"/>
              </w:rPr>
              <w:t>Характеристика показателя</w:t>
            </w:r>
          </w:p>
        </w:tc>
      </w:tr>
      <w:tr w:rsidR="003409D9" w:rsidRPr="00173DF3" w14:paraId="2B0D1AF9" w14:textId="77777777" w:rsidTr="00B02101">
        <w:trPr>
          <w:cantSplit/>
        </w:trPr>
        <w:tc>
          <w:tcPr>
            <w:tcW w:w="2131" w:type="dxa"/>
            <w:vMerge/>
            <w:tcBorders>
              <w:left w:val="single" w:sz="4" w:space="0" w:color="auto"/>
              <w:bottom w:val="single" w:sz="4" w:space="0" w:color="auto"/>
              <w:right w:val="single" w:sz="4" w:space="0" w:color="auto"/>
            </w:tcBorders>
          </w:tcPr>
          <w:p w14:paraId="1A99A5F1" w14:textId="77777777" w:rsidR="003409D9" w:rsidRPr="003A0BDE" w:rsidRDefault="003409D9" w:rsidP="003409D9">
            <w:pPr>
              <w:spacing w:line="240" w:lineRule="auto"/>
              <w:ind w:firstLine="284"/>
              <w:rPr>
                <w:rFonts w:ascii="Arial" w:hAnsi="Arial"/>
                <w:szCs w:val="22"/>
              </w:rPr>
            </w:pPr>
          </w:p>
        </w:tc>
        <w:tc>
          <w:tcPr>
            <w:tcW w:w="2362" w:type="dxa"/>
            <w:tcBorders>
              <w:top w:val="double" w:sz="4" w:space="0" w:color="auto"/>
              <w:left w:val="single" w:sz="4" w:space="0" w:color="auto"/>
              <w:bottom w:val="single" w:sz="4" w:space="0" w:color="auto"/>
              <w:right w:val="single" w:sz="4" w:space="0" w:color="auto"/>
            </w:tcBorders>
          </w:tcPr>
          <w:p w14:paraId="6AB6A39E" w14:textId="77777777" w:rsidR="003409D9" w:rsidRPr="003A0BDE" w:rsidRDefault="003409D9" w:rsidP="003A0BDE">
            <w:pPr>
              <w:tabs>
                <w:tab w:val="left" w:pos="567"/>
              </w:tabs>
              <w:spacing w:line="240" w:lineRule="auto"/>
              <w:ind w:left="0" w:right="-1" w:firstLine="0"/>
              <w:jc w:val="center"/>
              <w:rPr>
                <w:rFonts w:ascii="Arial" w:hAnsi="Arial"/>
                <w:szCs w:val="22"/>
              </w:rPr>
            </w:pPr>
            <w:r w:rsidRPr="003A0BDE">
              <w:rPr>
                <w:rFonts w:ascii="Arial" w:hAnsi="Arial"/>
                <w:szCs w:val="22"/>
              </w:rPr>
              <w:t>Кальций дихлорид</w:t>
            </w:r>
          </w:p>
          <w:p w14:paraId="137FD8A8" w14:textId="7BAFCEF1" w:rsidR="003409D9" w:rsidRPr="003A0BDE" w:rsidRDefault="003409D9" w:rsidP="003A0BDE">
            <w:pPr>
              <w:pStyle w:val="ConsPlusNormal"/>
              <w:jc w:val="center"/>
              <w:rPr>
                <w:rFonts w:ascii="Arial" w:hAnsi="Arial" w:cs="Arial"/>
                <w:szCs w:val="22"/>
              </w:rPr>
            </w:pPr>
            <w:r w:rsidRPr="003A0BDE">
              <w:rPr>
                <w:rFonts w:ascii="Arial" w:hAnsi="Arial" w:cs="Arial"/>
                <w:szCs w:val="22"/>
              </w:rPr>
              <w:t>(кальций хлорид безводный)</w:t>
            </w:r>
          </w:p>
        </w:tc>
        <w:tc>
          <w:tcPr>
            <w:tcW w:w="2362" w:type="dxa"/>
            <w:tcBorders>
              <w:top w:val="double" w:sz="4" w:space="0" w:color="auto"/>
              <w:left w:val="single" w:sz="4" w:space="0" w:color="auto"/>
              <w:bottom w:val="single" w:sz="4" w:space="0" w:color="auto"/>
              <w:right w:val="single" w:sz="4" w:space="0" w:color="auto"/>
            </w:tcBorders>
          </w:tcPr>
          <w:p w14:paraId="2AA77129" w14:textId="0C636B66" w:rsidR="003409D9" w:rsidRPr="003A0BDE" w:rsidRDefault="003409D9" w:rsidP="003A0BDE">
            <w:pPr>
              <w:pStyle w:val="ConsPlusNormal"/>
              <w:jc w:val="center"/>
              <w:rPr>
                <w:rFonts w:ascii="Arial" w:hAnsi="Arial" w:cs="Arial"/>
                <w:szCs w:val="22"/>
              </w:rPr>
            </w:pPr>
            <w:r w:rsidRPr="003A0BDE">
              <w:rPr>
                <w:rFonts w:ascii="Arial" w:hAnsi="Arial" w:cs="Arial"/>
                <w:szCs w:val="22"/>
              </w:rPr>
              <w:t>Кальций дихлорид дигидрат</w:t>
            </w:r>
          </w:p>
        </w:tc>
        <w:tc>
          <w:tcPr>
            <w:tcW w:w="2363" w:type="dxa"/>
            <w:tcBorders>
              <w:top w:val="double" w:sz="4" w:space="0" w:color="auto"/>
              <w:left w:val="single" w:sz="4" w:space="0" w:color="auto"/>
              <w:bottom w:val="single" w:sz="4" w:space="0" w:color="auto"/>
              <w:right w:val="single" w:sz="4" w:space="0" w:color="auto"/>
            </w:tcBorders>
          </w:tcPr>
          <w:p w14:paraId="05A55842" w14:textId="65456A9B" w:rsidR="003409D9" w:rsidRPr="003A0BDE" w:rsidRDefault="003409D9" w:rsidP="003A0BDE">
            <w:pPr>
              <w:tabs>
                <w:tab w:val="left" w:pos="567"/>
              </w:tabs>
              <w:spacing w:line="240" w:lineRule="auto"/>
              <w:ind w:left="0" w:right="-1" w:firstLine="0"/>
              <w:jc w:val="center"/>
              <w:rPr>
                <w:rFonts w:ascii="Arial" w:hAnsi="Arial"/>
                <w:szCs w:val="22"/>
              </w:rPr>
            </w:pPr>
            <w:r w:rsidRPr="003A0BDE">
              <w:rPr>
                <w:rFonts w:ascii="Arial" w:hAnsi="Arial"/>
                <w:szCs w:val="22"/>
              </w:rPr>
              <w:t xml:space="preserve">Кальций </w:t>
            </w:r>
            <w:r w:rsidR="008A623D">
              <w:rPr>
                <w:rFonts w:ascii="Arial" w:hAnsi="Arial"/>
                <w:szCs w:val="22"/>
              </w:rPr>
              <w:t>ди</w:t>
            </w:r>
            <w:r w:rsidRPr="003A0BDE">
              <w:rPr>
                <w:rFonts w:ascii="Arial" w:hAnsi="Arial"/>
                <w:szCs w:val="22"/>
              </w:rPr>
              <w:t>хлорид</w:t>
            </w:r>
          </w:p>
          <w:p w14:paraId="74ACFA59" w14:textId="33379466" w:rsidR="003409D9" w:rsidRPr="003A0BDE" w:rsidRDefault="003409D9" w:rsidP="003A0BDE">
            <w:pPr>
              <w:pStyle w:val="ConsPlusNormal"/>
              <w:jc w:val="center"/>
              <w:rPr>
                <w:rFonts w:ascii="Arial" w:hAnsi="Arial" w:cs="Arial"/>
                <w:szCs w:val="22"/>
              </w:rPr>
            </w:pPr>
            <w:r w:rsidRPr="003A0BDE">
              <w:rPr>
                <w:rFonts w:ascii="Arial" w:hAnsi="Arial" w:cs="Arial"/>
                <w:szCs w:val="22"/>
              </w:rPr>
              <w:t>гексагидрат</w:t>
            </w:r>
          </w:p>
        </w:tc>
      </w:tr>
      <w:tr w:rsidR="003409D9" w:rsidRPr="00173DF3" w14:paraId="15617883" w14:textId="77777777" w:rsidTr="00B02101">
        <w:trPr>
          <w:cantSplit/>
        </w:trPr>
        <w:tc>
          <w:tcPr>
            <w:tcW w:w="2131" w:type="dxa"/>
            <w:tcBorders>
              <w:top w:val="double" w:sz="4" w:space="0" w:color="auto"/>
              <w:left w:val="single" w:sz="4" w:space="0" w:color="auto"/>
              <w:bottom w:val="single" w:sz="4" w:space="0" w:color="auto"/>
              <w:right w:val="single" w:sz="4" w:space="0" w:color="auto"/>
            </w:tcBorders>
          </w:tcPr>
          <w:p w14:paraId="30D09900" w14:textId="77777777" w:rsidR="003409D9" w:rsidRPr="003A0BDE" w:rsidRDefault="003409D9" w:rsidP="003409D9">
            <w:pPr>
              <w:spacing w:line="240" w:lineRule="auto"/>
              <w:ind w:firstLine="284"/>
              <w:rPr>
                <w:rFonts w:ascii="Arial" w:hAnsi="Arial"/>
                <w:szCs w:val="22"/>
              </w:rPr>
            </w:pPr>
            <w:r w:rsidRPr="003A0BDE">
              <w:rPr>
                <w:rFonts w:ascii="Arial" w:hAnsi="Arial"/>
                <w:szCs w:val="22"/>
              </w:rPr>
              <w:t xml:space="preserve">Внешний вид </w:t>
            </w:r>
          </w:p>
        </w:tc>
        <w:tc>
          <w:tcPr>
            <w:tcW w:w="2362" w:type="dxa"/>
            <w:tcBorders>
              <w:top w:val="double" w:sz="4" w:space="0" w:color="auto"/>
              <w:left w:val="single" w:sz="4" w:space="0" w:color="auto"/>
              <w:bottom w:val="single" w:sz="4" w:space="0" w:color="auto"/>
              <w:right w:val="single" w:sz="4" w:space="0" w:color="auto"/>
            </w:tcBorders>
          </w:tcPr>
          <w:p w14:paraId="4D8A66F9" w14:textId="2219AEDC" w:rsidR="003409D9" w:rsidRPr="003A0BDE" w:rsidRDefault="003409D9" w:rsidP="003A0BDE">
            <w:pPr>
              <w:spacing w:line="240" w:lineRule="auto"/>
              <w:ind w:firstLine="0"/>
              <w:jc w:val="center"/>
              <w:rPr>
                <w:rFonts w:ascii="Arial" w:hAnsi="Arial"/>
                <w:szCs w:val="22"/>
              </w:rPr>
            </w:pPr>
            <w:r w:rsidRPr="003A0BDE">
              <w:rPr>
                <w:rFonts w:ascii="Arial" w:hAnsi="Arial"/>
                <w:szCs w:val="22"/>
              </w:rPr>
              <w:t>Твердые гигроскопичные гранулы или агломераты</w:t>
            </w:r>
          </w:p>
        </w:tc>
        <w:tc>
          <w:tcPr>
            <w:tcW w:w="2362" w:type="dxa"/>
            <w:tcBorders>
              <w:top w:val="double" w:sz="4" w:space="0" w:color="auto"/>
              <w:left w:val="single" w:sz="4" w:space="0" w:color="auto"/>
              <w:bottom w:val="single" w:sz="4" w:space="0" w:color="auto"/>
              <w:right w:val="single" w:sz="4" w:space="0" w:color="auto"/>
            </w:tcBorders>
          </w:tcPr>
          <w:p w14:paraId="519D2D5B" w14:textId="776212FE" w:rsidR="003409D9" w:rsidRPr="003A0BDE" w:rsidRDefault="003409D9" w:rsidP="003A0BDE">
            <w:pPr>
              <w:spacing w:line="240" w:lineRule="auto"/>
              <w:ind w:firstLine="0"/>
              <w:jc w:val="center"/>
              <w:rPr>
                <w:rFonts w:ascii="Arial" w:hAnsi="Arial"/>
                <w:szCs w:val="22"/>
              </w:rPr>
            </w:pPr>
            <w:r w:rsidRPr="003A0BDE">
              <w:rPr>
                <w:rFonts w:ascii="Arial" w:hAnsi="Arial"/>
                <w:szCs w:val="22"/>
              </w:rPr>
              <w:t>Твердые фрагменты, чешуйки или гранулы</w:t>
            </w:r>
          </w:p>
        </w:tc>
        <w:tc>
          <w:tcPr>
            <w:tcW w:w="2363" w:type="dxa"/>
            <w:tcBorders>
              <w:top w:val="double" w:sz="4" w:space="0" w:color="auto"/>
              <w:left w:val="single" w:sz="4" w:space="0" w:color="auto"/>
              <w:bottom w:val="single" w:sz="4" w:space="0" w:color="auto"/>
              <w:right w:val="single" w:sz="4" w:space="0" w:color="auto"/>
            </w:tcBorders>
          </w:tcPr>
          <w:p w14:paraId="15E1E02A" w14:textId="087F98E8" w:rsidR="003409D9" w:rsidRPr="003A0BDE" w:rsidRDefault="003409D9" w:rsidP="003A0BDE">
            <w:pPr>
              <w:spacing w:line="240" w:lineRule="auto"/>
              <w:ind w:firstLine="0"/>
              <w:jc w:val="center"/>
              <w:rPr>
                <w:rFonts w:ascii="Arial" w:hAnsi="Arial"/>
                <w:szCs w:val="22"/>
              </w:rPr>
            </w:pPr>
            <w:r w:rsidRPr="003A0BDE">
              <w:rPr>
                <w:rFonts w:ascii="Arial" w:hAnsi="Arial"/>
                <w:szCs w:val="22"/>
              </w:rPr>
              <w:t>Твердые кристаллы</w:t>
            </w:r>
          </w:p>
        </w:tc>
      </w:tr>
      <w:tr w:rsidR="003409D9" w:rsidRPr="00173DF3" w14:paraId="1344A0DF" w14:textId="77777777" w:rsidTr="00B02101">
        <w:trPr>
          <w:cantSplit/>
        </w:trPr>
        <w:tc>
          <w:tcPr>
            <w:tcW w:w="2131" w:type="dxa"/>
            <w:tcBorders>
              <w:top w:val="single" w:sz="4" w:space="0" w:color="auto"/>
              <w:left w:val="single" w:sz="4" w:space="0" w:color="auto"/>
              <w:bottom w:val="single" w:sz="4" w:space="0" w:color="auto"/>
              <w:right w:val="single" w:sz="4" w:space="0" w:color="auto"/>
            </w:tcBorders>
          </w:tcPr>
          <w:p w14:paraId="5758F77B" w14:textId="77777777" w:rsidR="003409D9" w:rsidRPr="003A0BDE" w:rsidRDefault="003409D9" w:rsidP="003409D9">
            <w:pPr>
              <w:spacing w:line="240" w:lineRule="auto"/>
              <w:ind w:firstLine="284"/>
              <w:rPr>
                <w:rFonts w:ascii="Arial" w:hAnsi="Arial"/>
                <w:szCs w:val="22"/>
              </w:rPr>
            </w:pPr>
            <w:r w:rsidRPr="003A0BDE">
              <w:rPr>
                <w:rFonts w:ascii="Arial" w:hAnsi="Arial"/>
                <w:szCs w:val="22"/>
              </w:rPr>
              <w:t>Цвет</w:t>
            </w:r>
          </w:p>
        </w:tc>
        <w:tc>
          <w:tcPr>
            <w:tcW w:w="4724" w:type="dxa"/>
            <w:gridSpan w:val="2"/>
            <w:tcBorders>
              <w:top w:val="single" w:sz="4" w:space="0" w:color="auto"/>
              <w:left w:val="single" w:sz="4" w:space="0" w:color="auto"/>
              <w:bottom w:val="single" w:sz="4" w:space="0" w:color="auto"/>
              <w:right w:val="single" w:sz="4" w:space="0" w:color="auto"/>
            </w:tcBorders>
          </w:tcPr>
          <w:p w14:paraId="2696BB07" w14:textId="7005626F" w:rsidR="003409D9" w:rsidRPr="003A0BDE" w:rsidRDefault="007A1E95" w:rsidP="003A0BDE">
            <w:pPr>
              <w:spacing w:line="240" w:lineRule="auto"/>
              <w:ind w:firstLine="0"/>
              <w:jc w:val="center"/>
              <w:rPr>
                <w:rFonts w:ascii="Arial" w:hAnsi="Arial"/>
                <w:szCs w:val="22"/>
              </w:rPr>
            </w:pPr>
            <w:r w:rsidRPr="003A0BDE">
              <w:rPr>
                <w:rFonts w:ascii="Arial" w:hAnsi="Arial"/>
                <w:szCs w:val="22"/>
              </w:rPr>
              <w:t>От белого до бледно-розового</w:t>
            </w:r>
          </w:p>
        </w:tc>
        <w:tc>
          <w:tcPr>
            <w:tcW w:w="2363" w:type="dxa"/>
            <w:tcBorders>
              <w:top w:val="single" w:sz="4" w:space="0" w:color="auto"/>
              <w:left w:val="single" w:sz="4" w:space="0" w:color="auto"/>
              <w:bottom w:val="single" w:sz="4" w:space="0" w:color="auto"/>
              <w:right w:val="single" w:sz="4" w:space="0" w:color="auto"/>
            </w:tcBorders>
          </w:tcPr>
          <w:p w14:paraId="7F91B11D" w14:textId="59353023" w:rsidR="003409D9" w:rsidRPr="003A0BDE" w:rsidRDefault="003409D9" w:rsidP="007A1E95">
            <w:pPr>
              <w:spacing w:line="240" w:lineRule="auto"/>
              <w:ind w:firstLine="0"/>
              <w:jc w:val="center"/>
              <w:rPr>
                <w:rFonts w:ascii="Arial" w:hAnsi="Arial"/>
                <w:szCs w:val="22"/>
              </w:rPr>
            </w:pPr>
            <w:r w:rsidRPr="003A0BDE">
              <w:rPr>
                <w:rFonts w:ascii="Arial" w:hAnsi="Arial"/>
                <w:szCs w:val="22"/>
              </w:rPr>
              <w:t>Бесцветный</w:t>
            </w:r>
          </w:p>
        </w:tc>
      </w:tr>
    </w:tbl>
    <w:p w14:paraId="0538DE44" w14:textId="77777777" w:rsidR="003409D9" w:rsidRDefault="003409D9" w:rsidP="005555AD">
      <w:pPr>
        <w:ind w:left="0" w:firstLine="709"/>
        <w:rPr>
          <w:rFonts w:ascii="Arial" w:hAnsi="Arial"/>
        </w:rPr>
      </w:pPr>
    </w:p>
    <w:p w14:paraId="0BEA1B88" w14:textId="03916339" w:rsidR="00434CA1" w:rsidRDefault="00434CA1" w:rsidP="005555AD">
      <w:pPr>
        <w:ind w:left="0" w:firstLine="709"/>
        <w:rPr>
          <w:rFonts w:ascii="Arial" w:hAnsi="Arial"/>
        </w:rPr>
      </w:pPr>
      <w:r w:rsidRPr="00D91099">
        <w:rPr>
          <w:rFonts w:ascii="Arial" w:hAnsi="Arial"/>
        </w:rPr>
        <w:t>3.1.</w:t>
      </w:r>
      <w:r>
        <w:rPr>
          <w:rFonts w:ascii="Arial" w:hAnsi="Arial"/>
        </w:rPr>
        <w:t>4</w:t>
      </w:r>
      <w:r w:rsidRPr="00D91099">
        <w:rPr>
          <w:rFonts w:ascii="Arial" w:hAnsi="Arial"/>
        </w:rPr>
        <w:t xml:space="preserve"> По </w:t>
      </w:r>
      <w:r w:rsidR="00FB535D">
        <w:rPr>
          <w:rFonts w:ascii="Arial" w:hAnsi="Arial"/>
        </w:rPr>
        <w:t>физико-химическим показателям</w:t>
      </w:r>
      <w:r w:rsidR="00CE52E2">
        <w:rPr>
          <w:rFonts w:ascii="Arial" w:hAnsi="Arial"/>
        </w:rPr>
        <w:t xml:space="preserve"> </w:t>
      </w:r>
      <w:r w:rsidR="00E21C8D">
        <w:rPr>
          <w:rFonts w:ascii="Arial" w:hAnsi="Arial"/>
        </w:rPr>
        <w:t>хлорид кальция</w:t>
      </w:r>
      <w:r w:rsidRPr="00D91099">
        <w:rPr>
          <w:rFonts w:ascii="Arial" w:hAnsi="Arial"/>
        </w:rPr>
        <w:t xml:space="preserve"> долж</w:t>
      </w:r>
      <w:r>
        <w:rPr>
          <w:rFonts w:ascii="Arial" w:hAnsi="Arial"/>
        </w:rPr>
        <w:t>е</w:t>
      </w:r>
      <w:r w:rsidRPr="00D91099">
        <w:rPr>
          <w:rFonts w:ascii="Arial" w:hAnsi="Arial"/>
        </w:rPr>
        <w:t>н соответствовать требованиям, указанным в таблице</w:t>
      </w:r>
      <w:r>
        <w:rPr>
          <w:rFonts w:ascii="Arial" w:hAnsi="Arial"/>
        </w:rPr>
        <w:t xml:space="preserve"> 3</w:t>
      </w:r>
      <w:r w:rsidRPr="00D91099">
        <w:rPr>
          <w:rFonts w:ascii="Arial" w:hAnsi="Arial"/>
        </w:rPr>
        <w:t>.</w:t>
      </w:r>
    </w:p>
    <w:p w14:paraId="1DE8E420" w14:textId="77777777" w:rsidR="003A0BDE" w:rsidRDefault="003A0BDE" w:rsidP="005555AD">
      <w:pPr>
        <w:ind w:left="0" w:firstLine="709"/>
        <w:rPr>
          <w:rFonts w:ascii="Arial" w:hAnsi="Arial"/>
        </w:rPr>
      </w:pPr>
    </w:p>
    <w:p w14:paraId="2F2EE2E9" w14:textId="7D29D6B7" w:rsidR="00434CA1" w:rsidRDefault="00434CA1" w:rsidP="00434CA1">
      <w:pPr>
        <w:ind w:left="0" w:firstLine="0"/>
        <w:rPr>
          <w:rFonts w:ascii="Arial" w:hAnsi="Arial"/>
        </w:rPr>
      </w:pPr>
      <w:r w:rsidRPr="006E3EFA">
        <w:rPr>
          <w:rFonts w:ascii="Arial" w:hAnsi="Arial"/>
        </w:rPr>
        <w:t>Т</w:t>
      </w:r>
      <w:r w:rsidR="000D5438">
        <w:rPr>
          <w:rFonts w:ascii="Arial" w:hAnsi="Arial"/>
        </w:rPr>
        <w:t xml:space="preserve"> </w:t>
      </w:r>
      <w:r w:rsidRPr="006E3EFA">
        <w:rPr>
          <w:rFonts w:ascii="Arial" w:hAnsi="Arial"/>
        </w:rPr>
        <w:t>а</w:t>
      </w:r>
      <w:r w:rsidR="000D5438">
        <w:rPr>
          <w:rFonts w:ascii="Arial" w:hAnsi="Arial"/>
        </w:rPr>
        <w:t xml:space="preserve"> </w:t>
      </w:r>
      <w:r w:rsidRPr="006E3EFA">
        <w:rPr>
          <w:rFonts w:ascii="Arial" w:hAnsi="Arial"/>
        </w:rPr>
        <w:t>б</w:t>
      </w:r>
      <w:r w:rsidR="000D5438">
        <w:rPr>
          <w:rFonts w:ascii="Arial" w:hAnsi="Arial"/>
        </w:rPr>
        <w:t xml:space="preserve"> </w:t>
      </w:r>
      <w:r w:rsidRPr="006E3EFA">
        <w:rPr>
          <w:rFonts w:ascii="Arial" w:hAnsi="Arial"/>
        </w:rPr>
        <w:t>л</w:t>
      </w:r>
      <w:r w:rsidR="000D5438">
        <w:rPr>
          <w:rFonts w:ascii="Arial" w:hAnsi="Arial"/>
        </w:rPr>
        <w:t xml:space="preserve"> </w:t>
      </w:r>
      <w:r w:rsidRPr="006E3EFA">
        <w:rPr>
          <w:rFonts w:ascii="Arial" w:hAnsi="Arial"/>
        </w:rPr>
        <w:t>и</w:t>
      </w:r>
      <w:r w:rsidR="000D5438">
        <w:rPr>
          <w:rFonts w:ascii="Arial" w:hAnsi="Arial"/>
        </w:rPr>
        <w:t xml:space="preserve"> </w:t>
      </w:r>
      <w:r w:rsidRPr="006E3EFA">
        <w:rPr>
          <w:rFonts w:ascii="Arial" w:hAnsi="Arial"/>
        </w:rPr>
        <w:t>ц</w:t>
      </w:r>
      <w:r w:rsidR="000D5438">
        <w:rPr>
          <w:rFonts w:ascii="Arial" w:hAnsi="Arial"/>
        </w:rPr>
        <w:t xml:space="preserve"> </w:t>
      </w:r>
      <w:r w:rsidRPr="006E3EFA">
        <w:rPr>
          <w:rFonts w:ascii="Arial" w:hAnsi="Arial"/>
        </w:rPr>
        <w:t>а</w:t>
      </w:r>
      <w:r w:rsidR="000D5438">
        <w:rPr>
          <w:rFonts w:ascii="Arial" w:hAnsi="Arial"/>
        </w:rPr>
        <w:t xml:space="preserve"> </w:t>
      </w:r>
      <w:r w:rsidRPr="006E3EFA">
        <w:rPr>
          <w:rFonts w:ascii="Arial" w:hAnsi="Arial"/>
        </w:rPr>
        <w:t xml:space="preserve"> </w:t>
      </w:r>
      <w:r>
        <w:rPr>
          <w:rFonts w:ascii="Arial" w:hAnsi="Arial"/>
        </w:rPr>
        <w:t>3</w:t>
      </w:r>
      <w:r w:rsidRPr="006E3EFA">
        <w:rPr>
          <w:rFonts w:ascii="Arial" w:hAnsi="Arial"/>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4678"/>
      </w:tblGrid>
      <w:tr w:rsidR="007D5A9E" w14:paraId="11EA2A94" w14:textId="77777777" w:rsidTr="002865E8">
        <w:trPr>
          <w:trHeight w:val="663"/>
        </w:trPr>
        <w:tc>
          <w:tcPr>
            <w:tcW w:w="5098" w:type="dxa"/>
            <w:vAlign w:val="center"/>
          </w:tcPr>
          <w:p w14:paraId="4D29AD93" w14:textId="2F3C9656" w:rsidR="007D5A9E" w:rsidRPr="003A0BDE" w:rsidRDefault="007D5A9E" w:rsidP="002865E8">
            <w:pPr>
              <w:pStyle w:val="ConsPlusNormal"/>
              <w:jc w:val="center"/>
              <w:rPr>
                <w:rFonts w:ascii="Arial" w:hAnsi="Arial" w:cs="Arial"/>
                <w:szCs w:val="22"/>
              </w:rPr>
            </w:pPr>
            <w:r w:rsidRPr="003A0BDE">
              <w:rPr>
                <w:rFonts w:ascii="Arial" w:hAnsi="Arial" w:cs="Arial"/>
                <w:szCs w:val="22"/>
              </w:rPr>
              <w:lastRenderedPageBreak/>
              <w:t>Наименование показателя</w:t>
            </w:r>
          </w:p>
        </w:tc>
        <w:tc>
          <w:tcPr>
            <w:tcW w:w="4678" w:type="dxa"/>
            <w:vAlign w:val="center"/>
          </w:tcPr>
          <w:p w14:paraId="52F4BC57" w14:textId="29DA1F42" w:rsidR="007D5A9E" w:rsidRPr="003A0BDE" w:rsidRDefault="007D5A9E" w:rsidP="00B02101">
            <w:pPr>
              <w:pStyle w:val="ConsPlusNormal"/>
              <w:jc w:val="center"/>
              <w:rPr>
                <w:rFonts w:ascii="Arial" w:hAnsi="Arial" w:cs="Arial"/>
                <w:szCs w:val="22"/>
              </w:rPr>
            </w:pPr>
            <w:r w:rsidRPr="003A0BDE">
              <w:rPr>
                <w:rFonts w:ascii="Arial" w:hAnsi="Arial" w:cs="Arial"/>
                <w:szCs w:val="22"/>
              </w:rPr>
              <w:t xml:space="preserve">Характеристика, значение </w:t>
            </w:r>
          </w:p>
        </w:tc>
      </w:tr>
      <w:tr w:rsidR="00D03E01" w14:paraId="1F8B7A46" w14:textId="77777777" w:rsidTr="003A0BDE">
        <w:tc>
          <w:tcPr>
            <w:tcW w:w="5098" w:type="dxa"/>
          </w:tcPr>
          <w:p w14:paraId="1091C7E8" w14:textId="77777777" w:rsidR="00D03E01" w:rsidRPr="003A0BDE" w:rsidRDefault="00D03E01" w:rsidP="003A0BDE">
            <w:pPr>
              <w:pStyle w:val="ConsPlusNormal"/>
              <w:rPr>
                <w:rFonts w:ascii="Arial" w:hAnsi="Arial" w:cs="Arial"/>
                <w:szCs w:val="22"/>
              </w:rPr>
            </w:pPr>
            <w:r w:rsidRPr="003A0BDE">
              <w:rPr>
                <w:rFonts w:ascii="Arial" w:hAnsi="Arial" w:cs="Arial"/>
                <w:szCs w:val="22"/>
              </w:rPr>
              <w:t>Растворимость</w:t>
            </w:r>
          </w:p>
          <w:p w14:paraId="43AECED2" w14:textId="5FC4D5C9" w:rsidR="00D03E01" w:rsidRPr="003A0BDE" w:rsidRDefault="00D03E01" w:rsidP="003A0BDE">
            <w:pPr>
              <w:pStyle w:val="ConsPlusNormal"/>
              <w:rPr>
                <w:rFonts w:ascii="Arial" w:hAnsi="Arial" w:cs="Arial"/>
                <w:szCs w:val="22"/>
              </w:rPr>
            </w:pPr>
            <w:r w:rsidRPr="003A0BDE">
              <w:rPr>
                <w:rFonts w:ascii="Arial" w:hAnsi="Arial" w:cs="Arial"/>
                <w:szCs w:val="22"/>
              </w:rPr>
              <w:t xml:space="preserve">Кальций хлорид безводный </w:t>
            </w:r>
          </w:p>
          <w:p w14:paraId="6FB3DB39" w14:textId="77777777" w:rsidR="00AA5824" w:rsidRPr="003A0BDE" w:rsidRDefault="00AA5824" w:rsidP="003A0BDE">
            <w:pPr>
              <w:pStyle w:val="ConsPlusNormal"/>
              <w:rPr>
                <w:rFonts w:ascii="Arial" w:hAnsi="Arial" w:cs="Arial"/>
                <w:szCs w:val="22"/>
              </w:rPr>
            </w:pPr>
          </w:p>
          <w:p w14:paraId="24412954" w14:textId="1D4A5A16" w:rsidR="00D03E01" w:rsidRPr="003A0BDE" w:rsidRDefault="00D03E01" w:rsidP="003A0BDE">
            <w:pPr>
              <w:pStyle w:val="ConsPlusNormal"/>
              <w:rPr>
                <w:rFonts w:ascii="Arial" w:hAnsi="Arial" w:cs="Arial"/>
                <w:szCs w:val="22"/>
              </w:rPr>
            </w:pPr>
            <w:r w:rsidRPr="003A0BDE">
              <w:rPr>
                <w:rFonts w:ascii="Arial" w:hAnsi="Arial" w:cs="Arial"/>
                <w:szCs w:val="22"/>
              </w:rPr>
              <w:t xml:space="preserve">Кальций дихлорид дигидрат </w:t>
            </w:r>
          </w:p>
          <w:p w14:paraId="04FD81A3" w14:textId="77777777" w:rsidR="00AA5824" w:rsidRPr="003A0BDE" w:rsidRDefault="00AA5824" w:rsidP="003A0BDE">
            <w:pPr>
              <w:pStyle w:val="ConsPlusNormal"/>
              <w:rPr>
                <w:rFonts w:ascii="Arial" w:hAnsi="Arial" w:cs="Arial"/>
                <w:szCs w:val="22"/>
              </w:rPr>
            </w:pPr>
          </w:p>
          <w:p w14:paraId="0F9EB273" w14:textId="52D86F49" w:rsidR="00D03E01" w:rsidRPr="003A0BDE" w:rsidRDefault="00D03E01" w:rsidP="003A0BDE">
            <w:pPr>
              <w:pStyle w:val="ConsPlusNormal"/>
              <w:rPr>
                <w:rFonts w:ascii="Arial" w:hAnsi="Arial" w:cs="Arial"/>
                <w:szCs w:val="22"/>
              </w:rPr>
            </w:pPr>
            <w:r w:rsidRPr="003A0BDE">
              <w:rPr>
                <w:rFonts w:ascii="Arial" w:hAnsi="Arial"/>
                <w:szCs w:val="22"/>
              </w:rPr>
              <w:t xml:space="preserve">Кальций </w:t>
            </w:r>
            <w:r w:rsidR="007E3AB6">
              <w:rPr>
                <w:rFonts w:ascii="Arial" w:hAnsi="Arial"/>
                <w:szCs w:val="22"/>
              </w:rPr>
              <w:t>ди</w:t>
            </w:r>
            <w:r w:rsidRPr="003A0BDE">
              <w:rPr>
                <w:rFonts w:ascii="Arial" w:hAnsi="Arial"/>
                <w:szCs w:val="22"/>
              </w:rPr>
              <w:t xml:space="preserve">хлорид гексагидрат </w:t>
            </w:r>
          </w:p>
        </w:tc>
        <w:tc>
          <w:tcPr>
            <w:tcW w:w="4678" w:type="dxa"/>
          </w:tcPr>
          <w:p w14:paraId="29D90951" w14:textId="77777777" w:rsidR="00AA5824" w:rsidRPr="003A0BDE" w:rsidRDefault="00AA5824" w:rsidP="003A0BDE">
            <w:pPr>
              <w:pStyle w:val="ConsPlusNormal"/>
              <w:rPr>
                <w:rFonts w:ascii="Arial" w:hAnsi="Arial" w:cs="Arial"/>
                <w:szCs w:val="22"/>
              </w:rPr>
            </w:pPr>
          </w:p>
          <w:p w14:paraId="1264C839" w14:textId="61EE1BA7" w:rsidR="00D03E01" w:rsidRPr="003A0BDE" w:rsidRDefault="00F663EE" w:rsidP="003A0BDE">
            <w:pPr>
              <w:pStyle w:val="ConsPlusNormal"/>
              <w:rPr>
                <w:rFonts w:ascii="Arial" w:hAnsi="Arial" w:cs="Arial"/>
                <w:szCs w:val="22"/>
              </w:rPr>
            </w:pPr>
            <w:r w:rsidRPr="003A0BDE">
              <w:rPr>
                <w:rFonts w:ascii="Arial" w:hAnsi="Arial" w:cs="Arial"/>
                <w:szCs w:val="22"/>
              </w:rPr>
              <w:t>Легко</w:t>
            </w:r>
            <w:r w:rsidR="00AA5824" w:rsidRPr="003A0BDE">
              <w:rPr>
                <w:rFonts w:ascii="Arial" w:hAnsi="Arial" w:cs="Arial"/>
                <w:szCs w:val="22"/>
              </w:rPr>
              <w:t xml:space="preserve"> растворим в воде и этиловом спирте</w:t>
            </w:r>
          </w:p>
          <w:p w14:paraId="73008BD0" w14:textId="593A5E97" w:rsidR="00AA5824" w:rsidRPr="003A0BDE" w:rsidRDefault="00F663EE" w:rsidP="003A0BDE">
            <w:pPr>
              <w:pStyle w:val="ConsPlusNormal"/>
              <w:rPr>
                <w:rFonts w:ascii="Arial" w:hAnsi="Arial" w:cs="Arial"/>
                <w:szCs w:val="22"/>
              </w:rPr>
            </w:pPr>
            <w:r w:rsidRPr="003A0BDE">
              <w:rPr>
                <w:rFonts w:ascii="Arial" w:hAnsi="Arial" w:cs="Arial"/>
                <w:szCs w:val="22"/>
              </w:rPr>
              <w:t>Легко</w:t>
            </w:r>
            <w:r w:rsidR="00AA5824" w:rsidRPr="003A0BDE">
              <w:rPr>
                <w:rFonts w:ascii="Arial" w:hAnsi="Arial" w:cs="Arial"/>
                <w:szCs w:val="22"/>
              </w:rPr>
              <w:t xml:space="preserve"> растворим в воде, растворим в этиловом спирте</w:t>
            </w:r>
          </w:p>
          <w:p w14:paraId="56308C84" w14:textId="02B1463B" w:rsidR="00AA5824" w:rsidRPr="003A0BDE" w:rsidRDefault="00AA5824" w:rsidP="003A0BDE">
            <w:pPr>
              <w:pStyle w:val="ConsPlusNormal"/>
              <w:rPr>
                <w:rFonts w:ascii="Arial" w:hAnsi="Arial" w:cs="Arial"/>
                <w:szCs w:val="22"/>
              </w:rPr>
            </w:pPr>
            <w:r w:rsidRPr="003A0BDE">
              <w:rPr>
                <w:rFonts w:ascii="Arial" w:hAnsi="Arial" w:cs="Arial"/>
                <w:szCs w:val="22"/>
              </w:rPr>
              <w:t xml:space="preserve">Очень </w:t>
            </w:r>
            <w:r w:rsidR="00F663EE" w:rsidRPr="003A0BDE">
              <w:rPr>
                <w:rFonts w:ascii="Arial" w:hAnsi="Arial" w:cs="Arial"/>
                <w:szCs w:val="22"/>
              </w:rPr>
              <w:t>легко</w:t>
            </w:r>
            <w:r w:rsidRPr="003A0BDE">
              <w:rPr>
                <w:rFonts w:ascii="Arial" w:hAnsi="Arial" w:cs="Arial"/>
                <w:szCs w:val="22"/>
              </w:rPr>
              <w:t xml:space="preserve"> растворим в воде и этиловом спирте</w:t>
            </w:r>
          </w:p>
        </w:tc>
      </w:tr>
      <w:tr w:rsidR="00201092" w14:paraId="54AF073C" w14:textId="77777777" w:rsidTr="003A0BDE">
        <w:trPr>
          <w:trHeight w:val="1041"/>
        </w:trPr>
        <w:tc>
          <w:tcPr>
            <w:tcW w:w="5098" w:type="dxa"/>
          </w:tcPr>
          <w:p w14:paraId="42EB0F67" w14:textId="1D875F87" w:rsidR="00201092" w:rsidRPr="003A0BDE" w:rsidRDefault="00201092" w:rsidP="003A0BDE">
            <w:pPr>
              <w:pStyle w:val="ConsPlusNormal"/>
              <w:rPr>
                <w:rFonts w:ascii="Arial" w:hAnsi="Arial" w:cs="Arial"/>
                <w:szCs w:val="22"/>
              </w:rPr>
            </w:pPr>
            <w:r w:rsidRPr="003A0BDE">
              <w:rPr>
                <w:rFonts w:ascii="Arial" w:hAnsi="Arial" w:cs="Arial"/>
                <w:szCs w:val="22"/>
              </w:rPr>
              <w:t>Массовая доля хлорида кальция</w:t>
            </w:r>
          </w:p>
          <w:p w14:paraId="5266DAFB" w14:textId="5DE97E65" w:rsidR="00201092" w:rsidRPr="003A0BDE" w:rsidRDefault="00201092" w:rsidP="003A0BDE">
            <w:pPr>
              <w:pStyle w:val="ConsPlusNormal"/>
              <w:rPr>
                <w:rFonts w:ascii="Arial" w:hAnsi="Arial" w:cs="Arial"/>
                <w:szCs w:val="22"/>
              </w:rPr>
            </w:pPr>
            <w:r w:rsidRPr="003A0BDE">
              <w:rPr>
                <w:rFonts w:ascii="Arial" w:hAnsi="Arial" w:cs="Arial"/>
                <w:szCs w:val="22"/>
              </w:rPr>
              <w:t>Кальций хлорид безводный</w:t>
            </w:r>
            <w:r w:rsidR="007D5A9E" w:rsidRPr="003A0BDE">
              <w:rPr>
                <w:rFonts w:ascii="Arial" w:hAnsi="Arial" w:cs="Arial"/>
                <w:szCs w:val="22"/>
              </w:rPr>
              <w:t>, %:, не менее</w:t>
            </w:r>
          </w:p>
          <w:p w14:paraId="4EBAB537" w14:textId="3DF37739" w:rsidR="00201092" w:rsidRPr="003A0BDE" w:rsidRDefault="00201092" w:rsidP="003A0BDE">
            <w:pPr>
              <w:pStyle w:val="ConsPlusNormal"/>
              <w:rPr>
                <w:rFonts w:ascii="Arial" w:hAnsi="Arial" w:cs="Arial"/>
                <w:szCs w:val="22"/>
              </w:rPr>
            </w:pPr>
            <w:r w:rsidRPr="003A0BDE">
              <w:rPr>
                <w:rFonts w:ascii="Arial" w:hAnsi="Arial" w:cs="Arial"/>
                <w:szCs w:val="22"/>
              </w:rPr>
              <w:t>Кальций дихлорид дигидрат</w:t>
            </w:r>
            <w:r w:rsidR="007D5A9E" w:rsidRPr="003A0BDE">
              <w:rPr>
                <w:rFonts w:ascii="Arial" w:hAnsi="Arial" w:cs="Arial"/>
                <w:szCs w:val="22"/>
              </w:rPr>
              <w:t>, %</w:t>
            </w:r>
          </w:p>
          <w:p w14:paraId="2803DD3C" w14:textId="7D7857F6" w:rsidR="00201092" w:rsidRPr="003A0BDE" w:rsidRDefault="00201092" w:rsidP="003A0BDE">
            <w:pPr>
              <w:tabs>
                <w:tab w:val="left" w:pos="567"/>
              </w:tabs>
              <w:spacing w:line="240" w:lineRule="auto"/>
              <w:ind w:left="0" w:right="-1" w:firstLine="0"/>
              <w:jc w:val="left"/>
              <w:rPr>
                <w:rFonts w:ascii="Arial" w:hAnsi="Arial"/>
                <w:szCs w:val="22"/>
              </w:rPr>
            </w:pPr>
            <w:r w:rsidRPr="003A0BDE">
              <w:rPr>
                <w:rFonts w:ascii="Arial" w:hAnsi="Arial"/>
                <w:szCs w:val="22"/>
              </w:rPr>
              <w:t xml:space="preserve">Кальций </w:t>
            </w:r>
            <w:r w:rsidR="00E756DC">
              <w:rPr>
                <w:rFonts w:ascii="Arial" w:hAnsi="Arial"/>
                <w:szCs w:val="22"/>
              </w:rPr>
              <w:t>ди</w:t>
            </w:r>
            <w:r w:rsidRPr="003A0BDE">
              <w:rPr>
                <w:rFonts w:ascii="Arial" w:hAnsi="Arial"/>
                <w:szCs w:val="22"/>
              </w:rPr>
              <w:t>хлорид</w:t>
            </w:r>
            <w:r w:rsidR="007D5A9E" w:rsidRPr="003A0BDE">
              <w:rPr>
                <w:rFonts w:ascii="Arial" w:hAnsi="Arial"/>
                <w:szCs w:val="22"/>
              </w:rPr>
              <w:t xml:space="preserve"> </w:t>
            </w:r>
            <w:r w:rsidRPr="003A0BDE">
              <w:rPr>
                <w:rFonts w:ascii="Arial" w:hAnsi="Arial"/>
                <w:szCs w:val="22"/>
              </w:rPr>
              <w:t>гексагидрат</w:t>
            </w:r>
            <w:r w:rsidR="007D5A9E" w:rsidRPr="003A0BDE">
              <w:rPr>
                <w:rFonts w:ascii="Arial" w:hAnsi="Arial"/>
                <w:szCs w:val="22"/>
              </w:rPr>
              <w:t>, %</w:t>
            </w:r>
          </w:p>
        </w:tc>
        <w:tc>
          <w:tcPr>
            <w:tcW w:w="4678" w:type="dxa"/>
          </w:tcPr>
          <w:p w14:paraId="027FBFE7" w14:textId="77777777" w:rsidR="007D5A9E" w:rsidRPr="003A0BDE" w:rsidRDefault="007D5A9E" w:rsidP="001C4583">
            <w:pPr>
              <w:pStyle w:val="ConsPlusNormal"/>
              <w:jc w:val="center"/>
              <w:rPr>
                <w:rFonts w:ascii="Arial" w:hAnsi="Arial" w:cs="Arial"/>
                <w:szCs w:val="22"/>
              </w:rPr>
            </w:pPr>
          </w:p>
          <w:p w14:paraId="694400F2" w14:textId="75D188F3" w:rsidR="00201092" w:rsidRPr="003A0BDE" w:rsidRDefault="00201092" w:rsidP="001C4583">
            <w:pPr>
              <w:pStyle w:val="ConsPlusNormal"/>
              <w:jc w:val="center"/>
              <w:rPr>
                <w:rFonts w:ascii="Arial" w:hAnsi="Arial" w:cs="Arial"/>
                <w:szCs w:val="22"/>
              </w:rPr>
            </w:pPr>
            <w:r w:rsidRPr="003A0BDE">
              <w:rPr>
                <w:rFonts w:ascii="Arial" w:hAnsi="Arial" w:cs="Arial"/>
                <w:szCs w:val="22"/>
              </w:rPr>
              <w:t>93,0</w:t>
            </w:r>
          </w:p>
          <w:p w14:paraId="0B9F1F81" w14:textId="072BA4D2" w:rsidR="00201092" w:rsidRPr="003A0BDE" w:rsidRDefault="007D5A9E" w:rsidP="001C4583">
            <w:pPr>
              <w:pStyle w:val="ConsPlusNormal"/>
              <w:jc w:val="center"/>
              <w:rPr>
                <w:rFonts w:ascii="Arial" w:hAnsi="Arial" w:cs="Arial"/>
                <w:szCs w:val="22"/>
              </w:rPr>
            </w:pPr>
            <w:r w:rsidRPr="003A0BDE">
              <w:rPr>
                <w:rFonts w:ascii="Arial" w:hAnsi="Arial" w:cs="Arial"/>
                <w:szCs w:val="22"/>
              </w:rPr>
              <w:t>От 99</w:t>
            </w:r>
            <w:r w:rsidR="003C62D5" w:rsidRPr="003A0BDE">
              <w:rPr>
                <w:rFonts w:ascii="Arial" w:hAnsi="Arial" w:cs="Arial"/>
                <w:szCs w:val="22"/>
              </w:rPr>
              <w:t xml:space="preserve">,0 </w:t>
            </w:r>
            <w:r w:rsidRPr="003A0BDE">
              <w:rPr>
                <w:rFonts w:ascii="Arial" w:hAnsi="Arial" w:cs="Arial"/>
                <w:szCs w:val="22"/>
              </w:rPr>
              <w:t>до107</w:t>
            </w:r>
            <w:r w:rsidR="003C62D5" w:rsidRPr="003A0BDE">
              <w:rPr>
                <w:rFonts w:ascii="Arial" w:hAnsi="Arial" w:cs="Arial"/>
                <w:szCs w:val="22"/>
              </w:rPr>
              <w:t>,0</w:t>
            </w:r>
            <w:r w:rsidRPr="003A0BDE">
              <w:rPr>
                <w:rFonts w:ascii="Arial" w:hAnsi="Arial" w:cs="Arial"/>
                <w:szCs w:val="22"/>
              </w:rPr>
              <w:t xml:space="preserve"> включ.</w:t>
            </w:r>
          </w:p>
          <w:p w14:paraId="374B0942" w14:textId="35F6948B" w:rsidR="007D5A9E" w:rsidRPr="003A0BDE" w:rsidRDefault="007D5A9E" w:rsidP="001C4583">
            <w:pPr>
              <w:pStyle w:val="ConsPlusNormal"/>
              <w:jc w:val="center"/>
              <w:rPr>
                <w:rFonts w:ascii="Arial" w:hAnsi="Arial" w:cs="Arial"/>
                <w:szCs w:val="22"/>
                <w:highlight w:val="yellow"/>
              </w:rPr>
            </w:pPr>
            <w:r w:rsidRPr="003A0BDE">
              <w:rPr>
                <w:rFonts w:ascii="Arial" w:hAnsi="Arial" w:cs="Arial"/>
                <w:szCs w:val="22"/>
              </w:rPr>
              <w:t>От 98</w:t>
            </w:r>
            <w:r w:rsidR="003C62D5" w:rsidRPr="003A0BDE">
              <w:rPr>
                <w:rFonts w:ascii="Arial" w:hAnsi="Arial" w:cs="Arial"/>
                <w:szCs w:val="22"/>
              </w:rPr>
              <w:t>,0</w:t>
            </w:r>
            <w:r w:rsidRPr="003A0BDE">
              <w:rPr>
                <w:rFonts w:ascii="Arial" w:hAnsi="Arial" w:cs="Arial"/>
                <w:szCs w:val="22"/>
              </w:rPr>
              <w:t xml:space="preserve"> до 110</w:t>
            </w:r>
            <w:r w:rsidR="003C62D5" w:rsidRPr="003A0BDE">
              <w:rPr>
                <w:rFonts w:ascii="Arial" w:hAnsi="Arial" w:cs="Arial"/>
                <w:szCs w:val="22"/>
              </w:rPr>
              <w:t>,0</w:t>
            </w:r>
            <w:r w:rsidRPr="003A0BDE">
              <w:rPr>
                <w:rFonts w:ascii="Arial" w:hAnsi="Arial" w:cs="Arial"/>
                <w:szCs w:val="22"/>
              </w:rPr>
              <w:t xml:space="preserve"> включ.</w:t>
            </w:r>
          </w:p>
        </w:tc>
      </w:tr>
      <w:tr w:rsidR="007B7FC2" w14:paraId="6D46424F" w14:textId="77777777" w:rsidTr="003A0BDE">
        <w:tc>
          <w:tcPr>
            <w:tcW w:w="5098" w:type="dxa"/>
          </w:tcPr>
          <w:p w14:paraId="047770AD" w14:textId="54763B03" w:rsidR="007B7FC2" w:rsidRPr="003A0BDE" w:rsidRDefault="00252684" w:rsidP="003A0BDE">
            <w:pPr>
              <w:pStyle w:val="ConsPlusNormal"/>
              <w:rPr>
                <w:rFonts w:ascii="Arial" w:hAnsi="Arial" w:cs="Arial"/>
                <w:szCs w:val="22"/>
              </w:rPr>
            </w:pPr>
            <w:r w:rsidRPr="003A0BDE">
              <w:rPr>
                <w:rFonts w:ascii="Arial" w:hAnsi="Arial" w:cs="Arial"/>
                <w:szCs w:val="22"/>
              </w:rPr>
              <w:t>Тест</w:t>
            </w:r>
            <w:r w:rsidR="007B7FC2" w:rsidRPr="003A0BDE">
              <w:rPr>
                <w:rFonts w:ascii="Arial" w:hAnsi="Arial" w:cs="Arial"/>
                <w:szCs w:val="22"/>
              </w:rPr>
              <w:t xml:space="preserve"> на хлорид</w:t>
            </w:r>
            <w:r w:rsidRPr="003A0BDE">
              <w:rPr>
                <w:rFonts w:ascii="Arial" w:hAnsi="Arial" w:cs="Arial"/>
                <w:szCs w:val="22"/>
              </w:rPr>
              <w:t>-ионы</w:t>
            </w:r>
          </w:p>
        </w:tc>
        <w:tc>
          <w:tcPr>
            <w:tcW w:w="4678" w:type="dxa"/>
          </w:tcPr>
          <w:p w14:paraId="71FF6157" w14:textId="5AE4A162" w:rsidR="007B7FC2" w:rsidRPr="003A0BDE" w:rsidRDefault="00E62AEB" w:rsidP="001C4583">
            <w:pPr>
              <w:pStyle w:val="ConsPlusNormal"/>
              <w:jc w:val="center"/>
              <w:rPr>
                <w:rFonts w:ascii="Arial" w:hAnsi="Arial" w:cs="Arial"/>
                <w:szCs w:val="22"/>
              </w:rPr>
            </w:pPr>
            <w:r w:rsidRPr="003A0BDE">
              <w:rPr>
                <w:rFonts w:ascii="Arial" w:hAnsi="Arial" w:cs="Arial"/>
                <w:szCs w:val="22"/>
              </w:rPr>
              <w:t>Положительный</w:t>
            </w:r>
          </w:p>
        </w:tc>
      </w:tr>
      <w:tr w:rsidR="007B7FC2" w14:paraId="34053578" w14:textId="77777777" w:rsidTr="003A0BDE">
        <w:tc>
          <w:tcPr>
            <w:tcW w:w="5098" w:type="dxa"/>
          </w:tcPr>
          <w:p w14:paraId="3F16D62C" w14:textId="121D7589" w:rsidR="007B7FC2" w:rsidRPr="003A0BDE" w:rsidRDefault="00252684" w:rsidP="003A0BDE">
            <w:pPr>
              <w:pStyle w:val="ConsPlusNormal"/>
              <w:rPr>
                <w:rFonts w:ascii="Arial" w:hAnsi="Arial" w:cs="Arial"/>
                <w:szCs w:val="22"/>
              </w:rPr>
            </w:pPr>
            <w:r w:rsidRPr="003A0BDE">
              <w:rPr>
                <w:rFonts w:ascii="Arial" w:hAnsi="Arial" w:cs="Arial"/>
                <w:szCs w:val="22"/>
              </w:rPr>
              <w:t>Тест</w:t>
            </w:r>
            <w:r w:rsidR="007B7FC2" w:rsidRPr="003A0BDE">
              <w:rPr>
                <w:rFonts w:ascii="Arial" w:hAnsi="Arial" w:cs="Arial"/>
                <w:szCs w:val="22"/>
              </w:rPr>
              <w:t xml:space="preserve"> на </w:t>
            </w:r>
            <w:r w:rsidRPr="003A0BDE">
              <w:rPr>
                <w:rFonts w:ascii="Arial" w:hAnsi="Arial" w:cs="Arial"/>
                <w:szCs w:val="22"/>
              </w:rPr>
              <w:t>ион</w:t>
            </w:r>
            <w:r w:rsidR="00486663" w:rsidRPr="003A0BDE">
              <w:rPr>
                <w:rFonts w:ascii="Arial" w:hAnsi="Arial" w:cs="Arial"/>
                <w:szCs w:val="22"/>
              </w:rPr>
              <w:t>ы</w:t>
            </w:r>
            <w:r w:rsidR="005B4C1F">
              <w:rPr>
                <w:rFonts w:ascii="Arial" w:hAnsi="Arial" w:cs="Arial"/>
                <w:szCs w:val="22"/>
              </w:rPr>
              <w:t xml:space="preserve"> кальция</w:t>
            </w:r>
          </w:p>
        </w:tc>
        <w:tc>
          <w:tcPr>
            <w:tcW w:w="4678" w:type="dxa"/>
          </w:tcPr>
          <w:p w14:paraId="63DD1897" w14:textId="469BEBDF" w:rsidR="007B7FC2" w:rsidRPr="003A0BDE" w:rsidRDefault="00E62AEB" w:rsidP="001C4583">
            <w:pPr>
              <w:pStyle w:val="ConsPlusNormal"/>
              <w:jc w:val="center"/>
              <w:rPr>
                <w:rFonts w:ascii="Arial" w:hAnsi="Arial" w:cs="Arial"/>
                <w:szCs w:val="22"/>
              </w:rPr>
            </w:pPr>
            <w:r w:rsidRPr="003A0BDE">
              <w:rPr>
                <w:rFonts w:ascii="Arial" w:hAnsi="Arial" w:cs="Arial"/>
                <w:szCs w:val="22"/>
              </w:rPr>
              <w:t>Положительный</w:t>
            </w:r>
          </w:p>
        </w:tc>
      </w:tr>
      <w:tr w:rsidR="007B7FC2" w14:paraId="181DD2C7" w14:textId="77777777" w:rsidTr="003A0BDE">
        <w:tc>
          <w:tcPr>
            <w:tcW w:w="5098" w:type="dxa"/>
          </w:tcPr>
          <w:p w14:paraId="0931346B" w14:textId="763BDEDE" w:rsidR="007B7FC2" w:rsidRPr="003A0BDE" w:rsidRDefault="007B7FC2" w:rsidP="003A0BDE">
            <w:pPr>
              <w:pStyle w:val="ConsPlusNormal"/>
              <w:rPr>
                <w:rFonts w:ascii="Arial" w:hAnsi="Arial" w:cs="Arial"/>
                <w:szCs w:val="22"/>
              </w:rPr>
            </w:pPr>
            <w:r w:rsidRPr="003A0BDE">
              <w:rPr>
                <w:rFonts w:ascii="Arial" w:hAnsi="Arial" w:cs="Arial"/>
                <w:szCs w:val="22"/>
              </w:rPr>
              <w:t>Массовая доля свободной щелочи (в расчете на Ca(OH)</w:t>
            </w:r>
            <w:r w:rsidRPr="003A0BDE">
              <w:rPr>
                <w:rFonts w:ascii="Arial" w:hAnsi="Arial" w:cs="Arial"/>
                <w:szCs w:val="22"/>
                <w:vertAlign w:val="subscript"/>
              </w:rPr>
              <w:t>2</w:t>
            </w:r>
            <w:r w:rsidRPr="003A0BDE">
              <w:rPr>
                <w:rFonts w:ascii="Arial" w:hAnsi="Arial" w:cs="Arial"/>
                <w:szCs w:val="22"/>
              </w:rPr>
              <w:t>), %, не более</w:t>
            </w:r>
          </w:p>
        </w:tc>
        <w:tc>
          <w:tcPr>
            <w:tcW w:w="4678" w:type="dxa"/>
          </w:tcPr>
          <w:p w14:paraId="1102164A" w14:textId="61BFD7C9" w:rsidR="007B7FC2" w:rsidRPr="003A0BDE" w:rsidRDefault="007B7FC2" w:rsidP="001C4583">
            <w:pPr>
              <w:pStyle w:val="ConsPlusNormal"/>
              <w:jc w:val="center"/>
              <w:rPr>
                <w:rFonts w:ascii="Arial" w:hAnsi="Arial" w:cs="Arial"/>
                <w:szCs w:val="22"/>
              </w:rPr>
            </w:pPr>
            <w:r w:rsidRPr="003A0BDE">
              <w:rPr>
                <w:rFonts w:ascii="Arial" w:hAnsi="Arial" w:cs="Arial"/>
                <w:szCs w:val="22"/>
              </w:rPr>
              <w:t>0,15</w:t>
            </w:r>
          </w:p>
        </w:tc>
      </w:tr>
      <w:tr w:rsidR="007B7FC2" w14:paraId="2C998C7F" w14:textId="77777777" w:rsidTr="003A0BDE">
        <w:tc>
          <w:tcPr>
            <w:tcW w:w="5098" w:type="dxa"/>
          </w:tcPr>
          <w:p w14:paraId="5A6D1AFB" w14:textId="0881ACB2" w:rsidR="007B7FC2" w:rsidRPr="003A0BDE" w:rsidRDefault="007B7FC2" w:rsidP="003A0BDE">
            <w:pPr>
              <w:pStyle w:val="ConsPlusNormal"/>
              <w:rPr>
                <w:rFonts w:ascii="Arial" w:hAnsi="Arial" w:cs="Arial"/>
                <w:szCs w:val="22"/>
              </w:rPr>
            </w:pPr>
            <w:r w:rsidRPr="003A0BDE">
              <w:rPr>
                <w:rFonts w:ascii="Arial" w:hAnsi="Arial" w:cs="Arial"/>
                <w:szCs w:val="22"/>
              </w:rPr>
              <w:t>Массов</w:t>
            </w:r>
            <w:r w:rsidR="0075349C" w:rsidRPr="003A0BDE">
              <w:rPr>
                <w:rFonts w:ascii="Arial" w:hAnsi="Arial" w:cs="Arial"/>
                <w:szCs w:val="22"/>
              </w:rPr>
              <w:t>ая</w:t>
            </w:r>
            <w:r w:rsidRPr="003A0BDE">
              <w:rPr>
                <w:rFonts w:ascii="Arial" w:hAnsi="Arial" w:cs="Arial"/>
                <w:szCs w:val="22"/>
              </w:rPr>
              <w:t xml:space="preserve"> дол</w:t>
            </w:r>
            <w:r w:rsidR="0075349C" w:rsidRPr="003A0BDE">
              <w:rPr>
                <w:rFonts w:ascii="Arial" w:hAnsi="Arial" w:cs="Arial"/>
                <w:szCs w:val="22"/>
              </w:rPr>
              <w:t>я</w:t>
            </w:r>
            <w:r w:rsidRPr="003A0BDE">
              <w:rPr>
                <w:rFonts w:ascii="Arial" w:hAnsi="Arial" w:cs="Arial"/>
                <w:szCs w:val="22"/>
              </w:rPr>
              <w:t xml:space="preserve"> </w:t>
            </w:r>
            <w:r w:rsidR="00AF24CB" w:rsidRPr="003A0BDE">
              <w:rPr>
                <w:rFonts w:ascii="Arial" w:hAnsi="Arial" w:cs="Arial"/>
                <w:szCs w:val="22"/>
              </w:rPr>
              <w:t>солей магния и солей щелочных металлов</w:t>
            </w:r>
            <w:r w:rsidRPr="003A0BDE">
              <w:rPr>
                <w:rFonts w:ascii="Arial" w:hAnsi="Arial" w:cs="Arial"/>
                <w:szCs w:val="22"/>
              </w:rPr>
              <w:t>, %, не более</w:t>
            </w:r>
            <w:r w:rsidR="00AF24CB" w:rsidRPr="003A0BDE">
              <w:rPr>
                <w:rFonts w:ascii="Arial" w:hAnsi="Arial" w:cs="Arial"/>
                <w:strike/>
                <w:szCs w:val="22"/>
              </w:rPr>
              <w:t xml:space="preserve"> </w:t>
            </w:r>
          </w:p>
        </w:tc>
        <w:tc>
          <w:tcPr>
            <w:tcW w:w="4678" w:type="dxa"/>
          </w:tcPr>
          <w:p w14:paraId="6CBD1347" w14:textId="105BCD56" w:rsidR="007B7FC2" w:rsidRPr="003A0BDE" w:rsidRDefault="00AF24CB" w:rsidP="001C4583">
            <w:pPr>
              <w:pStyle w:val="ConsPlusNormal"/>
              <w:jc w:val="center"/>
              <w:rPr>
                <w:rFonts w:ascii="Arial" w:hAnsi="Arial" w:cs="Arial"/>
                <w:strike/>
                <w:szCs w:val="22"/>
              </w:rPr>
            </w:pPr>
            <w:r w:rsidRPr="003A0BDE">
              <w:rPr>
                <w:rFonts w:ascii="Arial" w:hAnsi="Arial" w:cs="Arial"/>
                <w:szCs w:val="22"/>
              </w:rPr>
              <w:t>5,0</w:t>
            </w:r>
          </w:p>
        </w:tc>
      </w:tr>
      <w:tr w:rsidR="007B7FC2" w14:paraId="186E07A3" w14:textId="77777777" w:rsidTr="003A0BDE">
        <w:tc>
          <w:tcPr>
            <w:tcW w:w="5098" w:type="dxa"/>
          </w:tcPr>
          <w:p w14:paraId="2A444CB2" w14:textId="541B6F72" w:rsidR="006F374C" w:rsidRPr="003A0BDE" w:rsidRDefault="006F374C" w:rsidP="003A0BDE">
            <w:pPr>
              <w:pStyle w:val="ConsPlusNormal"/>
              <w:rPr>
                <w:rFonts w:ascii="Arial" w:hAnsi="Arial" w:cs="Arial"/>
                <w:szCs w:val="22"/>
              </w:rPr>
            </w:pPr>
            <w:r w:rsidRPr="003A0BDE">
              <w:rPr>
                <w:rFonts w:ascii="Arial" w:hAnsi="Arial" w:cs="Arial"/>
                <w:szCs w:val="22"/>
              </w:rPr>
              <w:t xml:space="preserve">Массовая доля (содержание) фторидов, млн </w:t>
            </w:r>
            <w:r w:rsidRPr="00411D13">
              <w:rPr>
                <w:rFonts w:ascii="Arial" w:hAnsi="Arial" w:cs="Arial"/>
                <w:szCs w:val="22"/>
                <w:vertAlign w:val="superscript"/>
              </w:rPr>
              <w:t>-1</w:t>
            </w:r>
            <w:r w:rsidRPr="003A0BDE">
              <w:rPr>
                <w:rFonts w:ascii="Arial" w:hAnsi="Arial" w:cs="Arial"/>
                <w:szCs w:val="22"/>
              </w:rPr>
              <w:t xml:space="preserve"> (мг/кг), не более:</w:t>
            </w:r>
          </w:p>
        </w:tc>
        <w:tc>
          <w:tcPr>
            <w:tcW w:w="4678" w:type="dxa"/>
          </w:tcPr>
          <w:p w14:paraId="22C5C6F2" w14:textId="77777777" w:rsidR="007B7FC2" w:rsidRPr="003A0BDE" w:rsidRDefault="007B7FC2" w:rsidP="001C4583">
            <w:pPr>
              <w:pStyle w:val="ConsPlusNormal"/>
              <w:jc w:val="center"/>
              <w:rPr>
                <w:rFonts w:ascii="Arial" w:hAnsi="Arial" w:cs="Arial"/>
                <w:szCs w:val="22"/>
              </w:rPr>
            </w:pPr>
            <w:r w:rsidRPr="003A0BDE">
              <w:rPr>
                <w:rFonts w:ascii="Arial" w:hAnsi="Arial" w:cs="Arial"/>
                <w:szCs w:val="22"/>
              </w:rPr>
              <w:t>40,0</w:t>
            </w:r>
          </w:p>
        </w:tc>
      </w:tr>
    </w:tbl>
    <w:p w14:paraId="2532E122" w14:textId="77777777" w:rsidR="00E21C8D" w:rsidRDefault="00E21C8D" w:rsidP="00434CA1">
      <w:pPr>
        <w:ind w:left="0" w:firstLine="0"/>
        <w:rPr>
          <w:rFonts w:ascii="Arial" w:hAnsi="Arial"/>
        </w:rPr>
      </w:pPr>
    </w:p>
    <w:p w14:paraId="7B40B977" w14:textId="72D2AA95" w:rsidR="00434CA1" w:rsidRPr="005555AD" w:rsidRDefault="00434CA1" w:rsidP="005555AD">
      <w:pPr>
        <w:ind w:left="0" w:firstLine="709"/>
        <w:rPr>
          <w:rFonts w:ascii="Arial" w:hAnsi="Arial"/>
        </w:rPr>
      </w:pPr>
      <w:r w:rsidRPr="005555AD">
        <w:rPr>
          <w:rFonts w:ascii="Arial" w:hAnsi="Arial"/>
        </w:rPr>
        <w:t>3.1.5 По содержанию токсичных элементов (</w:t>
      </w:r>
      <w:r w:rsidR="007B0F20">
        <w:rPr>
          <w:rFonts w:ascii="Arial" w:hAnsi="Arial"/>
        </w:rPr>
        <w:t>свинца</w:t>
      </w:r>
      <w:r w:rsidRPr="005555AD">
        <w:rPr>
          <w:rFonts w:ascii="Arial" w:hAnsi="Arial"/>
        </w:rPr>
        <w:t xml:space="preserve">) </w:t>
      </w:r>
      <w:r w:rsidR="000B1FC5">
        <w:rPr>
          <w:rFonts w:ascii="Arial" w:hAnsi="Arial"/>
        </w:rPr>
        <w:t>хлорид кальция</w:t>
      </w:r>
      <w:r w:rsidRPr="005555AD">
        <w:rPr>
          <w:rFonts w:ascii="Arial" w:hAnsi="Arial"/>
        </w:rPr>
        <w:t xml:space="preserve"> </w:t>
      </w:r>
      <w:r w:rsidR="0081784B">
        <w:rPr>
          <w:rFonts w:ascii="Arial" w:hAnsi="Arial"/>
        </w:rPr>
        <w:t>Е</w:t>
      </w:r>
      <w:r w:rsidR="000B1FC5">
        <w:rPr>
          <w:rFonts w:ascii="Arial" w:hAnsi="Arial"/>
        </w:rPr>
        <w:t>509</w:t>
      </w:r>
      <w:r w:rsidR="0081784B">
        <w:rPr>
          <w:rFonts w:ascii="Arial" w:hAnsi="Arial"/>
        </w:rPr>
        <w:t xml:space="preserve"> </w:t>
      </w:r>
      <w:r w:rsidRPr="005555AD">
        <w:rPr>
          <w:rFonts w:ascii="Arial" w:hAnsi="Arial"/>
        </w:rPr>
        <w:t xml:space="preserve">должен соответствовать требованиям </w:t>
      </w:r>
      <w:r w:rsidRPr="005555AD">
        <w:rPr>
          <w:rFonts w:ascii="Arial" w:hAnsi="Arial"/>
          <w:bCs/>
        </w:rPr>
        <w:t>нормативных правовых актов, действующих на территории государства, принявшего стандарт.</w:t>
      </w:r>
      <w:r w:rsidRPr="005555AD">
        <w:rPr>
          <w:rFonts w:ascii="Arial" w:hAnsi="Arial"/>
        </w:rPr>
        <w:t xml:space="preserve"> </w:t>
      </w:r>
    </w:p>
    <w:p w14:paraId="7D18137F" w14:textId="77777777" w:rsidR="000D5A3A" w:rsidRPr="005555AD" w:rsidRDefault="000D5A3A" w:rsidP="005555AD">
      <w:pPr>
        <w:ind w:left="0" w:firstLine="709"/>
        <w:rPr>
          <w:rFonts w:ascii="Arial" w:hAnsi="Arial"/>
          <w:sz w:val="22"/>
          <w:szCs w:val="22"/>
        </w:rPr>
      </w:pPr>
      <w:r w:rsidRPr="005555AD">
        <w:rPr>
          <w:rFonts w:ascii="Arial" w:hAnsi="Arial"/>
          <w:spacing w:val="40"/>
          <w:sz w:val="22"/>
          <w:szCs w:val="22"/>
        </w:rPr>
        <w:t>П  р  и  м  е  ч  а  н  и  е</w:t>
      </w:r>
      <w:r w:rsidRPr="005555AD">
        <w:rPr>
          <w:rFonts w:ascii="Arial" w:hAnsi="Arial"/>
          <w:sz w:val="22"/>
          <w:szCs w:val="22"/>
        </w:rPr>
        <w:t> – Информация о нормативных правовых актах приведена в приложении А.</w:t>
      </w:r>
    </w:p>
    <w:p w14:paraId="6081BDDF" w14:textId="77777777" w:rsidR="00434CA1" w:rsidRPr="001A50D7" w:rsidRDefault="00EB24B3" w:rsidP="005555AD">
      <w:pPr>
        <w:ind w:left="0" w:firstLine="709"/>
        <w:rPr>
          <w:rFonts w:ascii="Arial" w:hAnsi="Arial"/>
          <w:b/>
        </w:rPr>
      </w:pPr>
      <w:r w:rsidRPr="001A50D7">
        <w:rPr>
          <w:rFonts w:ascii="Arial" w:hAnsi="Arial"/>
          <w:b/>
        </w:rPr>
        <w:t>3.2 Требования к сырью</w:t>
      </w:r>
    </w:p>
    <w:p w14:paraId="6C5DF02C" w14:textId="286D2498" w:rsidR="0077421C" w:rsidRPr="004F78E7" w:rsidRDefault="003507E8" w:rsidP="004F78E7">
      <w:pPr>
        <w:tabs>
          <w:tab w:val="left" w:pos="510"/>
          <w:tab w:val="left" w:pos="624"/>
        </w:tabs>
        <w:ind w:left="0" w:firstLine="709"/>
        <w:rPr>
          <w:rFonts w:ascii="Arial" w:hAnsi="Arial"/>
        </w:rPr>
      </w:pPr>
      <w:r>
        <w:rPr>
          <w:rFonts w:ascii="Arial" w:hAnsi="Arial"/>
        </w:rPr>
        <w:t xml:space="preserve">3.2.1. </w:t>
      </w:r>
      <w:r w:rsidR="0077421C" w:rsidRPr="001A50D7">
        <w:rPr>
          <w:rFonts w:ascii="Arial" w:hAnsi="Arial"/>
        </w:rPr>
        <w:t xml:space="preserve">Для изготовления </w:t>
      </w:r>
      <w:r w:rsidR="003364F9">
        <w:rPr>
          <w:rFonts w:ascii="Arial" w:hAnsi="Arial"/>
        </w:rPr>
        <w:t>хлорида кальция</w:t>
      </w:r>
      <w:r w:rsidR="0077421C" w:rsidRPr="001A50D7">
        <w:rPr>
          <w:rFonts w:ascii="Arial" w:hAnsi="Arial"/>
        </w:rPr>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w:t>
      </w:r>
      <w:r w:rsidR="0077421C" w:rsidRPr="004F78E7">
        <w:rPr>
          <w:rFonts w:ascii="Arial" w:hAnsi="Arial"/>
        </w:rPr>
        <w:t xml:space="preserve">обеспечивающей их прослеживаемость и удостоверяющей их </w:t>
      </w:r>
      <w:r w:rsidR="005717E1">
        <w:rPr>
          <w:rFonts w:ascii="Arial" w:hAnsi="Arial"/>
        </w:rPr>
        <w:t xml:space="preserve">качество и безопасность (далее </w:t>
      </w:r>
      <w:r w:rsidR="005717E1" w:rsidRPr="005717E1">
        <w:rPr>
          <w:rFonts w:ascii="Arial" w:hAnsi="Arial"/>
        </w:rPr>
        <w:t>–</w:t>
      </w:r>
      <w:r w:rsidR="0077421C" w:rsidRPr="004F78E7">
        <w:rPr>
          <w:rFonts w:ascii="Arial" w:hAnsi="Arial"/>
        </w:rPr>
        <w:t xml:space="preserve"> техническая документация изготовителя):</w:t>
      </w:r>
    </w:p>
    <w:p w14:paraId="38BC5714" w14:textId="77777777" w:rsidR="004F78E7" w:rsidRPr="004F78E7" w:rsidRDefault="004F78E7" w:rsidP="004F78E7">
      <w:pPr>
        <w:pStyle w:val="ConsPlusNormal"/>
        <w:spacing w:line="360" w:lineRule="auto"/>
        <w:ind w:firstLine="540"/>
        <w:jc w:val="both"/>
        <w:rPr>
          <w:rFonts w:ascii="Arial" w:hAnsi="Arial" w:cs="Arial"/>
        </w:rPr>
      </w:pPr>
      <w:r w:rsidRPr="004F78E7">
        <w:rPr>
          <w:rFonts w:ascii="Arial" w:hAnsi="Arial" w:cs="Arial"/>
        </w:rPr>
        <w:t xml:space="preserve">- кальций хлористый технический по </w:t>
      </w:r>
      <w:hyperlink r:id="rId21" w:tooltip="&quot;ГОСТ 450-77. Государственный стандарт Союза ССР. Кальций хлористый технический. Технические условия&quot; (утв. и введен в действие Постановлением Госстандарта СССР от 19.04.1977 N 962) (ред. от 01.05.1992) {КонсультантПлюс}">
        <w:r w:rsidRPr="004F78E7">
          <w:rPr>
            <w:rFonts w:ascii="Arial" w:hAnsi="Arial" w:cs="Arial"/>
          </w:rPr>
          <w:t>ГОСТ 450</w:t>
        </w:r>
      </w:hyperlink>
      <w:r w:rsidRPr="004F78E7">
        <w:rPr>
          <w:rFonts w:ascii="Arial" w:hAnsi="Arial" w:cs="Arial"/>
        </w:rPr>
        <w:t>;</w:t>
      </w:r>
    </w:p>
    <w:p w14:paraId="2C657D2C" w14:textId="77777777" w:rsidR="004F78E7" w:rsidRPr="004F78E7" w:rsidRDefault="004F78E7" w:rsidP="004F78E7">
      <w:pPr>
        <w:pStyle w:val="ConsPlusNormal"/>
        <w:spacing w:line="360" w:lineRule="auto"/>
        <w:ind w:firstLine="540"/>
        <w:jc w:val="both"/>
        <w:rPr>
          <w:rFonts w:ascii="Arial" w:hAnsi="Arial" w:cs="Arial"/>
        </w:rPr>
      </w:pPr>
      <w:r w:rsidRPr="004F78E7">
        <w:rPr>
          <w:rFonts w:ascii="Arial" w:hAnsi="Arial" w:cs="Arial"/>
        </w:rPr>
        <w:t xml:space="preserve">- кислота соляная по </w:t>
      </w:r>
      <w:hyperlink r:id="rId22" w:tooltip="&quot;ГОСТ 857-95. Межгосударственный стандарт. Кислота соляная синтетическая техническая. Технические условия&quot; (введен в действие Постановлением Госстандарта России от 27.02.1996 N 117) {КонсультантПлюс}">
        <w:r w:rsidRPr="004F78E7">
          <w:rPr>
            <w:rFonts w:ascii="Arial" w:hAnsi="Arial" w:cs="Arial"/>
          </w:rPr>
          <w:t>ГОСТ 857</w:t>
        </w:r>
      </w:hyperlink>
      <w:r w:rsidRPr="004F78E7">
        <w:rPr>
          <w:rFonts w:ascii="Arial" w:hAnsi="Arial" w:cs="Arial"/>
        </w:rPr>
        <w:t>;</w:t>
      </w:r>
    </w:p>
    <w:p w14:paraId="4C7FD1D5" w14:textId="77777777" w:rsidR="004F78E7" w:rsidRPr="004F78E7" w:rsidRDefault="004F78E7" w:rsidP="004F78E7">
      <w:pPr>
        <w:pStyle w:val="ConsPlusNormal"/>
        <w:spacing w:line="360" w:lineRule="auto"/>
        <w:ind w:firstLine="540"/>
        <w:jc w:val="both"/>
        <w:rPr>
          <w:rFonts w:ascii="Arial" w:hAnsi="Arial" w:cs="Arial"/>
        </w:rPr>
      </w:pPr>
      <w:r w:rsidRPr="004F78E7">
        <w:rPr>
          <w:rFonts w:ascii="Arial" w:hAnsi="Arial" w:cs="Arial"/>
        </w:rPr>
        <w:lastRenderedPageBreak/>
        <w:t xml:space="preserve">- кислота соляная по </w:t>
      </w:r>
      <w:hyperlink r:id="rId23" w:tooltip="&quot;ГОСТ 3118-77* (СТ СЭВ 4276-83). Реактивы. Кислота соляная. Технические условия&quot; (введен в действие Постановлением Госстандарта СССР от 22.12.1977 N 2994) (ред. от 01.11.1984) {КонсультантПлюс}">
        <w:r w:rsidRPr="004F78E7">
          <w:rPr>
            <w:rFonts w:ascii="Arial" w:hAnsi="Arial" w:cs="Arial"/>
          </w:rPr>
          <w:t>ГОСТ 3118</w:t>
        </w:r>
      </w:hyperlink>
      <w:r w:rsidRPr="004F78E7">
        <w:rPr>
          <w:rFonts w:ascii="Arial" w:hAnsi="Arial" w:cs="Arial"/>
        </w:rPr>
        <w:t>;</w:t>
      </w:r>
    </w:p>
    <w:p w14:paraId="5EA1B1D7" w14:textId="28316989" w:rsidR="004F78E7" w:rsidRDefault="004F78E7" w:rsidP="004F78E7">
      <w:pPr>
        <w:pStyle w:val="ConsPlusNormal"/>
        <w:spacing w:line="360" w:lineRule="auto"/>
        <w:ind w:firstLine="540"/>
        <w:jc w:val="both"/>
        <w:rPr>
          <w:rFonts w:ascii="Arial" w:hAnsi="Arial" w:cs="Arial"/>
        </w:rPr>
      </w:pPr>
      <w:r w:rsidRPr="004F78E7">
        <w:rPr>
          <w:rFonts w:ascii="Arial" w:hAnsi="Arial" w:cs="Arial"/>
        </w:rPr>
        <w:t xml:space="preserve">- кислота соляная особой чистоты по </w:t>
      </w:r>
      <w:hyperlink r:id="rId24" w:tooltip="&quot;ГОСТ 14261-77. Государственный стандарт Союза ССР. Кислота соляная особой чистоты. Технические условия&quot; (утв. и введен в действие Постановлением Госстандарта СССР от 26.05.1977 N 1347) (ред. от 01.12.1987) {КонсультантПлюс}">
        <w:r w:rsidRPr="004F78E7">
          <w:rPr>
            <w:rFonts w:ascii="Arial" w:hAnsi="Arial" w:cs="Arial"/>
          </w:rPr>
          <w:t>ГОСТ 14261</w:t>
        </w:r>
      </w:hyperlink>
      <w:r w:rsidR="003507E8">
        <w:rPr>
          <w:rFonts w:ascii="Arial" w:hAnsi="Arial" w:cs="Arial"/>
        </w:rPr>
        <w:t>;</w:t>
      </w:r>
    </w:p>
    <w:p w14:paraId="10C2C0A7" w14:textId="7D3D6F5E" w:rsidR="004F78E7" w:rsidRDefault="003507E8" w:rsidP="003507E8">
      <w:pPr>
        <w:pStyle w:val="ConsPlusNormal"/>
        <w:spacing w:line="360" w:lineRule="auto"/>
        <w:ind w:firstLine="540"/>
        <w:jc w:val="both"/>
        <w:rPr>
          <w:rFonts w:ascii="Arial" w:hAnsi="Arial" w:cs="Arial"/>
        </w:rPr>
      </w:pPr>
      <w:r w:rsidRPr="00176FFA">
        <w:rPr>
          <w:rFonts w:ascii="Arial" w:hAnsi="Arial" w:cs="Arial"/>
        </w:rPr>
        <w:t>- технологические вспомогательные средства, разрешённые для применения в пищевой промышленности.</w:t>
      </w:r>
    </w:p>
    <w:p w14:paraId="4988952E" w14:textId="77777777" w:rsidR="003507E8" w:rsidRPr="002D5739" w:rsidRDefault="004F78E7" w:rsidP="003507E8">
      <w:pPr>
        <w:pStyle w:val="ConsPlusNormal"/>
        <w:spacing w:line="360" w:lineRule="auto"/>
        <w:ind w:firstLine="539"/>
        <w:jc w:val="both"/>
        <w:rPr>
          <w:rFonts w:ascii="Arial" w:hAnsi="Arial" w:cs="Arial"/>
        </w:rPr>
      </w:pPr>
      <w:r w:rsidRPr="003507E8">
        <w:rPr>
          <w:rFonts w:ascii="Arial" w:hAnsi="Arial" w:cs="Arial"/>
        </w:rPr>
        <w:t xml:space="preserve">Не допускается использование в качестве сырья жидкого хлористого кальция, </w:t>
      </w:r>
      <w:r w:rsidRPr="002D5739">
        <w:rPr>
          <w:rFonts w:ascii="Arial" w:hAnsi="Arial" w:cs="Arial"/>
        </w:rPr>
        <w:t>полученного при производстве кальцинированной соды.</w:t>
      </w:r>
    </w:p>
    <w:p w14:paraId="6E53606F" w14:textId="3E7B9823" w:rsidR="003364F9" w:rsidRPr="007A7F7C" w:rsidRDefault="003364F9" w:rsidP="003507E8">
      <w:pPr>
        <w:pStyle w:val="ConsPlusNormal"/>
        <w:spacing w:line="360" w:lineRule="auto"/>
        <w:ind w:firstLine="540"/>
        <w:jc w:val="both"/>
        <w:rPr>
          <w:rFonts w:ascii="Arial" w:hAnsi="Arial" w:cs="Arial"/>
        </w:rPr>
      </w:pPr>
      <w:r w:rsidRPr="007A7F7C">
        <w:rPr>
          <w:rFonts w:ascii="Arial" w:hAnsi="Arial" w:cs="Arial"/>
        </w:rPr>
        <w:t xml:space="preserve">3.2.2 Сырье, </w:t>
      </w:r>
      <w:r w:rsidR="003507E8" w:rsidRPr="007A7F7C">
        <w:rPr>
          <w:rFonts w:ascii="Arial" w:hAnsi="Arial" w:cs="Arial"/>
        </w:rPr>
        <w:t xml:space="preserve">технологические вспомогательные средства </w:t>
      </w:r>
      <w:r w:rsidRPr="007A7F7C">
        <w:rPr>
          <w:rFonts w:ascii="Arial" w:hAnsi="Arial" w:cs="Arial"/>
        </w:rPr>
        <w:t>и процессы производства должны обеспечивать качество и безопасность хлорида кальция и его полное соответствие требованиям настоящего стандарта.</w:t>
      </w:r>
    </w:p>
    <w:p w14:paraId="651E1404" w14:textId="7F67F548" w:rsidR="00434CA1" w:rsidRPr="005555AD" w:rsidRDefault="00434CA1" w:rsidP="005555AD">
      <w:pPr>
        <w:tabs>
          <w:tab w:val="left" w:pos="510"/>
          <w:tab w:val="left" w:pos="624"/>
        </w:tabs>
        <w:ind w:left="0" w:firstLine="709"/>
        <w:rPr>
          <w:rFonts w:ascii="Arial" w:hAnsi="Arial"/>
          <w:b/>
        </w:rPr>
      </w:pPr>
      <w:r w:rsidRPr="005555AD">
        <w:rPr>
          <w:rFonts w:ascii="Arial" w:hAnsi="Arial"/>
          <w:b/>
        </w:rPr>
        <w:t>3.</w:t>
      </w:r>
      <w:r w:rsidR="001505A8">
        <w:rPr>
          <w:rFonts w:ascii="Arial" w:hAnsi="Arial"/>
          <w:b/>
        </w:rPr>
        <w:t>3</w:t>
      </w:r>
      <w:r w:rsidRPr="005555AD">
        <w:rPr>
          <w:rFonts w:ascii="Arial" w:hAnsi="Arial"/>
          <w:b/>
        </w:rPr>
        <w:t xml:space="preserve"> Маркировка</w:t>
      </w:r>
    </w:p>
    <w:p w14:paraId="4DF2CEE5" w14:textId="2525DEDA" w:rsidR="003F1F8B" w:rsidRPr="00CE3FD3" w:rsidRDefault="003F1F8B" w:rsidP="003F1F8B">
      <w:pPr>
        <w:pStyle w:val="22"/>
        <w:spacing w:after="0" w:line="360" w:lineRule="auto"/>
        <w:ind w:left="0" w:firstLine="709"/>
        <w:rPr>
          <w:rFonts w:ascii="Arial" w:hAnsi="Arial" w:cs="Arial"/>
          <w:bCs/>
          <w:szCs w:val="24"/>
        </w:rPr>
      </w:pPr>
      <w:r w:rsidRPr="00CE3FD3">
        <w:rPr>
          <w:rFonts w:ascii="Arial" w:hAnsi="Arial" w:cs="Arial"/>
          <w:bCs/>
          <w:szCs w:val="24"/>
        </w:rPr>
        <w:t xml:space="preserve">Маркировка транспортной упаковки должна </w:t>
      </w:r>
      <w:r w:rsidRPr="00F30B1F">
        <w:rPr>
          <w:rFonts w:ascii="Arial" w:hAnsi="Arial"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sidR="008A6127">
        <w:rPr>
          <w:rFonts w:ascii="Arial" w:hAnsi="Arial" w:cs="Arial"/>
          <w:bCs/>
          <w:szCs w:val="24"/>
        </w:rPr>
        <w:t>ых</w:t>
      </w:r>
      <w:r w:rsidRPr="00F30B1F">
        <w:rPr>
          <w:rFonts w:ascii="Arial" w:hAnsi="Arial" w:cs="Arial"/>
          <w:bCs/>
          <w:szCs w:val="24"/>
        </w:rPr>
        <w:t xml:space="preserve"> знак</w:t>
      </w:r>
      <w:r w:rsidR="008A6127">
        <w:rPr>
          <w:rFonts w:ascii="Arial" w:hAnsi="Arial" w:cs="Arial"/>
          <w:bCs/>
          <w:szCs w:val="24"/>
        </w:rPr>
        <w:t xml:space="preserve">ов по </w:t>
      </w:r>
      <w:r w:rsidR="008A6127" w:rsidRPr="00F30B1F">
        <w:rPr>
          <w:rFonts w:ascii="Arial" w:hAnsi="Arial" w:cs="Arial"/>
          <w:bCs/>
          <w:szCs w:val="24"/>
        </w:rPr>
        <w:t>ГОСТ 14192</w:t>
      </w:r>
      <w:r w:rsidRPr="00F30B1F">
        <w:rPr>
          <w:rFonts w:ascii="Arial" w:hAnsi="Arial" w:cs="Arial"/>
          <w:bCs/>
          <w:szCs w:val="24"/>
        </w:rPr>
        <w:t xml:space="preserve"> и содержать следующую информацию:</w:t>
      </w:r>
    </w:p>
    <w:p w14:paraId="76F8012D" w14:textId="77777777" w:rsidR="003F1F8B" w:rsidRPr="00C956D2" w:rsidRDefault="003F1F8B" w:rsidP="003F1F8B">
      <w:pPr>
        <w:ind w:firstLine="709"/>
        <w:rPr>
          <w:rFonts w:ascii="Arial" w:hAnsi="Arial"/>
          <w:bCs/>
        </w:rPr>
      </w:pPr>
      <w:r w:rsidRPr="00C956D2">
        <w:rPr>
          <w:rFonts w:ascii="Arial" w:hAnsi="Arial"/>
          <w:bCs/>
        </w:rPr>
        <w:t>- обозначение настоящего стандарта;</w:t>
      </w:r>
    </w:p>
    <w:p w14:paraId="23522152" w14:textId="77777777" w:rsidR="003F1F8B" w:rsidRPr="00C956D2" w:rsidRDefault="003F1F8B" w:rsidP="003F1F8B">
      <w:pPr>
        <w:ind w:firstLine="709"/>
        <w:rPr>
          <w:rFonts w:ascii="Arial" w:hAnsi="Arial"/>
          <w:bCs/>
        </w:rPr>
      </w:pPr>
      <w:r w:rsidRPr="00C956D2">
        <w:rPr>
          <w:rFonts w:ascii="Arial" w:hAnsi="Arial"/>
          <w:bCs/>
        </w:rPr>
        <w:t>- наименование предприятия-изготовителя;</w:t>
      </w:r>
    </w:p>
    <w:p w14:paraId="20D517F0" w14:textId="5F3C4EFE" w:rsidR="003F1F8B" w:rsidRPr="007802D6" w:rsidRDefault="003F1F8B" w:rsidP="003F1F8B">
      <w:pPr>
        <w:ind w:firstLine="709"/>
        <w:rPr>
          <w:rFonts w:ascii="Arial" w:hAnsi="Arial"/>
        </w:rPr>
      </w:pPr>
      <w:r w:rsidRPr="00C956D2">
        <w:rPr>
          <w:rFonts w:ascii="Arial" w:hAnsi="Arial"/>
        </w:rPr>
        <w:t>- наименование пищевой добавки и ее индекс [</w:t>
      </w:r>
      <w:r w:rsidR="000F4335">
        <w:rPr>
          <w:rFonts w:ascii="Arial" w:hAnsi="Arial"/>
        </w:rPr>
        <w:t xml:space="preserve">хлорид кальция </w:t>
      </w:r>
      <w:r w:rsidRPr="00C956D2">
        <w:rPr>
          <w:rFonts w:ascii="Arial" w:hAnsi="Arial"/>
          <w:bCs/>
        </w:rPr>
        <w:t>Е</w:t>
      </w:r>
      <w:r w:rsidR="000F4335">
        <w:rPr>
          <w:rFonts w:ascii="Arial" w:hAnsi="Arial"/>
          <w:bCs/>
        </w:rPr>
        <w:t>509</w:t>
      </w:r>
      <w:r w:rsidRPr="00C956D2">
        <w:rPr>
          <w:rFonts w:ascii="Arial" w:hAnsi="Arial"/>
          <w:bCs/>
        </w:rPr>
        <w:t>]</w:t>
      </w:r>
      <w:r w:rsidRPr="00C956D2">
        <w:rPr>
          <w:rFonts w:ascii="Arial" w:hAnsi="Arial"/>
        </w:rPr>
        <w:t>;</w:t>
      </w:r>
    </w:p>
    <w:p w14:paraId="2A04212A" w14:textId="77777777" w:rsidR="003F1F8B" w:rsidRPr="00024B31" w:rsidRDefault="003F1F8B" w:rsidP="003F1F8B">
      <w:pPr>
        <w:ind w:firstLine="709"/>
        <w:rPr>
          <w:rFonts w:ascii="Arial" w:hAnsi="Arial"/>
          <w:bCs/>
        </w:rPr>
      </w:pPr>
      <w:r w:rsidRPr="00024B31">
        <w:rPr>
          <w:rFonts w:ascii="Arial" w:hAnsi="Arial"/>
          <w:bCs/>
        </w:rPr>
        <w:t>- артикул (при наличии);</w:t>
      </w:r>
    </w:p>
    <w:p w14:paraId="7B790CF7" w14:textId="77777777" w:rsidR="003F1F8B" w:rsidRPr="00024B31" w:rsidRDefault="003F1F8B" w:rsidP="003F1F8B">
      <w:pPr>
        <w:ind w:firstLine="709"/>
        <w:rPr>
          <w:rFonts w:ascii="Arial" w:hAnsi="Arial"/>
          <w:bCs/>
        </w:rPr>
      </w:pPr>
      <w:r w:rsidRPr="00024B31">
        <w:rPr>
          <w:rFonts w:ascii="Arial" w:hAnsi="Arial"/>
          <w:bCs/>
        </w:rPr>
        <w:t>- торгов</w:t>
      </w:r>
      <w:r>
        <w:rPr>
          <w:rFonts w:ascii="Arial" w:hAnsi="Arial"/>
          <w:bCs/>
        </w:rPr>
        <w:t>ую</w:t>
      </w:r>
      <w:r w:rsidRPr="00024B31">
        <w:rPr>
          <w:rFonts w:ascii="Arial" w:hAnsi="Arial"/>
          <w:bCs/>
        </w:rPr>
        <w:t xml:space="preserve"> марк</w:t>
      </w:r>
      <w:r>
        <w:rPr>
          <w:rFonts w:ascii="Arial" w:hAnsi="Arial"/>
          <w:bCs/>
        </w:rPr>
        <w:t>у</w:t>
      </w:r>
      <w:r w:rsidRPr="00024B31">
        <w:rPr>
          <w:rFonts w:ascii="Arial" w:hAnsi="Arial"/>
          <w:bCs/>
        </w:rPr>
        <w:t xml:space="preserve"> (при наличии);</w:t>
      </w:r>
    </w:p>
    <w:p w14:paraId="6DF34F39" w14:textId="77777777" w:rsidR="003F1F8B" w:rsidRPr="00024B31" w:rsidRDefault="003F1F8B" w:rsidP="003F1F8B">
      <w:pPr>
        <w:ind w:firstLine="709"/>
        <w:rPr>
          <w:rFonts w:ascii="Arial" w:hAnsi="Arial"/>
          <w:bCs/>
        </w:rPr>
      </w:pPr>
      <w:r w:rsidRPr="00024B31">
        <w:rPr>
          <w:rFonts w:ascii="Arial" w:hAnsi="Arial"/>
          <w:bCs/>
        </w:rPr>
        <w:t>- номер партии;</w:t>
      </w:r>
    </w:p>
    <w:p w14:paraId="2A332256" w14:textId="77777777" w:rsidR="003F1F8B" w:rsidRPr="00024B31" w:rsidRDefault="003F1F8B" w:rsidP="003F1F8B">
      <w:pPr>
        <w:ind w:firstLine="709"/>
        <w:rPr>
          <w:rFonts w:ascii="Arial" w:hAnsi="Arial"/>
          <w:bCs/>
        </w:rPr>
      </w:pPr>
      <w:r w:rsidRPr="00024B31">
        <w:rPr>
          <w:rFonts w:ascii="Arial" w:hAnsi="Arial"/>
          <w:bCs/>
        </w:rPr>
        <w:t>- дат</w:t>
      </w:r>
      <w:r>
        <w:rPr>
          <w:rFonts w:ascii="Arial" w:hAnsi="Arial"/>
          <w:bCs/>
        </w:rPr>
        <w:t>у</w:t>
      </w:r>
      <w:r w:rsidRPr="00024B31">
        <w:rPr>
          <w:rFonts w:ascii="Arial" w:hAnsi="Arial"/>
          <w:bCs/>
        </w:rPr>
        <w:t xml:space="preserve"> изготовления;</w:t>
      </w:r>
    </w:p>
    <w:p w14:paraId="06B914FD" w14:textId="3FD24AC5" w:rsidR="003F1F8B" w:rsidRPr="00024B31" w:rsidRDefault="003F1F8B" w:rsidP="003F1F8B">
      <w:pPr>
        <w:ind w:firstLine="709"/>
        <w:rPr>
          <w:rFonts w:ascii="Arial" w:hAnsi="Arial"/>
          <w:bCs/>
        </w:rPr>
      </w:pPr>
      <w:r w:rsidRPr="00024B31">
        <w:rPr>
          <w:rFonts w:ascii="Arial" w:hAnsi="Arial"/>
          <w:bCs/>
        </w:rPr>
        <w:t>- количеств</w:t>
      </w:r>
      <w:r>
        <w:rPr>
          <w:rFonts w:ascii="Arial" w:hAnsi="Arial"/>
          <w:bCs/>
        </w:rPr>
        <w:t>о</w:t>
      </w:r>
      <w:r w:rsidRPr="00024B31">
        <w:rPr>
          <w:rFonts w:ascii="Arial" w:hAnsi="Arial"/>
          <w:bCs/>
        </w:rPr>
        <w:t xml:space="preserve"> </w:t>
      </w:r>
      <w:r w:rsidR="00F25C19">
        <w:rPr>
          <w:rFonts w:ascii="Arial" w:hAnsi="Arial"/>
          <w:bCs/>
        </w:rPr>
        <w:t>хлорида кальция</w:t>
      </w:r>
      <w:r w:rsidRPr="00024B31">
        <w:rPr>
          <w:rFonts w:ascii="Arial" w:hAnsi="Arial"/>
          <w:bCs/>
        </w:rPr>
        <w:t>: масса нетто, масса брутто;</w:t>
      </w:r>
    </w:p>
    <w:p w14:paraId="0566D5ED" w14:textId="77777777" w:rsidR="003F1F8B" w:rsidRPr="00024B31" w:rsidRDefault="003F1F8B" w:rsidP="003F1F8B">
      <w:pPr>
        <w:ind w:firstLine="709"/>
        <w:rPr>
          <w:rFonts w:ascii="Arial" w:hAnsi="Arial"/>
          <w:bCs/>
        </w:rPr>
      </w:pPr>
      <w:r w:rsidRPr="00024B31">
        <w:rPr>
          <w:rFonts w:ascii="Arial" w:hAnsi="Arial"/>
          <w:bCs/>
        </w:rPr>
        <w:t>- срок годности;</w:t>
      </w:r>
    </w:p>
    <w:p w14:paraId="5529986C" w14:textId="77777777" w:rsidR="003F1F8B" w:rsidRPr="00024B31" w:rsidRDefault="003F1F8B" w:rsidP="003F1F8B">
      <w:pPr>
        <w:ind w:firstLine="709"/>
        <w:rPr>
          <w:rFonts w:ascii="Arial" w:hAnsi="Arial"/>
          <w:bCs/>
        </w:rPr>
      </w:pPr>
      <w:r w:rsidRPr="00024B31">
        <w:rPr>
          <w:rFonts w:ascii="Arial" w:hAnsi="Arial"/>
          <w:bCs/>
        </w:rPr>
        <w:t>- услови</w:t>
      </w:r>
      <w:r>
        <w:rPr>
          <w:rFonts w:ascii="Arial" w:hAnsi="Arial"/>
          <w:bCs/>
        </w:rPr>
        <w:t>я</w:t>
      </w:r>
      <w:r w:rsidRPr="00024B31">
        <w:rPr>
          <w:rFonts w:ascii="Arial" w:hAnsi="Arial"/>
          <w:bCs/>
        </w:rPr>
        <w:t xml:space="preserve"> хранения;</w:t>
      </w:r>
    </w:p>
    <w:p w14:paraId="37C95155" w14:textId="77777777" w:rsidR="003F1F8B" w:rsidRPr="00024B31" w:rsidRDefault="003F1F8B" w:rsidP="003F1F8B">
      <w:pPr>
        <w:ind w:firstLine="709"/>
        <w:rPr>
          <w:rFonts w:ascii="Arial" w:hAnsi="Arial"/>
          <w:bCs/>
        </w:rPr>
      </w:pPr>
      <w:r w:rsidRPr="00024B31">
        <w:rPr>
          <w:rFonts w:ascii="Arial" w:hAnsi="Arial"/>
          <w:bCs/>
        </w:rPr>
        <w:t>- наименование и место нахождения изготовителя и место изготовления, в случае если адреса различаются;</w:t>
      </w:r>
    </w:p>
    <w:p w14:paraId="41420B83" w14:textId="77777777" w:rsidR="003F1F8B" w:rsidRPr="00024B31" w:rsidRDefault="003F1F8B" w:rsidP="003F1F8B">
      <w:pPr>
        <w:ind w:firstLine="709"/>
        <w:rPr>
          <w:rFonts w:ascii="Arial" w:hAnsi="Arial"/>
          <w:bCs/>
        </w:rPr>
      </w:pPr>
      <w:r w:rsidRPr="00024B31">
        <w:rPr>
          <w:rFonts w:ascii="Arial" w:hAnsi="Arial"/>
          <w:bCs/>
        </w:rPr>
        <w:t xml:space="preserve">- </w:t>
      </w:r>
      <w:r>
        <w:rPr>
          <w:rFonts w:ascii="Arial" w:hAnsi="Arial"/>
          <w:bCs/>
        </w:rPr>
        <w:t>надпись «не для розничной продажи» или «</w:t>
      </w:r>
      <w:r w:rsidRPr="00024B31">
        <w:rPr>
          <w:rFonts w:ascii="Arial" w:hAnsi="Arial"/>
          <w:bCs/>
        </w:rPr>
        <w:t>для промышленной переработки</w:t>
      </w:r>
      <w:r>
        <w:rPr>
          <w:rFonts w:ascii="Arial" w:hAnsi="Arial"/>
          <w:bCs/>
        </w:rPr>
        <w:t>»</w:t>
      </w:r>
      <w:r w:rsidRPr="00024B31">
        <w:rPr>
          <w:rFonts w:ascii="Arial" w:hAnsi="Arial"/>
          <w:bCs/>
        </w:rPr>
        <w:t>;</w:t>
      </w:r>
    </w:p>
    <w:p w14:paraId="1DC06E11" w14:textId="77777777" w:rsidR="003F1F8B" w:rsidRDefault="003F1F8B" w:rsidP="003F1F8B">
      <w:pPr>
        <w:ind w:firstLine="709"/>
        <w:rPr>
          <w:rFonts w:ascii="Arial" w:hAnsi="Arial"/>
          <w:bCs/>
        </w:rPr>
      </w:pPr>
      <w:r w:rsidRPr="00024B31">
        <w:rPr>
          <w:rFonts w:ascii="Arial" w:hAnsi="Arial"/>
          <w:bCs/>
        </w:rPr>
        <w:t xml:space="preserve">- единый знак обращения продукции на рынке государств </w:t>
      </w:r>
      <w:r w:rsidRPr="00C978AD">
        <w:rPr>
          <w:rFonts w:ascii="Arial" w:hAnsi="Arial"/>
        </w:rPr>
        <w:t>–</w:t>
      </w:r>
      <w:r w:rsidRPr="00024B31">
        <w:rPr>
          <w:rFonts w:ascii="Arial" w:hAnsi="Arial"/>
          <w:bCs/>
        </w:rPr>
        <w:t xml:space="preserve"> членов Таможенного союза.</w:t>
      </w:r>
    </w:p>
    <w:p w14:paraId="7A4B54F8" w14:textId="77777777" w:rsidR="000D5A3A" w:rsidRPr="00891B5D" w:rsidRDefault="000D5A3A"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707A348" w14:textId="4A907F03" w:rsidR="00434CA1" w:rsidRPr="006F6948" w:rsidRDefault="00434CA1" w:rsidP="005555AD">
      <w:pPr>
        <w:shd w:val="clear" w:color="auto" w:fill="FFFFFF"/>
        <w:tabs>
          <w:tab w:val="num" w:pos="240"/>
          <w:tab w:val="left" w:pos="510"/>
          <w:tab w:val="left" w:pos="624"/>
        </w:tabs>
        <w:ind w:left="0" w:firstLine="709"/>
        <w:rPr>
          <w:rFonts w:ascii="Arial" w:hAnsi="Arial"/>
          <w:b/>
        </w:rPr>
      </w:pPr>
      <w:r>
        <w:rPr>
          <w:rFonts w:ascii="Arial" w:hAnsi="Arial"/>
          <w:b/>
        </w:rPr>
        <w:lastRenderedPageBreak/>
        <w:t>3.</w:t>
      </w:r>
      <w:r w:rsidR="001505A8">
        <w:rPr>
          <w:rFonts w:ascii="Arial" w:hAnsi="Arial"/>
          <w:b/>
        </w:rPr>
        <w:t>4</w:t>
      </w:r>
      <w:r w:rsidRPr="006F6948">
        <w:rPr>
          <w:rFonts w:ascii="Arial" w:hAnsi="Arial"/>
          <w:b/>
        </w:rPr>
        <w:t xml:space="preserve"> Упаковка</w:t>
      </w:r>
    </w:p>
    <w:p w14:paraId="3B0FDE4B" w14:textId="05BD9D14" w:rsidR="00A21328" w:rsidRPr="00F30B1F" w:rsidRDefault="00434CA1" w:rsidP="00A21328">
      <w:pPr>
        <w:ind w:firstLine="709"/>
        <w:rPr>
          <w:rFonts w:ascii="Arial" w:hAnsi="Arial"/>
        </w:rPr>
      </w:pPr>
      <w:r>
        <w:rPr>
          <w:rFonts w:ascii="Arial" w:hAnsi="Arial"/>
        </w:rPr>
        <w:t>3.</w:t>
      </w:r>
      <w:r w:rsidR="001505A8">
        <w:rPr>
          <w:rFonts w:ascii="Arial" w:hAnsi="Arial"/>
        </w:rPr>
        <w:t>4</w:t>
      </w:r>
      <w:r w:rsidRPr="006F6948">
        <w:rPr>
          <w:rFonts w:ascii="Arial" w:hAnsi="Arial"/>
        </w:rPr>
        <w:t xml:space="preserve">.1 </w:t>
      </w:r>
      <w:r w:rsidR="00A21328" w:rsidRPr="00CE3FD3">
        <w:rPr>
          <w:rFonts w:ascii="Arial" w:hAnsi="Arial"/>
        </w:rPr>
        <w:t xml:space="preserve">Упаковка, упаковочные материалы и </w:t>
      </w:r>
      <w:r w:rsidR="00154FDD" w:rsidRPr="00FB1881">
        <w:rPr>
          <w:rFonts w:ascii="Arial" w:hAnsi="Arial"/>
        </w:rPr>
        <w:t>укупорочные</w:t>
      </w:r>
      <w:r w:rsidR="00A21328" w:rsidRPr="00CE3FD3">
        <w:rPr>
          <w:rFonts w:ascii="Arial" w:hAnsi="Arial"/>
        </w:rPr>
        <w:t xml:space="preserve"> средства должны соответствовать </w:t>
      </w:r>
      <w:r w:rsidR="00A21328" w:rsidRPr="00F30B1F">
        <w:rPr>
          <w:rFonts w:ascii="Arial" w:hAnsi="Arial"/>
        </w:rPr>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sidR="002101BF">
        <w:rPr>
          <w:rFonts w:ascii="Arial" w:hAnsi="Arial"/>
        </w:rPr>
        <w:t>хлорида кальция</w:t>
      </w:r>
      <w:r w:rsidR="00A21328">
        <w:rPr>
          <w:rFonts w:ascii="Arial" w:hAnsi="Arial"/>
        </w:rPr>
        <w:t xml:space="preserve"> </w:t>
      </w:r>
      <w:r w:rsidR="00A21328" w:rsidRPr="00F30B1F">
        <w:rPr>
          <w:rFonts w:ascii="Arial" w:hAnsi="Arial"/>
        </w:rPr>
        <w:t>при транспортировании и хранении в течение всего срока годности.</w:t>
      </w:r>
    </w:p>
    <w:p w14:paraId="6ACFB49E" w14:textId="77777777" w:rsidR="000D5A3A" w:rsidRPr="00891B5D" w:rsidRDefault="000D5A3A" w:rsidP="00A21328">
      <w:pPr>
        <w:shd w:val="clear" w:color="auto" w:fill="FFFFFF"/>
        <w:tabs>
          <w:tab w:val="num" w:pos="240"/>
          <w:tab w:val="left" w:pos="510"/>
          <w:tab w:val="left" w:pos="624"/>
        </w:tabs>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E2FBBAD" w14:textId="0EF7378E" w:rsidR="00150561" w:rsidRPr="00150561" w:rsidRDefault="00434CA1" w:rsidP="00150561">
      <w:pPr>
        <w:pStyle w:val="ConsPlusNormal"/>
        <w:spacing w:line="360" w:lineRule="auto"/>
        <w:ind w:firstLine="540"/>
        <w:jc w:val="both"/>
        <w:rPr>
          <w:rFonts w:ascii="Arial" w:hAnsi="Arial" w:cs="Arial"/>
        </w:rPr>
      </w:pPr>
      <w:r w:rsidRPr="00150561">
        <w:rPr>
          <w:rFonts w:ascii="Arial" w:hAnsi="Arial" w:cs="Arial"/>
        </w:rPr>
        <w:t>3.</w:t>
      </w:r>
      <w:r w:rsidR="001505A8" w:rsidRPr="00150561">
        <w:rPr>
          <w:rFonts w:ascii="Arial" w:hAnsi="Arial" w:cs="Arial"/>
        </w:rPr>
        <w:t>4</w:t>
      </w:r>
      <w:r w:rsidRPr="00150561">
        <w:rPr>
          <w:rFonts w:ascii="Arial" w:hAnsi="Arial" w:cs="Arial"/>
        </w:rPr>
        <w:t xml:space="preserve">.2 </w:t>
      </w:r>
      <w:r w:rsidR="00777014" w:rsidRPr="00150561">
        <w:rPr>
          <w:rFonts w:ascii="Arial" w:hAnsi="Arial" w:cs="Arial"/>
        </w:rPr>
        <w:t xml:space="preserve">Хлорид кальция </w:t>
      </w:r>
      <w:r w:rsidR="00150561" w:rsidRPr="00150561">
        <w:rPr>
          <w:rFonts w:ascii="Arial" w:hAnsi="Arial" w:cs="Arial"/>
        </w:rPr>
        <w:t xml:space="preserve">массой нетто не более 25 кг </w:t>
      </w:r>
      <w:r w:rsidR="00777014" w:rsidRPr="00150561">
        <w:rPr>
          <w:rFonts w:ascii="Arial" w:hAnsi="Arial" w:cs="Arial"/>
        </w:rPr>
        <w:t>упаковывают в мешки из полиэтилена или полипропилена</w:t>
      </w:r>
      <w:r w:rsidR="00B90134">
        <w:rPr>
          <w:rFonts w:ascii="Arial" w:hAnsi="Arial" w:cs="Arial"/>
        </w:rPr>
        <w:t xml:space="preserve">, </w:t>
      </w:r>
      <w:r w:rsidR="00777014" w:rsidRPr="00150561">
        <w:rPr>
          <w:rFonts w:ascii="Arial" w:hAnsi="Arial" w:cs="Arial"/>
        </w:rPr>
        <w:t>мягкие контейнеры</w:t>
      </w:r>
      <w:r w:rsidR="002B724E">
        <w:rPr>
          <w:rFonts w:ascii="Arial" w:hAnsi="Arial" w:cs="Arial"/>
        </w:rPr>
        <w:t xml:space="preserve">, </w:t>
      </w:r>
      <w:r w:rsidR="00EE56BE">
        <w:rPr>
          <w:rFonts w:ascii="Arial" w:hAnsi="Arial" w:cs="Arial"/>
        </w:rPr>
        <w:t>предназначенные</w:t>
      </w:r>
      <w:r w:rsidR="00150561" w:rsidRPr="00150561">
        <w:rPr>
          <w:rFonts w:ascii="Arial" w:hAnsi="Arial" w:cs="Arial"/>
        </w:rPr>
        <w:t xml:space="preserve"> для пищевых продуктов.</w:t>
      </w:r>
    </w:p>
    <w:p w14:paraId="2F08DE98" w14:textId="3D1AF397" w:rsidR="00777014" w:rsidRPr="00150561" w:rsidRDefault="00453AB7" w:rsidP="00150561">
      <w:pPr>
        <w:shd w:val="clear" w:color="auto" w:fill="FFFFFF"/>
        <w:ind w:left="0" w:firstLine="709"/>
        <w:rPr>
          <w:rFonts w:ascii="Arial" w:hAnsi="Arial"/>
        </w:rPr>
      </w:pPr>
      <w:r>
        <w:rPr>
          <w:rFonts w:ascii="Arial" w:hAnsi="Arial"/>
        </w:rPr>
        <w:t>Допускается упаковка хлорида кальция массой нетто более 25 кг в мягкие контейнеры.</w:t>
      </w:r>
    </w:p>
    <w:p w14:paraId="65DE8393" w14:textId="132AF225" w:rsidR="00434CA1" w:rsidRPr="00082C47" w:rsidRDefault="00434CA1" w:rsidP="005555AD">
      <w:pPr>
        <w:shd w:val="clear" w:color="auto" w:fill="FFFFFF"/>
        <w:ind w:left="0" w:firstLine="709"/>
        <w:rPr>
          <w:rFonts w:ascii="Arial" w:hAnsi="Arial"/>
        </w:rPr>
      </w:pPr>
      <w:r w:rsidRPr="00082C47">
        <w:rPr>
          <w:rFonts w:ascii="Arial" w:hAnsi="Arial"/>
        </w:rPr>
        <w:t xml:space="preserve">Тип и размеры </w:t>
      </w:r>
      <w:r w:rsidR="00E81550" w:rsidRPr="00E81550">
        <w:rPr>
          <w:rFonts w:ascii="Arial" w:hAnsi="Arial"/>
        </w:rPr>
        <w:t>мешков и мягких контейнеров</w:t>
      </w:r>
      <w:r w:rsidRPr="00E81550">
        <w:rPr>
          <w:rFonts w:ascii="Arial" w:hAnsi="Arial"/>
        </w:rPr>
        <w:t>,</w:t>
      </w:r>
      <w:r w:rsidRPr="00082C47">
        <w:rPr>
          <w:rFonts w:ascii="Arial" w:hAnsi="Arial"/>
        </w:rPr>
        <w:t xml:space="preserve"> предельную массу упаковываем</w:t>
      </w:r>
      <w:r>
        <w:rPr>
          <w:rFonts w:ascii="Arial" w:hAnsi="Arial"/>
        </w:rPr>
        <w:t>ого</w:t>
      </w:r>
      <w:r w:rsidRPr="00082C47">
        <w:rPr>
          <w:rFonts w:ascii="Arial" w:hAnsi="Arial"/>
        </w:rPr>
        <w:t xml:space="preserve"> </w:t>
      </w:r>
      <w:r w:rsidR="005C73F5">
        <w:rPr>
          <w:rFonts w:ascii="Arial" w:hAnsi="Arial"/>
        </w:rPr>
        <w:t>хлорида кальция</w:t>
      </w:r>
      <w:r w:rsidRPr="00082C47">
        <w:rPr>
          <w:rFonts w:ascii="Arial" w:hAnsi="Arial"/>
        </w:rPr>
        <w:t xml:space="preserve"> устанавливает изготовитель.</w:t>
      </w:r>
    </w:p>
    <w:p w14:paraId="77A6F225" w14:textId="16844FC1" w:rsidR="00434CA1" w:rsidRPr="00082C47" w:rsidRDefault="00434CA1" w:rsidP="005555AD">
      <w:pPr>
        <w:shd w:val="clear" w:color="auto" w:fill="FFFFFF"/>
        <w:ind w:left="0" w:firstLine="709"/>
        <w:rPr>
          <w:rFonts w:ascii="Arial" w:hAnsi="Arial"/>
        </w:rPr>
      </w:pPr>
      <w:r w:rsidRPr="004C229B">
        <w:rPr>
          <w:rFonts w:ascii="Arial" w:hAnsi="Arial"/>
        </w:rPr>
        <w:t>3.</w:t>
      </w:r>
      <w:r w:rsidR="001505A8" w:rsidRPr="004C229B">
        <w:rPr>
          <w:rFonts w:ascii="Arial" w:hAnsi="Arial"/>
        </w:rPr>
        <w:t>4</w:t>
      </w:r>
      <w:r w:rsidRPr="004C229B">
        <w:rPr>
          <w:rFonts w:ascii="Arial" w:hAnsi="Arial"/>
        </w:rPr>
        <w:t>.</w:t>
      </w:r>
      <w:r w:rsidR="007C697A" w:rsidRPr="004C229B">
        <w:rPr>
          <w:rFonts w:ascii="Arial" w:hAnsi="Arial"/>
        </w:rPr>
        <w:t>3</w:t>
      </w:r>
      <w:r w:rsidRPr="004C229B">
        <w:rPr>
          <w:rFonts w:ascii="Arial" w:hAnsi="Arial"/>
        </w:rPr>
        <w:t xml:space="preserve"> </w:t>
      </w:r>
      <w:r w:rsidRPr="00082C47">
        <w:rPr>
          <w:rFonts w:ascii="Arial" w:hAnsi="Arial"/>
        </w:rPr>
        <w:t xml:space="preserve">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5AA4654F" w14:textId="77777777" w:rsidR="000D5A3A" w:rsidRPr="00891B5D" w:rsidRDefault="000D5A3A"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6FCF68E1" w14:textId="41201B8C" w:rsidR="00937443" w:rsidRPr="002101BF" w:rsidRDefault="00434CA1" w:rsidP="00834D07">
      <w:pPr>
        <w:ind w:firstLine="709"/>
        <w:rPr>
          <w:rFonts w:ascii="Arial" w:hAnsi="Arial"/>
        </w:rPr>
      </w:pPr>
      <w:r w:rsidRPr="002101BF">
        <w:rPr>
          <w:rFonts w:ascii="Arial" w:hAnsi="Arial"/>
        </w:rPr>
        <w:t>3.</w:t>
      </w:r>
      <w:r w:rsidR="006700B5" w:rsidRPr="002101BF">
        <w:rPr>
          <w:rFonts w:ascii="Arial" w:hAnsi="Arial"/>
        </w:rPr>
        <w:t>4</w:t>
      </w:r>
      <w:r w:rsidRPr="002101BF">
        <w:rPr>
          <w:rFonts w:ascii="Arial" w:hAnsi="Arial"/>
        </w:rPr>
        <w:t>.</w:t>
      </w:r>
      <w:r w:rsidR="004C229B">
        <w:rPr>
          <w:rFonts w:ascii="Arial" w:hAnsi="Arial"/>
        </w:rPr>
        <w:t>4</w:t>
      </w:r>
      <w:r w:rsidR="007C697A">
        <w:rPr>
          <w:rFonts w:ascii="Arial" w:hAnsi="Arial"/>
        </w:rPr>
        <w:t xml:space="preserve"> </w:t>
      </w:r>
      <w:r w:rsidR="00937443" w:rsidRPr="002101BF">
        <w:rPr>
          <w:rFonts w:ascii="Arial" w:hAnsi="Arial"/>
        </w:rPr>
        <w:t>Масса нетто упаковочной единицы устанавливается изготовителем.</w:t>
      </w:r>
    </w:p>
    <w:p w14:paraId="19DC74D3" w14:textId="080370EB" w:rsidR="00E046A4" w:rsidRDefault="00937443" w:rsidP="00834D07">
      <w:pPr>
        <w:ind w:firstLine="709"/>
        <w:rPr>
          <w:rFonts w:ascii="Arial" w:hAnsi="Arial"/>
        </w:rPr>
      </w:pPr>
      <w:r w:rsidRPr="004C229B">
        <w:rPr>
          <w:rFonts w:ascii="Arial" w:hAnsi="Arial"/>
        </w:rPr>
        <w:t>3.4.</w:t>
      </w:r>
      <w:r w:rsidR="004C229B" w:rsidRPr="004C229B">
        <w:rPr>
          <w:rFonts w:ascii="Arial" w:hAnsi="Arial"/>
        </w:rPr>
        <w:t>5</w:t>
      </w:r>
      <w:r w:rsidR="007C697A" w:rsidRPr="004C229B">
        <w:rPr>
          <w:rFonts w:ascii="Arial" w:hAnsi="Arial"/>
        </w:rPr>
        <w:t xml:space="preserve"> </w:t>
      </w:r>
      <w:r w:rsidR="00834D07" w:rsidRPr="00CE3FD3">
        <w:rPr>
          <w:rFonts w:ascii="Arial" w:hAnsi="Arial"/>
        </w:rPr>
        <w:t xml:space="preserve">Отрицательное отклонение массы нетто от </w:t>
      </w:r>
      <w:r w:rsidR="00834D07" w:rsidRPr="00E57BE1">
        <w:rPr>
          <w:rFonts w:ascii="Arial" w:hAnsi="Arial"/>
        </w:rPr>
        <w:t xml:space="preserve">номинальной массы каждой упаковочной единицы должно соответствовать </w:t>
      </w:r>
      <w:r w:rsidR="005717E1">
        <w:rPr>
          <w:rFonts w:ascii="Arial" w:hAnsi="Arial"/>
        </w:rPr>
        <w:t>требованиям ГОСТ 8.579 (таблицы</w:t>
      </w:r>
      <w:r w:rsidR="00DC5649">
        <w:rPr>
          <w:rFonts w:ascii="Arial" w:hAnsi="Arial"/>
        </w:rPr>
        <w:t xml:space="preserve"> </w:t>
      </w:r>
      <w:r w:rsidR="00834D07" w:rsidRPr="00E57BE1">
        <w:rPr>
          <w:rFonts w:ascii="Arial" w:hAnsi="Arial"/>
        </w:rPr>
        <w:t xml:space="preserve">А.1 и А.2). </w:t>
      </w:r>
    </w:p>
    <w:p w14:paraId="69958D82" w14:textId="6252B451" w:rsidR="00834D07" w:rsidRPr="00CE3FD3" w:rsidRDefault="00834D07" w:rsidP="00834D07">
      <w:pPr>
        <w:ind w:firstLine="709"/>
        <w:rPr>
          <w:rFonts w:ascii="Arial" w:hAnsi="Arial"/>
        </w:rPr>
      </w:pPr>
      <w:r w:rsidRPr="00CE3FD3">
        <w:rPr>
          <w:rFonts w:ascii="Arial" w:hAnsi="Arial"/>
        </w:rPr>
        <w:t>Отклонение от номинального количества массы нетто в большую сторону не ограничивается и устанавливается изготовителем.</w:t>
      </w:r>
    </w:p>
    <w:p w14:paraId="2962A72C" w14:textId="69E962CD" w:rsidR="00434CA1" w:rsidRDefault="00434CA1" w:rsidP="005555AD">
      <w:pPr>
        <w:shd w:val="clear" w:color="auto" w:fill="FFFFFF"/>
        <w:ind w:left="0" w:firstLine="709"/>
        <w:rPr>
          <w:rFonts w:ascii="Arial" w:hAnsi="Arial"/>
        </w:rPr>
      </w:pPr>
      <w:r w:rsidRPr="00082C47">
        <w:rPr>
          <w:rFonts w:ascii="Arial" w:hAnsi="Arial"/>
        </w:rPr>
        <w:t>3.</w:t>
      </w:r>
      <w:r w:rsidR="006700B5">
        <w:rPr>
          <w:rFonts w:ascii="Arial" w:hAnsi="Arial"/>
        </w:rPr>
        <w:t>4</w:t>
      </w:r>
      <w:r w:rsidR="00937443">
        <w:rPr>
          <w:rFonts w:ascii="Arial" w:hAnsi="Arial"/>
        </w:rPr>
        <w:t>.</w:t>
      </w:r>
      <w:r w:rsidR="004C229B">
        <w:rPr>
          <w:rFonts w:ascii="Arial" w:hAnsi="Arial"/>
        </w:rPr>
        <w:t>6</w:t>
      </w:r>
      <w:r w:rsidRPr="00082C47">
        <w:rPr>
          <w:rFonts w:ascii="Arial" w:hAnsi="Arial"/>
        </w:rPr>
        <w:t xml:space="preserve"> </w:t>
      </w:r>
      <w:r w:rsidR="002101BF">
        <w:rPr>
          <w:rFonts w:ascii="Arial" w:hAnsi="Arial"/>
        </w:rPr>
        <w:t>Хлорид кальция</w:t>
      </w:r>
      <w:r w:rsidRPr="00082C47">
        <w:rPr>
          <w:rFonts w:ascii="Arial" w:hAnsi="Arial"/>
        </w:rPr>
        <w:t>, отправляемы</w:t>
      </w:r>
      <w:r>
        <w:rPr>
          <w:rFonts w:ascii="Arial" w:hAnsi="Arial"/>
        </w:rPr>
        <w:t>й</w:t>
      </w:r>
      <w:r w:rsidRPr="00082C47">
        <w:rPr>
          <w:rFonts w:ascii="Arial" w:hAnsi="Arial"/>
        </w:rPr>
        <w:t xml:space="preserve"> в районы Крайнего Севера и приравненные к ним местности, упаковывают по ГОСТ 15846.</w:t>
      </w:r>
    </w:p>
    <w:p w14:paraId="6DCD7735" w14:textId="77777777" w:rsidR="002D5739" w:rsidRPr="00E21166" w:rsidRDefault="002D5739" w:rsidP="005555AD">
      <w:pPr>
        <w:shd w:val="clear" w:color="auto" w:fill="FFFFFF"/>
        <w:ind w:left="0" w:firstLine="709"/>
        <w:rPr>
          <w:rFonts w:ascii="Arial" w:hAnsi="Arial"/>
        </w:rPr>
      </w:pPr>
      <w:bookmarkStart w:id="1" w:name="P159"/>
      <w:bookmarkEnd w:id="1"/>
    </w:p>
    <w:p w14:paraId="3C5EAEE4" w14:textId="77777777" w:rsidR="00434CA1" w:rsidRDefault="00434CA1" w:rsidP="005555AD">
      <w:pPr>
        <w:shd w:val="clear" w:color="auto" w:fill="FFFFFF"/>
        <w:ind w:left="0" w:firstLine="709"/>
        <w:rPr>
          <w:rFonts w:ascii="Arial" w:hAnsi="Arial"/>
          <w:b/>
          <w:bCs/>
          <w:sz w:val="28"/>
          <w:szCs w:val="28"/>
        </w:rPr>
      </w:pPr>
      <w:r>
        <w:rPr>
          <w:rFonts w:ascii="Arial" w:hAnsi="Arial"/>
          <w:b/>
          <w:bCs/>
          <w:sz w:val="28"/>
          <w:szCs w:val="28"/>
        </w:rPr>
        <w:t>4</w:t>
      </w:r>
      <w:r w:rsidRPr="0034232B">
        <w:rPr>
          <w:rFonts w:ascii="Arial" w:hAnsi="Arial"/>
          <w:b/>
          <w:bCs/>
          <w:sz w:val="28"/>
          <w:szCs w:val="28"/>
        </w:rPr>
        <w:t xml:space="preserve"> </w:t>
      </w:r>
      <w:r>
        <w:rPr>
          <w:rFonts w:ascii="Arial" w:hAnsi="Arial"/>
          <w:b/>
          <w:bCs/>
          <w:sz w:val="28"/>
          <w:szCs w:val="28"/>
        </w:rPr>
        <w:t>Требования безопасности</w:t>
      </w:r>
    </w:p>
    <w:p w14:paraId="17683A4C" w14:textId="3A28F452" w:rsidR="00434CA1" w:rsidRPr="00B4173E" w:rsidRDefault="00434CA1" w:rsidP="005555AD">
      <w:pPr>
        <w:shd w:val="clear" w:color="auto" w:fill="FFFFFF"/>
        <w:ind w:left="0" w:firstLine="709"/>
        <w:rPr>
          <w:rFonts w:ascii="Arial" w:hAnsi="Arial"/>
          <w:color w:val="000000"/>
        </w:rPr>
      </w:pPr>
      <w:r w:rsidRPr="00B4173E">
        <w:rPr>
          <w:rFonts w:ascii="Arial" w:hAnsi="Arial"/>
          <w:color w:val="000000"/>
        </w:rPr>
        <w:t xml:space="preserve">4.1 По степени воздействия на организм человека </w:t>
      </w:r>
      <w:r w:rsidR="00331196" w:rsidRPr="00B4173E">
        <w:rPr>
          <w:rFonts w:ascii="Arial" w:hAnsi="Arial"/>
          <w:color w:val="000000"/>
        </w:rPr>
        <w:t>хлорид кальция</w:t>
      </w:r>
      <w:r w:rsidRPr="00B4173E">
        <w:rPr>
          <w:rFonts w:ascii="Arial" w:hAnsi="Arial"/>
          <w:color w:val="000000"/>
        </w:rPr>
        <w:t xml:space="preserve">, в соответствии с ГОСТ 12.1.007, относят к веществам </w:t>
      </w:r>
      <w:r w:rsidR="00331196" w:rsidRPr="00B4173E">
        <w:rPr>
          <w:rFonts w:ascii="Arial" w:hAnsi="Arial"/>
          <w:color w:val="000000"/>
        </w:rPr>
        <w:t>умеренно</w:t>
      </w:r>
      <w:r w:rsidRPr="00B4173E">
        <w:rPr>
          <w:rFonts w:ascii="Arial" w:hAnsi="Arial"/>
          <w:color w:val="000000"/>
        </w:rPr>
        <w:t xml:space="preserve"> опасным – </w:t>
      </w:r>
      <w:r w:rsidR="00331196" w:rsidRPr="00B4173E">
        <w:rPr>
          <w:rFonts w:ascii="Arial" w:hAnsi="Arial"/>
          <w:color w:val="000000"/>
        </w:rPr>
        <w:t>третьему</w:t>
      </w:r>
      <w:r w:rsidRPr="00B4173E">
        <w:rPr>
          <w:rFonts w:ascii="Arial" w:hAnsi="Arial"/>
          <w:color w:val="000000"/>
        </w:rPr>
        <w:t xml:space="preserve"> классу опасности.</w:t>
      </w:r>
    </w:p>
    <w:p w14:paraId="14912471" w14:textId="724A3D94" w:rsidR="00434CA1" w:rsidRPr="00B4173E" w:rsidRDefault="00434CA1" w:rsidP="005555AD">
      <w:pPr>
        <w:shd w:val="clear" w:color="auto" w:fill="FFFFFF"/>
        <w:ind w:left="0" w:firstLine="709"/>
        <w:rPr>
          <w:rFonts w:ascii="Arial" w:hAnsi="Arial"/>
          <w:color w:val="000000"/>
        </w:rPr>
      </w:pPr>
      <w:r w:rsidRPr="00B4173E">
        <w:rPr>
          <w:rFonts w:ascii="Arial" w:hAnsi="Arial"/>
          <w:color w:val="000000"/>
        </w:rPr>
        <w:lastRenderedPageBreak/>
        <w:t xml:space="preserve">4.2 </w:t>
      </w:r>
      <w:r w:rsidR="00331196" w:rsidRPr="00B4173E">
        <w:rPr>
          <w:rFonts w:ascii="Arial" w:hAnsi="Arial"/>
          <w:color w:val="000000"/>
        </w:rPr>
        <w:t>Хлорид кальция</w:t>
      </w:r>
      <w:r w:rsidRPr="00B4173E">
        <w:rPr>
          <w:rFonts w:ascii="Arial" w:hAnsi="Arial"/>
          <w:color w:val="000000"/>
        </w:rPr>
        <w:t xml:space="preserve"> относят к пожаровзр</w:t>
      </w:r>
      <w:r w:rsidR="005717E1">
        <w:rPr>
          <w:rFonts w:ascii="Arial" w:hAnsi="Arial"/>
          <w:color w:val="000000"/>
        </w:rPr>
        <w:t>ывобезопасным веществам по ГОСТ</w:t>
      </w:r>
      <w:r w:rsidR="005717E1">
        <w:rPr>
          <w:rFonts w:ascii="Arial" w:hAnsi="Arial"/>
          <w:color w:val="000000"/>
          <w:lang w:val="en-US"/>
        </w:rPr>
        <w:t> </w:t>
      </w:r>
      <w:r w:rsidRPr="00B4173E">
        <w:rPr>
          <w:rFonts w:ascii="Arial" w:hAnsi="Arial"/>
          <w:color w:val="000000"/>
        </w:rPr>
        <w:t>12.1.044.</w:t>
      </w:r>
    </w:p>
    <w:p w14:paraId="1F2FCAAF" w14:textId="2E5DEBA6" w:rsidR="00434CA1" w:rsidRPr="0074238C" w:rsidRDefault="00434CA1" w:rsidP="00145DD9">
      <w:pPr>
        <w:shd w:val="clear" w:color="auto" w:fill="FFFFFF"/>
        <w:ind w:left="0" w:firstLine="709"/>
        <w:rPr>
          <w:rFonts w:ascii="Arial" w:hAnsi="Arial"/>
        </w:rPr>
      </w:pPr>
      <w:r w:rsidRPr="0074238C">
        <w:rPr>
          <w:rFonts w:ascii="Arial" w:hAnsi="Arial"/>
        </w:rPr>
        <w:t xml:space="preserve">4.3 При работе с </w:t>
      </w:r>
      <w:r w:rsidR="00331196" w:rsidRPr="0074238C">
        <w:rPr>
          <w:rFonts w:ascii="Arial" w:hAnsi="Arial"/>
        </w:rPr>
        <w:t>хлоридом кальция</w:t>
      </w:r>
      <w:r w:rsidRPr="0074238C">
        <w:rPr>
          <w:rFonts w:ascii="Arial" w:hAnsi="Arial"/>
        </w:rPr>
        <w:t xml:space="preserve"> необходимо использовать спецодежду, средства индивидуальной защиты по ГОСТ 12.4.011 и соблюдать правила личной гигиены. </w:t>
      </w:r>
    </w:p>
    <w:p w14:paraId="6EBF308E" w14:textId="65A50DFF" w:rsidR="00145DD9" w:rsidRPr="00145DD9" w:rsidRDefault="00145DD9" w:rsidP="00145DD9">
      <w:pPr>
        <w:pStyle w:val="ConsPlusNormal"/>
        <w:spacing w:line="360" w:lineRule="auto"/>
        <w:ind w:firstLine="709"/>
        <w:jc w:val="both"/>
        <w:rPr>
          <w:rFonts w:ascii="Arial" w:hAnsi="Arial" w:cs="Arial"/>
        </w:rPr>
      </w:pPr>
      <w:r w:rsidRPr="00145DD9">
        <w:rPr>
          <w:rFonts w:ascii="Arial" w:hAnsi="Arial" w:cs="Arial"/>
        </w:rPr>
        <w:t>4.</w:t>
      </w:r>
      <w:r>
        <w:rPr>
          <w:rFonts w:ascii="Arial" w:hAnsi="Arial" w:cs="Arial"/>
        </w:rPr>
        <w:t>4</w:t>
      </w:r>
      <w:r w:rsidRPr="00145DD9">
        <w:rPr>
          <w:rFonts w:ascii="Arial" w:hAnsi="Arial" w:cs="Arial"/>
        </w:rPr>
        <w:t xml:space="preserve"> При производстве хлорида кальция необходимо соблюдать требования безопасности по </w:t>
      </w:r>
      <w:hyperlink r:id="rId25" w:tooltip="&quot;ГОСТ 12.3.002-75. Межгосударственный стандарт. Система стандартов безопасности труда. Процессы производственные. Общие требования безопасности&quot; (введен в действие Постановлением Госстандарта СССР от 25.04.1975 N 1064) (ред. от 23.11.1990) ------------ Утратил">
        <w:r w:rsidRPr="006B7477">
          <w:rPr>
            <w:rFonts w:ascii="Arial" w:hAnsi="Arial" w:cs="Arial"/>
          </w:rPr>
          <w:t>ГОСТ 12.3.002</w:t>
        </w:r>
      </w:hyperlink>
      <w:r w:rsidRPr="006B7477">
        <w:rPr>
          <w:rFonts w:ascii="Arial" w:hAnsi="Arial" w:cs="Arial"/>
        </w:rPr>
        <w:t>.</w:t>
      </w:r>
    </w:p>
    <w:p w14:paraId="077F67EE" w14:textId="20C3646A" w:rsidR="00434CA1" w:rsidRPr="00145DD9" w:rsidRDefault="00434CA1" w:rsidP="00145DD9">
      <w:pPr>
        <w:shd w:val="clear" w:color="auto" w:fill="FFFFFF"/>
        <w:ind w:left="0" w:firstLine="709"/>
        <w:rPr>
          <w:rFonts w:ascii="Arial" w:hAnsi="Arial"/>
          <w:color w:val="000000"/>
        </w:rPr>
      </w:pPr>
      <w:r w:rsidRPr="00145DD9">
        <w:rPr>
          <w:rFonts w:ascii="Arial" w:hAnsi="Arial"/>
          <w:color w:val="000000"/>
        </w:rPr>
        <w:t>4.</w:t>
      </w:r>
      <w:r w:rsidR="00145DD9">
        <w:rPr>
          <w:rFonts w:ascii="Arial" w:hAnsi="Arial"/>
          <w:color w:val="000000"/>
        </w:rPr>
        <w:t>5</w:t>
      </w:r>
      <w:r w:rsidRPr="00145DD9">
        <w:rPr>
          <w:rFonts w:ascii="Arial" w:hAnsi="Arial"/>
          <w:color w:val="000000"/>
        </w:rPr>
        <w:t xml:space="preserve"> При проведении </w:t>
      </w:r>
      <w:r w:rsidR="00387227" w:rsidRPr="00145DD9">
        <w:rPr>
          <w:rFonts w:ascii="Arial" w:hAnsi="Arial"/>
          <w:color w:val="000000"/>
        </w:rPr>
        <w:t>испытаний</w:t>
      </w:r>
      <w:r w:rsidRPr="00145DD9">
        <w:rPr>
          <w:rFonts w:ascii="Arial" w:hAnsi="Arial"/>
          <w:color w:val="000000"/>
        </w:rPr>
        <w:t xml:space="preserve"> необходимо соблюдать требования техники безопасности при работе с химическими реа</w:t>
      </w:r>
      <w:r w:rsidR="005717E1">
        <w:rPr>
          <w:rFonts w:ascii="Arial" w:hAnsi="Arial"/>
          <w:color w:val="000000"/>
        </w:rPr>
        <w:t xml:space="preserve">ктивами по ГОСТ 12.1.007 и </w:t>
      </w:r>
      <w:r w:rsidR="00DC5649">
        <w:rPr>
          <w:rFonts w:ascii="Arial" w:hAnsi="Arial"/>
          <w:color w:val="000000"/>
        </w:rPr>
        <w:t xml:space="preserve">                      </w:t>
      </w:r>
      <w:r w:rsidR="005717E1">
        <w:rPr>
          <w:rFonts w:ascii="Arial" w:hAnsi="Arial"/>
          <w:color w:val="000000"/>
        </w:rPr>
        <w:t>ГОСТ</w:t>
      </w:r>
      <w:r w:rsidR="00DC5649">
        <w:rPr>
          <w:rFonts w:ascii="Arial" w:hAnsi="Arial"/>
          <w:color w:val="000000"/>
        </w:rPr>
        <w:t xml:space="preserve"> </w:t>
      </w:r>
      <w:r w:rsidRPr="00145DD9">
        <w:rPr>
          <w:rFonts w:ascii="Arial" w:hAnsi="Arial"/>
          <w:color w:val="000000"/>
        </w:rPr>
        <w:t>12.4.103.</w:t>
      </w:r>
    </w:p>
    <w:p w14:paraId="3DC2CC75" w14:textId="6412CACC" w:rsidR="00BD618D" w:rsidRPr="00BD618D" w:rsidRDefault="00434CA1" w:rsidP="00BD618D">
      <w:pPr>
        <w:shd w:val="clear" w:color="auto" w:fill="FFFFFF"/>
        <w:ind w:left="0" w:firstLine="709"/>
        <w:rPr>
          <w:rFonts w:ascii="Arial" w:hAnsi="Arial"/>
          <w:color w:val="000000"/>
        </w:rPr>
      </w:pPr>
      <w:r w:rsidRPr="00DE2D81">
        <w:rPr>
          <w:rFonts w:ascii="Arial" w:hAnsi="Arial"/>
          <w:color w:val="000000"/>
        </w:rPr>
        <w:t>4.</w:t>
      </w:r>
      <w:r w:rsidR="00145DD9">
        <w:rPr>
          <w:rFonts w:ascii="Arial" w:hAnsi="Arial"/>
          <w:color w:val="000000"/>
        </w:rPr>
        <w:t>6</w:t>
      </w:r>
      <w:r w:rsidRPr="00DE2D81">
        <w:rPr>
          <w:rFonts w:ascii="Arial" w:hAnsi="Arial"/>
          <w:color w:val="000000"/>
        </w:rPr>
        <w:t xml:space="preserve"> Организация обучения работающих безопасности труда </w:t>
      </w:r>
      <w:r w:rsidRPr="00F06E37">
        <w:rPr>
          <w:rFonts w:ascii="Arial" w:hAnsi="Arial"/>
          <w:color w:val="000000"/>
        </w:rPr>
        <w:t xml:space="preserve">– </w:t>
      </w:r>
      <w:r w:rsidR="005717E1">
        <w:rPr>
          <w:rFonts w:ascii="Arial" w:hAnsi="Arial"/>
        </w:rPr>
        <w:t xml:space="preserve">по </w:t>
      </w:r>
      <w:r w:rsidR="00067A0E">
        <w:rPr>
          <w:rFonts w:ascii="Arial" w:hAnsi="Arial"/>
        </w:rPr>
        <w:t xml:space="preserve">                          </w:t>
      </w:r>
      <w:r w:rsidR="005717E1">
        <w:rPr>
          <w:rFonts w:ascii="Arial" w:hAnsi="Arial"/>
        </w:rPr>
        <w:t>ГОСТ</w:t>
      </w:r>
      <w:r w:rsidR="00067A0E">
        <w:rPr>
          <w:rFonts w:ascii="Arial" w:hAnsi="Arial"/>
        </w:rPr>
        <w:t xml:space="preserve"> </w:t>
      </w:r>
      <w:r w:rsidRPr="00F06E37">
        <w:rPr>
          <w:rFonts w:ascii="Arial" w:hAnsi="Arial"/>
        </w:rPr>
        <w:t>12.0.004</w:t>
      </w:r>
      <w:r w:rsidR="00BD618D" w:rsidRPr="00F06E37">
        <w:rPr>
          <w:rFonts w:ascii="Arial" w:hAnsi="Arial"/>
        </w:rPr>
        <w:t xml:space="preserve"> </w:t>
      </w:r>
      <w:r w:rsidR="00BD618D" w:rsidRPr="00F06E37">
        <w:rPr>
          <w:rFonts w:ascii="Arial" w:hAnsi="Arial"/>
          <w:color w:val="000000"/>
        </w:rPr>
        <w:t>или в соответствии с нормативными правовыми актами, действующими</w:t>
      </w:r>
      <w:r w:rsidR="00BD618D" w:rsidRPr="00BD618D">
        <w:rPr>
          <w:rFonts w:ascii="Arial" w:hAnsi="Arial"/>
          <w:color w:val="000000"/>
        </w:rPr>
        <w:t xml:space="preserve"> на территории государства, принявшего стандарт.</w:t>
      </w:r>
    </w:p>
    <w:p w14:paraId="46A93AA6" w14:textId="63384BC4" w:rsidR="000F4A8C" w:rsidRDefault="00434CA1" w:rsidP="005555AD">
      <w:pPr>
        <w:shd w:val="clear" w:color="auto" w:fill="FFFFFF"/>
        <w:ind w:left="0" w:firstLine="709"/>
        <w:rPr>
          <w:rFonts w:ascii="Arial" w:hAnsi="Arial"/>
          <w:color w:val="000000"/>
        </w:rPr>
      </w:pPr>
      <w:r w:rsidRPr="00DE2D81">
        <w:rPr>
          <w:rFonts w:ascii="Arial" w:hAnsi="Arial"/>
          <w:color w:val="000000"/>
        </w:rPr>
        <w:t>4.</w:t>
      </w:r>
      <w:r w:rsidR="00960371">
        <w:rPr>
          <w:rFonts w:ascii="Arial" w:hAnsi="Arial"/>
          <w:color w:val="000000"/>
        </w:rPr>
        <w:t>7</w:t>
      </w:r>
      <w:r w:rsidRPr="00DE2D81">
        <w:rPr>
          <w:rFonts w:ascii="Arial" w:hAnsi="Arial"/>
          <w:color w:val="000000"/>
        </w:rPr>
        <w:t xml:space="preserve"> </w:t>
      </w:r>
      <w:r w:rsidR="000F4A8C" w:rsidRPr="000D4344">
        <w:rPr>
          <w:rFonts w:ascii="Arial" w:hAnsi="Arial"/>
          <w:color w:val="000000"/>
        </w:rPr>
        <w:t xml:space="preserve">Производственные помещения, в которых проводят работы с </w:t>
      </w:r>
      <w:r w:rsidR="000F4A8C">
        <w:rPr>
          <w:rFonts w:ascii="Arial" w:hAnsi="Arial"/>
          <w:color w:val="000000"/>
        </w:rPr>
        <w:t>хлоридом кальция Е509</w:t>
      </w:r>
      <w:r w:rsidR="000F4A8C" w:rsidRPr="000D4344">
        <w:rPr>
          <w:rFonts w:ascii="Arial" w:hAnsi="Arial"/>
          <w:color w:val="000000"/>
        </w:rPr>
        <w:t xml:space="preserve">, и помещения, где проводят работы с реактивами, должны быть оборудованы приточно-вытяжной вентиляцией по ГОСТ 12.4.021. </w:t>
      </w:r>
    </w:p>
    <w:p w14:paraId="30C961D2" w14:textId="2E4F776A" w:rsidR="00434CA1" w:rsidRPr="00DE2D81" w:rsidRDefault="000F4A8C" w:rsidP="005555AD">
      <w:pPr>
        <w:shd w:val="clear" w:color="auto" w:fill="FFFFFF"/>
        <w:ind w:left="0" w:firstLine="709"/>
        <w:rPr>
          <w:rFonts w:ascii="Arial" w:hAnsi="Arial"/>
          <w:color w:val="000000"/>
        </w:rPr>
      </w:pPr>
      <w:r>
        <w:rPr>
          <w:rFonts w:ascii="Arial" w:hAnsi="Arial"/>
          <w:color w:val="000000"/>
        </w:rPr>
        <w:t>4.</w:t>
      </w:r>
      <w:r w:rsidR="00960371">
        <w:rPr>
          <w:rFonts w:ascii="Arial" w:hAnsi="Arial"/>
          <w:color w:val="000000"/>
        </w:rPr>
        <w:t>8</w:t>
      </w:r>
      <w:r>
        <w:rPr>
          <w:rFonts w:ascii="Arial" w:hAnsi="Arial"/>
          <w:color w:val="000000"/>
        </w:rPr>
        <w:t xml:space="preserve"> </w:t>
      </w:r>
      <w:r w:rsidR="00434CA1" w:rsidRPr="00DE2D81">
        <w:rPr>
          <w:rFonts w:ascii="Arial" w:hAnsi="Arial"/>
          <w:color w:val="000000"/>
        </w:rPr>
        <w:t>Электробезопасность при ра</w:t>
      </w:r>
      <w:r w:rsidR="005717E1">
        <w:rPr>
          <w:rFonts w:ascii="Arial" w:hAnsi="Arial"/>
          <w:color w:val="000000"/>
        </w:rPr>
        <w:t xml:space="preserve">боте с электроустановками – по </w:t>
      </w:r>
      <w:r w:rsidR="00434CA1" w:rsidRPr="00DE2D81">
        <w:rPr>
          <w:rFonts w:ascii="Arial" w:hAnsi="Arial"/>
          <w:color w:val="000000"/>
        </w:rPr>
        <w:t>ГОСТ 12.2.007.0</w:t>
      </w:r>
      <w:r w:rsidR="005C73F5" w:rsidRPr="005C73F5">
        <w:rPr>
          <w:rFonts w:ascii="Arial" w:hAnsi="Arial"/>
        </w:rPr>
        <w:t xml:space="preserve"> </w:t>
      </w:r>
      <w:r w:rsidR="005C73F5">
        <w:rPr>
          <w:rFonts w:ascii="Arial" w:hAnsi="Arial"/>
        </w:rPr>
        <w:t xml:space="preserve">и </w:t>
      </w:r>
      <w:r w:rsidR="005C73F5" w:rsidRPr="00D212E8">
        <w:rPr>
          <w:rFonts w:ascii="Arial" w:hAnsi="Arial"/>
        </w:rPr>
        <w:t>ГОСТ 12.1.019.</w:t>
      </w:r>
    </w:p>
    <w:p w14:paraId="38BA750E" w14:textId="120DAF01" w:rsidR="00434CA1" w:rsidRPr="00DE2D81" w:rsidRDefault="00434CA1" w:rsidP="005555AD">
      <w:pPr>
        <w:shd w:val="clear" w:color="auto" w:fill="FFFFFF"/>
        <w:ind w:left="0" w:firstLine="709"/>
        <w:rPr>
          <w:rFonts w:ascii="Arial" w:hAnsi="Arial"/>
          <w:color w:val="000000"/>
        </w:rPr>
      </w:pPr>
      <w:r w:rsidRPr="00145DD9">
        <w:rPr>
          <w:rFonts w:ascii="Arial" w:hAnsi="Arial"/>
          <w:color w:val="000000"/>
        </w:rPr>
        <w:t>4.</w:t>
      </w:r>
      <w:r w:rsidR="000F4A8C">
        <w:rPr>
          <w:rFonts w:ascii="Arial" w:hAnsi="Arial"/>
          <w:color w:val="000000"/>
        </w:rPr>
        <w:t>10</w:t>
      </w:r>
      <w:r w:rsidRPr="00145DD9">
        <w:rPr>
          <w:rFonts w:ascii="Arial" w:hAnsi="Arial"/>
          <w:color w:val="000000"/>
        </w:rPr>
        <w:t xml:space="preserve"> Помещение лаборатории должно соответствовать требованиям пожарной безопасности по ГОСТ 12.1.004 и иметь средства пожаротушения по ГОСТ 12.4.009.</w:t>
      </w:r>
    </w:p>
    <w:p w14:paraId="642963AA" w14:textId="31272CF3" w:rsidR="00BD618D" w:rsidRPr="00F30B1F" w:rsidRDefault="00434CA1" w:rsidP="00BD618D">
      <w:pPr>
        <w:ind w:firstLine="709"/>
        <w:rPr>
          <w:rFonts w:ascii="Arial" w:hAnsi="Arial"/>
        </w:rPr>
      </w:pPr>
      <w:r w:rsidRPr="00145DD9">
        <w:rPr>
          <w:rFonts w:ascii="Arial" w:hAnsi="Arial"/>
          <w:color w:val="000000"/>
        </w:rPr>
        <w:t>4.</w:t>
      </w:r>
      <w:r w:rsidR="00145DD9">
        <w:rPr>
          <w:rFonts w:ascii="Arial" w:hAnsi="Arial"/>
          <w:color w:val="000000"/>
        </w:rPr>
        <w:t>1</w:t>
      </w:r>
      <w:r w:rsidR="000F4A8C">
        <w:rPr>
          <w:rFonts w:ascii="Arial" w:hAnsi="Arial"/>
          <w:color w:val="000000"/>
        </w:rPr>
        <w:t>1</w:t>
      </w:r>
      <w:r w:rsidRPr="00145DD9">
        <w:rPr>
          <w:rFonts w:ascii="Arial" w:hAnsi="Arial"/>
          <w:color w:val="000000"/>
        </w:rPr>
        <w:t xml:space="preserve"> Содержание вредных веществ в воздухе рабочей зоны не должно превышать норм, установленных ГОСТ 12.1.005</w:t>
      </w:r>
      <w:r w:rsidR="00BD618D" w:rsidRPr="00145DD9">
        <w:rPr>
          <w:rFonts w:ascii="Arial" w:hAnsi="Arial"/>
        </w:rPr>
        <w:t xml:space="preserve"> и нормативными правовыми актами, действующими на территории государства, принявшего стандарт.</w:t>
      </w:r>
    </w:p>
    <w:p w14:paraId="518F5898" w14:textId="77777777" w:rsidR="00FB7A13" w:rsidRDefault="00FB7A13" w:rsidP="00FB7A13">
      <w:pPr>
        <w:pStyle w:val="ConsPlusNormal"/>
        <w:jc w:val="both"/>
      </w:pPr>
    </w:p>
    <w:p w14:paraId="0A34AB3B" w14:textId="74D9A7D9" w:rsidR="00434CA1" w:rsidRDefault="00434CA1" w:rsidP="005555AD">
      <w:pPr>
        <w:shd w:val="clear" w:color="auto" w:fill="FFFFFF"/>
        <w:ind w:left="0" w:firstLine="709"/>
        <w:rPr>
          <w:rFonts w:ascii="Arial" w:hAnsi="Arial"/>
          <w:b/>
          <w:bCs/>
          <w:color w:val="000000"/>
          <w:sz w:val="28"/>
          <w:szCs w:val="28"/>
        </w:rPr>
      </w:pPr>
      <w:r w:rsidRPr="00DE2D81">
        <w:rPr>
          <w:rFonts w:ascii="Arial" w:hAnsi="Arial"/>
          <w:b/>
          <w:bCs/>
          <w:color w:val="000000"/>
          <w:sz w:val="28"/>
          <w:szCs w:val="28"/>
        </w:rPr>
        <w:t>5 Правила приемки</w:t>
      </w:r>
    </w:p>
    <w:p w14:paraId="22459CB8" w14:textId="5A10BBA4" w:rsidR="00434CA1" w:rsidRPr="0059676A" w:rsidRDefault="00434CA1" w:rsidP="005555AD">
      <w:pPr>
        <w:shd w:val="clear" w:color="auto" w:fill="FFFFFF"/>
        <w:ind w:left="0" w:firstLine="709"/>
        <w:rPr>
          <w:rFonts w:ascii="Arial" w:hAnsi="Arial"/>
          <w:color w:val="000000"/>
        </w:rPr>
      </w:pPr>
      <w:r>
        <w:rPr>
          <w:rFonts w:ascii="Arial" w:hAnsi="Arial"/>
          <w:color w:val="000000"/>
        </w:rPr>
        <w:t xml:space="preserve">5.1 </w:t>
      </w:r>
      <w:r w:rsidR="000F2921">
        <w:rPr>
          <w:rFonts w:ascii="Arial" w:hAnsi="Arial"/>
          <w:color w:val="000000"/>
        </w:rPr>
        <w:t>Хлорид кальция</w:t>
      </w:r>
      <w:r w:rsidR="00BD618D">
        <w:rPr>
          <w:rFonts w:ascii="Arial" w:hAnsi="Arial"/>
          <w:color w:val="000000"/>
        </w:rPr>
        <w:t xml:space="preserve"> </w:t>
      </w:r>
      <w:r w:rsidRPr="00AB3D42">
        <w:rPr>
          <w:rFonts w:ascii="Arial" w:hAnsi="Arial"/>
          <w:color w:val="000000"/>
        </w:rPr>
        <w:t xml:space="preserve">принимают партиями. Определение партии – </w:t>
      </w:r>
      <w:r>
        <w:rPr>
          <w:rFonts w:ascii="Arial" w:hAnsi="Arial"/>
          <w:color w:val="000000"/>
        </w:rPr>
        <w:t xml:space="preserve">в соответствии с </w:t>
      </w:r>
      <w:r w:rsidRPr="006F6948">
        <w:rPr>
          <w:rFonts w:ascii="Arial" w:hAnsi="Arial"/>
        </w:rPr>
        <w:t>требова</w:t>
      </w:r>
      <w:r>
        <w:rPr>
          <w:rFonts w:ascii="Arial" w:hAnsi="Arial"/>
        </w:rPr>
        <w:t xml:space="preserve">ниями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sidRPr="00AB3D42">
        <w:rPr>
          <w:rFonts w:ascii="Arial" w:hAnsi="Arial"/>
          <w:color w:val="000000"/>
        </w:rPr>
        <w:t>.</w:t>
      </w:r>
    </w:p>
    <w:p w14:paraId="639A08DF" w14:textId="77777777" w:rsidR="000D5A3A" w:rsidRPr="00891B5D" w:rsidRDefault="000D5A3A"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27533E89" w14:textId="204AA6DA" w:rsidR="00434CA1" w:rsidRDefault="00434CA1" w:rsidP="005555AD">
      <w:pPr>
        <w:shd w:val="clear" w:color="auto" w:fill="FFFFFF"/>
        <w:ind w:left="0" w:firstLine="709"/>
        <w:rPr>
          <w:rFonts w:ascii="Arial" w:hAnsi="Arial"/>
          <w:color w:val="000000"/>
        </w:rPr>
      </w:pPr>
      <w:r w:rsidRPr="00BE5DA5">
        <w:rPr>
          <w:rFonts w:ascii="Arial" w:hAnsi="Arial"/>
          <w:color w:val="000000"/>
        </w:rPr>
        <w:lastRenderedPageBreak/>
        <w:t xml:space="preserve">5.2 Для проверки соответствия </w:t>
      </w:r>
      <w:r w:rsidR="000F2921">
        <w:rPr>
          <w:rFonts w:ascii="Arial" w:hAnsi="Arial"/>
          <w:color w:val="000000"/>
        </w:rPr>
        <w:t>хлорида кальция</w:t>
      </w:r>
      <w:r w:rsidRPr="00BE5DA5">
        <w:rPr>
          <w:rFonts w:ascii="Arial" w:hAnsi="Arial"/>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sidR="00BD618D">
        <w:rPr>
          <w:rFonts w:ascii="Arial" w:hAnsi="Arial"/>
          <w:color w:val="000000"/>
        </w:rPr>
        <w:t xml:space="preserve">и физико-химическим </w:t>
      </w:r>
      <w:r w:rsidR="008070A6" w:rsidRPr="008070A6">
        <w:rPr>
          <w:rFonts w:ascii="Arial" w:hAnsi="Arial"/>
          <w:color w:val="000000"/>
        </w:rPr>
        <w:t>показателям</w:t>
      </w:r>
      <w:r w:rsidR="008070A6">
        <w:rPr>
          <w:rFonts w:ascii="Arial" w:hAnsi="Arial"/>
          <w:color w:val="000000"/>
        </w:rPr>
        <w:t xml:space="preserve"> </w:t>
      </w:r>
      <w:r w:rsidRPr="00BE5DA5">
        <w:rPr>
          <w:rFonts w:ascii="Arial" w:hAnsi="Arial"/>
          <w:color w:val="000000"/>
        </w:rPr>
        <w:t>и периодические испытания по показателям, обеспечивающим безопасность</w:t>
      </w:r>
      <w:r>
        <w:rPr>
          <w:rFonts w:ascii="Arial" w:hAnsi="Arial"/>
          <w:color w:val="000000"/>
        </w:rPr>
        <w:t xml:space="preserve"> </w:t>
      </w:r>
      <w:r w:rsidRPr="00BE5DA5">
        <w:rPr>
          <w:rFonts w:ascii="Arial" w:hAnsi="Arial"/>
          <w:color w:val="000000"/>
        </w:rPr>
        <w:t>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p>
    <w:p w14:paraId="3F92DA59" w14:textId="77777777" w:rsidR="00FC126C" w:rsidRPr="00891B5D" w:rsidRDefault="00FC126C" w:rsidP="00FC126C">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7FCF543B" w14:textId="5ED29F97" w:rsidR="00BD618D" w:rsidRDefault="00434CA1" w:rsidP="00BD618D">
      <w:pPr>
        <w:ind w:firstLine="709"/>
        <w:rPr>
          <w:rFonts w:ascii="Arial" w:hAnsi="Arial"/>
        </w:rPr>
      </w:pPr>
      <w:r w:rsidRPr="00AB3D42">
        <w:rPr>
          <w:rFonts w:ascii="Arial" w:hAnsi="Arial"/>
          <w:color w:val="000000"/>
        </w:rPr>
        <w:t>5.3</w:t>
      </w:r>
      <w:r>
        <w:rPr>
          <w:rFonts w:ascii="Arial" w:hAnsi="Arial"/>
          <w:color w:val="000000"/>
        </w:rPr>
        <w:t xml:space="preserve"> </w:t>
      </w:r>
      <w:r w:rsidR="00BD618D" w:rsidRPr="007802D6">
        <w:rPr>
          <w:rFonts w:ascii="Arial" w:hAnsi="Arial"/>
        </w:rPr>
        <w:t xml:space="preserve">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00BD618D" w:rsidRPr="007802D6">
        <w:rPr>
          <w:rFonts w:ascii="Arial" w:hAnsi="Arial"/>
          <w:lang w:val="en-US"/>
        </w:rPr>
        <w:t>ISO</w:t>
      </w:r>
      <w:r w:rsidR="00BD618D" w:rsidRPr="007802D6">
        <w:rPr>
          <w:rFonts w:ascii="Arial" w:hAnsi="Arial"/>
        </w:rPr>
        <w:t xml:space="preserve"> 2859-1.</w:t>
      </w:r>
    </w:p>
    <w:p w14:paraId="4FDF5BB6" w14:textId="77777777" w:rsidR="00434CA1" w:rsidRDefault="00434CA1" w:rsidP="005555AD">
      <w:pPr>
        <w:shd w:val="clear" w:color="auto" w:fill="FFFFFF"/>
        <w:ind w:left="0" w:firstLine="709"/>
        <w:rPr>
          <w:rFonts w:ascii="Arial" w:hAnsi="Arial"/>
          <w:color w:val="000000"/>
        </w:rPr>
      </w:pPr>
      <w:r w:rsidRPr="00534455">
        <w:rPr>
          <w:rFonts w:ascii="Arial" w:hAnsi="Arial"/>
          <w:color w:val="000000"/>
        </w:rPr>
        <w:t xml:space="preserve">Выборку упаковочных единиц осуществляют методом случайного отбора в соответствии с таблицей </w:t>
      </w:r>
      <w:r>
        <w:rPr>
          <w:rFonts w:ascii="Arial" w:hAnsi="Arial"/>
          <w:color w:val="000000"/>
        </w:rPr>
        <w:t>4</w:t>
      </w:r>
      <w:r w:rsidRPr="00534455">
        <w:rPr>
          <w:rFonts w:ascii="Arial" w:hAnsi="Arial"/>
          <w:color w:val="000000"/>
        </w:rPr>
        <w:t>.</w:t>
      </w:r>
    </w:p>
    <w:p w14:paraId="07106A10" w14:textId="77777777" w:rsidR="005717E1" w:rsidRDefault="005717E1" w:rsidP="005555AD">
      <w:pPr>
        <w:shd w:val="clear" w:color="auto" w:fill="FFFFFF"/>
        <w:ind w:left="0" w:firstLine="709"/>
        <w:rPr>
          <w:rFonts w:ascii="Arial" w:hAnsi="Arial"/>
          <w:color w:val="000000"/>
        </w:rPr>
      </w:pPr>
    </w:p>
    <w:p w14:paraId="46CE2DC2" w14:textId="4A80937A" w:rsidR="00434CA1" w:rsidRDefault="00434CA1" w:rsidP="00434CA1">
      <w:pPr>
        <w:shd w:val="clear" w:color="auto" w:fill="FFFFFF"/>
        <w:ind w:left="0" w:firstLine="0"/>
        <w:rPr>
          <w:rFonts w:ascii="Arial" w:hAnsi="Arial"/>
          <w:color w:val="000000"/>
        </w:rPr>
      </w:pPr>
      <w:r w:rsidRPr="00534455">
        <w:rPr>
          <w:rFonts w:ascii="Arial" w:hAnsi="Arial"/>
          <w:color w:val="000000"/>
        </w:rPr>
        <w:t>Т</w:t>
      </w:r>
      <w:r w:rsidR="00BD618D">
        <w:rPr>
          <w:rFonts w:ascii="Arial" w:hAnsi="Arial"/>
          <w:color w:val="000000"/>
        </w:rPr>
        <w:t xml:space="preserve"> </w:t>
      </w:r>
      <w:r w:rsidRPr="00534455">
        <w:rPr>
          <w:rFonts w:ascii="Arial" w:hAnsi="Arial"/>
          <w:color w:val="000000"/>
        </w:rPr>
        <w:t>а</w:t>
      </w:r>
      <w:r w:rsidR="00BD618D">
        <w:rPr>
          <w:rFonts w:ascii="Arial" w:hAnsi="Arial"/>
          <w:color w:val="000000"/>
        </w:rPr>
        <w:t xml:space="preserve"> </w:t>
      </w:r>
      <w:r w:rsidRPr="00534455">
        <w:rPr>
          <w:rFonts w:ascii="Arial" w:hAnsi="Arial"/>
          <w:color w:val="000000"/>
        </w:rPr>
        <w:t>б</w:t>
      </w:r>
      <w:r w:rsidR="00BD618D">
        <w:rPr>
          <w:rFonts w:ascii="Arial" w:hAnsi="Arial"/>
          <w:color w:val="000000"/>
        </w:rPr>
        <w:t xml:space="preserve"> </w:t>
      </w:r>
      <w:r w:rsidRPr="00534455">
        <w:rPr>
          <w:rFonts w:ascii="Arial" w:hAnsi="Arial"/>
          <w:color w:val="000000"/>
        </w:rPr>
        <w:t>л</w:t>
      </w:r>
      <w:r w:rsidR="00BD618D">
        <w:rPr>
          <w:rFonts w:ascii="Arial" w:hAnsi="Arial"/>
          <w:color w:val="000000"/>
        </w:rPr>
        <w:t xml:space="preserve"> </w:t>
      </w:r>
      <w:r w:rsidRPr="00534455">
        <w:rPr>
          <w:rFonts w:ascii="Arial" w:hAnsi="Arial"/>
          <w:color w:val="000000"/>
        </w:rPr>
        <w:t>и</w:t>
      </w:r>
      <w:r w:rsidR="00BD618D">
        <w:rPr>
          <w:rFonts w:ascii="Arial" w:hAnsi="Arial"/>
          <w:color w:val="000000"/>
        </w:rPr>
        <w:t xml:space="preserve"> </w:t>
      </w:r>
      <w:r w:rsidRPr="00534455">
        <w:rPr>
          <w:rFonts w:ascii="Arial" w:hAnsi="Arial"/>
          <w:color w:val="000000"/>
        </w:rPr>
        <w:t>ц</w:t>
      </w:r>
      <w:r w:rsidR="00BD618D">
        <w:rPr>
          <w:rFonts w:ascii="Arial" w:hAnsi="Arial"/>
          <w:color w:val="000000"/>
        </w:rPr>
        <w:t xml:space="preserve"> </w:t>
      </w:r>
      <w:r w:rsidRPr="00534455">
        <w:rPr>
          <w:rFonts w:ascii="Arial" w:hAnsi="Arial"/>
          <w:color w:val="000000"/>
        </w:rPr>
        <w:t xml:space="preserve">а </w:t>
      </w:r>
      <w:r>
        <w:rPr>
          <w:rFonts w:ascii="Arial" w:hAnsi="Arial"/>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923"/>
        <w:gridCol w:w="1923"/>
        <w:gridCol w:w="1923"/>
      </w:tblGrid>
      <w:tr w:rsidR="00434CA1" w14:paraId="0F65FBE8" w14:textId="77777777" w:rsidTr="002C284A">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6EBE40BE" w14:textId="77777777" w:rsidR="00434CA1" w:rsidRPr="005717E1" w:rsidRDefault="00434CA1" w:rsidP="006A2FE1">
            <w:pPr>
              <w:ind w:left="0" w:firstLine="29"/>
              <w:jc w:val="center"/>
              <w:rPr>
                <w:rFonts w:ascii="Arial" w:hAnsi="Arial"/>
                <w:szCs w:val="22"/>
              </w:rPr>
            </w:pPr>
            <w:r w:rsidRPr="005717E1">
              <w:rPr>
                <w:rFonts w:ascii="Arial" w:hAnsi="Arial"/>
                <w:szCs w:val="22"/>
              </w:rPr>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13C6ADFD" w14:textId="77777777" w:rsidR="00434CA1" w:rsidRPr="005717E1" w:rsidRDefault="00434CA1" w:rsidP="006A2FE1">
            <w:pPr>
              <w:ind w:left="0" w:firstLine="0"/>
              <w:jc w:val="center"/>
              <w:rPr>
                <w:rFonts w:ascii="Arial" w:hAnsi="Arial"/>
                <w:szCs w:val="22"/>
              </w:rPr>
            </w:pPr>
            <w:r w:rsidRPr="005717E1">
              <w:rPr>
                <w:rFonts w:ascii="Arial" w:hAnsi="Arial"/>
                <w:szCs w:val="22"/>
              </w:rPr>
              <w:t>Объем</w:t>
            </w:r>
          </w:p>
          <w:p w14:paraId="480D8B37" w14:textId="77777777" w:rsidR="00434CA1" w:rsidRPr="005717E1" w:rsidRDefault="00434CA1" w:rsidP="006A2FE1">
            <w:pPr>
              <w:ind w:left="0" w:firstLine="0"/>
              <w:jc w:val="center"/>
              <w:rPr>
                <w:rFonts w:ascii="Arial" w:hAnsi="Arial"/>
                <w:szCs w:val="22"/>
              </w:rPr>
            </w:pPr>
            <w:r w:rsidRPr="005717E1">
              <w:rPr>
                <w:rFonts w:ascii="Arial" w:hAnsi="Arial"/>
                <w:szCs w:val="22"/>
              </w:rPr>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4AA2A1AF" w14:textId="2E1F6B6B" w:rsidR="00434CA1" w:rsidRPr="005717E1" w:rsidRDefault="00434CA1" w:rsidP="006A2FE1">
            <w:pPr>
              <w:ind w:left="-44" w:firstLine="44"/>
              <w:jc w:val="center"/>
              <w:rPr>
                <w:rFonts w:ascii="Arial" w:hAnsi="Arial"/>
                <w:szCs w:val="22"/>
              </w:rPr>
            </w:pPr>
            <w:r w:rsidRPr="005717E1">
              <w:rPr>
                <w:rFonts w:ascii="Arial" w:hAnsi="Arial"/>
                <w:szCs w:val="22"/>
              </w:rPr>
              <w:t>При</w:t>
            </w:r>
            <w:r w:rsidR="00806629" w:rsidRPr="005717E1">
              <w:rPr>
                <w:rFonts w:ascii="Arial" w:hAnsi="Arial"/>
                <w:szCs w:val="22"/>
              </w:rPr>
              <w:t>ё</w:t>
            </w:r>
            <w:r w:rsidRPr="005717E1">
              <w:rPr>
                <w:rFonts w:ascii="Arial" w:hAnsi="Arial"/>
                <w:szCs w:val="22"/>
              </w:rPr>
              <w:t xml:space="preserve">мочное </w:t>
            </w:r>
            <w:r w:rsidRPr="005717E1">
              <w:rPr>
                <w:rFonts w:ascii="Arial" w:hAnsi="Arial"/>
                <w:szCs w:val="22"/>
              </w:rPr>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5C219535" w14:textId="77777777" w:rsidR="00434CA1" w:rsidRPr="005717E1" w:rsidRDefault="00434CA1" w:rsidP="006A2FE1">
            <w:pPr>
              <w:ind w:left="-56" w:firstLine="0"/>
              <w:jc w:val="center"/>
              <w:rPr>
                <w:rFonts w:ascii="Arial" w:hAnsi="Arial"/>
                <w:szCs w:val="22"/>
              </w:rPr>
            </w:pPr>
            <w:r w:rsidRPr="005717E1">
              <w:rPr>
                <w:rFonts w:ascii="Arial" w:hAnsi="Arial"/>
                <w:szCs w:val="22"/>
              </w:rPr>
              <w:t xml:space="preserve">Браковочное </w:t>
            </w:r>
            <w:r w:rsidRPr="005717E1">
              <w:rPr>
                <w:rFonts w:ascii="Arial" w:hAnsi="Arial"/>
                <w:szCs w:val="22"/>
              </w:rPr>
              <w:br/>
              <w:t>число</w:t>
            </w:r>
          </w:p>
        </w:tc>
      </w:tr>
      <w:tr w:rsidR="000B1FC5" w14:paraId="34B24C7C" w14:textId="77777777" w:rsidTr="00B02101">
        <w:trPr>
          <w:jc w:val="center"/>
        </w:trPr>
        <w:tc>
          <w:tcPr>
            <w:tcW w:w="1913" w:type="pct"/>
            <w:tcBorders>
              <w:top w:val="double" w:sz="4" w:space="0" w:color="auto"/>
              <w:left w:val="single" w:sz="4" w:space="0" w:color="auto"/>
              <w:bottom w:val="nil"/>
              <w:right w:val="single" w:sz="4" w:space="0" w:color="auto"/>
            </w:tcBorders>
            <w:vAlign w:val="center"/>
          </w:tcPr>
          <w:p w14:paraId="567DAB1A" w14:textId="77777777" w:rsidR="000B1FC5" w:rsidRPr="005717E1" w:rsidRDefault="000B1FC5" w:rsidP="006A2FE1">
            <w:pPr>
              <w:ind w:left="0" w:firstLine="29"/>
              <w:rPr>
                <w:rFonts w:ascii="Arial" w:hAnsi="Arial"/>
                <w:szCs w:val="22"/>
              </w:rPr>
            </w:pPr>
            <w:r w:rsidRPr="005717E1">
              <w:rPr>
                <w:rFonts w:ascii="Arial" w:hAnsi="Arial"/>
                <w:szCs w:val="22"/>
              </w:rPr>
              <w:t>От      2     до      15  включ.</w:t>
            </w:r>
          </w:p>
        </w:tc>
        <w:tc>
          <w:tcPr>
            <w:tcW w:w="1029" w:type="pct"/>
            <w:tcBorders>
              <w:top w:val="double" w:sz="4" w:space="0" w:color="auto"/>
              <w:left w:val="single" w:sz="4" w:space="0" w:color="auto"/>
              <w:bottom w:val="nil"/>
              <w:right w:val="single" w:sz="4" w:space="0" w:color="auto"/>
            </w:tcBorders>
          </w:tcPr>
          <w:p w14:paraId="2E19EAA6" w14:textId="4DAFC1EF" w:rsidR="000B1FC5" w:rsidRPr="005717E1" w:rsidRDefault="000B1FC5" w:rsidP="006A2FE1">
            <w:pPr>
              <w:ind w:left="0" w:firstLine="0"/>
              <w:jc w:val="center"/>
              <w:rPr>
                <w:rFonts w:ascii="Arial" w:hAnsi="Arial"/>
                <w:szCs w:val="22"/>
              </w:rPr>
            </w:pPr>
            <w:r w:rsidRPr="005717E1">
              <w:rPr>
                <w:rFonts w:ascii="Arial" w:hAnsi="Arial"/>
                <w:szCs w:val="22"/>
              </w:rPr>
              <w:t>2</w:t>
            </w:r>
          </w:p>
        </w:tc>
        <w:tc>
          <w:tcPr>
            <w:tcW w:w="1029" w:type="pct"/>
            <w:tcBorders>
              <w:top w:val="double" w:sz="4" w:space="0" w:color="auto"/>
              <w:left w:val="single" w:sz="4" w:space="0" w:color="auto"/>
              <w:bottom w:val="nil"/>
              <w:right w:val="single" w:sz="4" w:space="0" w:color="auto"/>
            </w:tcBorders>
          </w:tcPr>
          <w:p w14:paraId="334BB2DB" w14:textId="75F5C622" w:rsidR="000B1FC5" w:rsidRPr="005717E1" w:rsidRDefault="000B1FC5" w:rsidP="006A2FE1">
            <w:pPr>
              <w:ind w:left="-44" w:firstLine="44"/>
              <w:jc w:val="center"/>
              <w:rPr>
                <w:rFonts w:ascii="Arial" w:hAnsi="Arial"/>
                <w:szCs w:val="22"/>
              </w:rPr>
            </w:pPr>
            <w:r w:rsidRPr="005717E1">
              <w:rPr>
                <w:rFonts w:ascii="Arial" w:hAnsi="Arial"/>
                <w:szCs w:val="22"/>
              </w:rPr>
              <w:t>0</w:t>
            </w:r>
          </w:p>
        </w:tc>
        <w:tc>
          <w:tcPr>
            <w:tcW w:w="1029" w:type="pct"/>
            <w:tcBorders>
              <w:top w:val="double" w:sz="4" w:space="0" w:color="auto"/>
              <w:left w:val="single" w:sz="4" w:space="0" w:color="auto"/>
              <w:bottom w:val="nil"/>
              <w:right w:val="single" w:sz="4" w:space="0" w:color="auto"/>
            </w:tcBorders>
          </w:tcPr>
          <w:p w14:paraId="7A193925" w14:textId="68466B8B" w:rsidR="000B1FC5" w:rsidRPr="005717E1" w:rsidRDefault="000B1FC5" w:rsidP="006A2FE1">
            <w:pPr>
              <w:ind w:left="-56" w:firstLine="0"/>
              <w:jc w:val="center"/>
              <w:rPr>
                <w:rFonts w:ascii="Arial" w:hAnsi="Arial"/>
                <w:szCs w:val="22"/>
              </w:rPr>
            </w:pPr>
            <w:r w:rsidRPr="005717E1">
              <w:rPr>
                <w:rFonts w:ascii="Arial" w:hAnsi="Arial"/>
                <w:szCs w:val="22"/>
              </w:rPr>
              <w:t>1</w:t>
            </w:r>
          </w:p>
        </w:tc>
      </w:tr>
      <w:tr w:rsidR="000B1FC5" w14:paraId="18BF1C59" w14:textId="77777777" w:rsidTr="00B02101">
        <w:trPr>
          <w:jc w:val="center"/>
        </w:trPr>
        <w:tc>
          <w:tcPr>
            <w:tcW w:w="1913" w:type="pct"/>
            <w:tcBorders>
              <w:top w:val="nil"/>
              <w:left w:val="single" w:sz="4" w:space="0" w:color="auto"/>
              <w:bottom w:val="nil"/>
              <w:right w:val="single" w:sz="4" w:space="0" w:color="auto"/>
            </w:tcBorders>
            <w:vAlign w:val="center"/>
          </w:tcPr>
          <w:p w14:paraId="372CF741" w14:textId="77777777" w:rsidR="000B1FC5" w:rsidRPr="005717E1" w:rsidRDefault="000B1FC5" w:rsidP="006A2FE1">
            <w:pPr>
              <w:ind w:left="0" w:firstLine="29"/>
              <w:rPr>
                <w:rFonts w:ascii="Arial" w:hAnsi="Arial"/>
                <w:szCs w:val="22"/>
              </w:rPr>
            </w:pPr>
            <w:r w:rsidRPr="005717E1">
              <w:rPr>
                <w:rFonts w:ascii="Arial" w:hAnsi="Arial"/>
                <w:szCs w:val="22"/>
              </w:rPr>
              <w:t>»       16     »        25    »</w:t>
            </w:r>
          </w:p>
        </w:tc>
        <w:tc>
          <w:tcPr>
            <w:tcW w:w="1029" w:type="pct"/>
            <w:tcBorders>
              <w:top w:val="nil"/>
              <w:left w:val="single" w:sz="4" w:space="0" w:color="auto"/>
              <w:bottom w:val="nil"/>
              <w:right w:val="single" w:sz="4" w:space="0" w:color="auto"/>
            </w:tcBorders>
          </w:tcPr>
          <w:p w14:paraId="53165A05" w14:textId="28E2DD5D" w:rsidR="000B1FC5" w:rsidRPr="005717E1" w:rsidRDefault="000B1FC5" w:rsidP="006A2FE1">
            <w:pPr>
              <w:ind w:left="0" w:firstLine="0"/>
              <w:jc w:val="center"/>
              <w:rPr>
                <w:rFonts w:ascii="Arial" w:hAnsi="Arial"/>
                <w:szCs w:val="22"/>
              </w:rPr>
            </w:pPr>
            <w:r w:rsidRPr="005717E1">
              <w:rPr>
                <w:rFonts w:ascii="Arial" w:hAnsi="Arial"/>
                <w:szCs w:val="22"/>
              </w:rPr>
              <w:t>3</w:t>
            </w:r>
          </w:p>
        </w:tc>
        <w:tc>
          <w:tcPr>
            <w:tcW w:w="1029" w:type="pct"/>
            <w:tcBorders>
              <w:top w:val="nil"/>
              <w:left w:val="single" w:sz="4" w:space="0" w:color="auto"/>
              <w:bottom w:val="nil"/>
              <w:right w:val="single" w:sz="4" w:space="0" w:color="auto"/>
            </w:tcBorders>
          </w:tcPr>
          <w:p w14:paraId="1B8850C1" w14:textId="63A307F9" w:rsidR="000B1FC5" w:rsidRPr="005717E1" w:rsidRDefault="000B1FC5" w:rsidP="006A2FE1">
            <w:pPr>
              <w:ind w:left="-44" w:firstLine="44"/>
              <w:jc w:val="center"/>
              <w:rPr>
                <w:rFonts w:ascii="Arial" w:hAnsi="Arial"/>
                <w:szCs w:val="22"/>
              </w:rPr>
            </w:pPr>
            <w:r w:rsidRPr="005717E1">
              <w:rPr>
                <w:rFonts w:ascii="Arial" w:hAnsi="Arial"/>
                <w:szCs w:val="22"/>
              </w:rPr>
              <w:t>0</w:t>
            </w:r>
          </w:p>
        </w:tc>
        <w:tc>
          <w:tcPr>
            <w:tcW w:w="1029" w:type="pct"/>
            <w:tcBorders>
              <w:top w:val="nil"/>
              <w:left w:val="single" w:sz="4" w:space="0" w:color="auto"/>
              <w:bottom w:val="nil"/>
              <w:right w:val="single" w:sz="4" w:space="0" w:color="auto"/>
            </w:tcBorders>
          </w:tcPr>
          <w:p w14:paraId="578EB4E8" w14:textId="42900A0D" w:rsidR="000B1FC5" w:rsidRPr="005717E1" w:rsidRDefault="000B1FC5" w:rsidP="006A2FE1">
            <w:pPr>
              <w:ind w:left="-56" w:firstLine="0"/>
              <w:jc w:val="center"/>
              <w:rPr>
                <w:rFonts w:ascii="Arial" w:hAnsi="Arial"/>
                <w:szCs w:val="22"/>
              </w:rPr>
            </w:pPr>
            <w:r w:rsidRPr="005717E1">
              <w:rPr>
                <w:rFonts w:ascii="Arial" w:hAnsi="Arial"/>
                <w:szCs w:val="22"/>
              </w:rPr>
              <w:t>1</w:t>
            </w:r>
          </w:p>
        </w:tc>
      </w:tr>
      <w:tr w:rsidR="000B1FC5" w14:paraId="45E792D9" w14:textId="77777777" w:rsidTr="00B02101">
        <w:trPr>
          <w:jc w:val="center"/>
        </w:trPr>
        <w:tc>
          <w:tcPr>
            <w:tcW w:w="1913" w:type="pct"/>
            <w:tcBorders>
              <w:top w:val="nil"/>
              <w:left w:val="single" w:sz="4" w:space="0" w:color="auto"/>
              <w:bottom w:val="nil"/>
              <w:right w:val="single" w:sz="4" w:space="0" w:color="auto"/>
            </w:tcBorders>
            <w:vAlign w:val="center"/>
          </w:tcPr>
          <w:p w14:paraId="76AF43AB" w14:textId="77777777" w:rsidR="000B1FC5" w:rsidRPr="005717E1" w:rsidRDefault="000B1FC5" w:rsidP="006A2FE1">
            <w:pPr>
              <w:ind w:left="0" w:firstLine="29"/>
              <w:rPr>
                <w:rFonts w:ascii="Arial" w:hAnsi="Arial"/>
                <w:szCs w:val="22"/>
              </w:rPr>
            </w:pPr>
            <w:r w:rsidRPr="005717E1">
              <w:rPr>
                <w:rFonts w:ascii="Arial" w:hAnsi="Arial"/>
                <w:szCs w:val="22"/>
              </w:rPr>
              <w:t>»       26     »        90    »</w:t>
            </w:r>
          </w:p>
        </w:tc>
        <w:tc>
          <w:tcPr>
            <w:tcW w:w="1029" w:type="pct"/>
            <w:tcBorders>
              <w:top w:val="nil"/>
              <w:left w:val="single" w:sz="4" w:space="0" w:color="auto"/>
              <w:bottom w:val="nil"/>
              <w:right w:val="single" w:sz="4" w:space="0" w:color="auto"/>
            </w:tcBorders>
          </w:tcPr>
          <w:p w14:paraId="3CC3DFF2" w14:textId="33B456E5" w:rsidR="000B1FC5" w:rsidRPr="005717E1" w:rsidRDefault="000B1FC5" w:rsidP="006A2FE1">
            <w:pPr>
              <w:ind w:left="0" w:firstLine="0"/>
              <w:jc w:val="center"/>
              <w:rPr>
                <w:rFonts w:ascii="Arial" w:hAnsi="Arial"/>
                <w:szCs w:val="22"/>
              </w:rPr>
            </w:pPr>
            <w:r w:rsidRPr="005717E1">
              <w:rPr>
                <w:rFonts w:ascii="Arial" w:hAnsi="Arial"/>
                <w:szCs w:val="22"/>
              </w:rPr>
              <w:t>5</w:t>
            </w:r>
          </w:p>
        </w:tc>
        <w:tc>
          <w:tcPr>
            <w:tcW w:w="1029" w:type="pct"/>
            <w:tcBorders>
              <w:top w:val="nil"/>
              <w:left w:val="single" w:sz="4" w:space="0" w:color="auto"/>
              <w:bottom w:val="nil"/>
              <w:right w:val="single" w:sz="4" w:space="0" w:color="auto"/>
            </w:tcBorders>
          </w:tcPr>
          <w:p w14:paraId="41732540" w14:textId="61D347A3" w:rsidR="000B1FC5" w:rsidRPr="005717E1" w:rsidRDefault="000B1FC5" w:rsidP="006A2FE1">
            <w:pPr>
              <w:ind w:left="-44" w:firstLine="44"/>
              <w:jc w:val="center"/>
              <w:rPr>
                <w:rFonts w:ascii="Arial" w:hAnsi="Arial"/>
                <w:szCs w:val="22"/>
              </w:rPr>
            </w:pPr>
            <w:r w:rsidRPr="005717E1">
              <w:rPr>
                <w:rFonts w:ascii="Arial" w:hAnsi="Arial"/>
                <w:szCs w:val="22"/>
              </w:rPr>
              <w:t>1</w:t>
            </w:r>
          </w:p>
        </w:tc>
        <w:tc>
          <w:tcPr>
            <w:tcW w:w="1029" w:type="pct"/>
            <w:tcBorders>
              <w:top w:val="nil"/>
              <w:left w:val="single" w:sz="4" w:space="0" w:color="auto"/>
              <w:bottom w:val="nil"/>
              <w:right w:val="single" w:sz="4" w:space="0" w:color="auto"/>
            </w:tcBorders>
          </w:tcPr>
          <w:p w14:paraId="7968D606" w14:textId="459C3BCC" w:rsidR="000B1FC5" w:rsidRPr="005717E1" w:rsidRDefault="000B1FC5" w:rsidP="006A2FE1">
            <w:pPr>
              <w:ind w:left="-56" w:firstLine="0"/>
              <w:jc w:val="center"/>
              <w:rPr>
                <w:rFonts w:ascii="Arial" w:hAnsi="Arial"/>
                <w:szCs w:val="22"/>
              </w:rPr>
            </w:pPr>
            <w:r w:rsidRPr="005717E1">
              <w:rPr>
                <w:rFonts w:ascii="Arial" w:hAnsi="Arial"/>
                <w:szCs w:val="22"/>
              </w:rPr>
              <w:t>2</w:t>
            </w:r>
          </w:p>
        </w:tc>
      </w:tr>
      <w:tr w:rsidR="000B1FC5" w14:paraId="274DAADE" w14:textId="77777777" w:rsidTr="00B02101">
        <w:trPr>
          <w:jc w:val="center"/>
        </w:trPr>
        <w:tc>
          <w:tcPr>
            <w:tcW w:w="1913" w:type="pct"/>
            <w:tcBorders>
              <w:top w:val="nil"/>
              <w:left w:val="single" w:sz="4" w:space="0" w:color="auto"/>
              <w:bottom w:val="nil"/>
              <w:right w:val="single" w:sz="4" w:space="0" w:color="auto"/>
            </w:tcBorders>
            <w:vAlign w:val="center"/>
          </w:tcPr>
          <w:p w14:paraId="5FF9739C" w14:textId="77777777" w:rsidR="000B1FC5" w:rsidRPr="005717E1" w:rsidRDefault="000B1FC5" w:rsidP="006A2FE1">
            <w:pPr>
              <w:ind w:left="0" w:firstLine="29"/>
              <w:rPr>
                <w:rFonts w:ascii="Arial" w:hAnsi="Arial"/>
                <w:szCs w:val="22"/>
              </w:rPr>
            </w:pPr>
            <w:r w:rsidRPr="005717E1">
              <w:rPr>
                <w:rFonts w:ascii="Arial" w:hAnsi="Arial"/>
                <w:szCs w:val="22"/>
              </w:rPr>
              <w:t>»       91     »      150    »</w:t>
            </w:r>
          </w:p>
        </w:tc>
        <w:tc>
          <w:tcPr>
            <w:tcW w:w="1029" w:type="pct"/>
            <w:tcBorders>
              <w:top w:val="nil"/>
              <w:left w:val="single" w:sz="4" w:space="0" w:color="auto"/>
              <w:bottom w:val="nil"/>
              <w:right w:val="single" w:sz="4" w:space="0" w:color="auto"/>
            </w:tcBorders>
          </w:tcPr>
          <w:p w14:paraId="7FD50D45" w14:textId="718B0878" w:rsidR="000B1FC5" w:rsidRPr="005717E1" w:rsidRDefault="000B1FC5" w:rsidP="006A2FE1">
            <w:pPr>
              <w:ind w:left="0" w:firstLine="0"/>
              <w:jc w:val="center"/>
              <w:rPr>
                <w:rFonts w:ascii="Arial" w:hAnsi="Arial"/>
                <w:szCs w:val="22"/>
              </w:rPr>
            </w:pPr>
            <w:r w:rsidRPr="005717E1">
              <w:rPr>
                <w:rFonts w:ascii="Arial" w:hAnsi="Arial"/>
                <w:szCs w:val="22"/>
              </w:rPr>
              <w:t>8</w:t>
            </w:r>
          </w:p>
        </w:tc>
        <w:tc>
          <w:tcPr>
            <w:tcW w:w="1029" w:type="pct"/>
            <w:tcBorders>
              <w:top w:val="nil"/>
              <w:left w:val="single" w:sz="4" w:space="0" w:color="auto"/>
              <w:bottom w:val="nil"/>
              <w:right w:val="single" w:sz="4" w:space="0" w:color="auto"/>
            </w:tcBorders>
          </w:tcPr>
          <w:p w14:paraId="2B6B1BF6" w14:textId="5010AE41" w:rsidR="000B1FC5" w:rsidRPr="005717E1" w:rsidRDefault="000B1FC5" w:rsidP="006A2FE1">
            <w:pPr>
              <w:ind w:left="-44" w:firstLine="44"/>
              <w:jc w:val="center"/>
              <w:rPr>
                <w:rFonts w:ascii="Arial" w:hAnsi="Arial"/>
                <w:szCs w:val="22"/>
              </w:rPr>
            </w:pPr>
            <w:r w:rsidRPr="005717E1">
              <w:rPr>
                <w:rFonts w:ascii="Arial" w:hAnsi="Arial"/>
                <w:szCs w:val="22"/>
              </w:rPr>
              <w:t>1</w:t>
            </w:r>
          </w:p>
        </w:tc>
        <w:tc>
          <w:tcPr>
            <w:tcW w:w="1029" w:type="pct"/>
            <w:tcBorders>
              <w:top w:val="nil"/>
              <w:left w:val="single" w:sz="4" w:space="0" w:color="auto"/>
              <w:bottom w:val="nil"/>
              <w:right w:val="single" w:sz="4" w:space="0" w:color="auto"/>
            </w:tcBorders>
          </w:tcPr>
          <w:p w14:paraId="471C64A3" w14:textId="4DEF59EE" w:rsidR="000B1FC5" w:rsidRPr="005717E1" w:rsidRDefault="000B1FC5" w:rsidP="006A2FE1">
            <w:pPr>
              <w:ind w:left="-56" w:firstLine="0"/>
              <w:jc w:val="center"/>
              <w:rPr>
                <w:rFonts w:ascii="Arial" w:hAnsi="Arial"/>
                <w:szCs w:val="22"/>
              </w:rPr>
            </w:pPr>
            <w:r w:rsidRPr="005717E1">
              <w:rPr>
                <w:rFonts w:ascii="Arial" w:hAnsi="Arial"/>
                <w:szCs w:val="22"/>
              </w:rPr>
              <w:t>2</w:t>
            </w:r>
          </w:p>
        </w:tc>
      </w:tr>
      <w:tr w:rsidR="000B1FC5" w14:paraId="5BDFEE39" w14:textId="77777777" w:rsidTr="00B02101">
        <w:trPr>
          <w:jc w:val="center"/>
        </w:trPr>
        <w:tc>
          <w:tcPr>
            <w:tcW w:w="1913" w:type="pct"/>
            <w:tcBorders>
              <w:top w:val="nil"/>
              <w:left w:val="single" w:sz="4" w:space="0" w:color="auto"/>
              <w:bottom w:val="nil"/>
              <w:right w:val="single" w:sz="4" w:space="0" w:color="auto"/>
            </w:tcBorders>
            <w:vAlign w:val="center"/>
          </w:tcPr>
          <w:p w14:paraId="69A0BE78" w14:textId="77777777" w:rsidR="000B1FC5" w:rsidRPr="005717E1" w:rsidRDefault="000B1FC5" w:rsidP="006A2FE1">
            <w:pPr>
              <w:ind w:left="0" w:firstLine="29"/>
              <w:rPr>
                <w:rFonts w:ascii="Arial" w:hAnsi="Arial"/>
                <w:szCs w:val="22"/>
              </w:rPr>
            </w:pPr>
            <w:r w:rsidRPr="005717E1">
              <w:rPr>
                <w:rFonts w:ascii="Arial" w:hAnsi="Arial"/>
                <w:szCs w:val="22"/>
              </w:rPr>
              <w:t xml:space="preserve">»     151     »      500    » </w:t>
            </w:r>
          </w:p>
        </w:tc>
        <w:tc>
          <w:tcPr>
            <w:tcW w:w="1029" w:type="pct"/>
            <w:tcBorders>
              <w:top w:val="nil"/>
              <w:left w:val="single" w:sz="4" w:space="0" w:color="auto"/>
              <w:bottom w:val="nil"/>
              <w:right w:val="single" w:sz="4" w:space="0" w:color="auto"/>
            </w:tcBorders>
          </w:tcPr>
          <w:p w14:paraId="56B7E7CB" w14:textId="7DB29C77" w:rsidR="000B1FC5" w:rsidRPr="005717E1" w:rsidRDefault="000B1FC5" w:rsidP="006A2FE1">
            <w:pPr>
              <w:ind w:left="0" w:firstLine="0"/>
              <w:jc w:val="center"/>
              <w:rPr>
                <w:rFonts w:ascii="Arial" w:hAnsi="Arial"/>
                <w:szCs w:val="22"/>
              </w:rPr>
            </w:pPr>
            <w:r w:rsidRPr="005717E1">
              <w:rPr>
                <w:rFonts w:ascii="Arial" w:hAnsi="Arial"/>
                <w:szCs w:val="22"/>
              </w:rPr>
              <w:t>13</w:t>
            </w:r>
          </w:p>
        </w:tc>
        <w:tc>
          <w:tcPr>
            <w:tcW w:w="1029" w:type="pct"/>
            <w:tcBorders>
              <w:top w:val="nil"/>
              <w:left w:val="single" w:sz="4" w:space="0" w:color="auto"/>
              <w:bottom w:val="nil"/>
              <w:right w:val="single" w:sz="4" w:space="0" w:color="auto"/>
            </w:tcBorders>
          </w:tcPr>
          <w:p w14:paraId="68444DA8" w14:textId="7CB0418C" w:rsidR="000B1FC5" w:rsidRPr="005717E1" w:rsidRDefault="000B1FC5" w:rsidP="006A2FE1">
            <w:pPr>
              <w:ind w:left="-44" w:firstLine="44"/>
              <w:jc w:val="center"/>
              <w:rPr>
                <w:rFonts w:ascii="Arial" w:hAnsi="Arial"/>
                <w:szCs w:val="22"/>
              </w:rPr>
            </w:pPr>
            <w:r w:rsidRPr="005717E1">
              <w:rPr>
                <w:rFonts w:ascii="Arial" w:hAnsi="Arial"/>
                <w:szCs w:val="22"/>
              </w:rPr>
              <w:t>2</w:t>
            </w:r>
          </w:p>
        </w:tc>
        <w:tc>
          <w:tcPr>
            <w:tcW w:w="1029" w:type="pct"/>
            <w:tcBorders>
              <w:top w:val="nil"/>
              <w:left w:val="single" w:sz="4" w:space="0" w:color="auto"/>
              <w:bottom w:val="nil"/>
              <w:right w:val="single" w:sz="4" w:space="0" w:color="auto"/>
            </w:tcBorders>
          </w:tcPr>
          <w:p w14:paraId="1F6409FD" w14:textId="08A47D25" w:rsidR="000B1FC5" w:rsidRPr="005717E1" w:rsidRDefault="000B1FC5" w:rsidP="006A2FE1">
            <w:pPr>
              <w:ind w:left="-56" w:firstLine="0"/>
              <w:jc w:val="center"/>
              <w:rPr>
                <w:rFonts w:ascii="Arial" w:hAnsi="Arial"/>
                <w:szCs w:val="22"/>
              </w:rPr>
            </w:pPr>
            <w:r w:rsidRPr="005717E1">
              <w:rPr>
                <w:rFonts w:ascii="Arial" w:hAnsi="Arial"/>
                <w:szCs w:val="22"/>
              </w:rPr>
              <w:t>3</w:t>
            </w:r>
          </w:p>
        </w:tc>
      </w:tr>
      <w:tr w:rsidR="000B1FC5" w14:paraId="074889E1" w14:textId="77777777" w:rsidTr="00B02101">
        <w:trPr>
          <w:jc w:val="center"/>
        </w:trPr>
        <w:tc>
          <w:tcPr>
            <w:tcW w:w="1913" w:type="pct"/>
            <w:tcBorders>
              <w:top w:val="nil"/>
              <w:left w:val="single" w:sz="4" w:space="0" w:color="auto"/>
              <w:bottom w:val="nil"/>
              <w:right w:val="single" w:sz="4" w:space="0" w:color="auto"/>
            </w:tcBorders>
            <w:vAlign w:val="center"/>
          </w:tcPr>
          <w:p w14:paraId="38C2ED34" w14:textId="4F4DAA6C" w:rsidR="000B1FC5" w:rsidRPr="005717E1" w:rsidRDefault="000B1FC5" w:rsidP="006A2FE1">
            <w:pPr>
              <w:ind w:left="0" w:firstLine="29"/>
              <w:rPr>
                <w:rFonts w:ascii="Arial" w:hAnsi="Arial"/>
                <w:szCs w:val="22"/>
              </w:rPr>
            </w:pPr>
            <w:r w:rsidRPr="005717E1">
              <w:rPr>
                <w:rFonts w:ascii="Arial" w:hAnsi="Arial"/>
                <w:szCs w:val="22"/>
              </w:rPr>
              <w:t>»     501     »    1200    »</w:t>
            </w:r>
          </w:p>
        </w:tc>
        <w:tc>
          <w:tcPr>
            <w:tcW w:w="1029" w:type="pct"/>
            <w:tcBorders>
              <w:top w:val="nil"/>
              <w:left w:val="single" w:sz="4" w:space="0" w:color="auto"/>
              <w:bottom w:val="nil"/>
              <w:right w:val="single" w:sz="4" w:space="0" w:color="auto"/>
            </w:tcBorders>
          </w:tcPr>
          <w:p w14:paraId="2912BE55" w14:textId="226554B1" w:rsidR="000B1FC5" w:rsidRPr="005717E1" w:rsidRDefault="000B1FC5" w:rsidP="006A2FE1">
            <w:pPr>
              <w:ind w:left="0" w:firstLine="0"/>
              <w:jc w:val="center"/>
              <w:rPr>
                <w:rFonts w:ascii="Arial" w:hAnsi="Arial"/>
                <w:szCs w:val="22"/>
              </w:rPr>
            </w:pPr>
            <w:r w:rsidRPr="005717E1">
              <w:rPr>
                <w:rFonts w:ascii="Arial" w:hAnsi="Arial"/>
                <w:szCs w:val="22"/>
              </w:rPr>
              <w:t>20</w:t>
            </w:r>
          </w:p>
        </w:tc>
        <w:tc>
          <w:tcPr>
            <w:tcW w:w="1029" w:type="pct"/>
            <w:tcBorders>
              <w:top w:val="nil"/>
              <w:left w:val="single" w:sz="4" w:space="0" w:color="auto"/>
              <w:bottom w:val="nil"/>
              <w:right w:val="single" w:sz="4" w:space="0" w:color="auto"/>
            </w:tcBorders>
          </w:tcPr>
          <w:p w14:paraId="4F1C7F92" w14:textId="4A788A2D" w:rsidR="000B1FC5" w:rsidRPr="005717E1" w:rsidRDefault="000B1FC5" w:rsidP="006A2FE1">
            <w:pPr>
              <w:ind w:left="-44" w:firstLine="44"/>
              <w:jc w:val="center"/>
              <w:rPr>
                <w:rFonts w:ascii="Arial" w:hAnsi="Arial"/>
                <w:szCs w:val="22"/>
              </w:rPr>
            </w:pPr>
            <w:r w:rsidRPr="005717E1">
              <w:rPr>
                <w:rFonts w:ascii="Arial" w:hAnsi="Arial"/>
                <w:szCs w:val="22"/>
              </w:rPr>
              <w:t>3</w:t>
            </w:r>
          </w:p>
        </w:tc>
        <w:tc>
          <w:tcPr>
            <w:tcW w:w="1029" w:type="pct"/>
            <w:tcBorders>
              <w:top w:val="nil"/>
              <w:left w:val="single" w:sz="4" w:space="0" w:color="auto"/>
              <w:bottom w:val="nil"/>
              <w:right w:val="single" w:sz="4" w:space="0" w:color="auto"/>
            </w:tcBorders>
          </w:tcPr>
          <w:p w14:paraId="1356E2D4" w14:textId="46CFAF08" w:rsidR="000B1FC5" w:rsidRPr="005717E1" w:rsidRDefault="000B1FC5" w:rsidP="006A2FE1">
            <w:pPr>
              <w:ind w:left="-56" w:firstLine="0"/>
              <w:jc w:val="center"/>
              <w:rPr>
                <w:rFonts w:ascii="Arial" w:hAnsi="Arial"/>
                <w:szCs w:val="22"/>
              </w:rPr>
            </w:pPr>
            <w:r w:rsidRPr="005717E1">
              <w:rPr>
                <w:rFonts w:ascii="Arial" w:hAnsi="Arial"/>
                <w:szCs w:val="22"/>
              </w:rPr>
              <w:t>4</w:t>
            </w:r>
          </w:p>
        </w:tc>
      </w:tr>
      <w:tr w:rsidR="000B1FC5" w14:paraId="7794D78F" w14:textId="77777777" w:rsidTr="00B02101">
        <w:trPr>
          <w:jc w:val="center"/>
        </w:trPr>
        <w:tc>
          <w:tcPr>
            <w:tcW w:w="1913" w:type="pct"/>
            <w:tcBorders>
              <w:top w:val="nil"/>
              <w:left w:val="single" w:sz="4" w:space="0" w:color="auto"/>
              <w:bottom w:val="nil"/>
              <w:right w:val="single" w:sz="4" w:space="0" w:color="auto"/>
            </w:tcBorders>
            <w:vAlign w:val="center"/>
          </w:tcPr>
          <w:p w14:paraId="02E8A252" w14:textId="36F97C86" w:rsidR="000B1FC5" w:rsidRPr="005717E1" w:rsidRDefault="001B182E" w:rsidP="006A2FE1">
            <w:pPr>
              <w:ind w:left="0" w:firstLine="29"/>
              <w:rPr>
                <w:rFonts w:ascii="Arial" w:hAnsi="Arial"/>
                <w:szCs w:val="22"/>
              </w:rPr>
            </w:pPr>
            <w:r>
              <w:rPr>
                <w:rFonts w:ascii="Arial" w:hAnsi="Arial"/>
                <w:szCs w:val="22"/>
              </w:rPr>
              <w:t>»    120</w:t>
            </w:r>
            <w:r w:rsidR="000B1FC5" w:rsidRPr="005717E1">
              <w:rPr>
                <w:rFonts w:ascii="Arial" w:hAnsi="Arial"/>
                <w:szCs w:val="22"/>
              </w:rPr>
              <w:t>1   »   10000    »</w:t>
            </w:r>
          </w:p>
        </w:tc>
        <w:tc>
          <w:tcPr>
            <w:tcW w:w="1029" w:type="pct"/>
            <w:tcBorders>
              <w:top w:val="nil"/>
              <w:left w:val="single" w:sz="4" w:space="0" w:color="auto"/>
              <w:bottom w:val="nil"/>
              <w:right w:val="single" w:sz="4" w:space="0" w:color="auto"/>
            </w:tcBorders>
          </w:tcPr>
          <w:p w14:paraId="31A7C549" w14:textId="287A9D6D" w:rsidR="000B1FC5" w:rsidRPr="005717E1" w:rsidRDefault="000B1FC5" w:rsidP="006A2FE1">
            <w:pPr>
              <w:ind w:left="0" w:firstLine="0"/>
              <w:jc w:val="center"/>
              <w:rPr>
                <w:rFonts w:ascii="Arial" w:hAnsi="Arial"/>
                <w:szCs w:val="22"/>
              </w:rPr>
            </w:pPr>
            <w:r w:rsidRPr="005717E1">
              <w:rPr>
                <w:rFonts w:ascii="Arial" w:hAnsi="Arial"/>
                <w:szCs w:val="22"/>
              </w:rPr>
              <w:t>32</w:t>
            </w:r>
          </w:p>
        </w:tc>
        <w:tc>
          <w:tcPr>
            <w:tcW w:w="1029" w:type="pct"/>
            <w:tcBorders>
              <w:top w:val="nil"/>
              <w:left w:val="single" w:sz="4" w:space="0" w:color="auto"/>
              <w:bottom w:val="nil"/>
              <w:right w:val="single" w:sz="4" w:space="0" w:color="auto"/>
            </w:tcBorders>
          </w:tcPr>
          <w:p w14:paraId="0C483C6B" w14:textId="02F61812" w:rsidR="000B1FC5" w:rsidRPr="005717E1" w:rsidRDefault="000B1FC5" w:rsidP="006A2FE1">
            <w:pPr>
              <w:ind w:left="-44" w:firstLine="44"/>
              <w:jc w:val="center"/>
              <w:rPr>
                <w:rFonts w:ascii="Arial" w:hAnsi="Arial"/>
                <w:szCs w:val="22"/>
              </w:rPr>
            </w:pPr>
            <w:r w:rsidRPr="005717E1">
              <w:rPr>
                <w:rFonts w:ascii="Arial" w:hAnsi="Arial"/>
                <w:szCs w:val="22"/>
              </w:rPr>
              <w:t>5</w:t>
            </w:r>
          </w:p>
        </w:tc>
        <w:tc>
          <w:tcPr>
            <w:tcW w:w="1029" w:type="pct"/>
            <w:tcBorders>
              <w:top w:val="nil"/>
              <w:left w:val="single" w:sz="4" w:space="0" w:color="auto"/>
              <w:bottom w:val="nil"/>
              <w:right w:val="single" w:sz="4" w:space="0" w:color="auto"/>
            </w:tcBorders>
          </w:tcPr>
          <w:p w14:paraId="4A429682" w14:textId="36062A3B" w:rsidR="000B1FC5" w:rsidRPr="005717E1" w:rsidRDefault="000B1FC5" w:rsidP="006A2FE1">
            <w:pPr>
              <w:ind w:left="-56" w:firstLine="0"/>
              <w:jc w:val="center"/>
              <w:rPr>
                <w:rFonts w:ascii="Arial" w:hAnsi="Arial"/>
                <w:szCs w:val="22"/>
              </w:rPr>
            </w:pPr>
            <w:r w:rsidRPr="005717E1">
              <w:rPr>
                <w:rFonts w:ascii="Arial" w:hAnsi="Arial"/>
                <w:szCs w:val="22"/>
              </w:rPr>
              <w:t>6</w:t>
            </w:r>
          </w:p>
        </w:tc>
      </w:tr>
      <w:tr w:rsidR="000B1FC5" w14:paraId="5E2394FA" w14:textId="77777777" w:rsidTr="00B02101">
        <w:trPr>
          <w:jc w:val="center"/>
        </w:trPr>
        <w:tc>
          <w:tcPr>
            <w:tcW w:w="1913" w:type="pct"/>
            <w:tcBorders>
              <w:top w:val="nil"/>
              <w:left w:val="single" w:sz="4" w:space="0" w:color="auto"/>
              <w:bottom w:val="single" w:sz="4" w:space="0" w:color="auto"/>
              <w:right w:val="single" w:sz="4" w:space="0" w:color="auto"/>
            </w:tcBorders>
            <w:vAlign w:val="center"/>
          </w:tcPr>
          <w:p w14:paraId="5195508D" w14:textId="351391EF" w:rsidR="000B1FC5" w:rsidRPr="005717E1" w:rsidRDefault="001B182E" w:rsidP="006A2FE1">
            <w:pPr>
              <w:ind w:left="0" w:firstLine="29"/>
              <w:rPr>
                <w:rFonts w:ascii="Arial" w:hAnsi="Arial"/>
                <w:szCs w:val="22"/>
              </w:rPr>
            </w:pPr>
            <w:r>
              <w:rPr>
                <w:rFonts w:ascii="Arial" w:hAnsi="Arial"/>
                <w:szCs w:val="22"/>
              </w:rPr>
              <w:t>»  10001   »   35000  и более</w:t>
            </w:r>
          </w:p>
        </w:tc>
        <w:tc>
          <w:tcPr>
            <w:tcW w:w="1029" w:type="pct"/>
            <w:tcBorders>
              <w:top w:val="nil"/>
              <w:left w:val="single" w:sz="4" w:space="0" w:color="auto"/>
              <w:bottom w:val="single" w:sz="4" w:space="0" w:color="auto"/>
              <w:right w:val="single" w:sz="4" w:space="0" w:color="auto"/>
            </w:tcBorders>
          </w:tcPr>
          <w:p w14:paraId="683FFFF8" w14:textId="258EDC0D" w:rsidR="000B1FC5" w:rsidRPr="005717E1" w:rsidRDefault="000B1FC5" w:rsidP="006A2FE1">
            <w:pPr>
              <w:ind w:left="0" w:firstLine="0"/>
              <w:jc w:val="center"/>
              <w:rPr>
                <w:rFonts w:ascii="Arial" w:hAnsi="Arial"/>
                <w:szCs w:val="22"/>
              </w:rPr>
            </w:pPr>
            <w:r w:rsidRPr="005717E1">
              <w:rPr>
                <w:rFonts w:ascii="Arial" w:hAnsi="Arial"/>
                <w:szCs w:val="22"/>
              </w:rPr>
              <w:t>50</w:t>
            </w:r>
          </w:p>
        </w:tc>
        <w:tc>
          <w:tcPr>
            <w:tcW w:w="1029" w:type="pct"/>
            <w:tcBorders>
              <w:top w:val="nil"/>
              <w:left w:val="single" w:sz="4" w:space="0" w:color="auto"/>
              <w:bottom w:val="single" w:sz="4" w:space="0" w:color="auto"/>
              <w:right w:val="single" w:sz="4" w:space="0" w:color="auto"/>
            </w:tcBorders>
          </w:tcPr>
          <w:p w14:paraId="7A4BC99F" w14:textId="749C9531" w:rsidR="000B1FC5" w:rsidRPr="005717E1" w:rsidRDefault="000B1FC5" w:rsidP="006A2FE1">
            <w:pPr>
              <w:ind w:left="-44" w:firstLine="44"/>
              <w:jc w:val="center"/>
              <w:rPr>
                <w:rFonts w:ascii="Arial" w:hAnsi="Arial"/>
                <w:szCs w:val="22"/>
              </w:rPr>
            </w:pPr>
            <w:r w:rsidRPr="005717E1">
              <w:rPr>
                <w:rFonts w:ascii="Arial" w:hAnsi="Arial"/>
                <w:szCs w:val="22"/>
              </w:rPr>
              <w:t>7</w:t>
            </w:r>
          </w:p>
        </w:tc>
        <w:tc>
          <w:tcPr>
            <w:tcW w:w="1029" w:type="pct"/>
            <w:tcBorders>
              <w:top w:val="nil"/>
              <w:left w:val="single" w:sz="4" w:space="0" w:color="auto"/>
              <w:bottom w:val="single" w:sz="4" w:space="0" w:color="auto"/>
              <w:right w:val="single" w:sz="4" w:space="0" w:color="auto"/>
            </w:tcBorders>
          </w:tcPr>
          <w:p w14:paraId="4882D49E" w14:textId="36147B07" w:rsidR="000B1FC5" w:rsidRPr="005717E1" w:rsidRDefault="000B1FC5" w:rsidP="006A2FE1">
            <w:pPr>
              <w:ind w:left="-56" w:firstLine="0"/>
              <w:jc w:val="center"/>
              <w:rPr>
                <w:rFonts w:ascii="Arial" w:hAnsi="Arial"/>
                <w:szCs w:val="22"/>
              </w:rPr>
            </w:pPr>
            <w:r w:rsidRPr="005717E1">
              <w:rPr>
                <w:rFonts w:ascii="Arial" w:hAnsi="Arial"/>
                <w:szCs w:val="22"/>
              </w:rPr>
              <w:t>8</w:t>
            </w:r>
          </w:p>
        </w:tc>
      </w:tr>
    </w:tbl>
    <w:p w14:paraId="04DE2C52" w14:textId="77777777" w:rsidR="00434CA1" w:rsidRDefault="00434CA1" w:rsidP="00434CA1">
      <w:pPr>
        <w:shd w:val="clear" w:color="auto" w:fill="FFFFFF"/>
        <w:ind w:left="0" w:firstLine="0"/>
        <w:rPr>
          <w:rFonts w:ascii="Arial" w:hAnsi="Arial"/>
          <w:color w:val="000000"/>
        </w:rPr>
      </w:pPr>
    </w:p>
    <w:p w14:paraId="5A570660" w14:textId="50446AF5" w:rsidR="00434CA1" w:rsidRPr="0040253D" w:rsidRDefault="00434CA1" w:rsidP="005555AD">
      <w:pPr>
        <w:shd w:val="clear" w:color="auto" w:fill="FFFFFF"/>
        <w:ind w:left="0" w:firstLine="709"/>
        <w:rPr>
          <w:rFonts w:ascii="Arial" w:hAnsi="Arial"/>
          <w:color w:val="000000"/>
        </w:rPr>
      </w:pPr>
      <w:r w:rsidRPr="0040253D">
        <w:rPr>
          <w:rFonts w:ascii="Arial" w:hAnsi="Arial"/>
          <w:color w:val="000000"/>
        </w:rPr>
        <w:t>5.4 Контроль качества упаковки и правильности маркировки проводят внешним осмотром всех упаковочных единиц, попавших в выборку.</w:t>
      </w:r>
    </w:p>
    <w:p w14:paraId="579C80BE" w14:textId="25E70319" w:rsidR="00FB1881" w:rsidRDefault="00434CA1" w:rsidP="005555AD">
      <w:pPr>
        <w:shd w:val="clear" w:color="auto" w:fill="FFFFFF"/>
        <w:ind w:left="0" w:firstLine="709"/>
        <w:rPr>
          <w:rFonts w:ascii="Arial" w:hAnsi="Arial"/>
          <w:color w:val="000000"/>
        </w:rPr>
      </w:pPr>
      <w:r w:rsidRPr="0040253D">
        <w:rPr>
          <w:rFonts w:ascii="Arial" w:hAnsi="Arial"/>
          <w:color w:val="000000"/>
        </w:rPr>
        <w:t xml:space="preserve">5.5 Контроль массы нетто </w:t>
      </w:r>
      <w:r w:rsidR="000B1FC5">
        <w:rPr>
          <w:rFonts w:ascii="Arial" w:hAnsi="Arial"/>
          <w:color w:val="000000"/>
        </w:rPr>
        <w:t>хлорида кальция</w:t>
      </w:r>
      <w:r w:rsidRPr="0040253D">
        <w:rPr>
          <w:rFonts w:ascii="Arial" w:hAnsi="Arial"/>
          <w:color w:val="000000"/>
        </w:rPr>
        <w:t xml:space="preserve"> в каждой упаковочной единице, попавшей в выборку, </w:t>
      </w:r>
      <w:r w:rsidRPr="00FB1881">
        <w:rPr>
          <w:rFonts w:ascii="Arial" w:hAnsi="Arial"/>
          <w:color w:val="000000"/>
        </w:rPr>
        <w:t xml:space="preserve">проводят </w:t>
      </w:r>
      <w:r w:rsidR="00FB1881" w:rsidRPr="00FB1881">
        <w:rPr>
          <w:rFonts w:ascii="Arial" w:hAnsi="Arial"/>
          <w:color w:val="000000"/>
        </w:rPr>
        <w:t>по 6.</w:t>
      </w:r>
      <w:r w:rsidR="00B56974">
        <w:rPr>
          <w:rFonts w:ascii="Arial" w:hAnsi="Arial"/>
          <w:color w:val="000000"/>
        </w:rPr>
        <w:t>2</w:t>
      </w:r>
      <w:r w:rsidR="00FB1881" w:rsidRPr="00FB1881">
        <w:rPr>
          <w:rFonts w:ascii="Arial" w:hAnsi="Arial"/>
          <w:color w:val="000000"/>
        </w:rPr>
        <w:t>.</w:t>
      </w:r>
    </w:p>
    <w:p w14:paraId="2A03DA22" w14:textId="13B07D90" w:rsidR="00434CA1" w:rsidRPr="003149C4" w:rsidRDefault="00434CA1" w:rsidP="005555AD">
      <w:pPr>
        <w:shd w:val="clear" w:color="auto" w:fill="FFFFFF"/>
        <w:ind w:left="0" w:firstLine="709"/>
        <w:rPr>
          <w:rFonts w:ascii="Arial" w:hAnsi="Arial"/>
          <w:b/>
          <w:color w:val="000000"/>
        </w:rPr>
      </w:pPr>
      <w:r w:rsidRPr="003149C4">
        <w:rPr>
          <w:rFonts w:ascii="Arial" w:hAnsi="Arial"/>
          <w:b/>
          <w:color w:val="000000"/>
        </w:rPr>
        <w:t xml:space="preserve">5.6 Приемка партии </w:t>
      </w:r>
      <w:r w:rsidR="00FF3F00">
        <w:rPr>
          <w:rFonts w:ascii="Arial" w:hAnsi="Arial"/>
          <w:b/>
          <w:color w:val="000000"/>
        </w:rPr>
        <w:t>хлорида кальция</w:t>
      </w:r>
      <w:r w:rsidRPr="003149C4">
        <w:rPr>
          <w:rFonts w:ascii="Arial" w:hAnsi="Arial"/>
          <w:b/>
          <w:color w:val="000000"/>
        </w:rPr>
        <w:t xml:space="preserve"> по массе нетто, качеству упаковки и правильности маркировки упаковочных единиц</w:t>
      </w:r>
    </w:p>
    <w:p w14:paraId="70D40D69" w14:textId="7576CB80"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lastRenderedPageBreak/>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EF61C1">
        <w:rPr>
          <w:rFonts w:ascii="Arial" w:hAnsi="Arial"/>
          <w:color w:val="000000"/>
        </w:rPr>
        <w:t>хлорида кальция</w:t>
      </w:r>
      <w:r w:rsidRPr="00524D97">
        <w:rPr>
          <w:rFonts w:ascii="Arial" w:hAnsi="Arial"/>
          <w:color w:val="000000"/>
        </w:rPr>
        <w:t xml:space="preserve">, меньше или равно приемочному числу (см. таблицу </w:t>
      </w:r>
      <w:r>
        <w:rPr>
          <w:rFonts w:ascii="Arial" w:hAnsi="Arial"/>
          <w:color w:val="000000"/>
        </w:rPr>
        <w:t>4</w:t>
      </w:r>
      <w:r w:rsidRPr="00524D97">
        <w:rPr>
          <w:rFonts w:ascii="Arial" w:hAnsi="Arial"/>
          <w:color w:val="000000"/>
        </w:rPr>
        <w:t>).</w:t>
      </w:r>
    </w:p>
    <w:p w14:paraId="121364CA" w14:textId="34449E0D"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00EF61C1">
        <w:rPr>
          <w:rFonts w:ascii="Arial" w:hAnsi="Arial"/>
          <w:color w:val="000000"/>
        </w:rPr>
        <w:t>хлорида кальция</w:t>
      </w:r>
      <w:r w:rsidRPr="00524D97">
        <w:rPr>
          <w:rFonts w:ascii="Arial" w:hAnsi="Arial"/>
          <w:color w:val="000000"/>
        </w:rPr>
        <w:t xml:space="preserve">, больше или равно браковочному числу (см. таблицу </w:t>
      </w:r>
      <w:r>
        <w:rPr>
          <w:rFonts w:ascii="Arial" w:hAnsi="Arial"/>
          <w:color w:val="000000"/>
        </w:rPr>
        <w:t>4</w:t>
      </w:r>
      <w:r w:rsidRPr="00524D97">
        <w:rPr>
          <w:rFonts w:ascii="Arial" w:hAnsi="Arial"/>
          <w:color w:val="000000"/>
        </w:rPr>
        <w:t xml:space="preserve">), контроль проводят на удвоенном объеме выборки от этой же партии. Партию принимают, если выполняются условия 5.6.1. </w:t>
      </w:r>
    </w:p>
    <w:p w14:paraId="0D0E65BD" w14:textId="5D48410F" w:rsidR="00434CA1" w:rsidRDefault="00434CA1" w:rsidP="005555AD">
      <w:pPr>
        <w:shd w:val="clear" w:color="auto" w:fill="FFFFFF"/>
        <w:ind w:left="0" w:firstLine="709"/>
        <w:rPr>
          <w:rFonts w:ascii="Arial" w:hAnsi="Arial"/>
          <w:color w:val="000000"/>
        </w:rPr>
      </w:pPr>
      <w:r w:rsidRPr="00524D97">
        <w:rPr>
          <w:rFonts w:ascii="Arial" w:hAnsi="Arial"/>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EF61C1">
        <w:rPr>
          <w:rFonts w:ascii="Arial" w:hAnsi="Arial"/>
          <w:color w:val="000000"/>
        </w:rPr>
        <w:t>хлорида кальция</w:t>
      </w:r>
      <w:r w:rsidRPr="00524D97">
        <w:rPr>
          <w:rFonts w:ascii="Arial" w:hAnsi="Arial"/>
          <w:color w:val="000000"/>
        </w:rPr>
        <w:t>, больше или равно браковочному числу.</w:t>
      </w:r>
    </w:p>
    <w:p w14:paraId="7C61BAA7" w14:textId="77777777" w:rsidR="00FB1881" w:rsidRPr="00EF61C1" w:rsidRDefault="00FB1881" w:rsidP="00F9678B">
      <w:pPr>
        <w:shd w:val="clear" w:color="auto" w:fill="FFFFFF"/>
        <w:ind w:left="0" w:firstLine="709"/>
        <w:rPr>
          <w:rFonts w:ascii="Arial" w:hAnsi="Arial"/>
        </w:rPr>
      </w:pPr>
      <w:r w:rsidRPr="00EF61C1">
        <w:rPr>
          <w:rFonts w:ascii="Arial" w:hAnsi="Arial"/>
        </w:rPr>
        <w:t>Массу нетто, качество упаковки и правильность маркировки упаковочных единиц контролируют в каждой партии.</w:t>
      </w:r>
    </w:p>
    <w:p w14:paraId="4C42A54F" w14:textId="5DAD6BA9" w:rsidR="002E5174" w:rsidRDefault="00434CA1" w:rsidP="00F9678B">
      <w:pPr>
        <w:pStyle w:val="ConsPlusNormal"/>
        <w:spacing w:line="360" w:lineRule="auto"/>
        <w:ind w:firstLine="540"/>
        <w:jc w:val="both"/>
        <w:rPr>
          <w:rFonts w:ascii="Arial" w:hAnsi="Arial"/>
          <w:b/>
          <w:color w:val="000000"/>
        </w:rPr>
      </w:pPr>
      <w:r w:rsidRPr="00F9678B">
        <w:rPr>
          <w:rFonts w:ascii="Arial" w:hAnsi="Arial"/>
          <w:b/>
          <w:color w:val="000000"/>
        </w:rPr>
        <w:t xml:space="preserve">5.7 Приемка партии </w:t>
      </w:r>
      <w:r w:rsidR="00C81728" w:rsidRPr="00F9678B">
        <w:rPr>
          <w:rFonts w:ascii="Arial" w:hAnsi="Arial"/>
          <w:b/>
          <w:color w:val="000000"/>
        </w:rPr>
        <w:t>хлорида кальция</w:t>
      </w:r>
      <w:r w:rsidRPr="00F9678B">
        <w:rPr>
          <w:rFonts w:ascii="Arial" w:hAnsi="Arial"/>
          <w:b/>
          <w:color w:val="000000"/>
        </w:rPr>
        <w:t xml:space="preserve"> по органолептическим </w:t>
      </w:r>
      <w:r w:rsidR="002E5174" w:rsidRPr="00F9678B">
        <w:rPr>
          <w:rFonts w:ascii="Arial" w:hAnsi="Arial"/>
          <w:b/>
          <w:color w:val="000000"/>
        </w:rPr>
        <w:t xml:space="preserve">и физико-химическим </w:t>
      </w:r>
      <w:r w:rsidR="00801491" w:rsidRPr="00F9678B">
        <w:rPr>
          <w:rFonts w:ascii="Arial" w:hAnsi="Arial"/>
          <w:b/>
          <w:color w:val="000000"/>
        </w:rPr>
        <w:t>показателям</w:t>
      </w:r>
    </w:p>
    <w:p w14:paraId="33CC9F4B" w14:textId="7E9CD4E1" w:rsidR="00434CA1" w:rsidRPr="00524D97" w:rsidRDefault="00434CA1" w:rsidP="00F9678B">
      <w:pPr>
        <w:shd w:val="clear" w:color="auto" w:fill="FFFFFF"/>
        <w:ind w:left="0" w:firstLine="709"/>
        <w:rPr>
          <w:rFonts w:ascii="Arial" w:hAnsi="Arial"/>
          <w:color w:val="000000"/>
        </w:rPr>
      </w:pPr>
      <w:r w:rsidRPr="00677A3B">
        <w:rPr>
          <w:rFonts w:ascii="Arial" w:hAnsi="Arial"/>
          <w:color w:val="000000"/>
        </w:rPr>
        <w:t>5.7.1 Для контроля органолептических</w:t>
      </w:r>
      <w:r w:rsidR="0069551B" w:rsidRPr="00677A3B">
        <w:rPr>
          <w:rFonts w:ascii="Arial" w:hAnsi="Arial"/>
          <w:color w:val="000000"/>
        </w:rPr>
        <w:t xml:space="preserve">, физико-химических и показателей безопасности </w:t>
      </w:r>
      <w:r w:rsidR="00C81728" w:rsidRPr="00677A3B">
        <w:rPr>
          <w:rFonts w:ascii="Arial" w:hAnsi="Arial"/>
          <w:color w:val="000000"/>
        </w:rPr>
        <w:t>хлорида</w:t>
      </w:r>
      <w:r w:rsidR="00C81728" w:rsidRPr="002E4AE9">
        <w:rPr>
          <w:rFonts w:ascii="Arial" w:hAnsi="Arial"/>
          <w:color w:val="000000"/>
        </w:rPr>
        <w:t xml:space="preserve"> кальция</w:t>
      </w:r>
      <w:r w:rsidRPr="002E4AE9">
        <w:rPr>
          <w:rFonts w:ascii="Arial" w:hAnsi="Arial"/>
          <w:color w:val="000000"/>
        </w:rPr>
        <w:t xml:space="preserve"> из каждой упаковочной единицы, попавшей в выборку в соответствии с требованиями таблицы </w:t>
      </w:r>
      <w:r w:rsidR="008070A6" w:rsidRPr="002E4AE9">
        <w:rPr>
          <w:rFonts w:ascii="Arial" w:hAnsi="Arial"/>
          <w:color w:val="000000"/>
        </w:rPr>
        <w:t>4</w:t>
      </w:r>
      <w:r w:rsidRPr="002E4AE9">
        <w:rPr>
          <w:rFonts w:ascii="Arial" w:hAnsi="Arial"/>
          <w:color w:val="000000"/>
        </w:rPr>
        <w:t xml:space="preserve">, проводят отбор мгновенных (точечных) проб и составляют </w:t>
      </w:r>
      <w:r w:rsidRPr="00C45F2B">
        <w:rPr>
          <w:rFonts w:ascii="Arial" w:hAnsi="Arial"/>
          <w:color w:val="000000"/>
        </w:rPr>
        <w:t xml:space="preserve">суммарную (объединенную) пробу по </w:t>
      </w:r>
      <w:r w:rsidR="00C81728" w:rsidRPr="00C45F2B">
        <w:rPr>
          <w:rFonts w:ascii="Arial" w:hAnsi="Arial"/>
          <w:color w:val="000000"/>
        </w:rPr>
        <w:t>6.1</w:t>
      </w:r>
      <w:r w:rsidR="00C45F2B">
        <w:rPr>
          <w:rFonts w:ascii="Arial" w:hAnsi="Arial"/>
          <w:color w:val="000000"/>
        </w:rPr>
        <w:t>.</w:t>
      </w:r>
    </w:p>
    <w:p w14:paraId="4C07C0AF" w14:textId="77777777"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5.7.2 При получении неудовлетворительных результатов хотя бы по одному из органолептических</w:t>
      </w:r>
      <w:r w:rsidR="00EC2AA7">
        <w:rPr>
          <w:rFonts w:ascii="Arial" w:hAnsi="Arial"/>
          <w:color w:val="000000"/>
        </w:rPr>
        <w:t>, физико-химических показателей и показателей безопасности</w:t>
      </w:r>
      <w:r w:rsidRPr="00524D97">
        <w:rPr>
          <w:rFonts w:ascii="Arial" w:hAnsi="Arial"/>
          <w:color w:val="000000"/>
        </w:rPr>
        <w:t xml:space="preserve"> проводят повторный контроль по этому показателю</w:t>
      </w:r>
      <w:r w:rsidR="00801491">
        <w:rPr>
          <w:rFonts w:ascii="Arial" w:hAnsi="Arial"/>
          <w:color w:val="000000"/>
        </w:rPr>
        <w:t xml:space="preserve"> (признаку, критерию)</w:t>
      </w:r>
      <w:r w:rsidRPr="00524D97">
        <w:rPr>
          <w:rFonts w:ascii="Arial" w:hAnsi="Arial"/>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6077DB81" w14:textId="77777777"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xml:space="preserve">При получении неудовлетворительных результатов при повторном </w:t>
      </w:r>
      <w:r w:rsidR="00EC2AA7">
        <w:rPr>
          <w:rFonts w:ascii="Arial" w:hAnsi="Arial"/>
          <w:color w:val="000000"/>
        </w:rPr>
        <w:t>испытании</w:t>
      </w:r>
      <w:r w:rsidRPr="00524D97">
        <w:rPr>
          <w:rFonts w:ascii="Arial" w:hAnsi="Arial"/>
          <w:color w:val="000000"/>
        </w:rPr>
        <w:t xml:space="preserve"> партию бракуют.</w:t>
      </w:r>
    </w:p>
    <w:p w14:paraId="712CCD36" w14:textId="5413F0FE"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xml:space="preserve">5.7.3 Органолептические </w:t>
      </w:r>
      <w:r w:rsidR="00EC2AA7">
        <w:rPr>
          <w:rFonts w:ascii="Arial" w:hAnsi="Arial"/>
          <w:color w:val="000000"/>
        </w:rPr>
        <w:t xml:space="preserve">и физико-химические показатели </w:t>
      </w:r>
      <w:r w:rsidR="00C81728">
        <w:rPr>
          <w:rFonts w:ascii="Arial" w:hAnsi="Arial"/>
          <w:color w:val="000000"/>
        </w:rPr>
        <w:t>хлорида кальция</w:t>
      </w:r>
      <w:r w:rsidR="00D91E4E">
        <w:rPr>
          <w:rFonts w:ascii="Arial" w:hAnsi="Arial"/>
          <w:color w:val="000000"/>
        </w:rPr>
        <w:t xml:space="preserve"> </w:t>
      </w:r>
      <w:r w:rsidRPr="00524D97">
        <w:rPr>
          <w:rFonts w:ascii="Arial" w:hAnsi="Arial"/>
          <w:color w:val="000000"/>
        </w:rPr>
        <w:t xml:space="preserve">в поврежденной упаковке проверяют отдельно. Результаты </w:t>
      </w:r>
      <w:r w:rsidRPr="002F3F5E">
        <w:rPr>
          <w:rFonts w:ascii="Arial" w:hAnsi="Arial"/>
          <w:color w:val="000000"/>
        </w:rPr>
        <w:t xml:space="preserve">контроля распространяют только на </w:t>
      </w:r>
      <w:r w:rsidR="00C81728" w:rsidRPr="002F3F5E">
        <w:rPr>
          <w:rFonts w:ascii="Arial" w:hAnsi="Arial"/>
          <w:color w:val="000000"/>
        </w:rPr>
        <w:t>хлорид кальция</w:t>
      </w:r>
      <w:r w:rsidRPr="002F3F5E">
        <w:rPr>
          <w:rFonts w:ascii="Arial" w:hAnsi="Arial"/>
          <w:color w:val="000000"/>
        </w:rPr>
        <w:t xml:space="preserve"> в этой упаковке.</w:t>
      </w:r>
    </w:p>
    <w:p w14:paraId="5EC9794A" w14:textId="4AEF2FFC" w:rsidR="00434CA1" w:rsidRPr="00524D97" w:rsidRDefault="00EC2AA7" w:rsidP="005555AD">
      <w:pPr>
        <w:shd w:val="clear" w:color="auto" w:fill="FFFFFF"/>
        <w:ind w:left="0" w:firstLine="709"/>
        <w:rPr>
          <w:rFonts w:ascii="Arial" w:hAnsi="Arial"/>
          <w:color w:val="000000"/>
        </w:rPr>
      </w:pPr>
      <w:r>
        <w:rPr>
          <w:rFonts w:ascii="Arial" w:hAnsi="Arial"/>
          <w:color w:val="000000"/>
        </w:rPr>
        <w:t>5.7.4</w:t>
      </w:r>
      <w:r w:rsidR="00434CA1" w:rsidRPr="00524D97">
        <w:rPr>
          <w:rFonts w:ascii="Arial" w:hAnsi="Arial"/>
          <w:color w:val="000000"/>
        </w:rPr>
        <w:t xml:space="preserve"> </w:t>
      </w:r>
      <w:r w:rsidRPr="00954575">
        <w:rPr>
          <w:rFonts w:ascii="Arial" w:hAnsi="Arial"/>
        </w:rPr>
        <w:t>Органолептические и физико-химические показатели контролируют в каждой партии.</w:t>
      </w:r>
      <w:r>
        <w:rPr>
          <w:rFonts w:ascii="Arial" w:hAnsi="Arial"/>
        </w:rPr>
        <w:t xml:space="preserve"> </w:t>
      </w:r>
      <w:r w:rsidR="00434CA1" w:rsidRPr="00524D97">
        <w:rPr>
          <w:rFonts w:ascii="Arial" w:hAnsi="Arial"/>
          <w:color w:val="000000"/>
        </w:rPr>
        <w:t xml:space="preserve">Порядок и периодичность контроля показателей безопасности </w:t>
      </w:r>
      <w:r w:rsidR="00434CA1" w:rsidRPr="00250494">
        <w:rPr>
          <w:rFonts w:ascii="Arial" w:hAnsi="Arial"/>
          <w:color w:val="000000"/>
        </w:rPr>
        <w:lastRenderedPageBreak/>
        <w:t>(содержание</w:t>
      </w:r>
      <w:r w:rsidR="00397C3F">
        <w:rPr>
          <w:rFonts w:ascii="Arial" w:hAnsi="Arial"/>
          <w:color w:val="000000"/>
        </w:rPr>
        <w:t xml:space="preserve"> фторидов,</w:t>
      </w:r>
      <w:r w:rsidR="00434CA1" w:rsidRPr="00250494">
        <w:rPr>
          <w:rFonts w:ascii="Arial" w:hAnsi="Arial"/>
          <w:color w:val="000000"/>
        </w:rPr>
        <w:t xml:space="preserve"> </w:t>
      </w:r>
      <w:r w:rsidRPr="00250494">
        <w:rPr>
          <w:rFonts w:ascii="Arial" w:hAnsi="Arial"/>
          <w:color w:val="000000"/>
        </w:rPr>
        <w:t>токсичных элементов</w:t>
      </w:r>
      <w:r w:rsidR="00397C3F">
        <w:rPr>
          <w:rFonts w:ascii="Arial" w:hAnsi="Arial"/>
          <w:color w:val="000000"/>
        </w:rPr>
        <w:t xml:space="preserve"> (</w:t>
      </w:r>
      <w:r w:rsidR="00704543">
        <w:rPr>
          <w:rFonts w:ascii="Arial" w:hAnsi="Arial"/>
          <w:color w:val="000000"/>
        </w:rPr>
        <w:t>свинца</w:t>
      </w:r>
      <w:r w:rsidR="00397C3F">
        <w:rPr>
          <w:rFonts w:ascii="Arial" w:hAnsi="Arial"/>
          <w:color w:val="000000"/>
        </w:rPr>
        <w:t>)</w:t>
      </w:r>
      <w:r w:rsidR="00434CA1" w:rsidRPr="00250494">
        <w:rPr>
          <w:rFonts w:ascii="Arial" w:hAnsi="Arial"/>
          <w:color w:val="000000"/>
        </w:rPr>
        <w:t xml:space="preserve"> устанавливает изготовитель в программе</w:t>
      </w:r>
      <w:r w:rsidR="00434CA1" w:rsidRPr="00524D97">
        <w:rPr>
          <w:rFonts w:ascii="Arial" w:hAnsi="Arial"/>
          <w:color w:val="000000"/>
        </w:rPr>
        <w:t xml:space="preserve"> производственного контроля.</w:t>
      </w:r>
    </w:p>
    <w:p w14:paraId="670CE1E0" w14:textId="77777777" w:rsidR="00397C3F" w:rsidRDefault="00397C3F" w:rsidP="005555AD">
      <w:pPr>
        <w:shd w:val="clear" w:color="auto" w:fill="FFFFFF"/>
        <w:ind w:left="0" w:firstLine="709"/>
        <w:rPr>
          <w:rFonts w:ascii="Arial" w:hAnsi="Arial"/>
          <w:b/>
          <w:color w:val="000000"/>
          <w:sz w:val="28"/>
          <w:szCs w:val="28"/>
        </w:rPr>
      </w:pPr>
    </w:p>
    <w:p w14:paraId="765549F5" w14:textId="0D6B4398" w:rsidR="00434CA1" w:rsidRPr="00524D97" w:rsidRDefault="00434CA1" w:rsidP="005555AD">
      <w:pPr>
        <w:shd w:val="clear" w:color="auto" w:fill="FFFFFF"/>
        <w:ind w:left="0" w:firstLine="709"/>
        <w:rPr>
          <w:rFonts w:ascii="Arial" w:hAnsi="Arial"/>
          <w:b/>
          <w:color w:val="000000"/>
          <w:sz w:val="28"/>
          <w:szCs w:val="28"/>
        </w:rPr>
      </w:pPr>
      <w:r w:rsidRPr="00524D97">
        <w:rPr>
          <w:rFonts w:ascii="Arial" w:hAnsi="Arial"/>
          <w:b/>
          <w:color w:val="000000"/>
          <w:sz w:val="28"/>
          <w:szCs w:val="28"/>
        </w:rPr>
        <w:t>6 Методы контроля</w:t>
      </w:r>
    </w:p>
    <w:p w14:paraId="316C2E8F" w14:textId="77777777" w:rsidR="00434CA1" w:rsidRDefault="00DE756F" w:rsidP="005555AD">
      <w:pPr>
        <w:shd w:val="clear" w:color="auto" w:fill="FFFFFF"/>
        <w:ind w:left="0" w:firstLine="709"/>
        <w:rPr>
          <w:rFonts w:ascii="Arial" w:hAnsi="Arial"/>
          <w:b/>
          <w:color w:val="000000"/>
        </w:rPr>
      </w:pPr>
      <w:r>
        <w:rPr>
          <w:rFonts w:ascii="Arial" w:hAnsi="Arial"/>
          <w:b/>
          <w:color w:val="000000"/>
        </w:rPr>
        <w:t>6.</w:t>
      </w:r>
      <w:r w:rsidR="008D3982">
        <w:rPr>
          <w:rFonts w:ascii="Arial" w:hAnsi="Arial"/>
          <w:b/>
          <w:color w:val="000000"/>
        </w:rPr>
        <w:t>1</w:t>
      </w:r>
      <w:r>
        <w:rPr>
          <w:rFonts w:ascii="Arial" w:hAnsi="Arial"/>
          <w:b/>
          <w:color w:val="000000"/>
        </w:rPr>
        <w:t xml:space="preserve"> </w:t>
      </w:r>
      <w:r w:rsidR="00434CA1" w:rsidRPr="00524D97">
        <w:rPr>
          <w:rFonts w:ascii="Arial" w:hAnsi="Arial"/>
          <w:b/>
          <w:color w:val="000000"/>
        </w:rPr>
        <w:t>Отбор проб</w:t>
      </w:r>
    </w:p>
    <w:p w14:paraId="1E42E60A" w14:textId="2C65199E"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6.</w:t>
      </w:r>
      <w:r w:rsidR="008D3982">
        <w:rPr>
          <w:rFonts w:ascii="Arial" w:hAnsi="Arial"/>
          <w:color w:val="000000"/>
        </w:rPr>
        <w:t>1</w:t>
      </w:r>
      <w:r w:rsidRPr="00524D97">
        <w:rPr>
          <w:rFonts w:ascii="Arial" w:hAnsi="Arial"/>
          <w:color w:val="000000"/>
        </w:rPr>
        <w:t xml:space="preserve">.1 Для составления суммарной </w:t>
      </w:r>
      <w:r>
        <w:rPr>
          <w:rFonts w:ascii="Arial" w:hAnsi="Arial"/>
          <w:color w:val="000000"/>
        </w:rPr>
        <w:t xml:space="preserve">(объединенной) </w:t>
      </w:r>
      <w:r w:rsidRPr="00524D97">
        <w:rPr>
          <w:rFonts w:ascii="Arial" w:hAnsi="Arial"/>
          <w:color w:val="000000"/>
        </w:rPr>
        <w:t xml:space="preserve">пробы </w:t>
      </w:r>
      <w:r w:rsidR="001E70E5">
        <w:rPr>
          <w:rFonts w:ascii="Arial" w:hAnsi="Arial"/>
          <w:color w:val="000000"/>
        </w:rPr>
        <w:t>хлорида кальция</w:t>
      </w:r>
      <w:r w:rsidRPr="00524D97">
        <w:rPr>
          <w:rFonts w:ascii="Arial" w:hAnsi="Arial"/>
          <w:color w:val="000000"/>
        </w:rPr>
        <w:t xml:space="preserve"> из разных мест каждой упаковочной единицы, </w:t>
      </w:r>
      <w:r w:rsidRPr="00FF3F00">
        <w:rPr>
          <w:rFonts w:ascii="Arial" w:hAnsi="Arial"/>
          <w:color w:val="000000"/>
        </w:rPr>
        <w:t>отобранной по 5.3,</w:t>
      </w:r>
      <w:r w:rsidRPr="00524D97">
        <w:rPr>
          <w:rFonts w:ascii="Arial" w:hAnsi="Arial"/>
          <w:color w:val="000000"/>
        </w:rPr>
        <w:t xml:space="preserve"> отбирают мгновенные</w:t>
      </w:r>
      <w:r>
        <w:rPr>
          <w:rFonts w:ascii="Arial" w:hAnsi="Arial"/>
          <w:color w:val="000000"/>
        </w:rPr>
        <w:t xml:space="preserve"> (точечные)</w:t>
      </w:r>
      <w:r w:rsidRPr="00524D97">
        <w:rPr>
          <w:rFonts w:ascii="Arial" w:hAnsi="Arial"/>
          <w:color w:val="000000"/>
        </w:rPr>
        <w:t xml:space="preserve"> пробы с помощью пробоотборника (щупа), погружая его не менее чем на 3/4 глубины.</w:t>
      </w:r>
    </w:p>
    <w:p w14:paraId="769ACF88" w14:textId="77777777" w:rsidR="0082345C" w:rsidRPr="00EC30F5" w:rsidRDefault="0082345C" w:rsidP="0082345C">
      <w:pPr>
        <w:shd w:val="clear" w:color="auto" w:fill="FFFFFF"/>
        <w:ind w:left="0" w:firstLine="567"/>
        <w:rPr>
          <w:rFonts w:ascii="Arial" w:hAnsi="Arial"/>
        </w:rPr>
      </w:pPr>
      <w:r w:rsidRPr="00EC30F5">
        <w:rPr>
          <w:rFonts w:ascii="Arial" w:hAnsi="Arial"/>
        </w:rPr>
        <w:t xml:space="preserve">Массы мгновенных (точечных) проб от каждой упаковочной единицы, попавшей в выборку, должны быть одинаковыми. </w:t>
      </w:r>
    </w:p>
    <w:p w14:paraId="2C1881F4" w14:textId="77777777" w:rsidR="0082345C" w:rsidRPr="00EC30F5" w:rsidRDefault="0082345C" w:rsidP="0082345C">
      <w:pPr>
        <w:shd w:val="clear" w:color="auto" w:fill="FFFFFF"/>
        <w:ind w:left="0" w:firstLine="567"/>
        <w:rPr>
          <w:rFonts w:ascii="Arial" w:hAnsi="Arial"/>
        </w:rPr>
      </w:pPr>
      <w:r w:rsidRPr="00EC30F5">
        <w:rPr>
          <w:rFonts w:ascii="Arial" w:hAnsi="Arial"/>
        </w:rPr>
        <w:t>Масса одной мгновенной (точечной) пробы должна быть не более 1</w:t>
      </w:r>
      <w:r>
        <w:rPr>
          <w:rFonts w:ascii="Arial" w:hAnsi="Arial"/>
        </w:rPr>
        <w:t>0</w:t>
      </w:r>
      <w:r w:rsidRPr="00EC30F5">
        <w:rPr>
          <w:rFonts w:ascii="Arial" w:hAnsi="Arial"/>
        </w:rPr>
        <w:t>0 г.</w:t>
      </w:r>
    </w:p>
    <w:p w14:paraId="433E36B2" w14:textId="77777777" w:rsidR="0082345C" w:rsidRPr="00EC30F5" w:rsidRDefault="0082345C" w:rsidP="0082345C">
      <w:pPr>
        <w:shd w:val="clear" w:color="auto" w:fill="FFFFFF"/>
        <w:ind w:left="0" w:firstLine="567"/>
        <w:rPr>
          <w:rFonts w:ascii="Arial" w:hAnsi="Arial"/>
        </w:rPr>
      </w:pPr>
      <w:r w:rsidRPr="00EC30F5">
        <w:rPr>
          <w:rFonts w:ascii="Arial" w:hAnsi="Arial"/>
        </w:rPr>
        <w:t>Число мгновенных (точечных) проб от каждой упаковочной единицы, попавшей в выборку, должны быть одинаковым.</w:t>
      </w:r>
    </w:p>
    <w:p w14:paraId="22ED2A37" w14:textId="686FB764" w:rsidR="0082345C" w:rsidRPr="000331A4" w:rsidRDefault="0082345C" w:rsidP="0082345C">
      <w:pPr>
        <w:shd w:val="clear" w:color="auto" w:fill="FFFFFF"/>
        <w:ind w:left="0" w:firstLine="709"/>
        <w:rPr>
          <w:rFonts w:ascii="Arial" w:hAnsi="Arial"/>
        </w:rPr>
      </w:pPr>
      <w:r w:rsidRPr="00524D97">
        <w:rPr>
          <w:rFonts w:ascii="Arial" w:hAnsi="Arial"/>
          <w:color w:val="000000"/>
        </w:rPr>
        <w:t>6.</w:t>
      </w:r>
      <w:r>
        <w:rPr>
          <w:rFonts w:ascii="Arial" w:hAnsi="Arial"/>
          <w:color w:val="000000"/>
        </w:rPr>
        <w:t>1</w:t>
      </w:r>
      <w:r w:rsidRPr="00524D97">
        <w:rPr>
          <w:rFonts w:ascii="Arial" w:hAnsi="Arial"/>
          <w:color w:val="000000"/>
        </w:rPr>
        <w:t>.2</w:t>
      </w:r>
      <w:r>
        <w:rPr>
          <w:rFonts w:ascii="Arial" w:hAnsi="Arial"/>
          <w:color w:val="000000"/>
        </w:rPr>
        <w:t xml:space="preserve"> </w:t>
      </w:r>
      <w:r w:rsidRPr="000331A4">
        <w:rPr>
          <w:rFonts w:ascii="Arial" w:hAnsi="Arial"/>
        </w:rPr>
        <w:t>Для получения суммарной (объединенной) пробы мгновенные (точечные) пробы помещают в сухую чистую емкость из стекла или полимерных материалов и тщательно перемешивают.</w:t>
      </w:r>
    </w:p>
    <w:p w14:paraId="7F793972" w14:textId="77777777" w:rsidR="0082345C" w:rsidRPr="0082345C" w:rsidRDefault="0082345C" w:rsidP="0082345C">
      <w:pPr>
        <w:shd w:val="clear" w:color="auto" w:fill="FFFFFF"/>
        <w:ind w:left="0" w:firstLine="709"/>
        <w:rPr>
          <w:rFonts w:ascii="Arial" w:hAnsi="Arial"/>
        </w:rPr>
      </w:pPr>
      <w:r w:rsidRPr="0082345C">
        <w:rPr>
          <w:rFonts w:ascii="Arial" w:hAnsi="Arial"/>
        </w:rPr>
        <w:t>Рекомендуемая масса суммарной (объединенной) пробы должна быть не менее 500 г.</w:t>
      </w:r>
    </w:p>
    <w:p w14:paraId="5AA8D3F0" w14:textId="5F8714B6" w:rsidR="0082345C" w:rsidRDefault="0082345C" w:rsidP="005555AD">
      <w:pPr>
        <w:shd w:val="clear" w:color="auto" w:fill="FFFFFF"/>
        <w:ind w:left="0" w:firstLine="709"/>
        <w:rPr>
          <w:rFonts w:ascii="Arial" w:hAnsi="Arial"/>
          <w:color w:val="000000"/>
        </w:rPr>
      </w:pPr>
      <w:r w:rsidRPr="0082345C">
        <w:rPr>
          <w:rFonts w:ascii="Arial" w:hAnsi="Arial"/>
          <w:color w:val="000000"/>
        </w:rPr>
        <w:t>6.1.3. При необходимости уменьшения суммарной (объединенной) пробы может быть использован метод квартования. Для этого суммарную (объединенную) пробу высыпают на чистый стол и разравнивают тонким слоем в виде квадрата. Затем пробу деревянными планками со скошенными ребрами ссыпают с двух противоположных сторон на середину так, чтобы образовался валик. Пробу с концов валика также ссыпают на середину стола, пробу снова разравнивают слоем от 1,0 до 1,5 см в виде квадрата и планкой делят по диагонали на четыре треугольника. Две противоположные части пробы отбрасывают, а две оставшиеся соединяют, перемешивают и вновь делят на четыре треугольника. Деление повторяют необходимое число раз.</w:t>
      </w:r>
    </w:p>
    <w:p w14:paraId="2914F0E5" w14:textId="77777777" w:rsidR="0082345C" w:rsidRPr="00524D97" w:rsidRDefault="0082345C" w:rsidP="0082345C">
      <w:pPr>
        <w:shd w:val="clear" w:color="auto" w:fill="FFFFFF"/>
        <w:ind w:left="0" w:firstLine="709"/>
        <w:rPr>
          <w:rFonts w:ascii="Arial" w:hAnsi="Arial"/>
          <w:color w:val="000000"/>
        </w:rPr>
      </w:pPr>
      <w:r>
        <w:rPr>
          <w:rFonts w:ascii="Arial" w:hAnsi="Arial"/>
          <w:color w:val="000000"/>
        </w:rPr>
        <w:t xml:space="preserve">6.1.4 </w:t>
      </w:r>
      <w:r w:rsidRPr="00524D97">
        <w:rPr>
          <w:rFonts w:ascii="Arial" w:hAnsi="Arial"/>
          <w:color w:val="000000"/>
        </w:rPr>
        <w:t xml:space="preserve">Подготовленную суммарную </w:t>
      </w:r>
      <w:r>
        <w:rPr>
          <w:rFonts w:ascii="Arial" w:hAnsi="Arial"/>
          <w:color w:val="000000"/>
        </w:rPr>
        <w:t xml:space="preserve">(объединенную) </w:t>
      </w:r>
      <w:r w:rsidRPr="00524D97">
        <w:rPr>
          <w:rFonts w:ascii="Arial" w:hAnsi="Arial"/>
          <w:color w:val="000000"/>
        </w:rPr>
        <w:t xml:space="preserve">пробу делят на две равные части, </w:t>
      </w:r>
      <w:r>
        <w:rPr>
          <w:rFonts w:ascii="Arial" w:hAnsi="Arial"/>
          <w:color w:val="000000"/>
        </w:rPr>
        <w:t xml:space="preserve">каждую из </w:t>
      </w:r>
      <w:r w:rsidRPr="00524D97">
        <w:rPr>
          <w:rFonts w:ascii="Arial" w:hAnsi="Arial"/>
          <w:color w:val="000000"/>
        </w:rPr>
        <w:t>которы</w:t>
      </w:r>
      <w:r>
        <w:rPr>
          <w:rFonts w:ascii="Arial" w:hAnsi="Arial"/>
          <w:color w:val="000000"/>
        </w:rPr>
        <w:t>х</w:t>
      </w:r>
      <w:r w:rsidRPr="00524D97">
        <w:rPr>
          <w:rFonts w:ascii="Arial" w:hAnsi="Arial"/>
          <w:color w:val="000000"/>
        </w:rPr>
        <w:t xml:space="preserve"> помещают в чист</w:t>
      </w:r>
      <w:r>
        <w:rPr>
          <w:rFonts w:ascii="Arial" w:hAnsi="Arial"/>
          <w:color w:val="000000"/>
        </w:rPr>
        <w:t>ую</w:t>
      </w:r>
      <w:r w:rsidRPr="00524D97">
        <w:rPr>
          <w:rFonts w:ascii="Arial" w:hAnsi="Arial"/>
          <w:color w:val="000000"/>
        </w:rPr>
        <w:t>, сух</w:t>
      </w:r>
      <w:r>
        <w:rPr>
          <w:rFonts w:ascii="Arial" w:hAnsi="Arial"/>
          <w:color w:val="000000"/>
        </w:rPr>
        <w:t>ую</w:t>
      </w:r>
      <w:r w:rsidRPr="00524D97">
        <w:rPr>
          <w:rFonts w:ascii="Arial" w:hAnsi="Arial"/>
          <w:color w:val="000000"/>
        </w:rPr>
        <w:t>, плотно закрывающ</w:t>
      </w:r>
      <w:r>
        <w:rPr>
          <w:rFonts w:ascii="Arial" w:hAnsi="Arial"/>
          <w:color w:val="000000"/>
        </w:rPr>
        <w:t>ую</w:t>
      </w:r>
      <w:r w:rsidRPr="00524D97">
        <w:rPr>
          <w:rFonts w:ascii="Arial" w:hAnsi="Arial"/>
          <w:color w:val="000000"/>
        </w:rPr>
        <w:t>ся стеклянн</w:t>
      </w:r>
      <w:r>
        <w:rPr>
          <w:rFonts w:ascii="Arial" w:hAnsi="Arial"/>
          <w:color w:val="000000"/>
        </w:rPr>
        <w:t>ую</w:t>
      </w:r>
      <w:r w:rsidRPr="00524D97">
        <w:rPr>
          <w:rFonts w:ascii="Arial" w:hAnsi="Arial"/>
          <w:color w:val="000000"/>
        </w:rPr>
        <w:t xml:space="preserve"> или поли</w:t>
      </w:r>
      <w:r>
        <w:rPr>
          <w:rFonts w:ascii="Arial" w:hAnsi="Arial"/>
          <w:color w:val="000000"/>
        </w:rPr>
        <w:t>мерную</w:t>
      </w:r>
      <w:r w:rsidRPr="00524D97">
        <w:rPr>
          <w:rFonts w:ascii="Arial" w:hAnsi="Arial"/>
          <w:color w:val="000000"/>
        </w:rPr>
        <w:t xml:space="preserve"> емкост</w:t>
      </w:r>
      <w:r>
        <w:rPr>
          <w:rFonts w:ascii="Arial" w:hAnsi="Arial"/>
          <w:color w:val="000000"/>
        </w:rPr>
        <w:t>ь</w:t>
      </w:r>
      <w:r w:rsidRPr="00524D97">
        <w:rPr>
          <w:rFonts w:ascii="Arial" w:hAnsi="Arial"/>
          <w:color w:val="000000"/>
        </w:rPr>
        <w:t>.</w:t>
      </w:r>
    </w:p>
    <w:p w14:paraId="236A4C59" w14:textId="77777777" w:rsidR="0082345C" w:rsidRPr="00524D97" w:rsidRDefault="0082345C" w:rsidP="0082345C">
      <w:pPr>
        <w:shd w:val="clear" w:color="auto" w:fill="FFFFFF"/>
        <w:ind w:left="0" w:firstLine="709"/>
        <w:rPr>
          <w:rFonts w:ascii="Arial" w:hAnsi="Arial"/>
          <w:color w:val="000000"/>
        </w:rPr>
      </w:pPr>
      <w:r w:rsidRPr="00524D97">
        <w:rPr>
          <w:rFonts w:ascii="Arial" w:hAnsi="Arial"/>
          <w:color w:val="000000"/>
        </w:rPr>
        <w:lastRenderedPageBreak/>
        <w:t xml:space="preserve">Емкость с первой частью суммарной </w:t>
      </w:r>
      <w:r>
        <w:rPr>
          <w:rFonts w:ascii="Arial" w:hAnsi="Arial"/>
          <w:color w:val="000000"/>
        </w:rPr>
        <w:t xml:space="preserve">(объединенной) </w:t>
      </w:r>
      <w:r w:rsidRPr="00524D97">
        <w:rPr>
          <w:rFonts w:ascii="Arial" w:hAnsi="Arial"/>
          <w:color w:val="000000"/>
        </w:rPr>
        <w:t xml:space="preserve">пробы направляют в лабораторию для проведения </w:t>
      </w:r>
      <w:r>
        <w:rPr>
          <w:rFonts w:ascii="Arial" w:hAnsi="Arial"/>
          <w:color w:val="000000"/>
        </w:rPr>
        <w:t>испытаний</w:t>
      </w:r>
      <w:r w:rsidRPr="00524D97">
        <w:rPr>
          <w:rFonts w:ascii="Arial" w:hAnsi="Arial"/>
          <w:color w:val="000000"/>
        </w:rPr>
        <w:t>.</w:t>
      </w:r>
    </w:p>
    <w:p w14:paraId="3FFFACED" w14:textId="658FC345" w:rsidR="0082345C" w:rsidRPr="00545DC9" w:rsidRDefault="0082345C" w:rsidP="0082345C">
      <w:pPr>
        <w:shd w:val="clear" w:color="auto" w:fill="FFFFFF"/>
        <w:ind w:left="0" w:firstLine="709"/>
        <w:rPr>
          <w:rFonts w:ascii="Arial" w:hAnsi="Arial"/>
        </w:rPr>
      </w:pPr>
      <w:r w:rsidRPr="00524D97">
        <w:rPr>
          <w:rFonts w:ascii="Arial" w:hAnsi="Arial"/>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00FC6A54">
        <w:rPr>
          <w:rFonts w:ascii="Arial" w:hAnsi="Arial"/>
          <w:color w:val="000000"/>
        </w:rPr>
        <w:t>хлорида</w:t>
      </w:r>
      <w:r>
        <w:rPr>
          <w:rFonts w:ascii="Arial" w:hAnsi="Arial"/>
          <w:color w:val="000000"/>
        </w:rPr>
        <w:t xml:space="preserve"> кальция</w:t>
      </w:r>
      <w:r w:rsidRPr="00524D97">
        <w:rPr>
          <w:rFonts w:ascii="Arial" w:hAnsi="Arial"/>
          <w:color w:val="000000"/>
        </w:rPr>
        <w:t xml:space="preserve">. </w:t>
      </w:r>
      <w:r w:rsidRPr="00545DC9">
        <w:rPr>
          <w:rFonts w:ascii="Arial" w:hAnsi="Arial"/>
        </w:rPr>
        <w:t xml:space="preserve">Срок хранения пробы в темном месте при температуре (20 ± 5) °С и относительной влажности не более 60 % – до окончания срока годности </w:t>
      </w:r>
      <w:r w:rsidR="00545DC9" w:rsidRPr="00545DC9">
        <w:rPr>
          <w:rFonts w:ascii="Arial" w:hAnsi="Arial"/>
        </w:rPr>
        <w:t>хлорида</w:t>
      </w:r>
      <w:r w:rsidRPr="00545DC9">
        <w:rPr>
          <w:rFonts w:ascii="Arial" w:hAnsi="Arial"/>
        </w:rPr>
        <w:t xml:space="preserve"> кальция.</w:t>
      </w:r>
    </w:p>
    <w:p w14:paraId="028042A1" w14:textId="49613D58"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6.</w:t>
      </w:r>
      <w:r w:rsidR="008D3982">
        <w:rPr>
          <w:rFonts w:ascii="Arial" w:hAnsi="Arial"/>
          <w:color w:val="000000"/>
        </w:rPr>
        <w:t>1</w:t>
      </w:r>
      <w:r w:rsidRPr="00524D97">
        <w:rPr>
          <w:rFonts w:ascii="Arial" w:hAnsi="Arial"/>
          <w:color w:val="000000"/>
        </w:rPr>
        <w:t>.</w:t>
      </w:r>
      <w:r w:rsidR="0082345C">
        <w:rPr>
          <w:rFonts w:ascii="Arial" w:hAnsi="Arial"/>
          <w:color w:val="000000"/>
        </w:rPr>
        <w:t>5</w:t>
      </w:r>
      <w:r w:rsidRPr="00524D97">
        <w:rPr>
          <w:rFonts w:ascii="Arial" w:hAnsi="Arial"/>
          <w:color w:val="000000"/>
        </w:rPr>
        <w:t xml:space="preserve"> Емкости с пробами снабжают этикетками, на которых должны быть указаны:</w:t>
      </w:r>
    </w:p>
    <w:p w14:paraId="0D88DD7A" w14:textId="15191AE8" w:rsidR="00434CA1" w:rsidRPr="00822858" w:rsidRDefault="00434CA1" w:rsidP="005555AD">
      <w:pPr>
        <w:shd w:val="clear" w:color="auto" w:fill="FFFFFF"/>
        <w:ind w:left="0" w:firstLine="709"/>
        <w:rPr>
          <w:rFonts w:ascii="Arial" w:hAnsi="Arial"/>
        </w:rPr>
      </w:pPr>
      <w:r w:rsidRPr="00822858">
        <w:rPr>
          <w:rFonts w:ascii="Arial" w:hAnsi="Arial"/>
        </w:rPr>
        <w:t xml:space="preserve">- </w:t>
      </w:r>
      <w:r w:rsidR="00280420" w:rsidRPr="00822858">
        <w:rPr>
          <w:rFonts w:ascii="Arial" w:hAnsi="Arial"/>
        </w:rPr>
        <w:t>наименование пищевой добавки и ее индекс [</w:t>
      </w:r>
      <w:r w:rsidR="001E70E5" w:rsidRPr="00822858">
        <w:rPr>
          <w:rFonts w:ascii="Arial" w:hAnsi="Arial"/>
        </w:rPr>
        <w:t>хлорид кальция Е509</w:t>
      </w:r>
      <w:r w:rsidR="00280420" w:rsidRPr="00822858">
        <w:rPr>
          <w:rFonts w:ascii="Arial" w:hAnsi="Arial"/>
        </w:rPr>
        <w:t>];</w:t>
      </w:r>
    </w:p>
    <w:p w14:paraId="56A553A2" w14:textId="77777777" w:rsidR="00434CA1" w:rsidRPr="00822858" w:rsidRDefault="00434CA1" w:rsidP="005555AD">
      <w:pPr>
        <w:shd w:val="clear" w:color="auto" w:fill="FFFFFF"/>
        <w:ind w:left="0" w:firstLine="709"/>
        <w:rPr>
          <w:rFonts w:ascii="Arial" w:hAnsi="Arial"/>
        </w:rPr>
      </w:pPr>
      <w:r w:rsidRPr="00822858">
        <w:rPr>
          <w:rFonts w:ascii="Arial" w:hAnsi="Arial"/>
        </w:rPr>
        <w:t>- наименование и местонахождение изготовителя;</w:t>
      </w:r>
    </w:p>
    <w:p w14:paraId="1F86552E" w14:textId="77777777" w:rsidR="00434CA1" w:rsidRPr="00822858" w:rsidRDefault="00434CA1" w:rsidP="005555AD">
      <w:pPr>
        <w:shd w:val="clear" w:color="auto" w:fill="FFFFFF"/>
        <w:ind w:left="0" w:firstLine="709"/>
        <w:rPr>
          <w:rFonts w:ascii="Arial" w:hAnsi="Arial"/>
        </w:rPr>
      </w:pPr>
      <w:r w:rsidRPr="00822858">
        <w:rPr>
          <w:rFonts w:ascii="Arial" w:hAnsi="Arial"/>
        </w:rPr>
        <w:t>- номер партии;</w:t>
      </w:r>
    </w:p>
    <w:p w14:paraId="7F7E8BB1" w14:textId="77777777" w:rsidR="00434CA1" w:rsidRPr="00822858" w:rsidRDefault="00434CA1" w:rsidP="005555AD">
      <w:pPr>
        <w:shd w:val="clear" w:color="auto" w:fill="FFFFFF"/>
        <w:ind w:left="0" w:firstLine="709"/>
        <w:rPr>
          <w:rFonts w:ascii="Arial" w:hAnsi="Arial"/>
        </w:rPr>
      </w:pPr>
      <w:r w:rsidRPr="00822858">
        <w:rPr>
          <w:rFonts w:ascii="Arial" w:hAnsi="Arial"/>
        </w:rPr>
        <w:t>- масса нетто партии;</w:t>
      </w:r>
    </w:p>
    <w:p w14:paraId="34C1F82B" w14:textId="77777777" w:rsidR="00434CA1" w:rsidRPr="00822858" w:rsidRDefault="00434CA1" w:rsidP="005555AD">
      <w:pPr>
        <w:shd w:val="clear" w:color="auto" w:fill="FFFFFF"/>
        <w:ind w:left="0" w:firstLine="709"/>
        <w:rPr>
          <w:rFonts w:ascii="Arial" w:hAnsi="Arial"/>
        </w:rPr>
      </w:pPr>
      <w:r w:rsidRPr="00822858">
        <w:rPr>
          <w:rFonts w:ascii="Arial" w:hAnsi="Arial"/>
        </w:rPr>
        <w:t>- число упаковочных единиц в партии;</w:t>
      </w:r>
    </w:p>
    <w:p w14:paraId="105A4EA2" w14:textId="77777777"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дата изготовления;</w:t>
      </w:r>
    </w:p>
    <w:p w14:paraId="73875B7D" w14:textId="77777777"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дата отбора проб;</w:t>
      </w:r>
    </w:p>
    <w:p w14:paraId="2ACDC4EB" w14:textId="77777777"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срок и условия хранения;</w:t>
      </w:r>
    </w:p>
    <w:p w14:paraId="3308449D" w14:textId="0D9B60B0" w:rsidR="00434CA1" w:rsidRPr="00524D97" w:rsidRDefault="00434CA1" w:rsidP="005555AD">
      <w:pPr>
        <w:shd w:val="clear" w:color="auto" w:fill="FFFFFF"/>
        <w:ind w:left="0" w:firstLine="709"/>
        <w:rPr>
          <w:rFonts w:ascii="Arial" w:hAnsi="Arial"/>
          <w:color w:val="000000"/>
        </w:rPr>
      </w:pPr>
      <w:r w:rsidRPr="00524D97">
        <w:rPr>
          <w:rFonts w:ascii="Arial" w:hAnsi="Arial"/>
          <w:color w:val="000000"/>
        </w:rPr>
        <w:t>- фамилии лиц, проводивших отбор данной пробы;</w:t>
      </w:r>
    </w:p>
    <w:p w14:paraId="5F3CFB52" w14:textId="77777777" w:rsidR="00434CA1" w:rsidRDefault="00434CA1" w:rsidP="005555AD">
      <w:pPr>
        <w:shd w:val="clear" w:color="auto" w:fill="FFFFFF"/>
        <w:ind w:left="0" w:firstLine="709"/>
        <w:rPr>
          <w:rFonts w:ascii="Arial" w:hAnsi="Arial"/>
          <w:color w:val="000000"/>
        </w:rPr>
      </w:pPr>
      <w:r w:rsidRPr="00524D97">
        <w:rPr>
          <w:rFonts w:ascii="Arial" w:hAnsi="Arial"/>
          <w:color w:val="000000"/>
        </w:rPr>
        <w:t>- обозначение настоящего стандарта.</w:t>
      </w:r>
    </w:p>
    <w:p w14:paraId="41827326" w14:textId="21346C87" w:rsidR="008D3982" w:rsidRDefault="008D3982" w:rsidP="008D3982">
      <w:pPr>
        <w:shd w:val="clear" w:color="auto" w:fill="FFFFFF"/>
        <w:ind w:left="0" w:firstLine="709"/>
        <w:rPr>
          <w:rFonts w:ascii="Arial" w:hAnsi="Arial"/>
          <w:b/>
          <w:color w:val="000000"/>
        </w:rPr>
      </w:pPr>
      <w:r w:rsidRPr="00335773">
        <w:rPr>
          <w:rFonts w:ascii="Arial" w:hAnsi="Arial"/>
          <w:b/>
          <w:color w:val="000000"/>
        </w:rPr>
        <w:t xml:space="preserve">6.2 </w:t>
      </w:r>
      <w:r w:rsidR="00D73D77">
        <w:rPr>
          <w:rFonts w:ascii="Arial" w:hAnsi="Arial"/>
          <w:b/>
          <w:color w:val="000000"/>
        </w:rPr>
        <w:t>Определение</w:t>
      </w:r>
      <w:r>
        <w:rPr>
          <w:rFonts w:ascii="Arial" w:hAnsi="Arial"/>
          <w:b/>
          <w:color w:val="000000"/>
        </w:rPr>
        <w:t xml:space="preserve"> массы нетто упаковочной единицы</w:t>
      </w:r>
    </w:p>
    <w:p w14:paraId="44884408" w14:textId="75F0F8A9" w:rsidR="008D3982" w:rsidRDefault="008D3982" w:rsidP="008D3982">
      <w:pPr>
        <w:shd w:val="clear" w:color="auto" w:fill="FFFFFF"/>
        <w:ind w:left="0" w:firstLine="709"/>
        <w:rPr>
          <w:rFonts w:ascii="Arial" w:hAnsi="Arial"/>
          <w:color w:val="000000"/>
        </w:rPr>
      </w:pPr>
      <w:r w:rsidRPr="00F2269F">
        <w:rPr>
          <w:rFonts w:ascii="Arial" w:hAnsi="Arial"/>
          <w:color w:val="000000"/>
        </w:rPr>
        <w:t xml:space="preserve">Определение </w:t>
      </w:r>
      <w:r>
        <w:rPr>
          <w:rFonts w:ascii="Arial" w:hAnsi="Arial"/>
          <w:color w:val="000000"/>
        </w:rPr>
        <w:t>массы нетто</w:t>
      </w:r>
      <w:r w:rsidRPr="00F2269F">
        <w:rPr>
          <w:rFonts w:ascii="Arial" w:hAnsi="Arial"/>
          <w:color w:val="000000"/>
        </w:rPr>
        <w:t xml:space="preserve"> </w:t>
      </w:r>
      <w:r w:rsidR="00840D53">
        <w:rPr>
          <w:rFonts w:ascii="Arial" w:hAnsi="Arial"/>
          <w:color w:val="000000"/>
        </w:rPr>
        <w:t>хлорида кальция</w:t>
      </w:r>
      <w:r>
        <w:rPr>
          <w:rFonts w:ascii="Arial" w:hAnsi="Arial"/>
          <w:color w:val="000000"/>
        </w:rPr>
        <w:t xml:space="preserve"> в упаковочной единице</w:t>
      </w:r>
      <w:r w:rsidRPr="00887287">
        <w:rPr>
          <w:rFonts w:ascii="Arial" w:hAnsi="Arial"/>
          <w:color w:val="000000"/>
        </w:rPr>
        <w:t xml:space="preserve"> проводят по разности массы брутто и массы упаковочной единицы, освобожденной от содержимого</w:t>
      </w:r>
      <w:r w:rsidR="00335773">
        <w:rPr>
          <w:rFonts w:ascii="Arial" w:hAnsi="Arial"/>
          <w:color w:val="000000"/>
        </w:rPr>
        <w:t xml:space="preserve"> </w:t>
      </w:r>
      <w:r w:rsidR="00335773" w:rsidRPr="00EC7020">
        <w:rPr>
          <w:rFonts w:ascii="Arial" w:hAnsi="Arial"/>
        </w:rPr>
        <w:t xml:space="preserve">по ГОСТ </w:t>
      </w:r>
      <w:r w:rsidR="00662758" w:rsidRPr="00EC7020">
        <w:rPr>
          <w:rFonts w:ascii="Arial" w:hAnsi="Arial"/>
        </w:rPr>
        <w:t xml:space="preserve">15113.1, </w:t>
      </w:r>
      <w:r w:rsidR="00B16550">
        <w:rPr>
          <w:rFonts w:ascii="Arial" w:hAnsi="Arial"/>
        </w:rPr>
        <w:t xml:space="preserve">раздел </w:t>
      </w:r>
      <w:r w:rsidR="00662758" w:rsidRPr="00EC7020">
        <w:rPr>
          <w:rFonts w:ascii="Arial" w:hAnsi="Arial"/>
        </w:rPr>
        <w:t>3.</w:t>
      </w:r>
      <w:r w:rsidRPr="00EC7020">
        <w:rPr>
          <w:rFonts w:ascii="Arial" w:hAnsi="Arial"/>
        </w:rPr>
        <w:t xml:space="preserve"> </w:t>
      </w:r>
    </w:p>
    <w:p w14:paraId="3AA6CED5" w14:textId="77777777" w:rsidR="00434CA1" w:rsidRPr="00524D97" w:rsidRDefault="00434CA1" w:rsidP="005555AD">
      <w:pPr>
        <w:shd w:val="clear" w:color="auto" w:fill="FFFFFF"/>
        <w:ind w:left="0" w:firstLine="709"/>
        <w:rPr>
          <w:rFonts w:ascii="Arial" w:hAnsi="Arial"/>
          <w:b/>
          <w:color w:val="000000"/>
        </w:rPr>
      </w:pPr>
      <w:r w:rsidRPr="00524D97">
        <w:rPr>
          <w:rFonts w:ascii="Arial" w:hAnsi="Arial"/>
          <w:b/>
          <w:color w:val="000000"/>
        </w:rPr>
        <w:t>6.</w:t>
      </w:r>
      <w:r w:rsidR="00DE756F">
        <w:rPr>
          <w:rFonts w:ascii="Arial" w:hAnsi="Arial"/>
          <w:b/>
          <w:color w:val="000000"/>
        </w:rPr>
        <w:t>3</w:t>
      </w:r>
      <w:r w:rsidRPr="00524D97">
        <w:rPr>
          <w:rFonts w:ascii="Arial" w:hAnsi="Arial"/>
          <w:b/>
          <w:color w:val="000000"/>
        </w:rPr>
        <w:t xml:space="preserve"> Определение </w:t>
      </w:r>
      <w:r w:rsidR="009E5A6E">
        <w:rPr>
          <w:rFonts w:ascii="Arial" w:hAnsi="Arial"/>
          <w:b/>
          <w:color w:val="000000"/>
        </w:rPr>
        <w:t>органолептических показателей</w:t>
      </w:r>
      <w:r w:rsidRPr="00524D97">
        <w:rPr>
          <w:rFonts w:ascii="Arial" w:hAnsi="Arial"/>
          <w:b/>
          <w:color w:val="000000"/>
        </w:rPr>
        <w:t xml:space="preserve"> </w:t>
      </w:r>
    </w:p>
    <w:p w14:paraId="2C5998BF" w14:textId="017BDC65" w:rsidR="00434CA1" w:rsidRDefault="00434CA1" w:rsidP="005555AD">
      <w:pPr>
        <w:shd w:val="clear" w:color="auto" w:fill="FFFFFF"/>
        <w:ind w:left="0" w:firstLine="709"/>
        <w:rPr>
          <w:rFonts w:ascii="Arial" w:hAnsi="Arial"/>
          <w:color w:val="000000"/>
        </w:rPr>
      </w:pPr>
      <w:r>
        <w:rPr>
          <w:rFonts w:ascii="Arial" w:hAnsi="Arial"/>
          <w:color w:val="000000"/>
        </w:rPr>
        <w:t xml:space="preserve">Метод </w:t>
      </w:r>
      <w:r w:rsidR="009E5A6E">
        <w:rPr>
          <w:rFonts w:ascii="Arial" w:hAnsi="Arial"/>
          <w:color w:val="000000"/>
        </w:rPr>
        <w:t>основан</w:t>
      </w:r>
      <w:r>
        <w:rPr>
          <w:rFonts w:ascii="Arial" w:hAnsi="Arial"/>
          <w:color w:val="000000"/>
        </w:rPr>
        <w:t xml:space="preserve"> </w:t>
      </w:r>
      <w:r w:rsidR="009E5A6E">
        <w:rPr>
          <w:rFonts w:ascii="Arial" w:hAnsi="Arial"/>
          <w:color w:val="000000"/>
        </w:rPr>
        <w:t>на органолептической оценке</w:t>
      </w:r>
      <w:r>
        <w:rPr>
          <w:rFonts w:ascii="Arial" w:hAnsi="Arial"/>
          <w:color w:val="000000"/>
        </w:rPr>
        <w:t xml:space="preserve"> внешнего вида</w:t>
      </w:r>
      <w:r w:rsidR="004464B4">
        <w:rPr>
          <w:rFonts w:ascii="Arial" w:hAnsi="Arial"/>
          <w:color w:val="000000"/>
        </w:rPr>
        <w:t xml:space="preserve"> и</w:t>
      </w:r>
      <w:r w:rsidR="009E5A6E">
        <w:rPr>
          <w:rFonts w:ascii="Arial" w:hAnsi="Arial"/>
          <w:color w:val="000000"/>
        </w:rPr>
        <w:t xml:space="preserve"> цвета</w:t>
      </w:r>
      <w:r w:rsidR="003C62D5">
        <w:rPr>
          <w:rFonts w:ascii="Arial" w:hAnsi="Arial"/>
          <w:color w:val="000000"/>
        </w:rPr>
        <w:t xml:space="preserve"> </w:t>
      </w:r>
      <w:r w:rsidR="004D444A">
        <w:rPr>
          <w:rFonts w:ascii="Arial" w:hAnsi="Arial"/>
          <w:color w:val="000000"/>
        </w:rPr>
        <w:t>хлорида кальция</w:t>
      </w:r>
      <w:r>
        <w:rPr>
          <w:rFonts w:ascii="Arial" w:hAnsi="Arial"/>
          <w:color w:val="000000"/>
        </w:rPr>
        <w:t>.</w:t>
      </w:r>
    </w:p>
    <w:p w14:paraId="0445A94A" w14:textId="2FA4D048" w:rsidR="009E5A6E" w:rsidRPr="00C978AD" w:rsidRDefault="009E5A6E" w:rsidP="009E5A6E">
      <w:pPr>
        <w:tabs>
          <w:tab w:val="left" w:pos="709"/>
        </w:tabs>
        <w:ind w:firstLine="709"/>
        <w:rPr>
          <w:rFonts w:ascii="Arial" w:hAnsi="Arial"/>
          <w:b/>
          <w:bCs/>
        </w:rPr>
      </w:pPr>
      <w:r w:rsidRPr="00C978AD">
        <w:rPr>
          <w:rFonts w:ascii="Arial" w:hAnsi="Arial"/>
          <w:b/>
          <w:bCs/>
        </w:rPr>
        <w:t>6.</w:t>
      </w:r>
      <w:r w:rsidR="0032393C">
        <w:rPr>
          <w:rFonts w:ascii="Arial" w:hAnsi="Arial"/>
          <w:b/>
          <w:bCs/>
        </w:rPr>
        <w:t>3</w:t>
      </w:r>
      <w:r w:rsidRPr="00C978AD">
        <w:rPr>
          <w:rFonts w:ascii="Arial" w:hAnsi="Arial"/>
          <w:b/>
          <w:bCs/>
        </w:rPr>
        <w:t xml:space="preserve">.1 Требования к условиям проведения </w:t>
      </w:r>
      <w:r w:rsidR="00183524">
        <w:rPr>
          <w:rFonts w:ascii="Arial" w:hAnsi="Arial"/>
          <w:b/>
          <w:bCs/>
        </w:rPr>
        <w:t>испытани</w:t>
      </w:r>
      <w:r w:rsidR="001E69E8">
        <w:rPr>
          <w:rFonts w:ascii="Arial" w:hAnsi="Arial"/>
          <w:b/>
          <w:bCs/>
        </w:rPr>
        <w:t>я</w:t>
      </w:r>
    </w:p>
    <w:p w14:paraId="7F7C1D72" w14:textId="5112A3D6" w:rsidR="009E5A6E" w:rsidRPr="00C978AD" w:rsidRDefault="009E5A6E" w:rsidP="009E5A6E">
      <w:pPr>
        <w:ind w:firstLine="709"/>
        <w:rPr>
          <w:rFonts w:ascii="Arial" w:hAnsi="Arial"/>
        </w:rPr>
      </w:pPr>
      <w:r w:rsidRPr="00C978AD">
        <w:rPr>
          <w:rFonts w:ascii="Arial" w:hAnsi="Arial"/>
        </w:rPr>
        <w:t>6.</w:t>
      </w:r>
      <w:r w:rsidR="00DE756F">
        <w:rPr>
          <w:rFonts w:ascii="Arial" w:hAnsi="Arial"/>
        </w:rPr>
        <w:t>3</w:t>
      </w:r>
      <w:r w:rsidRPr="00C978AD">
        <w:rPr>
          <w:rFonts w:ascii="Arial" w:hAnsi="Arial"/>
        </w:rPr>
        <w:t xml:space="preserve">.1.1 При подготовке и проведении </w:t>
      </w:r>
      <w:r w:rsidR="0060513B">
        <w:rPr>
          <w:rFonts w:ascii="Arial" w:hAnsi="Arial"/>
        </w:rPr>
        <w:t xml:space="preserve">испытаний </w:t>
      </w:r>
      <w:r w:rsidRPr="00C978AD">
        <w:rPr>
          <w:rFonts w:ascii="Arial" w:hAnsi="Arial"/>
        </w:rPr>
        <w:t>в лаборатории должны быть соблюдены следующие условия:</w:t>
      </w:r>
    </w:p>
    <w:p w14:paraId="5782AD00" w14:textId="77777777" w:rsidR="009E5A6E" w:rsidRPr="00C978AD" w:rsidRDefault="009E5A6E" w:rsidP="009E5A6E">
      <w:pPr>
        <w:ind w:firstLine="709"/>
        <w:rPr>
          <w:rFonts w:ascii="Arial" w:hAnsi="Arial"/>
        </w:rPr>
      </w:pPr>
      <w:r w:rsidRPr="00C978AD">
        <w:rPr>
          <w:rFonts w:ascii="Arial" w:hAnsi="Arial"/>
        </w:rPr>
        <w:t xml:space="preserve">- температура окружающего воздуха……… от 18 </w:t>
      </w:r>
      <w:r w:rsidRPr="00C978AD">
        <w:rPr>
          <w:rFonts w:ascii="Arial" w:hAnsi="Arial"/>
          <w:bCs/>
          <w:spacing w:val="-4"/>
        </w:rPr>
        <w:t>º</w:t>
      </w:r>
      <w:r w:rsidRPr="00C978AD">
        <w:rPr>
          <w:rFonts w:ascii="Arial" w:hAnsi="Arial"/>
        </w:rPr>
        <w:t xml:space="preserve">С до 25 </w:t>
      </w:r>
      <w:r w:rsidRPr="00C978AD">
        <w:rPr>
          <w:rFonts w:ascii="Arial" w:hAnsi="Arial"/>
          <w:bCs/>
          <w:spacing w:val="-4"/>
        </w:rPr>
        <w:t>º</w:t>
      </w:r>
      <w:r w:rsidRPr="00C978AD">
        <w:rPr>
          <w:rFonts w:ascii="Arial" w:hAnsi="Arial"/>
        </w:rPr>
        <w:t>С;</w:t>
      </w:r>
    </w:p>
    <w:p w14:paraId="4B33CC50" w14:textId="08356DFE" w:rsidR="009E5A6E" w:rsidRDefault="009E5A6E" w:rsidP="009E5A6E">
      <w:pPr>
        <w:ind w:firstLine="709"/>
        <w:rPr>
          <w:rFonts w:ascii="Arial" w:hAnsi="Arial"/>
        </w:rPr>
      </w:pPr>
      <w:r w:rsidRPr="00C978AD">
        <w:rPr>
          <w:rFonts w:ascii="Arial" w:hAnsi="Arial"/>
        </w:rPr>
        <w:t>- относительная влажность воздуха …….… не более 80 %</w:t>
      </w:r>
      <w:r w:rsidR="00BE2EEC">
        <w:rPr>
          <w:rFonts w:ascii="Arial" w:hAnsi="Arial"/>
        </w:rPr>
        <w:t>;</w:t>
      </w:r>
    </w:p>
    <w:p w14:paraId="7F2555D9" w14:textId="77777777" w:rsidR="00F16AD9" w:rsidRPr="00F16AD9" w:rsidRDefault="00F16AD9" w:rsidP="00F16AD9">
      <w:pPr>
        <w:shd w:val="clear" w:color="auto" w:fill="FFFFFF"/>
        <w:ind w:left="0" w:firstLine="709"/>
        <w:rPr>
          <w:rFonts w:ascii="Arial" w:hAnsi="Arial"/>
          <w:bCs/>
          <w:color w:val="000000"/>
        </w:rPr>
      </w:pPr>
      <w:r w:rsidRPr="00F16AD9">
        <w:rPr>
          <w:rFonts w:ascii="Arial" w:hAnsi="Arial"/>
          <w:bCs/>
          <w:color w:val="000000"/>
        </w:rPr>
        <w:lastRenderedPageBreak/>
        <w:t>Помещение для проведения испытаний должно быть обеспечено приточно-вытяжной вентиляцией. Все операции с реактивами проводят в вытяжном шкафу.</w:t>
      </w:r>
    </w:p>
    <w:p w14:paraId="23625583" w14:textId="7CA53C9C" w:rsidR="009E5A6E" w:rsidRPr="00C978AD" w:rsidRDefault="009E5A6E" w:rsidP="009E5A6E">
      <w:pPr>
        <w:ind w:firstLine="709"/>
        <w:rPr>
          <w:rFonts w:ascii="Arial" w:hAnsi="Arial"/>
        </w:rPr>
      </w:pPr>
      <w:r w:rsidRPr="00C978AD">
        <w:rPr>
          <w:rFonts w:ascii="Arial" w:hAnsi="Arial"/>
        </w:rPr>
        <w:t>6.</w:t>
      </w:r>
      <w:r w:rsidR="00DE756F">
        <w:rPr>
          <w:rFonts w:ascii="Arial" w:hAnsi="Arial"/>
        </w:rPr>
        <w:t>3</w:t>
      </w:r>
      <w:r w:rsidRPr="00C978AD">
        <w:rPr>
          <w:rFonts w:ascii="Arial" w:hAnsi="Arial"/>
        </w:rPr>
        <w:t xml:space="preserve">.1.2 К проведению </w:t>
      </w:r>
      <w:r w:rsidR="00EE5443">
        <w:rPr>
          <w:rFonts w:ascii="Arial" w:hAnsi="Arial"/>
        </w:rPr>
        <w:t>испытаний</w:t>
      </w:r>
      <w:r w:rsidRPr="00C978AD">
        <w:rPr>
          <w:rFonts w:ascii="Arial" w:hAnsi="Arial"/>
        </w:rPr>
        <w:t xml:space="preserve"> допускаются специалисты, изучившие методику, владеющие техникой работы на приборах и прошедшие инструктаж по технике безопасности.</w:t>
      </w:r>
    </w:p>
    <w:p w14:paraId="520A5D67" w14:textId="32D4C482" w:rsidR="004D444A" w:rsidRPr="004D444A" w:rsidRDefault="009E5A6E" w:rsidP="004D444A">
      <w:pPr>
        <w:ind w:firstLine="709"/>
        <w:rPr>
          <w:rFonts w:ascii="Arial" w:hAnsi="Arial"/>
          <w:b/>
          <w:bCs/>
        </w:rPr>
      </w:pPr>
      <w:r w:rsidRPr="004D444A">
        <w:rPr>
          <w:rFonts w:ascii="Arial" w:hAnsi="Arial"/>
          <w:b/>
          <w:bCs/>
        </w:rPr>
        <w:t>6.</w:t>
      </w:r>
      <w:r w:rsidR="00DE756F" w:rsidRPr="004D444A">
        <w:rPr>
          <w:rFonts w:ascii="Arial" w:hAnsi="Arial"/>
          <w:b/>
          <w:bCs/>
        </w:rPr>
        <w:t>3</w:t>
      </w:r>
      <w:r w:rsidRPr="004D444A">
        <w:rPr>
          <w:rFonts w:ascii="Arial" w:hAnsi="Arial"/>
          <w:b/>
          <w:bCs/>
        </w:rPr>
        <w:t>.2 Отбор проб</w:t>
      </w:r>
    </w:p>
    <w:p w14:paraId="72AE0AE9" w14:textId="77777777" w:rsidR="004D444A" w:rsidRPr="004D444A" w:rsidRDefault="004D444A" w:rsidP="004D444A">
      <w:pPr>
        <w:pStyle w:val="ConsPlusNormal"/>
        <w:spacing w:line="360" w:lineRule="auto"/>
        <w:ind w:firstLine="709"/>
        <w:jc w:val="both"/>
        <w:rPr>
          <w:rFonts w:ascii="Arial" w:hAnsi="Arial" w:cs="Arial"/>
        </w:rPr>
      </w:pPr>
      <w:r w:rsidRPr="004D444A">
        <w:rPr>
          <w:rFonts w:ascii="Arial" w:hAnsi="Arial" w:cs="Arial"/>
        </w:rPr>
        <w:t xml:space="preserve">Отбор проб - по </w:t>
      </w:r>
      <w:hyperlink w:anchor="P233" w:tooltip="6.1 Отбор проб">
        <w:r w:rsidRPr="004D444A">
          <w:rPr>
            <w:rFonts w:ascii="Arial" w:hAnsi="Arial" w:cs="Arial"/>
          </w:rPr>
          <w:t>6.1</w:t>
        </w:r>
      </w:hyperlink>
      <w:r w:rsidRPr="004D444A">
        <w:rPr>
          <w:rFonts w:ascii="Arial" w:hAnsi="Arial" w:cs="Arial"/>
        </w:rPr>
        <w:t>.</w:t>
      </w:r>
    </w:p>
    <w:p w14:paraId="218837E4" w14:textId="77777777" w:rsidR="00D301D8" w:rsidRPr="00290F90" w:rsidRDefault="009E5A6E" w:rsidP="00D301D8">
      <w:pPr>
        <w:ind w:left="0" w:firstLine="709"/>
        <w:rPr>
          <w:rFonts w:ascii="Arial" w:hAnsi="Arial"/>
          <w:b/>
        </w:rPr>
      </w:pPr>
      <w:r w:rsidRPr="00FD3A48">
        <w:rPr>
          <w:rFonts w:ascii="Arial" w:hAnsi="Arial"/>
          <w:b/>
        </w:rPr>
        <w:t>6.</w:t>
      </w:r>
      <w:r w:rsidR="00DE756F">
        <w:rPr>
          <w:rFonts w:ascii="Arial" w:hAnsi="Arial"/>
          <w:b/>
        </w:rPr>
        <w:t>3</w:t>
      </w:r>
      <w:r w:rsidRPr="00FD3A48">
        <w:rPr>
          <w:rFonts w:ascii="Arial" w:hAnsi="Arial"/>
          <w:b/>
        </w:rPr>
        <w:t xml:space="preserve">.3 </w:t>
      </w:r>
      <w:r w:rsidR="00D301D8" w:rsidRPr="00D301D8">
        <w:rPr>
          <w:rFonts w:ascii="Arial" w:hAnsi="Arial"/>
          <w:b/>
        </w:rPr>
        <w:t>Средства измерений, вспомогательные устройства, посуда, материалы, реактивы</w:t>
      </w:r>
    </w:p>
    <w:p w14:paraId="017EBAE7" w14:textId="1CABB5D2" w:rsidR="003B0C89" w:rsidRDefault="003B0C89" w:rsidP="003B0C89">
      <w:pPr>
        <w:shd w:val="clear" w:color="auto" w:fill="FFFFFF"/>
        <w:ind w:left="0" w:firstLine="709"/>
        <w:rPr>
          <w:rFonts w:ascii="Arial" w:hAnsi="Arial"/>
          <w:szCs w:val="20"/>
        </w:rPr>
      </w:pPr>
      <w:r w:rsidRPr="003B0C89">
        <w:rPr>
          <w:rFonts w:ascii="Arial" w:hAnsi="Arial"/>
          <w:szCs w:val="20"/>
        </w:rPr>
        <w:t>Весы лабораторные по ГОСТ OIML R 76-1 специального или высокого класса точности с пределами допускаемой абсолютной погрешности не более ± 0,1 г</w:t>
      </w:r>
      <w:r w:rsidR="00A109FF">
        <w:rPr>
          <w:rFonts w:ascii="Arial" w:hAnsi="Arial"/>
          <w:szCs w:val="20"/>
        </w:rPr>
        <w:t>.</w:t>
      </w:r>
    </w:p>
    <w:p w14:paraId="689DD6B7" w14:textId="497F3EA6" w:rsidR="008433AF" w:rsidRPr="008433AF" w:rsidRDefault="008433AF" w:rsidP="008433AF">
      <w:pPr>
        <w:pStyle w:val="ConsPlusNormal"/>
        <w:spacing w:line="360" w:lineRule="auto"/>
        <w:ind w:firstLine="709"/>
        <w:jc w:val="both"/>
        <w:rPr>
          <w:rFonts w:ascii="Arial" w:hAnsi="Arial" w:cs="Arial"/>
        </w:rPr>
      </w:pPr>
      <w:r w:rsidRPr="00305327">
        <w:rPr>
          <w:rFonts w:ascii="Arial" w:hAnsi="Arial" w:cs="Arial"/>
          <w:szCs w:val="24"/>
        </w:rPr>
        <w:t>Колб</w:t>
      </w:r>
      <w:r>
        <w:rPr>
          <w:rFonts w:ascii="Arial" w:hAnsi="Arial" w:cs="Arial"/>
          <w:szCs w:val="24"/>
        </w:rPr>
        <w:t>ы</w:t>
      </w:r>
      <w:r w:rsidRPr="00305327">
        <w:rPr>
          <w:rFonts w:ascii="Arial" w:hAnsi="Arial" w:cs="Arial"/>
          <w:szCs w:val="24"/>
        </w:rPr>
        <w:t xml:space="preserve"> мерн</w:t>
      </w:r>
      <w:r>
        <w:rPr>
          <w:rFonts w:ascii="Arial" w:hAnsi="Arial" w:cs="Arial"/>
          <w:szCs w:val="24"/>
        </w:rPr>
        <w:t xml:space="preserve">ые </w:t>
      </w:r>
      <w:r w:rsidRPr="00305327">
        <w:rPr>
          <w:rFonts w:ascii="Arial" w:hAnsi="Arial" w:cs="Arial"/>
          <w:szCs w:val="24"/>
        </w:rPr>
        <w:t>1(2,2а)-</w:t>
      </w:r>
      <w:r>
        <w:rPr>
          <w:rFonts w:ascii="Arial" w:hAnsi="Arial" w:cs="Arial"/>
          <w:szCs w:val="24"/>
        </w:rPr>
        <w:t>50(</w:t>
      </w:r>
      <w:r w:rsidRPr="00305327">
        <w:rPr>
          <w:rFonts w:ascii="Arial" w:hAnsi="Arial" w:cs="Arial"/>
          <w:szCs w:val="24"/>
        </w:rPr>
        <w:t>100</w:t>
      </w:r>
      <w:r>
        <w:rPr>
          <w:rFonts w:ascii="Arial" w:hAnsi="Arial" w:cs="Arial"/>
          <w:szCs w:val="24"/>
        </w:rPr>
        <w:t>)</w:t>
      </w:r>
      <w:r w:rsidRPr="00305327">
        <w:rPr>
          <w:rFonts w:ascii="Arial" w:hAnsi="Arial" w:cs="Arial"/>
          <w:szCs w:val="24"/>
        </w:rPr>
        <w:t>-2 по ГОСТ 1770</w:t>
      </w:r>
      <w:r>
        <w:rPr>
          <w:rFonts w:ascii="Arial" w:hAnsi="Arial" w:cs="Arial"/>
          <w:szCs w:val="24"/>
        </w:rPr>
        <w:t>.</w:t>
      </w:r>
    </w:p>
    <w:p w14:paraId="699ACBAC" w14:textId="46B1080D" w:rsidR="00DE4163" w:rsidRPr="0060466A" w:rsidRDefault="00DE4163" w:rsidP="00DE4163">
      <w:pPr>
        <w:ind w:firstLine="709"/>
        <w:rPr>
          <w:rFonts w:ascii="Arial" w:hAnsi="Arial"/>
          <w:color w:val="000000" w:themeColor="text1"/>
        </w:rPr>
      </w:pPr>
      <w:r w:rsidRPr="0060466A">
        <w:rPr>
          <w:rFonts w:ascii="Arial" w:hAnsi="Arial"/>
          <w:color w:val="000000" w:themeColor="text1"/>
        </w:rPr>
        <w:t xml:space="preserve">Секундомер механический или </w:t>
      </w:r>
      <w:r w:rsidR="003B4EA9">
        <w:rPr>
          <w:rFonts w:ascii="Arial" w:hAnsi="Arial"/>
          <w:color w:val="000000" w:themeColor="text1"/>
        </w:rPr>
        <w:t>электр</w:t>
      </w:r>
      <w:r w:rsidR="008503D7">
        <w:rPr>
          <w:rFonts w:ascii="Arial" w:hAnsi="Arial"/>
          <w:color w:val="000000" w:themeColor="text1"/>
        </w:rPr>
        <w:t>ический</w:t>
      </w:r>
      <w:r w:rsidR="00A109FF">
        <w:rPr>
          <w:rFonts w:ascii="Arial" w:hAnsi="Arial"/>
          <w:color w:val="000000" w:themeColor="text1"/>
        </w:rPr>
        <w:t>.</w:t>
      </w:r>
    </w:p>
    <w:p w14:paraId="6993D8E6" w14:textId="3DE211BF" w:rsidR="003339FC" w:rsidRDefault="003339FC" w:rsidP="003339FC">
      <w:pPr>
        <w:ind w:firstLine="709"/>
        <w:rPr>
          <w:rFonts w:ascii="Arial" w:hAnsi="Arial"/>
        </w:rPr>
      </w:pPr>
      <w:r w:rsidRPr="00515349">
        <w:rPr>
          <w:rFonts w:ascii="Arial" w:hAnsi="Arial"/>
        </w:rPr>
        <w:t>Термометр жидкостный стеклянный с диапазоном измерения температуры от 0°С до 100°С,</w:t>
      </w:r>
      <w:r w:rsidR="00A109FF">
        <w:rPr>
          <w:rFonts w:ascii="Arial" w:hAnsi="Arial"/>
        </w:rPr>
        <w:t xml:space="preserve"> с</w:t>
      </w:r>
      <w:r w:rsidRPr="00515349">
        <w:rPr>
          <w:rFonts w:ascii="Arial" w:hAnsi="Arial"/>
        </w:rPr>
        <w:t xml:space="preserve"> ценой деления шкалы 1°С по ГОСТ</w:t>
      </w:r>
      <w:r w:rsidR="007430E4">
        <w:rPr>
          <w:rFonts w:ascii="Arial" w:hAnsi="Arial"/>
        </w:rPr>
        <w:t xml:space="preserve"> </w:t>
      </w:r>
      <w:r w:rsidRPr="00515349">
        <w:rPr>
          <w:rFonts w:ascii="Arial" w:hAnsi="Arial"/>
        </w:rPr>
        <w:t>28498.</w:t>
      </w:r>
    </w:p>
    <w:p w14:paraId="38B5319D" w14:textId="37078834" w:rsidR="008433AF" w:rsidRPr="008433AF" w:rsidRDefault="008433AF" w:rsidP="008433AF">
      <w:pPr>
        <w:pStyle w:val="ConsPlusNormal"/>
        <w:spacing w:line="360" w:lineRule="auto"/>
        <w:ind w:firstLine="709"/>
        <w:jc w:val="both"/>
        <w:rPr>
          <w:rFonts w:ascii="Arial" w:hAnsi="Arial" w:cs="Arial"/>
        </w:rPr>
      </w:pPr>
      <w:r w:rsidRPr="00305327">
        <w:rPr>
          <w:rFonts w:ascii="Arial" w:hAnsi="Arial" w:cs="Arial"/>
        </w:rPr>
        <w:t>Цилиндр</w:t>
      </w:r>
      <w:r>
        <w:rPr>
          <w:rFonts w:ascii="Arial" w:hAnsi="Arial" w:cs="Arial"/>
        </w:rPr>
        <w:t>ы</w:t>
      </w:r>
      <w:r w:rsidRPr="00305327">
        <w:rPr>
          <w:rFonts w:ascii="Arial" w:hAnsi="Arial" w:cs="Arial"/>
        </w:rPr>
        <w:t xml:space="preserve"> 1(3)-25(</w:t>
      </w:r>
      <w:r>
        <w:rPr>
          <w:rFonts w:ascii="Arial" w:hAnsi="Arial" w:cs="Arial"/>
        </w:rPr>
        <w:t>5</w:t>
      </w:r>
      <w:r w:rsidRPr="00305327">
        <w:rPr>
          <w:rFonts w:ascii="Arial" w:hAnsi="Arial" w:cs="Arial"/>
        </w:rPr>
        <w:t>0)-2 по ГОСТ 1770</w:t>
      </w:r>
      <w:r>
        <w:rPr>
          <w:rFonts w:ascii="Arial" w:hAnsi="Arial" w:cs="Arial"/>
        </w:rPr>
        <w:t>.</w:t>
      </w:r>
    </w:p>
    <w:p w14:paraId="3873F01C" w14:textId="77777777" w:rsidR="00434CA1" w:rsidRPr="00515349" w:rsidRDefault="00434CA1" w:rsidP="005555AD">
      <w:pPr>
        <w:shd w:val="clear" w:color="auto" w:fill="FFFFFF"/>
        <w:ind w:left="0" w:firstLine="709"/>
        <w:rPr>
          <w:rFonts w:ascii="Arial" w:hAnsi="Arial"/>
          <w:color w:val="000000"/>
        </w:rPr>
      </w:pPr>
      <w:r w:rsidRPr="00515349">
        <w:rPr>
          <w:rFonts w:ascii="Arial" w:hAnsi="Arial"/>
          <w:color w:val="000000"/>
        </w:rPr>
        <w:t>Лампы люминесцентные типа ЛД по ГОСТ 6825.</w:t>
      </w:r>
    </w:p>
    <w:p w14:paraId="1D1D2149" w14:textId="5C0F4B9B" w:rsidR="006957B2" w:rsidRDefault="00434CA1" w:rsidP="005555AD">
      <w:pPr>
        <w:shd w:val="clear" w:color="auto" w:fill="FFFFFF"/>
        <w:tabs>
          <w:tab w:val="right" w:pos="9497"/>
        </w:tabs>
        <w:ind w:left="0" w:firstLine="709"/>
        <w:rPr>
          <w:rFonts w:ascii="Arial" w:hAnsi="Arial"/>
          <w:color w:val="000000"/>
        </w:rPr>
      </w:pPr>
      <w:r w:rsidRPr="00515349">
        <w:rPr>
          <w:rFonts w:ascii="Arial" w:hAnsi="Arial"/>
          <w:color w:val="000000"/>
        </w:rPr>
        <w:t>Бумага белая</w:t>
      </w:r>
      <w:r w:rsidR="00FA3E3E">
        <w:rPr>
          <w:rFonts w:ascii="Arial" w:hAnsi="Arial"/>
          <w:color w:val="000000"/>
        </w:rPr>
        <w:t xml:space="preserve"> или пластинка стеклянная.</w:t>
      </w:r>
    </w:p>
    <w:p w14:paraId="71A30341" w14:textId="1CCC31BC" w:rsidR="00434CA1" w:rsidRPr="00C4720D" w:rsidRDefault="00434CA1" w:rsidP="005555AD">
      <w:pPr>
        <w:shd w:val="clear" w:color="auto" w:fill="FFFFFF"/>
        <w:ind w:left="0" w:firstLine="709"/>
        <w:rPr>
          <w:rFonts w:ascii="Arial" w:hAnsi="Arial"/>
          <w:color w:val="000000"/>
        </w:rPr>
      </w:pPr>
      <w:r w:rsidRPr="002C062F">
        <w:rPr>
          <w:rFonts w:ascii="Arial" w:hAnsi="Arial"/>
          <w:color w:val="000000"/>
        </w:rPr>
        <w:t>Стаканчики для взвешивания СВ-19/9 (24/10) или СН-34/12 по ГОСТ 25336.</w:t>
      </w:r>
    </w:p>
    <w:p w14:paraId="6DDB6F2C" w14:textId="77777777" w:rsidR="004D444A" w:rsidRPr="00656484" w:rsidRDefault="004D444A" w:rsidP="00656484">
      <w:pPr>
        <w:pStyle w:val="ConsPlusNormal"/>
        <w:spacing w:line="360" w:lineRule="auto"/>
        <w:ind w:firstLine="709"/>
        <w:jc w:val="both"/>
        <w:rPr>
          <w:rFonts w:ascii="Arial" w:hAnsi="Arial" w:cs="Arial"/>
        </w:rPr>
      </w:pPr>
      <w:r w:rsidRPr="00656484">
        <w:rPr>
          <w:rFonts w:ascii="Arial" w:hAnsi="Arial" w:cs="Arial"/>
        </w:rPr>
        <w:t xml:space="preserve">Вода дистиллированная по </w:t>
      </w:r>
      <w:hyperlink r:id="rId26"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656484">
          <w:rPr>
            <w:rFonts w:ascii="Arial" w:hAnsi="Arial" w:cs="Arial"/>
          </w:rPr>
          <w:t>ГОСТ 6709</w:t>
        </w:r>
      </w:hyperlink>
      <w:r w:rsidRPr="00656484">
        <w:rPr>
          <w:rFonts w:ascii="Arial" w:hAnsi="Arial" w:cs="Arial"/>
        </w:rPr>
        <w:t>.</w:t>
      </w:r>
    </w:p>
    <w:p w14:paraId="3CB4A988" w14:textId="05F8A907" w:rsidR="00717869" w:rsidRDefault="00717869" w:rsidP="003339FC">
      <w:pPr>
        <w:ind w:firstLine="709"/>
        <w:rPr>
          <w:rFonts w:ascii="Arial" w:hAnsi="Arial"/>
          <w:color w:val="000000"/>
        </w:rPr>
      </w:pPr>
      <w:r w:rsidRPr="00717869">
        <w:rPr>
          <w:rFonts w:ascii="Arial" w:hAnsi="Arial"/>
          <w:color w:val="00000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w:t>
      </w:r>
      <w:r>
        <w:rPr>
          <w:rFonts w:ascii="Arial" w:hAnsi="Arial"/>
          <w:color w:val="000000"/>
        </w:rPr>
        <w:t xml:space="preserve"> </w:t>
      </w:r>
      <w:r w:rsidRPr="00717869">
        <w:rPr>
          <w:rFonts w:ascii="Arial" w:hAnsi="Arial"/>
          <w:color w:val="000000"/>
        </w:rPr>
        <w:t>а также реактивов, по качеству не ниже вышеуказанных.</w:t>
      </w:r>
    </w:p>
    <w:p w14:paraId="2FC02BF2" w14:textId="78F72789" w:rsidR="003339FC" w:rsidRPr="00250494" w:rsidRDefault="003339FC" w:rsidP="003339FC">
      <w:pPr>
        <w:ind w:firstLine="709"/>
        <w:rPr>
          <w:rFonts w:ascii="Arial" w:hAnsi="Arial"/>
          <w:b/>
        </w:rPr>
      </w:pPr>
      <w:r w:rsidRPr="00F441E7">
        <w:rPr>
          <w:rFonts w:ascii="Arial" w:hAnsi="Arial"/>
          <w:b/>
        </w:rPr>
        <w:t>6.</w:t>
      </w:r>
      <w:r w:rsidR="00DE756F">
        <w:rPr>
          <w:rFonts w:ascii="Arial" w:hAnsi="Arial"/>
          <w:b/>
        </w:rPr>
        <w:t>3</w:t>
      </w:r>
      <w:r w:rsidRPr="00F441E7">
        <w:rPr>
          <w:rFonts w:ascii="Arial" w:hAnsi="Arial"/>
          <w:b/>
        </w:rPr>
        <w:t>.4 Проведение</w:t>
      </w:r>
      <w:r w:rsidR="00250494" w:rsidRPr="00250494">
        <w:rPr>
          <w:rFonts w:ascii="Arial" w:hAnsi="Arial"/>
          <w:b/>
        </w:rPr>
        <w:t xml:space="preserve"> </w:t>
      </w:r>
      <w:r w:rsidR="00250494">
        <w:rPr>
          <w:rFonts w:ascii="Arial" w:hAnsi="Arial"/>
          <w:b/>
        </w:rPr>
        <w:t>испытани</w:t>
      </w:r>
      <w:r w:rsidR="001E69E8">
        <w:rPr>
          <w:rFonts w:ascii="Arial" w:hAnsi="Arial"/>
          <w:b/>
        </w:rPr>
        <w:t>я</w:t>
      </w:r>
    </w:p>
    <w:p w14:paraId="34751D63" w14:textId="0A1C91E8" w:rsidR="00434CA1" w:rsidRPr="00D6649D" w:rsidRDefault="00FA3E3E" w:rsidP="005555AD">
      <w:pPr>
        <w:shd w:val="clear" w:color="auto" w:fill="FFFFFF"/>
        <w:ind w:left="0" w:firstLine="709"/>
        <w:rPr>
          <w:rFonts w:ascii="Arial" w:hAnsi="Arial"/>
        </w:rPr>
      </w:pPr>
      <w:r w:rsidRPr="00FA3E3E">
        <w:rPr>
          <w:rFonts w:ascii="Arial" w:hAnsi="Arial"/>
        </w:rPr>
        <w:t xml:space="preserve">Внешний вид и цвет </w:t>
      </w:r>
      <w:r>
        <w:rPr>
          <w:rFonts w:ascii="Arial" w:hAnsi="Arial"/>
        </w:rPr>
        <w:t>хлорида кальция</w:t>
      </w:r>
      <w:r w:rsidRPr="00FA3E3E">
        <w:rPr>
          <w:rFonts w:ascii="Arial" w:hAnsi="Arial"/>
        </w:rPr>
        <w:t xml:space="preserve"> определяют просмотром испытуемой пробы массой </w:t>
      </w:r>
      <w:r>
        <w:rPr>
          <w:rFonts w:ascii="Arial" w:hAnsi="Arial"/>
        </w:rPr>
        <w:t>1</w:t>
      </w:r>
      <w:r w:rsidRPr="00FA3E3E">
        <w:rPr>
          <w:rFonts w:ascii="Arial" w:hAnsi="Arial"/>
        </w:rPr>
        <w:t xml:space="preserve">0 г, помещенной </w:t>
      </w:r>
      <w:r w:rsidR="00D007F9">
        <w:rPr>
          <w:rFonts w:ascii="Arial" w:hAnsi="Arial"/>
        </w:rPr>
        <w:t xml:space="preserve">ровными слоями </w:t>
      </w:r>
      <w:r w:rsidRPr="00FA3E3E">
        <w:rPr>
          <w:rFonts w:ascii="Arial" w:hAnsi="Arial"/>
        </w:rPr>
        <w:t>на лист белой бумаги или на стеклянную пластинку</w:t>
      </w:r>
      <w:r>
        <w:rPr>
          <w:rFonts w:ascii="Arial" w:hAnsi="Arial"/>
        </w:rPr>
        <w:t xml:space="preserve">, </w:t>
      </w:r>
      <w:r w:rsidRPr="00FA3E3E">
        <w:rPr>
          <w:rFonts w:ascii="Arial" w:hAnsi="Arial"/>
        </w:rPr>
        <w:t xml:space="preserve">при рассеянном дневном свете или освещении люминесцентными лампами типа ЛД. Освещенность поверхности рабочего стола должна быть не менее 500 лк. </w:t>
      </w:r>
      <w:r w:rsidR="00434CA1" w:rsidRPr="00324B67">
        <w:rPr>
          <w:rFonts w:ascii="Arial" w:hAnsi="Arial"/>
        </w:rPr>
        <w:t>Внешний вид и цвет образц</w:t>
      </w:r>
      <w:r w:rsidR="00250494" w:rsidRPr="00324B67">
        <w:rPr>
          <w:rFonts w:ascii="Arial" w:hAnsi="Arial"/>
        </w:rPr>
        <w:t>а</w:t>
      </w:r>
      <w:r w:rsidR="00434CA1" w:rsidRPr="00324B67">
        <w:rPr>
          <w:rFonts w:ascii="Arial" w:hAnsi="Arial"/>
        </w:rPr>
        <w:t xml:space="preserve"> должны соответствовать требованиям 3.1.</w:t>
      </w:r>
      <w:r w:rsidR="00B14A10" w:rsidRPr="00324B67">
        <w:rPr>
          <w:rFonts w:ascii="Arial" w:hAnsi="Arial"/>
        </w:rPr>
        <w:t>3</w:t>
      </w:r>
      <w:r w:rsidR="00434CA1" w:rsidRPr="00324B67">
        <w:rPr>
          <w:rFonts w:ascii="Arial" w:hAnsi="Arial"/>
        </w:rPr>
        <w:t>.</w:t>
      </w:r>
    </w:p>
    <w:p w14:paraId="6F18CCEC" w14:textId="2259D4C5" w:rsidR="00434CA1" w:rsidRPr="002A7F00" w:rsidRDefault="00434CA1" w:rsidP="005555AD">
      <w:pPr>
        <w:shd w:val="clear" w:color="auto" w:fill="FFFFFF"/>
        <w:ind w:left="0" w:firstLine="709"/>
        <w:rPr>
          <w:rFonts w:ascii="Arial" w:hAnsi="Arial"/>
          <w:b/>
          <w:color w:val="000000"/>
        </w:rPr>
      </w:pPr>
      <w:r w:rsidRPr="002A7F00">
        <w:rPr>
          <w:rFonts w:ascii="Arial" w:hAnsi="Arial"/>
          <w:b/>
          <w:color w:val="000000"/>
        </w:rPr>
        <w:t>6.</w:t>
      </w:r>
      <w:r w:rsidR="00DE756F">
        <w:rPr>
          <w:rFonts w:ascii="Arial" w:hAnsi="Arial"/>
          <w:b/>
          <w:color w:val="000000"/>
        </w:rPr>
        <w:t>4</w:t>
      </w:r>
      <w:r w:rsidRPr="002A7F00">
        <w:rPr>
          <w:rFonts w:ascii="Arial" w:hAnsi="Arial"/>
          <w:b/>
          <w:color w:val="000000"/>
        </w:rPr>
        <w:t xml:space="preserve"> Определение </w:t>
      </w:r>
      <w:r>
        <w:rPr>
          <w:rFonts w:ascii="Arial" w:hAnsi="Arial"/>
          <w:b/>
          <w:color w:val="000000"/>
        </w:rPr>
        <w:t xml:space="preserve">растворимости </w:t>
      </w:r>
    </w:p>
    <w:p w14:paraId="257A7837" w14:textId="77777777" w:rsidR="00434CA1" w:rsidRPr="00DE756F" w:rsidRDefault="00434CA1" w:rsidP="005555AD">
      <w:pPr>
        <w:shd w:val="clear" w:color="auto" w:fill="FFFFFF"/>
        <w:ind w:left="0" w:firstLine="709"/>
        <w:rPr>
          <w:rFonts w:ascii="Arial" w:hAnsi="Arial"/>
          <w:b/>
          <w:color w:val="000000"/>
        </w:rPr>
      </w:pPr>
      <w:r w:rsidRPr="00DE756F">
        <w:rPr>
          <w:rFonts w:ascii="Arial" w:hAnsi="Arial"/>
          <w:b/>
          <w:color w:val="000000"/>
        </w:rPr>
        <w:lastRenderedPageBreak/>
        <w:t>6.</w:t>
      </w:r>
      <w:r w:rsidR="00DE756F" w:rsidRPr="00DE756F">
        <w:rPr>
          <w:rFonts w:ascii="Arial" w:hAnsi="Arial"/>
          <w:b/>
          <w:color w:val="000000"/>
        </w:rPr>
        <w:t>4</w:t>
      </w:r>
      <w:r w:rsidRPr="00DE756F">
        <w:rPr>
          <w:rFonts w:ascii="Arial" w:hAnsi="Arial"/>
          <w:b/>
          <w:color w:val="000000"/>
        </w:rPr>
        <w:t>.1 Сущность метода</w:t>
      </w:r>
    </w:p>
    <w:p w14:paraId="4C916081" w14:textId="11501821" w:rsidR="00702DC0" w:rsidRPr="00702DC0" w:rsidRDefault="00702DC0" w:rsidP="00702DC0">
      <w:pPr>
        <w:shd w:val="clear" w:color="auto" w:fill="FFFFFF"/>
        <w:ind w:left="0" w:firstLine="709"/>
        <w:rPr>
          <w:rFonts w:ascii="Arial" w:hAnsi="Arial"/>
        </w:rPr>
      </w:pPr>
      <w:r w:rsidRPr="00702DC0">
        <w:rPr>
          <w:rFonts w:ascii="Arial" w:hAnsi="Arial"/>
        </w:rPr>
        <w:t>Метод основан на визуальном определении полноты растворения</w:t>
      </w:r>
      <w:r w:rsidR="00A109FF">
        <w:rPr>
          <w:rFonts w:ascii="Arial" w:hAnsi="Arial"/>
        </w:rPr>
        <w:t xml:space="preserve"> </w:t>
      </w:r>
      <w:r w:rsidR="000570E7">
        <w:rPr>
          <w:rFonts w:ascii="Arial" w:hAnsi="Arial"/>
        </w:rPr>
        <w:t>хлорида кальция</w:t>
      </w:r>
      <w:r w:rsidRPr="00702DC0">
        <w:rPr>
          <w:rFonts w:ascii="Arial" w:hAnsi="Arial"/>
        </w:rPr>
        <w:t xml:space="preserve"> в дистиллированной воде и этиловом спирте.</w:t>
      </w:r>
    </w:p>
    <w:p w14:paraId="18F041EE" w14:textId="77777777" w:rsidR="00AB65CA" w:rsidRDefault="00DD7299" w:rsidP="004B284E">
      <w:pPr>
        <w:shd w:val="clear" w:color="auto" w:fill="FFFFFF"/>
        <w:ind w:left="0" w:firstLine="709"/>
        <w:rPr>
          <w:rFonts w:ascii="Arial" w:hAnsi="Arial"/>
          <w:b/>
          <w:bCs/>
          <w:color w:val="000000"/>
        </w:rPr>
      </w:pPr>
      <w:r w:rsidRPr="00DE756F">
        <w:rPr>
          <w:rFonts w:ascii="Arial" w:hAnsi="Arial"/>
          <w:b/>
          <w:color w:val="000000"/>
        </w:rPr>
        <w:t xml:space="preserve">6.4.2 Средства измерений, вспомогательные устройства, посуда, </w:t>
      </w:r>
      <w:r w:rsidRPr="00DD7299">
        <w:rPr>
          <w:rFonts w:ascii="Arial" w:hAnsi="Arial"/>
          <w:b/>
          <w:bCs/>
          <w:color w:val="000000"/>
        </w:rPr>
        <w:t>материалы, реактивы</w:t>
      </w:r>
    </w:p>
    <w:p w14:paraId="7E9772A3" w14:textId="5BE5C62B" w:rsidR="004B284E" w:rsidRDefault="004B284E" w:rsidP="004B284E">
      <w:pPr>
        <w:shd w:val="clear" w:color="auto" w:fill="FFFFFF"/>
        <w:ind w:left="0" w:firstLine="709"/>
        <w:rPr>
          <w:rFonts w:ascii="Arial" w:hAnsi="Arial"/>
        </w:rPr>
      </w:pPr>
      <w:r w:rsidRPr="00CD53B1">
        <w:rPr>
          <w:rFonts w:ascii="Arial" w:hAnsi="Arial"/>
        </w:rPr>
        <w:t>Весы лабораторные по ГОСТ OIML R 76-1 специального или высокого класса точности с пределами допускаемой абсолютной погрешности не более ± 0,01 г</w:t>
      </w:r>
      <w:r w:rsidR="001D4EF1" w:rsidRPr="00CD53B1">
        <w:rPr>
          <w:rFonts w:ascii="Arial" w:hAnsi="Arial"/>
        </w:rPr>
        <w:t>.</w:t>
      </w:r>
    </w:p>
    <w:p w14:paraId="2DFD3D4E" w14:textId="2A6C0D23" w:rsidR="008433AF" w:rsidRDefault="008433AF" w:rsidP="008433AF">
      <w:pPr>
        <w:shd w:val="clear" w:color="auto" w:fill="FFFFFF"/>
        <w:ind w:left="0" w:firstLine="709"/>
        <w:rPr>
          <w:rFonts w:ascii="Arial" w:hAnsi="Arial"/>
          <w:color w:val="000000"/>
        </w:rPr>
      </w:pPr>
      <w:r w:rsidRPr="009A0133">
        <w:rPr>
          <w:rFonts w:ascii="Arial" w:hAnsi="Arial"/>
          <w:color w:val="000000"/>
        </w:rPr>
        <w:t>Посуда мерная лабораторная стеклянная по ГОСТ 1770</w:t>
      </w:r>
      <w:r>
        <w:rPr>
          <w:rFonts w:ascii="Arial" w:hAnsi="Arial"/>
          <w:color w:val="000000"/>
        </w:rPr>
        <w:t>.</w:t>
      </w:r>
    </w:p>
    <w:p w14:paraId="47E2D556" w14:textId="1B9ABD3B" w:rsidR="008433AF" w:rsidRPr="008433AF" w:rsidRDefault="008433AF" w:rsidP="008433AF">
      <w:pPr>
        <w:shd w:val="clear" w:color="auto" w:fill="FFFFFF"/>
        <w:ind w:left="0" w:firstLine="709"/>
        <w:rPr>
          <w:rFonts w:ascii="Arial" w:hAnsi="Arial"/>
          <w:color w:val="000000"/>
        </w:rPr>
      </w:pPr>
      <w:r>
        <w:rPr>
          <w:rFonts w:ascii="Arial" w:hAnsi="Arial"/>
          <w:color w:val="000000"/>
        </w:rPr>
        <w:t>Пипетки градуированные по ГОСТ 29227.</w:t>
      </w:r>
    </w:p>
    <w:p w14:paraId="1E2FD408" w14:textId="54E8EC11" w:rsidR="00DE4163" w:rsidRPr="00CD53B1" w:rsidRDefault="00DE4163" w:rsidP="00DE4163">
      <w:pPr>
        <w:ind w:firstLine="709"/>
        <w:rPr>
          <w:rFonts w:ascii="Arial" w:hAnsi="Arial"/>
        </w:rPr>
      </w:pPr>
      <w:r w:rsidRPr="00CD53B1">
        <w:rPr>
          <w:rFonts w:ascii="Arial" w:hAnsi="Arial"/>
        </w:rPr>
        <w:t>Секундомер механический или электр</w:t>
      </w:r>
      <w:r w:rsidR="0067439F" w:rsidRPr="00CD53B1">
        <w:rPr>
          <w:rFonts w:ascii="Arial" w:hAnsi="Arial"/>
        </w:rPr>
        <w:t>ический</w:t>
      </w:r>
      <w:r w:rsidR="00A109FF" w:rsidRPr="00CD53B1">
        <w:rPr>
          <w:rFonts w:ascii="Arial" w:hAnsi="Arial"/>
        </w:rPr>
        <w:t>.</w:t>
      </w:r>
    </w:p>
    <w:p w14:paraId="6B4D9BEC" w14:textId="7B78F20A" w:rsidR="001B2F4E" w:rsidRDefault="001B2F4E" w:rsidP="004E5F54">
      <w:pPr>
        <w:shd w:val="clear" w:color="auto" w:fill="FFFFFF"/>
        <w:ind w:left="0" w:firstLine="709"/>
        <w:rPr>
          <w:rFonts w:ascii="Arial" w:hAnsi="Arial"/>
          <w:color w:val="000000"/>
        </w:rPr>
      </w:pPr>
      <w:r>
        <w:rPr>
          <w:rFonts w:ascii="Arial" w:hAnsi="Arial"/>
          <w:color w:val="000000"/>
        </w:rPr>
        <w:t>Палочка стеклянная.</w:t>
      </w:r>
    </w:p>
    <w:p w14:paraId="3E5C60A5" w14:textId="190D355C" w:rsidR="004E5F54" w:rsidRPr="007A0F9D" w:rsidRDefault="004E5F54" w:rsidP="004E5F54">
      <w:pPr>
        <w:shd w:val="clear" w:color="auto" w:fill="FFFFFF"/>
        <w:ind w:left="0" w:firstLine="709"/>
        <w:rPr>
          <w:rFonts w:ascii="Arial" w:hAnsi="Arial"/>
          <w:color w:val="000000"/>
        </w:rPr>
      </w:pPr>
      <w:r w:rsidRPr="009A0133">
        <w:rPr>
          <w:rFonts w:ascii="Arial" w:hAnsi="Arial"/>
          <w:color w:val="000000"/>
        </w:rPr>
        <w:t>Посуда лабораторная по ГОСТ 25336</w:t>
      </w:r>
      <w:r w:rsidR="001D4EF1">
        <w:rPr>
          <w:rFonts w:ascii="Arial" w:hAnsi="Arial"/>
          <w:color w:val="000000"/>
        </w:rPr>
        <w:t>.</w:t>
      </w:r>
    </w:p>
    <w:p w14:paraId="3412EEB5" w14:textId="2AC4B6DB" w:rsidR="00DD7299" w:rsidRPr="007A0F9D" w:rsidRDefault="00DD7299" w:rsidP="00DD7299">
      <w:pPr>
        <w:shd w:val="clear" w:color="auto" w:fill="FFFFFF"/>
        <w:ind w:left="0" w:firstLine="709"/>
        <w:rPr>
          <w:rFonts w:ascii="Arial" w:hAnsi="Arial"/>
          <w:color w:val="000000"/>
        </w:rPr>
      </w:pPr>
      <w:r w:rsidRPr="007A0F9D">
        <w:rPr>
          <w:rFonts w:ascii="Arial" w:hAnsi="Arial"/>
          <w:color w:val="000000"/>
        </w:rPr>
        <w:t xml:space="preserve">Вода дистиллированная по </w:t>
      </w:r>
      <w:hyperlink r:id="rId27"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7A0F9D">
          <w:rPr>
            <w:rFonts w:ascii="Arial" w:hAnsi="Arial"/>
            <w:color w:val="000000"/>
          </w:rPr>
          <w:t>ГОСТ 6709</w:t>
        </w:r>
      </w:hyperlink>
      <w:r w:rsidR="001D4EF1">
        <w:rPr>
          <w:rFonts w:ascii="Arial" w:hAnsi="Arial"/>
          <w:color w:val="000000"/>
        </w:rPr>
        <w:t>.</w:t>
      </w:r>
    </w:p>
    <w:p w14:paraId="5171FAF8" w14:textId="61D99AD0" w:rsidR="00906B4C" w:rsidRPr="004E5F54" w:rsidRDefault="00906B4C" w:rsidP="00906B4C">
      <w:pPr>
        <w:shd w:val="clear" w:color="auto" w:fill="FFFFFF"/>
        <w:ind w:left="0" w:firstLine="709"/>
        <w:rPr>
          <w:rFonts w:ascii="Arial" w:hAnsi="Arial"/>
        </w:rPr>
      </w:pPr>
      <w:r w:rsidRPr="004E5F54">
        <w:rPr>
          <w:rFonts w:ascii="Arial" w:hAnsi="Arial"/>
        </w:rPr>
        <w:t>Спирт этиловый ректификованный по ГОСТ 5962, объемной долей не менее</w:t>
      </w:r>
      <w:r w:rsidR="00327A0C">
        <w:rPr>
          <w:rFonts w:ascii="Arial" w:hAnsi="Arial"/>
        </w:rPr>
        <w:t xml:space="preserve"> </w:t>
      </w:r>
      <w:r w:rsidRPr="004E5F54">
        <w:rPr>
          <w:rFonts w:ascii="Arial" w:hAnsi="Arial"/>
        </w:rPr>
        <w:t>96 %.</w:t>
      </w:r>
      <w:r w:rsidR="00FC290B" w:rsidRPr="004E5F54">
        <w:rPr>
          <w:rFonts w:ascii="Arial" w:hAnsi="Arial"/>
        </w:rPr>
        <w:t xml:space="preserve"> </w:t>
      </w:r>
    </w:p>
    <w:p w14:paraId="5F1AB753" w14:textId="21D73B40" w:rsidR="00717869" w:rsidRDefault="00717869" w:rsidP="001E69E8">
      <w:pPr>
        <w:shd w:val="clear" w:color="auto" w:fill="FFFFFF"/>
        <w:ind w:left="0" w:firstLine="709"/>
        <w:rPr>
          <w:rFonts w:ascii="Arial" w:hAnsi="Arial"/>
          <w:color w:val="000000"/>
        </w:rPr>
      </w:pPr>
      <w:r w:rsidRPr="00717869">
        <w:rPr>
          <w:rFonts w:ascii="Arial" w:hAnsi="Arial"/>
          <w:color w:val="00000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w:t>
      </w:r>
      <w:r>
        <w:rPr>
          <w:rFonts w:ascii="Arial" w:hAnsi="Arial"/>
          <w:color w:val="000000"/>
        </w:rPr>
        <w:t xml:space="preserve"> </w:t>
      </w:r>
      <w:r w:rsidRPr="00717869">
        <w:rPr>
          <w:rFonts w:ascii="Arial" w:hAnsi="Arial"/>
          <w:color w:val="000000"/>
        </w:rPr>
        <w:t>а также реактивов, по качеству не ниже вышеуказанных.</w:t>
      </w:r>
    </w:p>
    <w:p w14:paraId="6B6BBAFC" w14:textId="4E990326" w:rsidR="001E69E8" w:rsidRPr="00FB1BE0" w:rsidRDefault="00434CA1" w:rsidP="001E69E8">
      <w:pPr>
        <w:shd w:val="clear" w:color="auto" w:fill="FFFFFF"/>
        <w:ind w:left="0" w:firstLine="709"/>
        <w:rPr>
          <w:rFonts w:ascii="Arial" w:hAnsi="Arial"/>
          <w:b/>
          <w:color w:val="000000"/>
        </w:rPr>
      </w:pPr>
      <w:r w:rsidRPr="00FB1BE0">
        <w:rPr>
          <w:rFonts w:ascii="Arial" w:hAnsi="Arial"/>
          <w:b/>
          <w:color w:val="000000"/>
        </w:rPr>
        <w:t>6.</w:t>
      </w:r>
      <w:r w:rsidR="00DE756F" w:rsidRPr="00FB1BE0">
        <w:rPr>
          <w:rFonts w:ascii="Arial" w:hAnsi="Arial"/>
          <w:b/>
          <w:color w:val="000000"/>
        </w:rPr>
        <w:t>4</w:t>
      </w:r>
      <w:r w:rsidRPr="00FB1BE0">
        <w:rPr>
          <w:rFonts w:ascii="Arial" w:hAnsi="Arial"/>
          <w:b/>
          <w:color w:val="000000"/>
        </w:rPr>
        <w:t>.</w:t>
      </w:r>
      <w:r w:rsidR="004C58D0">
        <w:rPr>
          <w:rFonts w:ascii="Arial" w:hAnsi="Arial"/>
          <w:b/>
          <w:color w:val="000000"/>
        </w:rPr>
        <w:t>3</w:t>
      </w:r>
      <w:r w:rsidRPr="00FB1BE0">
        <w:rPr>
          <w:rFonts w:ascii="Arial" w:hAnsi="Arial"/>
          <w:b/>
          <w:color w:val="000000"/>
        </w:rPr>
        <w:t xml:space="preserve"> </w:t>
      </w:r>
      <w:r w:rsidR="001E69E8">
        <w:rPr>
          <w:rFonts w:ascii="Arial" w:hAnsi="Arial"/>
          <w:b/>
          <w:color w:val="000000"/>
        </w:rPr>
        <w:t>Требования к у</w:t>
      </w:r>
      <w:r w:rsidR="001E69E8" w:rsidRPr="00FB1BE0">
        <w:rPr>
          <w:rFonts w:ascii="Arial" w:hAnsi="Arial"/>
          <w:b/>
          <w:color w:val="000000"/>
        </w:rPr>
        <w:t>словия</w:t>
      </w:r>
      <w:r w:rsidR="001E69E8">
        <w:rPr>
          <w:rFonts w:ascii="Arial" w:hAnsi="Arial"/>
          <w:b/>
          <w:color w:val="000000"/>
        </w:rPr>
        <w:t>м</w:t>
      </w:r>
      <w:r w:rsidR="001E69E8" w:rsidRPr="00FB1BE0">
        <w:rPr>
          <w:rFonts w:ascii="Arial" w:hAnsi="Arial"/>
          <w:b/>
          <w:color w:val="000000"/>
        </w:rPr>
        <w:t xml:space="preserve"> проведения испытани</w:t>
      </w:r>
      <w:r w:rsidR="001E69E8">
        <w:rPr>
          <w:rFonts w:ascii="Arial" w:hAnsi="Arial"/>
          <w:b/>
          <w:color w:val="000000"/>
        </w:rPr>
        <w:t>я</w:t>
      </w:r>
      <w:r w:rsidR="001E69E8" w:rsidRPr="00FB1BE0">
        <w:rPr>
          <w:rFonts w:ascii="Arial" w:hAnsi="Arial"/>
          <w:b/>
          <w:color w:val="000000"/>
        </w:rPr>
        <w:t xml:space="preserve"> </w:t>
      </w:r>
    </w:p>
    <w:p w14:paraId="1EF133CF" w14:textId="77777777" w:rsidR="001E69E8" w:rsidRDefault="001E69E8" w:rsidP="001E69E8">
      <w:pPr>
        <w:ind w:firstLine="709"/>
        <w:rPr>
          <w:rFonts w:ascii="Arial" w:hAnsi="Arial"/>
        </w:rPr>
      </w:pPr>
      <w:r w:rsidRPr="006A4A53">
        <w:rPr>
          <w:rFonts w:ascii="Arial" w:hAnsi="Arial"/>
          <w:color w:val="000000"/>
        </w:rPr>
        <w:t xml:space="preserve">Условия проведения </w:t>
      </w:r>
      <w:r>
        <w:rPr>
          <w:rFonts w:ascii="Arial" w:hAnsi="Arial"/>
          <w:color w:val="000000"/>
        </w:rPr>
        <w:t>испытания</w:t>
      </w:r>
      <w:r w:rsidRPr="006A4A53">
        <w:rPr>
          <w:rFonts w:ascii="Arial" w:hAnsi="Arial"/>
          <w:color w:val="000000"/>
        </w:rPr>
        <w:t>– по 6.</w:t>
      </w:r>
      <w:r>
        <w:rPr>
          <w:rFonts w:ascii="Arial" w:hAnsi="Arial"/>
          <w:color w:val="000000"/>
        </w:rPr>
        <w:t>3</w:t>
      </w:r>
      <w:r w:rsidRPr="006A4A53">
        <w:rPr>
          <w:rFonts w:ascii="Arial" w:hAnsi="Arial"/>
          <w:color w:val="000000"/>
        </w:rPr>
        <w:t>.</w:t>
      </w:r>
      <w:r>
        <w:rPr>
          <w:rFonts w:ascii="Arial" w:hAnsi="Arial"/>
          <w:color w:val="000000"/>
        </w:rPr>
        <w:t>1.</w:t>
      </w:r>
    </w:p>
    <w:p w14:paraId="6B1048AB" w14:textId="17E0C762" w:rsidR="004C58D0" w:rsidRPr="006B3D66" w:rsidRDefault="004C58D0" w:rsidP="004C58D0">
      <w:pPr>
        <w:shd w:val="clear" w:color="auto" w:fill="FFFFFF"/>
        <w:ind w:left="0" w:firstLine="709"/>
        <w:rPr>
          <w:rFonts w:ascii="Arial" w:hAnsi="Arial"/>
          <w:b/>
          <w:bCs/>
          <w:color w:val="000000"/>
        </w:rPr>
      </w:pPr>
      <w:r w:rsidRPr="006B3D66">
        <w:rPr>
          <w:rFonts w:ascii="Arial" w:hAnsi="Arial"/>
          <w:b/>
          <w:bCs/>
          <w:color w:val="000000"/>
        </w:rPr>
        <w:t>6.4.</w:t>
      </w:r>
      <w:r>
        <w:rPr>
          <w:rFonts w:ascii="Arial" w:hAnsi="Arial"/>
          <w:b/>
          <w:bCs/>
          <w:color w:val="000000"/>
        </w:rPr>
        <w:t>4</w:t>
      </w:r>
      <w:r w:rsidRPr="006B3D66">
        <w:rPr>
          <w:rFonts w:ascii="Arial" w:hAnsi="Arial"/>
          <w:b/>
          <w:bCs/>
          <w:color w:val="000000"/>
        </w:rPr>
        <w:t xml:space="preserve"> Отбор проб </w:t>
      </w:r>
    </w:p>
    <w:p w14:paraId="6AC0C95F" w14:textId="77777777" w:rsidR="004C58D0" w:rsidRPr="00524D97" w:rsidRDefault="004C58D0" w:rsidP="004C58D0">
      <w:pPr>
        <w:shd w:val="clear" w:color="auto" w:fill="FFFFFF"/>
        <w:ind w:left="0" w:firstLine="709"/>
        <w:rPr>
          <w:rFonts w:ascii="Arial" w:hAnsi="Arial"/>
          <w:color w:val="000000"/>
        </w:rPr>
      </w:pPr>
      <w:r>
        <w:rPr>
          <w:rFonts w:ascii="Arial" w:hAnsi="Arial"/>
          <w:color w:val="000000"/>
        </w:rPr>
        <w:t>6.4.3.1 Отбор проб</w:t>
      </w:r>
      <w:r w:rsidRPr="00524D97">
        <w:rPr>
          <w:rFonts w:ascii="Arial" w:hAnsi="Arial"/>
          <w:color w:val="000000"/>
        </w:rPr>
        <w:t>– по 6.</w:t>
      </w:r>
      <w:r>
        <w:rPr>
          <w:rFonts w:ascii="Arial" w:hAnsi="Arial"/>
          <w:color w:val="000000"/>
        </w:rPr>
        <w:t>1</w:t>
      </w:r>
      <w:r w:rsidRPr="00524D97">
        <w:rPr>
          <w:rFonts w:ascii="Arial" w:hAnsi="Arial"/>
          <w:color w:val="000000"/>
        </w:rPr>
        <w:t>.</w:t>
      </w:r>
    </w:p>
    <w:p w14:paraId="5237A880" w14:textId="5ACC3679" w:rsidR="00DD7299" w:rsidRPr="00DE756F" w:rsidRDefault="00DD7299" w:rsidP="001E69E8">
      <w:pPr>
        <w:shd w:val="clear" w:color="auto" w:fill="FFFFFF"/>
        <w:ind w:left="0" w:firstLine="709"/>
        <w:rPr>
          <w:rFonts w:ascii="Arial" w:hAnsi="Arial"/>
          <w:b/>
          <w:color w:val="000000"/>
        </w:rPr>
      </w:pPr>
      <w:r w:rsidRPr="00DE756F">
        <w:rPr>
          <w:rFonts w:ascii="Arial" w:hAnsi="Arial"/>
          <w:b/>
          <w:color w:val="000000"/>
        </w:rPr>
        <w:t xml:space="preserve">6.4.5 Проведение </w:t>
      </w:r>
      <w:r>
        <w:rPr>
          <w:rFonts w:ascii="Arial" w:hAnsi="Arial"/>
          <w:b/>
          <w:color w:val="000000"/>
        </w:rPr>
        <w:t>испытани</w:t>
      </w:r>
      <w:r w:rsidR="001E69E8">
        <w:rPr>
          <w:rFonts w:ascii="Arial" w:hAnsi="Arial"/>
          <w:b/>
          <w:color w:val="000000"/>
        </w:rPr>
        <w:t>я</w:t>
      </w:r>
    </w:p>
    <w:p w14:paraId="26FB3F42" w14:textId="2A2BA2D1" w:rsidR="0067439F" w:rsidRDefault="0067439F" w:rsidP="0067439F">
      <w:pPr>
        <w:shd w:val="clear" w:color="auto" w:fill="FFFFFF"/>
        <w:ind w:left="0" w:firstLine="709"/>
        <w:rPr>
          <w:rFonts w:ascii="Arial" w:hAnsi="Arial"/>
          <w:color w:val="000000"/>
        </w:rPr>
      </w:pPr>
      <w:r>
        <w:rPr>
          <w:rFonts w:ascii="Arial" w:hAnsi="Arial"/>
          <w:color w:val="000000"/>
        </w:rPr>
        <w:t xml:space="preserve">Характеристики </w:t>
      </w:r>
      <w:r w:rsidRPr="004C6945">
        <w:rPr>
          <w:rFonts w:ascii="Arial" w:hAnsi="Arial"/>
          <w:color w:val="000000"/>
        </w:rPr>
        <w:t>растворимости</w:t>
      </w:r>
      <w:r>
        <w:rPr>
          <w:rFonts w:ascii="Arial" w:hAnsi="Arial"/>
          <w:color w:val="000000"/>
        </w:rPr>
        <w:t xml:space="preserve"> хлорида кальция</w:t>
      </w:r>
      <w:r w:rsidR="005717E1">
        <w:rPr>
          <w:rFonts w:ascii="Arial" w:hAnsi="Arial"/>
          <w:color w:val="000000"/>
        </w:rPr>
        <w:t>, указанные в</w:t>
      </w:r>
      <w:r>
        <w:rPr>
          <w:rFonts w:ascii="Arial" w:hAnsi="Arial"/>
          <w:color w:val="000000"/>
        </w:rPr>
        <w:t xml:space="preserve"> </w:t>
      </w:r>
      <w:r w:rsidRPr="004C6945">
        <w:rPr>
          <w:rFonts w:ascii="Arial" w:hAnsi="Arial"/>
          <w:color w:val="000000"/>
        </w:rPr>
        <w:t>3.1.4</w:t>
      </w:r>
      <w:r>
        <w:rPr>
          <w:rFonts w:ascii="Arial" w:hAnsi="Arial"/>
          <w:color w:val="000000"/>
        </w:rPr>
        <w:t>,</w:t>
      </w:r>
      <w:r w:rsidRPr="004C6945">
        <w:rPr>
          <w:rFonts w:ascii="Arial" w:hAnsi="Arial"/>
          <w:color w:val="000000"/>
        </w:rPr>
        <w:t xml:space="preserve"> следует интерпретировать в соответствии с</w:t>
      </w:r>
      <w:r>
        <w:rPr>
          <w:rFonts w:ascii="Arial" w:hAnsi="Arial"/>
          <w:color w:val="000000"/>
        </w:rPr>
        <w:t xml:space="preserve"> описательными</w:t>
      </w:r>
      <w:r w:rsidRPr="004C6945">
        <w:rPr>
          <w:rFonts w:ascii="Arial" w:hAnsi="Arial"/>
          <w:color w:val="000000"/>
        </w:rPr>
        <w:t xml:space="preserve"> терминами, приведенными в таблице </w:t>
      </w:r>
      <w:r>
        <w:rPr>
          <w:rFonts w:ascii="Arial" w:hAnsi="Arial"/>
          <w:color w:val="000000"/>
        </w:rPr>
        <w:t>5</w:t>
      </w:r>
      <w:r w:rsidRPr="004C6945">
        <w:rPr>
          <w:rFonts w:ascii="Arial" w:hAnsi="Arial"/>
          <w:color w:val="000000"/>
        </w:rPr>
        <w:t>.</w:t>
      </w:r>
      <w:r>
        <w:rPr>
          <w:rFonts w:ascii="Arial" w:hAnsi="Arial"/>
          <w:color w:val="000000"/>
        </w:rPr>
        <w:t xml:space="preserve"> </w:t>
      </w:r>
      <w:r w:rsidRPr="00532D98">
        <w:rPr>
          <w:rFonts w:ascii="Arial" w:hAnsi="Arial"/>
          <w:color w:val="000000"/>
        </w:rPr>
        <w:t>Испытания проводят для крайних значений, относящихся к указанному описательному термину. Массу навески образца и объем растворителя определяют согласно таблице 5.</w:t>
      </w:r>
      <w:r>
        <w:rPr>
          <w:rFonts w:ascii="Arial" w:hAnsi="Arial"/>
          <w:color w:val="000000"/>
        </w:rPr>
        <w:t xml:space="preserve"> </w:t>
      </w:r>
    </w:p>
    <w:p w14:paraId="0FB67DC1" w14:textId="61018B8A" w:rsidR="0067439F" w:rsidRDefault="0067439F" w:rsidP="0067439F">
      <w:pPr>
        <w:shd w:val="clear" w:color="auto" w:fill="FFFFFF"/>
        <w:ind w:left="0" w:firstLine="709"/>
        <w:rPr>
          <w:rFonts w:ascii="Arial" w:hAnsi="Arial"/>
          <w:color w:val="000000"/>
        </w:rPr>
      </w:pPr>
      <w:r w:rsidRPr="002C17C2">
        <w:rPr>
          <w:rFonts w:ascii="Arial" w:hAnsi="Arial"/>
          <w:color w:val="000000"/>
        </w:rPr>
        <w:t xml:space="preserve">К навеске растёртого в порошок </w:t>
      </w:r>
      <w:r w:rsidR="0078418A">
        <w:rPr>
          <w:rFonts w:ascii="Arial" w:hAnsi="Arial"/>
          <w:color w:val="000000"/>
        </w:rPr>
        <w:t>хлорида</w:t>
      </w:r>
      <w:r>
        <w:rPr>
          <w:rFonts w:ascii="Arial" w:hAnsi="Arial"/>
          <w:color w:val="000000"/>
        </w:rPr>
        <w:t xml:space="preserve"> кальция</w:t>
      </w:r>
      <w:r w:rsidRPr="002C17C2">
        <w:rPr>
          <w:rFonts w:ascii="Arial" w:hAnsi="Arial"/>
          <w:color w:val="000000"/>
        </w:rPr>
        <w:t xml:space="preserve"> прибавляют отмеренное количество растворителя</w:t>
      </w:r>
      <w:r>
        <w:rPr>
          <w:rFonts w:ascii="Arial" w:hAnsi="Arial"/>
          <w:color w:val="000000"/>
        </w:rPr>
        <w:t xml:space="preserve"> </w:t>
      </w:r>
      <w:r w:rsidRPr="004C6945">
        <w:rPr>
          <w:rFonts w:ascii="Arial" w:hAnsi="Arial"/>
          <w:color w:val="000000"/>
        </w:rPr>
        <w:t>(дистиллированной воды или этилового спирта).</w:t>
      </w:r>
      <w:r w:rsidR="005717E1">
        <w:rPr>
          <w:rFonts w:ascii="Arial" w:hAnsi="Arial"/>
          <w:color w:val="000000"/>
        </w:rPr>
        <w:t xml:space="preserve"> </w:t>
      </w:r>
      <w:r w:rsidRPr="004C6945">
        <w:rPr>
          <w:rFonts w:ascii="Arial" w:hAnsi="Arial"/>
          <w:color w:val="000000"/>
        </w:rPr>
        <w:lastRenderedPageBreak/>
        <w:t>Содержимое перемешивают круговыми движениями в течение не менее 30 с, но не более 5 мин до растворения пробы.</w:t>
      </w:r>
      <w:r w:rsidRPr="002C17C2">
        <w:rPr>
          <w:rFonts w:ascii="Arial" w:hAnsi="Arial"/>
          <w:color w:val="000000"/>
        </w:rPr>
        <w:t xml:space="preserve"> </w:t>
      </w:r>
    </w:p>
    <w:p w14:paraId="6703001F" w14:textId="4D9AEE22" w:rsidR="0067439F" w:rsidRDefault="0067439F" w:rsidP="0067439F">
      <w:pPr>
        <w:shd w:val="clear" w:color="auto" w:fill="FFFFFF"/>
        <w:ind w:left="0" w:firstLine="709"/>
        <w:rPr>
          <w:rFonts w:ascii="Arial" w:hAnsi="Arial"/>
        </w:rPr>
      </w:pPr>
      <w:r w:rsidRPr="00656B00">
        <w:rPr>
          <w:rFonts w:ascii="Arial" w:hAnsi="Arial"/>
          <w:color w:val="000000"/>
        </w:rPr>
        <w:t>Растворимость</w:t>
      </w:r>
      <w:r>
        <w:rPr>
          <w:rFonts w:ascii="Arial" w:hAnsi="Arial"/>
          <w:color w:val="000000"/>
        </w:rPr>
        <w:t xml:space="preserve"> </w:t>
      </w:r>
      <w:r w:rsidR="0078418A">
        <w:rPr>
          <w:rFonts w:ascii="Arial" w:hAnsi="Arial"/>
          <w:color w:val="000000"/>
        </w:rPr>
        <w:t>хлорида</w:t>
      </w:r>
      <w:r>
        <w:rPr>
          <w:rFonts w:ascii="Arial" w:hAnsi="Arial"/>
          <w:color w:val="000000"/>
        </w:rPr>
        <w:t xml:space="preserve"> кальция </w:t>
      </w:r>
      <w:r w:rsidRPr="00656B00">
        <w:rPr>
          <w:rFonts w:ascii="Arial" w:hAnsi="Arial"/>
          <w:color w:val="000000"/>
        </w:rPr>
        <w:t>определяют визуально</w:t>
      </w:r>
      <w:r w:rsidRPr="00532D98">
        <w:rPr>
          <w:rFonts w:ascii="Arial" w:hAnsi="Arial"/>
        </w:rPr>
        <w:t xml:space="preserve"> </w:t>
      </w:r>
      <w:r>
        <w:rPr>
          <w:rFonts w:ascii="Arial" w:hAnsi="Arial"/>
        </w:rPr>
        <w:t xml:space="preserve">по степени </w:t>
      </w:r>
      <w:r w:rsidRPr="00702DC0">
        <w:rPr>
          <w:rFonts w:ascii="Arial" w:hAnsi="Arial"/>
        </w:rPr>
        <w:t>растворения</w:t>
      </w:r>
      <w:r>
        <w:rPr>
          <w:rFonts w:ascii="Arial" w:hAnsi="Arial"/>
        </w:rPr>
        <w:t xml:space="preserve"> </w:t>
      </w:r>
      <w:r w:rsidRPr="00702DC0">
        <w:rPr>
          <w:rFonts w:ascii="Arial" w:hAnsi="Arial"/>
        </w:rPr>
        <w:t>в дистиллированной воде и этиловом спирте.</w:t>
      </w:r>
    </w:p>
    <w:p w14:paraId="79288923" w14:textId="77777777" w:rsidR="0067439F" w:rsidRDefault="0067439F" w:rsidP="0067439F">
      <w:pPr>
        <w:shd w:val="clear" w:color="auto" w:fill="FFFFFF"/>
        <w:ind w:left="0" w:firstLine="0"/>
        <w:rPr>
          <w:rFonts w:ascii="Arial" w:hAnsi="Arial"/>
          <w:color w:val="000000"/>
        </w:rPr>
      </w:pPr>
      <w:r w:rsidRPr="00534455">
        <w:rPr>
          <w:rFonts w:ascii="Arial" w:hAnsi="Arial"/>
          <w:color w:val="000000"/>
        </w:rPr>
        <w:t>Т</w:t>
      </w:r>
      <w:r>
        <w:rPr>
          <w:rFonts w:ascii="Arial" w:hAnsi="Arial"/>
          <w:color w:val="000000"/>
        </w:rPr>
        <w:t xml:space="preserve"> </w:t>
      </w:r>
      <w:r w:rsidRPr="00534455">
        <w:rPr>
          <w:rFonts w:ascii="Arial" w:hAnsi="Arial"/>
          <w:color w:val="000000"/>
        </w:rPr>
        <w:t>а</w:t>
      </w:r>
      <w:r>
        <w:rPr>
          <w:rFonts w:ascii="Arial" w:hAnsi="Arial"/>
          <w:color w:val="000000"/>
        </w:rPr>
        <w:t xml:space="preserve"> </w:t>
      </w:r>
      <w:r w:rsidRPr="00534455">
        <w:rPr>
          <w:rFonts w:ascii="Arial" w:hAnsi="Arial"/>
          <w:color w:val="000000"/>
        </w:rPr>
        <w:t>б</w:t>
      </w:r>
      <w:r>
        <w:rPr>
          <w:rFonts w:ascii="Arial" w:hAnsi="Arial"/>
          <w:color w:val="000000"/>
        </w:rPr>
        <w:t xml:space="preserve"> </w:t>
      </w:r>
      <w:r w:rsidRPr="00534455">
        <w:rPr>
          <w:rFonts w:ascii="Arial" w:hAnsi="Arial"/>
          <w:color w:val="000000"/>
        </w:rPr>
        <w:t>л</w:t>
      </w:r>
      <w:r>
        <w:rPr>
          <w:rFonts w:ascii="Arial" w:hAnsi="Arial"/>
          <w:color w:val="000000"/>
        </w:rPr>
        <w:t xml:space="preserve"> </w:t>
      </w:r>
      <w:r w:rsidRPr="00534455">
        <w:rPr>
          <w:rFonts w:ascii="Arial" w:hAnsi="Arial"/>
          <w:color w:val="000000"/>
        </w:rPr>
        <w:t>и</w:t>
      </w:r>
      <w:r>
        <w:rPr>
          <w:rFonts w:ascii="Arial" w:hAnsi="Arial"/>
          <w:color w:val="000000"/>
        </w:rPr>
        <w:t xml:space="preserve"> </w:t>
      </w:r>
      <w:r w:rsidRPr="00534455">
        <w:rPr>
          <w:rFonts w:ascii="Arial" w:hAnsi="Arial"/>
          <w:color w:val="000000"/>
        </w:rPr>
        <w:t>ц</w:t>
      </w:r>
      <w:r>
        <w:rPr>
          <w:rFonts w:ascii="Arial" w:hAnsi="Arial"/>
          <w:color w:val="000000"/>
        </w:rPr>
        <w:t xml:space="preserve"> </w:t>
      </w:r>
      <w:r w:rsidRPr="00534455">
        <w:rPr>
          <w:rFonts w:ascii="Arial" w:hAnsi="Arial"/>
          <w:color w:val="000000"/>
        </w:rPr>
        <w:t xml:space="preserve">а  </w:t>
      </w:r>
      <w:r>
        <w:rPr>
          <w:rFonts w:ascii="Arial" w:hAnsi="Arial"/>
          <w:color w:val="000000"/>
        </w:rPr>
        <w:t>5</w:t>
      </w:r>
    </w:p>
    <w:tbl>
      <w:tblPr>
        <w:tblW w:w="9360"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4965"/>
      </w:tblGrid>
      <w:tr w:rsidR="0067439F" w:rsidRPr="004C6945" w14:paraId="0BA40248" w14:textId="77777777" w:rsidTr="000A5574">
        <w:trPr>
          <w:trHeight w:val="770"/>
        </w:trPr>
        <w:tc>
          <w:tcPr>
            <w:tcW w:w="43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232208CA" w14:textId="77777777" w:rsidR="0067439F" w:rsidRPr="005717E1" w:rsidRDefault="0067439F" w:rsidP="000A5574">
            <w:pPr>
              <w:shd w:val="clear" w:color="auto" w:fill="FFFFFF"/>
              <w:spacing w:line="240" w:lineRule="auto"/>
              <w:ind w:left="0" w:firstLine="0"/>
              <w:jc w:val="center"/>
              <w:rPr>
                <w:rFonts w:ascii="Arial" w:hAnsi="Arial"/>
                <w:color w:val="000000"/>
                <w:szCs w:val="22"/>
              </w:rPr>
            </w:pPr>
            <w:r w:rsidRPr="005717E1">
              <w:rPr>
                <w:rFonts w:ascii="Arial" w:hAnsi="Arial"/>
                <w:color w:val="000000"/>
                <w:szCs w:val="22"/>
              </w:rPr>
              <w:t>Термин</w:t>
            </w:r>
          </w:p>
        </w:tc>
        <w:tc>
          <w:tcPr>
            <w:tcW w:w="496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14:paraId="6BB7F7A2" w14:textId="77777777" w:rsidR="0067439F" w:rsidRPr="005717E1" w:rsidRDefault="0067439F" w:rsidP="000A5574">
            <w:pPr>
              <w:shd w:val="clear" w:color="auto" w:fill="FFFFFF"/>
              <w:spacing w:line="240" w:lineRule="auto"/>
              <w:ind w:left="0" w:firstLine="0"/>
              <w:jc w:val="center"/>
              <w:rPr>
                <w:rFonts w:ascii="Arial" w:hAnsi="Arial"/>
                <w:color w:val="000000"/>
                <w:szCs w:val="22"/>
              </w:rPr>
            </w:pPr>
            <w:r w:rsidRPr="005717E1">
              <w:rPr>
                <w:rFonts w:ascii="Arial" w:hAnsi="Arial"/>
                <w:color w:val="000000"/>
                <w:szCs w:val="22"/>
              </w:rPr>
              <w:t>Примерное количество растворителя (мл), необходимое для растворения 1 г вещества</w:t>
            </w:r>
          </w:p>
        </w:tc>
      </w:tr>
      <w:tr w:rsidR="0067439F" w:rsidRPr="004C6945" w14:paraId="71F7FA43" w14:textId="77777777" w:rsidTr="000A5574">
        <w:trPr>
          <w:trHeight w:val="450"/>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2DF84485"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Очень легко 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28697D48"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до 1</w:t>
            </w:r>
          </w:p>
        </w:tc>
      </w:tr>
      <w:tr w:rsidR="0067439F" w:rsidRPr="004C6945" w14:paraId="4BD361E3" w14:textId="77777777" w:rsidTr="000A5574">
        <w:trPr>
          <w:trHeight w:val="450"/>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5148C4A4"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Легко 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6FAC9B6C"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от 1 до 10</w:t>
            </w:r>
          </w:p>
        </w:tc>
      </w:tr>
      <w:tr w:rsidR="0067439F" w:rsidRPr="004C6945" w14:paraId="765FAA50" w14:textId="77777777" w:rsidTr="000A5574">
        <w:trPr>
          <w:trHeight w:val="450"/>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075F31C9"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6A05AA35"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от 10 до 30</w:t>
            </w:r>
          </w:p>
        </w:tc>
      </w:tr>
      <w:tr w:rsidR="0067439F" w:rsidRPr="004C6945" w14:paraId="3D4FEC26" w14:textId="77777777" w:rsidTr="000A5574">
        <w:trPr>
          <w:trHeight w:val="450"/>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4F15B0F4"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Умеренно 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0E325E14"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от 30 до 100</w:t>
            </w:r>
          </w:p>
        </w:tc>
      </w:tr>
      <w:tr w:rsidR="0067439F" w:rsidRPr="004C6945" w14:paraId="4CE00BD4" w14:textId="77777777" w:rsidTr="000A5574">
        <w:trPr>
          <w:trHeight w:val="435"/>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3E234133"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Мало 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698921BC"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от 100 до 1000</w:t>
            </w:r>
          </w:p>
        </w:tc>
      </w:tr>
      <w:tr w:rsidR="0067439F" w:rsidRPr="004C6945" w14:paraId="116DFACF" w14:textId="77777777" w:rsidTr="000A5574">
        <w:trPr>
          <w:trHeight w:val="435"/>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4A329862"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Очень мало 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120CD5AD"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от 1000 до 10 000</w:t>
            </w:r>
          </w:p>
        </w:tc>
      </w:tr>
      <w:tr w:rsidR="0067439F" w:rsidRPr="004C6945" w14:paraId="7AD5D894" w14:textId="77777777" w:rsidTr="000A5574">
        <w:trPr>
          <w:trHeight w:val="450"/>
        </w:trPr>
        <w:tc>
          <w:tcPr>
            <w:tcW w:w="4395"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14:paraId="433B8A13"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Практически нерастворим</w:t>
            </w:r>
          </w:p>
        </w:tc>
        <w:tc>
          <w:tcPr>
            <w:tcW w:w="496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14:paraId="5E2CE18D" w14:textId="77777777" w:rsidR="0067439F" w:rsidRPr="005717E1" w:rsidRDefault="0067439F" w:rsidP="000A5574">
            <w:pPr>
              <w:shd w:val="clear" w:color="auto" w:fill="FFFFFF"/>
              <w:spacing w:line="240" w:lineRule="auto"/>
              <w:ind w:left="0" w:firstLine="709"/>
              <w:rPr>
                <w:rFonts w:ascii="Arial" w:hAnsi="Arial"/>
                <w:color w:val="000000"/>
                <w:szCs w:val="22"/>
              </w:rPr>
            </w:pPr>
            <w:r w:rsidRPr="005717E1">
              <w:rPr>
                <w:rFonts w:ascii="Arial" w:hAnsi="Arial"/>
                <w:color w:val="000000"/>
                <w:szCs w:val="22"/>
              </w:rPr>
              <w:t>более 10 000</w:t>
            </w:r>
          </w:p>
        </w:tc>
      </w:tr>
    </w:tbl>
    <w:p w14:paraId="75FE0F4C" w14:textId="15E4589D" w:rsidR="004C6945" w:rsidRDefault="004C6945" w:rsidP="004C6945">
      <w:pPr>
        <w:shd w:val="clear" w:color="auto" w:fill="FFFFFF"/>
        <w:spacing w:line="240" w:lineRule="auto"/>
        <w:ind w:left="0" w:firstLine="709"/>
        <w:rPr>
          <w:rFonts w:ascii="Arial" w:hAnsi="Arial"/>
          <w:color w:val="000000"/>
        </w:rPr>
      </w:pPr>
    </w:p>
    <w:p w14:paraId="77839EFB" w14:textId="376F4D39" w:rsidR="005717E1" w:rsidRDefault="005717E1" w:rsidP="005717E1">
      <w:pPr>
        <w:shd w:val="clear" w:color="auto" w:fill="FFFFFF"/>
        <w:ind w:left="0" w:firstLine="709"/>
        <w:rPr>
          <w:rFonts w:ascii="Arial" w:hAnsi="Arial"/>
          <w:color w:val="000000"/>
        </w:rPr>
      </w:pPr>
      <w:r>
        <w:rPr>
          <w:rFonts w:ascii="Arial" w:hAnsi="Arial"/>
          <w:color w:val="000000"/>
        </w:rPr>
        <w:t xml:space="preserve">Прохождение испытания свидетельствуют о том, что испытуемая проба соответствует требованиям 3.1.4. </w:t>
      </w:r>
    </w:p>
    <w:p w14:paraId="574FA5E4" w14:textId="77777777" w:rsidR="00250A95" w:rsidRDefault="00F51C4E" w:rsidP="00D0246B">
      <w:pPr>
        <w:pStyle w:val="ConsPlusNormal"/>
        <w:spacing w:line="360" w:lineRule="auto"/>
        <w:ind w:firstLine="709"/>
        <w:jc w:val="both"/>
        <w:rPr>
          <w:rFonts w:ascii="Arial" w:hAnsi="Arial" w:cs="Arial"/>
          <w:b/>
          <w:bCs/>
        </w:rPr>
      </w:pPr>
      <w:r w:rsidRPr="000949C4">
        <w:rPr>
          <w:rFonts w:ascii="Arial" w:hAnsi="Arial" w:cs="Arial"/>
          <w:b/>
          <w:bCs/>
        </w:rPr>
        <w:t>6.</w:t>
      </w:r>
      <w:r w:rsidR="00D0246B" w:rsidRPr="000949C4">
        <w:rPr>
          <w:rFonts w:ascii="Arial" w:hAnsi="Arial" w:cs="Arial"/>
          <w:b/>
          <w:bCs/>
        </w:rPr>
        <w:t>5</w:t>
      </w:r>
      <w:r w:rsidRPr="000949C4">
        <w:rPr>
          <w:rFonts w:ascii="Arial" w:hAnsi="Arial" w:cs="Arial"/>
          <w:b/>
          <w:bCs/>
        </w:rPr>
        <w:t xml:space="preserve"> Определение массовой доли </w:t>
      </w:r>
      <w:r w:rsidR="00273B5A" w:rsidRPr="00D563C2">
        <w:rPr>
          <w:rFonts w:ascii="Arial" w:hAnsi="Arial" w:cs="Arial"/>
          <w:b/>
          <w:bCs/>
        </w:rPr>
        <w:t>основного вещества</w:t>
      </w:r>
    </w:p>
    <w:p w14:paraId="557B4DF8" w14:textId="1C7533C4" w:rsidR="00583A3D" w:rsidRPr="00BE7E82" w:rsidRDefault="00F51C4E" w:rsidP="00D0246B">
      <w:pPr>
        <w:pStyle w:val="ConsPlusNormal"/>
        <w:spacing w:line="360" w:lineRule="auto"/>
        <w:ind w:firstLine="709"/>
        <w:jc w:val="both"/>
        <w:rPr>
          <w:rFonts w:ascii="Arial" w:hAnsi="Arial"/>
          <w:b/>
        </w:rPr>
      </w:pPr>
      <w:r w:rsidRPr="00BE7E82">
        <w:rPr>
          <w:rFonts w:ascii="Arial" w:hAnsi="Arial" w:cs="Arial"/>
          <w:b/>
          <w:bCs/>
        </w:rPr>
        <w:t>6.</w:t>
      </w:r>
      <w:r w:rsidR="00D0246B" w:rsidRPr="00BE7E82">
        <w:rPr>
          <w:rFonts w:ascii="Arial" w:hAnsi="Arial" w:cs="Arial"/>
          <w:b/>
          <w:bCs/>
        </w:rPr>
        <w:t>5</w:t>
      </w:r>
      <w:r w:rsidRPr="00BE7E82">
        <w:rPr>
          <w:rFonts w:ascii="Arial" w:hAnsi="Arial" w:cs="Arial"/>
          <w:b/>
          <w:bCs/>
        </w:rPr>
        <w:t xml:space="preserve">.1 </w:t>
      </w:r>
      <w:r w:rsidR="00583A3D" w:rsidRPr="00BE7E82">
        <w:rPr>
          <w:rFonts w:ascii="Arial" w:hAnsi="Arial"/>
          <w:b/>
        </w:rPr>
        <w:t>Сущность метода</w:t>
      </w:r>
    </w:p>
    <w:p w14:paraId="54DC92BC" w14:textId="77777777" w:rsidR="00273B5A" w:rsidRPr="00273B5A" w:rsidRDefault="00273B5A" w:rsidP="00273B5A">
      <w:pPr>
        <w:shd w:val="clear" w:color="auto" w:fill="FFFFFF"/>
        <w:ind w:left="0" w:firstLine="709"/>
        <w:rPr>
          <w:rFonts w:ascii="Arial" w:hAnsi="Arial"/>
          <w:szCs w:val="20"/>
        </w:rPr>
      </w:pPr>
      <w:r w:rsidRPr="00273B5A">
        <w:rPr>
          <w:rFonts w:ascii="Arial" w:hAnsi="Arial"/>
          <w:szCs w:val="20"/>
        </w:rPr>
        <w:t>Метод основан на комплексонометрическом определении соединений кальция при титровании раствором трилона Б в присутствии индикатора.</w:t>
      </w:r>
    </w:p>
    <w:p w14:paraId="73184FDB" w14:textId="3DB9FB63" w:rsidR="00583A3D" w:rsidRPr="00BE7E82" w:rsidRDefault="00583A3D" w:rsidP="00583A3D">
      <w:pPr>
        <w:shd w:val="clear" w:color="auto" w:fill="FFFFFF"/>
        <w:ind w:left="0" w:firstLine="709"/>
        <w:rPr>
          <w:rFonts w:ascii="Arial" w:hAnsi="Arial"/>
          <w:b/>
        </w:rPr>
      </w:pPr>
      <w:r w:rsidRPr="00BE7E82">
        <w:rPr>
          <w:rFonts w:ascii="Arial" w:hAnsi="Arial"/>
          <w:b/>
          <w:bCs/>
        </w:rPr>
        <w:t xml:space="preserve">6.5.2 </w:t>
      </w:r>
      <w:r w:rsidR="00D301D8" w:rsidRPr="00D301D8">
        <w:rPr>
          <w:rFonts w:ascii="Arial" w:hAnsi="Arial"/>
          <w:b/>
          <w:bCs/>
        </w:rPr>
        <w:t>Средства измерений, вспомогательные устройства, посуда, материалы, реактивы</w:t>
      </w:r>
    </w:p>
    <w:p w14:paraId="3DBE976D" w14:textId="77777777" w:rsidR="00273B5A" w:rsidRDefault="00273B5A" w:rsidP="00273B5A">
      <w:pPr>
        <w:ind w:left="0" w:firstLine="709"/>
        <w:rPr>
          <w:rFonts w:ascii="Arial" w:hAnsi="Arial"/>
          <w:szCs w:val="20"/>
        </w:rPr>
      </w:pPr>
      <w:r>
        <w:rPr>
          <w:rFonts w:ascii="Arial" w:hAnsi="Arial"/>
          <w:szCs w:val="20"/>
        </w:rPr>
        <w:t>Весы лабораторные по ГОСТ OIML R 76-1 специального или высокого класса точности с пределами допускаемой абсолютной погрешности не более ± 0,001 г.</w:t>
      </w:r>
    </w:p>
    <w:p w14:paraId="53C3F5AE" w14:textId="77777777" w:rsidR="00273B5A" w:rsidRDefault="00273B5A" w:rsidP="00273B5A">
      <w:pPr>
        <w:ind w:left="0" w:firstLine="709"/>
        <w:rPr>
          <w:rFonts w:ascii="Arial" w:hAnsi="Arial"/>
          <w:szCs w:val="20"/>
        </w:rPr>
      </w:pPr>
      <w:r>
        <w:rPr>
          <w:rFonts w:ascii="Arial" w:hAnsi="Arial"/>
          <w:szCs w:val="20"/>
        </w:rPr>
        <w:t>Колбы мерные 1(2,2а)- 100-2 по ГОСТ 1770.</w:t>
      </w:r>
    </w:p>
    <w:p w14:paraId="1FB5002F" w14:textId="77777777" w:rsidR="00273B5A" w:rsidRDefault="00273B5A" w:rsidP="00273B5A">
      <w:pPr>
        <w:ind w:left="0" w:firstLine="709"/>
        <w:rPr>
          <w:rFonts w:ascii="Arial" w:hAnsi="Arial"/>
          <w:szCs w:val="28"/>
        </w:rPr>
      </w:pPr>
      <w:r>
        <w:rPr>
          <w:rFonts w:ascii="Arial" w:hAnsi="Arial"/>
          <w:szCs w:val="28"/>
        </w:rPr>
        <w:t>Пипетки 1–2–1–10(20) по ГОСТ 29227.</w:t>
      </w:r>
    </w:p>
    <w:p w14:paraId="7DD4DB18" w14:textId="77777777" w:rsidR="00273B5A" w:rsidRDefault="00273B5A" w:rsidP="00273B5A">
      <w:pPr>
        <w:ind w:left="0" w:firstLine="709"/>
        <w:rPr>
          <w:rFonts w:ascii="Arial" w:hAnsi="Arial"/>
          <w:szCs w:val="28"/>
        </w:rPr>
      </w:pPr>
      <w:r>
        <w:rPr>
          <w:rFonts w:ascii="Arial" w:hAnsi="Arial"/>
          <w:szCs w:val="28"/>
        </w:rPr>
        <w:t>Стаканы В(Н)–1–50 по ГОСТ 25336.</w:t>
      </w:r>
    </w:p>
    <w:p w14:paraId="69E6279E" w14:textId="77777777" w:rsidR="00273B5A" w:rsidRDefault="00273B5A" w:rsidP="00273B5A">
      <w:pPr>
        <w:ind w:left="0" w:firstLine="709"/>
        <w:rPr>
          <w:rFonts w:ascii="Arial" w:hAnsi="Arial"/>
          <w:bCs/>
          <w:szCs w:val="28"/>
        </w:rPr>
      </w:pPr>
      <w:r>
        <w:rPr>
          <w:rFonts w:ascii="Arial" w:hAnsi="Arial"/>
          <w:bCs/>
          <w:szCs w:val="28"/>
        </w:rPr>
        <w:t>Вода дистиллированная по ГОСТ 6709.</w:t>
      </w:r>
    </w:p>
    <w:p w14:paraId="6ED0E419" w14:textId="6BFAB0B2" w:rsidR="00AB1EE5" w:rsidRDefault="00AB1EE5" w:rsidP="001E69E8">
      <w:pPr>
        <w:shd w:val="clear" w:color="auto" w:fill="FFFFFF"/>
        <w:ind w:left="0" w:firstLine="709"/>
        <w:rPr>
          <w:rFonts w:ascii="Arial" w:hAnsi="Arial"/>
          <w:color w:val="000000"/>
        </w:rPr>
      </w:pPr>
      <w:r w:rsidRPr="00AB1EE5">
        <w:rPr>
          <w:rFonts w:ascii="Arial" w:hAnsi="Arial"/>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w:t>
      </w:r>
      <w:r w:rsidRPr="00AB1EE5">
        <w:rPr>
          <w:rFonts w:ascii="Arial" w:hAnsi="Arial"/>
          <w:color w:val="000000"/>
        </w:rPr>
        <w:lastRenderedPageBreak/>
        <w:t>необходимую точность измерения,</w:t>
      </w:r>
      <w:r w:rsidR="00A024A2">
        <w:rPr>
          <w:rFonts w:ascii="Arial" w:hAnsi="Arial"/>
          <w:color w:val="000000"/>
        </w:rPr>
        <w:t xml:space="preserve"> </w:t>
      </w:r>
      <w:r w:rsidRPr="00AB1EE5">
        <w:rPr>
          <w:rFonts w:ascii="Arial" w:hAnsi="Arial"/>
          <w:color w:val="000000"/>
        </w:rPr>
        <w:t>а также реактивов, по качеству не ниже вышеуказанных.</w:t>
      </w:r>
    </w:p>
    <w:p w14:paraId="7A0B0748" w14:textId="0DD29A3E" w:rsidR="00A82B51" w:rsidRPr="00FB1BE0" w:rsidRDefault="00A82B51" w:rsidP="00A82B51">
      <w:pPr>
        <w:shd w:val="clear" w:color="auto" w:fill="FFFFFF"/>
        <w:ind w:left="0" w:firstLine="709"/>
        <w:rPr>
          <w:rFonts w:ascii="Arial" w:hAnsi="Arial"/>
          <w:b/>
          <w:color w:val="000000"/>
        </w:rPr>
      </w:pPr>
      <w:r w:rsidRPr="000949C4">
        <w:rPr>
          <w:rFonts w:ascii="Arial" w:hAnsi="Arial"/>
          <w:b/>
          <w:bCs/>
        </w:rPr>
        <w:t>6.5.</w:t>
      </w:r>
      <w:r w:rsidR="00A5718A">
        <w:rPr>
          <w:rFonts w:ascii="Arial" w:hAnsi="Arial"/>
          <w:b/>
          <w:bCs/>
        </w:rPr>
        <w:t>3</w:t>
      </w:r>
      <w:r w:rsidRPr="000949C4">
        <w:rPr>
          <w:rFonts w:ascii="Arial" w:hAnsi="Arial"/>
        </w:rPr>
        <w:t xml:space="preserve"> </w:t>
      </w:r>
      <w:r>
        <w:rPr>
          <w:rFonts w:ascii="Arial" w:hAnsi="Arial"/>
          <w:b/>
          <w:color w:val="000000"/>
        </w:rPr>
        <w:t>Требования к у</w:t>
      </w:r>
      <w:r w:rsidRPr="00FB1BE0">
        <w:rPr>
          <w:rFonts w:ascii="Arial" w:hAnsi="Arial"/>
          <w:b/>
          <w:color w:val="000000"/>
        </w:rPr>
        <w:t>словия</w:t>
      </w:r>
      <w:r>
        <w:rPr>
          <w:rFonts w:ascii="Arial" w:hAnsi="Arial"/>
          <w:b/>
          <w:color w:val="000000"/>
        </w:rPr>
        <w:t>м</w:t>
      </w:r>
      <w:r w:rsidRPr="00FB1BE0">
        <w:rPr>
          <w:rFonts w:ascii="Arial" w:hAnsi="Arial"/>
          <w:b/>
          <w:color w:val="000000"/>
        </w:rPr>
        <w:t xml:space="preserve"> проведения испытани</w:t>
      </w:r>
      <w:r>
        <w:rPr>
          <w:rFonts w:ascii="Arial" w:hAnsi="Arial"/>
          <w:b/>
          <w:color w:val="000000"/>
        </w:rPr>
        <w:t>я</w:t>
      </w:r>
      <w:r w:rsidRPr="00FB1BE0">
        <w:rPr>
          <w:rFonts w:ascii="Arial" w:hAnsi="Arial"/>
          <w:b/>
          <w:color w:val="000000"/>
        </w:rPr>
        <w:t xml:space="preserve"> </w:t>
      </w:r>
    </w:p>
    <w:p w14:paraId="14235EE1" w14:textId="77777777" w:rsidR="00A82B51" w:rsidRDefault="00A82B51" w:rsidP="00A82B51">
      <w:pPr>
        <w:ind w:firstLine="709"/>
        <w:rPr>
          <w:rFonts w:ascii="Arial" w:hAnsi="Arial"/>
        </w:rPr>
      </w:pPr>
      <w:r w:rsidRPr="006A4A53">
        <w:rPr>
          <w:rFonts w:ascii="Arial" w:hAnsi="Arial"/>
          <w:color w:val="000000"/>
        </w:rPr>
        <w:t xml:space="preserve">Условия проведения </w:t>
      </w:r>
      <w:r>
        <w:rPr>
          <w:rFonts w:ascii="Arial" w:hAnsi="Arial"/>
          <w:color w:val="000000"/>
        </w:rPr>
        <w:t>испытания</w:t>
      </w:r>
      <w:r w:rsidRPr="006A4A53">
        <w:rPr>
          <w:rFonts w:ascii="Arial" w:hAnsi="Arial"/>
          <w:color w:val="000000"/>
        </w:rPr>
        <w:t>– по 6.</w:t>
      </w:r>
      <w:r>
        <w:rPr>
          <w:rFonts w:ascii="Arial" w:hAnsi="Arial"/>
          <w:color w:val="000000"/>
        </w:rPr>
        <w:t>3</w:t>
      </w:r>
      <w:r w:rsidRPr="006A4A53">
        <w:rPr>
          <w:rFonts w:ascii="Arial" w:hAnsi="Arial"/>
          <w:color w:val="000000"/>
        </w:rPr>
        <w:t>.</w:t>
      </w:r>
      <w:r>
        <w:rPr>
          <w:rFonts w:ascii="Arial" w:hAnsi="Arial"/>
          <w:color w:val="000000"/>
        </w:rPr>
        <w:t>1.</w:t>
      </w:r>
    </w:p>
    <w:p w14:paraId="37234CE0" w14:textId="7340B0DB" w:rsidR="00A5718A" w:rsidRPr="000949C4" w:rsidRDefault="00A5718A" w:rsidP="00A5718A">
      <w:pPr>
        <w:pStyle w:val="ConsPlusNormal"/>
        <w:spacing w:line="360" w:lineRule="auto"/>
        <w:ind w:firstLine="709"/>
        <w:jc w:val="both"/>
        <w:rPr>
          <w:rFonts w:ascii="Arial" w:hAnsi="Arial" w:cs="Arial"/>
        </w:rPr>
      </w:pPr>
      <w:r w:rsidRPr="000949C4">
        <w:rPr>
          <w:rFonts w:ascii="Arial" w:hAnsi="Arial" w:cs="Arial"/>
          <w:b/>
          <w:bCs/>
        </w:rPr>
        <w:t>6.5.</w:t>
      </w:r>
      <w:r>
        <w:rPr>
          <w:rFonts w:ascii="Arial" w:hAnsi="Arial" w:cs="Arial"/>
          <w:b/>
          <w:bCs/>
        </w:rPr>
        <w:t>4</w:t>
      </w:r>
      <w:r w:rsidRPr="000949C4">
        <w:rPr>
          <w:rFonts w:ascii="Arial" w:hAnsi="Arial" w:cs="Arial"/>
          <w:b/>
          <w:bCs/>
        </w:rPr>
        <w:t xml:space="preserve"> Отбор проб</w:t>
      </w:r>
      <w:r w:rsidRPr="000949C4">
        <w:rPr>
          <w:rFonts w:ascii="Arial" w:hAnsi="Arial" w:cs="Arial"/>
        </w:rPr>
        <w:t xml:space="preserve"> </w:t>
      </w:r>
    </w:p>
    <w:p w14:paraId="6048FC1F" w14:textId="77777777" w:rsidR="00A5718A" w:rsidRPr="000949C4" w:rsidRDefault="00A5718A" w:rsidP="00A5718A">
      <w:pPr>
        <w:pStyle w:val="ConsPlusNormal"/>
        <w:spacing w:line="360" w:lineRule="auto"/>
        <w:ind w:firstLine="709"/>
        <w:jc w:val="both"/>
        <w:rPr>
          <w:rFonts w:ascii="Arial" w:hAnsi="Arial" w:cs="Arial"/>
        </w:rPr>
      </w:pPr>
      <w:r w:rsidRPr="000949C4">
        <w:rPr>
          <w:rFonts w:ascii="Arial" w:hAnsi="Arial" w:cs="Arial"/>
        </w:rPr>
        <w:t xml:space="preserve">Отбор проб - по </w:t>
      </w:r>
      <w:hyperlink w:anchor="P233" w:tooltip="6.1 Отбор проб">
        <w:r w:rsidRPr="000949C4">
          <w:rPr>
            <w:rFonts w:ascii="Arial" w:hAnsi="Arial" w:cs="Arial"/>
          </w:rPr>
          <w:t>6.1</w:t>
        </w:r>
      </w:hyperlink>
    </w:p>
    <w:p w14:paraId="21ADD8F0" w14:textId="41F19E3B" w:rsidR="00C72852" w:rsidRPr="003D0C33" w:rsidRDefault="00235489" w:rsidP="00C72852">
      <w:pPr>
        <w:shd w:val="clear" w:color="auto" w:fill="FFFFFF"/>
        <w:ind w:left="0" w:firstLine="709"/>
        <w:rPr>
          <w:rFonts w:ascii="Arial" w:hAnsi="Arial"/>
          <w:b/>
        </w:rPr>
      </w:pPr>
      <w:r w:rsidRPr="000C6027">
        <w:rPr>
          <w:rFonts w:ascii="Arial" w:hAnsi="Arial"/>
          <w:b/>
        </w:rPr>
        <w:t xml:space="preserve">6.5.5 </w:t>
      </w:r>
      <w:r w:rsidR="00C72852" w:rsidRPr="003D0C33">
        <w:rPr>
          <w:rFonts w:ascii="Arial" w:hAnsi="Arial"/>
          <w:b/>
        </w:rPr>
        <w:t xml:space="preserve">Подготовка к </w:t>
      </w:r>
      <w:r w:rsidR="00C72852">
        <w:rPr>
          <w:rFonts w:ascii="Arial" w:hAnsi="Arial"/>
          <w:b/>
        </w:rPr>
        <w:t xml:space="preserve">проведению </w:t>
      </w:r>
      <w:r w:rsidR="00C72852" w:rsidRPr="003D0C33">
        <w:rPr>
          <w:rFonts w:ascii="Arial" w:hAnsi="Arial"/>
          <w:b/>
        </w:rPr>
        <w:t>испытани</w:t>
      </w:r>
      <w:r w:rsidR="00C72852">
        <w:rPr>
          <w:rFonts w:ascii="Arial" w:hAnsi="Arial"/>
          <w:b/>
        </w:rPr>
        <w:t>я</w:t>
      </w:r>
    </w:p>
    <w:p w14:paraId="454D6A3F" w14:textId="4975A50F" w:rsidR="004C229B" w:rsidRPr="00A024A2" w:rsidRDefault="00235489" w:rsidP="004C229B">
      <w:pPr>
        <w:ind w:left="0" w:firstLine="709"/>
        <w:rPr>
          <w:rFonts w:ascii="Arial" w:hAnsi="Arial"/>
        </w:rPr>
      </w:pPr>
      <w:r w:rsidRPr="00CA36A3">
        <w:rPr>
          <w:rFonts w:ascii="Arial" w:hAnsi="Arial"/>
          <w:bCs/>
        </w:rPr>
        <w:t xml:space="preserve">6.5.5.1 </w:t>
      </w:r>
      <w:r w:rsidR="004C229B" w:rsidRPr="009E5F57">
        <w:rPr>
          <w:rFonts w:ascii="Arial" w:hAnsi="Arial"/>
        </w:rPr>
        <w:t xml:space="preserve">Перед проведением испытуемую пробу </w:t>
      </w:r>
      <w:r w:rsidR="004C229B">
        <w:rPr>
          <w:rFonts w:ascii="Arial" w:hAnsi="Arial"/>
        </w:rPr>
        <w:t>хлорида</w:t>
      </w:r>
      <w:r w:rsidR="004C229B" w:rsidRPr="009E5F57">
        <w:rPr>
          <w:rFonts w:ascii="Arial" w:hAnsi="Arial"/>
        </w:rPr>
        <w:t xml:space="preserve"> кальция предварительно высушивают </w:t>
      </w:r>
      <w:r w:rsidR="0050574A" w:rsidRPr="00A024A2">
        <w:rPr>
          <w:rFonts w:ascii="Arial" w:hAnsi="Arial"/>
        </w:rPr>
        <w:t>по</w:t>
      </w:r>
      <w:r w:rsidR="00F94F99" w:rsidRPr="00A024A2">
        <w:rPr>
          <w:rFonts w:ascii="Arial" w:hAnsi="Arial"/>
        </w:rPr>
        <w:t xml:space="preserve"> ГОСТ 14870 (п</w:t>
      </w:r>
      <w:r w:rsidR="008433AF" w:rsidRPr="00A024A2">
        <w:rPr>
          <w:rFonts w:ascii="Arial" w:hAnsi="Arial"/>
        </w:rPr>
        <w:t xml:space="preserve">ункт </w:t>
      </w:r>
      <w:r w:rsidR="00F94F99" w:rsidRPr="00A024A2">
        <w:rPr>
          <w:rFonts w:ascii="Arial" w:hAnsi="Arial"/>
        </w:rPr>
        <w:t>3.2.)</w:t>
      </w:r>
    </w:p>
    <w:p w14:paraId="04CF4CBE" w14:textId="45F1CCBA" w:rsidR="00D0246B" w:rsidRPr="00CA36A3" w:rsidRDefault="00F51C4E" w:rsidP="004C229B">
      <w:pPr>
        <w:ind w:left="0" w:firstLine="709"/>
        <w:rPr>
          <w:rFonts w:ascii="Arial" w:hAnsi="Arial"/>
          <w:b/>
          <w:bCs/>
        </w:rPr>
      </w:pPr>
      <w:r w:rsidRPr="00CA36A3">
        <w:rPr>
          <w:rFonts w:ascii="Arial" w:hAnsi="Arial"/>
          <w:b/>
          <w:bCs/>
        </w:rPr>
        <w:t>6.</w:t>
      </w:r>
      <w:r w:rsidR="00D0246B" w:rsidRPr="00CA36A3">
        <w:rPr>
          <w:rFonts w:ascii="Arial" w:hAnsi="Arial"/>
          <w:b/>
          <w:bCs/>
        </w:rPr>
        <w:t>5</w:t>
      </w:r>
      <w:r w:rsidRPr="00CA36A3">
        <w:rPr>
          <w:rFonts w:ascii="Arial" w:hAnsi="Arial"/>
          <w:b/>
          <w:bCs/>
        </w:rPr>
        <w:t>.</w:t>
      </w:r>
      <w:r w:rsidR="00387D44" w:rsidRPr="00CA36A3">
        <w:rPr>
          <w:rFonts w:ascii="Arial" w:hAnsi="Arial"/>
          <w:b/>
          <w:bCs/>
        </w:rPr>
        <w:t>6</w:t>
      </w:r>
      <w:r w:rsidRPr="00CA36A3">
        <w:rPr>
          <w:rFonts w:ascii="Arial" w:hAnsi="Arial"/>
          <w:b/>
          <w:bCs/>
        </w:rPr>
        <w:t xml:space="preserve"> Проведение </w:t>
      </w:r>
      <w:r w:rsidR="00D0246B" w:rsidRPr="00CA36A3">
        <w:rPr>
          <w:rFonts w:ascii="Arial" w:hAnsi="Arial"/>
          <w:b/>
          <w:bCs/>
        </w:rPr>
        <w:t>испытани</w:t>
      </w:r>
      <w:r w:rsidR="001E69E8">
        <w:rPr>
          <w:rFonts w:ascii="Arial" w:hAnsi="Arial"/>
          <w:b/>
          <w:bCs/>
        </w:rPr>
        <w:t>я</w:t>
      </w:r>
    </w:p>
    <w:p w14:paraId="28E31DA4" w14:textId="57C8D2A5" w:rsidR="005C6EDB" w:rsidRPr="00EF61BD" w:rsidRDefault="005C6EDB" w:rsidP="009E5F57">
      <w:pPr>
        <w:ind w:left="0" w:firstLine="709"/>
        <w:rPr>
          <w:rFonts w:ascii="Arial" w:hAnsi="Arial"/>
        </w:rPr>
      </w:pPr>
      <w:r w:rsidRPr="00EF61BD">
        <w:rPr>
          <w:rFonts w:ascii="Arial" w:hAnsi="Arial"/>
        </w:rPr>
        <w:t xml:space="preserve">6.5.6.1 </w:t>
      </w:r>
      <w:r w:rsidR="00EF61BD" w:rsidRPr="006F78DE">
        <w:rPr>
          <w:rFonts w:ascii="Arial" w:hAnsi="Arial"/>
          <w:szCs w:val="28"/>
        </w:rPr>
        <w:t>Расчет массы навески пробы проводят по ГОСТ 10398 (пункт 4.2).</w:t>
      </w:r>
    </w:p>
    <w:p w14:paraId="7294EC12" w14:textId="214B07B1" w:rsidR="009E5F57" w:rsidRPr="00EF61BD" w:rsidRDefault="005C6EDB" w:rsidP="009E5F57">
      <w:pPr>
        <w:ind w:left="0" w:firstLine="709"/>
        <w:rPr>
          <w:rFonts w:ascii="Arial" w:hAnsi="Arial"/>
        </w:rPr>
      </w:pPr>
      <w:r w:rsidRPr="00EF61BD">
        <w:rPr>
          <w:rFonts w:ascii="Arial" w:hAnsi="Arial"/>
        </w:rPr>
        <w:t xml:space="preserve">6.5.6.2 </w:t>
      </w:r>
      <w:r w:rsidR="00BD776C" w:rsidRPr="00EF61BD">
        <w:rPr>
          <w:rFonts w:ascii="Arial" w:hAnsi="Arial"/>
        </w:rPr>
        <w:t>Определение массовой доли осно</w:t>
      </w:r>
      <w:r w:rsidR="006934AA">
        <w:rPr>
          <w:rFonts w:ascii="Arial" w:hAnsi="Arial"/>
        </w:rPr>
        <w:t xml:space="preserve">вного вещества проводят по </w:t>
      </w:r>
      <w:r w:rsidR="006934AA" w:rsidRPr="006934AA">
        <w:rPr>
          <w:rFonts w:ascii="Arial" w:hAnsi="Arial"/>
        </w:rPr>
        <w:t>ГОСТ</w:t>
      </w:r>
      <w:r w:rsidR="0050574A">
        <w:rPr>
          <w:rFonts w:ascii="Arial" w:hAnsi="Arial"/>
        </w:rPr>
        <w:t xml:space="preserve"> </w:t>
      </w:r>
      <w:r w:rsidR="00BD776C" w:rsidRPr="006934AA">
        <w:rPr>
          <w:rFonts w:ascii="Arial" w:hAnsi="Arial"/>
        </w:rPr>
        <w:t>10398</w:t>
      </w:r>
      <w:r w:rsidR="00BD776C" w:rsidRPr="00EF61BD">
        <w:rPr>
          <w:rFonts w:ascii="Arial" w:hAnsi="Arial"/>
        </w:rPr>
        <w:t xml:space="preserve"> (пункт 7.9.2).</w:t>
      </w:r>
    </w:p>
    <w:p w14:paraId="4FEFE910" w14:textId="77777777" w:rsidR="004E624B" w:rsidRDefault="00BD776C" w:rsidP="00BD776C">
      <w:pPr>
        <w:ind w:left="0" w:firstLine="709"/>
        <w:rPr>
          <w:rFonts w:ascii="Arial" w:hAnsi="Arial"/>
        </w:rPr>
      </w:pPr>
      <w:r w:rsidRPr="00BD776C">
        <w:rPr>
          <w:rFonts w:ascii="Arial" w:hAnsi="Arial"/>
          <w:b/>
        </w:rPr>
        <w:t>6.</w:t>
      </w:r>
      <w:r>
        <w:rPr>
          <w:rFonts w:ascii="Arial" w:hAnsi="Arial"/>
          <w:b/>
        </w:rPr>
        <w:t>5</w:t>
      </w:r>
      <w:r w:rsidRPr="00BD776C">
        <w:rPr>
          <w:rFonts w:ascii="Arial" w:hAnsi="Arial"/>
          <w:b/>
        </w:rPr>
        <w:t>.7 Обработка результатов</w:t>
      </w:r>
      <w:r w:rsidRPr="00BD776C">
        <w:rPr>
          <w:rFonts w:ascii="Arial" w:hAnsi="Arial"/>
        </w:rPr>
        <w:t xml:space="preserve"> </w:t>
      </w:r>
    </w:p>
    <w:p w14:paraId="6D47A361" w14:textId="77777777" w:rsidR="004E624B" w:rsidRPr="009A653A" w:rsidRDefault="004E624B" w:rsidP="004E624B">
      <w:pPr>
        <w:ind w:left="0" w:firstLine="709"/>
        <w:rPr>
          <w:rFonts w:ascii="Arial" w:hAnsi="Arial"/>
        </w:rPr>
      </w:pPr>
      <w:r w:rsidRPr="004E624B">
        <w:rPr>
          <w:rFonts w:ascii="Arial" w:hAnsi="Arial"/>
        </w:rPr>
        <w:t>Обработку результатов проводят по ГОСТ 10398 (раздел 8)</w:t>
      </w:r>
    </w:p>
    <w:p w14:paraId="6EF08F5E" w14:textId="780BD46D" w:rsidR="004E624B" w:rsidRPr="009A653A" w:rsidRDefault="004E624B" w:rsidP="002E302E">
      <w:pPr>
        <w:ind w:left="57" w:firstLine="709"/>
        <w:rPr>
          <w:rFonts w:ascii="Arial" w:hAnsi="Arial"/>
        </w:rPr>
      </w:pPr>
      <w:r w:rsidRPr="009A653A">
        <w:rPr>
          <w:rFonts w:ascii="Arial" w:hAnsi="Arial"/>
        </w:rPr>
        <w:t xml:space="preserve">Величина A (масса основного вещества в пробе, соответствующая 1 см³ </w:t>
      </w:r>
      <w:r w:rsidR="002E302E" w:rsidRPr="009A653A">
        <w:rPr>
          <w:rFonts w:ascii="Arial" w:hAnsi="Arial"/>
        </w:rPr>
        <w:t xml:space="preserve">                </w:t>
      </w:r>
      <w:r w:rsidRPr="004E624B">
        <w:rPr>
          <w:rFonts w:ascii="Arial" w:hAnsi="Arial"/>
        </w:rPr>
        <w:t>2-водной динатриевой соли этилендиамин-N,N,N',N'-тетрауксусной кислоты молярной концентрации c (C</w:t>
      </w:r>
      <w:r w:rsidRPr="004E624B">
        <w:rPr>
          <w:rFonts w:ascii="Arial" w:hAnsi="Arial"/>
          <w:vertAlign w:val="subscript"/>
        </w:rPr>
        <w:t>10</w:t>
      </w:r>
      <w:r w:rsidRPr="004E624B">
        <w:rPr>
          <w:rFonts w:ascii="Arial" w:hAnsi="Arial"/>
        </w:rPr>
        <w:t>H</w:t>
      </w:r>
      <w:r w:rsidRPr="004E624B">
        <w:rPr>
          <w:rFonts w:ascii="Arial" w:hAnsi="Arial"/>
          <w:vertAlign w:val="subscript"/>
        </w:rPr>
        <w:t>14</w:t>
      </w:r>
      <w:r w:rsidRPr="004E624B">
        <w:rPr>
          <w:rFonts w:ascii="Arial" w:hAnsi="Arial"/>
        </w:rPr>
        <w:t>O</w:t>
      </w:r>
      <w:r w:rsidRPr="004E624B">
        <w:rPr>
          <w:rFonts w:ascii="Arial" w:hAnsi="Arial"/>
          <w:vertAlign w:val="subscript"/>
        </w:rPr>
        <w:t>8</w:t>
      </w:r>
      <w:r w:rsidRPr="004E624B">
        <w:rPr>
          <w:rFonts w:ascii="Arial" w:hAnsi="Arial"/>
        </w:rPr>
        <w:t>N</w:t>
      </w:r>
      <w:r w:rsidRPr="004E624B">
        <w:rPr>
          <w:rFonts w:ascii="Arial" w:hAnsi="Arial"/>
          <w:vertAlign w:val="subscript"/>
        </w:rPr>
        <w:t>2</w:t>
      </w:r>
      <w:r w:rsidRPr="004E624B">
        <w:rPr>
          <w:rFonts w:ascii="Arial" w:hAnsi="Arial"/>
        </w:rPr>
        <w:t>Na</w:t>
      </w:r>
      <w:r w:rsidRPr="004E624B">
        <w:rPr>
          <w:rFonts w:ascii="Arial" w:hAnsi="Arial"/>
          <w:vertAlign w:val="subscript"/>
        </w:rPr>
        <w:t>2</w:t>
      </w:r>
      <w:r w:rsidRPr="004E624B">
        <w:rPr>
          <w:rFonts w:ascii="Arial" w:hAnsi="Arial"/>
        </w:rPr>
        <w:t>·2H</w:t>
      </w:r>
      <w:r w:rsidRPr="004E624B">
        <w:rPr>
          <w:rFonts w:ascii="Arial" w:hAnsi="Arial"/>
          <w:vertAlign w:val="subscript"/>
        </w:rPr>
        <w:t>2</w:t>
      </w:r>
      <w:r w:rsidRPr="004E624B">
        <w:rPr>
          <w:rFonts w:ascii="Arial" w:hAnsi="Arial"/>
        </w:rPr>
        <w:t>O) = 0,05 моль/дм</w:t>
      </w:r>
      <w:r w:rsidRPr="004E624B">
        <w:rPr>
          <w:rFonts w:ascii="Arial" w:hAnsi="Arial"/>
          <w:vertAlign w:val="superscript"/>
        </w:rPr>
        <w:t>3</w:t>
      </w:r>
      <w:r w:rsidRPr="009A653A">
        <w:rPr>
          <w:rFonts w:ascii="Arial" w:hAnsi="Arial"/>
        </w:rPr>
        <w:t xml:space="preserve"> составляет для:</w:t>
      </w:r>
      <w:r w:rsidRPr="004E624B">
        <w:rPr>
          <w:rFonts w:ascii="Arial" w:hAnsi="Arial"/>
        </w:rPr>
        <w:t xml:space="preserve"> </w:t>
      </w:r>
    </w:p>
    <w:p w14:paraId="407516A2" w14:textId="4F2569DC" w:rsidR="002E302E" w:rsidRPr="002E302E" w:rsidRDefault="002E302E" w:rsidP="002E302E">
      <w:pPr>
        <w:numPr>
          <w:ilvl w:val="0"/>
          <w:numId w:val="45"/>
        </w:numPr>
        <w:shd w:val="clear" w:color="auto" w:fill="FFFFFF"/>
        <w:ind w:left="57" w:firstLine="709"/>
        <w:jc w:val="left"/>
        <w:rPr>
          <w:rFonts w:ascii="Arial" w:hAnsi="Arial"/>
        </w:rPr>
      </w:pPr>
      <w:r w:rsidRPr="009A653A">
        <w:rPr>
          <w:rFonts w:ascii="Arial" w:hAnsi="Arial"/>
        </w:rPr>
        <w:t xml:space="preserve">кальций дихлорид (кальций хлорид безводный) </w:t>
      </w:r>
      <w:r w:rsidR="009A653A">
        <w:rPr>
          <w:rFonts w:ascii="Arial" w:hAnsi="Arial"/>
        </w:rPr>
        <w:t xml:space="preserve">- </w:t>
      </w:r>
      <w:r w:rsidRPr="002E302E">
        <w:rPr>
          <w:rFonts w:ascii="Arial" w:hAnsi="Arial"/>
        </w:rPr>
        <w:t>0,00555</w:t>
      </w:r>
      <w:r w:rsidRPr="009A653A">
        <w:rPr>
          <w:rFonts w:ascii="Arial" w:hAnsi="Arial"/>
        </w:rPr>
        <w:t xml:space="preserve"> </w:t>
      </w:r>
      <w:r w:rsidRPr="002E302E">
        <w:rPr>
          <w:rFonts w:ascii="Arial" w:hAnsi="Arial"/>
        </w:rPr>
        <w:t>г;</w:t>
      </w:r>
    </w:p>
    <w:p w14:paraId="66F229EE" w14:textId="695AF88F" w:rsidR="002E302E" w:rsidRPr="002E302E" w:rsidRDefault="002E302E" w:rsidP="002E302E">
      <w:pPr>
        <w:numPr>
          <w:ilvl w:val="0"/>
          <w:numId w:val="45"/>
        </w:numPr>
        <w:shd w:val="clear" w:color="auto" w:fill="FFFFFF"/>
        <w:ind w:left="57" w:firstLine="709"/>
        <w:jc w:val="left"/>
        <w:rPr>
          <w:rFonts w:ascii="Arial" w:hAnsi="Arial"/>
        </w:rPr>
      </w:pPr>
      <w:r w:rsidRPr="009A653A">
        <w:rPr>
          <w:rFonts w:ascii="Arial" w:hAnsi="Arial"/>
        </w:rPr>
        <w:t>к</w:t>
      </w:r>
      <w:r w:rsidRPr="002E302E">
        <w:rPr>
          <w:rFonts w:ascii="Arial" w:hAnsi="Arial"/>
        </w:rPr>
        <w:t>альций</w:t>
      </w:r>
      <w:r w:rsidRPr="009A653A">
        <w:rPr>
          <w:rFonts w:ascii="Arial" w:hAnsi="Arial"/>
        </w:rPr>
        <w:t xml:space="preserve"> </w:t>
      </w:r>
      <w:r w:rsidRPr="002E302E">
        <w:rPr>
          <w:rFonts w:ascii="Arial" w:hAnsi="Arial"/>
        </w:rPr>
        <w:t>дихлорид</w:t>
      </w:r>
      <w:r w:rsidRPr="009A653A">
        <w:rPr>
          <w:rFonts w:ascii="Arial" w:hAnsi="Arial"/>
        </w:rPr>
        <w:t xml:space="preserve"> </w:t>
      </w:r>
      <w:r w:rsidRPr="002E302E">
        <w:rPr>
          <w:rFonts w:ascii="Arial" w:hAnsi="Arial"/>
        </w:rPr>
        <w:t>дигидрат</w:t>
      </w:r>
      <w:r w:rsidRPr="009A653A">
        <w:rPr>
          <w:rFonts w:ascii="Arial" w:hAnsi="Arial"/>
        </w:rPr>
        <w:t xml:space="preserve"> </w:t>
      </w:r>
      <w:r w:rsidR="009A653A">
        <w:rPr>
          <w:rFonts w:ascii="Arial" w:hAnsi="Arial"/>
        </w:rPr>
        <w:t xml:space="preserve">- </w:t>
      </w:r>
      <w:r w:rsidRPr="002E302E">
        <w:rPr>
          <w:rFonts w:ascii="Arial" w:hAnsi="Arial"/>
        </w:rPr>
        <w:t>0,00735г;</w:t>
      </w:r>
    </w:p>
    <w:p w14:paraId="733F6A92" w14:textId="519BB6F8" w:rsidR="002E302E" w:rsidRPr="002E302E" w:rsidRDefault="002E302E" w:rsidP="002E302E">
      <w:pPr>
        <w:numPr>
          <w:ilvl w:val="0"/>
          <w:numId w:val="45"/>
        </w:numPr>
        <w:shd w:val="clear" w:color="auto" w:fill="FFFFFF"/>
        <w:ind w:left="57" w:firstLine="709"/>
        <w:jc w:val="left"/>
        <w:rPr>
          <w:rFonts w:ascii="Arial" w:hAnsi="Arial"/>
        </w:rPr>
      </w:pPr>
      <w:r w:rsidRPr="009A653A">
        <w:rPr>
          <w:rFonts w:ascii="Arial" w:hAnsi="Arial"/>
        </w:rPr>
        <w:t>к</w:t>
      </w:r>
      <w:r w:rsidRPr="002E302E">
        <w:rPr>
          <w:rFonts w:ascii="Arial" w:hAnsi="Arial"/>
        </w:rPr>
        <w:t>альций</w:t>
      </w:r>
      <w:r w:rsidRPr="009A653A">
        <w:rPr>
          <w:rFonts w:ascii="Arial" w:hAnsi="Arial"/>
        </w:rPr>
        <w:t xml:space="preserve"> </w:t>
      </w:r>
      <w:r w:rsidR="00D72BA6">
        <w:rPr>
          <w:rFonts w:ascii="Arial" w:hAnsi="Arial"/>
        </w:rPr>
        <w:t>ди</w:t>
      </w:r>
      <w:r w:rsidRPr="002E302E">
        <w:rPr>
          <w:rFonts w:ascii="Arial" w:hAnsi="Arial"/>
        </w:rPr>
        <w:t>хлорид</w:t>
      </w:r>
      <w:r w:rsidRPr="009A653A">
        <w:rPr>
          <w:rFonts w:ascii="Arial" w:hAnsi="Arial"/>
        </w:rPr>
        <w:t xml:space="preserve"> </w:t>
      </w:r>
      <w:r w:rsidRPr="002E302E">
        <w:rPr>
          <w:rFonts w:ascii="Arial" w:hAnsi="Arial"/>
        </w:rPr>
        <w:t>гексагидрат</w:t>
      </w:r>
      <w:r w:rsidRPr="009A653A">
        <w:rPr>
          <w:rFonts w:ascii="Arial" w:hAnsi="Arial"/>
        </w:rPr>
        <w:t xml:space="preserve"> </w:t>
      </w:r>
      <w:r w:rsidR="009A653A">
        <w:rPr>
          <w:rFonts w:ascii="Arial" w:hAnsi="Arial"/>
        </w:rPr>
        <w:t xml:space="preserve"> - </w:t>
      </w:r>
      <w:r w:rsidRPr="002E302E">
        <w:rPr>
          <w:rFonts w:ascii="Arial" w:hAnsi="Arial"/>
        </w:rPr>
        <w:t>0,01095г.</w:t>
      </w:r>
    </w:p>
    <w:p w14:paraId="770C64D3" w14:textId="22D9CE6C" w:rsidR="00BD776C" w:rsidRPr="00BD776C" w:rsidRDefault="00BD776C" w:rsidP="00BD776C">
      <w:pPr>
        <w:ind w:left="0" w:firstLine="709"/>
        <w:rPr>
          <w:rFonts w:ascii="Arial" w:hAnsi="Arial"/>
        </w:rPr>
      </w:pPr>
      <w:r w:rsidRPr="00BD776C">
        <w:rPr>
          <w:rFonts w:ascii="Arial" w:hAnsi="Arial"/>
        </w:rPr>
        <w:t>Вычисления проводят до второго десятичного знака.</w:t>
      </w:r>
    </w:p>
    <w:p w14:paraId="29C1349E" w14:textId="73582D18" w:rsidR="00BD776C" w:rsidRPr="00BD776C" w:rsidRDefault="00BD776C" w:rsidP="00BD776C">
      <w:pPr>
        <w:ind w:left="0" w:firstLine="709"/>
        <w:rPr>
          <w:rFonts w:ascii="Arial" w:hAnsi="Arial"/>
        </w:rPr>
      </w:pPr>
      <w:r w:rsidRPr="00BD776C">
        <w:rPr>
          <w:rFonts w:ascii="Arial" w:hAnsi="Arial"/>
        </w:rPr>
        <w:t xml:space="preserve">За окончательный результат испытания принимают среднеарифметическое значение </w:t>
      </w:r>
      <w:r w:rsidR="00EF61BD" w:rsidRPr="00747D57">
        <w:rPr>
          <w:rFonts w:ascii="Arial" w:hAnsi="Arial"/>
          <w:szCs w:val="28"/>
        </w:rPr>
        <w:t>X</w:t>
      </w:r>
      <w:r w:rsidR="00290596">
        <w:rPr>
          <w:rFonts w:ascii="Arial" w:hAnsi="Arial"/>
          <w:szCs w:val="28"/>
          <w:vertAlign w:val="subscript"/>
        </w:rPr>
        <w:t>1с</w:t>
      </w:r>
      <w:r w:rsidR="00EF61BD" w:rsidRPr="00747D57">
        <w:rPr>
          <w:rFonts w:ascii="Arial" w:hAnsi="Arial"/>
          <w:szCs w:val="28"/>
          <w:vertAlign w:val="subscript"/>
        </w:rPr>
        <w:t>р</w:t>
      </w:r>
      <w:r w:rsidR="00EF61BD" w:rsidRPr="00BF0EC3">
        <w:rPr>
          <w:rFonts w:ascii="Arial" w:hAnsi="Arial"/>
        </w:rPr>
        <w:t>,</w:t>
      </w:r>
      <w:r w:rsidR="00EF61BD">
        <w:rPr>
          <w:rFonts w:ascii="Arial" w:hAnsi="Arial"/>
        </w:rPr>
        <w:t xml:space="preserve"> </w:t>
      </w:r>
      <w:r w:rsidRPr="00BD776C">
        <w:rPr>
          <w:rFonts w:ascii="Arial" w:hAnsi="Arial"/>
        </w:rPr>
        <w:t xml:space="preserve">%, двух параллельных определений, округленное до первого десятичного знака, если выполняется условие приемлемости: абсолютное значение разности между результатами двух определений, полученными в условиях повторяемости при </w:t>
      </w:r>
      <w:r w:rsidRPr="00BD776C">
        <w:rPr>
          <w:rFonts w:ascii="Arial" w:hAnsi="Arial"/>
          <w:i/>
          <w:iCs/>
        </w:rPr>
        <w:t>P</w:t>
      </w:r>
      <w:r w:rsidRPr="00BD776C">
        <w:rPr>
          <w:rFonts w:ascii="Arial" w:hAnsi="Arial"/>
        </w:rPr>
        <w:t xml:space="preserve"> = 95%, не превышает предела повторяемости r, приведенного в таблице 6.</w:t>
      </w:r>
    </w:p>
    <w:p w14:paraId="4062A618" w14:textId="14FDE5F4" w:rsidR="00BD776C" w:rsidRPr="00BD776C" w:rsidRDefault="00BD776C" w:rsidP="00BD776C">
      <w:pPr>
        <w:ind w:left="0" w:firstLine="709"/>
        <w:rPr>
          <w:rFonts w:ascii="Arial" w:hAnsi="Arial"/>
          <w:b/>
          <w:bCs/>
        </w:rPr>
      </w:pPr>
      <w:r w:rsidRPr="00BD776C">
        <w:rPr>
          <w:rFonts w:ascii="Arial" w:hAnsi="Arial"/>
          <w:b/>
          <w:bCs/>
        </w:rPr>
        <w:t>6.</w:t>
      </w:r>
      <w:r>
        <w:rPr>
          <w:rFonts w:ascii="Arial" w:hAnsi="Arial"/>
          <w:b/>
          <w:bCs/>
        </w:rPr>
        <w:t>5</w:t>
      </w:r>
      <w:r w:rsidRPr="00BD776C">
        <w:rPr>
          <w:rFonts w:ascii="Arial" w:hAnsi="Arial"/>
          <w:b/>
          <w:bCs/>
        </w:rPr>
        <w:t>.8 Метрологические характеристики метода</w:t>
      </w:r>
    </w:p>
    <w:p w14:paraId="238ABDF0" w14:textId="77777777" w:rsidR="00BD776C" w:rsidRPr="00BD776C" w:rsidRDefault="00BD776C" w:rsidP="00BD776C">
      <w:pPr>
        <w:ind w:left="0" w:firstLine="709"/>
        <w:rPr>
          <w:rFonts w:ascii="Arial" w:hAnsi="Arial"/>
        </w:rPr>
      </w:pPr>
      <w:r w:rsidRPr="00BD776C">
        <w:rPr>
          <w:rFonts w:ascii="Arial" w:hAnsi="Arial"/>
        </w:rPr>
        <w:t>Метрологические характеристики метода представлены в таблице 6.</w:t>
      </w:r>
    </w:p>
    <w:p w14:paraId="7797FB48" w14:textId="77777777" w:rsidR="00EF61BD" w:rsidRDefault="00EF61BD" w:rsidP="00EF61BD">
      <w:pPr>
        <w:ind w:left="0" w:firstLine="709"/>
        <w:rPr>
          <w:rFonts w:ascii="Arial" w:hAnsi="Arial"/>
        </w:rPr>
      </w:pPr>
      <w:r w:rsidRPr="00BF0EC3">
        <w:rPr>
          <w:rFonts w:ascii="Arial" w:hAnsi="Arial"/>
        </w:rPr>
        <w:t xml:space="preserve">Таблица </w:t>
      </w:r>
      <w:r>
        <w:rPr>
          <w:rFonts w:ascii="Arial" w:hAnsi="Arial"/>
        </w:rPr>
        <w:t>6</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260"/>
        <w:gridCol w:w="3402"/>
      </w:tblGrid>
      <w:tr w:rsidR="00EF61BD" w:rsidRPr="0030459B" w14:paraId="5B1DA048" w14:textId="77777777" w:rsidTr="000A5574">
        <w:tc>
          <w:tcPr>
            <w:tcW w:w="2694" w:type="dxa"/>
            <w:tcBorders>
              <w:bottom w:val="double" w:sz="4" w:space="0" w:color="auto"/>
            </w:tcBorders>
          </w:tcPr>
          <w:p w14:paraId="1C8FF0AB" w14:textId="2E212F89" w:rsidR="00EF61BD" w:rsidRPr="009563A5" w:rsidRDefault="00EF61BD" w:rsidP="000A5574">
            <w:pPr>
              <w:pStyle w:val="310"/>
              <w:spacing w:line="240" w:lineRule="auto"/>
              <w:ind w:firstLine="28"/>
              <w:jc w:val="center"/>
              <w:rPr>
                <w:rFonts w:ascii="Arial" w:hAnsi="Arial" w:cs="Arial"/>
                <w:bCs w:val="0"/>
                <w:sz w:val="22"/>
                <w:szCs w:val="22"/>
              </w:rPr>
            </w:pPr>
            <w:r w:rsidRPr="009563A5">
              <w:rPr>
                <w:rFonts w:ascii="Arial" w:hAnsi="Arial" w:cs="Arial"/>
                <w:bCs w:val="0"/>
                <w:sz w:val="22"/>
                <w:szCs w:val="22"/>
              </w:rPr>
              <w:lastRenderedPageBreak/>
              <w:t xml:space="preserve">Предел повторяемости </w:t>
            </w:r>
            <w:r w:rsidRPr="009563A5">
              <w:rPr>
                <w:rFonts w:ascii="Arial" w:hAnsi="Arial" w:cs="Arial"/>
                <w:color w:val="000000"/>
                <w:sz w:val="22"/>
                <w:szCs w:val="22"/>
              </w:rPr>
              <w:t xml:space="preserve">(абсолютное значение допускаемого расхождения между двумя результатами параллельных измерений), </w:t>
            </w:r>
            <w:r w:rsidRPr="009563A5">
              <w:rPr>
                <w:rFonts w:ascii="Arial" w:hAnsi="Arial" w:cs="Arial"/>
                <w:i/>
                <w:iCs/>
                <w:sz w:val="22"/>
                <w:szCs w:val="22"/>
                <w:lang w:val="en-US"/>
              </w:rPr>
              <w:t>r</w:t>
            </w:r>
            <w:r w:rsidRPr="009563A5">
              <w:rPr>
                <w:rFonts w:ascii="Arial" w:hAnsi="Arial" w:cs="Arial"/>
                <w:i/>
                <w:iCs/>
                <w:sz w:val="22"/>
                <w:szCs w:val="22"/>
              </w:rPr>
              <w:t>,</w:t>
            </w:r>
            <w:r w:rsidR="005637B4">
              <w:rPr>
                <w:rFonts w:ascii="Arial" w:hAnsi="Arial" w:cs="Arial"/>
                <w:i/>
                <w:iCs/>
                <w:sz w:val="22"/>
                <w:szCs w:val="22"/>
              </w:rPr>
              <w:t xml:space="preserve"> </w:t>
            </w:r>
            <w:r w:rsidRPr="009563A5">
              <w:rPr>
                <w:rFonts w:ascii="Arial" w:hAnsi="Arial" w:cs="Arial"/>
                <w:sz w:val="22"/>
                <w:szCs w:val="22"/>
              </w:rPr>
              <w:t xml:space="preserve">%, при </w:t>
            </w:r>
            <w:r w:rsidRPr="009563A5">
              <w:rPr>
                <w:rFonts w:ascii="Arial" w:hAnsi="Arial" w:cs="Arial"/>
                <w:i/>
                <w:iCs/>
                <w:sz w:val="22"/>
                <w:szCs w:val="22"/>
              </w:rPr>
              <w:t>Р</w:t>
            </w:r>
            <w:r w:rsidRPr="009563A5">
              <w:rPr>
                <w:rFonts w:ascii="Arial" w:hAnsi="Arial" w:cs="Arial"/>
                <w:sz w:val="22"/>
                <w:szCs w:val="22"/>
              </w:rPr>
              <w:t xml:space="preserve">=95 %, </w:t>
            </w:r>
            <w:r w:rsidRPr="009563A5">
              <w:rPr>
                <w:rFonts w:ascii="Arial" w:hAnsi="Arial" w:cs="Arial"/>
                <w:i/>
                <w:iCs/>
                <w:sz w:val="22"/>
                <w:szCs w:val="22"/>
                <w:lang w:val="en-US"/>
              </w:rPr>
              <w:t>n</w:t>
            </w:r>
            <w:r w:rsidRPr="009563A5">
              <w:rPr>
                <w:rFonts w:ascii="Arial" w:hAnsi="Arial" w:cs="Arial"/>
                <w:sz w:val="22"/>
                <w:szCs w:val="22"/>
              </w:rPr>
              <w:t>=2</w:t>
            </w:r>
          </w:p>
        </w:tc>
        <w:tc>
          <w:tcPr>
            <w:tcW w:w="3260" w:type="dxa"/>
            <w:tcBorders>
              <w:bottom w:val="double" w:sz="4" w:space="0" w:color="auto"/>
            </w:tcBorders>
          </w:tcPr>
          <w:p w14:paraId="59109F2B" w14:textId="0D3064AB" w:rsidR="00EF61BD" w:rsidRPr="009563A5" w:rsidRDefault="00EF61BD" w:rsidP="000A5574">
            <w:pPr>
              <w:pStyle w:val="310"/>
              <w:spacing w:line="240" w:lineRule="auto"/>
              <w:ind w:firstLine="28"/>
              <w:jc w:val="center"/>
              <w:rPr>
                <w:rFonts w:ascii="Arial" w:hAnsi="Arial" w:cs="Arial"/>
                <w:bCs w:val="0"/>
                <w:sz w:val="22"/>
                <w:szCs w:val="22"/>
              </w:rPr>
            </w:pPr>
            <w:r w:rsidRPr="009563A5">
              <w:rPr>
                <w:rFonts w:ascii="Arial" w:hAnsi="Arial" w:cs="Arial"/>
                <w:bCs w:val="0"/>
                <w:sz w:val="22"/>
                <w:szCs w:val="22"/>
              </w:rPr>
              <w:t xml:space="preserve">Предел воспроизводимости </w:t>
            </w:r>
            <w:r w:rsidRPr="009563A5">
              <w:rPr>
                <w:rFonts w:ascii="Arial" w:hAnsi="Arial" w:cs="Arial"/>
                <w:color w:val="000000"/>
                <w:sz w:val="22"/>
                <w:szCs w:val="22"/>
              </w:rPr>
              <w:t xml:space="preserve">(абсолютное значение допускаемого расхождения между двумя результатами единичных измерений, полученных в условиях воспроизводимости), </w:t>
            </w:r>
            <w:r w:rsidRPr="009563A5">
              <w:rPr>
                <w:rFonts w:ascii="Arial" w:hAnsi="Arial" w:cs="Arial"/>
                <w:i/>
                <w:iCs/>
                <w:sz w:val="22"/>
                <w:szCs w:val="22"/>
                <w:lang w:val="en-US"/>
              </w:rPr>
              <w:t>R</w:t>
            </w:r>
            <w:r w:rsidRPr="009563A5">
              <w:rPr>
                <w:rFonts w:ascii="Arial" w:hAnsi="Arial" w:cs="Arial"/>
                <w:i/>
                <w:iCs/>
                <w:sz w:val="22"/>
                <w:szCs w:val="22"/>
              </w:rPr>
              <w:t xml:space="preserve">, </w:t>
            </w:r>
            <w:r w:rsidRPr="009563A5">
              <w:rPr>
                <w:rFonts w:ascii="Arial" w:hAnsi="Arial" w:cs="Arial"/>
                <w:iCs/>
                <w:sz w:val="22"/>
                <w:szCs w:val="22"/>
              </w:rPr>
              <w:t xml:space="preserve">%, </w:t>
            </w:r>
            <w:r w:rsidRPr="009563A5">
              <w:rPr>
                <w:rFonts w:ascii="Arial" w:hAnsi="Arial" w:cs="Arial"/>
                <w:sz w:val="22"/>
                <w:szCs w:val="22"/>
              </w:rPr>
              <w:t xml:space="preserve">при </w:t>
            </w:r>
            <w:r w:rsidRPr="009563A5">
              <w:rPr>
                <w:rFonts w:ascii="Arial" w:hAnsi="Arial" w:cs="Arial"/>
                <w:i/>
                <w:iCs/>
                <w:sz w:val="22"/>
                <w:szCs w:val="22"/>
              </w:rPr>
              <w:t>Р</w:t>
            </w:r>
            <w:r w:rsidRPr="009563A5">
              <w:rPr>
                <w:rFonts w:ascii="Arial" w:hAnsi="Arial" w:cs="Arial"/>
                <w:sz w:val="22"/>
                <w:szCs w:val="22"/>
              </w:rPr>
              <w:t xml:space="preserve">=95 %, </w:t>
            </w:r>
            <w:r w:rsidRPr="009563A5">
              <w:rPr>
                <w:rFonts w:ascii="Arial" w:hAnsi="Arial" w:cs="Arial"/>
                <w:i/>
                <w:iCs/>
                <w:sz w:val="22"/>
                <w:szCs w:val="22"/>
                <w:lang w:val="en-US"/>
              </w:rPr>
              <w:t>m</w:t>
            </w:r>
            <w:r w:rsidRPr="009563A5">
              <w:rPr>
                <w:rFonts w:ascii="Arial" w:hAnsi="Arial" w:cs="Arial"/>
                <w:sz w:val="22"/>
                <w:szCs w:val="22"/>
              </w:rPr>
              <w:t>=2</w:t>
            </w:r>
          </w:p>
        </w:tc>
        <w:tc>
          <w:tcPr>
            <w:tcW w:w="3402" w:type="dxa"/>
            <w:tcBorders>
              <w:bottom w:val="double" w:sz="4" w:space="0" w:color="auto"/>
            </w:tcBorders>
          </w:tcPr>
          <w:p w14:paraId="6DB726A9" w14:textId="77777777" w:rsidR="00EF61BD" w:rsidRDefault="00EF61BD" w:rsidP="000A5574">
            <w:pPr>
              <w:pStyle w:val="310"/>
              <w:spacing w:line="240" w:lineRule="auto"/>
              <w:ind w:firstLine="28"/>
              <w:jc w:val="center"/>
              <w:rPr>
                <w:rFonts w:ascii="Arial" w:hAnsi="Arial" w:cs="Arial"/>
                <w:sz w:val="22"/>
                <w:szCs w:val="22"/>
              </w:rPr>
            </w:pPr>
            <w:r w:rsidRPr="009563A5">
              <w:rPr>
                <w:rFonts w:ascii="Arial" w:hAnsi="Arial" w:cs="Arial"/>
                <w:sz w:val="22"/>
                <w:szCs w:val="22"/>
              </w:rPr>
              <w:t xml:space="preserve">Показатель точности </w:t>
            </w:r>
          </w:p>
          <w:p w14:paraId="26530CC5" w14:textId="1872C617" w:rsidR="00EF61BD" w:rsidRPr="009563A5" w:rsidRDefault="00EF61BD" w:rsidP="000A5574">
            <w:pPr>
              <w:pStyle w:val="310"/>
              <w:spacing w:line="240" w:lineRule="auto"/>
              <w:ind w:firstLine="28"/>
              <w:jc w:val="center"/>
              <w:rPr>
                <w:rFonts w:ascii="Arial" w:hAnsi="Arial" w:cs="Arial"/>
                <w:bCs w:val="0"/>
                <w:sz w:val="22"/>
                <w:szCs w:val="22"/>
              </w:rPr>
            </w:pPr>
            <w:r w:rsidRPr="009563A5">
              <w:rPr>
                <w:rFonts w:ascii="Arial" w:hAnsi="Arial" w:cs="Arial"/>
                <w:sz w:val="22"/>
                <w:szCs w:val="22"/>
              </w:rPr>
              <w:t>(границы абсолютной погрешности при доверительной вероятности</w:t>
            </w:r>
            <w:r>
              <w:rPr>
                <w:rFonts w:ascii="Arial" w:hAnsi="Arial" w:cs="Arial"/>
                <w:sz w:val="22"/>
                <w:szCs w:val="22"/>
              </w:rPr>
              <w:t>)</w:t>
            </w:r>
            <w:r w:rsidR="006934AA">
              <w:rPr>
                <w:rFonts w:ascii="Arial" w:hAnsi="Arial" w:cs="Arial"/>
                <w:sz w:val="22"/>
                <w:szCs w:val="22"/>
              </w:rPr>
              <w:t xml:space="preserve"> </w:t>
            </w:r>
            <w:r w:rsidRPr="008C6DF4">
              <w:rPr>
                <w:rFonts w:ascii="Arial" w:hAnsi="Arial" w:cs="Arial"/>
                <w:sz w:val="22"/>
                <w:szCs w:val="22"/>
              </w:rPr>
              <w:t>∆, %,</w:t>
            </w:r>
            <w:r>
              <w:rPr>
                <w:rFonts w:ascii="Arial" w:hAnsi="Arial" w:cs="Arial"/>
                <w:sz w:val="22"/>
                <w:szCs w:val="22"/>
              </w:rPr>
              <w:t xml:space="preserve"> при </w:t>
            </w:r>
            <w:r w:rsidRPr="008C6DF4">
              <w:rPr>
                <w:rFonts w:ascii="Arial" w:hAnsi="Arial" w:cs="Arial"/>
                <w:i/>
                <w:iCs/>
                <w:sz w:val="22"/>
                <w:szCs w:val="22"/>
              </w:rPr>
              <w:t xml:space="preserve">P = </w:t>
            </w:r>
            <w:r w:rsidRPr="008C6DF4">
              <w:rPr>
                <w:rFonts w:ascii="Arial" w:hAnsi="Arial" w:cs="Arial"/>
                <w:sz w:val="22"/>
                <w:szCs w:val="22"/>
              </w:rPr>
              <w:t>95 %</w:t>
            </w:r>
          </w:p>
        </w:tc>
      </w:tr>
      <w:tr w:rsidR="00EF61BD" w:rsidRPr="0030459B" w14:paraId="7B909B06" w14:textId="77777777" w:rsidTr="005637B4">
        <w:trPr>
          <w:trHeight w:val="431"/>
        </w:trPr>
        <w:tc>
          <w:tcPr>
            <w:tcW w:w="2694" w:type="dxa"/>
            <w:tcBorders>
              <w:top w:val="double" w:sz="4" w:space="0" w:color="auto"/>
              <w:bottom w:val="double" w:sz="4" w:space="0" w:color="auto"/>
            </w:tcBorders>
            <w:vAlign w:val="center"/>
          </w:tcPr>
          <w:p w14:paraId="1A9AC546" w14:textId="05972195" w:rsidR="00EF61BD" w:rsidRPr="009563A5" w:rsidRDefault="00EF61BD" w:rsidP="005637B4">
            <w:pPr>
              <w:pStyle w:val="310"/>
              <w:spacing w:line="240" w:lineRule="auto"/>
              <w:ind w:firstLine="0"/>
              <w:jc w:val="center"/>
              <w:rPr>
                <w:rFonts w:ascii="Arial" w:hAnsi="Arial" w:cs="Arial"/>
                <w:bCs w:val="0"/>
                <w:sz w:val="22"/>
                <w:szCs w:val="22"/>
              </w:rPr>
            </w:pPr>
            <w:r w:rsidRPr="009563A5">
              <w:rPr>
                <w:rFonts w:ascii="Arial" w:hAnsi="Arial" w:cs="Arial"/>
                <w:bCs w:val="0"/>
                <w:sz w:val="22"/>
                <w:szCs w:val="22"/>
              </w:rPr>
              <w:t>0,2</w:t>
            </w:r>
          </w:p>
        </w:tc>
        <w:tc>
          <w:tcPr>
            <w:tcW w:w="3260" w:type="dxa"/>
            <w:tcBorders>
              <w:top w:val="double" w:sz="4" w:space="0" w:color="auto"/>
              <w:bottom w:val="double" w:sz="4" w:space="0" w:color="auto"/>
            </w:tcBorders>
            <w:vAlign w:val="center"/>
          </w:tcPr>
          <w:p w14:paraId="3E8EBD1C" w14:textId="77777777" w:rsidR="00EF61BD" w:rsidRPr="009563A5" w:rsidRDefault="00EF61BD" w:rsidP="005637B4">
            <w:pPr>
              <w:pStyle w:val="310"/>
              <w:spacing w:line="240" w:lineRule="auto"/>
              <w:ind w:firstLine="0"/>
              <w:jc w:val="center"/>
              <w:rPr>
                <w:rFonts w:ascii="Arial" w:hAnsi="Arial" w:cs="Arial"/>
                <w:bCs w:val="0"/>
                <w:sz w:val="22"/>
                <w:szCs w:val="22"/>
              </w:rPr>
            </w:pPr>
            <w:r w:rsidRPr="009563A5">
              <w:rPr>
                <w:rFonts w:ascii="Arial" w:hAnsi="Arial" w:cs="Arial"/>
                <w:bCs w:val="0"/>
                <w:sz w:val="22"/>
                <w:szCs w:val="22"/>
              </w:rPr>
              <w:t>0,4</w:t>
            </w:r>
          </w:p>
        </w:tc>
        <w:tc>
          <w:tcPr>
            <w:tcW w:w="3402" w:type="dxa"/>
            <w:tcBorders>
              <w:top w:val="double" w:sz="4" w:space="0" w:color="auto"/>
              <w:bottom w:val="double" w:sz="4" w:space="0" w:color="auto"/>
            </w:tcBorders>
            <w:vAlign w:val="center"/>
          </w:tcPr>
          <w:p w14:paraId="04F9BB3C" w14:textId="77777777" w:rsidR="00EF61BD" w:rsidRPr="009563A5" w:rsidRDefault="00EF61BD" w:rsidP="005637B4">
            <w:pPr>
              <w:pStyle w:val="310"/>
              <w:spacing w:line="240" w:lineRule="auto"/>
              <w:ind w:firstLine="0"/>
              <w:jc w:val="center"/>
              <w:rPr>
                <w:rFonts w:ascii="Arial" w:hAnsi="Arial" w:cs="Arial"/>
                <w:bCs w:val="0"/>
                <w:sz w:val="22"/>
                <w:szCs w:val="22"/>
              </w:rPr>
            </w:pPr>
            <w:r w:rsidRPr="009563A5">
              <w:rPr>
                <w:rFonts w:ascii="Arial" w:hAnsi="Arial" w:cs="Arial"/>
                <w:bCs w:val="0"/>
                <w:sz w:val="22"/>
                <w:szCs w:val="22"/>
              </w:rPr>
              <w:t>± 0,3</w:t>
            </w:r>
          </w:p>
        </w:tc>
      </w:tr>
    </w:tbl>
    <w:p w14:paraId="2AB2B221" w14:textId="77777777" w:rsidR="00EF61BD" w:rsidRDefault="00EF61BD" w:rsidP="00BD776C">
      <w:pPr>
        <w:ind w:left="0" w:firstLine="709"/>
        <w:rPr>
          <w:rFonts w:ascii="Arial" w:hAnsi="Arial"/>
        </w:rPr>
      </w:pPr>
    </w:p>
    <w:p w14:paraId="5DCF8324" w14:textId="79220F52" w:rsidR="00BD776C" w:rsidRPr="00BD776C" w:rsidRDefault="00BD776C" w:rsidP="00BD776C">
      <w:pPr>
        <w:ind w:left="0" w:firstLine="709"/>
        <w:rPr>
          <w:rFonts w:ascii="Arial" w:hAnsi="Arial"/>
        </w:rPr>
      </w:pPr>
      <w:r w:rsidRPr="00BD776C">
        <w:rPr>
          <w:rFonts w:ascii="Arial" w:hAnsi="Arial"/>
        </w:rPr>
        <w:t xml:space="preserve">Массовая доля основного вещества испытуемого </w:t>
      </w:r>
      <w:r>
        <w:rPr>
          <w:rFonts w:ascii="Arial" w:hAnsi="Arial"/>
        </w:rPr>
        <w:t>хлорида</w:t>
      </w:r>
      <w:r w:rsidRPr="00BD776C">
        <w:rPr>
          <w:rFonts w:ascii="Arial" w:hAnsi="Arial"/>
        </w:rPr>
        <w:t xml:space="preserve"> кальция должна соответствовать требованиям, приведенным в таблице 3.</w:t>
      </w:r>
    </w:p>
    <w:p w14:paraId="7CE6F1DD" w14:textId="63DE3F49" w:rsidR="00BD776C" w:rsidRPr="00BD776C" w:rsidRDefault="00BD776C" w:rsidP="00BD776C">
      <w:pPr>
        <w:ind w:left="0" w:firstLine="709"/>
        <w:rPr>
          <w:rFonts w:ascii="Arial" w:hAnsi="Arial"/>
          <w:b/>
        </w:rPr>
      </w:pPr>
      <w:r w:rsidRPr="00BD776C">
        <w:rPr>
          <w:rFonts w:ascii="Arial" w:hAnsi="Arial"/>
          <w:b/>
        </w:rPr>
        <w:t>6.</w:t>
      </w:r>
      <w:r>
        <w:rPr>
          <w:rFonts w:ascii="Arial" w:hAnsi="Arial"/>
          <w:b/>
        </w:rPr>
        <w:t>5</w:t>
      </w:r>
      <w:r w:rsidRPr="00BD776C">
        <w:rPr>
          <w:rFonts w:ascii="Arial" w:hAnsi="Arial"/>
          <w:b/>
        </w:rPr>
        <w:t xml:space="preserve">.9 Оформление результатов </w:t>
      </w:r>
    </w:p>
    <w:p w14:paraId="42D999CE" w14:textId="77777777" w:rsidR="00BD776C" w:rsidRDefault="00BD776C" w:rsidP="00BD776C">
      <w:pPr>
        <w:ind w:left="0" w:firstLine="709"/>
        <w:rPr>
          <w:rFonts w:ascii="Arial" w:hAnsi="Arial"/>
        </w:rPr>
      </w:pPr>
      <w:r w:rsidRPr="00BD776C">
        <w:rPr>
          <w:rFonts w:ascii="Arial" w:hAnsi="Arial"/>
        </w:rPr>
        <w:t>Результат испытания представляют в виде</w:t>
      </w:r>
    </w:p>
    <w:p w14:paraId="6B983463" w14:textId="77777777" w:rsidR="006934AA" w:rsidRDefault="006934AA" w:rsidP="00BD776C">
      <w:pPr>
        <w:ind w:left="0" w:firstLine="709"/>
        <w:rPr>
          <w:rFonts w:ascii="Arial" w:hAnsi="Arial"/>
        </w:rPr>
      </w:pPr>
    </w:p>
    <w:tbl>
      <w:tblPr>
        <w:tblStyle w:val="aff1"/>
        <w:tblW w:w="93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0"/>
        <w:gridCol w:w="1395"/>
      </w:tblGrid>
      <w:tr w:rsidR="00290596" w:rsidRPr="005800C1" w14:paraId="486DE337" w14:textId="77777777" w:rsidTr="006934AA">
        <w:tc>
          <w:tcPr>
            <w:tcW w:w="7960" w:type="dxa"/>
          </w:tcPr>
          <w:p w14:paraId="0FE839DF" w14:textId="77777777" w:rsidR="00290596" w:rsidRPr="005800C1" w:rsidRDefault="00290596" w:rsidP="000A5574">
            <w:pPr>
              <w:ind w:left="0" w:firstLine="709"/>
              <w:jc w:val="center"/>
              <w:rPr>
                <w:rFonts w:ascii="Arial" w:hAnsi="Arial"/>
                <w:sz w:val="24"/>
                <w:szCs w:val="24"/>
              </w:rPr>
            </w:pPr>
            <w:r w:rsidRPr="005800C1">
              <w:rPr>
                <w:rFonts w:ascii="Arial" w:hAnsi="Arial"/>
                <w:sz w:val="24"/>
                <w:szCs w:val="24"/>
              </w:rPr>
              <w:t>X</w:t>
            </w:r>
            <w:r w:rsidRPr="005800C1">
              <w:rPr>
                <w:rFonts w:ascii="Arial" w:hAnsi="Arial"/>
                <w:sz w:val="24"/>
                <w:szCs w:val="24"/>
                <w:vertAlign w:val="subscript"/>
              </w:rPr>
              <w:t xml:space="preserve">1ср </w:t>
            </w:r>
            <w:r w:rsidRPr="005800C1">
              <w:rPr>
                <w:rFonts w:ascii="Arial" w:hAnsi="Arial"/>
                <w:sz w:val="24"/>
                <w:szCs w:val="24"/>
              </w:rPr>
              <w:t xml:space="preserve">± </w:t>
            </w:r>
            <m:oMath>
              <m:r>
                <m:rPr>
                  <m:sty m:val="p"/>
                </m:rPr>
                <w:rPr>
                  <w:rFonts w:ascii="Cambria Math" w:hAnsi="Cambria Math" w:cs="Arial"/>
                  <w:color w:val="000000"/>
                  <w:sz w:val="24"/>
                </w:rPr>
                <m:t>∆</m:t>
              </m:r>
            </m:oMath>
            <w:r w:rsidRPr="005800C1">
              <w:rPr>
                <w:rFonts w:ascii="Arial" w:hAnsi="Arial"/>
                <w:sz w:val="24"/>
                <w:szCs w:val="24"/>
              </w:rPr>
              <w:t xml:space="preserve">, при Р = 95 %, </w:t>
            </w:r>
          </w:p>
        </w:tc>
        <w:tc>
          <w:tcPr>
            <w:tcW w:w="1395" w:type="dxa"/>
          </w:tcPr>
          <w:p w14:paraId="5B00CAB8" w14:textId="77777777" w:rsidR="00290596" w:rsidRPr="005800C1" w:rsidRDefault="00290596" w:rsidP="000A5574">
            <w:pPr>
              <w:ind w:left="0" w:firstLine="709"/>
              <w:jc w:val="center"/>
              <w:rPr>
                <w:rFonts w:ascii="Arial" w:hAnsi="Arial"/>
                <w:sz w:val="24"/>
                <w:szCs w:val="24"/>
              </w:rPr>
            </w:pPr>
            <w:r w:rsidRPr="005800C1">
              <w:rPr>
                <w:rFonts w:ascii="Arial" w:hAnsi="Arial"/>
                <w:sz w:val="24"/>
                <w:szCs w:val="24"/>
              </w:rPr>
              <w:t>(</w:t>
            </w:r>
            <w:r>
              <w:rPr>
                <w:rFonts w:ascii="Arial" w:hAnsi="Arial"/>
                <w:sz w:val="24"/>
                <w:szCs w:val="24"/>
              </w:rPr>
              <w:t>1</w:t>
            </w:r>
            <w:r w:rsidRPr="005800C1">
              <w:rPr>
                <w:rFonts w:ascii="Arial" w:hAnsi="Arial"/>
                <w:sz w:val="24"/>
                <w:szCs w:val="24"/>
              </w:rPr>
              <w:t>)</w:t>
            </w:r>
          </w:p>
        </w:tc>
      </w:tr>
    </w:tbl>
    <w:p w14:paraId="152E5FDF" w14:textId="77777777" w:rsidR="00BD776C" w:rsidRPr="00BD776C" w:rsidRDefault="00BD776C" w:rsidP="00BD776C">
      <w:pPr>
        <w:ind w:left="0" w:firstLine="709"/>
        <w:rPr>
          <w:rFonts w:ascii="Arial" w:hAnsi="Arial"/>
        </w:rPr>
      </w:pPr>
    </w:p>
    <w:p w14:paraId="2F20AD2D" w14:textId="77777777" w:rsidR="00BD776C" w:rsidRPr="00BD776C" w:rsidRDefault="00BD776C" w:rsidP="00BD776C">
      <w:pPr>
        <w:ind w:left="0" w:firstLine="709"/>
        <w:rPr>
          <w:rFonts w:ascii="Arial" w:hAnsi="Arial"/>
        </w:rPr>
      </w:pPr>
      <w:r w:rsidRPr="00BD776C">
        <w:rPr>
          <w:rFonts w:ascii="Arial" w:hAnsi="Arial"/>
        </w:rPr>
        <w:t>где X</w:t>
      </w:r>
      <w:r w:rsidRPr="00BD776C">
        <w:rPr>
          <w:rFonts w:ascii="Arial" w:hAnsi="Arial"/>
          <w:vertAlign w:val="subscript"/>
        </w:rPr>
        <w:t>1ср</w:t>
      </w:r>
      <w:r w:rsidRPr="00BD776C">
        <w:rPr>
          <w:rFonts w:ascii="Arial" w:hAnsi="Arial"/>
        </w:rPr>
        <w:t xml:space="preserve"> – среднеарифметическое значение результатов двух определений, признанных приемлемыми, %;</w:t>
      </w:r>
    </w:p>
    <w:p w14:paraId="1A4CDA2D" w14:textId="77777777" w:rsidR="00463792" w:rsidRPr="00747D57" w:rsidRDefault="00463792" w:rsidP="00463792">
      <w:pPr>
        <w:ind w:left="0" w:firstLine="709"/>
        <w:rPr>
          <w:rFonts w:ascii="Arial" w:hAnsi="Arial"/>
          <w:szCs w:val="28"/>
        </w:rPr>
      </w:pPr>
      <w:bookmarkStart w:id="2" w:name="_Hlk225346091"/>
      <w:bookmarkStart w:id="3" w:name="_Hlk227937209"/>
      <m:oMath>
        <m:r>
          <m:rPr>
            <m:sty m:val="p"/>
          </m:rPr>
          <w:rPr>
            <w:rFonts w:ascii="Cambria Math" w:hAnsi="Cambria Math"/>
            <w:color w:val="000000"/>
          </w:rPr>
          <m:t>∆</m:t>
        </m:r>
      </m:oMath>
      <w:r w:rsidRPr="00747D57">
        <w:rPr>
          <w:rFonts w:ascii="Arial" w:hAnsi="Arial"/>
          <w:szCs w:val="28"/>
        </w:rPr>
        <w:t xml:space="preserve"> – границы </w:t>
      </w:r>
      <w:r>
        <w:rPr>
          <w:rFonts w:ascii="Arial" w:hAnsi="Arial"/>
          <w:szCs w:val="28"/>
        </w:rPr>
        <w:t xml:space="preserve">абсолютной погрешности определений, </w:t>
      </w:r>
      <w:r w:rsidRPr="00E60255">
        <w:rPr>
          <w:rFonts w:ascii="Arial" w:hAnsi="Arial"/>
          <w:szCs w:val="28"/>
        </w:rPr>
        <w:t>%</w:t>
      </w:r>
      <w:r w:rsidRPr="00E60255">
        <w:rPr>
          <w:rFonts w:ascii="Arial" w:hAnsi="Arial"/>
          <w:sz w:val="22"/>
          <w:szCs w:val="22"/>
        </w:rPr>
        <w:t xml:space="preserve"> </w:t>
      </w:r>
      <w:r w:rsidRPr="00E60255">
        <w:rPr>
          <w:rFonts w:ascii="Arial" w:hAnsi="Arial"/>
        </w:rPr>
        <w:t xml:space="preserve">(см. таблицу </w:t>
      </w:r>
      <w:r>
        <w:rPr>
          <w:rFonts w:ascii="Arial" w:hAnsi="Arial"/>
        </w:rPr>
        <w:t>6</w:t>
      </w:r>
      <w:r w:rsidRPr="00E60255">
        <w:rPr>
          <w:rFonts w:ascii="Arial" w:hAnsi="Arial"/>
        </w:rPr>
        <w:t>).</w:t>
      </w:r>
    </w:p>
    <w:p w14:paraId="70790C45" w14:textId="5646C3D2" w:rsidR="00141A75" w:rsidRPr="00141A75" w:rsidRDefault="00141A75" w:rsidP="00141A75">
      <w:pPr>
        <w:shd w:val="clear" w:color="auto" w:fill="FFFFFF"/>
        <w:ind w:left="0" w:firstLine="709"/>
        <w:rPr>
          <w:rFonts w:ascii="Arial" w:hAnsi="Arial"/>
          <w:b/>
          <w:color w:val="000000"/>
        </w:rPr>
      </w:pPr>
      <w:r w:rsidRPr="00141A75">
        <w:rPr>
          <w:rFonts w:ascii="Arial" w:hAnsi="Arial"/>
          <w:b/>
          <w:color w:val="000000"/>
        </w:rPr>
        <w:t>6.6 Тест на хлорид-ионы</w:t>
      </w:r>
    </w:p>
    <w:p w14:paraId="6ED8948C" w14:textId="77777777" w:rsidR="00141A75" w:rsidRPr="00141A75" w:rsidRDefault="00141A75" w:rsidP="00141A75">
      <w:pPr>
        <w:shd w:val="clear" w:color="auto" w:fill="FFFFFF"/>
        <w:ind w:left="0" w:firstLine="709"/>
        <w:rPr>
          <w:rFonts w:ascii="Arial" w:hAnsi="Arial"/>
          <w:b/>
          <w:color w:val="000000"/>
        </w:rPr>
      </w:pPr>
      <w:r w:rsidRPr="00141A75">
        <w:rPr>
          <w:rFonts w:ascii="Arial" w:hAnsi="Arial"/>
          <w:b/>
          <w:color w:val="000000"/>
        </w:rPr>
        <w:t>6.6.1 Сущность метода</w:t>
      </w:r>
    </w:p>
    <w:p w14:paraId="05C7A4D7" w14:textId="7E4C2865" w:rsidR="00141A75" w:rsidRPr="00141A75" w:rsidRDefault="00141A75" w:rsidP="00141A75">
      <w:pPr>
        <w:shd w:val="clear" w:color="auto" w:fill="FFFFFF"/>
        <w:ind w:left="0" w:firstLine="709"/>
        <w:rPr>
          <w:rFonts w:ascii="Arial" w:hAnsi="Arial"/>
          <w:color w:val="000000"/>
        </w:rPr>
      </w:pPr>
      <w:r w:rsidRPr="00141A75">
        <w:rPr>
          <w:rFonts w:ascii="Arial" w:hAnsi="Arial"/>
          <w:color w:val="000000"/>
        </w:rPr>
        <w:t>Метод основан на реакции осаждения хлорид</w:t>
      </w:r>
      <w:r w:rsidRPr="00141A75">
        <w:rPr>
          <w:rFonts w:ascii="Arial" w:hAnsi="Arial"/>
          <w:color w:val="000000"/>
        </w:rPr>
        <w:noBreakHyphen/>
        <w:t>ионов раствором нитрата серебра, приводящей к образованию белого творожистого осадка хлорида серебра.</w:t>
      </w:r>
    </w:p>
    <w:p w14:paraId="570B87D2" w14:textId="77777777" w:rsidR="00141A75" w:rsidRPr="00141A75" w:rsidRDefault="00141A75" w:rsidP="00141A75">
      <w:pPr>
        <w:shd w:val="clear" w:color="auto" w:fill="FFFFFF"/>
        <w:ind w:left="0" w:firstLine="709"/>
        <w:rPr>
          <w:rFonts w:ascii="Arial" w:hAnsi="Arial"/>
          <w:b/>
          <w:color w:val="000000"/>
        </w:rPr>
      </w:pPr>
      <w:r w:rsidRPr="00141A75">
        <w:rPr>
          <w:rFonts w:ascii="Arial" w:hAnsi="Arial"/>
          <w:b/>
          <w:color w:val="000000"/>
        </w:rPr>
        <w:t>6.6.2 Средства измерений, вспомогательные устройства, посуда, материалы, реактивы</w:t>
      </w:r>
    </w:p>
    <w:p w14:paraId="70667A93" w14:textId="77777777" w:rsidR="00141A75" w:rsidRPr="00141A75" w:rsidRDefault="00141A75" w:rsidP="00141A75">
      <w:pPr>
        <w:shd w:val="clear" w:color="auto" w:fill="FFFFFF"/>
        <w:ind w:left="0" w:firstLine="709"/>
        <w:rPr>
          <w:rFonts w:ascii="Arial" w:hAnsi="Arial"/>
          <w:szCs w:val="20"/>
        </w:rPr>
      </w:pPr>
      <w:r w:rsidRPr="00141A75">
        <w:rPr>
          <w:rFonts w:ascii="Arial" w:hAnsi="Arial"/>
          <w:szCs w:val="20"/>
        </w:rPr>
        <w:t>Весы лабораторные по ГОСТ OIML R 76-1 специального или высокого класса точности с пределами допускаемой абсолютной погрешности не более ± 0,01 г.</w:t>
      </w:r>
    </w:p>
    <w:p w14:paraId="267939D6" w14:textId="777E833C" w:rsidR="00141A75" w:rsidRPr="00141A75" w:rsidRDefault="00141A75" w:rsidP="00141A75">
      <w:pPr>
        <w:shd w:val="clear" w:color="auto" w:fill="FFFFFF"/>
        <w:ind w:left="0" w:firstLine="709"/>
        <w:rPr>
          <w:rFonts w:ascii="Arial" w:hAnsi="Arial"/>
          <w:color w:val="000000"/>
        </w:rPr>
      </w:pPr>
      <w:r w:rsidRPr="00141A75">
        <w:rPr>
          <w:rFonts w:ascii="Arial" w:hAnsi="Arial"/>
          <w:color w:val="000000"/>
        </w:rPr>
        <w:t>Колб</w:t>
      </w:r>
      <w:r w:rsidR="00AB1EE5">
        <w:rPr>
          <w:rFonts w:ascii="Arial" w:hAnsi="Arial"/>
          <w:color w:val="000000"/>
        </w:rPr>
        <w:t>ы</w:t>
      </w:r>
      <w:r w:rsidRPr="00141A75">
        <w:rPr>
          <w:rFonts w:ascii="Arial" w:hAnsi="Arial"/>
          <w:color w:val="000000"/>
        </w:rPr>
        <w:t xml:space="preserve"> мерн</w:t>
      </w:r>
      <w:r w:rsidR="00AB1EE5">
        <w:rPr>
          <w:rFonts w:ascii="Arial" w:hAnsi="Arial"/>
          <w:color w:val="000000"/>
        </w:rPr>
        <w:t>ые</w:t>
      </w:r>
      <w:r w:rsidRPr="00141A75">
        <w:rPr>
          <w:rFonts w:ascii="Arial" w:hAnsi="Arial"/>
          <w:color w:val="000000"/>
        </w:rPr>
        <w:t xml:space="preserve"> 1(2,2а)-100-2 по</w:t>
      </w:r>
      <w:r w:rsidR="00F4156A">
        <w:rPr>
          <w:rFonts w:ascii="Arial" w:hAnsi="Arial"/>
          <w:color w:val="000000"/>
        </w:rPr>
        <w:t xml:space="preserve"> </w:t>
      </w:r>
      <w:r w:rsidRPr="00141A75">
        <w:rPr>
          <w:rFonts w:ascii="Arial" w:hAnsi="Arial"/>
          <w:color w:val="000000"/>
        </w:rPr>
        <w:t>ГОСТ 1770.</w:t>
      </w:r>
    </w:p>
    <w:p w14:paraId="5F4BD4CD" w14:textId="3ADA4F56" w:rsidR="00141A75" w:rsidRDefault="00141A75" w:rsidP="00141A75">
      <w:pPr>
        <w:widowControl w:val="0"/>
        <w:autoSpaceDE w:val="0"/>
        <w:autoSpaceDN w:val="0"/>
        <w:ind w:left="0" w:firstLine="709"/>
        <w:rPr>
          <w:rFonts w:ascii="Arial" w:hAnsi="Arial"/>
        </w:rPr>
      </w:pPr>
      <w:r w:rsidRPr="00141A75">
        <w:rPr>
          <w:rFonts w:ascii="Arial" w:hAnsi="Arial"/>
          <w:color w:val="000000"/>
        </w:rPr>
        <w:t>Пипетк</w:t>
      </w:r>
      <w:r w:rsidR="00AB1EE5">
        <w:rPr>
          <w:rFonts w:ascii="Arial" w:hAnsi="Arial"/>
          <w:color w:val="000000"/>
        </w:rPr>
        <w:t>и</w:t>
      </w:r>
      <w:r w:rsidRPr="00141A75">
        <w:rPr>
          <w:rFonts w:ascii="Arial" w:hAnsi="Arial"/>
          <w:color w:val="000000"/>
        </w:rPr>
        <w:t xml:space="preserve"> 1(3)-1(2)-2-</w:t>
      </w:r>
      <w:r w:rsidRPr="00141A75">
        <w:rPr>
          <w:rFonts w:ascii="Arial" w:hAnsi="Arial"/>
        </w:rPr>
        <w:t>5 по</w:t>
      </w:r>
      <w:r w:rsidR="00F4156A" w:rsidRPr="00F4156A">
        <w:rPr>
          <w:rFonts w:ascii="Arial" w:hAnsi="Arial"/>
        </w:rPr>
        <w:t xml:space="preserve"> </w:t>
      </w:r>
      <w:hyperlink r:id="rId28" w:history="1">
        <w:r w:rsidRPr="00141A75">
          <w:rPr>
            <w:rFonts w:ascii="Arial" w:hAnsi="Arial"/>
          </w:rPr>
          <w:t>ГОСТ 29227</w:t>
        </w:r>
      </w:hyperlink>
      <w:r w:rsidRPr="00141A75">
        <w:rPr>
          <w:rFonts w:ascii="Arial" w:hAnsi="Arial"/>
        </w:rPr>
        <w:t>.</w:t>
      </w:r>
    </w:p>
    <w:p w14:paraId="1464CC88" w14:textId="04047C15" w:rsidR="00310A5C" w:rsidRPr="00310A5C" w:rsidRDefault="00310A5C" w:rsidP="00310A5C">
      <w:pPr>
        <w:shd w:val="clear" w:color="auto" w:fill="FFFFFF"/>
        <w:ind w:left="0" w:firstLine="709"/>
        <w:rPr>
          <w:rFonts w:ascii="Arial" w:hAnsi="Arial"/>
          <w:color w:val="000000"/>
        </w:rPr>
      </w:pPr>
      <w:r w:rsidRPr="00141A75">
        <w:rPr>
          <w:rFonts w:ascii="Arial" w:hAnsi="Arial"/>
          <w:color w:val="000000"/>
        </w:rPr>
        <w:t>Цилиндр</w:t>
      </w:r>
      <w:r>
        <w:rPr>
          <w:rFonts w:ascii="Arial" w:hAnsi="Arial"/>
          <w:color w:val="000000"/>
        </w:rPr>
        <w:t>ы</w:t>
      </w:r>
      <w:r w:rsidRPr="00141A75">
        <w:rPr>
          <w:rFonts w:ascii="Arial" w:hAnsi="Arial"/>
          <w:color w:val="000000"/>
        </w:rPr>
        <w:t xml:space="preserve"> 1(3)-25(100)-2 по ГОСТ 1770.</w:t>
      </w:r>
    </w:p>
    <w:p w14:paraId="36B2E14D" w14:textId="362A2124" w:rsidR="00310A5C" w:rsidRPr="00310A5C" w:rsidRDefault="00310A5C" w:rsidP="00310A5C">
      <w:pPr>
        <w:widowControl w:val="0"/>
        <w:autoSpaceDE w:val="0"/>
        <w:autoSpaceDN w:val="0"/>
        <w:ind w:left="0" w:firstLine="709"/>
        <w:rPr>
          <w:rFonts w:ascii="Arial" w:hAnsi="Arial"/>
          <w:color w:val="000000"/>
        </w:rPr>
      </w:pPr>
      <w:r w:rsidRPr="00141A75">
        <w:rPr>
          <w:rFonts w:ascii="Arial" w:hAnsi="Arial"/>
          <w:color w:val="000000"/>
        </w:rPr>
        <w:t>Колб</w:t>
      </w:r>
      <w:r>
        <w:rPr>
          <w:rFonts w:ascii="Arial" w:hAnsi="Arial"/>
          <w:color w:val="000000"/>
        </w:rPr>
        <w:t>ы</w:t>
      </w:r>
      <w:r w:rsidRPr="00141A75">
        <w:rPr>
          <w:rFonts w:ascii="Arial" w:hAnsi="Arial"/>
          <w:color w:val="000000"/>
        </w:rPr>
        <w:t xml:space="preserve"> П-2-50-22 ТС или Кн-1-50-14/23(19/26) ТС по ГОСТ 25336.</w:t>
      </w:r>
    </w:p>
    <w:p w14:paraId="7B2FA78B" w14:textId="642278B2" w:rsidR="00141A75" w:rsidRPr="00141A75" w:rsidRDefault="00141A75" w:rsidP="00141A75">
      <w:pPr>
        <w:shd w:val="clear" w:color="auto" w:fill="FFFFFF"/>
        <w:ind w:left="0" w:firstLine="709"/>
        <w:rPr>
          <w:rFonts w:cs="Times New Roman"/>
          <w:color w:val="000000"/>
          <w:szCs w:val="20"/>
        </w:rPr>
      </w:pPr>
      <w:r w:rsidRPr="00141A75">
        <w:rPr>
          <w:rFonts w:ascii="Arial" w:hAnsi="Arial" w:cs="Times New Roman"/>
          <w:color w:val="000000"/>
          <w:szCs w:val="20"/>
        </w:rPr>
        <w:t>Стакан</w:t>
      </w:r>
      <w:r w:rsidR="00AB1EE5">
        <w:rPr>
          <w:rFonts w:ascii="Arial" w:hAnsi="Arial" w:cs="Times New Roman"/>
          <w:color w:val="000000"/>
          <w:szCs w:val="20"/>
        </w:rPr>
        <w:t>ы</w:t>
      </w:r>
      <w:r w:rsidRPr="00141A75">
        <w:rPr>
          <w:rFonts w:ascii="Arial" w:hAnsi="Arial" w:cs="Times New Roman"/>
          <w:color w:val="000000"/>
          <w:szCs w:val="20"/>
        </w:rPr>
        <w:t xml:space="preserve"> В(Н)-1(2)-150 ТС(ТХС) по ГОСТ 25336.</w:t>
      </w:r>
    </w:p>
    <w:p w14:paraId="791DC489" w14:textId="4F704B05" w:rsidR="00141A75" w:rsidRDefault="00141A75" w:rsidP="00141A75">
      <w:pPr>
        <w:widowControl w:val="0"/>
        <w:autoSpaceDE w:val="0"/>
        <w:autoSpaceDN w:val="0"/>
        <w:ind w:left="0" w:firstLine="709"/>
        <w:rPr>
          <w:rFonts w:ascii="Arial" w:hAnsi="Arial"/>
          <w:szCs w:val="20"/>
        </w:rPr>
      </w:pPr>
      <w:r w:rsidRPr="00141A75">
        <w:rPr>
          <w:rFonts w:ascii="Arial" w:hAnsi="Arial"/>
          <w:szCs w:val="20"/>
        </w:rPr>
        <w:t xml:space="preserve">Аммиак водный  по </w:t>
      </w:r>
      <w:hyperlink r:id="rId29" w:tooltip="&quot;ГОСТ 3760-79. Реактивы. Аммиак водный. Технические условия&quot; (утв. Постановлением Госстандарта СССР от 18.07.1979 N 2607) (ред. от 01.06.1990) {КонсультантПлюс}" w:history="1">
        <w:r w:rsidRPr="00141A75">
          <w:rPr>
            <w:rFonts w:ascii="Arial" w:hAnsi="Arial"/>
            <w:szCs w:val="20"/>
          </w:rPr>
          <w:t>ГОСТ 3760</w:t>
        </w:r>
      </w:hyperlink>
      <w:r w:rsidRPr="00141A75">
        <w:rPr>
          <w:rFonts w:ascii="Arial" w:hAnsi="Arial"/>
          <w:szCs w:val="20"/>
        </w:rPr>
        <w:t>, ч.д.а.</w:t>
      </w:r>
    </w:p>
    <w:p w14:paraId="72F7D6A1" w14:textId="5EC00316" w:rsidR="00310A5C" w:rsidRPr="00141A75" w:rsidRDefault="00310A5C" w:rsidP="00310A5C">
      <w:pPr>
        <w:widowControl w:val="0"/>
        <w:autoSpaceDE w:val="0"/>
        <w:autoSpaceDN w:val="0"/>
        <w:ind w:left="0" w:firstLine="709"/>
        <w:rPr>
          <w:rFonts w:ascii="Arial" w:hAnsi="Arial"/>
          <w:szCs w:val="20"/>
        </w:rPr>
      </w:pPr>
      <w:r w:rsidRPr="00141A75">
        <w:rPr>
          <w:rFonts w:ascii="Arial" w:hAnsi="Arial"/>
          <w:szCs w:val="20"/>
        </w:rPr>
        <w:t xml:space="preserve">Вода дистиллированная по </w:t>
      </w:r>
      <w:hyperlink r:id="rId30"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history="1">
        <w:r w:rsidRPr="00141A75">
          <w:rPr>
            <w:rFonts w:ascii="Arial" w:hAnsi="Arial"/>
            <w:szCs w:val="20"/>
          </w:rPr>
          <w:t>ГОСТ 6709</w:t>
        </w:r>
      </w:hyperlink>
      <w:r w:rsidRPr="00141A75">
        <w:rPr>
          <w:rFonts w:ascii="Arial" w:hAnsi="Arial"/>
          <w:szCs w:val="20"/>
        </w:rPr>
        <w:t>.</w:t>
      </w:r>
    </w:p>
    <w:p w14:paraId="0609B9E1" w14:textId="77777777" w:rsidR="00141A75" w:rsidRPr="00141A75" w:rsidRDefault="00141A75" w:rsidP="00141A75">
      <w:pPr>
        <w:widowControl w:val="0"/>
        <w:autoSpaceDE w:val="0"/>
        <w:autoSpaceDN w:val="0"/>
        <w:ind w:left="0" w:firstLine="709"/>
        <w:rPr>
          <w:rFonts w:ascii="Arial" w:hAnsi="Arial"/>
          <w:szCs w:val="20"/>
        </w:rPr>
      </w:pPr>
      <w:r w:rsidRPr="00141A75">
        <w:rPr>
          <w:rFonts w:ascii="Arial" w:hAnsi="Arial"/>
          <w:szCs w:val="20"/>
        </w:rPr>
        <w:t xml:space="preserve">Кислота азотная по </w:t>
      </w:r>
      <w:hyperlink r:id="rId31" w:tooltip="&quot;ГОСТ 4461-77. Межгосударственный стандарт. Реактивы. Кислота азотная. Технические условия&quot; (утв. и введен в действие Постановлением Госстандарта СССР от 22.12.1977 N 2995) (ред. от 01.06.1990) {КонсультантПлюс}" w:history="1">
        <w:r w:rsidRPr="00141A75">
          <w:rPr>
            <w:rFonts w:ascii="Arial" w:hAnsi="Arial"/>
            <w:szCs w:val="20"/>
          </w:rPr>
          <w:t>ГОСТ 4461</w:t>
        </w:r>
      </w:hyperlink>
      <w:r w:rsidRPr="00141A75">
        <w:rPr>
          <w:rFonts w:ascii="Arial" w:hAnsi="Arial"/>
          <w:szCs w:val="20"/>
        </w:rPr>
        <w:t>, ч.д.а.</w:t>
      </w:r>
    </w:p>
    <w:p w14:paraId="3E2C94D3" w14:textId="77777777" w:rsidR="00141A75" w:rsidRPr="00141A75" w:rsidRDefault="00141A75" w:rsidP="00141A75">
      <w:pPr>
        <w:widowControl w:val="0"/>
        <w:autoSpaceDE w:val="0"/>
        <w:autoSpaceDN w:val="0"/>
        <w:ind w:left="0" w:firstLine="709"/>
        <w:rPr>
          <w:rFonts w:ascii="Arial" w:hAnsi="Arial"/>
          <w:szCs w:val="20"/>
        </w:rPr>
      </w:pPr>
      <w:r w:rsidRPr="00141A75">
        <w:rPr>
          <w:rFonts w:ascii="Arial" w:hAnsi="Arial"/>
          <w:szCs w:val="20"/>
        </w:rPr>
        <w:t xml:space="preserve">Серебро азотнокислое по </w:t>
      </w:r>
      <w:hyperlink r:id="rId32" w:tooltip="&quot;ГОСТ 1277-75. Государственный стандарт Союза ССР. Реактивы. Серебро азотнокислое. Технические условия&quot; (утв. Постановлением Госстандарта СССР от 22.01.1975 N 128) (ред. от 01.05.1990) {КонсультантПлюс}" w:history="1">
        <w:r w:rsidRPr="00141A75">
          <w:rPr>
            <w:rFonts w:ascii="Arial" w:hAnsi="Arial"/>
            <w:szCs w:val="20"/>
          </w:rPr>
          <w:t>ГОСТ 1277</w:t>
        </w:r>
      </w:hyperlink>
      <w:r w:rsidRPr="00141A75">
        <w:rPr>
          <w:rFonts w:ascii="Arial" w:hAnsi="Arial"/>
          <w:szCs w:val="20"/>
        </w:rPr>
        <w:t xml:space="preserve">, ч.д.а. </w:t>
      </w:r>
    </w:p>
    <w:p w14:paraId="0341EF84" w14:textId="2DBC330D" w:rsidR="003D6CBF" w:rsidRDefault="003D6CBF" w:rsidP="00141A75">
      <w:pPr>
        <w:widowControl w:val="0"/>
        <w:autoSpaceDE w:val="0"/>
        <w:autoSpaceDN w:val="0"/>
        <w:ind w:left="0" w:firstLine="709"/>
        <w:rPr>
          <w:rFonts w:ascii="Arial" w:hAnsi="Arial"/>
          <w:szCs w:val="20"/>
        </w:rPr>
      </w:pPr>
      <w:r w:rsidRPr="003D6CBF">
        <w:rPr>
          <w:rFonts w:ascii="Arial" w:hAnsi="Arial"/>
          <w:szCs w:val="20"/>
        </w:rPr>
        <w:lastRenderedPageBreak/>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w:t>
      </w:r>
      <w:r w:rsidR="00463792">
        <w:rPr>
          <w:rFonts w:ascii="Arial" w:hAnsi="Arial"/>
          <w:szCs w:val="20"/>
        </w:rPr>
        <w:t xml:space="preserve"> </w:t>
      </w:r>
      <w:r w:rsidRPr="003D6CBF">
        <w:rPr>
          <w:rFonts w:ascii="Arial" w:hAnsi="Arial"/>
          <w:szCs w:val="20"/>
        </w:rPr>
        <w:t>а также реактивов, по качеству не ниже вышеуказанных.</w:t>
      </w:r>
    </w:p>
    <w:p w14:paraId="45429ED3" w14:textId="3BDD2918" w:rsidR="00310A5C" w:rsidRPr="00141A75" w:rsidRDefault="00310A5C" w:rsidP="00310A5C">
      <w:pPr>
        <w:shd w:val="clear" w:color="auto" w:fill="FFFFFF"/>
        <w:ind w:left="0" w:firstLine="709"/>
        <w:rPr>
          <w:rFonts w:ascii="Arial" w:hAnsi="Arial"/>
          <w:b/>
          <w:color w:val="000000"/>
        </w:rPr>
      </w:pPr>
      <w:r w:rsidRPr="00141A75">
        <w:rPr>
          <w:rFonts w:ascii="Arial" w:hAnsi="Arial"/>
          <w:b/>
          <w:bCs/>
          <w:color w:val="000000"/>
        </w:rPr>
        <w:t>6.6.</w:t>
      </w:r>
      <w:r>
        <w:rPr>
          <w:rFonts w:ascii="Arial" w:hAnsi="Arial"/>
          <w:b/>
          <w:bCs/>
          <w:color w:val="000000"/>
        </w:rPr>
        <w:t>3</w:t>
      </w:r>
      <w:r w:rsidRPr="00141A75">
        <w:rPr>
          <w:rFonts w:ascii="Arial" w:hAnsi="Arial"/>
          <w:color w:val="000000"/>
        </w:rPr>
        <w:t xml:space="preserve"> </w:t>
      </w:r>
      <w:r w:rsidRPr="00141A75">
        <w:rPr>
          <w:rFonts w:ascii="Arial" w:hAnsi="Arial"/>
          <w:b/>
          <w:color w:val="000000"/>
        </w:rPr>
        <w:t xml:space="preserve">Требования к условиям проведения испытания </w:t>
      </w:r>
    </w:p>
    <w:p w14:paraId="354FE289" w14:textId="2E7E48E0" w:rsidR="00310A5C" w:rsidRPr="00310A5C" w:rsidRDefault="00310A5C" w:rsidP="00310A5C">
      <w:pPr>
        <w:ind w:firstLine="709"/>
        <w:rPr>
          <w:rFonts w:ascii="Arial" w:hAnsi="Arial"/>
        </w:rPr>
      </w:pPr>
      <w:r w:rsidRPr="00141A75">
        <w:rPr>
          <w:rFonts w:ascii="Arial" w:hAnsi="Arial"/>
          <w:color w:val="000000"/>
        </w:rPr>
        <w:t>Условия проведения испытания– по 6.3.1.</w:t>
      </w:r>
    </w:p>
    <w:p w14:paraId="32195C84" w14:textId="4E73CC95" w:rsidR="00141A75" w:rsidRPr="00141A75" w:rsidRDefault="00141A75" w:rsidP="00141A75">
      <w:pPr>
        <w:widowControl w:val="0"/>
        <w:autoSpaceDE w:val="0"/>
        <w:autoSpaceDN w:val="0"/>
        <w:ind w:left="0" w:firstLine="709"/>
        <w:rPr>
          <w:rFonts w:ascii="Arial" w:hAnsi="Arial"/>
          <w:szCs w:val="20"/>
        </w:rPr>
      </w:pPr>
      <w:r w:rsidRPr="00141A75">
        <w:rPr>
          <w:rFonts w:ascii="Arial" w:hAnsi="Arial"/>
          <w:b/>
          <w:bCs/>
          <w:szCs w:val="20"/>
        </w:rPr>
        <w:t>6.6.</w:t>
      </w:r>
      <w:r w:rsidR="00310A5C">
        <w:rPr>
          <w:rFonts w:ascii="Arial" w:hAnsi="Arial"/>
          <w:b/>
          <w:bCs/>
          <w:szCs w:val="20"/>
        </w:rPr>
        <w:t>4</w:t>
      </w:r>
      <w:r w:rsidRPr="00141A75">
        <w:rPr>
          <w:rFonts w:ascii="Arial" w:hAnsi="Arial"/>
          <w:b/>
          <w:bCs/>
          <w:szCs w:val="20"/>
        </w:rPr>
        <w:t xml:space="preserve"> Отбор проб</w:t>
      </w:r>
      <w:r w:rsidRPr="00141A75">
        <w:rPr>
          <w:rFonts w:ascii="Arial" w:hAnsi="Arial"/>
          <w:szCs w:val="20"/>
        </w:rPr>
        <w:t xml:space="preserve"> </w:t>
      </w:r>
    </w:p>
    <w:p w14:paraId="11FEF226" w14:textId="77777777" w:rsidR="00141A75" w:rsidRPr="00141A75" w:rsidRDefault="00141A75" w:rsidP="00141A75">
      <w:pPr>
        <w:widowControl w:val="0"/>
        <w:autoSpaceDE w:val="0"/>
        <w:autoSpaceDN w:val="0"/>
        <w:ind w:left="0" w:firstLine="709"/>
        <w:rPr>
          <w:rFonts w:ascii="Arial" w:hAnsi="Arial"/>
          <w:szCs w:val="20"/>
        </w:rPr>
      </w:pPr>
      <w:r w:rsidRPr="00141A75">
        <w:rPr>
          <w:rFonts w:ascii="Arial" w:hAnsi="Arial"/>
          <w:szCs w:val="20"/>
        </w:rPr>
        <w:t xml:space="preserve">Отбор проб - по </w:t>
      </w:r>
      <w:hyperlink r:id="rId33" w:anchor="P233" w:tooltip="6.1 Отбор проб" w:history="1">
        <w:r w:rsidRPr="00141A75">
          <w:rPr>
            <w:rFonts w:ascii="Arial" w:hAnsi="Arial"/>
            <w:szCs w:val="20"/>
          </w:rPr>
          <w:t>6.1</w:t>
        </w:r>
      </w:hyperlink>
    </w:p>
    <w:p w14:paraId="7C9C4623" w14:textId="546DE1D1" w:rsidR="00141A75" w:rsidRPr="00141A75" w:rsidRDefault="00141A75" w:rsidP="00141A75">
      <w:pPr>
        <w:shd w:val="clear" w:color="auto" w:fill="FFFFFF"/>
        <w:ind w:left="0" w:firstLine="709"/>
        <w:rPr>
          <w:rFonts w:ascii="Arial" w:hAnsi="Arial"/>
          <w:b/>
        </w:rPr>
      </w:pPr>
      <w:r w:rsidRPr="00141A75">
        <w:rPr>
          <w:rFonts w:ascii="Arial" w:hAnsi="Arial"/>
          <w:b/>
          <w:color w:val="000000"/>
        </w:rPr>
        <w:t>6.6.5 Подготовка к проведению испытания</w:t>
      </w:r>
    </w:p>
    <w:p w14:paraId="123B9E9C" w14:textId="4AB6B6BB" w:rsidR="00141A75" w:rsidRPr="00141A75" w:rsidRDefault="00141A75" w:rsidP="00141A75">
      <w:pPr>
        <w:widowControl w:val="0"/>
        <w:autoSpaceDE w:val="0"/>
        <w:autoSpaceDN w:val="0"/>
        <w:ind w:left="0" w:firstLine="709"/>
        <w:rPr>
          <w:rFonts w:ascii="Arial" w:hAnsi="Arial"/>
          <w:szCs w:val="20"/>
        </w:rPr>
      </w:pPr>
      <w:r w:rsidRPr="00141A75">
        <w:rPr>
          <w:rFonts w:ascii="Arial" w:hAnsi="Arial" w:cs="Times New Roman"/>
          <w:color w:val="000000"/>
          <w:szCs w:val="20"/>
        </w:rPr>
        <w:t>6.6</w:t>
      </w:r>
      <w:r w:rsidRPr="00141A75">
        <w:rPr>
          <w:rFonts w:ascii="Arial" w:hAnsi="Arial"/>
          <w:color w:val="000000"/>
          <w:szCs w:val="20"/>
        </w:rPr>
        <w:t>.5.1 Приготовление водного</w:t>
      </w:r>
      <w:r w:rsidRPr="00141A75">
        <w:rPr>
          <w:rFonts w:ascii="Arial" w:hAnsi="Arial"/>
          <w:szCs w:val="20"/>
        </w:rPr>
        <w:t xml:space="preserve"> раствора </w:t>
      </w:r>
      <w:r w:rsidRPr="00141A75">
        <w:rPr>
          <w:rFonts w:ascii="Arial" w:hAnsi="Arial" w:cs="Times New Roman"/>
          <w:szCs w:val="20"/>
        </w:rPr>
        <w:t xml:space="preserve">азотнокислого серебра </w:t>
      </w:r>
      <w:r w:rsidRPr="00141A75">
        <w:rPr>
          <w:rFonts w:ascii="Arial" w:hAnsi="Arial"/>
          <w:szCs w:val="20"/>
        </w:rPr>
        <w:t>массовой долей 1%.</w:t>
      </w:r>
    </w:p>
    <w:p w14:paraId="14407DBF" w14:textId="5FAF1A83" w:rsidR="00141A75" w:rsidRPr="00141A75" w:rsidRDefault="00141A75" w:rsidP="00141A75">
      <w:pPr>
        <w:shd w:val="clear" w:color="auto" w:fill="FFFFFF"/>
        <w:ind w:left="0" w:firstLine="709"/>
        <w:rPr>
          <w:rFonts w:ascii="Arial" w:hAnsi="Arial"/>
          <w:color w:val="000000"/>
        </w:rPr>
      </w:pPr>
      <w:r w:rsidRPr="00141A75">
        <w:rPr>
          <w:rFonts w:ascii="Arial" w:hAnsi="Arial"/>
          <w:color w:val="000000"/>
        </w:rPr>
        <w:t>В мерную колбу вместимостью 100 см</w:t>
      </w:r>
      <w:r w:rsidRPr="00141A75">
        <w:rPr>
          <w:rFonts w:ascii="Arial" w:hAnsi="Arial"/>
          <w:color w:val="000000"/>
          <w:vertAlign w:val="superscript"/>
        </w:rPr>
        <w:t xml:space="preserve">3 </w:t>
      </w:r>
      <w:r w:rsidRPr="00141A75">
        <w:rPr>
          <w:rFonts w:ascii="Arial" w:hAnsi="Arial"/>
          <w:color w:val="000000"/>
        </w:rPr>
        <w:t>взвешиваю</w:t>
      </w:r>
      <w:r w:rsidR="00A92E88">
        <w:rPr>
          <w:rFonts w:ascii="Arial" w:hAnsi="Arial"/>
          <w:color w:val="000000"/>
        </w:rPr>
        <w:t xml:space="preserve">т 1,0 г азотнокислого серебра. </w:t>
      </w:r>
      <w:r w:rsidRPr="00141A75">
        <w:rPr>
          <w:rFonts w:ascii="Arial" w:hAnsi="Arial"/>
          <w:color w:val="000000"/>
        </w:rPr>
        <w:t xml:space="preserve">Добавляют дистиллированную воду примерно на </w:t>
      </w:r>
      <w:r w:rsidRPr="00141A75">
        <w:rPr>
          <w:rFonts w:ascii="Arial" w:hAnsi="Arial"/>
          <w:szCs w:val="20"/>
        </w:rPr>
        <w:t>2/3</w:t>
      </w:r>
      <w:r w:rsidR="00F4156A">
        <w:rPr>
          <w:rFonts w:cs="Times New Roman"/>
          <w:szCs w:val="20"/>
        </w:rPr>
        <w:t xml:space="preserve"> </w:t>
      </w:r>
      <w:r w:rsidRPr="00141A75">
        <w:rPr>
          <w:rFonts w:ascii="Arial" w:hAnsi="Arial"/>
          <w:color w:val="000000"/>
        </w:rPr>
        <w:t>объёма колбы. Тщательно перемешивают содержимое колбы вращательными движениями до полного растворения нитрата серебра. Объём раствора доводят дистиллированной водой до метки и тщательно перемешивают.</w:t>
      </w:r>
    </w:p>
    <w:p w14:paraId="0924CF46" w14:textId="3175F076" w:rsidR="00141A75" w:rsidRPr="00141A75" w:rsidRDefault="00A92E88" w:rsidP="00141A75">
      <w:pPr>
        <w:shd w:val="clear" w:color="auto" w:fill="FFFFFF"/>
        <w:ind w:left="0" w:firstLine="709"/>
        <w:rPr>
          <w:rFonts w:ascii="Arial" w:hAnsi="Arial"/>
        </w:rPr>
      </w:pPr>
      <w:r>
        <w:rPr>
          <w:rFonts w:ascii="Arial" w:hAnsi="Arial"/>
        </w:rPr>
        <w:t xml:space="preserve">Раствор </w:t>
      </w:r>
      <w:r w:rsidR="00141A75" w:rsidRPr="00141A75">
        <w:rPr>
          <w:rFonts w:ascii="Arial" w:hAnsi="Arial"/>
        </w:rPr>
        <w:t>хранят в плотно закрытой стеклянной посуде из темного стекла в защищенном от света месте.</w:t>
      </w:r>
    </w:p>
    <w:p w14:paraId="64305D76" w14:textId="77777777" w:rsidR="00141A75" w:rsidRPr="00141A75" w:rsidRDefault="00141A75" w:rsidP="00141A75">
      <w:pPr>
        <w:widowControl w:val="0"/>
        <w:autoSpaceDE w:val="0"/>
        <w:autoSpaceDN w:val="0"/>
        <w:ind w:left="0" w:firstLine="709"/>
        <w:rPr>
          <w:rFonts w:ascii="Arial" w:hAnsi="Arial"/>
          <w:b/>
          <w:bCs/>
          <w:szCs w:val="20"/>
        </w:rPr>
      </w:pPr>
      <w:r w:rsidRPr="00141A75">
        <w:rPr>
          <w:rFonts w:ascii="Arial" w:hAnsi="Arial"/>
          <w:b/>
          <w:bCs/>
          <w:szCs w:val="20"/>
        </w:rPr>
        <w:t>6.6.6 Проведение испытания</w:t>
      </w:r>
    </w:p>
    <w:p w14:paraId="2E7E5814" w14:textId="5A75923B" w:rsidR="00141A75" w:rsidRPr="00141A75" w:rsidRDefault="00141A75" w:rsidP="00141A75">
      <w:pPr>
        <w:shd w:val="clear" w:color="auto" w:fill="FFFFFF"/>
        <w:ind w:left="0" w:firstLine="709"/>
        <w:rPr>
          <w:rFonts w:ascii="Arial" w:hAnsi="Arial"/>
        </w:rPr>
      </w:pPr>
      <w:r w:rsidRPr="00141A75">
        <w:rPr>
          <w:rFonts w:ascii="Arial" w:hAnsi="Arial"/>
        </w:rPr>
        <w:t>В стакан вместимостью 150 см</w:t>
      </w:r>
      <w:r w:rsidRPr="00141A75">
        <w:rPr>
          <w:rFonts w:ascii="Arial" w:hAnsi="Arial"/>
          <w:vertAlign w:val="superscript"/>
        </w:rPr>
        <w:t xml:space="preserve">3 </w:t>
      </w:r>
      <w:r w:rsidRPr="00141A75">
        <w:rPr>
          <w:rFonts w:ascii="Arial" w:hAnsi="Arial"/>
        </w:rPr>
        <w:t xml:space="preserve">помещают </w:t>
      </w:r>
      <w:r w:rsidR="0082754A">
        <w:rPr>
          <w:rFonts w:ascii="Arial" w:hAnsi="Arial"/>
        </w:rPr>
        <w:t>н</w:t>
      </w:r>
      <w:r w:rsidR="0082754A" w:rsidRPr="0082754A">
        <w:rPr>
          <w:rFonts w:ascii="Arial" w:hAnsi="Arial" w:cs="Times New Roman"/>
          <w:szCs w:val="20"/>
        </w:rPr>
        <w:t>авеску испытуемой</w:t>
      </w:r>
      <w:r w:rsidR="0082754A" w:rsidRPr="00141A75">
        <w:rPr>
          <w:rFonts w:ascii="Arial" w:hAnsi="Arial" w:cs="Times New Roman"/>
          <w:szCs w:val="20"/>
        </w:rPr>
        <w:t xml:space="preserve"> пробы безводного хлорида кальция массой 1,0 г либо рассчитанную </w:t>
      </w:r>
      <w:r w:rsidR="0082754A">
        <w:rPr>
          <w:rFonts w:ascii="Arial" w:hAnsi="Arial" w:cs="Times New Roman"/>
          <w:szCs w:val="20"/>
        </w:rPr>
        <w:t xml:space="preserve">навеску его </w:t>
      </w:r>
      <w:r w:rsidR="0082754A" w:rsidRPr="00141A75">
        <w:rPr>
          <w:rFonts w:ascii="Arial" w:hAnsi="Arial" w:cs="Times New Roman"/>
          <w:szCs w:val="20"/>
        </w:rPr>
        <w:t>кристаллогидрата</w:t>
      </w:r>
      <w:r w:rsidR="0082754A">
        <w:rPr>
          <w:rFonts w:ascii="Arial" w:hAnsi="Arial" w:cs="Times New Roman"/>
          <w:szCs w:val="20"/>
        </w:rPr>
        <w:t>, эквивалентную 1,0 г безводного вещества</w:t>
      </w:r>
      <w:r w:rsidRPr="00141A75">
        <w:rPr>
          <w:rFonts w:ascii="Arial" w:hAnsi="Arial"/>
        </w:rPr>
        <w:t xml:space="preserve"> </w:t>
      </w:r>
    </w:p>
    <w:p w14:paraId="01ACB8BA" w14:textId="206B71BC" w:rsidR="001074A6" w:rsidRDefault="00A92E88" w:rsidP="00A92E88">
      <w:pPr>
        <w:shd w:val="clear" w:color="auto" w:fill="FFFFFF"/>
        <w:ind w:left="0" w:firstLine="709"/>
        <w:rPr>
          <w:rFonts w:ascii="Arial" w:hAnsi="Arial"/>
        </w:rPr>
      </w:pPr>
      <w:r>
        <w:rPr>
          <w:rFonts w:ascii="Arial" w:hAnsi="Arial"/>
        </w:rPr>
        <w:t>К</w:t>
      </w:r>
      <w:r w:rsidRPr="00141A75">
        <w:rPr>
          <w:rFonts w:ascii="Arial" w:hAnsi="Arial"/>
        </w:rPr>
        <w:t xml:space="preserve"> навеске</w:t>
      </w:r>
      <w:r>
        <w:rPr>
          <w:rFonts w:ascii="Arial" w:hAnsi="Arial"/>
        </w:rPr>
        <w:t xml:space="preserve"> прибавляют 100 см³ дистиллированной воды и </w:t>
      </w:r>
      <w:r w:rsidR="00141A75" w:rsidRPr="00141A75">
        <w:rPr>
          <w:rFonts w:ascii="Arial" w:hAnsi="Arial"/>
        </w:rPr>
        <w:t xml:space="preserve">перемешивают стеклянной палочкой до полного растворения хлорида кальция. </w:t>
      </w:r>
      <w:r w:rsidR="001074A6" w:rsidRPr="001074A6">
        <w:rPr>
          <w:rFonts w:ascii="Arial" w:hAnsi="Arial"/>
        </w:rPr>
        <w:t>С помощью мерного цилиндра последовательно отмеривают по 25,0 см</w:t>
      </w:r>
      <w:r w:rsidR="001074A6" w:rsidRPr="00A5718A">
        <w:rPr>
          <w:rFonts w:ascii="Arial" w:hAnsi="Arial"/>
        </w:rPr>
        <w:t xml:space="preserve">³ </w:t>
      </w:r>
      <w:r w:rsidR="0052793E" w:rsidRPr="00A5718A">
        <w:rPr>
          <w:rFonts w:ascii="Arial" w:hAnsi="Arial"/>
        </w:rPr>
        <w:t>испытуемого</w:t>
      </w:r>
      <w:r w:rsidR="001074A6" w:rsidRPr="001074A6">
        <w:rPr>
          <w:rFonts w:ascii="Arial" w:hAnsi="Arial"/>
        </w:rPr>
        <w:t xml:space="preserve"> раствора и количественно переносят их в две колбы вместимостью 50 см³ каждая.</w:t>
      </w:r>
    </w:p>
    <w:p w14:paraId="35C17DB2" w14:textId="6C18777C" w:rsidR="00141A75" w:rsidRPr="00141A75" w:rsidRDefault="00141A75" w:rsidP="00141A75">
      <w:pPr>
        <w:shd w:val="clear" w:color="auto" w:fill="FFFFFF"/>
        <w:ind w:left="0" w:firstLine="709"/>
        <w:rPr>
          <w:rFonts w:ascii="Arial" w:hAnsi="Arial"/>
        </w:rPr>
      </w:pPr>
      <w:r w:rsidRPr="00141A75">
        <w:rPr>
          <w:rFonts w:ascii="Arial" w:hAnsi="Arial"/>
        </w:rPr>
        <w:t>В каждую колбу прибавляют по 3–4 капли раствора азотнокислого серебра по 6.6.5.1. Наблюдают образование белого творожистого осадка.</w:t>
      </w:r>
    </w:p>
    <w:p w14:paraId="5AFFDD5E" w14:textId="77777777" w:rsidR="00141A75" w:rsidRPr="00141A75" w:rsidRDefault="00141A75" w:rsidP="00141A75">
      <w:pPr>
        <w:shd w:val="clear" w:color="auto" w:fill="FFFFFF"/>
        <w:ind w:left="0" w:firstLine="709"/>
        <w:rPr>
          <w:rFonts w:ascii="Arial" w:hAnsi="Arial"/>
        </w:rPr>
      </w:pPr>
      <w:r w:rsidRPr="00141A75">
        <w:rPr>
          <w:rFonts w:ascii="Arial" w:hAnsi="Arial"/>
        </w:rPr>
        <w:t>В первую колбу с осадком пипеткой вносят 5,0 см³ водного аммиака. Осадок растворяется.</w:t>
      </w:r>
    </w:p>
    <w:p w14:paraId="24DC58D5" w14:textId="77777777" w:rsidR="00141A75" w:rsidRPr="00141A75" w:rsidRDefault="00141A75" w:rsidP="00141A75">
      <w:pPr>
        <w:shd w:val="clear" w:color="auto" w:fill="FFFFFF"/>
        <w:ind w:left="0" w:firstLine="709"/>
        <w:rPr>
          <w:rFonts w:ascii="Arial" w:hAnsi="Arial"/>
        </w:rPr>
      </w:pPr>
      <w:r w:rsidRPr="00141A75">
        <w:rPr>
          <w:rFonts w:ascii="Arial" w:hAnsi="Arial"/>
        </w:rPr>
        <w:lastRenderedPageBreak/>
        <w:t>Во вторую колбу с осадком пипеткой вносят 5,0 см³ азотной кислоты. Осадок не растворяется.</w:t>
      </w:r>
    </w:p>
    <w:p w14:paraId="4967A469" w14:textId="231C41F1" w:rsidR="00A92E88" w:rsidRPr="00141A75" w:rsidRDefault="00A92E88" w:rsidP="00A92E88">
      <w:pPr>
        <w:shd w:val="clear" w:color="auto" w:fill="FFFFFF"/>
        <w:ind w:left="0" w:firstLine="709"/>
        <w:rPr>
          <w:rFonts w:ascii="Arial" w:hAnsi="Arial"/>
        </w:rPr>
      </w:pPr>
      <w:r w:rsidRPr="00141A75">
        <w:rPr>
          <w:rFonts w:ascii="Arial" w:hAnsi="Arial"/>
        </w:rPr>
        <w:t xml:space="preserve">Параллельно проводят холостой опыт, используя 25,0 см³ дистиллированной воды </w:t>
      </w:r>
      <w:r w:rsidRPr="00EA33C8">
        <w:rPr>
          <w:rFonts w:ascii="Arial" w:hAnsi="Arial"/>
        </w:rPr>
        <w:t xml:space="preserve">вместо </w:t>
      </w:r>
      <w:r w:rsidR="0052793E" w:rsidRPr="00EA33C8">
        <w:rPr>
          <w:rFonts w:ascii="Arial" w:hAnsi="Arial"/>
        </w:rPr>
        <w:t>испытуемого</w:t>
      </w:r>
      <w:r w:rsidRPr="00EA33C8">
        <w:rPr>
          <w:rFonts w:ascii="Arial" w:hAnsi="Arial"/>
        </w:rPr>
        <w:t xml:space="preserve"> раствора</w:t>
      </w:r>
      <w:r w:rsidRPr="00141A75">
        <w:rPr>
          <w:rFonts w:ascii="Arial" w:hAnsi="Arial"/>
        </w:rPr>
        <w:t>.</w:t>
      </w:r>
    </w:p>
    <w:p w14:paraId="585BBDA2" w14:textId="7B3D9B8F" w:rsidR="000348F1" w:rsidRPr="00981D7B" w:rsidRDefault="00141A75" w:rsidP="000348F1">
      <w:pPr>
        <w:pStyle w:val="af4"/>
        <w:spacing w:line="360" w:lineRule="auto"/>
        <w:ind w:firstLine="709"/>
        <w:rPr>
          <w:rFonts w:ascii="Arial" w:hAnsi="Arial" w:cs="Arial"/>
          <w:bCs/>
          <w:szCs w:val="24"/>
        </w:rPr>
      </w:pPr>
      <w:r w:rsidRPr="00141A75">
        <w:rPr>
          <w:rFonts w:ascii="Arial" w:hAnsi="Arial"/>
        </w:rPr>
        <w:t xml:space="preserve">Образование белого творожистого осадка, растворимого в водном аммиаке и нерастворимого в азотной кислоте, </w:t>
      </w:r>
      <w:r w:rsidR="000348F1">
        <w:rPr>
          <w:rFonts w:ascii="Arial" w:hAnsi="Arial"/>
        </w:rPr>
        <w:t>свидетельствует о</w:t>
      </w:r>
      <w:r w:rsidR="000348F1" w:rsidRPr="00CB7954">
        <w:rPr>
          <w:rFonts w:ascii="Arial" w:hAnsi="Arial"/>
        </w:rPr>
        <w:t xml:space="preserve"> прису</w:t>
      </w:r>
      <w:r w:rsidR="00A92E88">
        <w:rPr>
          <w:rFonts w:ascii="Arial" w:hAnsi="Arial"/>
        </w:rPr>
        <w:t xml:space="preserve">тствии в растворе хлорид-ионов </w:t>
      </w:r>
      <w:r w:rsidR="00A92E88">
        <w:rPr>
          <w:rFonts w:ascii="Arial" w:hAnsi="Arial"/>
          <w:bCs/>
        </w:rPr>
        <w:t>и подтверждает соответствие</w:t>
      </w:r>
      <w:r w:rsidR="000348F1" w:rsidRPr="00BB0586">
        <w:rPr>
          <w:rFonts w:ascii="Arial" w:hAnsi="Arial"/>
          <w:bCs/>
        </w:rPr>
        <w:t xml:space="preserve"> </w:t>
      </w:r>
      <w:r w:rsidR="000348F1">
        <w:rPr>
          <w:rFonts w:ascii="Arial" w:hAnsi="Arial"/>
          <w:bCs/>
        </w:rPr>
        <w:t xml:space="preserve">испытуемой </w:t>
      </w:r>
      <w:r w:rsidR="000348F1" w:rsidRPr="00BB0586">
        <w:rPr>
          <w:rFonts w:ascii="Arial" w:hAnsi="Arial"/>
          <w:bCs/>
        </w:rPr>
        <w:t>пробы требованиям 3.1.4.</w:t>
      </w:r>
    </w:p>
    <w:p w14:paraId="662B2A4A" w14:textId="2F1F1D77" w:rsidR="00141A75" w:rsidRPr="00141A75" w:rsidRDefault="00141A75" w:rsidP="00141A75">
      <w:pPr>
        <w:widowControl w:val="0"/>
        <w:autoSpaceDE w:val="0"/>
        <w:autoSpaceDN w:val="0"/>
        <w:ind w:left="0" w:firstLine="709"/>
        <w:rPr>
          <w:rFonts w:ascii="Arial" w:hAnsi="Arial"/>
          <w:b/>
          <w:bCs/>
          <w:szCs w:val="20"/>
        </w:rPr>
      </w:pPr>
      <w:bookmarkStart w:id="4" w:name="_Hlk225343837"/>
      <w:bookmarkStart w:id="5" w:name="_Hlk228182768"/>
      <w:bookmarkEnd w:id="2"/>
      <w:bookmarkEnd w:id="3"/>
      <w:r w:rsidRPr="00141A75">
        <w:rPr>
          <w:rFonts w:ascii="Arial" w:hAnsi="Arial"/>
          <w:b/>
          <w:bCs/>
          <w:szCs w:val="20"/>
        </w:rPr>
        <w:t>6.7 Тест на ионы</w:t>
      </w:r>
      <w:r w:rsidR="00EA33C8">
        <w:rPr>
          <w:rFonts w:ascii="Arial" w:hAnsi="Arial"/>
          <w:b/>
          <w:bCs/>
          <w:szCs w:val="20"/>
        </w:rPr>
        <w:t xml:space="preserve"> кальция</w:t>
      </w:r>
    </w:p>
    <w:p w14:paraId="6C5600B8" w14:textId="48591B10" w:rsidR="000348F1" w:rsidRPr="00CB7954" w:rsidRDefault="000348F1" w:rsidP="000348F1">
      <w:pPr>
        <w:ind w:left="0" w:firstLine="709"/>
        <w:rPr>
          <w:rFonts w:ascii="Arial" w:hAnsi="Arial"/>
          <w:b/>
          <w:bCs/>
          <w:szCs w:val="20"/>
        </w:rPr>
      </w:pPr>
      <w:r w:rsidRPr="00CB7954">
        <w:rPr>
          <w:rFonts w:ascii="Arial" w:hAnsi="Arial"/>
          <w:b/>
          <w:bCs/>
          <w:szCs w:val="20"/>
        </w:rPr>
        <w:t>6.</w:t>
      </w:r>
      <w:r>
        <w:rPr>
          <w:rFonts w:ascii="Arial" w:hAnsi="Arial"/>
          <w:b/>
          <w:bCs/>
          <w:szCs w:val="20"/>
        </w:rPr>
        <w:t>7</w:t>
      </w:r>
      <w:r w:rsidRPr="00CB7954">
        <w:rPr>
          <w:rFonts w:ascii="Arial" w:hAnsi="Arial"/>
          <w:b/>
          <w:bCs/>
          <w:szCs w:val="20"/>
        </w:rPr>
        <w:t>.1 Сущность метода</w:t>
      </w:r>
    </w:p>
    <w:p w14:paraId="4533B93C" w14:textId="47491DA2" w:rsidR="000348F1" w:rsidRDefault="000348F1" w:rsidP="000348F1">
      <w:pPr>
        <w:shd w:val="clear" w:color="auto" w:fill="FFFFFF"/>
        <w:ind w:left="0" w:firstLine="709"/>
        <w:rPr>
          <w:rFonts w:ascii="Arial" w:hAnsi="Arial"/>
          <w:b/>
        </w:rPr>
      </w:pPr>
      <w:r w:rsidRPr="0068344A">
        <w:rPr>
          <w:rFonts w:ascii="Arial" w:hAnsi="Arial"/>
        </w:rPr>
        <w:t>Метод основан на качественном определении ионов</w:t>
      </w:r>
      <w:r w:rsidR="00EA33C8">
        <w:rPr>
          <w:rFonts w:ascii="Arial" w:hAnsi="Arial"/>
        </w:rPr>
        <w:t xml:space="preserve"> кальция.</w:t>
      </w:r>
    </w:p>
    <w:p w14:paraId="21025664" w14:textId="6E81B340" w:rsidR="00141A75" w:rsidRPr="00141A75" w:rsidRDefault="00141A75" w:rsidP="00141A75">
      <w:pPr>
        <w:shd w:val="clear" w:color="auto" w:fill="FFFFFF"/>
        <w:ind w:left="0" w:firstLine="709"/>
        <w:rPr>
          <w:rFonts w:ascii="Arial" w:hAnsi="Arial"/>
          <w:b/>
        </w:rPr>
      </w:pPr>
      <w:r w:rsidRPr="00141A75">
        <w:rPr>
          <w:rFonts w:ascii="Arial" w:hAnsi="Arial"/>
          <w:b/>
        </w:rPr>
        <w:t>6.7.</w:t>
      </w:r>
      <w:r w:rsidR="000348F1">
        <w:rPr>
          <w:rFonts w:ascii="Arial" w:hAnsi="Arial"/>
          <w:b/>
        </w:rPr>
        <w:t>2</w:t>
      </w:r>
      <w:r w:rsidRPr="00141A75">
        <w:rPr>
          <w:rFonts w:ascii="Arial" w:hAnsi="Arial"/>
          <w:b/>
        </w:rPr>
        <w:t xml:space="preserve"> Средства измерений, вспомогательные устройства, посуда, материалы, реактивы</w:t>
      </w:r>
    </w:p>
    <w:p w14:paraId="2B9D1348" w14:textId="77777777" w:rsidR="0021465F" w:rsidRPr="0021465F" w:rsidRDefault="0021465F" w:rsidP="0021465F">
      <w:pPr>
        <w:shd w:val="clear" w:color="auto" w:fill="FFFFFF"/>
        <w:ind w:left="0" w:firstLine="709"/>
        <w:rPr>
          <w:rFonts w:ascii="Arial" w:hAnsi="Arial"/>
          <w:szCs w:val="20"/>
        </w:rPr>
      </w:pPr>
      <w:bookmarkStart w:id="6" w:name="_Hlk227931813"/>
      <w:r w:rsidRPr="0021465F">
        <w:rPr>
          <w:rFonts w:ascii="Arial" w:hAnsi="Arial"/>
          <w:szCs w:val="20"/>
        </w:rPr>
        <w:t>Весы лабораторные по ГОСТ OIML R 76-1 специального или высокого класса точности с пределами допускаемой абсолютной погрешности не более ± 0,001 г.</w:t>
      </w:r>
    </w:p>
    <w:p w14:paraId="43F987EC"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Колбы мерные 1(2,2а)-50(100,1000)-2 по ГОСТ 1770.</w:t>
      </w:r>
    </w:p>
    <w:p w14:paraId="56E04F9C"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Пипетки 1(2)-1-2-1(2,5) по ГОСТ 29227.</w:t>
      </w:r>
    </w:p>
    <w:p w14:paraId="765AFC92"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Термометр жидкостный стеклянный с диапазоном измерения температуры от 0 °С до 50 °С, с ценой деления шкалы 0,5 °С по ГОСТ 28498.</w:t>
      </w:r>
    </w:p>
    <w:p w14:paraId="1B985245"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Цилиндры 1(3)-25-2 по ГОСТ 1770.</w:t>
      </w:r>
    </w:p>
    <w:p w14:paraId="3D98E3D4"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Баня водяная.</w:t>
      </w:r>
    </w:p>
    <w:p w14:paraId="2D690FC9"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Лабораторная горелка (газовая или спиртовая).</w:t>
      </w:r>
    </w:p>
    <w:p w14:paraId="328F6EB5"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Бумага фильтровальная лабораторная по ГОСТ 12026.</w:t>
      </w:r>
    </w:p>
    <w:p w14:paraId="4396E3AE"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Проволока платиновая по ГОСТ 18389.</w:t>
      </w:r>
    </w:p>
    <w:p w14:paraId="0EA96075" w14:textId="12B5A717" w:rsidR="0021465F" w:rsidRPr="0021465F" w:rsidRDefault="0021465F" w:rsidP="0021465F">
      <w:pPr>
        <w:shd w:val="clear" w:color="auto" w:fill="FFFFFF"/>
        <w:ind w:left="0" w:firstLine="709"/>
        <w:rPr>
          <w:rFonts w:ascii="Arial" w:hAnsi="Arial"/>
          <w:szCs w:val="20"/>
        </w:rPr>
      </w:pPr>
      <w:r w:rsidRPr="0021465F">
        <w:rPr>
          <w:rFonts w:ascii="Arial" w:hAnsi="Arial"/>
          <w:szCs w:val="20"/>
        </w:rPr>
        <w:t>Капельниц</w:t>
      </w:r>
      <w:r w:rsidR="00310A5C">
        <w:rPr>
          <w:rFonts w:ascii="Arial" w:hAnsi="Arial"/>
          <w:szCs w:val="20"/>
        </w:rPr>
        <w:t>ы</w:t>
      </w:r>
      <w:r w:rsidRPr="0021465F">
        <w:rPr>
          <w:rFonts w:ascii="Arial" w:hAnsi="Arial"/>
          <w:szCs w:val="20"/>
        </w:rPr>
        <w:t xml:space="preserve"> 2-50 ХС или капельниц</w:t>
      </w:r>
      <w:r w:rsidR="00310A5C">
        <w:rPr>
          <w:rFonts w:ascii="Arial" w:hAnsi="Arial"/>
          <w:szCs w:val="20"/>
        </w:rPr>
        <w:t>ы</w:t>
      </w:r>
      <w:r w:rsidRPr="0021465F">
        <w:rPr>
          <w:rFonts w:ascii="Arial" w:hAnsi="Arial"/>
          <w:szCs w:val="20"/>
        </w:rPr>
        <w:t xml:space="preserve"> 3-7/11 ХС по ГОСТ 25336.</w:t>
      </w:r>
    </w:p>
    <w:p w14:paraId="12E61E9B" w14:textId="3C8460C4" w:rsidR="0021465F" w:rsidRPr="0021465F" w:rsidRDefault="0021465F" w:rsidP="0021465F">
      <w:pPr>
        <w:shd w:val="clear" w:color="auto" w:fill="FFFFFF"/>
        <w:ind w:left="0" w:firstLine="709"/>
        <w:rPr>
          <w:rFonts w:ascii="Arial" w:hAnsi="Arial"/>
          <w:szCs w:val="20"/>
        </w:rPr>
      </w:pPr>
      <w:r w:rsidRPr="0021465F">
        <w:rPr>
          <w:rFonts w:ascii="Arial" w:hAnsi="Arial"/>
          <w:szCs w:val="20"/>
        </w:rPr>
        <w:t>Колбы П-2-50-22 ТС или колб</w:t>
      </w:r>
      <w:r w:rsidR="00310A5C">
        <w:rPr>
          <w:rFonts w:ascii="Arial" w:hAnsi="Arial"/>
          <w:szCs w:val="20"/>
        </w:rPr>
        <w:t>ы</w:t>
      </w:r>
      <w:r w:rsidRPr="0021465F">
        <w:rPr>
          <w:rFonts w:ascii="Arial" w:hAnsi="Arial"/>
          <w:szCs w:val="20"/>
        </w:rPr>
        <w:t xml:space="preserve"> Кн-1-50-14/23(19/26) ТС по ГОСТ 25336.</w:t>
      </w:r>
    </w:p>
    <w:p w14:paraId="2130D955"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Стаканы В(Н)-1(2)- 50 ТС(ТХС) ГОСТ 25336.</w:t>
      </w:r>
    </w:p>
    <w:p w14:paraId="6A0E4E1E" w14:textId="1C9C218E" w:rsidR="0021465F" w:rsidRPr="0021465F" w:rsidRDefault="0021465F" w:rsidP="0021465F">
      <w:pPr>
        <w:shd w:val="clear" w:color="auto" w:fill="FFFFFF"/>
        <w:ind w:left="0" w:firstLine="709"/>
        <w:rPr>
          <w:rFonts w:ascii="Arial" w:hAnsi="Arial"/>
          <w:szCs w:val="20"/>
        </w:rPr>
      </w:pPr>
      <w:r w:rsidRPr="0021465F">
        <w:rPr>
          <w:rFonts w:ascii="Arial" w:hAnsi="Arial"/>
          <w:szCs w:val="20"/>
        </w:rPr>
        <w:t>Аммиак водный 25</w:t>
      </w:r>
      <w:r w:rsidR="00A92E88">
        <w:rPr>
          <w:rFonts w:ascii="Arial" w:hAnsi="Arial"/>
          <w:szCs w:val="20"/>
        </w:rPr>
        <w:t xml:space="preserve"> </w:t>
      </w:r>
      <w:r w:rsidRPr="0021465F">
        <w:rPr>
          <w:rFonts w:ascii="Arial" w:hAnsi="Arial"/>
          <w:szCs w:val="20"/>
        </w:rPr>
        <w:t xml:space="preserve">% по ГОСТ 3760, ч.д.а. </w:t>
      </w:r>
    </w:p>
    <w:p w14:paraId="41D7D699"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Аммоний щавелевокислый 1-водный по ГОСТ 5712, ч.д.а</w:t>
      </w:r>
    </w:p>
    <w:p w14:paraId="10509589"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Вода дистиллированная по ГОСТ 6709.</w:t>
      </w:r>
    </w:p>
    <w:p w14:paraId="7E855619"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Кислота соляная по ГОСТ 3118, ч.д.а.</w:t>
      </w:r>
    </w:p>
    <w:p w14:paraId="5C44F929"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Кислота уксусная по ГОСТ 61, ч.д.а.</w:t>
      </w:r>
    </w:p>
    <w:p w14:paraId="5D17924E" w14:textId="77777777" w:rsidR="0021465F" w:rsidRPr="0021465F" w:rsidRDefault="0021465F" w:rsidP="0021465F">
      <w:pPr>
        <w:shd w:val="clear" w:color="auto" w:fill="FFFFFF"/>
        <w:ind w:left="0" w:firstLine="709"/>
        <w:rPr>
          <w:rFonts w:ascii="Arial" w:hAnsi="Arial"/>
          <w:szCs w:val="20"/>
        </w:rPr>
      </w:pPr>
      <w:r w:rsidRPr="0021465F">
        <w:rPr>
          <w:rFonts w:ascii="Arial" w:hAnsi="Arial"/>
          <w:szCs w:val="20"/>
        </w:rPr>
        <w:t xml:space="preserve">Метиловый красный водорастворимый, ч.д.а. </w:t>
      </w:r>
    </w:p>
    <w:p w14:paraId="6C549034" w14:textId="5A883130" w:rsidR="0021465F" w:rsidRPr="0021465F" w:rsidRDefault="0021465F" w:rsidP="0021465F">
      <w:pPr>
        <w:shd w:val="clear" w:color="auto" w:fill="FFFFFF"/>
        <w:ind w:left="0" w:firstLine="709"/>
        <w:rPr>
          <w:rFonts w:ascii="Arial" w:hAnsi="Arial"/>
          <w:szCs w:val="20"/>
        </w:rPr>
      </w:pPr>
      <w:r w:rsidRPr="0021465F">
        <w:rPr>
          <w:rFonts w:ascii="Arial" w:hAnsi="Arial"/>
          <w:szCs w:val="20"/>
        </w:rPr>
        <w:lastRenderedPageBreak/>
        <w:t>Спирт этиловый ректификованный по ГОС</w:t>
      </w:r>
      <w:r w:rsidR="00A92E88">
        <w:rPr>
          <w:rFonts w:ascii="Arial" w:hAnsi="Arial"/>
          <w:szCs w:val="20"/>
        </w:rPr>
        <w:t xml:space="preserve">Т 5962, объемной долей не </w:t>
      </w:r>
      <w:r w:rsidR="00310A5C">
        <w:rPr>
          <w:rFonts w:ascii="Arial" w:hAnsi="Arial"/>
          <w:szCs w:val="20"/>
        </w:rPr>
        <w:t xml:space="preserve">             </w:t>
      </w:r>
      <w:r w:rsidR="00A92E88">
        <w:rPr>
          <w:rFonts w:ascii="Arial" w:hAnsi="Arial"/>
          <w:szCs w:val="20"/>
        </w:rPr>
        <w:t>менее</w:t>
      </w:r>
      <w:r w:rsidR="00310A5C">
        <w:rPr>
          <w:rFonts w:ascii="Arial" w:hAnsi="Arial"/>
          <w:szCs w:val="20"/>
        </w:rPr>
        <w:t xml:space="preserve"> </w:t>
      </w:r>
      <w:r w:rsidRPr="0021465F">
        <w:rPr>
          <w:rFonts w:ascii="Arial" w:hAnsi="Arial"/>
          <w:szCs w:val="20"/>
        </w:rPr>
        <w:t xml:space="preserve">96 %. </w:t>
      </w:r>
    </w:p>
    <w:p w14:paraId="15E48D9C" w14:textId="77777777" w:rsidR="0021465F" w:rsidRDefault="0021465F" w:rsidP="0021465F">
      <w:pPr>
        <w:shd w:val="clear" w:color="auto" w:fill="FFFFFF"/>
        <w:ind w:left="0" w:firstLine="709"/>
        <w:rPr>
          <w:rFonts w:ascii="Arial" w:hAnsi="Arial"/>
          <w:szCs w:val="20"/>
        </w:rPr>
      </w:pPr>
      <w:r w:rsidRPr="0021465F">
        <w:rPr>
          <w:rFonts w:ascii="Arial" w:hAnsi="Arial"/>
          <w:szCs w:val="2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а также реактивов, по качеству не ниже вышеуказанных.</w:t>
      </w:r>
    </w:p>
    <w:p w14:paraId="7DFCF542" w14:textId="6F12C549" w:rsidR="00310A5C" w:rsidRPr="00141A75" w:rsidRDefault="00310A5C" w:rsidP="00310A5C">
      <w:pPr>
        <w:shd w:val="clear" w:color="auto" w:fill="FFFFFF"/>
        <w:ind w:left="0" w:firstLine="709"/>
        <w:rPr>
          <w:rFonts w:ascii="Arial" w:hAnsi="Arial"/>
          <w:b/>
        </w:rPr>
      </w:pPr>
      <w:r w:rsidRPr="00141A75">
        <w:rPr>
          <w:rFonts w:ascii="Arial" w:hAnsi="Arial"/>
          <w:b/>
          <w:bCs/>
        </w:rPr>
        <w:t>6.7.</w:t>
      </w:r>
      <w:r>
        <w:rPr>
          <w:rFonts w:ascii="Arial" w:hAnsi="Arial"/>
          <w:b/>
          <w:bCs/>
        </w:rPr>
        <w:t>3</w:t>
      </w:r>
      <w:r w:rsidRPr="00141A75">
        <w:rPr>
          <w:rFonts w:ascii="Arial" w:hAnsi="Arial"/>
        </w:rPr>
        <w:t xml:space="preserve"> </w:t>
      </w:r>
      <w:r w:rsidRPr="00141A75">
        <w:rPr>
          <w:rFonts w:ascii="Arial" w:hAnsi="Arial"/>
          <w:b/>
        </w:rPr>
        <w:t xml:space="preserve">Требования к условиям проведения испытания </w:t>
      </w:r>
    </w:p>
    <w:p w14:paraId="220A3E18" w14:textId="3E2773DC" w:rsidR="00310A5C" w:rsidRPr="00310A5C" w:rsidRDefault="00310A5C" w:rsidP="00310A5C">
      <w:pPr>
        <w:ind w:firstLine="709"/>
        <w:rPr>
          <w:rFonts w:ascii="Arial" w:hAnsi="Arial"/>
        </w:rPr>
      </w:pPr>
      <w:r w:rsidRPr="00141A75">
        <w:rPr>
          <w:rFonts w:ascii="Arial" w:hAnsi="Arial"/>
          <w:color w:val="000000"/>
        </w:rPr>
        <w:t>Условия проведения испытания– по 6.3.1.</w:t>
      </w:r>
    </w:p>
    <w:p w14:paraId="35895FBE" w14:textId="02C9361A" w:rsidR="000348F1" w:rsidRPr="00141A75" w:rsidRDefault="000348F1" w:rsidP="000348F1">
      <w:pPr>
        <w:widowControl w:val="0"/>
        <w:autoSpaceDE w:val="0"/>
        <w:autoSpaceDN w:val="0"/>
        <w:ind w:left="0" w:firstLine="709"/>
        <w:rPr>
          <w:rFonts w:ascii="Arial" w:hAnsi="Arial"/>
          <w:szCs w:val="20"/>
        </w:rPr>
      </w:pPr>
      <w:r w:rsidRPr="00141A75">
        <w:rPr>
          <w:rFonts w:ascii="Arial" w:hAnsi="Arial"/>
          <w:b/>
          <w:bCs/>
          <w:szCs w:val="20"/>
        </w:rPr>
        <w:t>6.7.</w:t>
      </w:r>
      <w:r w:rsidR="00310A5C">
        <w:rPr>
          <w:rFonts w:ascii="Arial" w:hAnsi="Arial"/>
          <w:b/>
          <w:bCs/>
          <w:szCs w:val="20"/>
        </w:rPr>
        <w:t>4</w:t>
      </w:r>
      <w:r w:rsidRPr="00141A75">
        <w:rPr>
          <w:rFonts w:ascii="Arial" w:hAnsi="Arial"/>
          <w:b/>
          <w:bCs/>
          <w:szCs w:val="20"/>
        </w:rPr>
        <w:t xml:space="preserve"> Отбор проб</w:t>
      </w:r>
      <w:r w:rsidRPr="00141A75">
        <w:rPr>
          <w:rFonts w:ascii="Arial" w:hAnsi="Arial"/>
          <w:szCs w:val="20"/>
        </w:rPr>
        <w:t xml:space="preserve"> </w:t>
      </w:r>
    </w:p>
    <w:p w14:paraId="722AD8EF" w14:textId="77777777" w:rsidR="000348F1" w:rsidRPr="00141A75" w:rsidRDefault="000348F1" w:rsidP="000348F1">
      <w:pPr>
        <w:widowControl w:val="0"/>
        <w:autoSpaceDE w:val="0"/>
        <w:autoSpaceDN w:val="0"/>
        <w:ind w:left="0" w:firstLine="709"/>
        <w:rPr>
          <w:rFonts w:ascii="Arial" w:hAnsi="Arial"/>
          <w:szCs w:val="20"/>
        </w:rPr>
      </w:pPr>
      <w:r w:rsidRPr="00141A75">
        <w:rPr>
          <w:rFonts w:ascii="Arial" w:hAnsi="Arial"/>
          <w:szCs w:val="20"/>
        </w:rPr>
        <w:t xml:space="preserve">Отбор проб - по </w:t>
      </w:r>
      <w:hyperlink r:id="rId34" w:anchor="P233" w:tooltip="6.1 Отбор проб" w:history="1">
        <w:r w:rsidRPr="00141A75">
          <w:rPr>
            <w:rFonts w:ascii="Arial" w:hAnsi="Arial"/>
            <w:szCs w:val="20"/>
          </w:rPr>
          <w:t>6.1</w:t>
        </w:r>
      </w:hyperlink>
    </w:p>
    <w:p w14:paraId="45FA93AB" w14:textId="71849B03" w:rsidR="00141A75" w:rsidRPr="00141A75" w:rsidRDefault="00141A75" w:rsidP="00141A75">
      <w:pPr>
        <w:shd w:val="clear" w:color="auto" w:fill="FFFFFF"/>
        <w:ind w:left="0" w:firstLine="709"/>
        <w:rPr>
          <w:rFonts w:ascii="Arial" w:hAnsi="Arial"/>
          <w:b/>
        </w:rPr>
      </w:pPr>
      <w:r w:rsidRPr="00141A75">
        <w:rPr>
          <w:rFonts w:ascii="Arial" w:hAnsi="Arial"/>
          <w:b/>
        </w:rPr>
        <w:t>6.7.</w:t>
      </w:r>
      <w:r w:rsidR="000348F1">
        <w:rPr>
          <w:rFonts w:ascii="Arial" w:hAnsi="Arial"/>
          <w:b/>
        </w:rPr>
        <w:t>5</w:t>
      </w:r>
      <w:r w:rsidRPr="00141A75">
        <w:rPr>
          <w:rFonts w:ascii="Arial" w:hAnsi="Arial"/>
          <w:b/>
        </w:rPr>
        <w:t xml:space="preserve"> Подготовка к проведению испытания</w:t>
      </w:r>
    </w:p>
    <w:p w14:paraId="0A48E16D" w14:textId="25F36054" w:rsidR="0021465F" w:rsidRDefault="00141A75" w:rsidP="0021465F">
      <w:pPr>
        <w:widowControl w:val="0"/>
        <w:autoSpaceDE w:val="0"/>
        <w:autoSpaceDN w:val="0"/>
        <w:ind w:left="0" w:firstLine="709"/>
        <w:rPr>
          <w:rFonts w:ascii="Arial" w:hAnsi="Arial"/>
          <w:szCs w:val="20"/>
        </w:rPr>
      </w:pPr>
      <w:r w:rsidRPr="00141A75">
        <w:rPr>
          <w:rFonts w:ascii="Arial" w:hAnsi="Arial" w:cs="Times New Roman"/>
          <w:szCs w:val="20"/>
        </w:rPr>
        <w:t>6.7</w:t>
      </w:r>
      <w:r w:rsidRPr="00141A75">
        <w:rPr>
          <w:rFonts w:ascii="Arial" w:hAnsi="Arial"/>
          <w:szCs w:val="20"/>
        </w:rPr>
        <w:t>.</w:t>
      </w:r>
      <w:r w:rsidR="000348F1">
        <w:rPr>
          <w:rFonts w:ascii="Arial" w:hAnsi="Arial"/>
          <w:szCs w:val="20"/>
        </w:rPr>
        <w:t>5</w:t>
      </w:r>
      <w:r w:rsidRPr="00141A75">
        <w:rPr>
          <w:rFonts w:ascii="Arial" w:hAnsi="Arial"/>
          <w:szCs w:val="20"/>
        </w:rPr>
        <w:t xml:space="preserve">.1 </w:t>
      </w:r>
      <w:r w:rsidR="0021465F" w:rsidRPr="0021465F">
        <w:rPr>
          <w:rFonts w:ascii="Arial" w:hAnsi="Arial"/>
          <w:szCs w:val="20"/>
        </w:rPr>
        <w:t>Приготовление водного раствор аммония щавелевокислого 1-водного (водного раствора оксалата аммония) массовой долей 4 %.</w:t>
      </w:r>
    </w:p>
    <w:p w14:paraId="057B65DF" w14:textId="73946CC7" w:rsidR="0021465F" w:rsidRDefault="0021465F" w:rsidP="0021465F">
      <w:pPr>
        <w:shd w:val="clear" w:color="auto" w:fill="FFFFFF"/>
        <w:ind w:left="0" w:firstLine="709"/>
        <w:rPr>
          <w:rFonts w:ascii="Arial" w:hAnsi="Arial"/>
        </w:rPr>
      </w:pPr>
      <w:r w:rsidRPr="0021465F">
        <w:rPr>
          <w:rFonts w:ascii="Arial" w:hAnsi="Arial"/>
        </w:rPr>
        <w:t>В мерную колбу вместимостью 50 см</w:t>
      </w:r>
      <w:r w:rsidRPr="0021465F">
        <w:rPr>
          <w:rFonts w:ascii="Arial" w:hAnsi="Arial"/>
          <w:vertAlign w:val="superscript"/>
        </w:rPr>
        <w:t xml:space="preserve">3 </w:t>
      </w:r>
      <w:r w:rsidRPr="0021465F">
        <w:rPr>
          <w:rFonts w:ascii="Arial" w:hAnsi="Arial"/>
        </w:rPr>
        <w:t>помещают навеску аммония щавелевокислого 1-водного массой 2,0 г. Добавляют дистиллированную воду в количестве, составляющем примерно 1/3 объёма колбы. Содержимое колбы тщательно перемешивают вращательными движениями до полного растворения кристаллов. При необходимости допускается нагрев раствора на водяной бане (с соблюдением температ</w:t>
      </w:r>
      <w:r w:rsidR="00A92E88">
        <w:rPr>
          <w:rFonts w:ascii="Arial" w:hAnsi="Arial"/>
        </w:rPr>
        <w:t>урного режима не выше (40-50)</w:t>
      </w:r>
      <w:r w:rsidR="005637B4">
        <w:rPr>
          <w:rFonts w:ascii="Arial" w:hAnsi="Arial"/>
        </w:rPr>
        <w:t xml:space="preserve"> </w:t>
      </w:r>
      <w:r w:rsidR="00A92E88">
        <w:rPr>
          <w:rFonts w:ascii="Arial" w:hAnsi="Arial"/>
        </w:rPr>
        <w:t>°C)</w:t>
      </w:r>
      <w:r w:rsidRPr="0021465F">
        <w:rPr>
          <w:rFonts w:ascii="Arial" w:hAnsi="Arial"/>
        </w:rPr>
        <w:t xml:space="preserve">. После охлаждения до температуры (20±2) °C объём раствора </w:t>
      </w:r>
      <w:r w:rsidR="000348F1">
        <w:rPr>
          <w:rFonts w:ascii="Arial" w:hAnsi="Arial"/>
        </w:rPr>
        <w:t xml:space="preserve">доводят </w:t>
      </w:r>
      <w:r w:rsidRPr="0021465F">
        <w:rPr>
          <w:rFonts w:ascii="Arial" w:hAnsi="Arial"/>
        </w:rPr>
        <w:t>дистиллированной водой до метки и тщательно перемешивают. При наличии осадка раствор фильтруют.</w:t>
      </w:r>
    </w:p>
    <w:p w14:paraId="3B216479" w14:textId="5B1A53EE" w:rsidR="00141A75" w:rsidRPr="00141A75" w:rsidRDefault="00141A75" w:rsidP="00141A75">
      <w:pPr>
        <w:shd w:val="clear" w:color="auto" w:fill="FFFFFF"/>
        <w:ind w:left="0" w:firstLine="709"/>
        <w:rPr>
          <w:rFonts w:ascii="Arial" w:hAnsi="Arial"/>
        </w:rPr>
      </w:pPr>
      <w:r w:rsidRPr="00141A75">
        <w:rPr>
          <w:rFonts w:ascii="Arial" w:hAnsi="Arial"/>
        </w:rPr>
        <w:t>6.7.</w:t>
      </w:r>
      <w:r w:rsidR="000348F1">
        <w:rPr>
          <w:rFonts w:ascii="Arial" w:hAnsi="Arial"/>
        </w:rPr>
        <w:t>5</w:t>
      </w:r>
      <w:r w:rsidRPr="00141A75">
        <w:rPr>
          <w:rFonts w:ascii="Arial" w:hAnsi="Arial"/>
        </w:rPr>
        <w:t>.2 Спиртовой раствор метилового красного (водорастворимого) массовой долей 0,1</w:t>
      </w:r>
      <w:r w:rsidR="00A92E88">
        <w:rPr>
          <w:rFonts w:ascii="Arial" w:hAnsi="Arial"/>
        </w:rPr>
        <w:t xml:space="preserve"> </w:t>
      </w:r>
      <w:r w:rsidRPr="00141A75">
        <w:rPr>
          <w:rFonts w:ascii="Arial" w:hAnsi="Arial"/>
        </w:rPr>
        <w:t>% готовят по ГОСТ 4919.1.</w:t>
      </w:r>
    </w:p>
    <w:p w14:paraId="0B185472" w14:textId="3B3700EB" w:rsidR="00141A75" w:rsidRPr="00141A75" w:rsidRDefault="00141A75" w:rsidP="00141A75">
      <w:pPr>
        <w:shd w:val="clear" w:color="auto" w:fill="FFFFFF"/>
        <w:ind w:left="0" w:firstLine="709"/>
        <w:rPr>
          <w:rFonts w:ascii="Arial" w:hAnsi="Arial"/>
        </w:rPr>
      </w:pPr>
      <w:r w:rsidRPr="00141A75">
        <w:rPr>
          <w:rFonts w:ascii="Arial" w:hAnsi="Arial"/>
        </w:rPr>
        <w:t>6.7.</w:t>
      </w:r>
      <w:r w:rsidR="000348F1">
        <w:rPr>
          <w:rFonts w:ascii="Arial" w:hAnsi="Arial"/>
        </w:rPr>
        <w:t>5</w:t>
      </w:r>
      <w:r w:rsidRPr="00141A75">
        <w:rPr>
          <w:rFonts w:ascii="Arial" w:hAnsi="Arial"/>
        </w:rPr>
        <w:t>.3 Водный раствор аммиака массовой долей 10 % готовят по ГОСТ</w:t>
      </w:r>
      <w:r w:rsidR="00250986">
        <w:rPr>
          <w:rFonts w:ascii="Arial" w:hAnsi="Arial"/>
        </w:rPr>
        <w:t xml:space="preserve"> </w:t>
      </w:r>
      <w:r w:rsidRPr="00141A75">
        <w:rPr>
          <w:rFonts w:ascii="Arial" w:hAnsi="Arial"/>
        </w:rPr>
        <w:t>4517.</w:t>
      </w:r>
    </w:p>
    <w:p w14:paraId="3F6C4EC3" w14:textId="77777777" w:rsidR="00141A75" w:rsidRPr="00141A75" w:rsidRDefault="00141A75" w:rsidP="00141A75">
      <w:pPr>
        <w:widowControl w:val="0"/>
        <w:autoSpaceDE w:val="0"/>
        <w:autoSpaceDN w:val="0"/>
        <w:ind w:left="0" w:firstLine="709"/>
        <w:rPr>
          <w:rFonts w:ascii="Arial" w:hAnsi="Arial"/>
          <w:b/>
          <w:bCs/>
          <w:szCs w:val="20"/>
        </w:rPr>
      </w:pPr>
      <w:r w:rsidRPr="00141A75">
        <w:rPr>
          <w:rFonts w:ascii="Arial" w:hAnsi="Arial"/>
          <w:b/>
          <w:bCs/>
          <w:szCs w:val="20"/>
        </w:rPr>
        <w:t>6.7.6 Проведение испытания</w:t>
      </w:r>
    </w:p>
    <w:p w14:paraId="2D9D9728" w14:textId="1C12AC5A" w:rsidR="00141A75" w:rsidRPr="00141A75" w:rsidRDefault="00141A75" w:rsidP="00A92E88">
      <w:pPr>
        <w:shd w:val="clear" w:color="auto" w:fill="FFFFFF"/>
        <w:ind w:left="0" w:firstLine="709"/>
        <w:rPr>
          <w:rFonts w:ascii="Arial" w:hAnsi="Arial"/>
          <w:szCs w:val="20"/>
        </w:rPr>
      </w:pPr>
      <w:r w:rsidRPr="00141A75">
        <w:rPr>
          <w:rFonts w:ascii="Arial" w:hAnsi="Arial"/>
        </w:rPr>
        <w:t xml:space="preserve">6.7.6.1 </w:t>
      </w:r>
      <w:r w:rsidRPr="00141A75">
        <w:rPr>
          <w:rFonts w:ascii="Arial" w:hAnsi="Arial"/>
          <w:szCs w:val="28"/>
        </w:rPr>
        <w:t>Способ 1.</w:t>
      </w:r>
      <w:r w:rsidRPr="00141A75">
        <w:rPr>
          <w:szCs w:val="28"/>
        </w:rPr>
        <w:t xml:space="preserve"> </w:t>
      </w:r>
      <w:r w:rsidRPr="00141A75">
        <w:rPr>
          <w:rFonts w:ascii="Arial" w:hAnsi="Arial"/>
          <w:szCs w:val="20"/>
        </w:rPr>
        <w:t xml:space="preserve">Метод основан на качественном определении ионов кальция по образованию нерастворимого белого осадка оксалата кальция при взаимодействии хлорида кальция с оксалатом аммония. </w:t>
      </w:r>
    </w:p>
    <w:p w14:paraId="11BCB120" w14:textId="2A2CABA7" w:rsidR="00141A75" w:rsidRPr="00141A75" w:rsidRDefault="00A7597A" w:rsidP="00AE2B85">
      <w:pPr>
        <w:ind w:left="0" w:firstLine="709"/>
        <w:rPr>
          <w:rFonts w:ascii="Arial" w:hAnsi="Arial"/>
        </w:rPr>
      </w:pPr>
      <w:r w:rsidRPr="0082754A">
        <w:rPr>
          <w:rFonts w:ascii="Arial" w:hAnsi="Arial" w:cs="Times New Roman"/>
          <w:szCs w:val="20"/>
        </w:rPr>
        <w:t>Навеску испытуемой</w:t>
      </w:r>
      <w:r w:rsidRPr="00141A75">
        <w:rPr>
          <w:rFonts w:ascii="Arial" w:hAnsi="Arial" w:cs="Times New Roman"/>
          <w:szCs w:val="20"/>
        </w:rPr>
        <w:t xml:space="preserve"> пробы безводного хлорида кальция массой 1,0 г либо рассчитанную </w:t>
      </w:r>
      <w:r>
        <w:rPr>
          <w:rFonts w:ascii="Arial" w:hAnsi="Arial" w:cs="Times New Roman"/>
          <w:szCs w:val="20"/>
        </w:rPr>
        <w:t xml:space="preserve">навеску его </w:t>
      </w:r>
      <w:r w:rsidRPr="00141A75">
        <w:rPr>
          <w:rFonts w:ascii="Arial" w:hAnsi="Arial" w:cs="Times New Roman"/>
          <w:szCs w:val="20"/>
        </w:rPr>
        <w:t>кристаллогидрата</w:t>
      </w:r>
      <w:r>
        <w:rPr>
          <w:rFonts w:ascii="Arial" w:hAnsi="Arial" w:cs="Times New Roman"/>
          <w:szCs w:val="20"/>
        </w:rPr>
        <w:t xml:space="preserve">, </w:t>
      </w:r>
      <w:r w:rsidR="00AE2B85">
        <w:rPr>
          <w:rFonts w:ascii="Arial" w:hAnsi="Arial" w:cs="Times New Roman"/>
          <w:szCs w:val="20"/>
        </w:rPr>
        <w:t xml:space="preserve">эквивалентную 1,0 г безводного вещества, </w:t>
      </w:r>
      <w:r w:rsidR="00141A75" w:rsidRPr="00141A75">
        <w:rPr>
          <w:rFonts w:ascii="Arial" w:hAnsi="Arial"/>
        </w:rPr>
        <w:t>помещают в лабораторный стакан вместимостью 50 см</w:t>
      </w:r>
      <w:r w:rsidR="00141A75" w:rsidRPr="00141A75">
        <w:rPr>
          <w:rFonts w:ascii="Arial" w:hAnsi="Arial"/>
          <w:vertAlign w:val="superscript"/>
        </w:rPr>
        <w:t>3</w:t>
      </w:r>
      <w:r w:rsidR="00141A75" w:rsidRPr="00141A75">
        <w:rPr>
          <w:rFonts w:ascii="Arial" w:hAnsi="Arial"/>
        </w:rPr>
        <w:t xml:space="preserve"> и растворяют в </w:t>
      </w:r>
      <w:r w:rsidR="00141A75" w:rsidRPr="00141A75">
        <w:rPr>
          <w:rFonts w:ascii="Arial" w:hAnsi="Arial"/>
        </w:rPr>
        <w:lastRenderedPageBreak/>
        <w:t>20 см</w:t>
      </w:r>
      <w:r w:rsidR="00141A75" w:rsidRPr="00141A75">
        <w:rPr>
          <w:rFonts w:ascii="Arial" w:hAnsi="Arial"/>
          <w:vertAlign w:val="superscript"/>
        </w:rPr>
        <w:t xml:space="preserve">3 </w:t>
      </w:r>
      <w:r w:rsidR="00141A75" w:rsidRPr="00141A75">
        <w:rPr>
          <w:rFonts w:ascii="Arial" w:hAnsi="Arial"/>
        </w:rPr>
        <w:t>дистиллированной воды. Содержимое стакана тщательно перемешивают до полного растворения. Раствор должен быть прозрачным, без осадка. При наличии осадка раствор фильтруют.</w:t>
      </w:r>
    </w:p>
    <w:p w14:paraId="0EE3D911" w14:textId="669B4FDF" w:rsidR="00141A75" w:rsidRPr="00141A75" w:rsidRDefault="00141A75" w:rsidP="00141A75">
      <w:pPr>
        <w:ind w:left="0" w:firstLine="709"/>
        <w:rPr>
          <w:rFonts w:ascii="Arial" w:hAnsi="Arial"/>
          <w:szCs w:val="20"/>
        </w:rPr>
      </w:pPr>
      <w:r w:rsidRPr="00141A75">
        <w:rPr>
          <w:rFonts w:ascii="Arial" w:hAnsi="Arial"/>
          <w:szCs w:val="20"/>
        </w:rPr>
        <w:t>В две отдельные конические колбы вместимостью 50 см</w:t>
      </w:r>
      <w:r w:rsidRPr="00141A75">
        <w:rPr>
          <w:rFonts w:ascii="Arial" w:hAnsi="Arial"/>
          <w:szCs w:val="20"/>
          <w:vertAlign w:val="superscript"/>
        </w:rPr>
        <w:t>3</w:t>
      </w:r>
      <w:r w:rsidRPr="00141A75">
        <w:rPr>
          <w:rFonts w:ascii="Arial" w:hAnsi="Arial"/>
          <w:szCs w:val="20"/>
        </w:rPr>
        <w:t xml:space="preserve"> помещают по 5 см</w:t>
      </w:r>
      <w:r w:rsidRPr="00141A75">
        <w:rPr>
          <w:rFonts w:ascii="Arial" w:hAnsi="Arial"/>
          <w:szCs w:val="20"/>
          <w:vertAlign w:val="superscript"/>
        </w:rPr>
        <w:t>3</w:t>
      </w:r>
      <w:r w:rsidRPr="00141A75">
        <w:rPr>
          <w:rFonts w:ascii="Arial" w:hAnsi="Arial"/>
          <w:szCs w:val="20"/>
        </w:rPr>
        <w:t xml:space="preserve"> </w:t>
      </w:r>
      <w:r w:rsidR="0021465F">
        <w:rPr>
          <w:rFonts w:ascii="Arial" w:hAnsi="Arial"/>
          <w:szCs w:val="20"/>
        </w:rPr>
        <w:t>испытуемого</w:t>
      </w:r>
      <w:r w:rsidRPr="00141A75">
        <w:rPr>
          <w:rFonts w:ascii="Arial" w:hAnsi="Arial"/>
          <w:szCs w:val="20"/>
        </w:rPr>
        <w:t xml:space="preserve"> раствора, прибавляют в каждую колбу по две капли спиртового раствора метилового красного по 6.</w:t>
      </w:r>
      <w:r w:rsidR="0021465F">
        <w:rPr>
          <w:rFonts w:ascii="Arial" w:hAnsi="Arial"/>
          <w:szCs w:val="20"/>
        </w:rPr>
        <w:t>7</w:t>
      </w:r>
      <w:r w:rsidRPr="00141A75">
        <w:rPr>
          <w:rFonts w:ascii="Arial" w:hAnsi="Arial"/>
          <w:szCs w:val="20"/>
        </w:rPr>
        <w:t>.</w:t>
      </w:r>
      <w:r w:rsidR="000348F1">
        <w:rPr>
          <w:rFonts w:ascii="Arial" w:hAnsi="Arial"/>
          <w:szCs w:val="20"/>
        </w:rPr>
        <w:t>5</w:t>
      </w:r>
      <w:r w:rsidRPr="00141A75">
        <w:rPr>
          <w:rFonts w:ascii="Arial" w:hAnsi="Arial"/>
          <w:szCs w:val="20"/>
        </w:rPr>
        <w:t>.2 и нейтрализуют водным раствором аммиака по 6.</w:t>
      </w:r>
      <w:r w:rsidR="0021465F">
        <w:rPr>
          <w:rFonts w:ascii="Arial" w:hAnsi="Arial"/>
          <w:szCs w:val="20"/>
        </w:rPr>
        <w:t>7</w:t>
      </w:r>
      <w:r w:rsidRPr="00141A75">
        <w:rPr>
          <w:rFonts w:ascii="Arial" w:hAnsi="Arial"/>
          <w:szCs w:val="20"/>
        </w:rPr>
        <w:t>.</w:t>
      </w:r>
      <w:r w:rsidR="000348F1">
        <w:rPr>
          <w:rFonts w:ascii="Arial" w:hAnsi="Arial"/>
          <w:szCs w:val="20"/>
        </w:rPr>
        <w:t>5</w:t>
      </w:r>
      <w:r w:rsidRPr="00141A75">
        <w:rPr>
          <w:rFonts w:ascii="Arial" w:hAnsi="Arial"/>
          <w:szCs w:val="20"/>
        </w:rPr>
        <w:t>.3 до перехода окраски из красной в желтую (контроль по индикатору). Затем в каждую колбу прибавляют по 2 см</w:t>
      </w:r>
      <w:r w:rsidRPr="00141A75">
        <w:rPr>
          <w:rFonts w:ascii="Arial" w:hAnsi="Arial"/>
          <w:szCs w:val="20"/>
          <w:vertAlign w:val="superscript"/>
        </w:rPr>
        <w:t xml:space="preserve">3 </w:t>
      </w:r>
      <w:r w:rsidRPr="00141A75">
        <w:rPr>
          <w:rFonts w:ascii="Arial" w:hAnsi="Arial"/>
          <w:szCs w:val="20"/>
        </w:rPr>
        <w:t xml:space="preserve">водного раствора </w:t>
      </w:r>
      <w:r w:rsidR="0021465F">
        <w:rPr>
          <w:rFonts w:ascii="Arial" w:hAnsi="Arial"/>
          <w:szCs w:val="20"/>
        </w:rPr>
        <w:t>оксалата аммония</w:t>
      </w:r>
      <w:r w:rsidR="00A92E88">
        <w:rPr>
          <w:rFonts w:ascii="Arial" w:hAnsi="Arial"/>
          <w:szCs w:val="20"/>
        </w:rPr>
        <w:t xml:space="preserve"> </w:t>
      </w:r>
      <w:r w:rsidRPr="00141A75">
        <w:rPr>
          <w:rFonts w:ascii="Arial" w:hAnsi="Arial"/>
          <w:szCs w:val="20"/>
        </w:rPr>
        <w:t>по 6.</w:t>
      </w:r>
      <w:r w:rsidR="0021465F">
        <w:rPr>
          <w:rFonts w:ascii="Arial" w:hAnsi="Arial"/>
          <w:szCs w:val="20"/>
        </w:rPr>
        <w:t>7</w:t>
      </w:r>
      <w:r w:rsidRPr="00141A75">
        <w:rPr>
          <w:rFonts w:ascii="Arial" w:hAnsi="Arial"/>
          <w:szCs w:val="20"/>
        </w:rPr>
        <w:t>.</w:t>
      </w:r>
      <w:r w:rsidR="000348F1">
        <w:rPr>
          <w:rFonts w:ascii="Arial" w:hAnsi="Arial"/>
          <w:szCs w:val="20"/>
        </w:rPr>
        <w:t>5</w:t>
      </w:r>
      <w:r w:rsidR="0021465F">
        <w:rPr>
          <w:rFonts w:ascii="Arial" w:hAnsi="Arial"/>
          <w:szCs w:val="20"/>
        </w:rPr>
        <w:t>.</w:t>
      </w:r>
      <w:r w:rsidRPr="00141A75">
        <w:rPr>
          <w:rFonts w:ascii="Arial" w:hAnsi="Arial"/>
          <w:szCs w:val="20"/>
        </w:rPr>
        <w:t>1 и выдерживают 2-3 минуты. Отмечают образование белого осадка.</w:t>
      </w:r>
    </w:p>
    <w:p w14:paraId="560B1CBE" w14:textId="77777777" w:rsidR="00141A75" w:rsidRPr="00141A75" w:rsidRDefault="00141A75" w:rsidP="00141A75">
      <w:pPr>
        <w:ind w:left="0" w:firstLine="709"/>
        <w:rPr>
          <w:rFonts w:ascii="Arial" w:hAnsi="Arial"/>
          <w:szCs w:val="20"/>
        </w:rPr>
      </w:pPr>
      <w:r w:rsidRPr="00141A75">
        <w:rPr>
          <w:rFonts w:ascii="Arial" w:hAnsi="Arial"/>
          <w:szCs w:val="20"/>
        </w:rPr>
        <w:t>В первую колбу с образовавшимся осадком пипеткой вносят 1–2 см</w:t>
      </w:r>
      <w:r w:rsidRPr="00141A75">
        <w:rPr>
          <w:rFonts w:ascii="Arial" w:hAnsi="Arial"/>
          <w:szCs w:val="20"/>
          <w:vertAlign w:val="superscript"/>
        </w:rPr>
        <w:t>3</w:t>
      </w:r>
      <w:r w:rsidRPr="00141A75">
        <w:rPr>
          <w:rFonts w:ascii="Arial" w:hAnsi="Arial"/>
          <w:szCs w:val="20"/>
        </w:rPr>
        <w:t xml:space="preserve"> концентрированной соляной кислоты. Отмечают растворение образовавшегося осадка.</w:t>
      </w:r>
    </w:p>
    <w:p w14:paraId="035A8E60" w14:textId="77777777" w:rsidR="00141A75" w:rsidRPr="00141A75" w:rsidRDefault="00141A75" w:rsidP="00141A75">
      <w:pPr>
        <w:ind w:left="0" w:firstLine="709"/>
        <w:rPr>
          <w:rFonts w:ascii="Arial" w:hAnsi="Arial"/>
          <w:szCs w:val="20"/>
        </w:rPr>
      </w:pPr>
      <w:r w:rsidRPr="00141A75">
        <w:rPr>
          <w:rFonts w:ascii="Arial" w:hAnsi="Arial"/>
          <w:szCs w:val="20"/>
        </w:rPr>
        <w:t>Во вторую колбу с образовавшимся осадком пипеткой вносят 1-2 см</w:t>
      </w:r>
      <w:r w:rsidRPr="00141A75">
        <w:rPr>
          <w:rFonts w:ascii="Arial" w:hAnsi="Arial"/>
          <w:szCs w:val="20"/>
          <w:vertAlign w:val="superscript"/>
        </w:rPr>
        <w:t>3</w:t>
      </w:r>
      <w:r w:rsidRPr="00141A75">
        <w:rPr>
          <w:rFonts w:ascii="Arial" w:hAnsi="Arial"/>
          <w:szCs w:val="20"/>
        </w:rPr>
        <w:t xml:space="preserve"> уксусной кислоты. Отмечают отсутствие растворения образовавшегося осадка.</w:t>
      </w:r>
    </w:p>
    <w:p w14:paraId="48AAEFCE" w14:textId="0289AB8E" w:rsidR="000348F1" w:rsidRPr="00981D7B" w:rsidRDefault="00141A75" w:rsidP="000348F1">
      <w:pPr>
        <w:pStyle w:val="af4"/>
        <w:spacing w:line="360" w:lineRule="auto"/>
        <w:ind w:firstLine="709"/>
        <w:rPr>
          <w:rFonts w:ascii="Arial" w:hAnsi="Arial" w:cs="Arial"/>
          <w:bCs/>
          <w:szCs w:val="24"/>
        </w:rPr>
      </w:pPr>
      <w:r w:rsidRPr="00141A75">
        <w:rPr>
          <w:rFonts w:ascii="Arial" w:hAnsi="Arial"/>
        </w:rPr>
        <w:t xml:space="preserve">Образование белого осадка растворимого в соляной кислоте и нерастворимого в уксусной кислоте, </w:t>
      </w:r>
      <w:r w:rsidR="000348F1">
        <w:rPr>
          <w:rFonts w:ascii="Arial" w:hAnsi="Arial"/>
        </w:rPr>
        <w:t>свидетельствует о</w:t>
      </w:r>
      <w:r w:rsidR="000348F1" w:rsidRPr="00CB7954">
        <w:rPr>
          <w:rFonts w:ascii="Arial" w:hAnsi="Arial"/>
        </w:rPr>
        <w:t xml:space="preserve"> прису</w:t>
      </w:r>
      <w:r w:rsidR="000348F1">
        <w:rPr>
          <w:rFonts w:ascii="Arial" w:hAnsi="Arial"/>
        </w:rPr>
        <w:t xml:space="preserve">тствии в растворе ионов кальция </w:t>
      </w:r>
      <w:r w:rsidR="00A92E88">
        <w:rPr>
          <w:rFonts w:ascii="Arial" w:hAnsi="Arial"/>
          <w:bCs/>
        </w:rPr>
        <w:t xml:space="preserve">и подтверждает соответствие </w:t>
      </w:r>
      <w:r w:rsidR="000348F1">
        <w:rPr>
          <w:rFonts w:ascii="Arial" w:hAnsi="Arial"/>
          <w:bCs/>
        </w:rPr>
        <w:t xml:space="preserve">испытуемой </w:t>
      </w:r>
      <w:r w:rsidR="00A92E88">
        <w:rPr>
          <w:rFonts w:ascii="Arial" w:hAnsi="Arial"/>
          <w:bCs/>
        </w:rPr>
        <w:t>пробы</w:t>
      </w:r>
      <w:r w:rsidR="005637B4">
        <w:rPr>
          <w:rFonts w:ascii="Arial" w:hAnsi="Arial"/>
          <w:bCs/>
        </w:rPr>
        <w:t xml:space="preserve">                        </w:t>
      </w:r>
      <w:r w:rsidR="00A92E88">
        <w:rPr>
          <w:rFonts w:ascii="Arial" w:hAnsi="Arial"/>
          <w:bCs/>
        </w:rPr>
        <w:t xml:space="preserve"> требованиям</w:t>
      </w:r>
      <w:r w:rsidR="005637B4">
        <w:rPr>
          <w:rFonts w:ascii="Arial" w:hAnsi="Arial"/>
          <w:bCs/>
        </w:rPr>
        <w:t xml:space="preserve"> </w:t>
      </w:r>
      <w:r w:rsidR="000348F1" w:rsidRPr="00BB0586">
        <w:rPr>
          <w:rFonts w:ascii="Arial" w:hAnsi="Arial"/>
          <w:bCs/>
        </w:rPr>
        <w:t>3.1.4.</w:t>
      </w:r>
    </w:p>
    <w:p w14:paraId="1115729D" w14:textId="08B38BA9" w:rsidR="000348F1" w:rsidRPr="00BB0586" w:rsidRDefault="00141A75" w:rsidP="00A92E88">
      <w:pPr>
        <w:ind w:firstLine="709"/>
        <w:rPr>
          <w:rFonts w:ascii="Arial" w:hAnsi="Arial"/>
          <w:szCs w:val="28"/>
        </w:rPr>
      </w:pPr>
      <w:r w:rsidRPr="00141A75">
        <w:rPr>
          <w:rFonts w:ascii="Arial" w:hAnsi="Arial"/>
          <w:szCs w:val="28"/>
        </w:rPr>
        <w:t>6.7.6.2 Способ 2.</w:t>
      </w:r>
      <w:bookmarkEnd w:id="6"/>
      <w:r w:rsidR="00A92E88">
        <w:rPr>
          <w:rFonts w:ascii="Arial" w:hAnsi="Arial"/>
          <w:szCs w:val="28"/>
        </w:rPr>
        <w:t xml:space="preserve"> </w:t>
      </w:r>
      <w:r w:rsidR="000348F1" w:rsidRPr="00BB0586">
        <w:rPr>
          <w:rFonts w:ascii="Arial" w:hAnsi="Arial"/>
          <w:szCs w:val="28"/>
        </w:rPr>
        <w:t xml:space="preserve">Метод основан </w:t>
      </w:r>
      <w:r w:rsidR="000348F1" w:rsidRPr="00BB0586">
        <w:rPr>
          <w:rFonts w:ascii="Arial" w:hAnsi="Arial"/>
          <w:color w:val="0F1115"/>
          <w:shd w:val="clear" w:color="auto" w:fill="FFFFFF"/>
        </w:rPr>
        <w:t>на способности солей кальция после обработки концентрированной соляной кислотой окрашивать бесцветное пламя газовой горелки в кирпично-красный цвет, характерный для ионов кальция.</w:t>
      </w:r>
    </w:p>
    <w:p w14:paraId="7EDAA3C2" w14:textId="6F6447C8" w:rsidR="000348F1" w:rsidRDefault="000348F1" w:rsidP="000348F1">
      <w:pPr>
        <w:pStyle w:val="af4"/>
        <w:spacing w:line="360" w:lineRule="auto"/>
        <w:ind w:firstLine="709"/>
        <w:rPr>
          <w:rFonts w:ascii="Arial" w:hAnsi="Arial"/>
          <w:bCs/>
          <w:color w:val="0F1115"/>
        </w:rPr>
      </w:pPr>
      <w:r w:rsidRPr="00CB7954">
        <w:rPr>
          <w:rFonts w:ascii="Arial" w:hAnsi="Arial"/>
          <w:szCs w:val="28"/>
        </w:rPr>
        <w:t xml:space="preserve">Навеску </w:t>
      </w:r>
      <w:r>
        <w:rPr>
          <w:rFonts w:ascii="Arial" w:hAnsi="Arial"/>
          <w:szCs w:val="28"/>
        </w:rPr>
        <w:t>хлорида кальция</w:t>
      </w:r>
      <w:r w:rsidRPr="00CB7954">
        <w:rPr>
          <w:rFonts w:ascii="Arial" w:hAnsi="Arial"/>
          <w:szCs w:val="28"/>
        </w:rPr>
        <w:t xml:space="preserve"> массой 2,0 г смачивают несколькими каплями концентрированной соляной кислот</w:t>
      </w:r>
      <w:r w:rsidR="00E9222D">
        <w:rPr>
          <w:rFonts w:ascii="Arial" w:hAnsi="Arial"/>
          <w:szCs w:val="28"/>
        </w:rPr>
        <w:t>ы</w:t>
      </w:r>
      <w:r w:rsidRPr="00CB7954">
        <w:rPr>
          <w:rFonts w:ascii="Arial" w:hAnsi="Arial"/>
          <w:szCs w:val="28"/>
        </w:rPr>
        <w:t>. Платиновую проволоку</w:t>
      </w:r>
      <w:r>
        <w:rPr>
          <w:rFonts w:ascii="Arial" w:hAnsi="Arial"/>
          <w:szCs w:val="28"/>
        </w:rPr>
        <w:t xml:space="preserve"> </w:t>
      </w:r>
      <w:r w:rsidRPr="00CB7954">
        <w:rPr>
          <w:rFonts w:ascii="Arial" w:hAnsi="Arial"/>
          <w:szCs w:val="28"/>
        </w:rPr>
        <w:t xml:space="preserve">тщательно прокаливают в верхней части пламени горелки. Раскаленную проволоку быстро погружают в смоченную пробу так, чтобы на поверхности проволоки закрепилось небольшое количество </w:t>
      </w:r>
      <w:r w:rsidRPr="006A2A0E">
        <w:rPr>
          <w:rFonts w:ascii="Arial" w:hAnsi="Arial"/>
          <w:szCs w:val="28"/>
        </w:rPr>
        <w:t xml:space="preserve">испытуемого вещества. </w:t>
      </w:r>
      <w:r>
        <w:rPr>
          <w:rFonts w:ascii="Arial" w:hAnsi="Arial"/>
          <w:szCs w:val="28"/>
        </w:rPr>
        <w:t xml:space="preserve">Проволоку с пробой </w:t>
      </w:r>
      <w:r w:rsidRPr="00CB7954">
        <w:rPr>
          <w:rFonts w:ascii="Arial" w:hAnsi="Arial"/>
          <w:szCs w:val="28"/>
        </w:rPr>
        <w:t>вносят в бесцветное пламя горелки и наблюдают изменение цвета. Бесцветное пламя должно окрасит</w:t>
      </w:r>
      <w:r>
        <w:rPr>
          <w:rFonts w:ascii="Arial" w:hAnsi="Arial"/>
          <w:szCs w:val="28"/>
        </w:rPr>
        <w:t>ь</w:t>
      </w:r>
      <w:r w:rsidRPr="00CB7954">
        <w:rPr>
          <w:rFonts w:ascii="Arial" w:hAnsi="Arial"/>
          <w:szCs w:val="28"/>
        </w:rPr>
        <w:t xml:space="preserve">ся </w:t>
      </w:r>
      <w:r w:rsidRPr="00252905">
        <w:rPr>
          <w:rFonts w:ascii="Arial" w:hAnsi="Arial"/>
          <w:szCs w:val="28"/>
        </w:rPr>
        <w:t xml:space="preserve">в </w:t>
      </w:r>
      <w:r w:rsidRPr="006A2A0E">
        <w:rPr>
          <w:rFonts w:ascii="Arial" w:hAnsi="Arial"/>
          <w:szCs w:val="28"/>
        </w:rPr>
        <w:t>кирпично-</w:t>
      </w:r>
      <w:r w:rsidRPr="00252905">
        <w:rPr>
          <w:rFonts w:ascii="Arial" w:hAnsi="Arial"/>
          <w:szCs w:val="28"/>
        </w:rPr>
        <w:t>красный цвет,</w:t>
      </w:r>
      <w:r>
        <w:rPr>
          <w:rFonts w:ascii="Arial" w:hAnsi="Arial"/>
          <w:szCs w:val="28"/>
        </w:rPr>
        <w:t xml:space="preserve"> что </w:t>
      </w:r>
      <w:r>
        <w:rPr>
          <w:rFonts w:ascii="Arial" w:hAnsi="Arial"/>
        </w:rPr>
        <w:t xml:space="preserve">подтверждает присутствие в </w:t>
      </w:r>
      <w:r w:rsidR="0043110B">
        <w:rPr>
          <w:rFonts w:ascii="Arial" w:hAnsi="Arial"/>
        </w:rPr>
        <w:t>пробе</w:t>
      </w:r>
      <w:r>
        <w:rPr>
          <w:rFonts w:ascii="Arial" w:hAnsi="Arial"/>
        </w:rPr>
        <w:t xml:space="preserve"> ионов кальция </w:t>
      </w:r>
      <w:r w:rsidR="0043110B">
        <w:rPr>
          <w:rFonts w:ascii="Arial" w:hAnsi="Arial"/>
          <w:bCs/>
          <w:color w:val="0F1115"/>
        </w:rPr>
        <w:t xml:space="preserve">и свидетельствует о соответствии испытуемой </w:t>
      </w:r>
      <w:r>
        <w:rPr>
          <w:rFonts w:ascii="Arial" w:hAnsi="Arial"/>
          <w:bCs/>
          <w:color w:val="0F1115"/>
        </w:rPr>
        <w:t>пробы требованиям 3.1.4.</w:t>
      </w:r>
    </w:p>
    <w:bookmarkEnd w:id="4"/>
    <w:bookmarkEnd w:id="5"/>
    <w:p w14:paraId="00DD4E25" w14:textId="77777777" w:rsidR="006E2D10" w:rsidRPr="00141A75" w:rsidRDefault="006E2D10" w:rsidP="006E2D10">
      <w:pPr>
        <w:shd w:val="clear" w:color="auto" w:fill="FFFFFF"/>
        <w:ind w:left="0" w:firstLine="709"/>
        <w:rPr>
          <w:rFonts w:ascii="Arial" w:hAnsi="Arial"/>
          <w:b/>
          <w:color w:val="000000"/>
        </w:rPr>
      </w:pPr>
      <w:r w:rsidRPr="00141A75">
        <w:rPr>
          <w:rFonts w:ascii="Arial" w:hAnsi="Arial"/>
          <w:b/>
          <w:color w:val="000000"/>
        </w:rPr>
        <w:t xml:space="preserve">6.8 Определение массовой доли свободной щелочи </w:t>
      </w:r>
    </w:p>
    <w:p w14:paraId="450B7FB6" w14:textId="77777777" w:rsidR="006E2D10" w:rsidRPr="00141A75" w:rsidRDefault="006E2D10" w:rsidP="006E2D10">
      <w:pPr>
        <w:shd w:val="clear" w:color="auto" w:fill="FFFFFF"/>
        <w:ind w:left="0" w:firstLine="709"/>
        <w:rPr>
          <w:rFonts w:ascii="Arial" w:hAnsi="Arial"/>
          <w:b/>
          <w:color w:val="000000"/>
        </w:rPr>
      </w:pPr>
      <w:r w:rsidRPr="00141A75">
        <w:rPr>
          <w:rFonts w:ascii="Arial" w:hAnsi="Arial"/>
          <w:b/>
          <w:color w:val="000000"/>
        </w:rPr>
        <w:t>6.8.1 Сущность метода</w:t>
      </w:r>
    </w:p>
    <w:p w14:paraId="652F51A4" w14:textId="77777777" w:rsidR="006E2D10" w:rsidRPr="00141A75" w:rsidRDefault="006E2D10" w:rsidP="006E2D10">
      <w:pPr>
        <w:shd w:val="clear" w:color="auto" w:fill="FFFFFF"/>
        <w:ind w:left="0" w:firstLine="709"/>
        <w:rPr>
          <w:rFonts w:ascii="Arial" w:hAnsi="Arial"/>
          <w:color w:val="000000"/>
        </w:rPr>
      </w:pPr>
      <w:r w:rsidRPr="00141A75">
        <w:rPr>
          <w:rFonts w:ascii="Arial" w:hAnsi="Arial"/>
          <w:color w:val="000000"/>
        </w:rPr>
        <w:lastRenderedPageBreak/>
        <w:t xml:space="preserve">Метод основан на определении свободной щелочи методом прямого кислотно-основного титрования водного раствора хлорида кальция с использованием кислотно-основного индикатора. </w:t>
      </w:r>
    </w:p>
    <w:p w14:paraId="635BF4CA" w14:textId="77777777" w:rsidR="006E2D10" w:rsidRDefault="006E2D10" w:rsidP="006E2D10">
      <w:pPr>
        <w:shd w:val="clear" w:color="auto" w:fill="FFFFFF"/>
        <w:ind w:left="0" w:firstLine="709"/>
        <w:rPr>
          <w:rFonts w:ascii="Arial" w:hAnsi="Arial"/>
          <w:szCs w:val="20"/>
          <w:highlight w:val="cyan"/>
        </w:rPr>
      </w:pPr>
      <w:r w:rsidRPr="00141A75">
        <w:rPr>
          <w:rFonts w:ascii="Arial" w:hAnsi="Arial"/>
          <w:b/>
        </w:rPr>
        <w:t xml:space="preserve">6.8.2 </w:t>
      </w:r>
      <w:r w:rsidRPr="00DE756F">
        <w:rPr>
          <w:rFonts w:ascii="Arial" w:hAnsi="Arial"/>
          <w:b/>
          <w:color w:val="000000"/>
        </w:rPr>
        <w:t xml:space="preserve">Средства измерений, вспомогательные устройства, посуда, </w:t>
      </w:r>
      <w:r w:rsidRPr="00DD7299">
        <w:rPr>
          <w:rFonts w:ascii="Arial" w:hAnsi="Arial"/>
          <w:b/>
          <w:bCs/>
          <w:color w:val="000000"/>
        </w:rPr>
        <w:t>материалы, реактивы</w:t>
      </w:r>
      <w:r w:rsidRPr="00141A75">
        <w:rPr>
          <w:rFonts w:ascii="Arial" w:hAnsi="Arial"/>
          <w:szCs w:val="20"/>
          <w:highlight w:val="cyan"/>
        </w:rPr>
        <w:t xml:space="preserve"> </w:t>
      </w:r>
    </w:p>
    <w:p w14:paraId="59CADF05" w14:textId="77777777" w:rsidR="006E2D10" w:rsidRDefault="006E2D10" w:rsidP="006E2D10">
      <w:pPr>
        <w:shd w:val="clear" w:color="auto" w:fill="FFFFFF"/>
        <w:ind w:left="0" w:firstLine="709"/>
        <w:rPr>
          <w:rFonts w:ascii="Arial" w:hAnsi="Arial"/>
          <w:szCs w:val="20"/>
        </w:rPr>
      </w:pPr>
      <w:r w:rsidRPr="00141A75">
        <w:rPr>
          <w:rFonts w:ascii="Arial" w:hAnsi="Arial"/>
          <w:szCs w:val="20"/>
        </w:rPr>
        <w:t>Весы лабораторные по ГОСТ OIML R 76-1 специального или высокого класса точности с пределами допускаемой абсолютной погрешности не более ± 0,01 г.</w:t>
      </w:r>
    </w:p>
    <w:p w14:paraId="56DAA366" w14:textId="77777777" w:rsidR="006E2D10" w:rsidRPr="000D0FF2" w:rsidRDefault="006E2D10" w:rsidP="006E2D10">
      <w:pPr>
        <w:widowControl w:val="0"/>
        <w:autoSpaceDE w:val="0"/>
        <w:autoSpaceDN w:val="0"/>
        <w:ind w:left="0" w:firstLine="709"/>
        <w:rPr>
          <w:rFonts w:ascii="Arial" w:hAnsi="Arial"/>
          <w:color w:val="000000"/>
          <w:szCs w:val="20"/>
        </w:rPr>
      </w:pPr>
      <w:r w:rsidRPr="00141A75">
        <w:rPr>
          <w:rFonts w:ascii="Arial" w:hAnsi="Arial"/>
          <w:color w:val="000000"/>
          <w:szCs w:val="20"/>
        </w:rPr>
        <w:t>Пипетки градуированные 2-1-2-</w:t>
      </w:r>
      <w:r>
        <w:rPr>
          <w:rFonts w:ascii="Arial" w:hAnsi="Arial"/>
          <w:color w:val="000000"/>
          <w:szCs w:val="20"/>
        </w:rPr>
        <w:t xml:space="preserve">2 </w:t>
      </w:r>
      <w:r w:rsidRPr="00141A75">
        <w:rPr>
          <w:rFonts w:ascii="Arial" w:hAnsi="Arial"/>
          <w:color w:val="000000"/>
          <w:szCs w:val="20"/>
        </w:rPr>
        <w:t>по ГОСТ 29227.</w:t>
      </w:r>
    </w:p>
    <w:p w14:paraId="1CBB5F11" w14:textId="77777777" w:rsidR="006E2D10" w:rsidRDefault="006E2D10" w:rsidP="006E2D10">
      <w:pPr>
        <w:ind w:firstLine="709"/>
        <w:rPr>
          <w:rFonts w:ascii="Arial" w:hAnsi="Arial"/>
          <w:color w:val="000000" w:themeColor="text1"/>
        </w:rPr>
      </w:pPr>
      <w:r w:rsidRPr="00141A75">
        <w:rPr>
          <w:rFonts w:ascii="Arial" w:hAnsi="Arial"/>
          <w:color w:val="000000" w:themeColor="text1"/>
        </w:rPr>
        <w:t>Секундомер механический или электр</w:t>
      </w:r>
      <w:r>
        <w:rPr>
          <w:rFonts w:ascii="Arial" w:hAnsi="Arial"/>
          <w:color w:val="000000" w:themeColor="text1"/>
        </w:rPr>
        <w:t>ический</w:t>
      </w:r>
    </w:p>
    <w:p w14:paraId="5B3ACEF0" w14:textId="77777777" w:rsidR="006E2D10" w:rsidRDefault="006E2D10" w:rsidP="006E2D10">
      <w:pPr>
        <w:widowControl w:val="0"/>
        <w:autoSpaceDE w:val="0"/>
        <w:autoSpaceDN w:val="0"/>
        <w:ind w:left="0" w:firstLine="709"/>
        <w:rPr>
          <w:rFonts w:ascii="Arial" w:hAnsi="Arial"/>
          <w:szCs w:val="20"/>
        </w:rPr>
      </w:pPr>
      <w:r w:rsidRPr="00141A75">
        <w:rPr>
          <w:rFonts w:ascii="Arial" w:hAnsi="Arial"/>
          <w:szCs w:val="20"/>
        </w:rPr>
        <w:t>Цилиндр</w:t>
      </w:r>
      <w:r>
        <w:rPr>
          <w:rFonts w:ascii="Arial" w:hAnsi="Arial"/>
          <w:szCs w:val="20"/>
        </w:rPr>
        <w:t>ы</w:t>
      </w:r>
      <w:r w:rsidRPr="00141A75">
        <w:rPr>
          <w:rFonts w:ascii="Arial" w:hAnsi="Arial"/>
          <w:szCs w:val="20"/>
        </w:rPr>
        <w:t xml:space="preserve"> 1(3)-25-2 по ГОСТ 1770.</w:t>
      </w:r>
    </w:p>
    <w:p w14:paraId="7A21BD21" w14:textId="7522BAB7" w:rsidR="006E2D10" w:rsidRPr="000D0FF2" w:rsidRDefault="006E2D10" w:rsidP="006E2D10">
      <w:pPr>
        <w:shd w:val="clear" w:color="auto" w:fill="FFFFFF"/>
        <w:ind w:left="0" w:firstLine="709"/>
        <w:rPr>
          <w:rFonts w:ascii="Arial" w:hAnsi="Arial"/>
          <w:szCs w:val="20"/>
        </w:rPr>
      </w:pPr>
      <w:r w:rsidRPr="0021465F">
        <w:rPr>
          <w:rFonts w:ascii="Arial" w:hAnsi="Arial"/>
          <w:szCs w:val="20"/>
        </w:rPr>
        <w:t>Капельниц</w:t>
      </w:r>
      <w:r>
        <w:rPr>
          <w:rFonts w:ascii="Arial" w:hAnsi="Arial"/>
          <w:szCs w:val="20"/>
        </w:rPr>
        <w:t>ы</w:t>
      </w:r>
      <w:r w:rsidRPr="0021465F">
        <w:rPr>
          <w:rFonts w:ascii="Arial" w:hAnsi="Arial"/>
          <w:szCs w:val="20"/>
        </w:rPr>
        <w:t xml:space="preserve"> 2-50 ХС или 3-7/11 ХС по ГОСТ 25336.</w:t>
      </w:r>
    </w:p>
    <w:p w14:paraId="7B61830F" w14:textId="77777777" w:rsidR="006E2D10" w:rsidRPr="00141A75" w:rsidRDefault="006E2D10" w:rsidP="006E2D10">
      <w:pPr>
        <w:widowControl w:val="0"/>
        <w:autoSpaceDE w:val="0"/>
        <w:autoSpaceDN w:val="0"/>
        <w:ind w:left="0" w:firstLine="709"/>
        <w:rPr>
          <w:rFonts w:ascii="Arial" w:hAnsi="Arial"/>
        </w:rPr>
      </w:pPr>
      <w:r w:rsidRPr="00141A75">
        <w:rPr>
          <w:rFonts w:ascii="Arial" w:hAnsi="Arial"/>
        </w:rPr>
        <w:t>Колб</w:t>
      </w:r>
      <w:r>
        <w:rPr>
          <w:rFonts w:ascii="Arial" w:hAnsi="Arial"/>
        </w:rPr>
        <w:t>ы</w:t>
      </w:r>
      <w:r w:rsidRPr="00141A75">
        <w:rPr>
          <w:rFonts w:ascii="Arial" w:hAnsi="Arial"/>
        </w:rPr>
        <w:t xml:space="preserve"> коническ</w:t>
      </w:r>
      <w:r>
        <w:rPr>
          <w:rFonts w:ascii="Arial" w:hAnsi="Arial"/>
        </w:rPr>
        <w:t>ие</w:t>
      </w:r>
      <w:r w:rsidRPr="00141A75">
        <w:rPr>
          <w:rFonts w:ascii="Arial" w:hAnsi="Arial"/>
        </w:rPr>
        <w:t xml:space="preserve"> Кн</w:t>
      </w:r>
      <w:r w:rsidRPr="00141A75">
        <w:rPr>
          <w:rFonts w:ascii="Cambria Math" w:hAnsi="Cambria Math" w:cs="Cambria Math"/>
        </w:rPr>
        <w:noBreakHyphen/>
      </w:r>
      <w:r w:rsidRPr="00141A75">
        <w:rPr>
          <w:rFonts w:ascii="Arial" w:hAnsi="Arial"/>
        </w:rPr>
        <w:t>1</w:t>
      </w:r>
      <w:r w:rsidRPr="00141A75">
        <w:rPr>
          <w:rFonts w:ascii="Cambria Math" w:hAnsi="Cambria Math" w:cs="Cambria Math"/>
        </w:rPr>
        <w:noBreakHyphen/>
      </w:r>
      <w:r w:rsidRPr="00141A75">
        <w:rPr>
          <w:rFonts w:ascii="Arial" w:hAnsi="Arial"/>
        </w:rPr>
        <w:t>100</w:t>
      </w:r>
      <w:r w:rsidRPr="00141A75">
        <w:rPr>
          <w:rFonts w:ascii="Cambria Math" w:hAnsi="Cambria Math" w:cs="Cambria Math"/>
        </w:rPr>
        <w:noBreakHyphen/>
      </w:r>
      <w:r w:rsidRPr="00141A75">
        <w:rPr>
          <w:rFonts w:ascii="Arial" w:hAnsi="Arial"/>
        </w:rPr>
        <w:t>29/32 ТС по ГОСТ 25336.</w:t>
      </w:r>
    </w:p>
    <w:p w14:paraId="66EDE230" w14:textId="77777777" w:rsidR="006E2D10" w:rsidRDefault="006E2D10" w:rsidP="006E2D10">
      <w:pPr>
        <w:shd w:val="clear" w:color="auto" w:fill="FFFFFF"/>
        <w:ind w:left="0" w:firstLine="709"/>
        <w:rPr>
          <w:rFonts w:ascii="Arial" w:hAnsi="Arial"/>
          <w:color w:val="000000"/>
        </w:rPr>
      </w:pPr>
      <w:r w:rsidRPr="002D379B">
        <w:rPr>
          <w:rFonts w:ascii="Arial" w:hAnsi="Arial"/>
          <w:color w:val="000000"/>
        </w:rPr>
        <w:t>Стаканчики для взвешивания СВ-19/9(24/10) по ГОСТ 25336.</w:t>
      </w:r>
    </w:p>
    <w:p w14:paraId="4F0B427F" w14:textId="77777777" w:rsidR="006E2D10" w:rsidRPr="000D0FF2" w:rsidRDefault="006E2D10" w:rsidP="006E2D10">
      <w:pPr>
        <w:widowControl w:val="0"/>
        <w:autoSpaceDE w:val="0"/>
        <w:autoSpaceDN w:val="0"/>
        <w:ind w:left="0" w:firstLine="709"/>
        <w:rPr>
          <w:rFonts w:ascii="Arial" w:hAnsi="Arial"/>
          <w:szCs w:val="20"/>
        </w:rPr>
      </w:pPr>
      <w:r w:rsidRPr="00141A75">
        <w:rPr>
          <w:rFonts w:ascii="Arial" w:hAnsi="Arial"/>
          <w:szCs w:val="20"/>
        </w:rPr>
        <w:t xml:space="preserve">Вода дистиллированная по </w:t>
      </w:r>
      <w:hyperlink r:id="rId35"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history="1">
        <w:r w:rsidRPr="00141A75">
          <w:rPr>
            <w:rFonts w:ascii="Arial" w:hAnsi="Arial"/>
            <w:szCs w:val="20"/>
          </w:rPr>
          <w:t>ГОСТ 6709</w:t>
        </w:r>
      </w:hyperlink>
      <w:r w:rsidRPr="00141A75">
        <w:rPr>
          <w:rFonts w:ascii="Arial" w:hAnsi="Arial"/>
          <w:szCs w:val="20"/>
        </w:rPr>
        <w:t>.</w:t>
      </w:r>
    </w:p>
    <w:p w14:paraId="7E02F406" w14:textId="77777777" w:rsidR="006E2D10" w:rsidRDefault="006E2D10" w:rsidP="006E2D10">
      <w:pPr>
        <w:widowControl w:val="0"/>
        <w:autoSpaceDE w:val="0"/>
        <w:autoSpaceDN w:val="0"/>
        <w:ind w:left="0" w:firstLine="709"/>
        <w:rPr>
          <w:rFonts w:ascii="Arial" w:hAnsi="Arial"/>
          <w:color w:val="000000"/>
          <w:szCs w:val="20"/>
        </w:rPr>
      </w:pPr>
      <w:r w:rsidRPr="00141A75">
        <w:rPr>
          <w:rFonts w:ascii="Arial" w:hAnsi="Arial"/>
          <w:color w:val="000000"/>
          <w:szCs w:val="20"/>
        </w:rPr>
        <w:t>Кислота соляная по ГОСТ 3118, ч.д.а.</w:t>
      </w:r>
    </w:p>
    <w:p w14:paraId="52588DFA" w14:textId="3EE18066" w:rsidR="006E2D10" w:rsidRPr="000D0FF2" w:rsidRDefault="006E2D10" w:rsidP="006E2D10">
      <w:pPr>
        <w:shd w:val="clear" w:color="auto" w:fill="FFFFFF"/>
        <w:ind w:left="0" w:firstLine="709"/>
        <w:rPr>
          <w:rFonts w:ascii="Arial" w:hAnsi="Arial"/>
        </w:rPr>
      </w:pPr>
      <w:r w:rsidRPr="00141A75">
        <w:rPr>
          <w:rFonts w:ascii="Arial" w:hAnsi="Arial"/>
        </w:rPr>
        <w:t xml:space="preserve">Спирт этиловый ректификованный по ГОСТ 5962, объемной долей не </w:t>
      </w:r>
      <w:r w:rsidR="00816488">
        <w:rPr>
          <w:rFonts w:ascii="Arial" w:hAnsi="Arial"/>
        </w:rPr>
        <w:t xml:space="preserve">              </w:t>
      </w:r>
      <w:r w:rsidRPr="00141A75">
        <w:rPr>
          <w:rFonts w:ascii="Arial" w:hAnsi="Arial"/>
        </w:rPr>
        <w:t>менее</w:t>
      </w:r>
      <w:r w:rsidR="00816488">
        <w:rPr>
          <w:rFonts w:ascii="Arial" w:hAnsi="Arial"/>
        </w:rPr>
        <w:t xml:space="preserve"> </w:t>
      </w:r>
      <w:r w:rsidRPr="00141A75">
        <w:rPr>
          <w:rFonts w:ascii="Arial" w:hAnsi="Arial"/>
        </w:rPr>
        <w:t>96 %.</w:t>
      </w:r>
    </w:p>
    <w:p w14:paraId="2A4B9D24" w14:textId="77777777" w:rsidR="006E2D10" w:rsidRPr="00141A75" w:rsidRDefault="006E2D10" w:rsidP="006E2D10">
      <w:pPr>
        <w:widowControl w:val="0"/>
        <w:autoSpaceDE w:val="0"/>
        <w:autoSpaceDN w:val="0"/>
        <w:ind w:left="0" w:firstLine="709"/>
        <w:rPr>
          <w:rFonts w:ascii="Arial" w:hAnsi="Arial"/>
          <w:strike/>
          <w:color w:val="000000"/>
          <w:szCs w:val="20"/>
        </w:rPr>
      </w:pPr>
      <w:r w:rsidRPr="00141A75">
        <w:rPr>
          <w:rFonts w:ascii="Arial" w:hAnsi="Arial"/>
          <w:color w:val="000000"/>
          <w:szCs w:val="20"/>
        </w:rPr>
        <w:t>Фенолфталеин (индикатор</w:t>
      </w:r>
      <w:r w:rsidRPr="006E2D10">
        <w:rPr>
          <w:rFonts w:ascii="Arial" w:hAnsi="Arial"/>
          <w:color w:val="000000"/>
          <w:szCs w:val="20"/>
        </w:rPr>
        <w:t>), ч.д.а.</w:t>
      </w:r>
    </w:p>
    <w:p w14:paraId="49BC3801" w14:textId="77777777" w:rsidR="00E9222D" w:rsidRDefault="00E9222D" w:rsidP="00E9222D">
      <w:pPr>
        <w:shd w:val="clear" w:color="auto" w:fill="FFFFFF"/>
        <w:ind w:left="0" w:firstLine="709"/>
        <w:rPr>
          <w:rFonts w:ascii="Arial" w:hAnsi="Arial"/>
          <w:szCs w:val="20"/>
        </w:rPr>
      </w:pPr>
      <w:r w:rsidRPr="0021465F">
        <w:rPr>
          <w:rFonts w:ascii="Arial" w:hAnsi="Arial"/>
          <w:szCs w:val="2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а также реактивов, по качеству не ниже вышеуказанных.</w:t>
      </w:r>
    </w:p>
    <w:p w14:paraId="405EF92A" w14:textId="4E4B772F" w:rsidR="00AB4B5D" w:rsidRPr="00141A75" w:rsidRDefault="00AB4B5D" w:rsidP="00AB4B5D">
      <w:pPr>
        <w:shd w:val="clear" w:color="auto" w:fill="FFFFFF"/>
        <w:ind w:left="0" w:firstLine="709"/>
        <w:rPr>
          <w:rFonts w:ascii="Arial" w:hAnsi="Arial"/>
          <w:b/>
        </w:rPr>
      </w:pPr>
      <w:r w:rsidRPr="00141A75">
        <w:rPr>
          <w:rFonts w:ascii="Arial" w:hAnsi="Arial"/>
          <w:b/>
          <w:bCs/>
        </w:rPr>
        <w:t>6.8.</w:t>
      </w:r>
      <w:r>
        <w:rPr>
          <w:rFonts w:ascii="Arial" w:hAnsi="Arial"/>
          <w:b/>
          <w:bCs/>
        </w:rPr>
        <w:t xml:space="preserve">3 </w:t>
      </w:r>
      <w:r w:rsidRPr="00141A75">
        <w:rPr>
          <w:rFonts w:ascii="Arial" w:hAnsi="Arial"/>
          <w:b/>
        </w:rPr>
        <w:t xml:space="preserve">Требования к условиям проведения испытания </w:t>
      </w:r>
    </w:p>
    <w:p w14:paraId="16899BAC" w14:textId="77777777" w:rsidR="00AB4B5D" w:rsidRPr="00141A75" w:rsidRDefault="00AB4B5D" w:rsidP="00AB4B5D">
      <w:pPr>
        <w:ind w:firstLine="709"/>
        <w:rPr>
          <w:rFonts w:ascii="Arial" w:hAnsi="Arial"/>
        </w:rPr>
      </w:pPr>
      <w:r w:rsidRPr="00141A75">
        <w:rPr>
          <w:rFonts w:ascii="Arial" w:hAnsi="Arial"/>
          <w:color w:val="000000"/>
        </w:rPr>
        <w:t>Условия проведения испытания– по 6.3.1.</w:t>
      </w:r>
    </w:p>
    <w:p w14:paraId="515FF323" w14:textId="167CD6DC" w:rsidR="006E2D10" w:rsidRPr="00141A75" w:rsidRDefault="006E2D10" w:rsidP="006E2D10">
      <w:pPr>
        <w:widowControl w:val="0"/>
        <w:autoSpaceDE w:val="0"/>
        <w:autoSpaceDN w:val="0"/>
        <w:ind w:left="0" w:firstLine="709"/>
        <w:rPr>
          <w:rFonts w:ascii="Arial" w:hAnsi="Arial"/>
          <w:szCs w:val="20"/>
        </w:rPr>
      </w:pPr>
      <w:r w:rsidRPr="00141A75">
        <w:rPr>
          <w:rFonts w:ascii="Arial" w:hAnsi="Arial"/>
          <w:b/>
          <w:bCs/>
          <w:szCs w:val="20"/>
        </w:rPr>
        <w:t>6.8.</w:t>
      </w:r>
      <w:r w:rsidR="00AB4B5D">
        <w:rPr>
          <w:rFonts w:ascii="Arial" w:hAnsi="Arial"/>
          <w:b/>
          <w:bCs/>
          <w:szCs w:val="20"/>
        </w:rPr>
        <w:t>4</w:t>
      </w:r>
      <w:r w:rsidRPr="00141A75">
        <w:rPr>
          <w:rFonts w:ascii="Arial" w:hAnsi="Arial"/>
          <w:b/>
          <w:bCs/>
          <w:szCs w:val="20"/>
        </w:rPr>
        <w:t xml:space="preserve"> Отбор проб</w:t>
      </w:r>
      <w:r w:rsidRPr="00141A75">
        <w:rPr>
          <w:rFonts w:ascii="Arial" w:hAnsi="Arial"/>
          <w:szCs w:val="20"/>
        </w:rPr>
        <w:t xml:space="preserve"> </w:t>
      </w:r>
    </w:p>
    <w:p w14:paraId="68FF689E" w14:textId="77777777" w:rsidR="006E2D10" w:rsidRPr="00141A75" w:rsidRDefault="006E2D10" w:rsidP="006E2D10">
      <w:pPr>
        <w:shd w:val="clear" w:color="auto" w:fill="FFFFFF"/>
        <w:ind w:left="0" w:firstLine="709"/>
        <w:rPr>
          <w:rFonts w:ascii="Arial" w:hAnsi="Arial"/>
          <w:b/>
        </w:rPr>
      </w:pPr>
      <w:r w:rsidRPr="00141A75">
        <w:rPr>
          <w:rFonts w:ascii="Arial" w:hAnsi="Arial"/>
        </w:rPr>
        <w:t xml:space="preserve">Отбор проб - по </w:t>
      </w:r>
      <w:hyperlink r:id="rId36" w:anchor="P233" w:tooltip="6.1 Отбор проб" w:history="1">
        <w:r w:rsidRPr="00141A75">
          <w:rPr>
            <w:rFonts w:ascii="Arial" w:hAnsi="Arial"/>
          </w:rPr>
          <w:t>6.1</w:t>
        </w:r>
      </w:hyperlink>
      <w:r w:rsidRPr="00141A75">
        <w:rPr>
          <w:rFonts w:ascii="Arial" w:hAnsi="Arial"/>
        </w:rPr>
        <w:t>.</w:t>
      </w:r>
    </w:p>
    <w:p w14:paraId="5EECF1E8" w14:textId="77777777" w:rsidR="006E2D10" w:rsidRPr="00141A75" w:rsidRDefault="006E2D10" w:rsidP="006E2D10">
      <w:pPr>
        <w:shd w:val="clear" w:color="auto" w:fill="FFFFFF"/>
        <w:ind w:left="0" w:firstLine="709"/>
        <w:rPr>
          <w:rFonts w:ascii="Arial" w:hAnsi="Arial"/>
          <w:b/>
        </w:rPr>
      </w:pPr>
      <w:r w:rsidRPr="00141A75">
        <w:rPr>
          <w:rFonts w:ascii="Arial" w:hAnsi="Arial"/>
          <w:b/>
          <w:color w:val="000000"/>
        </w:rPr>
        <w:t>6.8.5 Подготовка к проведению испытания</w:t>
      </w:r>
    </w:p>
    <w:p w14:paraId="43093F47" w14:textId="153943C6" w:rsidR="006E2D10" w:rsidRPr="00141A75" w:rsidRDefault="006E2D10" w:rsidP="006E2D10">
      <w:pPr>
        <w:shd w:val="clear" w:color="auto" w:fill="FFFFFF"/>
        <w:ind w:left="0" w:firstLine="709"/>
        <w:rPr>
          <w:rFonts w:ascii="Arial" w:hAnsi="Arial"/>
          <w:color w:val="000000"/>
        </w:rPr>
      </w:pPr>
      <w:r w:rsidRPr="00141A75">
        <w:rPr>
          <w:rFonts w:ascii="Arial" w:hAnsi="Arial"/>
          <w:color w:val="000000"/>
        </w:rPr>
        <w:t>6.8.5.1 Раствор соляной кислоты моляр</w:t>
      </w:r>
      <w:r w:rsidR="00AE327D">
        <w:rPr>
          <w:rFonts w:ascii="Arial" w:hAnsi="Arial"/>
          <w:color w:val="000000"/>
        </w:rPr>
        <w:t xml:space="preserve">ной концентрации </w:t>
      </w:r>
      <w:r w:rsidR="00AE327D" w:rsidRPr="00AE327D">
        <w:rPr>
          <w:rFonts w:ascii="Arial" w:hAnsi="Arial"/>
          <w:i/>
          <w:color w:val="000000"/>
        </w:rPr>
        <w:t>с</w:t>
      </w:r>
      <w:r w:rsidR="00AE327D">
        <w:rPr>
          <w:rFonts w:ascii="Arial" w:hAnsi="Arial"/>
          <w:color w:val="000000"/>
        </w:rPr>
        <w:t xml:space="preserve"> (HCl) = </w:t>
      </w:r>
      <w:r w:rsidR="005637B4">
        <w:rPr>
          <w:rFonts w:ascii="Arial" w:hAnsi="Arial"/>
          <w:color w:val="000000"/>
        </w:rPr>
        <w:t xml:space="preserve">                      </w:t>
      </w:r>
      <w:r w:rsidR="00AE327D">
        <w:rPr>
          <w:rFonts w:ascii="Arial" w:hAnsi="Arial"/>
          <w:color w:val="000000"/>
        </w:rPr>
        <w:t>0,02</w:t>
      </w:r>
      <w:r w:rsidR="005637B4">
        <w:rPr>
          <w:rFonts w:ascii="Arial" w:hAnsi="Arial"/>
          <w:color w:val="000000"/>
        </w:rPr>
        <w:t xml:space="preserve"> </w:t>
      </w:r>
      <w:r w:rsidRPr="00141A75">
        <w:rPr>
          <w:rFonts w:ascii="Arial" w:hAnsi="Arial"/>
          <w:color w:val="000000"/>
        </w:rPr>
        <w:t>моль/дм</w:t>
      </w:r>
      <w:r w:rsidRPr="00141A75">
        <w:rPr>
          <w:rFonts w:ascii="Arial" w:hAnsi="Arial"/>
          <w:color w:val="000000"/>
          <w:vertAlign w:val="superscript"/>
        </w:rPr>
        <w:t>3</w:t>
      </w:r>
      <w:r w:rsidRPr="00141A75">
        <w:rPr>
          <w:rFonts w:ascii="Arial" w:hAnsi="Arial"/>
          <w:color w:val="000000"/>
        </w:rPr>
        <w:t>.</w:t>
      </w:r>
    </w:p>
    <w:p w14:paraId="54CD6188" w14:textId="6C708B04" w:rsidR="006E2D10" w:rsidRPr="00141A75" w:rsidRDefault="006E2D10" w:rsidP="006E2D10">
      <w:pPr>
        <w:shd w:val="clear" w:color="auto" w:fill="FFFFFF"/>
        <w:ind w:left="0" w:firstLine="709"/>
        <w:rPr>
          <w:rFonts w:ascii="Arial" w:hAnsi="Arial"/>
          <w:color w:val="000000"/>
        </w:rPr>
      </w:pPr>
      <w:r w:rsidRPr="00141A75">
        <w:rPr>
          <w:rFonts w:ascii="Arial" w:hAnsi="Arial"/>
          <w:color w:val="000000"/>
        </w:rPr>
        <w:t xml:space="preserve">Раствор соляной кислоты молярной концентрации </w:t>
      </w:r>
      <w:r w:rsidRPr="00AE327D">
        <w:rPr>
          <w:rFonts w:ascii="Arial" w:hAnsi="Arial"/>
          <w:i/>
          <w:color w:val="000000"/>
        </w:rPr>
        <w:t>с</w:t>
      </w:r>
      <w:r w:rsidRPr="00141A75">
        <w:rPr>
          <w:rFonts w:ascii="Arial" w:hAnsi="Arial"/>
          <w:color w:val="000000"/>
        </w:rPr>
        <w:t xml:space="preserve"> (HCl) = 0,02 моль/дм</w:t>
      </w:r>
      <w:r w:rsidRPr="00141A75">
        <w:rPr>
          <w:rFonts w:ascii="Arial" w:hAnsi="Arial"/>
          <w:color w:val="000000"/>
          <w:vertAlign w:val="superscript"/>
        </w:rPr>
        <w:t>3</w:t>
      </w:r>
      <w:r w:rsidRPr="00141A75">
        <w:rPr>
          <w:rFonts w:ascii="Arial" w:hAnsi="Arial"/>
          <w:color w:val="000000"/>
        </w:rPr>
        <w:t xml:space="preserve"> получают путём разбавления раствора соляной кислоты молярной концентрации</w:t>
      </w:r>
      <w:r w:rsidR="005637B4">
        <w:rPr>
          <w:rFonts w:ascii="Arial" w:hAnsi="Arial"/>
          <w:color w:val="000000"/>
        </w:rPr>
        <w:t xml:space="preserve">          </w:t>
      </w:r>
      <w:r w:rsidRPr="00141A75">
        <w:rPr>
          <w:rFonts w:ascii="Arial" w:hAnsi="Arial"/>
          <w:color w:val="000000"/>
        </w:rPr>
        <w:t xml:space="preserve"> </w:t>
      </w:r>
      <w:r w:rsidRPr="00AE327D">
        <w:rPr>
          <w:rFonts w:ascii="Arial" w:hAnsi="Arial"/>
          <w:i/>
          <w:color w:val="000000"/>
        </w:rPr>
        <w:lastRenderedPageBreak/>
        <w:t>с</w:t>
      </w:r>
      <w:r w:rsidR="005637B4">
        <w:rPr>
          <w:rFonts w:ascii="Arial" w:hAnsi="Arial"/>
          <w:color w:val="000000"/>
        </w:rPr>
        <w:t xml:space="preserve"> </w:t>
      </w:r>
      <w:r w:rsidRPr="00141A75">
        <w:rPr>
          <w:rFonts w:ascii="Arial" w:hAnsi="Arial"/>
          <w:color w:val="000000"/>
        </w:rPr>
        <w:t>(HCl) = 0,1 моль/дм</w:t>
      </w:r>
      <w:r w:rsidRPr="00141A75">
        <w:rPr>
          <w:rFonts w:ascii="Arial" w:hAnsi="Arial"/>
          <w:color w:val="000000"/>
          <w:vertAlign w:val="superscript"/>
        </w:rPr>
        <w:t>3</w:t>
      </w:r>
      <w:r w:rsidRPr="00141A75">
        <w:rPr>
          <w:rFonts w:ascii="Arial" w:hAnsi="Arial"/>
          <w:color w:val="000000"/>
        </w:rPr>
        <w:t xml:space="preserve"> по ГОСТ 25794.1, в соотношении 1:4 (одна часть концентрированного раствора на четыре части дистиллированной воды).</w:t>
      </w:r>
    </w:p>
    <w:p w14:paraId="662376F8" w14:textId="77777777" w:rsidR="006E2D10" w:rsidRPr="00141A75" w:rsidRDefault="006E2D10" w:rsidP="006E2D10">
      <w:pPr>
        <w:shd w:val="clear" w:color="auto" w:fill="FFFFFF"/>
        <w:ind w:left="0" w:firstLine="709"/>
        <w:rPr>
          <w:rFonts w:ascii="Arial" w:hAnsi="Arial"/>
          <w:color w:val="000000"/>
        </w:rPr>
      </w:pPr>
      <w:r w:rsidRPr="00141A75">
        <w:rPr>
          <w:rFonts w:ascii="Arial" w:hAnsi="Arial"/>
          <w:color w:val="000000"/>
        </w:rPr>
        <w:t>6.8.5.2 Раствор фенолфталеина готовят по ГОСТ 4919.1.</w:t>
      </w:r>
    </w:p>
    <w:p w14:paraId="7997FCC1" w14:textId="77777777" w:rsidR="006E2D10" w:rsidRPr="00141A75" w:rsidRDefault="006E2D10" w:rsidP="006E2D10">
      <w:pPr>
        <w:numPr>
          <w:ilvl w:val="2"/>
          <w:numId w:val="44"/>
        </w:numPr>
        <w:shd w:val="clear" w:color="auto" w:fill="FFFFFF"/>
        <w:contextualSpacing/>
        <w:rPr>
          <w:rFonts w:ascii="Arial" w:hAnsi="Arial" w:cs="Times New Roman"/>
          <w:b/>
          <w:color w:val="000000"/>
        </w:rPr>
      </w:pPr>
      <w:r w:rsidRPr="00141A75">
        <w:rPr>
          <w:rFonts w:ascii="Arial" w:hAnsi="Arial" w:cs="Times New Roman"/>
          <w:b/>
          <w:color w:val="000000"/>
        </w:rPr>
        <w:t>Проведение испытания</w:t>
      </w:r>
    </w:p>
    <w:p w14:paraId="56C87132" w14:textId="652CD927" w:rsidR="006E2D10" w:rsidRDefault="006E2D10" w:rsidP="006E2D10">
      <w:pPr>
        <w:shd w:val="clear" w:color="auto" w:fill="FFFFFF"/>
        <w:ind w:left="0" w:firstLine="709"/>
        <w:rPr>
          <w:rFonts w:ascii="Arial" w:hAnsi="Arial"/>
          <w:color w:val="000000"/>
        </w:rPr>
      </w:pPr>
      <w:r w:rsidRPr="00141A75">
        <w:rPr>
          <w:rFonts w:ascii="Arial" w:hAnsi="Arial"/>
          <w:color w:val="000000"/>
        </w:rPr>
        <w:t xml:space="preserve">В коническую колбу для титрования вместимостью 100 см³ помещают </w:t>
      </w:r>
      <w:r w:rsidR="008B7998">
        <w:rPr>
          <w:rFonts w:ascii="Arial" w:hAnsi="Arial" w:cs="Times New Roman"/>
          <w:szCs w:val="20"/>
        </w:rPr>
        <w:t>н</w:t>
      </w:r>
      <w:r w:rsidR="008B7998" w:rsidRPr="0082754A">
        <w:rPr>
          <w:rFonts w:ascii="Arial" w:hAnsi="Arial" w:cs="Times New Roman"/>
          <w:szCs w:val="20"/>
        </w:rPr>
        <w:t>авеску испытуемой</w:t>
      </w:r>
      <w:r w:rsidR="008B7998" w:rsidRPr="00141A75">
        <w:rPr>
          <w:rFonts w:ascii="Arial" w:hAnsi="Arial" w:cs="Times New Roman"/>
          <w:szCs w:val="20"/>
        </w:rPr>
        <w:t xml:space="preserve"> пробы безводного хлорида кальция массой 1,0 г либо рассчитанную </w:t>
      </w:r>
      <w:r w:rsidR="008B7998">
        <w:rPr>
          <w:rFonts w:ascii="Arial" w:hAnsi="Arial" w:cs="Times New Roman"/>
          <w:szCs w:val="20"/>
        </w:rPr>
        <w:t xml:space="preserve">навеску его </w:t>
      </w:r>
      <w:r w:rsidR="008B7998" w:rsidRPr="00141A75">
        <w:rPr>
          <w:rFonts w:ascii="Arial" w:hAnsi="Arial" w:cs="Times New Roman"/>
          <w:szCs w:val="20"/>
        </w:rPr>
        <w:t>кристаллогидрата</w:t>
      </w:r>
      <w:r w:rsidR="008B7998">
        <w:rPr>
          <w:rFonts w:ascii="Arial" w:hAnsi="Arial" w:cs="Times New Roman"/>
          <w:szCs w:val="20"/>
        </w:rPr>
        <w:t xml:space="preserve">, эквивалентную 1,0 г безводного вещества. </w:t>
      </w:r>
      <w:r w:rsidRPr="00141A75">
        <w:rPr>
          <w:rFonts w:ascii="Arial" w:hAnsi="Arial"/>
          <w:color w:val="000000"/>
        </w:rPr>
        <w:t>Цилиндром отмеривают 20 см³ свежепрокипяченной (кипячение проводят в течение 5–10 мин) и охлажденной до температуры (20 ± 2) °С</w:t>
      </w:r>
      <w:r w:rsidR="00AE327D" w:rsidRPr="00AE327D">
        <w:rPr>
          <w:rFonts w:ascii="Arial" w:hAnsi="Arial"/>
          <w:color w:val="000000"/>
        </w:rPr>
        <w:t xml:space="preserve"> </w:t>
      </w:r>
      <w:r w:rsidR="00AE327D" w:rsidRPr="00141A75">
        <w:rPr>
          <w:rFonts w:ascii="Arial" w:hAnsi="Arial"/>
          <w:color w:val="000000"/>
        </w:rPr>
        <w:t>воды</w:t>
      </w:r>
      <w:r w:rsidRPr="00141A75">
        <w:rPr>
          <w:rFonts w:ascii="Arial" w:hAnsi="Arial"/>
          <w:color w:val="000000"/>
        </w:rPr>
        <w:t>, прибавляют в колбу и перемешивают до полного растворения хлорида кальция. В полученный раствор вносят две капли раствора фенолфталеина</w:t>
      </w:r>
      <w:r>
        <w:rPr>
          <w:rFonts w:ascii="Arial" w:hAnsi="Arial"/>
          <w:color w:val="000000"/>
        </w:rPr>
        <w:t xml:space="preserve"> </w:t>
      </w:r>
      <w:r w:rsidRPr="00141A75">
        <w:rPr>
          <w:rFonts w:ascii="Arial" w:hAnsi="Arial"/>
          <w:color w:val="000000"/>
        </w:rPr>
        <w:t>по 6.8.5.2</w:t>
      </w:r>
      <w:r>
        <w:rPr>
          <w:rFonts w:ascii="Arial" w:hAnsi="Arial"/>
          <w:color w:val="000000"/>
        </w:rPr>
        <w:t xml:space="preserve"> </w:t>
      </w:r>
      <w:r w:rsidRPr="00141A75">
        <w:rPr>
          <w:rFonts w:ascii="Arial" w:hAnsi="Arial"/>
          <w:color w:val="000000"/>
        </w:rPr>
        <w:t>и визуально наблюдают окраску раствора.</w:t>
      </w:r>
    </w:p>
    <w:p w14:paraId="62AB7962" w14:textId="0BCA281F" w:rsidR="006E2D10" w:rsidRPr="00141A75" w:rsidRDefault="006E2D10" w:rsidP="006E2D10">
      <w:pPr>
        <w:shd w:val="clear" w:color="auto" w:fill="FFFFFF"/>
        <w:ind w:left="0" w:firstLine="709"/>
        <w:rPr>
          <w:rFonts w:ascii="Arial" w:hAnsi="Arial"/>
        </w:rPr>
      </w:pPr>
      <w:r w:rsidRPr="00141A75">
        <w:rPr>
          <w:rFonts w:ascii="Arial" w:hAnsi="Arial"/>
        </w:rPr>
        <w:t>Если раствор остаётся бесцветным, свободная щёлочь в пределах чувствительности метода отсутствует. Результат фиксируют как «менее 0,004 %». Дальнейшее титрование не проводят.</w:t>
      </w:r>
    </w:p>
    <w:p w14:paraId="675C85DB" w14:textId="77777777" w:rsidR="006E2D10" w:rsidRPr="00141A75" w:rsidRDefault="006E2D10" w:rsidP="006E2D10">
      <w:pPr>
        <w:shd w:val="clear" w:color="auto" w:fill="FFFFFF"/>
        <w:ind w:left="0" w:firstLine="709"/>
        <w:rPr>
          <w:rFonts w:ascii="Arial" w:hAnsi="Arial"/>
        </w:rPr>
      </w:pPr>
      <w:r w:rsidRPr="00141A75">
        <w:rPr>
          <w:rFonts w:ascii="Arial" w:hAnsi="Arial"/>
        </w:rPr>
        <w:t>Если раствор окрашивается в розовый цвет, прибавляют 2,0 см³ раствора соляной кислоты по 6.8.5.1 и перемешивают.</w:t>
      </w:r>
    </w:p>
    <w:p w14:paraId="638819EB" w14:textId="77777777" w:rsidR="006E2D10" w:rsidRPr="00141A75" w:rsidRDefault="006E2D10" w:rsidP="006E2D10">
      <w:pPr>
        <w:shd w:val="clear" w:color="auto" w:fill="FFFFFF"/>
        <w:ind w:left="0" w:firstLine="709"/>
        <w:rPr>
          <w:rFonts w:ascii="Arial" w:hAnsi="Arial"/>
        </w:rPr>
      </w:pPr>
      <w:r w:rsidRPr="00141A75">
        <w:rPr>
          <w:rFonts w:ascii="Arial" w:hAnsi="Arial"/>
        </w:rPr>
        <w:t>Полное исчезновение розовой окраски, не восстанавливающейся в течение 30 с, свидетельствует о том, что содержание свободной щёлочи в пересчёте на Ca(OH)</w:t>
      </w:r>
      <w:r w:rsidRPr="00141A75">
        <w:rPr>
          <w:rFonts w:ascii="Cambria Math" w:hAnsi="Cambria Math" w:cs="Cambria Math"/>
        </w:rPr>
        <w:t>₂</w:t>
      </w:r>
      <w:r w:rsidRPr="00141A75">
        <w:rPr>
          <w:rFonts w:ascii="Arial" w:hAnsi="Arial"/>
        </w:rPr>
        <w:t xml:space="preserve"> не превышает 0,15 % (≤ 0,15 %) и </w:t>
      </w:r>
      <w:r>
        <w:rPr>
          <w:rFonts w:ascii="Arial" w:hAnsi="Arial"/>
        </w:rPr>
        <w:t xml:space="preserve">подтверждает соответствие пробы </w:t>
      </w:r>
      <w:r w:rsidRPr="00141A75">
        <w:rPr>
          <w:rFonts w:ascii="Arial" w:hAnsi="Arial"/>
        </w:rPr>
        <w:t>требованиям</w:t>
      </w:r>
      <w:r>
        <w:rPr>
          <w:rFonts w:ascii="Arial" w:hAnsi="Arial"/>
        </w:rPr>
        <w:t xml:space="preserve"> </w:t>
      </w:r>
      <w:r w:rsidRPr="00141A75">
        <w:rPr>
          <w:rFonts w:ascii="Arial" w:hAnsi="Arial"/>
        </w:rPr>
        <w:t>3.1.4.</w:t>
      </w:r>
    </w:p>
    <w:p w14:paraId="775733C5" w14:textId="77777777" w:rsidR="006E2D10" w:rsidRPr="00141A75" w:rsidRDefault="006E2D10" w:rsidP="006E2D10">
      <w:pPr>
        <w:shd w:val="clear" w:color="auto" w:fill="FFFFFF"/>
        <w:ind w:left="0" w:firstLine="709"/>
        <w:rPr>
          <w:rFonts w:ascii="Arial" w:hAnsi="Arial"/>
        </w:rPr>
      </w:pPr>
      <w:r w:rsidRPr="00141A75">
        <w:rPr>
          <w:rFonts w:ascii="Arial" w:hAnsi="Arial"/>
        </w:rPr>
        <w:t>Сохранение розовой окраски после прибавления кислоты свидетельствует о том, что содержание свободной щёлочи в пересчёте на Ca(OH)</w:t>
      </w:r>
      <w:r w:rsidRPr="00141A75">
        <w:rPr>
          <w:rFonts w:ascii="Cambria Math" w:hAnsi="Cambria Math" w:cs="Cambria Math"/>
        </w:rPr>
        <w:t>₂</w:t>
      </w:r>
      <w:r w:rsidRPr="00141A75">
        <w:rPr>
          <w:rFonts w:ascii="Arial" w:hAnsi="Arial"/>
        </w:rPr>
        <w:t xml:space="preserve"> превышает 0,15 % (&gt; 0,15 %) и указывает на превышение допустимого уровня содержания свободной щёлочи </w:t>
      </w:r>
      <w:r>
        <w:rPr>
          <w:rFonts w:ascii="Arial" w:hAnsi="Arial"/>
        </w:rPr>
        <w:t xml:space="preserve">в испытуемой пробе </w:t>
      </w:r>
      <w:r w:rsidRPr="00141A75">
        <w:rPr>
          <w:rFonts w:ascii="Arial" w:hAnsi="Arial"/>
        </w:rPr>
        <w:t>в соответствии с требованиями</w:t>
      </w:r>
      <w:r>
        <w:rPr>
          <w:rFonts w:ascii="Arial" w:hAnsi="Arial"/>
        </w:rPr>
        <w:t xml:space="preserve"> </w:t>
      </w:r>
      <w:r w:rsidRPr="00141A75">
        <w:rPr>
          <w:rFonts w:ascii="Arial" w:hAnsi="Arial"/>
        </w:rPr>
        <w:t>3.1.4.</w:t>
      </w:r>
    </w:p>
    <w:p w14:paraId="6769FFE1" w14:textId="77777777" w:rsidR="006E2D10" w:rsidRPr="005A029B" w:rsidRDefault="006E2D10" w:rsidP="006E2D10">
      <w:pPr>
        <w:shd w:val="clear" w:color="auto" w:fill="FFFFFF"/>
        <w:ind w:left="0" w:firstLine="709"/>
        <w:rPr>
          <w:rFonts w:ascii="Arial" w:hAnsi="Arial"/>
          <w:color w:val="000000"/>
        </w:rPr>
      </w:pPr>
      <w:r w:rsidRPr="00141A75">
        <w:rPr>
          <w:rFonts w:ascii="Arial" w:hAnsi="Arial"/>
          <w:color w:val="000000"/>
        </w:rPr>
        <w:t xml:space="preserve">Параллельно с испытанием пробы проводят холостой опыт для контроля чистоты используемых реактивов, а также отсутствия свободной щёлочи в дистиллированной воде, растворе кислоты и индикаторе. Холостой опыт выполняют в идентичных условиях, строго соблюдая все операции методики, за </w:t>
      </w:r>
      <w:r w:rsidRPr="005A029B">
        <w:rPr>
          <w:rFonts w:ascii="Arial" w:hAnsi="Arial"/>
          <w:color w:val="000000"/>
        </w:rPr>
        <w:t>исключением добавления испытуемой пробы.</w:t>
      </w:r>
    </w:p>
    <w:p w14:paraId="688A498E" w14:textId="77777777" w:rsidR="006E2D10" w:rsidRPr="005A029B" w:rsidRDefault="006E2D10" w:rsidP="006E2D10">
      <w:pPr>
        <w:shd w:val="clear" w:color="auto" w:fill="FFFFFF"/>
        <w:ind w:left="0" w:firstLine="709"/>
        <w:rPr>
          <w:rFonts w:ascii="Arial" w:hAnsi="Arial"/>
          <w:b/>
          <w:color w:val="000000"/>
        </w:rPr>
      </w:pPr>
      <w:r w:rsidRPr="005A029B">
        <w:rPr>
          <w:rFonts w:ascii="Arial" w:hAnsi="Arial"/>
          <w:b/>
          <w:color w:val="000000"/>
        </w:rPr>
        <w:t>6.8.7 Обработка результатов</w:t>
      </w:r>
    </w:p>
    <w:p w14:paraId="1C34BF3B" w14:textId="402827EE" w:rsidR="006E2D10" w:rsidRPr="00981D7B" w:rsidRDefault="006E2D10" w:rsidP="006E2D10">
      <w:pPr>
        <w:pStyle w:val="af4"/>
        <w:spacing w:line="360" w:lineRule="auto"/>
        <w:ind w:firstLine="709"/>
        <w:rPr>
          <w:rFonts w:ascii="Arial" w:hAnsi="Arial" w:cs="Arial"/>
          <w:bCs/>
          <w:szCs w:val="24"/>
        </w:rPr>
      </w:pPr>
      <w:r w:rsidRPr="005A029B">
        <w:rPr>
          <w:rFonts w:ascii="Arial" w:hAnsi="Arial"/>
          <w:color w:val="000000"/>
        </w:rPr>
        <w:t>Если на титрование навески</w:t>
      </w:r>
      <w:r>
        <w:rPr>
          <w:rFonts w:ascii="Arial" w:hAnsi="Arial"/>
          <w:color w:val="000000"/>
        </w:rPr>
        <w:t>,</w:t>
      </w:r>
      <w:r w:rsidRPr="005A029B">
        <w:rPr>
          <w:rFonts w:ascii="Arial" w:hAnsi="Arial"/>
          <w:color w:val="000000"/>
        </w:rPr>
        <w:t xml:space="preserve"> эквивалентной 1,0 г безводного </w:t>
      </w:r>
      <w:r>
        <w:rPr>
          <w:rFonts w:ascii="Arial" w:hAnsi="Arial"/>
          <w:color w:val="000000"/>
        </w:rPr>
        <w:t>хлорида</w:t>
      </w:r>
      <w:r w:rsidRPr="005A029B">
        <w:rPr>
          <w:rFonts w:ascii="Arial" w:hAnsi="Arial"/>
          <w:color w:val="000000"/>
        </w:rPr>
        <w:t xml:space="preserve"> </w:t>
      </w:r>
      <w:r>
        <w:rPr>
          <w:rFonts w:ascii="Arial" w:hAnsi="Arial"/>
          <w:color w:val="000000"/>
        </w:rPr>
        <w:t>кальция,</w:t>
      </w:r>
      <w:r w:rsidRPr="005A029B">
        <w:rPr>
          <w:rFonts w:ascii="Arial" w:hAnsi="Arial"/>
          <w:color w:val="000000"/>
        </w:rPr>
        <w:t xml:space="preserve"> израсходовано не более 2,0 см</w:t>
      </w:r>
      <w:r w:rsidRPr="005A029B">
        <w:rPr>
          <w:rFonts w:ascii="Arial" w:hAnsi="Arial"/>
          <w:color w:val="000000"/>
          <w:vertAlign w:val="superscript"/>
        </w:rPr>
        <w:t>3</w:t>
      </w:r>
      <w:r w:rsidRPr="005A029B">
        <w:rPr>
          <w:rFonts w:ascii="Arial" w:hAnsi="Arial"/>
          <w:color w:val="000000"/>
        </w:rPr>
        <w:t xml:space="preserve"> раствора соляной кислоты по 6.8.5.1, </w:t>
      </w:r>
      <w:r w:rsidRPr="005A029B">
        <w:rPr>
          <w:rFonts w:ascii="Arial" w:hAnsi="Arial"/>
          <w:color w:val="000000"/>
        </w:rPr>
        <w:lastRenderedPageBreak/>
        <w:t xml:space="preserve">массовая доля свободной щелочи в хлориде кальция </w:t>
      </w:r>
      <w:r w:rsidRPr="005A029B">
        <w:rPr>
          <w:rFonts w:ascii="Arial" w:hAnsi="Arial"/>
        </w:rPr>
        <w:t xml:space="preserve">≤ </w:t>
      </w:r>
      <w:r w:rsidRPr="005A029B">
        <w:rPr>
          <w:rFonts w:ascii="Arial" w:hAnsi="Arial"/>
          <w:color w:val="000000"/>
        </w:rPr>
        <w:t>0,15 %,</w:t>
      </w:r>
      <w:r>
        <w:rPr>
          <w:rFonts w:ascii="Arial" w:hAnsi="Arial"/>
          <w:color w:val="000000"/>
        </w:rPr>
        <w:t xml:space="preserve"> </w:t>
      </w:r>
      <w:r w:rsidRPr="005A029B">
        <w:rPr>
          <w:rFonts w:ascii="Arial" w:hAnsi="Arial"/>
          <w:color w:val="000000"/>
        </w:rPr>
        <w:t xml:space="preserve">что </w:t>
      </w:r>
      <w:r w:rsidRPr="005A029B">
        <w:rPr>
          <w:rFonts w:ascii="Arial" w:hAnsi="Arial"/>
          <w:bCs/>
        </w:rPr>
        <w:t>подтверждает соответствие испытуемой пробы требованиям 3.1.4.</w:t>
      </w:r>
    </w:p>
    <w:p w14:paraId="2E98EA77" w14:textId="77777777" w:rsidR="006E2D10" w:rsidRPr="00141A75" w:rsidRDefault="006E2D10" w:rsidP="006E2D10">
      <w:pPr>
        <w:widowControl w:val="0"/>
        <w:autoSpaceDE w:val="0"/>
        <w:autoSpaceDN w:val="0"/>
        <w:ind w:left="0" w:firstLine="709"/>
        <w:rPr>
          <w:rFonts w:ascii="Arial" w:hAnsi="Arial"/>
          <w:b/>
          <w:bCs/>
          <w:szCs w:val="20"/>
        </w:rPr>
      </w:pPr>
      <w:r w:rsidRPr="00141A75">
        <w:rPr>
          <w:rFonts w:ascii="Arial" w:hAnsi="Arial"/>
          <w:b/>
          <w:bCs/>
          <w:szCs w:val="20"/>
        </w:rPr>
        <w:t>6.9 Определение массовой доли солей магния и солей щелочных металлов</w:t>
      </w:r>
    </w:p>
    <w:p w14:paraId="3B679B44" w14:textId="77777777" w:rsidR="006E2D10" w:rsidRPr="00141A75" w:rsidRDefault="006E2D10" w:rsidP="006E2D10">
      <w:pPr>
        <w:shd w:val="clear" w:color="auto" w:fill="FFFFFF"/>
        <w:ind w:left="0" w:firstLine="709"/>
        <w:rPr>
          <w:rFonts w:ascii="Arial" w:hAnsi="Arial"/>
          <w:b/>
        </w:rPr>
      </w:pPr>
      <w:r w:rsidRPr="00141A75">
        <w:rPr>
          <w:rFonts w:ascii="Arial" w:hAnsi="Arial"/>
          <w:b/>
        </w:rPr>
        <w:t>6.9.1 Сущность метода</w:t>
      </w:r>
    </w:p>
    <w:p w14:paraId="10BC56D9" w14:textId="77777777" w:rsidR="006E2D10" w:rsidRPr="00141A75" w:rsidRDefault="006E2D10" w:rsidP="006E2D10">
      <w:pPr>
        <w:shd w:val="clear" w:color="auto" w:fill="FFFFFF"/>
        <w:ind w:left="0" w:firstLine="709"/>
        <w:rPr>
          <w:rFonts w:ascii="Arial" w:hAnsi="Arial"/>
          <w:szCs w:val="20"/>
        </w:rPr>
      </w:pPr>
      <w:r w:rsidRPr="00141A75">
        <w:rPr>
          <w:rFonts w:ascii="Arial" w:hAnsi="Arial"/>
          <w:szCs w:val="20"/>
        </w:rPr>
        <w:t>Сущность метода заключается в гравиметрическом определении суммарного содержания солей магния и щелочных металлов в хлориде кальция по массе прокалённого остатка после осаждения ионов кальция и выпаривания надосадочной жидкости.</w:t>
      </w:r>
    </w:p>
    <w:p w14:paraId="245C7FD3" w14:textId="77777777" w:rsidR="006E2D10" w:rsidRDefault="006E2D10" w:rsidP="006E2D10">
      <w:pPr>
        <w:shd w:val="clear" w:color="auto" w:fill="FFFFFF"/>
        <w:ind w:left="0" w:firstLine="709"/>
        <w:rPr>
          <w:rFonts w:ascii="Arial" w:hAnsi="Arial"/>
          <w:szCs w:val="20"/>
          <w:highlight w:val="cyan"/>
        </w:rPr>
      </w:pPr>
      <w:r w:rsidRPr="00141A75">
        <w:rPr>
          <w:rFonts w:ascii="Arial" w:hAnsi="Arial"/>
          <w:b/>
        </w:rPr>
        <w:t xml:space="preserve">6.9.2 </w:t>
      </w:r>
      <w:r w:rsidRPr="00DE756F">
        <w:rPr>
          <w:rFonts w:ascii="Arial" w:hAnsi="Arial"/>
          <w:b/>
          <w:color w:val="000000"/>
        </w:rPr>
        <w:t xml:space="preserve">Средства измерений, вспомогательные устройства, посуда, </w:t>
      </w:r>
      <w:r w:rsidRPr="00DD7299">
        <w:rPr>
          <w:rFonts w:ascii="Arial" w:hAnsi="Arial"/>
          <w:b/>
          <w:bCs/>
          <w:color w:val="000000"/>
        </w:rPr>
        <w:t>материалы, реактивы</w:t>
      </w:r>
      <w:r w:rsidRPr="00141A75">
        <w:rPr>
          <w:rFonts w:ascii="Arial" w:hAnsi="Arial"/>
          <w:szCs w:val="20"/>
          <w:highlight w:val="cyan"/>
        </w:rPr>
        <w:t xml:space="preserve"> </w:t>
      </w:r>
    </w:p>
    <w:p w14:paraId="0BA095F3" w14:textId="77777777" w:rsidR="006E2D10" w:rsidRDefault="006E2D10" w:rsidP="006E2D10">
      <w:pPr>
        <w:shd w:val="clear" w:color="auto" w:fill="FFFFFF"/>
        <w:ind w:left="0" w:firstLine="709"/>
        <w:rPr>
          <w:rFonts w:ascii="Arial" w:hAnsi="Arial"/>
          <w:color w:val="000000"/>
        </w:rPr>
      </w:pPr>
      <w:r w:rsidRPr="00141A75">
        <w:rPr>
          <w:rFonts w:ascii="Arial" w:hAnsi="Arial"/>
          <w:color w:val="000000"/>
        </w:rPr>
        <w:t xml:space="preserve">Весы лабораторные по ГОСТ OIML R 76-1 специального или высокого класса точности с пределами допускаемой абсолютной погрешности не более </w:t>
      </w:r>
      <w:r w:rsidRPr="00AE327D">
        <w:rPr>
          <w:rFonts w:ascii="Arial" w:hAnsi="Arial"/>
          <w:color w:val="000000"/>
        </w:rPr>
        <w:t>± 0,0005 г.</w:t>
      </w:r>
    </w:p>
    <w:p w14:paraId="2AA54C04" w14:textId="4EFC9762" w:rsidR="006E2D10" w:rsidRPr="00141A75" w:rsidRDefault="006E2D10" w:rsidP="006E2D10">
      <w:pPr>
        <w:shd w:val="clear" w:color="auto" w:fill="FFFFFF"/>
        <w:ind w:left="0" w:firstLine="709"/>
        <w:rPr>
          <w:rFonts w:ascii="Arial" w:hAnsi="Arial"/>
          <w:bCs/>
        </w:rPr>
      </w:pPr>
      <w:r w:rsidRPr="00141A75">
        <w:rPr>
          <w:rFonts w:ascii="Arial" w:hAnsi="Arial"/>
          <w:bCs/>
        </w:rPr>
        <w:t>Колб</w:t>
      </w:r>
      <w:r w:rsidR="00AE327D">
        <w:rPr>
          <w:rFonts w:ascii="Arial" w:hAnsi="Arial"/>
          <w:bCs/>
        </w:rPr>
        <w:t xml:space="preserve">ы мерные </w:t>
      </w:r>
      <w:r w:rsidRPr="00141A75">
        <w:rPr>
          <w:rFonts w:ascii="Arial" w:hAnsi="Arial"/>
          <w:bCs/>
        </w:rPr>
        <w:t>2</w:t>
      </w:r>
      <w:r w:rsidRPr="00141A75">
        <w:rPr>
          <w:rFonts w:ascii="Cambria Math" w:hAnsi="Cambria Math" w:cs="Cambria Math"/>
          <w:bCs/>
        </w:rPr>
        <w:noBreakHyphen/>
      </w:r>
      <w:r w:rsidRPr="00141A75">
        <w:rPr>
          <w:rFonts w:ascii="Arial" w:hAnsi="Arial"/>
          <w:bCs/>
        </w:rPr>
        <w:t>100</w:t>
      </w:r>
      <w:r w:rsidRPr="00141A75">
        <w:rPr>
          <w:rFonts w:ascii="Cambria Math" w:hAnsi="Cambria Math" w:cs="Cambria Math"/>
          <w:bCs/>
        </w:rPr>
        <w:noBreakHyphen/>
      </w:r>
      <w:r w:rsidRPr="00141A75">
        <w:rPr>
          <w:rFonts w:ascii="Arial" w:hAnsi="Arial"/>
          <w:bCs/>
        </w:rPr>
        <w:t>2 по ГОСТ 1770.</w:t>
      </w:r>
    </w:p>
    <w:p w14:paraId="22620CE6" w14:textId="77777777" w:rsidR="006E2D10" w:rsidRPr="000D0FF2" w:rsidRDefault="006E2D10" w:rsidP="006E2D10">
      <w:pPr>
        <w:shd w:val="clear" w:color="auto" w:fill="FFFFFF"/>
        <w:ind w:left="0" w:firstLine="709"/>
        <w:rPr>
          <w:rFonts w:ascii="Arial" w:hAnsi="Arial"/>
          <w:bCs/>
        </w:rPr>
      </w:pPr>
      <w:r w:rsidRPr="00141A75">
        <w:rPr>
          <w:rFonts w:ascii="Arial" w:hAnsi="Arial"/>
          <w:bCs/>
        </w:rPr>
        <w:t>Пипетк</w:t>
      </w:r>
      <w:r>
        <w:rPr>
          <w:rFonts w:ascii="Arial" w:hAnsi="Arial"/>
          <w:bCs/>
        </w:rPr>
        <w:t>и</w:t>
      </w:r>
      <w:r w:rsidRPr="00141A75">
        <w:rPr>
          <w:rFonts w:ascii="Arial" w:hAnsi="Arial"/>
          <w:bCs/>
        </w:rPr>
        <w:t xml:space="preserve"> 1</w:t>
      </w:r>
      <w:r w:rsidRPr="00141A75">
        <w:rPr>
          <w:rFonts w:ascii="Cambria Math" w:hAnsi="Cambria Math" w:cs="Cambria Math"/>
          <w:bCs/>
        </w:rPr>
        <w:noBreakHyphen/>
      </w:r>
      <w:r w:rsidRPr="00141A75">
        <w:rPr>
          <w:rFonts w:ascii="Arial" w:hAnsi="Arial"/>
          <w:bCs/>
        </w:rPr>
        <w:t>2</w:t>
      </w:r>
      <w:r w:rsidRPr="00141A75">
        <w:rPr>
          <w:rFonts w:ascii="Cambria Math" w:hAnsi="Cambria Math" w:cs="Cambria Math"/>
          <w:bCs/>
        </w:rPr>
        <w:noBreakHyphen/>
      </w:r>
      <w:r w:rsidRPr="00141A75">
        <w:rPr>
          <w:rFonts w:ascii="Arial" w:hAnsi="Arial"/>
          <w:bCs/>
        </w:rPr>
        <w:t>2</w:t>
      </w:r>
      <w:r w:rsidRPr="00141A75">
        <w:rPr>
          <w:rFonts w:ascii="Cambria Math" w:hAnsi="Cambria Math" w:cs="Cambria Math"/>
          <w:bCs/>
        </w:rPr>
        <w:noBreakHyphen/>
      </w:r>
      <w:r w:rsidRPr="00141A75">
        <w:rPr>
          <w:rFonts w:ascii="Arial" w:hAnsi="Arial"/>
          <w:bCs/>
        </w:rPr>
        <w:t>1</w:t>
      </w:r>
      <w:r>
        <w:rPr>
          <w:rFonts w:ascii="Arial" w:hAnsi="Arial"/>
          <w:bCs/>
        </w:rPr>
        <w:t xml:space="preserve"> </w:t>
      </w:r>
      <w:r w:rsidRPr="00141A75">
        <w:rPr>
          <w:rFonts w:ascii="Arial" w:hAnsi="Arial"/>
          <w:bCs/>
        </w:rPr>
        <w:t>по ГОСТ 29227.</w:t>
      </w:r>
    </w:p>
    <w:p w14:paraId="2695860F" w14:textId="77777777" w:rsidR="006E2D10" w:rsidRPr="00141A75" w:rsidRDefault="006E2D10" w:rsidP="006E2D10">
      <w:pPr>
        <w:ind w:firstLine="709"/>
        <w:rPr>
          <w:rFonts w:ascii="Arial" w:hAnsi="Arial"/>
        </w:rPr>
      </w:pPr>
      <w:r w:rsidRPr="00141A75">
        <w:rPr>
          <w:rFonts w:ascii="Arial" w:hAnsi="Arial"/>
        </w:rPr>
        <w:t>Секундомер механический или электр</w:t>
      </w:r>
      <w:r>
        <w:rPr>
          <w:rFonts w:ascii="Arial" w:hAnsi="Arial"/>
        </w:rPr>
        <w:t>ический.</w:t>
      </w:r>
    </w:p>
    <w:p w14:paraId="5144B142" w14:textId="77777777" w:rsidR="006E2D10" w:rsidRDefault="006E2D10" w:rsidP="006E2D10">
      <w:pPr>
        <w:ind w:firstLine="709"/>
        <w:rPr>
          <w:rFonts w:ascii="Arial" w:hAnsi="Arial"/>
          <w:bCs/>
        </w:rPr>
      </w:pPr>
      <w:r w:rsidRPr="00141A75">
        <w:rPr>
          <w:rFonts w:ascii="Arial" w:hAnsi="Arial"/>
          <w:bCs/>
        </w:rPr>
        <w:t xml:space="preserve">Термометр жидкостный стеклянный с диапазоном измерения температуры от 0 °C до 100 °C, </w:t>
      </w:r>
      <w:r>
        <w:rPr>
          <w:rFonts w:ascii="Arial" w:hAnsi="Arial"/>
          <w:bCs/>
        </w:rPr>
        <w:t xml:space="preserve">с </w:t>
      </w:r>
      <w:r w:rsidRPr="00141A75">
        <w:rPr>
          <w:rFonts w:ascii="Arial" w:hAnsi="Arial"/>
          <w:bCs/>
        </w:rPr>
        <w:t>ценой деления шкалы 1 °C по ГОСТ 28498.</w:t>
      </w:r>
    </w:p>
    <w:p w14:paraId="53511993" w14:textId="77777777" w:rsidR="006E2D10" w:rsidRDefault="006E2D10" w:rsidP="006E2D10">
      <w:pPr>
        <w:shd w:val="clear" w:color="auto" w:fill="FFFFFF"/>
        <w:ind w:left="0" w:firstLine="709"/>
        <w:rPr>
          <w:rFonts w:ascii="Arial" w:hAnsi="Arial"/>
          <w:bCs/>
        </w:rPr>
      </w:pPr>
      <w:r w:rsidRPr="00141A75">
        <w:rPr>
          <w:rFonts w:ascii="Arial" w:hAnsi="Arial"/>
          <w:bCs/>
        </w:rPr>
        <w:t>Цилиндр</w:t>
      </w:r>
      <w:r>
        <w:rPr>
          <w:rFonts w:ascii="Arial" w:hAnsi="Arial"/>
          <w:bCs/>
        </w:rPr>
        <w:t>ы</w:t>
      </w:r>
      <w:r w:rsidRPr="00141A75">
        <w:rPr>
          <w:rFonts w:ascii="Arial" w:hAnsi="Arial"/>
          <w:bCs/>
        </w:rPr>
        <w:t xml:space="preserve"> 1</w:t>
      </w:r>
      <w:r w:rsidRPr="00141A75">
        <w:rPr>
          <w:rFonts w:ascii="Cambria Math" w:hAnsi="Cambria Math" w:cs="Cambria Math"/>
          <w:bCs/>
        </w:rPr>
        <w:noBreakHyphen/>
      </w:r>
      <w:r w:rsidRPr="00141A75">
        <w:rPr>
          <w:rFonts w:ascii="Arial" w:hAnsi="Arial"/>
          <w:bCs/>
        </w:rPr>
        <w:t>50</w:t>
      </w:r>
      <w:r w:rsidRPr="00141A75">
        <w:rPr>
          <w:rFonts w:ascii="Cambria Math" w:hAnsi="Cambria Math" w:cs="Cambria Math"/>
          <w:bCs/>
        </w:rPr>
        <w:noBreakHyphen/>
      </w:r>
      <w:r w:rsidRPr="00141A75">
        <w:rPr>
          <w:rFonts w:ascii="Arial" w:hAnsi="Arial"/>
          <w:bCs/>
        </w:rPr>
        <w:t>2 по ГОСТ 1770.</w:t>
      </w:r>
    </w:p>
    <w:p w14:paraId="694F0C1E" w14:textId="77777777" w:rsidR="006E2D10" w:rsidRPr="00141A75" w:rsidRDefault="006E2D10" w:rsidP="006E2D10">
      <w:pPr>
        <w:shd w:val="clear" w:color="auto" w:fill="FFFFFF"/>
        <w:ind w:left="0" w:firstLine="709"/>
        <w:rPr>
          <w:rFonts w:ascii="Arial" w:hAnsi="Arial"/>
          <w:bCs/>
        </w:rPr>
      </w:pPr>
      <w:r>
        <w:rPr>
          <w:rFonts w:ascii="Arial" w:hAnsi="Arial"/>
          <w:bCs/>
        </w:rPr>
        <w:t>Баня водяная.</w:t>
      </w:r>
    </w:p>
    <w:p w14:paraId="45405543" w14:textId="6852736B" w:rsidR="00AB4B5D" w:rsidRPr="00AB4B5D" w:rsidRDefault="00AB4B5D" w:rsidP="006E2D10">
      <w:pPr>
        <w:shd w:val="clear" w:color="auto" w:fill="FFFFFF"/>
        <w:ind w:left="0" w:firstLine="709"/>
        <w:rPr>
          <w:rFonts w:ascii="Arial" w:hAnsi="Arial"/>
          <w:bCs/>
          <w:szCs w:val="28"/>
        </w:rPr>
      </w:pPr>
      <w:r w:rsidRPr="00AB4B5D">
        <w:rPr>
          <w:rFonts w:ascii="Arial" w:hAnsi="Arial"/>
        </w:rPr>
        <w:t xml:space="preserve">Печь муфельная с диапазоном нагрева от 50 °C до </w:t>
      </w:r>
      <w:r w:rsidR="00897FBB">
        <w:rPr>
          <w:rFonts w:ascii="Arial" w:hAnsi="Arial"/>
        </w:rPr>
        <w:t>6</w:t>
      </w:r>
      <w:r w:rsidRPr="00AB4B5D">
        <w:rPr>
          <w:rFonts w:ascii="Arial" w:hAnsi="Arial"/>
        </w:rPr>
        <w:t>00 °C, обеспечивающая поддержание заданной температуры в пределах ± 25 °C</w:t>
      </w:r>
      <w:r w:rsidRPr="00AB4B5D">
        <w:rPr>
          <w:rFonts w:ascii="Arial" w:hAnsi="Arial"/>
          <w:bCs/>
          <w:szCs w:val="28"/>
        </w:rPr>
        <w:t xml:space="preserve"> </w:t>
      </w:r>
    </w:p>
    <w:p w14:paraId="073271A2" w14:textId="52BD5A5C" w:rsidR="006E2D10" w:rsidRDefault="006E2D10" w:rsidP="006E2D10">
      <w:pPr>
        <w:shd w:val="clear" w:color="auto" w:fill="FFFFFF"/>
        <w:ind w:left="0" w:firstLine="709"/>
        <w:rPr>
          <w:rFonts w:ascii="Arial" w:hAnsi="Arial"/>
          <w:bCs/>
          <w:szCs w:val="28"/>
        </w:rPr>
      </w:pPr>
      <w:r w:rsidRPr="00141A75">
        <w:rPr>
          <w:rFonts w:ascii="Arial" w:hAnsi="Arial"/>
          <w:bCs/>
          <w:szCs w:val="28"/>
        </w:rPr>
        <w:t>Электроплитка по ГОСТ 14919</w:t>
      </w:r>
      <w:r w:rsidR="00FA27AB">
        <w:rPr>
          <w:rFonts w:ascii="Arial" w:hAnsi="Arial"/>
          <w:bCs/>
          <w:szCs w:val="28"/>
        </w:rPr>
        <w:t>.</w:t>
      </w:r>
    </w:p>
    <w:p w14:paraId="353DF605" w14:textId="77777777" w:rsidR="006E2D10" w:rsidRPr="009F377C" w:rsidRDefault="006E2D10" w:rsidP="006E2D10">
      <w:pPr>
        <w:shd w:val="clear" w:color="auto" w:fill="FFFFFF"/>
        <w:ind w:left="0" w:firstLine="709"/>
        <w:rPr>
          <w:rFonts w:ascii="Arial" w:hAnsi="Arial"/>
          <w:szCs w:val="20"/>
        </w:rPr>
      </w:pPr>
      <w:r w:rsidRPr="0021465F">
        <w:rPr>
          <w:rFonts w:ascii="Arial" w:hAnsi="Arial"/>
          <w:szCs w:val="20"/>
        </w:rPr>
        <w:t>Капельниц</w:t>
      </w:r>
      <w:r>
        <w:rPr>
          <w:rFonts w:ascii="Arial" w:hAnsi="Arial"/>
          <w:szCs w:val="20"/>
        </w:rPr>
        <w:t>ы</w:t>
      </w:r>
      <w:r w:rsidRPr="0021465F">
        <w:rPr>
          <w:rFonts w:ascii="Arial" w:hAnsi="Arial"/>
          <w:szCs w:val="20"/>
        </w:rPr>
        <w:t xml:space="preserve"> 2-50 ХС или капельниц</w:t>
      </w:r>
      <w:r>
        <w:rPr>
          <w:rFonts w:ascii="Arial" w:hAnsi="Arial"/>
          <w:szCs w:val="20"/>
        </w:rPr>
        <w:t>ы</w:t>
      </w:r>
      <w:r w:rsidRPr="0021465F">
        <w:rPr>
          <w:rFonts w:ascii="Arial" w:hAnsi="Arial"/>
          <w:szCs w:val="20"/>
        </w:rPr>
        <w:t xml:space="preserve"> 3-7/11 ХС по ГОСТ 25336.</w:t>
      </w:r>
    </w:p>
    <w:p w14:paraId="2513F110" w14:textId="77777777" w:rsidR="006E2D10" w:rsidRPr="009F377C" w:rsidRDefault="006E2D10" w:rsidP="006E2D10">
      <w:pPr>
        <w:shd w:val="clear" w:color="auto" w:fill="FFFFFF"/>
        <w:ind w:left="0" w:firstLine="709"/>
        <w:rPr>
          <w:rFonts w:ascii="Arial" w:hAnsi="Arial"/>
          <w:color w:val="000000"/>
        </w:rPr>
      </w:pPr>
      <w:r w:rsidRPr="002D379B">
        <w:rPr>
          <w:rFonts w:ascii="Arial" w:hAnsi="Arial"/>
          <w:color w:val="000000"/>
        </w:rPr>
        <w:t>Стаканчики для взвешивания СВ-19/9(24/10) по ГОСТ 25336.</w:t>
      </w:r>
    </w:p>
    <w:p w14:paraId="0913C516" w14:textId="77777777" w:rsidR="006E2D10" w:rsidRDefault="006E2D10" w:rsidP="006E2D10">
      <w:pPr>
        <w:shd w:val="clear" w:color="auto" w:fill="FFFFFF"/>
        <w:ind w:left="0" w:firstLine="709"/>
        <w:rPr>
          <w:rFonts w:ascii="Arial" w:hAnsi="Arial"/>
          <w:bCs/>
        </w:rPr>
      </w:pPr>
      <w:r w:rsidRPr="00141A75">
        <w:rPr>
          <w:rFonts w:ascii="Arial" w:hAnsi="Arial"/>
          <w:bCs/>
        </w:rPr>
        <w:t>Стакан</w:t>
      </w:r>
      <w:r>
        <w:rPr>
          <w:rFonts w:ascii="Arial" w:hAnsi="Arial"/>
          <w:bCs/>
        </w:rPr>
        <w:t>ы</w:t>
      </w:r>
      <w:r w:rsidRPr="00141A75">
        <w:rPr>
          <w:rFonts w:ascii="Arial" w:hAnsi="Arial"/>
          <w:bCs/>
        </w:rPr>
        <w:t xml:space="preserve"> В(Н)</w:t>
      </w:r>
      <w:r w:rsidRPr="00141A75">
        <w:rPr>
          <w:rFonts w:ascii="Cambria Math" w:hAnsi="Cambria Math" w:cs="Cambria Math"/>
          <w:bCs/>
        </w:rPr>
        <w:noBreakHyphen/>
      </w:r>
      <w:r w:rsidRPr="00141A75">
        <w:rPr>
          <w:rFonts w:ascii="Arial" w:hAnsi="Arial"/>
          <w:bCs/>
        </w:rPr>
        <w:t>1</w:t>
      </w:r>
      <w:r w:rsidRPr="00141A75">
        <w:rPr>
          <w:rFonts w:ascii="Cambria Math" w:hAnsi="Cambria Math" w:cs="Cambria Math"/>
          <w:bCs/>
        </w:rPr>
        <w:noBreakHyphen/>
      </w:r>
      <w:r w:rsidRPr="00141A75">
        <w:rPr>
          <w:rFonts w:ascii="Arial" w:hAnsi="Arial"/>
          <w:bCs/>
        </w:rPr>
        <w:t>150 ТС по ГОСТ 25336.</w:t>
      </w:r>
    </w:p>
    <w:p w14:paraId="567CA167" w14:textId="77777777" w:rsidR="006E2D10" w:rsidRPr="00141A75" w:rsidRDefault="006E2D10" w:rsidP="006E2D10">
      <w:pPr>
        <w:shd w:val="clear" w:color="auto" w:fill="FFFFFF"/>
        <w:ind w:left="0" w:firstLine="709"/>
        <w:rPr>
          <w:rFonts w:ascii="Arial" w:hAnsi="Arial"/>
          <w:bCs/>
        </w:rPr>
      </w:pPr>
      <w:r w:rsidRPr="00141A75">
        <w:rPr>
          <w:rFonts w:ascii="Arial" w:hAnsi="Arial"/>
          <w:bCs/>
        </w:rPr>
        <w:t>Тигли фарфоров</w:t>
      </w:r>
      <w:r>
        <w:rPr>
          <w:rFonts w:ascii="Arial" w:hAnsi="Arial"/>
          <w:bCs/>
        </w:rPr>
        <w:t>ые</w:t>
      </w:r>
      <w:r w:rsidRPr="00141A75">
        <w:rPr>
          <w:rFonts w:ascii="Arial" w:hAnsi="Arial"/>
          <w:bCs/>
        </w:rPr>
        <w:t xml:space="preserve"> с крышкой по ГОСТ 9147.</w:t>
      </w:r>
    </w:p>
    <w:p w14:paraId="0648C00B" w14:textId="4B4872D4" w:rsidR="006E2D10" w:rsidRDefault="006E2D10" w:rsidP="006E2D10">
      <w:pPr>
        <w:shd w:val="clear" w:color="auto" w:fill="FFFFFF"/>
        <w:ind w:left="0" w:firstLine="709"/>
        <w:rPr>
          <w:rFonts w:ascii="Arial" w:hAnsi="Arial"/>
          <w:bCs/>
        </w:rPr>
      </w:pPr>
      <w:r w:rsidRPr="00141A75">
        <w:rPr>
          <w:rFonts w:ascii="Arial" w:hAnsi="Arial"/>
          <w:bCs/>
        </w:rPr>
        <w:t>Эксикатор по ГОСТ 25336.</w:t>
      </w:r>
    </w:p>
    <w:p w14:paraId="2FFC0E62" w14:textId="77777777" w:rsidR="006E2D10" w:rsidRPr="00141A75" w:rsidRDefault="006E2D10" w:rsidP="006E2D10">
      <w:pPr>
        <w:shd w:val="clear" w:color="auto" w:fill="FFFFFF"/>
        <w:ind w:left="0" w:firstLine="709"/>
        <w:rPr>
          <w:rFonts w:ascii="Arial" w:hAnsi="Arial"/>
          <w:bCs/>
        </w:rPr>
      </w:pPr>
      <w:r w:rsidRPr="00141A75">
        <w:rPr>
          <w:rFonts w:ascii="Arial" w:hAnsi="Arial"/>
          <w:bCs/>
        </w:rPr>
        <w:t xml:space="preserve">Бумага фильтровальная беззольная марки «синяя лента» </w:t>
      </w:r>
    </w:p>
    <w:p w14:paraId="73C09BC4" w14:textId="77777777" w:rsidR="006E2D10" w:rsidRPr="00141A75" w:rsidRDefault="006E2D10" w:rsidP="006E2D10">
      <w:pPr>
        <w:shd w:val="clear" w:color="auto" w:fill="FFFFFF"/>
        <w:ind w:left="0" w:firstLine="709"/>
        <w:rPr>
          <w:rFonts w:ascii="Arial" w:hAnsi="Arial"/>
          <w:bCs/>
        </w:rPr>
      </w:pPr>
      <w:r w:rsidRPr="00141A75">
        <w:rPr>
          <w:rFonts w:ascii="Arial" w:hAnsi="Arial"/>
          <w:bCs/>
        </w:rPr>
        <w:t>Сетка асбестовая с размером ячеек 5×5 мм, термостойкая до 600°C.</w:t>
      </w:r>
    </w:p>
    <w:p w14:paraId="45EFF9F9" w14:textId="77777777" w:rsidR="00AE327D" w:rsidRPr="00141A75" w:rsidRDefault="00AE327D" w:rsidP="006E2D10">
      <w:pPr>
        <w:shd w:val="clear" w:color="auto" w:fill="FFFFFF"/>
        <w:ind w:left="0" w:firstLine="709"/>
        <w:rPr>
          <w:rFonts w:ascii="Arial" w:hAnsi="Arial"/>
          <w:bCs/>
        </w:rPr>
      </w:pPr>
      <w:r w:rsidRPr="00141A75">
        <w:rPr>
          <w:rFonts w:ascii="Arial" w:hAnsi="Arial"/>
          <w:bCs/>
        </w:rPr>
        <w:t>Аммиак водный по ГОСТ 3760, ч. д. а.</w:t>
      </w:r>
    </w:p>
    <w:p w14:paraId="22558D77" w14:textId="77777777" w:rsidR="00AE327D" w:rsidRDefault="00AE327D" w:rsidP="006E2D10">
      <w:pPr>
        <w:shd w:val="clear" w:color="auto" w:fill="FFFFFF"/>
        <w:ind w:left="0" w:firstLine="709"/>
        <w:rPr>
          <w:rFonts w:ascii="Arial" w:hAnsi="Arial"/>
          <w:bCs/>
        </w:rPr>
      </w:pPr>
      <w:r w:rsidRPr="00141A75">
        <w:rPr>
          <w:rFonts w:ascii="Arial" w:hAnsi="Arial"/>
          <w:bCs/>
        </w:rPr>
        <w:t>Аммоний хлористый по ГОСТ 3773, ч. д. а.</w:t>
      </w:r>
    </w:p>
    <w:p w14:paraId="4720D710" w14:textId="77777777" w:rsidR="00AE327D" w:rsidRPr="00141A75" w:rsidRDefault="00AE327D" w:rsidP="006E2D10">
      <w:pPr>
        <w:shd w:val="clear" w:color="auto" w:fill="FFFFFF"/>
        <w:ind w:left="0" w:firstLine="709"/>
        <w:rPr>
          <w:rFonts w:ascii="Arial" w:hAnsi="Arial"/>
          <w:bCs/>
        </w:rPr>
      </w:pPr>
      <w:r w:rsidRPr="00141A75">
        <w:rPr>
          <w:rFonts w:ascii="Arial" w:hAnsi="Arial"/>
          <w:bCs/>
        </w:rPr>
        <w:lastRenderedPageBreak/>
        <w:t>Вода дистиллированная по ГОСТ 6709.</w:t>
      </w:r>
    </w:p>
    <w:p w14:paraId="51E74991" w14:textId="77777777" w:rsidR="00AE327D" w:rsidRPr="00141A75" w:rsidRDefault="00AE327D" w:rsidP="006E2D10">
      <w:pPr>
        <w:shd w:val="clear" w:color="auto" w:fill="FFFFFF"/>
        <w:ind w:left="0" w:firstLine="709"/>
        <w:rPr>
          <w:rFonts w:ascii="Arial" w:hAnsi="Arial"/>
          <w:bCs/>
        </w:rPr>
      </w:pPr>
      <w:r w:rsidRPr="00141A75">
        <w:rPr>
          <w:rFonts w:ascii="Arial" w:hAnsi="Arial"/>
          <w:bCs/>
        </w:rPr>
        <w:t>Кислота серная по ГОСТ 4204, ч. д. а.</w:t>
      </w:r>
    </w:p>
    <w:p w14:paraId="30FE27D4" w14:textId="77777777" w:rsidR="00AE327D" w:rsidRDefault="00AE327D" w:rsidP="006E2D10">
      <w:pPr>
        <w:widowControl w:val="0"/>
        <w:autoSpaceDE w:val="0"/>
        <w:autoSpaceDN w:val="0"/>
        <w:ind w:left="0" w:firstLine="709"/>
        <w:rPr>
          <w:rFonts w:ascii="Arial" w:hAnsi="Arial"/>
          <w:szCs w:val="20"/>
        </w:rPr>
      </w:pPr>
      <w:r w:rsidRPr="00141A75">
        <w:rPr>
          <w:rFonts w:ascii="Arial" w:hAnsi="Arial"/>
          <w:szCs w:val="20"/>
        </w:rPr>
        <w:t>Метиловый красный водорастворимый, ч.д.а.</w:t>
      </w:r>
    </w:p>
    <w:p w14:paraId="214AB5ED" w14:textId="77777777" w:rsidR="00AE327D" w:rsidRPr="00F74ABB" w:rsidRDefault="00AE327D" w:rsidP="006E2D10">
      <w:pPr>
        <w:shd w:val="clear" w:color="auto" w:fill="FFFFFF"/>
        <w:ind w:left="0" w:firstLine="709"/>
        <w:rPr>
          <w:rFonts w:ascii="Arial" w:hAnsi="Arial"/>
          <w:bCs/>
        </w:rPr>
      </w:pPr>
      <w:r w:rsidRPr="00141A75">
        <w:rPr>
          <w:rFonts w:ascii="Arial" w:hAnsi="Arial"/>
          <w:bCs/>
        </w:rPr>
        <w:t>Спирт этиловый ректификованный по ГОСТ 5962, объёмной долей не менее 96 %.</w:t>
      </w:r>
    </w:p>
    <w:p w14:paraId="4A320AA1" w14:textId="77777777" w:rsidR="00AE327D" w:rsidRDefault="00AE327D" w:rsidP="006E2D10">
      <w:pPr>
        <w:shd w:val="clear" w:color="auto" w:fill="FFFFFF"/>
        <w:ind w:left="0" w:firstLine="709"/>
        <w:rPr>
          <w:rFonts w:ascii="Arial" w:hAnsi="Arial"/>
          <w:bCs/>
        </w:rPr>
      </w:pPr>
      <w:r w:rsidRPr="00141A75">
        <w:rPr>
          <w:rFonts w:ascii="Arial" w:hAnsi="Arial"/>
          <w:bCs/>
        </w:rPr>
        <w:t>Щавелевая кислота по ГОСТ 22180, ч. д. а.</w:t>
      </w:r>
    </w:p>
    <w:p w14:paraId="54BD605E" w14:textId="77777777" w:rsidR="00E9222D" w:rsidRDefault="00E9222D" w:rsidP="00E9222D">
      <w:pPr>
        <w:shd w:val="clear" w:color="auto" w:fill="FFFFFF"/>
        <w:ind w:left="0" w:firstLine="709"/>
        <w:rPr>
          <w:rFonts w:ascii="Arial" w:hAnsi="Arial"/>
          <w:szCs w:val="20"/>
        </w:rPr>
      </w:pPr>
      <w:r w:rsidRPr="0021465F">
        <w:rPr>
          <w:rFonts w:ascii="Arial" w:hAnsi="Arial"/>
          <w:szCs w:val="2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а также реактивов, по качеству не ниже вышеуказанных.</w:t>
      </w:r>
    </w:p>
    <w:p w14:paraId="176FD07B" w14:textId="77777777" w:rsidR="006E2D10" w:rsidRPr="00141A75" w:rsidRDefault="006E2D10" w:rsidP="006E2D10">
      <w:pPr>
        <w:shd w:val="clear" w:color="auto" w:fill="FFFFFF"/>
        <w:ind w:left="0" w:firstLine="709"/>
        <w:rPr>
          <w:rFonts w:ascii="Arial" w:hAnsi="Arial"/>
          <w:b/>
        </w:rPr>
      </w:pPr>
      <w:r w:rsidRPr="00141A75">
        <w:rPr>
          <w:rFonts w:ascii="Arial" w:hAnsi="Arial"/>
          <w:b/>
          <w:bCs/>
        </w:rPr>
        <w:t>6.9.3</w:t>
      </w:r>
      <w:r w:rsidRPr="00141A75">
        <w:rPr>
          <w:rFonts w:ascii="Arial" w:hAnsi="Arial"/>
        </w:rPr>
        <w:t xml:space="preserve"> </w:t>
      </w:r>
      <w:r w:rsidRPr="00141A75">
        <w:rPr>
          <w:rFonts w:ascii="Arial" w:hAnsi="Arial"/>
          <w:b/>
        </w:rPr>
        <w:t xml:space="preserve">Требования к условиям проведения испытания </w:t>
      </w:r>
    </w:p>
    <w:p w14:paraId="379DCFAF" w14:textId="77777777" w:rsidR="006E2D10" w:rsidRPr="00141A75" w:rsidRDefault="006E2D10" w:rsidP="006E2D10">
      <w:pPr>
        <w:ind w:firstLine="709"/>
        <w:rPr>
          <w:rFonts w:ascii="Arial" w:hAnsi="Arial"/>
        </w:rPr>
      </w:pPr>
      <w:r w:rsidRPr="00141A75">
        <w:rPr>
          <w:rFonts w:ascii="Arial" w:hAnsi="Arial"/>
        </w:rPr>
        <w:t>Условия проведения испытания– по 6.3.1.</w:t>
      </w:r>
    </w:p>
    <w:p w14:paraId="3C352D9D" w14:textId="77777777" w:rsidR="006E2D10" w:rsidRPr="00141A75" w:rsidRDefault="006E2D10" w:rsidP="006E2D10">
      <w:pPr>
        <w:widowControl w:val="0"/>
        <w:autoSpaceDE w:val="0"/>
        <w:autoSpaceDN w:val="0"/>
        <w:ind w:left="0" w:firstLine="709"/>
        <w:rPr>
          <w:rFonts w:ascii="Arial" w:hAnsi="Arial"/>
          <w:szCs w:val="20"/>
        </w:rPr>
      </w:pPr>
      <w:r w:rsidRPr="00141A75">
        <w:rPr>
          <w:rFonts w:ascii="Arial" w:hAnsi="Arial"/>
          <w:b/>
          <w:bCs/>
          <w:szCs w:val="20"/>
        </w:rPr>
        <w:t>6.9.4 Отбор проб</w:t>
      </w:r>
      <w:r w:rsidRPr="00141A75">
        <w:rPr>
          <w:rFonts w:ascii="Arial" w:hAnsi="Arial"/>
          <w:szCs w:val="20"/>
        </w:rPr>
        <w:t xml:space="preserve"> </w:t>
      </w:r>
    </w:p>
    <w:p w14:paraId="5F23ACFC" w14:textId="77777777" w:rsidR="006E2D10" w:rsidRPr="00141A75" w:rsidRDefault="006E2D10" w:rsidP="006E2D10">
      <w:pPr>
        <w:widowControl w:val="0"/>
        <w:autoSpaceDE w:val="0"/>
        <w:autoSpaceDN w:val="0"/>
        <w:ind w:left="0" w:firstLine="709"/>
        <w:rPr>
          <w:rFonts w:ascii="Arial" w:hAnsi="Arial"/>
          <w:szCs w:val="20"/>
        </w:rPr>
      </w:pPr>
      <w:r w:rsidRPr="00141A75">
        <w:rPr>
          <w:rFonts w:ascii="Arial" w:hAnsi="Arial"/>
          <w:szCs w:val="20"/>
        </w:rPr>
        <w:t xml:space="preserve">Отбор проб - по </w:t>
      </w:r>
      <w:hyperlink r:id="rId37" w:anchor="P233" w:tooltip="6.1 Отбор проб" w:history="1">
        <w:r w:rsidRPr="00141A75">
          <w:rPr>
            <w:rFonts w:ascii="Arial" w:hAnsi="Arial"/>
            <w:szCs w:val="20"/>
          </w:rPr>
          <w:t>6.1</w:t>
        </w:r>
      </w:hyperlink>
      <w:r w:rsidRPr="00141A75">
        <w:rPr>
          <w:rFonts w:ascii="Arial" w:hAnsi="Arial"/>
          <w:szCs w:val="20"/>
        </w:rPr>
        <w:t>.</w:t>
      </w:r>
    </w:p>
    <w:p w14:paraId="76B02E4A" w14:textId="77777777" w:rsidR="006E2D10" w:rsidRPr="00141A75" w:rsidRDefault="006E2D10" w:rsidP="006E2D10">
      <w:pPr>
        <w:shd w:val="clear" w:color="auto" w:fill="FFFFFF"/>
        <w:ind w:left="0" w:firstLine="709"/>
        <w:rPr>
          <w:rFonts w:ascii="Arial" w:hAnsi="Arial"/>
          <w:b/>
        </w:rPr>
      </w:pPr>
      <w:r w:rsidRPr="00141A75">
        <w:rPr>
          <w:rFonts w:ascii="Arial" w:hAnsi="Arial"/>
          <w:b/>
        </w:rPr>
        <w:t>6.9.5 Подготовка к проведению испытания</w:t>
      </w:r>
    </w:p>
    <w:p w14:paraId="5FECB88E" w14:textId="77777777" w:rsidR="006E2D10" w:rsidRPr="00141A75" w:rsidRDefault="006E2D10" w:rsidP="006E2D10">
      <w:pPr>
        <w:shd w:val="clear" w:color="auto" w:fill="FFFFFF"/>
        <w:ind w:left="0" w:firstLine="709"/>
        <w:rPr>
          <w:rFonts w:ascii="Arial" w:hAnsi="Arial"/>
          <w:bCs/>
        </w:rPr>
      </w:pPr>
      <w:r w:rsidRPr="00141A75">
        <w:rPr>
          <w:rFonts w:ascii="Arial" w:hAnsi="Arial"/>
          <w:bCs/>
        </w:rPr>
        <w:t xml:space="preserve">6.9.5.1 Приготовление 6,3 % раствора щавелевой кислоты </w:t>
      </w:r>
    </w:p>
    <w:p w14:paraId="1770FA2D" w14:textId="0B599F7E" w:rsidR="006E2D10" w:rsidRPr="00141A75" w:rsidRDefault="006E2D10" w:rsidP="006E2D10">
      <w:pPr>
        <w:shd w:val="clear" w:color="auto" w:fill="FFFFFF"/>
        <w:ind w:left="0" w:firstLine="709"/>
        <w:rPr>
          <w:rFonts w:ascii="Arial" w:hAnsi="Arial"/>
        </w:rPr>
      </w:pPr>
      <w:r w:rsidRPr="00141A75">
        <w:rPr>
          <w:rFonts w:ascii="Arial" w:hAnsi="Arial"/>
          <w:bCs/>
        </w:rPr>
        <w:t>В мерную колбу вместимостью 100 см</w:t>
      </w:r>
      <w:r w:rsidRPr="00141A75">
        <w:rPr>
          <w:rFonts w:ascii="Arial" w:hAnsi="Arial"/>
          <w:bCs/>
          <w:vertAlign w:val="superscript"/>
        </w:rPr>
        <w:t>3</w:t>
      </w:r>
      <w:r w:rsidRPr="00141A75">
        <w:rPr>
          <w:rFonts w:ascii="Arial" w:hAnsi="Arial"/>
          <w:bCs/>
        </w:rPr>
        <w:t xml:space="preserve"> </w:t>
      </w:r>
      <w:r w:rsidRPr="00D44DED">
        <w:rPr>
          <w:rFonts w:ascii="Arial" w:hAnsi="Arial"/>
          <w:bCs/>
        </w:rPr>
        <w:t xml:space="preserve">взвешивают 6,3 г </w:t>
      </w:r>
      <w:r w:rsidRPr="00141A75">
        <w:rPr>
          <w:rFonts w:ascii="Arial" w:hAnsi="Arial"/>
          <w:bCs/>
        </w:rPr>
        <w:t xml:space="preserve">щавелевой </w:t>
      </w:r>
      <w:r w:rsidRPr="00A024A2">
        <w:rPr>
          <w:rFonts w:ascii="Arial" w:hAnsi="Arial"/>
          <w:bCs/>
        </w:rPr>
        <w:t xml:space="preserve">кислоты. </w:t>
      </w:r>
      <w:r w:rsidRPr="00D44DED">
        <w:rPr>
          <w:rFonts w:ascii="Arial" w:hAnsi="Arial"/>
        </w:rPr>
        <w:t>Добавляют</w:t>
      </w:r>
      <w:r w:rsidRPr="00141A75">
        <w:rPr>
          <w:rFonts w:ascii="Arial" w:hAnsi="Arial"/>
        </w:rPr>
        <w:t xml:space="preserve"> дистиллированную воду примерно на </w:t>
      </w:r>
      <w:r w:rsidRPr="00141A75">
        <w:rPr>
          <w:rFonts w:ascii="Arial" w:hAnsi="Arial"/>
          <w:szCs w:val="20"/>
        </w:rPr>
        <w:t>2/3</w:t>
      </w:r>
      <w:r w:rsidRPr="00141A75">
        <w:rPr>
          <w:rFonts w:cs="Times New Roman"/>
          <w:szCs w:val="20"/>
        </w:rPr>
        <w:t xml:space="preserve"> </w:t>
      </w:r>
      <w:r w:rsidRPr="00141A75">
        <w:rPr>
          <w:rFonts w:ascii="Arial" w:hAnsi="Arial"/>
        </w:rPr>
        <w:t>объёма колбы. Тщательно перемешивают содержимое колбы вращательными движениями до полного растворения кристаллов щавелевой кислоты. Доводят объём раствора дистиллированной водой до метки и тщательно перемешивают. Готовый раствор хранят в плотно закрытой стеклянной посуде из темного стекла в защищенном от света месте.</w:t>
      </w:r>
    </w:p>
    <w:p w14:paraId="643A5AF9" w14:textId="77777777" w:rsidR="006E2D10" w:rsidRPr="00141A75" w:rsidRDefault="006E2D10" w:rsidP="006E2D10">
      <w:pPr>
        <w:shd w:val="clear" w:color="auto" w:fill="FFFFFF"/>
        <w:ind w:left="0" w:firstLine="709"/>
        <w:rPr>
          <w:rFonts w:ascii="Arial" w:hAnsi="Arial"/>
        </w:rPr>
      </w:pPr>
      <w:r w:rsidRPr="00141A75">
        <w:rPr>
          <w:rFonts w:ascii="Arial" w:hAnsi="Arial"/>
        </w:rPr>
        <w:t>6.9.5.2 Спиртовой раствор метилового красного (водорастворимого) массовой долей 0,1% готовят по ГОСТ 4919.1.</w:t>
      </w:r>
    </w:p>
    <w:p w14:paraId="2DC0FF5D" w14:textId="77777777" w:rsidR="006E2D10" w:rsidRPr="00141A75" w:rsidRDefault="006E2D10" w:rsidP="006E2D10">
      <w:pPr>
        <w:shd w:val="clear" w:color="auto" w:fill="FFFFFF"/>
        <w:ind w:left="0" w:firstLine="709"/>
        <w:rPr>
          <w:rFonts w:ascii="Arial" w:hAnsi="Arial"/>
          <w:color w:val="548DD4" w:themeColor="text2" w:themeTint="99"/>
        </w:rPr>
      </w:pPr>
      <w:r w:rsidRPr="00141A75">
        <w:rPr>
          <w:rFonts w:ascii="Arial" w:hAnsi="Arial"/>
        </w:rPr>
        <w:t>6.9.5.3 Водный раствор аммиака массовой долей 10 % готовят по ГОСТ 4517</w:t>
      </w:r>
      <w:r w:rsidRPr="00141A75">
        <w:rPr>
          <w:rFonts w:ascii="Arial" w:hAnsi="Arial"/>
          <w:color w:val="548DD4" w:themeColor="text2" w:themeTint="99"/>
        </w:rPr>
        <w:t>.</w:t>
      </w:r>
    </w:p>
    <w:p w14:paraId="601164C1" w14:textId="77777777" w:rsidR="006E2D10" w:rsidRPr="00141A75" w:rsidRDefault="006E2D10" w:rsidP="006E2D10">
      <w:pPr>
        <w:widowControl w:val="0"/>
        <w:autoSpaceDE w:val="0"/>
        <w:autoSpaceDN w:val="0"/>
        <w:ind w:left="0" w:firstLine="709"/>
        <w:rPr>
          <w:rFonts w:ascii="Arial" w:hAnsi="Arial"/>
          <w:szCs w:val="20"/>
        </w:rPr>
      </w:pPr>
      <w:r w:rsidRPr="00141A75">
        <w:rPr>
          <w:rFonts w:ascii="Arial" w:hAnsi="Arial"/>
          <w:b/>
          <w:bCs/>
          <w:szCs w:val="20"/>
        </w:rPr>
        <w:t xml:space="preserve">6.9.6 Проведение испытания </w:t>
      </w:r>
    </w:p>
    <w:p w14:paraId="16533561" w14:textId="5A7A1110" w:rsidR="006E2D10" w:rsidRPr="00141A75" w:rsidRDefault="006E2D10" w:rsidP="006E2D10">
      <w:pPr>
        <w:widowControl w:val="0"/>
        <w:autoSpaceDE w:val="0"/>
        <w:autoSpaceDN w:val="0"/>
        <w:ind w:left="0" w:firstLine="709"/>
        <w:rPr>
          <w:rFonts w:ascii="Arial" w:hAnsi="Arial" w:cs="Times New Roman"/>
          <w:szCs w:val="20"/>
        </w:rPr>
      </w:pPr>
      <w:r w:rsidRPr="0082754A">
        <w:rPr>
          <w:rFonts w:ascii="Arial" w:hAnsi="Arial" w:cs="Times New Roman"/>
          <w:szCs w:val="20"/>
        </w:rPr>
        <w:t xml:space="preserve">Навеску </w:t>
      </w:r>
      <w:r w:rsidR="0052793E" w:rsidRPr="0082754A">
        <w:rPr>
          <w:rFonts w:ascii="Arial" w:hAnsi="Arial" w:cs="Times New Roman"/>
          <w:szCs w:val="20"/>
        </w:rPr>
        <w:t>испытуемой</w:t>
      </w:r>
      <w:r w:rsidRPr="00141A75">
        <w:rPr>
          <w:rFonts w:ascii="Arial" w:hAnsi="Arial" w:cs="Times New Roman"/>
          <w:szCs w:val="20"/>
        </w:rPr>
        <w:t xml:space="preserve"> пробы безводного хлорида кальция массой 1,0 г либо рассчитанную </w:t>
      </w:r>
      <w:r w:rsidR="0082754A">
        <w:rPr>
          <w:rFonts w:ascii="Arial" w:hAnsi="Arial" w:cs="Times New Roman"/>
          <w:szCs w:val="20"/>
        </w:rPr>
        <w:t xml:space="preserve">навеску его </w:t>
      </w:r>
      <w:r w:rsidRPr="00141A75">
        <w:rPr>
          <w:rFonts w:ascii="Arial" w:hAnsi="Arial" w:cs="Times New Roman"/>
          <w:szCs w:val="20"/>
        </w:rPr>
        <w:t>кристаллогидрата</w:t>
      </w:r>
      <w:r w:rsidR="0082754A">
        <w:rPr>
          <w:rFonts w:ascii="Arial" w:hAnsi="Arial" w:cs="Times New Roman"/>
          <w:szCs w:val="20"/>
        </w:rPr>
        <w:t>, эквивалентную 1,0 г безводного вещества,</w:t>
      </w:r>
      <w:r w:rsidRPr="00141A75">
        <w:rPr>
          <w:rFonts w:ascii="Arial" w:hAnsi="Arial" w:cs="Times New Roman"/>
          <w:szCs w:val="20"/>
        </w:rPr>
        <w:t xml:space="preserve"> помещают в лабораторный стакан вместимостью 150 см</w:t>
      </w:r>
      <w:r w:rsidRPr="00141A75">
        <w:rPr>
          <w:rFonts w:ascii="Arial" w:hAnsi="Arial" w:cs="Times New Roman"/>
          <w:szCs w:val="20"/>
          <w:vertAlign w:val="superscript"/>
        </w:rPr>
        <w:t>3</w:t>
      </w:r>
      <w:r w:rsidRPr="00141A75">
        <w:rPr>
          <w:rFonts w:ascii="Arial" w:hAnsi="Arial" w:cs="Times New Roman"/>
          <w:szCs w:val="20"/>
        </w:rPr>
        <w:t xml:space="preserve"> и растворяют в</w:t>
      </w:r>
      <w:r w:rsidRPr="00141A75">
        <w:rPr>
          <w:rFonts w:ascii="Arial" w:hAnsi="Arial"/>
          <w:szCs w:val="20"/>
        </w:rPr>
        <w:t xml:space="preserve"> 50 </w:t>
      </w:r>
      <w:r w:rsidRPr="00141A75">
        <w:rPr>
          <w:rFonts w:ascii="Arial" w:hAnsi="Arial" w:cs="Times New Roman"/>
          <w:szCs w:val="20"/>
        </w:rPr>
        <w:t>см</w:t>
      </w:r>
      <w:r w:rsidRPr="00141A75">
        <w:rPr>
          <w:rFonts w:ascii="Arial" w:hAnsi="Arial" w:cs="Times New Roman"/>
          <w:szCs w:val="20"/>
          <w:vertAlign w:val="superscript"/>
        </w:rPr>
        <w:t xml:space="preserve">3 </w:t>
      </w:r>
      <w:r w:rsidRPr="00141A75">
        <w:rPr>
          <w:rFonts w:ascii="Arial" w:hAnsi="Arial" w:cs="Times New Roman"/>
          <w:szCs w:val="20"/>
        </w:rPr>
        <w:t>дистиллированной воды. Содержимое стакана тщательно перемешивают до полног</w:t>
      </w:r>
      <w:r w:rsidR="00E9222D">
        <w:rPr>
          <w:rFonts w:ascii="Arial" w:hAnsi="Arial" w:cs="Times New Roman"/>
          <w:szCs w:val="20"/>
        </w:rPr>
        <w:t xml:space="preserve">о растворения хлорида кальция. </w:t>
      </w:r>
      <w:r w:rsidRPr="00141A75">
        <w:rPr>
          <w:rFonts w:ascii="Arial" w:hAnsi="Arial" w:cs="Times New Roman"/>
          <w:szCs w:val="20"/>
        </w:rPr>
        <w:t xml:space="preserve">Добавляют 500 мг хлорида аммония, </w:t>
      </w:r>
      <w:r w:rsidRPr="00141A75">
        <w:rPr>
          <w:rFonts w:ascii="Arial" w:hAnsi="Arial" w:cs="Times New Roman"/>
          <w:szCs w:val="20"/>
        </w:rPr>
        <w:lastRenderedPageBreak/>
        <w:t>тщательно перемешивают до растворения и кипятят в течение 1 минуты. После кипячения быстро добавляют 40 см³ раствора щавелевой кислоты по 6.9.5.1, энергично перемешивают смесь до полного завершения процесса осаждения (визуально фиксируется образование белого осадка). Добавляют 2 капли спиртового раствора метилового красного по 6.9.5.2. По каплям при непрерывном перемешивании добавляют водный раствор аммиака по 6.9.5.3 до появления устойчивого жёлтого окрашивания, свидетельствующего о достижении слабощелочной среды (pH 7,5–8,5). Полученный раствор охлаждают до температуры (20 ± 2)</w:t>
      </w:r>
      <w:r>
        <w:rPr>
          <w:rFonts w:ascii="Arial" w:hAnsi="Arial" w:cs="Times New Roman"/>
          <w:szCs w:val="20"/>
        </w:rPr>
        <w:t xml:space="preserve"> </w:t>
      </w:r>
      <w:r w:rsidRPr="00141A75">
        <w:rPr>
          <w:rFonts w:ascii="Arial" w:hAnsi="Arial"/>
          <w:szCs w:val="20"/>
        </w:rPr>
        <w:t>°</w:t>
      </w:r>
      <w:r w:rsidRPr="00141A75">
        <w:rPr>
          <w:rFonts w:ascii="Arial" w:hAnsi="Arial" w:cs="Times New Roman"/>
          <w:szCs w:val="20"/>
        </w:rPr>
        <w:t xml:space="preserve">С. Количественно переносят охлаждённую смесь в мерную колбу вместимостью 100 см³ и доводят объём раствора в колбе дистиллированной водой до метки. Тщательно перемешивают содержимое колбы и оставляют полученный раствор на 4 часа или на ночь. </w:t>
      </w:r>
    </w:p>
    <w:p w14:paraId="113387FB" w14:textId="77777777" w:rsidR="006E2D10" w:rsidRPr="00141A75" w:rsidRDefault="006E2D10" w:rsidP="006E2D10">
      <w:pPr>
        <w:widowControl w:val="0"/>
        <w:autoSpaceDE w:val="0"/>
        <w:autoSpaceDN w:val="0"/>
        <w:ind w:left="0" w:firstLine="709"/>
        <w:rPr>
          <w:rFonts w:ascii="Arial" w:hAnsi="Arial" w:cs="Times New Roman"/>
          <w:szCs w:val="20"/>
        </w:rPr>
      </w:pPr>
      <w:r w:rsidRPr="00141A75">
        <w:rPr>
          <w:rFonts w:ascii="Arial" w:hAnsi="Arial" w:cs="Times New Roman"/>
          <w:szCs w:val="20"/>
        </w:rPr>
        <w:t xml:space="preserve">Прозрачную надосадочную жидкость (супернатант) сливают через сухую беззольную фильтровальную </w:t>
      </w:r>
      <w:r w:rsidRPr="000D04EA">
        <w:rPr>
          <w:rFonts w:ascii="Arial" w:hAnsi="Arial" w:cs="Times New Roman"/>
          <w:szCs w:val="20"/>
        </w:rPr>
        <w:t>бумагу в стакан вместимостью 150 см</w:t>
      </w:r>
      <w:r w:rsidRPr="000D04EA">
        <w:rPr>
          <w:rFonts w:ascii="Arial" w:hAnsi="Arial" w:cs="Times New Roman"/>
          <w:szCs w:val="20"/>
          <w:vertAlign w:val="superscript"/>
        </w:rPr>
        <w:t>3</w:t>
      </w:r>
      <w:r w:rsidRPr="00141A75">
        <w:rPr>
          <w:rFonts w:ascii="Arial" w:hAnsi="Arial" w:cs="Times New Roman"/>
          <w:szCs w:val="20"/>
        </w:rPr>
        <w:t xml:space="preserve"> (при наличии мути проводят повторное фильтрование). </w:t>
      </w:r>
    </w:p>
    <w:p w14:paraId="00F47570" w14:textId="0A1C5685" w:rsidR="006E2D10" w:rsidRPr="00141A75" w:rsidRDefault="006E2D10" w:rsidP="006E2D10">
      <w:pPr>
        <w:widowControl w:val="0"/>
        <w:autoSpaceDE w:val="0"/>
        <w:autoSpaceDN w:val="0"/>
        <w:ind w:left="0" w:firstLine="709"/>
        <w:rPr>
          <w:rFonts w:ascii="Arial" w:hAnsi="Arial" w:cs="Times New Roman"/>
          <w:szCs w:val="20"/>
        </w:rPr>
      </w:pPr>
      <w:r w:rsidRPr="00141A75">
        <w:rPr>
          <w:rFonts w:ascii="Arial" w:hAnsi="Arial" w:cs="Times New Roman"/>
          <w:szCs w:val="20"/>
        </w:rPr>
        <w:t>Отбирают 50 см³ профильтрованного супернатанта и переносят в фарфоровый тигель, предварительно прокалённый до постоянной массы и взвешенный с точностью до 0,0005 г. Добавляют 0,5 см³ серной кислоты</w:t>
      </w:r>
      <w:r>
        <w:rPr>
          <w:rFonts w:ascii="Arial" w:hAnsi="Arial" w:cs="Times New Roman"/>
          <w:szCs w:val="20"/>
        </w:rPr>
        <w:t xml:space="preserve"> и</w:t>
      </w:r>
      <w:r w:rsidRPr="00141A75">
        <w:rPr>
          <w:rFonts w:ascii="Arial" w:hAnsi="Arial" w:cs="Times New Roman"/>
          <w:szCs w:val="20"/>
        </w:rPr>
        <w:t xml:space="preserve"> </w:t>
      </w:r>
      <w:r>
        <w:rPr>
          <w:rFonts w:ascii="Arial" w:hAnsi="Arial" w:cs="Times New Roman"/>
          <w:szCs w:val="20"/>
        </w:rPr>
        <w:t>в</w:t>
      </w:r>
      <w:r w:rsidR="00AE327D">
        <w:rPr>
          <w:rFonts w:ascii="Arial" w:hAnsi="Arial" w:cs="Times New Roman"/>
          <w:szCs w:val="20"/>
        </w:rPr>
        <w:t xml:space="preserve">ыпаривают на водяной бане до </w:t>
      </w:r>
      <w:r w:rsidRPr="00141A75">
        <w:rPr>
          <w:rFonts w:ascii="Arial" w:hAnsi="Arial" w:cs="Times New Roman"/>
          <w:szCs w:val="20"/>
        </w:rPr>
        <w:t>уменьшения объёма до 5–10 см³, избегая бурного кипения. Далее при умеренном нагреве выпаривают на электрической плитке с асбестовой сеткой досуха до прекращения выделения белых паров (полное разложение и улетуч</w:t>
      </w:r>
      <w:r w:rsidR="00AE327D">
        <w:rPr>
          <w:rFonts w:ascii="Arial" w:hAnsi="Arial" w:cs="Times New Roman"/>
          <w:szCs w:val="20"/>
        </w:rPr>
        <w:t>и</w:t>
      </w:r>
      <w:r w:rsidRPr="00141A75">
        <w:rPr>
          <w:rFonts w:ascii="Arial" w:hAnsi="Arial" w:cs="Times New Roman"/>
          <w:szCs w:val="20"/>
        </w:rPr>
        <w:t xml:space="preserve">вание солей аммония). </w:t>
      </w:r>
    </w:p>
    <w:p w14:paraId="3D4A0794" w14:textId="6763DE5B" w:rsidR="006E2D10" w:rsidRPr="00141A75" w:rsidRDefault="006E2D10" w:rsidP="006E2D10">
      <w:pPr>
        <w:widowControl w:val="0"/>
        <w:autoSpaceDE w:val="0"/>
        <w:autoSpaceDN w:val="0"/>
        <w:ind w:left="0" w:firstLine="709"/>
        <w:rPr>
          <w:rFonts w:ascii="Arial" w:hAnsi="Arial" w:cs="Times New Roman"/>
          <w:color w:val="548DD4" w:themeColor="text2" w:themeTint="99"/>
          <w:szCs w:val="20"/>
        </w:rPr>
      </w:pPr>
      <w:r w:rsidRPr="00141A75">
        <w:rPr>
          <w:rFonts w:ascii="Arial" w:hAnsi="Arial" w:cs="Times New Roman"/>
          <w:szCs w:val="20"/>
        </w:rPr>
        <w:t xml:space="preserve">Остаток прокаливают в муфельной печи при </w:t>
      </w:r>
      <w:r w:rsidRPr="001A33D9">
        <w:rPr>
          <w:rFonts w:ascii="Arial" w:hAnsi="Arial" w:cs="Times New Roman"/>
          <w:szCs w:val="20"/>
        </w:rPr>
        <w:t>температуре (500 ± 25)</w:t>
      </w:r>
      <w:r w:rsidRPr="00141A75">
        <w:rPr>
          <w:rFonts w:ascii="Arial" w:hAnsi="Arial" w:cs="Times New Roman"/>
          <w:szCs w:val="20"/>
        </w:rPr>
        <w:t xml:space="preserve"> °C до постоянной массы, контролируя результат последовательными взвешиваниями после охлаждения в </w:t>
      </w:r>
      <w:r w:rsidRPr="005D6493">
        <w:rPr>
          <w:rFonts w:ascii="Arial" w:hAnsi="Arial" w:cs="Times New Roman"/>
          <w:szCs w:val="20"/>
        </w:rPr>
        <w:t>эксикаторе, содержащем осушитель</w:t>
      </w:r>
      <w:r>
        <w:rPr>
          <w:rFonts w:ascii="Arial" w:hAnsi="Arial" w:cs="Times New Roman"/>
          <w:szCs w:val="20"/>
        </w:rPr>
        <w:t>.</w:t>
      </w:r>
      <w:r w:rsidRPr="00141A75">
        <w:rPr>
          <w:rFonts w:ascii="Arial" w:hAnsi="Arial" w:cs="Times New Roman"/>
          <w:szCs w:val="20"/>
        </w:rPr>
        <w:t xml:space="preserve"> Массу считают постоянной, если разница </w:t>
      </w:r>
      <w:r w:rsidRPr="00046D96">
        <w:rPr>
          <w:rFonts w:ascii="Arial" w:hAnsi="Arial" w:cs="Times New Roman"/>
          <w:szCs w:val="20"/>
        </w:rPr>
        <w:t>между двумя последовательными взвешиваниями не превышает 0,00</w:t>
      </w:r>
      <w:r w:rsidR="005F5F08" w:rsidRPr="00046D96">
        <w:rPr>
          <w:rFonts w:ascii="Arial" w:hAnsi="Arial" w:cs="Times New Roman"/>
          <w:szCs w:val="20"/>
        </w:rPr>
        <w:t>1</w:t>
      </w:r>
      <w:r w:rsidRPr="00046D96">
        <w:rPr>
          <w:rFonts w:ascii="Arial" w:hAnsi="Arial" w:cs="Times New Roman"/>
          <w:szCs w:val="20"/>
        </w:rPr>
        <w:t xml:space="preserve"> г</w:t>
      </w:r>
      <w:r w:rsidRPr="00141A75">
        <w:rPr>
          <w:rFonts w:ascii="Arial" w:hAnsi="Arial" w:cs="Times New Roman"/>
          <w:color w:val="548DD4" w:themeColor="text2" w:themeTint="99"/>
          <w:szCs w:val="20"/>
        </w:rPr>
        <w:t xml:space="preserve">. </w:t>
      </w:r>
      <w:r w:rsidRPr="00141A75">
        <w:rPr>
          <w:rFonts w:ascii="Arial" w:hAnsi="Arial"/>
          <w:szCs w:val="20"/>
        </w:rPr>
        <w:t xml:space="preserve">После этого тигель быстро закрывают крышкой, охлаждают в </w:t>
      </w:r>
      <w:r w:rsidRPr="005D6493">
        <w:rPr>
          <w:rFonts w:ascii="Arial" w:hAnsi="Arial"/>
          <w:szCs w:val="20"/>
        </w:rPr>
        <w:t xml:space="preserve">эксикаторе, </w:t>
      </w:r>
      <w:r w:rsidRPr="005D6493">
        <w:rPr>
          <w:rFonts w:ascii="Arial" w:hAnsi="Arial" w:cs="Times New Roman"/>
          <w:szCs w:val="20"/>
        </w:rPr>
        <w:t>содержащем осушитель</w:t>
      </w:r>
      <w:r w:rsidRPr="00141A75">
        <w:rPr>
          <w:rFonts w:ascii="Arial" w:hAnsi="Arial" w:cs="Times New Roman"/>
          <w:szCs w:val="20"/>
        </w:rPr>
        <w:t>,</w:t>
      </w:r>
      <w:r w:rsidR="00AE327D">
        <w:rPr>
          <w:rFonts w:ascii="Arial" w:hAnsi="Arial"/>
          <w:szCs w:val="20"/>
        </w:rPr>
        <w:t xml:space="preserve"> </w:t>
      </w:r>
      <w:r w:rsidRPr="00141A75">
        <w:rPr>
          <w:rFonts w:ascii="Arial" w:hAnsi="Arial"/>
          <w:szCs w:val="20"/>
        </w:rPr>
        <w:t xml:space="preserve">до температуры </w:t>
      </w:r>
      <w:r w:rsidRPr="00141A75">
        <w:rPr>
          <w:rFonts w:ascii="Arial" w:hAnsi="Arial"/>
          <w:color w:val="000000"/>
          <w:szCs w:val="20"/>
        </w:rPr>
        <w:t xml:space="preserve">(20 ± 2) °С </w:t>
      </w:r>
      <w:r w:rsidRPr="00141A75">
        <w:rPr>
          <w:rFonts w:ascii="Arial" w:hAnsi="Arial"/>
          <w:szCs w:val="20"/>
        </w:rPr>
        <w:t xml:space="preserve">и взвешивают </w:t>
      </w:r>
      <w:r w:rsidRPr="00141A75">
        <w:rPr>
          <w:rFonts w:ascii="Arial" w:hAnsi="Arial" w:cs="Times New Roman"/>
          <w:szCs w:val="20"/>
        </w:rPr>
        <w:t>с точностью до 0,0005 г.</w:t>
      </w:r>
    </w:p>
    <w:p w14:paraId="5C1193F4" w14:textId="487B59DC" w:rsidR="006E2D10" w:rsidRPr="001B31D9" w:rsidRDefault="006E2D10" w:rsidP="006E2D10">
      <w:pPr>
        <w:widowControl w:val="0"/>
        <w:autoSpaceDE w:val="0"/>
        <w:autoSpaceDN w:val="0"/>
        <w:ind w:left="0" w:firstLine="709"/>
        <w:rPr>
          <w:rFonts w:ascii="Arial" w:hAnsi="Arial"/>
          <w:szCs w:val="20"/>
        </w:rPr>
      </w:pPr>
      <w:r w:rsidRPr="001B31D9">
        <w:rPr>
          <w:rFonts w:ascii="Arial" w:hAnsi="Arial"/>
          <w:szCs w:val="20"/>
        </w:rPr>
        <w:t xml:space="preserve">Результат пересчитывают на исходную навеску </w:t>
      </w:r>
      <w:r>
        <w:rPr>
          <w:rFonts w:ascii="Arial" w:hAnsi="Arial"/>
          <w:szCs w:val="20"/>
        </w:rPr>
        <w:t xml:space="preserve">испытуемой </w:t>
      </w:r>
      <w:r w:rsidRPr="00141A75">
        <w:rPr>
          <w:rFonts w:ascii="Arial" w:hAnsi="Arial" w:cs="Times New Roman"/>
          <w:szCs w:val="20"/>
        </w:rPr>
        <w:t xml:space="preserve">пробы безводного хлорида кальция массой 1,0 г либо рассчитанную </w:t>
      </w:r>
      <w:r w:rsidR="00790B1D">
        <w:rPr>
          <w:rFonts w:ascii="Arial" w:hAnsi="Arial" w:cs="Times New Roman"/>
          <w:szCs w:val="20"/>
        </w:rPr>
        <w:t xml:space="preserve">навеску его </w:t>
      </w:r>
      <w:r w:rsidRPr="00141A75">
        <w:rPr>
          <w:rFonts w:ascii="Arial" w:hAnsi="Arial" w:cs="Times New Roman"/>
          <w:szCs w:val="20"/>
        </w:rPr>
        <w:t xml:space="preserve"> кристаллогидрата</w:t>
      </w:r>
      <w:r w:rsidR="00790B1D">
        <w:rPr>
          <w:rFonts w:ascii="Arial" w:hAnsi="Arial" w:cs="Times New Roman"/>
          <w:szCs w:val="20"/>
        </w:rPr>
        <w:t>, эквивалентную 1,0 г безводного вещества</w:t>
      </w:r>
      <w:r w:rsidR="00AE2B85">
        <w:rPr>
          <w:rFonts w:ascii="Arial" w:hAnsi="Arial" w:cs="Times New Roman"/>
          <w:szCs w:val="20"/>
        </w:rPr>
        <w:t>,</w:t>
      </w:r>
      <w:r w:rsidRPr="001B31D9">
        <w:rPr>
          <w:rFonts w:ascii="Arial" w:hAnsi="Arial"/>
          <w:szCs w:val="20"/>
        </w:rPr>
        <w:t xml:space="preserve"> и выражают в %.</w:t>
      </w:r>
    </w:p>
    <w:p w14:paraId="2965DF1E" w14:textId="022A4CBA" w:rsidR="006E2D10" w:rsidRPr="001B31D9" w:rsidRDefault="006E2D10" w:rsidP="006E2D10">
      <w:pPr>
        <w:ind w:left="0" w:firstLine="709"/>
        <w:rPr>
          <w:rFonts w:ascii="Arial" w:hAnsi="Arial"/>
          <w:b/>
          <w:color w:val="000000"/>
        </w:rPr>
      </w:pPr>
      <w:r w:rsidRPr="001B31D9">
        <w:rPr>
          <w:rFonts w:ascii="Arial" w:hAnsi="Arial"/>
          <w:b/>
          <w:color w:val="000000"/>
        </w:rPr>
        <w:lastRenderedPageBreak/>
        <w:t>6.9.7 Обработка результатов</w:t>
      </w:r>
    </w:p>
    <w:p w14:paraId="442D55D1" w14:textId="77777777" w:rsidR="006E2D10" w:rsidRPr="00981D7B" w:rsidRDefault="006E2D10" w:rsidP="006E2D10">
      <w:pPr>
        <w:pStyle w:val="af4"/>
        <w:spacing w:line="360" w:lineRule="auto"/>
        <w:ind w:firstLine="709"/>
        <w:rPr>
          <w:rFonts w:ascii="Arial" w:hAnsi="Arial" w:cs="Arial"/>
          <w:bCs/>
          <w:szCs w:val="24"/>
        </w:rPr>
      </w:pPr>
      <w:r>
        <w:rPr>
          <w:rFonts w:ascii="Arial" w:hAnsi="Arial"/>
          <w:color w:val="000000"/>
        </w:rPr>
        <w:t>Е</w:t>
      </w:r>
      <w:r w:rsidRPr="001B31D9">
        <w:rPr>
          <w:rFonts w:ascii="Arial" w:hAnsi="Arial"/>
          <w:color w:val="000000"/>
        </w:rPr>
        <w:t>сли м</w:t>
      </w:r>
      <w:r w:rsidRPr="001B31D9">
        <w:rPr>
          <w:rFonts w:ascii="Arial" w:hAnsi="Arial"/>
        </w:rPr>
        <w:t xml:space="preserve">асса прокалённого остатка не превышает </w:t>
      </w:r>
      <w:r>
        <w:rPr>
          <w:rFonts w:ascii="Arial" w:hAnsi="Arial"/>
        </w:rPr>
        <w:t>50</w:t>
      </w:r>
      <w:r w:rsidRPr="001B31D9">
        <w:rPr>
          <w:rFonts w:ascii="Arial" w:hAnsi="Arial"/>
        </w:rPr>
        <w:t xml:space="preserve"> мг</w:t>
      </w:r>
      <w:r>
        <w:rPr>
          <w:rFonts w:ascii="Arial" w:hAnsi="Arial"/>
        </w:rPr>
        <w:t xml:space="preserve">, </w:t>
      </w:r>
      <w:r>
        <w:rPr>
          <w:rFonts w:ascii="Arial" w:hAnsi="Arial"/>
          <w:color w:val="000000"/>
        </w:rPr>
        <w:t>м</w:t>
      </w:r>
      <w:r w:rsidRPr="001B31D9">
        <w:rPr>
          <w:rFonts w:ascii="Arial" w:hAnsi="Arial"/>
          <w:color w:val="000000"/>
        </w:rPr>
        <w:t xml:space="preserve">ассовая доля примесей - </w:t>
      </w:r>
      <w:r w:rsidRPr="001B31D9">
        <w:rPr>
          <w:rFonts w:ascii="Arial" w:hAnsi="Arial"/>
        </w:rPr>
        <w:t xml:space="preserve">солей магния и солей щелочных металлов </w:t>
      </w:r>
      <w:r w:rsidRPr="001B31D9">
        <w:rPr>
          <w:rFonts w:ascii="Arial" w:hAnsi="Arial"/>
          <w:color w:val="000000"/>
        </w:rPr>
        <w:t xml:space="preserve">в хлориде кальция </w:t>
      </w:r>
      <w:r w:rsidRPr="001B31D9">
        <w:rPr>
          <w:rFonts w:ascii="Arial" w:hAnsi="Arial"/>
        </w:rPr>
        <w:t xml:space="preserve">≤ </w:t>
      </w:r>
      <w:r>
        <w:rPr>
          <w:rFonts w:ascii="Arial" w:hAnsi="Arial"/>
        </w:rPr>
        <w:t>5,0</w:t>
      </w:r>
      <w:r w:rsidRPr="001B31D9">
        <w:rPr>
          <w:rFonts w:ascii="Arial" w:hAnsi="Arial"/>
        </w:rPr>
        <w:t xml:space="preserve"> %</w:t>
      </w:r>
      <w:r>
        <w:rPr>
          <w:rFonts w:ascii="Arial" w:hAnsi="Arial"/>
          <w:color w:val="000000"/>
        </w:rPr>
        <w:t xml:space="preserve">, что </w:t>
      </w:r>
      <w:r w:rsidRPr="00BB0586">
        <w:rPr>
          <w:rFonts w:ascii="Arial" w:hAnsi="Arial"/>
          <w:bCs/>
        </w:rPr>
        <w:t xml:space="preserve">подтверждает соответствие </w:t>
      </w:r>
      <w:r>
        <w:rPr>
          <w:rFonts w:ascii="Arial" w:hAnsi="Arial"/>
          <w:bCs/>
        </w:rPr>
        <w:t xml:space="preserve">испытуемой </w:t>
      </w:r>
      <w:r w:rsidRPr="00BB0586">
        <w:rPr>
          <w:rFonts w:ascii="Arial" w:hAnsi="Arial"/>
          <w:bCs/>
        </w:rPr>
        <w:t>пробы требованиям 3.1.4.</w:t>
      </w:r>
    </w:p>
    <w:p w14:paraId="460C8306" w14:textId="77777777" w:rsidR="00372861" w:rsidRPr="00372861" w:rsidRDefault="00372861" w:rsidP="00372861">
      <w:pPr>
        <w:ind w:left="0" w:firstLine="709"/>
        <w:rPr>
          <w:rFonts w:ascii="Arial" w:hAnsi="Arial"/>
          <w:b/>
          <w:szCs w:val="28"/>
        </w:rPr>
      </w:pPr>
      <w:r w:rsidRPr="00372861">
        <w:rPr>
          <w:rFonts w:ascii="Arial" w:hAnsi="Arial"/>
          <w:b/>
          <w:szCs w:val="28"/>
        </w:rPr>
        <w:t>6.10 Определение массовой доли фторидов</w:t>
      </w:r>
    </w:p>
    <w:p w14:paraId="690B621B" w14:textId="77777777" w:rsidR="00372861" w:rsidRPr="00372861" w:rsidRDefault="00372861" w:rsidP="00372861">
      <w:pPr>
        <w:ind w:left="0" w:firstLine="709"/>
        <w:rPr>
          <w:rFonts w:ascii="Arial" w:hAnsi="Arial"/>
          <w:szCs w:val="28"/>
        </w:rPr>
      </w:pPr>
      <w:r w:rsidRPr="00372861">
        <w:rPr>
          <w:rFonts w:ascii="Arial" w:hAnsi="Arial"/>
          <w:b/>
          <w:szCs w:val="28"/>
        </w:rPr>
        <w:t>6.10.1 Сущность метода</w:t>
      </w:r>
    </w:p>
    <w:p w14:paraId="74BF9958" w14:textId="77777777" w:rsidR="00372861" w:rsidRPr="00372861" w:rsidRDefault="00372861" w:rsidP="00372861">
      <w:pPr>
        <w:ind w:left="0" w:firstLine="709"/>
        <w:rPr>
          <w:rFonts w:ascii="Arial" w:hAnsi="Arial"/>
          <w:szCs w:val="28"/>
        </w:rPr>
      </w:pPr>
      <w:r w:rsidRPr="00372861">
        <w:rPr>
          <w:rFonts w:ascii="Arial" w:hAnsi="Arial"/>
          <w:szCs w:val="28"/>
        </w:rPr>
        <w:t>Метод основан на потенциометрическом измерении концентрации фторид-ионов с использованием ион-селективного электрода.</w:t>
      </w:r>
    </w:p>
    <w:p w14:paraId="756AC89D" w14:textId="77777777" w:rsidR="00372861" w:rsidRPr="00372861" w:rsidRDefault="00372861" w:rsidP="00372861">
      <w:pPr>
        <w:ind w:left="0" w:firstLine="709"/>
        <w:rPr>
          <w:rFonts w:ascii="Arial" w:hAnsi="Arial"/>
          <w:b/>
        </w:rPr>
      </w:pPr>
      <w:r w:rsidRPr="00372861">
        <w:rPr>
          <w:rFonts w:ascii="Arial" w:hAnsi="Arial"/>
          <w:b/>
        </w:rPr>
        <w:t>6.10.2 Средства измерений, вспомогательные устройства, посуда, материалы, реактивы</w:t>
      </w:r>
    </w:p>
    <w:p w14:paraId="627AB6F7" w14:textId="77777777" w:rsidR="00195199" w:rsidRDefault="00195199" w:rsidP="00E8267A">
      <w:pPr>
        <w:ind w:left="0" w:firstLine="709"/>
        <w:rPr>
          <w:rFonts w:ascii="Arial" w:hAnsi="Arial"/>
          <w:szCs w:val="20"/>
        </w:rPr>
      </w:pPr>
      <w:r w:rsidRPr="00CB7954">
        <w:rPr>
          <w:rFonts w:ascii="Arial" w:hAnsi="Arial"/>
          <w:szCs w:val="20"/>
        </w:rPr>
        <w:t xml:space="preserve">Весы лабораторные по ГОСТ OIML R 76-1 специального или высокого класса точности с пределами допускаемой абсолютной погрешности не </w:t>
      </w:r>
      <w:r w:rsidRPr="0023506D">
        <w:rPr>
          <w:rFonts w:ascii="Arial" w:hAnsi="Arial"/>
          <w:szCs w:val="20"/>
        </w:rPr>
        <w:t xml:space="preserve">более ± </w:t>
      </w:r>
      <w:r w:rsidRPr="00494115">
        <w:rPr>
          <w:rFonts w:ascii="Arial" w:hAnsi="Arial"/>
          <w:szCs w:val="20"/>
        </w:rPr>
        <w:t>0,001 г.</w:t>
      </w:r>
    </w:p>
    <w:p w14:paraId="18CA1379" w14:textId="77777777" w:rsidR="00195199" w:rsidRPr="00290F90" w:rsidRDefault="00195199" w:rsidP="00E8267A">
      <w:pPr>
        <w:ind w:firstLine="709"/>
        <w:rPr>
          <w:rFonts w:ascii="Arial" w:hAnsi="Arial"/>
        </w:rPr>
      </w:pPr>
      <w:r w:rsidRPr="00290F90">
        <w:rPr>
          <w:rFonts w:ascii="Arial" w:hAnsi="Arial"/>
        </w:rPr>
        <w:t>Колб</w:t>
      </w:r>
      <w:r>
        <w:rPr>
          <w:rFonts w:ascii="Arial" w:hAnsi="Arial"/>
        </w:rPr>
        <w:t>ы мерные</w:t>
      </w:r>
      <w:r w:rsidRPr="00290F90">
        <w:rPr>
          <w:rFonts w:ascii="Arial" w:hAnsi="Arial"/>
        </w:rPr>
        <w:t xml:space="preserve"> 2–100</w:t>
      </w:r>
      <w:r>
        <w:rPr>
          <w:rFonts w:ascii="Arial" w:hAnsi="Arial"/>
        </w:rPr>
        <w:t xml:space="preserve">(1000)–2 </w:t>
      </w:r>
      <w:r w:rsidRPr="00290F90">
        <w:rPr>
          <w:rFonts w:ascii="Arial" w:hAnsi="Arial"/>
        </w:rPr>
        <w:t>по ГОСТ</w:t>
      </w:r>
      <w:r>
        <w:rPr>
          <w:rFonts w:ascii="Arial" w:hAnsi="Arial"/>
        </w:rPr>
        <w:t xml:space="preserve"> </w:t>
      </w:r>
      <w:r w:rsidRPr="00290F90">
        <w:rPr>
          <w:rFonts w:ascii="Arial" w:hAnsi="Arial"/>
        </w:rPr>
        <w:t>1770.</w:t>
      </w:r>
    </w:p>
    <w:p w14:paraId="1B59D875" w14:textId="77777777" w:rsidR="00195199" w:rsidRPr="00290F90" w:rsidRDefault="00195199" w:rsidP="00E8267A">
      <w:pPr>
        <w:ind w:firstLine="709"/>
        <w:rPr>
          <w:rFonts w:ascii="Arial" w:hAnsi="Arial"/>
        </w:rPr>
      </w:pPr>
      <w:r w:rsidRPr="00290F90">
        <w:rPr>
          <w:rFonts w:ascii="Arial" w:hAnsi="Arial"/>
        </w:rPr>
        <w:t>Пипетки 1–2–2–1</w:t>
      </w:r>
      <w:r>
        <w:rPr>
          <w:rFonts w:ascii="Arial" w:hAnsi="Arial"/>
        </w:rPr>
        <w:t>(5,10)</w:t>
      </w:r>
      <w:r w:rsidRPr="00290F90">
        <w:rPr>
          <w:rFonts w:ascii="Arial" w:hAnsi="Arial"/>
        </w:rPr>
        <w:t xml:space="preserve"> по ГОСТ</w:t>
      </w:r>
      <w:r>
        <w:rPr>
          <w:rFonts w:ascii="Arial" w:hAnsi="Arial"/>
        </w:rPr>
        <w:t xml:space="preserve"> </w:t>
      </w:r>
      <w:r w:rsidRPr="00290F90">
        <w:rPr>
          <w:rFonts w:ascii="Arial" w:hAnsi="Arial"/>
        </w:rPr>
        <w:t>29227.</w:t>
      </w:r>
    </w:p>
    <w:p w14:paraId="60D1CFA0" w14:textId="77777777" w:rsidR="00195199" w:rsidRPr="009A17CB" w:rsidRDefault="00195199" w:rsidP="00E8267A">
      <w:pPr>
        <w:ind w:firstLine="709"/>
        <w:rPr>
          <w:rFonts w:ascii="Arial" w:hAnsi="Arial"/>
        </w:rPr>
      </w:pPr>
      <w:r w:rsidRPr="00290F90">
        <w:rPr>
          <w:rFonts w:ascii="Arial" w:hAnsi="Arial"/>
          <w:lang w:val="en-US"/>
        </w:rPr>
        <w:t>PH</w:t>
      </w:r>
      <w:r w:rsidRPr="00290F90">
        <w:rPr>
          <w:rFonts w:ascii="Arial" w:hAnsi="Arial"/>
        </w:rPr>
        <w:t>-метр-милливольтметр с погре</w:t>
      </w:r>
      <w:r>
        <w:rPr>
          <w:rFonts w:ascii="Arial" w:hAnsi="Arial"/>
        </w:rPr>
        <w:t xml:space="preserve">шностью измерения не более </w:t>
      </w:r>
      <w:r w:rsidRPr="00290F90">
        <w:rPr>
          <w:rFonts w:ascii="Arial" w:hAnsi="Arial"/>
        </w:rPr>
        <w:t>0,01</w:t>
      </w:r>
      <w:r>
        <w:rPr>
          <w:rFonts w:ascii="Arial" w:hAnsi="Arial"/>
        </w:rPr>
        <w:t xml:space="preserve"> </w:t>
      </w:r>
      <w:r w:rsidRPr="00290F90">
        <w:rPr>
          <w:rFonts w:ascii="Arial" w:hAnsi="Arial"/>
        </w:rPr>
        <w:t>ед. рН/0,25 мВ.</w:t>
      </w:r>
    </w:p>
    <w:p w14:paraId="6C172622" w14:textId="77777777" w:rsidR="00195199" w:rsidRDefault="00195199" w:rsidP="00E8267A">
      <w:pPr>
        <w:ind w:firstLine="709"/>
        <w:rPr>
          <w:rFonts w:ascii="Arial" w:hAnsi="Arial"/>
          <w:color w:val="000000" w:themeColor="text1"/>
        </w:rPr>
      </w:pPr>
      <w:r w:rsidRPr="004304FB">
        <w:rPr>
          <w:rFonts w:ascii="Arial" w:hAnsi="Arial"/>
          <w:color w:val="000000" w:themeColor="text1"/>
        </w:rPr>
        <w:t xml:space="preserve">Секундомер механический </w:t>
      </w:r>
      <w:r>
        <w:rPr>
          <w:rFonts w:ascii="Arial" w:hAnsi="Arial"/>
          <w:color w:val="000000" w:themeColor="text1"/>
        </w:rPr>
        <w:t>или электрический.</w:t>
      </w:r>
    </w:p>
    <w:p w14:paraId="4F1ECD9A" w14:textId="77777777" w:rsidR="00195199" w:rsidRPr="00290F90" w:rsidRDefault="00195199" w:rsidP="00E8267A">
      <w:pPr>
        <w:ind w:firstLine="709"/>
        <w:rPr>
          <w:rFonts w:ascii="Arial" w:hAnsi="Arial"/>
        </w:rPr>
      </w:pPr>
      <w:r w:rsidRPr="00290F90">
        <w:rPr>
          <w:rFonts w:ascii="Arial" w:hAnsi="Arial"/>
        </w:rPr>
        <w:t>Цилиндр</w:t>
      </w:r>
      <w:r>
        <w:rPr>
          <w:rFonts w:ascii="Arial" w:hAnsi="Arial"/>
        </w:rPr>
        <w:t>ы</w:t>
      </w:r>
      <w:r w:rsidRPr="00290F90">
        <w:rPr>
          <w:rFonts w:ascii="Arial" w:hAnsi="Arial"/>
        </w:rPr>
        <w:t xml:space="preserve"> 1–10</w:t>
      </w:r>
      <w:r>
        <w:rPr>
          <w:rFonts w:ascii="Arial" w:hAnsi="Arial"/>
        </w:rPr>
        <w:t>(50,250)</w:t>
      </w:r>
      <w:r w:rsidRPr="00290F90">
        <w:rPr>
          <w:rFonts w:ascii="Arial" w:hAnsi="Arial"/>
        </w:rPr>
        <w:t>–1</w:t>
      </w:r>
      <w:r>
        <w:rPr>
          <w:rFonts w:ascii="Arial" w:hAnsi="Arial"/>
        </w:rPr>
        <w:t xml:space="preserve"> </w:t>
      </w:r>
      <w:r w:rsidRPr="00290F90">
        <w:rPr>
          <w:rFonts w:ascii="Arial" w:hAnsi="Arial"/>
        </w:rPr>
        <w:t>по ГОСТ</w:t>
      </w:r>
      <w:r>
        <w:rPr>
          <w:rFonts w:ascii="Arial" w:hAnsi="Arial"/>
        </w:rPr>
        <w:t xml:space="preserve"> </w:t>
      </w:r>
      <w:r w:rsidRPr="00290F90">
        <w:rPr>
          <w:rFonts w:ascii="Arial" w:hAnsi="Arial"/>
        </w:rPr>
        <w:t>1770.</w:t>
      </w:r>
    </w:p>
    <w:p w14:paraId="6BC27279" w14:textId="77777777" w:rsidR="00195199" w:rsidRPr="00290F90" w:rsidRDefault="00195199" w:rsidP="00E8267A">
      <w:pPr>
        <w:ind w:firstLine="709"/>
        <w:rPr>
          <w:rFonts w:ascii="Arial" w:hAnsi="Arial"/>
        </w:rPr>
      </w:pPr>
      <w:r w:rsidRPr="00290F90">
        <w:rPr>
          <w:rFonts w:ascii="Arial" w:hAnsi="Arial"/>
        </w:rPr>
        <w:t>Электрод сравнения хлорсеребряный ЭВЛ-1 МЗ.</w:t>
      </w:r>
    </w:p>
    <w:p w14:paraId="1DAE6A85" w14:textId="77777777" w:rsidR="00195199" w:rsidRPr="009A17CB" w:rsidRDefault="00195199" w:rsidP="00E8267A">
      <w:pPr>
        <w:ind w:firstLine="709"/>
        <w:rPr>
          <w:rFonts w:ascii="Arial" w:hAnsi="Arial"/>
        </w:rPr>
      </w:pPr>
      <w:r w:rsidRPr="00290F90">
        <w:rPr>
          <w:rFonts w:ascii="Arial" w:hAnsi="Arial"/>
        </w:rPr>
        <w:t>Электрод стеклянный лабораторн</w:t>
      </w:r>
      <w:r>
        <w:rPr>
          <w:rFonts w:ascii="Arial" w:hAnsi="Arial"/>
        </w:rPr>
        <w:t>ы</w:t>
      </w:r>
      <w:r w:rsidRPr="00290F90">
        <w:rPr>
          <w:rFonts w:ascii="Arial" w:hAnsi="Arial"/>
        </w:rPr>
        <w:t>й ЭСЛ-43-07.</w:t>
      </w:r>
    </w:p>
    <w:p w14:paraId="47392CC9" w14:textId="77777777" w:rsidR="00195199" w:rsidRDefault="00195199" w:rsidP="00E8267A">
      <w:pPr>
        <w:ind w:firstLine="709"/>
        <w:rPr>
          <w:rFonts w:ascii="Arial" w:hAnsi="Arial"/>
        </w:rPr>
      </w:pPr>
      <w:r w:rsidRPr="00290F90">
        <w:rPr>
          <w:rFonts w:ascii="Arial" w:hAnsi="Arial"/>
        </w:rPr>
        <w:t>Электрод фторидселективный типа ХС-</w:t>
      </w:r>
      <w:r w:rsidRPr="00290F90">
        <w:rPr>
          <w:rFonts w:ascii="Arial" w:hAnsi="Arial"/>
          <w:lang w:val="en-US"/>
        </w:rPr>
        <w:t>F</w:t>
      </w:r>
      <w:r w:rsidRPr="00290F90">
        <w:rPr>
          <w:rFonts w:ascii="Arial" w:hAnsi="Arial"/>
        </w:rPr>
        <w:t>-01 с нижним пределом обнаружения ионов-фтора 0,02 мг/дм</w:t>
      </w:r>
      <w:r w:rsidRPr="00290F90">
        <w:rPr>
          <w:rFonts w:ascii="Arial" w:hAnsi="Arial"/>
          <w:vertAlign w:val="superscript"/>
        </w:rPr>
        <w:t>3</w:t>
      </w:r>
      <w:r w:rsidRPr="00290F90">
        <w:rPr>
          <w:rFonts w:ascii="Arial" w:hAnsi="Arial"/>
        </w:rPr>
        <w:t>.</w:t>
      </w:r>
    </w:p>
    <w:p w14:paraId="7777E4E5" w14:textId="757DB762" w:rsidR="00195199" w:rsidRPr="00474B84" w:rsidRDefault="00195199" w:rsidP="00E8267A">
      <w:pPr>
        <w:ind w:firstLine="709"/>
        <w:rPr>
          <w:rFonts w:ascii="Arial" w:hAnsi="Arial"/>
        </w:rPr>
      </w:pPr>
      <w:r w:rsidRPr="00474B84">
        <w:rPr>
          <w:rFonts w:ascii="Arial" w:hAnsi="Arial"/>
        </w:rPr>
        <w:t>Бумага полулогарифмическая по ГОСТ 334</w:t>
      </w:r>
      <w:r w:rsidR="0043110B">
        <w:rPr>
          <w:rFonts w:ascii="Arial" w:hAnsi="Arial"/>
        </w:rPr>
        <w:t>.</w:t>
      </w:r>
    </w:p>
    <w:p w14:paraId="4D952924" w14:textId="72F133CB" w:rsidR="00195199" w:rsidRPr="00290F90" w:rsidRDefault="00195199" w:rsidP="00E8267A">
      <w:pPr>
        <w:ind w:firstLine="709"/>
        <w:rPr>
          <w:rFonts w:ascii="Arial" w:hAnsi="Arial"/>
        </w:rPr>
      </w:pPr>
      <w:r w:rsidRPr="00290F90">
        <w:rPr>
          <w:rFonts w:ascii="Arial" w:hAnsi="Arial"/>
        </w:rPr>
        <w:t>Мешалка магнитная</w:t>
      </w:r>
      <w:r w:rsidR="0043110B">
        <w:rPr>
          <w:rFonts w:ascii="Arial" w:hAnsi="Arial"/>
        </w:rPr>
        <w:t>.</w:t>
      </w:r>
    </w:p>
    <w:p w14:paraId="6E581EF8" w14:textId="739CD332" w:rsidR="00195199" w:rsidRDefault="00195199" w:rsidP="00E8267A">
      <w:pPr>
        <w:shd w:val="clear" w:color="auto" w:fill="FFFFFF"/>
        <w:ind w:left="0" w:firstLine="709"/>
        <w:rPr>
          <w:rFonts w:ascii="Arial" w:hAnsi="Arial"/>
        </w:rPr>
      </w:pPr>
      <w:r w:rsidRPr="008D1AC0">
        <w:rPr>
          <w:rFonts w:ascii="Arial" w:hAnsi="Arial"/>
          <w:szCs w:val="28"/>
        </w:rPr>
        <w:t xml:space="preserve">Шкаф сушильный, обеспечивающий поддержание заданного режима до </w:t>
      </w:r>
      <w:r w:rsidR="001A33D9">
        <w:rPr>
          <w:rFonts w:ascii="Arial" w:hAnsi="Arial"/>
          <w:szCs w:val="28"/>
        </w:rPr>
        <w:t xml:space="preserve">           </w:t>
      </w:r>
      <w:r w:rsidRPr="008D1AC0">
        <w:rPr>
          <w:rFonts w:ascii="Arial" w:hAnsi="Arial"/>
          <w:szCs w:val="28"/>
        </w:rPr>
        <w:t>2</w:t>
      </w:r>
      <w:r w:rsidR="0043110B">
        <w:rPr>
          <w:rFonts w:ascii="Arial" w:hAnsi="Arial"/>
          <w:szCs w:val="28"/>
        </w:rPr>
        <w:t>50</w:t>
      </w:r>
      <w:r w:rsidR="001A33D9">
        <w:rPr>
          <w:rFonts w:ascii="Arial" w:hAnsi="Arial"/>
          <w:szCs w:val="28"/>
        </w:rPr>
        <w:t xml:space="preserve"> </w:t>
      </w:r>
      <w:r>
        <w:rPr>
          <w:rFonts w:ascii="Arial" w:hAnsi="Arial"/>
        </w:rPr>
        <w:t>°</w:t>
      </w:r>
      <w:r w:rsidRPr="00A96C03">
        <w:rPr>
          <w:rFonts w:ascii="Arial" w:hAnsi="Arial"/>
        </w:rPr>
        <w:t>С</w:t>
      </w:r>
      <w:r w:rsidRPr="008D1AC0">
        <w:rPr>
          <w:rFonts w:ascii="Arial" w:hAnsi="Arial"/>
          <w:szCs w:val="28"/>
        </w:rPr>
        <w:t xml:space="preserve"> с погрешностью ± 2</w:t>
      </w:r>
      <w:r>
        <w:rPr>
          <w:rFonts w:ascii="Arial" w:hAnsi="Arial"/>
        </w:rPr>
        <w:t>°</w:t>
      </w:r>
      <w:r w:rsidRPr="00A96C03">
        <w:rPr>
          <w:rFonts w:ascii="Arial" w:hAnsi="Arial"/>
        </w:rPr>
        <w:t>С</w:t>
      </w:r>
      <w:r w:rsidR="0043110B">
        <w:rPr>
          <w:rFonts w:ascii="Arial" w:hAnsi="Arial"/>
        </w:rPr>
        <w:t>.</w:t>
      </w:r>
    </w:p>
    <w:p w14:paraId="45A90894" w14:textId="7265B3C4" w:rsidR="00195199" w:rsidRPr="009A17CB" w:rsidRDefault="00195199" w:rsidP="00E8267A">
      <w:pPr>
        <w:ind w:firstLine="709"/>
        <w:rPr>
          <w:rFonts w:ascii="Arial" w:hAnsi="Arial"/>
        </w:rPr>
      </w:pPr>
      <w:r w:rsidRPr="00290F90">
        <w:rPr>
          <w:rFonts w:ascii="Arial" w:hAnsi="Arial"/>
        </w:rPr>
        <w:t>Емкост</w:t>
      </w:r>
      <w:r w:rsidR="00510E29">
        <w:rPr>
          <w:rFonts w:ascii="Arial" w:hAnsi="Arial"/>
        </w:rPr>
        <w:t>и</w:t>
      </w:r>
      <w:r w:rsidRPr="00290F90">
        <w:rPr>
          <w:rFonts w:ascii="Arial" w:hAnsi="Arial"/>
        </w:rPr>
        <w:t xml:space="preserve"> полиэтиленов</w:t>
      </w:r>
      <w:r w:rsidR="00510E29">
        <w:rPr>
          <w:rFonts w:ascii="Arial" w:hAnsi="Arial"/>
        </w:rPr>
        <w:t>ые</w:t>
      </w:r>
      <w:r w:rsidRPr="00290F90">
        <w:rPr>
          <w:rFonts w:ascii="Arial" w:hAnsi="Arial"/>
        </w:rPr>
        <w:t xml:space="preserve"> вместимостью 1000</w:t>
      </w:r>
      <w:r>
        <w:rPr>
          <w:rFonts w:ascii="Arial" w:hAnsi="Arial"/>
        </w:rPr>
        <w:t xml:space="preserve"> </w:t>
      </w:r>
      <w:r w:rsidRPr="00290F90">
        <w:rPr>
          <w:rFonts w:ascii="Arial" w:hAnsi="Arial"/>
        </w:rPr>
        <w:t>см</w:t>
      </w:r>
      <w:r w:rsidRPr="00290F90">
        <w:rPr>
          <w:rFonts w:ascii="Arial" w:hAnsi="Arial"/>
          <w:vertAlign w:val="superscript"/>
        </w:rPr>
        <w:t>3</w:t>
      </w:r>
      <w:r w:rsidRPr="00290F90">
        <w:rPr>
          <w:rFonts w:ascii="Arial" w:hAnsi="Arial"/>
        </w:rPr>
        <w:t>.</w:t>
      </w:r>
    </w:p>
    <w:p w14:paraId="00BAF29B" w14:textId="77777777" w:rsidR="00195199" w:rsidRPr="00290F90" w:rsidRDefault="00195199" w:rsidP="00E8267A">
      <w:pPr>
        <w:ind w:firstLine="709"/>
        <w:rPr>
          <w:rFonts w:ascii="Arial" w:hAnsi="Arial"/>
        </w:rPr>
      </w:pPr>
      <w:r w:rsidRPr="00290F90">
        <w:rPr>
          <w:rFonts w:ascii="Arial" w:hAnsi="Arial"/>
        </w:rPr>
        <w:t>Стакан</w:t>
      </w:r>
      <w:r>
        <w:rPr>
          <w:rFonts w:ascii="Arial" w:hAnsi="Arial"/>
        </w:rPr>
        <w:t>ы</w:t>
      </w:r>
      <w:r w:rsidRPr="00290F90">
        <w:rPr>
          <w:rFonts w:ascii="Arial" w:hAnsi="Arial"/>
        </w:rPr>
        <w:t xml:space="preserve"> В(Н)-1–150 (500,1000) ТС по ГОСТ</w:t>
      </w:r>
      <w:r>
        <w:rPr>
          <w:rFonts w:ascii="Arial" w:hAnsi="Arial"/>
        </w:rPr>
        <w:t xml:space="preserve"> </w:t>
      </w:r>
      <w:r w:rsidRPr="00290F90">
        <w:rPr>
          <w:rFonts w:ascii="Arial" w:hAnsi="Arial"/>
        </w:rPr>
        <w:t>25336.</w:t>
      </w:r>
    </w:p>
    <w:p w14:paraId="1EF9D9CF" w14:textId="77777777" w:rsidR="00195199" w:rsidRDefault="00195199" w:rsidP="00E8267A">
      <w:pPr>
        <w:ind w:firstLine="709"/>
        <w:rPr>
          <w:rFonts w:ascii="Arial" w:hAnsi="Arial"/>
        </w:rPr>
      </w:pPr>
      <w:r w:rsidRPr="00290F90">
        <w:rPr>
          <w:rFonts w:ascii="Arial" w:hAnsi="Arial"/>
        </w:rPr>
        <w:t>Стаканы пласт</w:t>
      </w:r>
      <w:r>
        <w:rPr>
          <w:rFonts w:ascii="Arial" w:hAnsi="Arial"/>
        </w:rPr>
        <w:t>иковые</w:t>
      </w:r>
      <w:r w:rsidRPr="00290F90">
        <w:rPr>
          <w:rFonts w:ascii="Arial" w:hAnsi="Arial"/>
        </w:rPr>
        <w:t xml:space="preserve"> вместимостью 100, 150, 500</w:t>
      </w:r>
      <w:r>
        <w:rPr>
          <w:rFonts w:ascii="Arial" w:hAnsi="Arial"/>
        </w:rPr>
        <w:t xml:space="preserve"> </w:t>
      </w:r>
      <w:r w:rsidRPr="00290F90">
        <w:rPr>
          <w:rFonts w:ascii="Arial" w:hAnsi="Arial"/>
        </w:rPr>
        <w:t>см</w:t>
      </w:r>
      <w:r w:rsidRPr="00290F90">
        <w:rPr>
          <w:rFonts w:ascii="Arial" w:hAnsi="Arial"/>
          <w:vertAlign w:val="superscript"/>
        </w:rPr>
        <w:t>3</w:t>
      </w:r>
      <w:r w:rsidRPr="00290F90">
        <w:rPr>
          <w:rFonts w:ascii="Arial" w:hAnsi="Arial"/>
        </w:rPr>
        <w:t>.</w:t>
      </w:r>
    </w:p>
    <w:p w14:paraId="7225A833" w14:textId="77777777" w:rsidR="00195199" w:rsidRDefault="00195199" w:rsidP="00E8267A">
      <w:pPr>
        <w:ind w:firstLine="709"/>
        <w:rPr>
          <w:rFonts w:ascii="Arial" w:hAnsi="Arial"/>
        </w:rPr>
      </w:pPr>
      <w:r w:rsidRPr="00290F90">
        <w:rPr>
          <w:rFonts w:ascii="Arial" w:hAnsi="Arial"/>
        </w:rPr>
        <w:t>Вода дистиллированная по ГОСТ</w:t>
      </w:r>
      <w:r>
        <w:rPr>
          <w:rFonts w:ascii="Arial" w:hAnsi="Arial"/>
        </w:rPr>
        <w:t xml:space="preserve"> </w:t>
      </w:r>
      <w:r w:rsidRPr="00290F90">
        <w:rPr>
          <w:rFonts w:ascii="Arial" w:hAnsi="Arial"/>
        </w:rPr>
        <w:t>6709.</w:t>
      </w:r>
    </w:p>
    <w:p w14:paraId="29B2953E" w14:textId="77777777" w:rsidR="00195199" w:rsidRPr="00290F90" w:rsidRDefault="00195199" w:rsidP="00E8267A">
      <w:pPr>
        <w:ind w:firstLine="709"/>
        <w:rPr>
          <w:rFonts w:ascii="Arial" w:hAnsi="Arial"/>
        </w:rPr>
      </w:pPr>
      <w:r w:rsidRPr="00290F90">
        <w:rPr>
          <w:rFonts w:ascii="Arial" w:hAnsi="Arial"/>
        </w:rPr>
        <w:t>Кислота соляная по ГОСТ</w:t>
      </w:r>
      <w:r>
        <w:rPr>
          <w:rFonts w:ascii="Arial" w:hAnsi="Arial"/>
        </w:rPr>
        <w:t xml:space="preserve"> </w:t>
      </w:r>
      <w:r w:rsidRPr="00290F90">
        <w:rPr>
          <w:rFonts w:ascii="Arial" w:hAnsi="Arial"/>
        </w:rPr>
        <w:t xml:space="preserve">3118, </w:t>
      </w:r>
      <w:r>
        <w:rPr>
          <w:rFonts w:ascii="Arial" w:hAnsi="Arial"/>
        </w:rPr>
        <w:t>ч.д.а.</w:t>
      </w:r>
    </w:p>
    <w:p w14:paraId="43142C30" w14:textId="77777777" w:rsidR="00195199" w:rsidRPr="00290F90" w:rsidRDefault="00195199" w:rsidP="00E8267A">
      <w:pPr>
        <w:ind w:firstLine="709"/>
        <w:rPr>
          <w:rFonts w:ascii="Arial" w:hAnsi="Arial"/>
        </w:rPr>
      </w:pPr>
      <w:r w:rsidRPr="00290F90">
        <w:rPr>
          <w:rFonts w:ascii="Arial" w:hAnsi="Arial"/>
        </w:rPr>
        <w:t>Натрий лимоннокислый 5,5-водный по ГОСТ</w:t>
      </w:r>
      <w:r>
        <w:rPr>
          <w:rFonts w:ascii="Arial" w:hAnsi="Arial"/>
        </w:rPr>
        <w:t xml:space="preserve"> </w:t>
      </w:r>
      <w:r w:rsidRPr="00290F90">
        <w:rPr>
          <w:rFonts w:ascii="Arial" w:hAnsi="Arial"/>
        </w:rPr>
        <w:t>22280,</w:t>
      </w:r>
      <w:r w:rsidRPr="008529D6">
        <w:rPr>
          <w:rFonts w:ascii="Arial" w:hAnsi="Arial"/>
          <w:szCs w:val="28"/>
        </w:rPr>
        <w:t xml:space="preserve"> </w:t>
      </w:r>
      <w:r>
        <w:rPr>
          <w:rFonts w:ascii="Arial" w:hAnsi="Arial"/>
          <w:szCs w:val="28"/>
        </w:rPr>
        <w:t>ч.д.а.</w:t>
      </w:r>
    </w:p>
    <w:p w14:paraId="77EFFDE8" w14:textId="77777777" w:rsidR="00195199" w:rsidRDefault="00195199" w:rsidP="00E8267A">
      <w:pPr>
        <w:ind w:firstLine="709"/>
        <w:rPr>
          <w:rFonts w:ascii="Arial" w:hAnsi="Arial"/>
          <w:szCs w:val="28"/>
        </w:rPr>
      </w:pPr>
      <w:r w:rsidRPr="00290F90">
        <w:rPr>
          <w:rFonts w:ascii="Arial" w:hAnsi="Arial"/>
        </w:rPr>
        <w:t>Натрий фтористый по ГОСТ</w:t>
      </w:r>
      <w:r>
        <w:rPr>
          <w:rFonts w:ascii="Arial" w:hAnsi="Arial"/>
        </w:rPr>
        <w:t xml:space="preserve"> </w:t>
      </w:r>
      <w:r w:rsidRPr="00290F90">
        <w:rPr>
          <w:rFonts w:ascii="Arial" w:hAnsi="Arial"/>
        </w:rPr>
        <w:t xml:space="preserve">4463, </w:t>
      </w:r>
      <w:r>
        <w:rPr>
          <w:rFonts w:ascii="Arial" w:hAnsi="Arial"/>
          <w:szCs w:val="28"/>
        </w:rPr>
        <w:t>ч.д.а.</w:t>
      </w:r>
    </w:p>
    <w:p w14:paraId="4CECB0A1" w14:textId="77777777" w:rsidR="00195199" w:rsidRPr="00290F90" w:rsidRDefault="00195199" w:rsidP="00E8267A">
      <w:pPr>
        <w:ind w:firstLine="709"/>
        <w:rPr>
          <w:rFonts w:ascii="Arial" w:hAnsi="Arial"/>
        </w:rPr>
      </w:pPr>
      <w:r w:rsidRPr="00290F90">
        <w:rPr>
          <w:rFonts w:ascii="Arial" w:hAnsi="Arial"/>
        </w:rPr>
        <w:lastRenderedPageBreak/>
        <w:t>Натрия гидроокись по ГОСТ</w:t>
      </w:r>
      <w:r>
        <w:rPr>
          <w:rFonts w:ascii="Arial" w:hAnsi="Arial"/>
        </w:rPr>
        <w:t xml:space="preserve"> </w:t>
      </w:r>
      <w:r w:rsidRPr="00290F90">
        <w:rPr>
          <w:rFonts w:ascii="Arial" w:hAnsi="Arial"/>
        </w:rPr>
        <w:t xml:space="preserve">4328, </w:t>
      </w:r>
      <w:r>
        <w:rPr>
          <w:rFonts w:ascii="Arial" w:hAnsi="Arial"/>
        </w:rPr>
        <w:t>ч.д.а.</w:t>
      </w:r>
    </w:p>
    <w:p w14:paraId="2F40FA5D" w14:textId="77777777" w:rsidR="00195199" w:rsidRDefault="00195199" w:rsidP="00E8267A">
      <w:pPr>
        <w:ind w:firstLine="709"/>
        <w:rPr>
          <w:rFonts w:ascii="Arial" w:hAnsi="Arial"/>
        </w:rPr>
      </w:pPr>
      <w:r w:rsidRPr="00BA2064">
        <w:rPr>
          <w:rFonts w:ascii="Arial" w:hAnsi="Arial"/>
        </w:rPr>
        <w:t xml:space="preserve">Соль динатриевая этилендиамин – </w:t>
      </w:r>
      <w:r w:rsidRPr="00BA2064">
        <w:rPr>
          <w:rFonts w:ascii="Arial" w:hAnsi="Arial"/>
          <w:lang w:val="en-US"/>
        </w:rPr>
        <w:t>N</w:t>
      </w:r>
      <w:r w:rsidRPr="00BA2064">
        <w:rPr>
          <w:rFonts w:ascii="Arial" w:hAnsi="Arial"/>
        </w:rPr>
        <w:t xml:space="preserve">, </w:t>
      </w:r>
      <w:r w:rsidRPr="00BA2064">
        <w:rPr>
          <w:rFonts w:ascii="Arial" w:hAnsi="Arial"/>
          <w:lang w:val="en-US"/>
        </w:rPr>
        <w:t>N</w:t>
      </w:r>
      <w:r w:rsidRPr="00BA2064">
        <w:rPr>
          <w:rFonts w:ascii="Arial" w:hAnsi="Arial"/>
        </w:rPr>
        <w:t xml:space="preserve">, </w:t>
      </w:r>
      <w:r w:rsidRPr="00BA2064">
        <w:rPr>
          <w:rFonts w:ascii="Arial" w:hAnsi="Arial"/>
          <w:lang w:val="en-US"/>
        </w:rPr>
        <w:t>N</w:t>
      </w:r>
      <w:r w:rsidRPr="00BA2064">
        <w:rPr>
          <w:rFonts w:ascii="Arial" w:hAnsi="Arial"/>
        </w:rPr>
        <w:t xml:space="preserve">’, </w:t>
      </w:r>
      <w:r w:rsidRPr="00BA2064">
        <w:rPr>
          <w:rFonts w:ascii="Arial" w:hAnsi="Arial"/>
          <w:lang w:val="en-US"/>
        </w:rPr>
        <w:t>N</w:t>
      </w:r>
      <w:r w:rsidRPr="00BA2064">
        <w:rPr>
          <w:rFonts w:ascii="Arial" w:hAnsi="Arial"/>
        </w:rPr>
        <w:t>’ – тетрауксусной килсоты 2-водная (трилон Б) по ГОСТ 10652, х. ч.</w:t>
      </w:r>
    </w:p>
    <w:p w14:paraId="0A2BF751" w14:textId="77777777" w:rsidR="00E9222D" w:rsidRDefault="00E9222D" w:rsidP="00E9222D">
      <w:pPr>
        <w:shd w:val="clear" w:color="auto" w:fill="FFFFFF"/>
        <w:ind w:left="0" w:firstLine="709"/>
        <w:rPr>
          <w:rFonts w:ascii="Arial" w:hAnsi="Arial"/>
          <w:szCs w:val="20"/>
        </w:rPr>
      </w:pPr>
      <w:r w:rsidRPr="0021465F">
        <w:rPr>
          <w:rFonts w:ascii="Arial" w:hAnsi="Arial"/>
          <w:szCs w:val="20"/>
        </w:rPr>
        <w:t>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а также реактивов, по качеству не ниже вышеуказанных.</w:t>
      </w:r>
    </w:p>
    <w:p w14:paraId="26DF9F6D" w14:textId="5AB4BD5A" w:rsidR="001A33D9" w:rsidRPr="00372861" w:rsidRDefault="001A33D9" w:rsidP="001A33D9">
      <w:pPr>
        <w:shd w:val="clear" w:color="auto" w:fill="FFFFFF"/>
        <w:ind w:left="0" w:firstLine="709"/>
        <w:rPr>
          <w:rFonts w:ascii="Arial" w:hAnsi="Arial"/>
          <w:b/>
          <w:color w:val="000000"/>
        </w:rPr>
      </w:pPr>
      <w:r w:rsidRPr="00372861">
        <w:rPr>
          <w:rFonts w:ascii="Arial" w:hAnsi="Arial"/>
          <w:b/>
          <w:bCs/>
          <w:color w:val="000000"/>
        </w:rPr>
        <w:t>6.10.</w:t>
      </w:r>
      <w:r>
        <w:rPr>
          <w:rFonts w:ascii="Arial" w:hAnsi="Arial"/>
          <w:b/>
          <w:bCs/>
          <w:color w:val="000000"/>
        </w:rPr>
        <w:t>3</w:t>
      </w:r>
      <w:r w:rsidRPr="00372861">
        <w:rPr>
          <w:rFonts w:ascii="Arial" w:hAnsi="Arial"/>
          <w:color w:val="000000"/>
        </w:rPr>
        <w:t xml:space="preserve"> </w:t>
      </w:r>
      <w:r w:rsidRPr="00372861">
        <w:rPr>
          <w:rFonts w:ascii="Arial" w:hAnsi="Arial"/>
          <w:b/>
          <w:color w:val="000000"/>
        </w:rPr>
        <w:t xml:space="preserve">Требования к условиям проведения испытания </w:t>
      </w:r>
    </w:p>
    <w:p w14:paraId="45E96BF6" w14:textId="03A67E0B" w:rsidR="001A33D9" w:rsidRPr="00290F90" w:rsidRDefault="001A33D9" w:rsidP="001A33D9">
      <w:pPr>
        <w:ind w:firstLine="709"/>
        <w:rPr>
          <w:rFonts w:ascii="Arial" w:hAnsi="Arial"/>
        </w:rPr>
      </w:pPr>
      <w:r w:rsidRPr="00372861">
        <w:rPr>
          <w:rFonts w:ascii="Arial" w:hAnsi="Arial"/>
          <w:color w:val="000000"/>
        </w:rPr>
        <w:t>Условия проведения испытания– по 6.3.1.</w:t>
      </w:r>
    </w:p>
    <w:p w14:paraId="1EFCEA31" w14:textId="0A35166C" w:rsidR="00372861" w:rsidRPr="00372861" w:rsidRDefault="00372861" w:rsidP="00372861">
      <w:pPr>
        <w:ind w:firstLine="709"/>
        <w:rPr>
          <w:rFonts w:ascii="Arial" w:hAnsi="Arial"/>
          <w:b/>
          <w:bCs/>
        </w:rPr>
      </w:pPr>
      <w:r w:rsidRPr="00372861">
        <w:rPr>
          <w:rFonts w:ascii="Arial" w:hAnsi="Arial"/>
          <w:b/>
          <w:bCs/>
        </w:rPr>
        <w:t>6.10.</w:t>
      </w:r>
      <w:r w:rsidR="001A33D9">
        <w:rPr>
          <w:rFonts w:ascii="Arial" w:hAnsi="Arial"/>
          <w:b/>
          <w:bCs/>
        </w:rPr>
        <w:t>4</w:t>
      </w:r>
      <w:r w:rsidRPr="00372861">
        <w:rPr>
          <w:rFonts w:ascii="Arial" w:hAnsi="Arial"/>
          <w:b/>
          <w:bCs/>
        </w:rPr>
        <w:t xml:space="preserve"> Отбор проб</w:t>
      </w:r>
    </w:p>
    <w:p w14:paraId="67B115E4" w14:textId="77777777" w:rsidR="00372861" w:rsidRPr="00372861" w:rsidRDefault="00372861" w:rsidP="00372861">
      <w:pPr>
        <w:widowControl w:val="0"/>
        <w:autoSpaceDE w:val="0"/>
        <w:autoSpaceDN w:val="0"/>
        <w:ind w:left="0" w:firstLine="709"/>
        <w:rPr>
          <w:rFonts w:ascii="Arial" w:hAnsi="Arial"/>
          <w:szCs w:val="20"/>
        </w:rPr>
      </w:pPr>
      <w:r w:rsidRPr="00372861">
        <w:rPr>
          <w:rFonts w:ascii="Arial" w:hAnsi="Arial"/>
          <w:szCs w:val="20"/>
        </w:rPr>
        <w:t xml:space="preserve">Отбор проб - по </w:t>
      </w:r>
      <w:hyperlink r:id="rId38" w:anchor="P233" w:tooltip="6.1 Отбор проб" w:history="1">
        <w:r w:rsidRPr="00372861">
          <w:rPr>
            <w:rFonts w:ascii="Arial" w:hAnsi="Arial"/>
            <w:szCs w:val="20"/>
          </w:rPr>
          <w:t>6.1</w:t>
        </w:r>
      </w:hyperlink>
      <w:r w:rsidRPr="00372861">
        <w:rPr>
          <w:rFonts w:ascii="Arial" w:hAnsi="Arial"/>
          <w:szCs w:val="20"/>
        </w:rPr>
        <w:t>.</w:t>
      </w:r>
    </w:p>
    <w:p w14:paraId="0FA1CB19" w14:textId="77777777" w:rsidR="00372861" w:rsidRPr="00372861" w:rsidRDefault="00372861" w:rsidP="00372861">
      <w:pPr>
        <w:shd w:val="clear" w:color="auto" w:fill="FFFFFF"/>
        <w:ind w:left="0" w:firstLine="709"/>
        <w:rPr>
          <w:rFonts w:ascii="Arial" w:hAnsi="Arial"/>
          <w:b/>
        </w:rPr>
      </w:pPr>
      <w:r w:rsidRPr="00372861">
        <w:rPr>
          <w:rFonts w:ascii="Arial" w:hAnsi="Arial"/>
          <w:b/>
          <w:szCs w:val="28"/>
        </w:rPr>
        <w:t xml:space="preserve">6.10.5 </w:t>
      </w:r>
      <w:r w:rsidRPr="00372861">
        <w:rPr>
          <w:rFonts w:ascii="Arial" w:hAnsi="Arial"/>
          <w:b/>
        </w:rPr>
        <w:t>Подготовка к проведению испытания</w:t>
      </w:r>
    </w:p>
    <w:p w14:paraId="71BCCD14" w14:textId="66D5C168" w:rsidR="00E8267A" w:rsidRPr="00E8267A" w:rsidRDefault="00E8267A" w:rsidP="00E8267A">
      <w:pPr>
        <w:ind w:firstLine="709"/>
        <w:rPr>
          <w:rFonts w:ascii="Arial" w:hAnsi="Arial"/>
        </w:rPr>
      </w:pPr>
      <w:r w:rsidRPr="00E8267A">
        <w:rPr>
          <w:rFonts w:ascii="Arial" w:hAnsi="Arial"/>
        </w:rPr>
        <w:t>6.1</w:t>
      </w:r>
      <w:r>
        <w:rPr>
          <w:rFonts w:ascii="Arial" w:hAnsi="Arial"/>
        </w:rPr>
        <w:t>0</w:t>
      </w:r>
      <w:r w:rsidRPr="00E8267A">
        <w:rPr>
          <w:rFonts w:ascii="Arial" w:hAnsi="Arial"/>
        </w:rPr>
        <w:t>.5.1 Приготовление 0,2 М раствора 2</w:t>
      </w:r>
      <w:r w:rsidRPr="00E8267A">
        <w:rPr>
          <w:rFonts w:ascii="Cambria Math" w:hAnsi="Cambria Math" w:cs="Cambria Math"/>
        </w:rPr>
        <w:t>‑</w:t>
      </w:r>
      <w:r w:rsidRPr="00E8267A">
        <w:rPr>
          <w:rFonts w:ascii="Arial" w:hAnsi="Arial"/>
        </w:rPr>
        <w:t>водной динатриевой соли этилендиамин</w:t>
      </w:r>
      <w:r w:rsidRPr="00E8267A">
        <w:rPr>
          <w:rFonts w:ascii="Cambria Math" w:hAnsi="Cambria Math" w:cs="Cambria Math"/>
        </w:rPr>
        <w:t>‑</w:t>
      </w:r>
      <w:r w:rsidRPr="00E8267A">
        <w:rPr>
          <w:rFonts w:ascii="Arial" w:hAnsi="Arial"/>
        </w:rPr>
        <w:t>N,N,N’,N’</w:t>
      </w:r>
      <w:r w:rsidRPr="00E8267A">
        <w:rPr>
          <w:rFonts w:ascii="Cambria Math" w:hAnsi="Cambria Math" w:cs="Cambria Math"/>
        </w:rPr>
        <w:t>‑</w:t>
      </w:r>
      <w:r w:rsidRPr="00E8267A">
        <w:rPr>
          <w:rFonts w:ascii="Arial" w:hAnsi="Arial"/>
        </w:rPr>
        <w:t xml:space="preserve">тетрауксусной кислоты (трилона Б) </w:t>
      </w:r>
    </w:p>
    <w:p w14:paraId="73147744" w14:textId="0BC25424" w:rsidR="00E8267A" w:rsidRPr="00E8267A" w:rsidRDefault="00E8267A" w:rsidP="00E8267A">
      <w:pPr>
        <w:ind w:firstLine="709"/>
        <w:rPr>
          <w:rFonts w:ascii="Arial" w:hAnsi="Arial"/>
        </w:rPr>
      </w:pPr>
      <w:r w:rsidRPr="00E8267A">
        <w:rPr>
          <w:rFonts w:ascii="Arial" w:hAnsi="Arial"/>
        </w:rPr>
        <w:t>Соль динатриевую этилендиамин – N, N, N’, N’ – тетрауксусной килс</w:t>
      </w:r>
      <w:r w:rsidR="0043110B">
        <w:rPr>
          <w:rFonts w:ascii="Arial" w:hAnsi="Arial"/>
        </w:rPr>
        <w:t xml:space="preserve">оты 2-водную (трилон Б) массой 74,43 г помещают в стакан вместимостью </w:t>
      </w:r>
      <w:r w:rsidRPr="00E8267A">
        <w:rPr>
          <w:rFonts w:ascii="Arial" w:hAnsi="Arial"/>
        </w:rPr>
        <w:t xml:space="preserve">1000 </w:t>
      </w:r>
      <w:r w:rsidR="00993014" w:rsidRPr="00290F90">
        <w:rPr>
          <w:rFonts w:ascii="Arial" w:hAnsi="Arial"/>
        </w:rPr>
        <w:t>см</w:t>
      </w:r>
      <w:r w:rsidR="00993014" w:rsidRPr="00290F90">
        <w:rPr>
          <w:rFonts w:ascii="Arial" w:hAnsi="Arial"/>
          <w:vertAlign w:val="superscript"/>
        </w:rPr>
        <w:t>3</w:t>
      </w:r>
      <w:r w:rsidRPr="00E8267A">
        <w:rPr>
          <w:rFonts w:ascii="Arial" w:hAnsi="Arial"/>
        </w:rPr>
        <w:t xml:space="preserve"> и растворяют в 500-600 </w:t>
      </w:r>
      <w:r w:rsidR="00993014" w:rsidRPr="00290F90">
        <w:rPr>
          <w:rFonts w:ascii="Arial" w:hAnsi="Arial"/>
        </w:rPr>
        <w:t>см</w:t>
      </w:r>
      <w:r w:rsidR="00993014" w:rsidRPr="00290F90">
        <w:rPr>
          <w:rFonts w:ascii="Arial" w:hAnsi="Arial"/>
          <w:vertAlign w:val="superscript"/>
        </w:rPr>
        <w:t>3</w:t>
      </w:r>
      <w:r w:rsidRPr="00E8267A">
        <w:rPr>
          <w:rFonts w:ascii="Arial" w:hAnsi="Arial"/>
        </w:rPr>
        <w:t xml:space="preserve"> дистиллированной воды Раствор количественно переносят в мерную колбу вместимостью 1000 </w:t>
      </w:r>
      <w:r w:rsidR="00993014" w:rsidRPr="00290F90">
        <w:rPr>
          <w:rFonts w:ascii="Arial" w:hAnsi="Arial"/>
        </w:rPr>
        <w:t>см</w:t>
      </w:r>
      <w:r w:rsidR="00993014" w:rsidRPr="00290F90">
        <w:rPr>
          <w:rFonts w:ascii="Arial" w:hAnsi="Arial"/>
          <w:vertAlign w:val="superscript"/>
        </w:rPr>
        <w:t>3</w:t>
      </w:r>
      <w:r w:rsidRPr="00E8267A">
        <w:rPr>
          <w:rFonts w:ascii="Arial" w:hAnsi="Arial"/>
        </w:rPr>
        <w:t xml:space="preserve">, объем доводят дистиллированной водой до метки и перемешивают. </w:t>
      </w:r>
    </w:p>
    <w:p w14:paraId="73306768" w14:textId="77777777" w:rsidR="00E8267A" w:rsidRPr="00E8267A" w:rsidRDefault="00E8267A" w:rsidP="00E8267A">
      <w:pPr>
        <w:ind w:firstLine="709"/>
        <w:rPr>
          <w:rFonts w:ascii="Arial" w:hAnsi="Arial"/>
        </w:rPr>
      </w:pPr>
      <w:r w:rsidRPr="00E8267A">
        <w:rPr>
          <w:rFonts w:ascii="Arial" w:hAnsi="Arial"/>
        </w:rPr>
        <w:t>Срок хранения раствора в полиэтиленовой таре – не более 6 месяцев.</w:t>
      </w:r>
    </w:p>
    <w:p w14:paraId="22FBFCCA" w14:textId="39B1BC85" w:rsidR="00E8267A" w:rsidRPr="00E8267A" w:rsidRDefault="00E8267A" w:rsidP="00E8267A">
      <w:pPr>
        <w:ind w:firstLine="709"/>
        <w:rPr>
          <w:rFonts w:ascii="Arial" w:hAnsi="Arial"/>
        </w:rPr>
      </w:pPr>
      <w:r w:rsidRPr="00E8267A">
        <w:rPr>
          <w:rFonts w:ascii="Arial" w:hAnsi="Arial"/>
        </w:rPr>
        <w:t>6.1</w:t>
      </w:r>
      <w:r>
        <w:rPr>
          <w:rFonts w:ascii="Arial" w:hAnsi="Arial"/>
        </w:rPr>
        <w:t>0</w:t>
      </w:r>
      <w:r w:rsidRPr="00E8267A">
        <w:rPr>
          <w:rFonts w:ascii="Arial" w:hAnsi="Arial"/>
        </w:rPr>
        <w:t xml:space="preserve">.5.2 Приготовление 1 М раствора лимоннокислого натрия </w:t>
      </w:r>
    </w:p>
    <w:p w14:paraId="381D9C89" w14:textId="2B0617CD" w:rsidR="00E8267A" w:rsidRPr="00E8267A" w:rsidRDefault="00E8267A" w:rsidP="00E8267A">
      <w:pPr>
        <w:ind w:firstLine="709"/>
        <w:rPr>
          <w:rFonts w:ascii="Arial" w:hAnsi="Arial"/>
        </w:rPr>
      </w:pPr>
      <w:r w:rsidRPr="00E8267A">
        <w:rPr>
          <w:rFonts w:ascii="Arial" w:hAnsi="Arial"/>
        </w:rPr>
        <w:t>Лимоннокислый натрий массой 357 г поме</w:t>
      </w:r>
      <w:r w:rsidR="0043110B">
        <w:rPr>
          <w:rFonts w:ascii="Arial" w:hAnsi="Arial"/>
        </w:rPr>
        <w:t xml:space="preserve">щают в стакан вместимостью </w:t>
      </w:r>
      <w:r w:rsidR="001A33D9">
        <w:rPr>
          <w:rFonts w:ascii="Arial" w:hAnsi="Arial"/>
        </w:rPr>
        <w:t xml:space="preserve">        </w:t>
      </w:r>
      <w:r w:rsidR="0043110B" w:rsidRPr="0043110B">
        <w:rPr>
          <w:rFonts w:ascii="Arial" w:hAnsi="Arial"/>
        </w:rPr>
        <w:t>1000</w:t>
      </w:r>
      <w:r w:rsidR="001A33D9">
        <w:rPr>
          <w:rFonts w:ascii="Arial" w:hAnsi="Arial"/>
        </w:rPr>
        <w:t xml:space="preserve"> </w:t>
      </w:r>
      <w:r w:rsidR="002C4F5E" w:rsidRPr="0043110B">
        <w:rPr>
          <w:rFonts w:ascii="Arial" w:hAnsi="Arial"/>
        </w:rPr>
        <w:t>см</w:t>
      </w:r>
      <w:r w:rsidR="002C4F5E" w:rsidRPr="0043110B">
        <w:rPr>
          <w:rFonts w:ascii="Arial" w:hAnsi="Arial"/>
          <w:vertAlign w:val="superscript"/>
        </w:rPr>
        <w:t>3</w:t>
      </w:r>
      <w:r w:rsidRPr="00E8267A">
        <w:rPr>
          <w:rFonts w:ascii="Arial" w:hAnsi="Arial"/>
        </w:rPr>
        <w:t xml:space="preserve"> и растворяют в 500 – 600 </w:t>
      </w:r>
      <w:r w:rsidR="00993014" w:rsidRPr="00290F90">
        <w:rPr>
          <w:rFonts w:ascii="Arial" w:hAnsi="Arial"/>
        </w:rPr>
        <w:t>см</w:t>
      </w:r>
      <w:r w:rsidR="00993014" w:rsidRPr="00290F90">
        <w:rPr>
          <w:rFonts w:ascii="Arial" w:hAnsi="Arial"/>
          <w:vertAlign w:val="superscript"/>
        </w:rPr>
        <w:t>3</w:t>
      </w:r>
      <w:r w:rsidRPr="00E8267A">
        <w:rPr>
          <w:rFonts w:ascii="Arial" w:hAnsi="Arial"/>
        </w:rPr>
        <w:t xml:space="preserve"> дистиллированной воды. Раствор количественно переносят в мерную колбу вместимостью 1000 </w:t>
      </w:r>
      <w:r w:rsidR="00993014" w:rsidRPr="00290F90">
        <w:rPr>
          <w:rFonts w:ascii="Arial" w:hAnsi="Arial"/>
        </w:rPr>
        <w:t>см</w:t>
      </w:r>
      <w:r w:rsidR="00993014" w:rsidRPr="00290F90">
        <w:rPr>
          <w:rFonts w:ascii="Arial" w:hAnsi="Arial"/>
          <w:vertAlign w:val="superscript"/>
        </w:rPr>
        <w:t>3</w:t>
      </w:r>
      <w:r w:rsidRPr="00E8267A">
        <w:rPr>
          <w:rFonts w:ascii="Arial" w:hAnsi="Arial"/>
        </w:rPr>
        <w:t xml:space="preserve">, объем доводят дистиллированной водой до метки и перемешивают. </w:t>
      </w:r>
    </w:p>
    <w:p w14:paraId="630B14BA" w14:textId="77777777" w:rsidR="00E8267A" w:rsidRPr="00E8267A" w:rsidRDefault="00E8267A" w:rsidP="00E8267A">
      <w:pPr>
        <w:ind w:firstLine="709"/>
        <w:rPr>
          <w:rFonts w:ascii="Arial" w:hAnsi="Arial"/>
        </w:rPr>
      </w:pPr>
      <w:r w:rsidRPr="00E8267A">
        <w:rPr>
          <w:rFonts w:ascii="Arial" w:hAnsi="Arial"/>
        </w:rPr>
        <w:t xml:space="preserve">Срок хранения раствора в полиэтиленовой емкости с плотно завинчивающейся крышкой – не более 6 месяцев. </w:t>
      </w:r>
    </w:p>
    <w:p w14:paraId="3B26FF0F" w14:textId="24652A5D" w:rsidR="00E8267A" w:rsidRPr="00E8267A" w:rsidRDefault="00E8267A" w:rsidP="00E8267A">
      <w:pPr>
        <w:ind w:firstLine="709"/>
        <w:rPr>
          <w:rFonts w:ascii="Arial" w:hAnsi="Arial"/>
        </w:rPr>
      </w:pPr>
      <w:r w:rsidRPr="00E8267A">
        <w:rPr>
          <w:rFonts w:ascii="Arial" w:hAnsi="Arial"/>
        </w:rPr>
        <w:t>6.1</w:t>
      </w:r>
      <w:r w:rsidR="00603D29">
        <w:rPr>
          <w:rFonts w:ascii="Arial" w:hAnsi="Arial"/>
        </w:rPr>
        <w:t>0</w:t>
      </w:r>
      <w:r w:rsidRPr="00E8267A">
        <w:rPr>
          <w:rFonts w:ascii="Arial" w:hAnsi="Arial"/>
        </w:rPr>
        <w:t xml:space="preserve">.5.3 Раствор соляной кислоты молярной концентрации </w:t>
      </w:r>
      <w:r w:rsidRPr="0043110B">
        <w:rPr>
          <w:rFonts w:ascii="Arial" w:hAnsi="Arial"/>
          <w:i/>
        </w:rPr>
        <w:t>c</w:t>
      </w:r>
      <w:r w:rsidR="0043110B">
        <w:rPr>
          <w:rFonts w:ascii="Arial" w:hAnsi="Arial"/>
        </w:rPr>
        <w:t xml:space="preserve"> (HCl) = </w:t>
      </w:r>
      <w:r w:rsidR="001A33D9">
        <w:rPr>
          <w:rFonts w:ascii="Arial" w:hAnsi="Arial"/>
        </w:rPr>
        <w:t xml:space="preserve">                           </w:t>
      </w:r>
      <w:r w:rsidR="0043110B">
        <w:rPr>
          <w:rFonts w:ascii="Arial" w:hAnsi="Arial"/>
        </w:rPr>
        <w:t>1</w:t>
      </w:r>
      <w:r w:rsidR="001A33D9">
        <w:rPr>
          <w:rFonts w:ascii="Arial" w:hAnsi="Arial"/>
        </w:rPr>
        <w:t xml:space="preserve"> </w:t>
      </w:r>
      <w:r w:rsidRPr="00E8267A">
        <w:rPr>
          <w:rFonts w:ascii="Arial" w:hAnsi="Arial"/>
        </w:rPr>
        <w:t>моль/дм</w:t>
      </w:r>
      <w:r w:rsidRPr="00E43B6D">
        <w:rPr>
          <w:rFonts w:ascii="Arial" w:hAnsi="Arial"/>
          <w:vertAlign w:val="superscript"/>
        </w:rPr>
        <w:t>3</w:t>
      </w:r>
      <w:r w:rsidRPr="00E8267A">
        <w:rPr>
          <w:rFonts w:ascii="Arial" w:hAnsi="Arial"/>
        </w:rPr>
        <w:t xml:space="preserve"> (1 н.) готовят по ГОСТ 25794.1.</w:t>
      </w:r>
    </w:p>
    <w:p w14:paraId="6213B3F8" w14:textId="6184EA29" w:rsidR="00E8267A" w:rsidRPr="00E8267A" w:rsidRDefault="00E8267A" w:rsidP="00E8267A">
      <w:pPr>
        <w:ind w:firstLine="709"/>
        <w:rPr>
          <w:rFonts w:ascii="Arial" w:hAnsi="Arial"/>
        </w:rPr>
      </w:pPr>
      <w:r w:rsidRPr="00E8267A">
        <w:rPr>
          <w:rFonts w:ascii="Arial" w:hAnsi="Arial"/>
        </w:rPr>
        <w:t>6.1</w:t>
      </w:r>
      <w:r w:rsidR="00603D29">
        <w:rPr>
          <w:rFonts w:ascii="Arial" w:hAnsi="Arial"/>
        </w:rPr>
        <w:t>0</w:t>
      </w:r>
      <w:r w:rsidRPr="00E8267A">
        <w:rPr>
          <w:rFonts w:ascii="Arial" w:hAnsi="Arial"/>
        </w:rPr>
        <w:t>.5.4 Раствор гидроокиси натрия мол</w:t>
      </w:r>
      <w:r w:rsidR="0043110B">
        <w:rPr>
          <w:rFonts w:ascii="Arial" w:hAnsi="Arial"/>
        </w:rPr>
        <w:t xml:space="preserve">ярной концентрации </w:t>
      </w:r>
      <w:r w:rsidR="0043110B" w:rsidRPr="0043110B">
        <w:rPr>
          <w:rFonts w:ascii="Arial" w:hAnsi="Arial"/>
          <w:i/>
        </w:rPr>
        <w:t>c</w:t>
      </w:r>
      <w:r w:rsidR="0043110B">
        <w:rPr>
          <w:rFonts w:ascii="Arial" w:hAnsi="Arial"/>
        </w:rPr>
        <w:t xml:space="preserve"> (NaOH) = </w:t>
      </w:r>
      <w:r w:rsidR="001A33D9">
        <w:rPr>
          <w:rFonts w:ascii="Arial" w:hAnsi="Arial"/>
        </w:rPr>
        <w:t xml:space="preserve">                 </w:t>
      </w:r>
      <w:r w:rsidR="0043110B">
        <w:rPr>
          <w:rFonts w:ascii="Arial" w:hAnsi="Arial"/>
        </w:rPr>
        <w:t>1</w:t>
      </w:r>
      <w:r w:rsidR="001A33D9">
        <w:rPr>
          <w:rFonts w:ascii="Arial" w:hAnsi="Arial"/>
        </w:rPr>
        <w:t xml:space="preserve"> </w:t>
      </w:r>
      <w:r w:rsidRPr="00E8267A">
        <w:rPr>
          <w:rFonts w:ascii="Arial" w:hAnsi="Arial"/>
        </w:rPr>
        <w:t>моль/дм</w:t>
      </w:r>
      <w:r w:rsidRPr="000E671D">
        <w:rPr>
          <w:rFonts w:ascii="Arial" w:hAnsi="Arial"/>
          <w:vertAlign w:val="superscript"/>
        </w:rPr>
        <w:t>3</w:t>
      </w:r>
      <w:r w:rsidRPr="00E8267A">
        <w:rPr>
          <w:rFonts w:ascii="Arial" w:hAnsi="Arial"/>
        </w:rPr>
        <w:t xml:space="preserve"> готовят по ГОСТ 25794.1.</w:t>
      </w:r>
    </w:p>
    <w:p w14:paraId="28EC22E9" w14:textId="5C61BEF0" w:rsidR="00E8267A" w:rsidRPr="00E8267A" w:rsidRDefault="00E8267A" w:rsidP="00E8267A">
      <w:pPr>
        <w:ind w:firstLine="709"/>
        <w:rPr>
          <w:rFonts w:ascii="Arial" w:hAnsi="Arial"/>
        </w:rPr>
      </w:pPr>
      <w:r w:rsidRPr="00E8267A">
        <w:rPr>
          <w:rFonts w:ascii="Arial" w:hAnsi="Arial"/>
        </w:rPr>
        <w:lastRenderedPageBreak/>
        <w:t>6.1</w:t>
      </w:r>
      <w:r w:rsidR="00603D29">
        <w:rPr>
          <w:rFonts w:ascii="Arial" w:hAnsi="Arial"/>
        </w:rPr>
        <w:t>0</w:t>
      </w:r>
      <w:r w:rsidRPr="00E8267A">
        <w:rPr>
          <w:rFonts w:ascii="Arial" w:hAnsi="Arial"/>
        </w:rPr>
        <w:t xml:space="preserve">.5.5 Приготовление стандартного раствора фтористого натрия с содержанием 1 мг фторида в 1 </w:t>
      </w:r>
      <w:r w:rsidR="00293650" w:rsidRPr="00290F90">
        <w:rPr>
          <w:rFonts w:ascii="Arial" w:hAnsi="Arial"/>
        </w:rPr>
        <w:t>см</w:t>
      </w:r>
      <w:r w:rsidR="00293650" w:rsidRPr="00290F90">
        <w:rPr>
          <w:rFonts w:ascii="Arial" w:hAnsi="Arial"/>
          <w:vertAlign w:val="superscript"/>
        </w:rPr>
        <w:t>3</w:t>
      </w:r>
      <w:r w:rsidRPr="00E8267A">
        <w:rPr>
          <w:rFonts w:ascii="Arial" w:hAnsi="Arial"/>
        </w:rPr>
        <w:t xml:space="preserve"> (стандартный раствор I).</w:t>
      </w:r>
    </w:p>
    <w:p w14:paraId="06041B1E" w14:textId="5B48D717" w:rsidR="00E8267A" w:rsidRPr="00E8267A" w:rsidRDefault="00E8267A" w:rsidP="00E8267A">
      <w:pPr>
        <w:ind w:firstLine="709"/>
        <w:rPr>
          <w:rFonts w:ascii="Arial" w:hAnsi="Arial"/>
        </w:rPr>
      </w:pPr>
      <w:r w:rsidRPr="00E8267A">
        <w:rPr>
          <w:rFonts w:ascii="Arial" w:hAnsi="Arial"/>
        </w:rPr>
        <w:t>Фтористый натрий высушивают в сушильном шкафу при темпер</w:t>
      </w:r>
      <w:r w:rsidR="0043110B">
        <w:rPr>
          <w:rFonts w:ascii="Arial" w:hAnsi="Arial"/>
        </w:rPr>
        <w:t xml:space="preserve">атуре </w:t>
      </w:r>
      <w:r w:rsidR="001A33D9">
        <w:rPr>
          <w:rFonts w:ascii="Arial" w:hAnsi="Arial"/>
        </w:rPr>
        <w:t xml:space="preserve">             </w:t>
      </w:r>
      <w:r w:rsidR="00A024A2">
        <w:rPr>
          <w:rFonts w:ascii="Arial" w:hAnsi="Arial"/>
        </w:rPr>
        <w:t xml:space="preserve">  (</w:t>
      </w:r>
      <w:r w:rsidR="0043110B">
        <w:rPr>
          <w:rFonts w:ascii="Arial" w:hAnsi="Arial"/>
        </w:rPr>
        <w:t>200</w:t>
      </w:r>
      <w:r w:rsidR="001A33D9">
        <w:rPr>
          <w:rFonts w:ascii="Arial" w:hAnsi="Arial"/>
        </w:rPr>
        <w:t xml:space="preserve"> </w:t>
      </w:r>
      <w:r w:rsidR="0043110B">
        <w:rPr>
          <w:rFonts w:ascii="Arial" w:hAnsi="Arial"/>
        </w:rPr>
        <w:t>±</w:t>
      </w:r>
      <w:r w:rsidR="001A33D9">
        <w:rPr>
          <w:rFonts w:ascii="Arial" w:hAnsi="Arial"/>
        </w:rPr>
        <w:t xml:space="preserve"> </w:t>
      </w:r>
      <w:r w:rsidRPr="00E8267A">
        <w:rPr>
          <w:rFonts w:ascii="Arial" w:hAnsi="Arial"/>
        </w:rPr>
        <w:t xml:space="preserve">2) °С в течение 4 ч. Высушенный фтористый натрий массой 2,21 г помещают в пластиковый стакан вместимостью 500 </w:t>
      </w:r>
      <w:r w:rsidR="00293650" w:rsidRPr="00290F90">
        <w:rPr>
          <w:rFonts w:ascii="Arial" w:hAnsi="Arial"/>
        </w:rPr>
        <w:t>см</w:t>
      </w:r>
      <w:r w:rsidR="00293650" w:rsidRPr="00290F90">
        <w:rPr>
          <w:rFonts w:ascii="Arial" w:hAnsi="Arial"/>
          <w:vertAlign w:val="superscript"/>
        </w:rPr>
        <w:t>3</w:t>
      </w:r>
      <w:r w:rsidRPr="00E8267A">
        <w:rPr>
          <w:rFonts w:ascii="Arial" w:hAnsi="Arial"/>
        </w:rPr>
        <w:t xml:space="preserve">, добавляют 200 </w:t>
      </w:r>
      <w:r w:rsidR="00293650" w:rsidRPr="00290F90">
        <w:rPr>
          <w:rFonts w:ascii="Arial" w:hAnsi="Arial"/>
        </w:rPr>
        <w:t>см</w:t>
      </w:r>
      <w:r w:rsidR="00293650" w:rsidRPr="00290F90">
        <w:rPr>
          <w:rFonts w:ascii="Arial" w:hAnsi="Arial"/>
          <w:vertAlign w:val="superscript"/>
        </w:rPr>
        <w:t>3</w:t>
      </w:r>
      <w:r w:rsidRPr="00E8267A">
        <w:rPr>
          <w:rFonts w:ascii="Arial" w:hAnsi="Arial"/>
        </w:rPr>
        <w:t xml:space="preserve"> дистиллированной воды и перемешивают до растворения. Полученный раствор количественно переносят в мерную колбу вместимостью 1000 </w:t>
      </w:r>
      <w:r w:rsidR="00293650" w:rsidRPr="00290F90">
        <w:rPr>
          <w:rFonts w:ascii="Arial" w:hAnsi="Arial"/>
        </w:rPr>
        <w:t>см</w:t>
      </w:r>
      <w:r w:rsidR="00293650" w:rsidRPr="00290F90">
        <w:rPr>
          <w:rFonts w:ascii="Arial" w:hAnsi="Arial"/>
          <w:vertAlign w:val="superscript"/>
        </w:rPr>
        <w:t>3</w:t>
      </w:r>
      <w:r w:rsidRPr="00E8267A">
        <w:rPr>
          <w:rFonts w:ascii="Arial" w:hAnsi="Arial"/>
        </w:rPr>
        <w:t xml:space="preserve">, доводят объем дистиллированной водой до метки и перемешивают. </w:t>
      </w:r>
    </w:p>
    <w:p w14:paraId="6690F289" w14:textId="77777777" w:rsidR="00E8267A" w:rsidRPr="00E8267A" w:rsidRDefault="00E8267A" w:rsidP="00E8267A">
      <w:pPr>
        <w:ind w:firstLine="709"/>
        <w:rPr>
          <w:rFonts w:ascii="Arial" w:hAnsi="Arial"/>
        </w:rPr>
      </w:pPr>
      <w:r w:rsidRPr="00E8267A">
        <w:rPr>
          <w:rFonts w:ascii="Arial" w:hAnsi="Arial"/>
        </w:rPr>
        <w:t>Срок хранения раствора в полиэтиленовой емкости с плотно закрытой пробкой – не более 6 мес.</w:t>
      </w:r>
    </w:p>
    <w:p w14:paraId="61B56B27" w14:textId="67ADA79F" w:rsidR="00E8267A" w:rsidRPr="00E8267A" w:rsidRDefault="00E8267A" w:rsidP="00E8267A">
      <w:pPr>
        <w:ind w:firstLine="709"/>
        <w:rPr>
          <w:rFonts w:ascii="Arial" w:hAnsi="Arial"/>
        </w:rPr>
      </w:pPr>
      <w:r w:rsidRPr="00E8267A">
        <w:rPr>
          <w:rFonts w:ascii="Arial" w:hAnsi="Arial"/>
        </w:rPr>
        <w:t>6.1</w:t>
      </w:r>
      <w:r w:rsidR="00993014">
        <w:rPr>
          <w:rFonts w:ascii="Arial" w:hAnsi="Arial"/>
        </w:rPr>
        <w:t>0</w:t>
      </w:r>
      <w:r w:rsidRPr="00E8267A">
        <w:rPr>
          <w:rFonts w:ascii="Arial" w:hAnsi="Arial"/>
        </w:rPr>
        <w:t xml:space="preserve">.5.6 Приготовление стандартного раствора фтористого натрия с содержанием 5∙10–3 мг фторида в 1 </w:t>
      </w:r>
      <w:r w:rsidR="00552235" w:rsidRPr="00290F90">
        <w:rPr>
          <w:rFonts w:ascii="Arial" w:hAnsi="Arial"/>
        </w:rPr>
        <w:t>см</w:t>
      </w:r>
      <w:r w:rsidR="00552235" w:rsidRPr="00290F90">
        <w:rPr>
          <w:rFonts w:ascii="Arial" w:hAnsi="Arial"/>
          <w:vertAlign w:val="superscript"/>
        </w:rPr>
        <w:t>3</w:t>
      </w:r>
      <w:r w:rsidRPr="00E8267A">
        <w:rPr>
          <w:rFonts w:ascii="Arial" w:hAnsi="Arial"/>
        </w:rPr>
        <w:t xml:space="preserve"> (стандартный раствор II).</w:t>
      </w:r>
    </w:p>
    <w:p w14:paraId="29684A13" w14:textId="77777777" w:rsidR="0043110B" w:rsidRDefault="00E8267A" w:rsidP="00E8267A">
      <w:pPr>
        <w:ind w:firstLine="709"/>
        <w:rPr>
          <w:rFonts w:ascii="Arial" w:hAnsi="Arial"/>
        </w:rPr>
      </w:pPr>
      <w:r w:rsidRPr="00E8267A">
        <w:rPr>
          <w:rFonts w:ascii="Arial" w:hAnsi="Arial"/>
        </w:rPr>
        <w:t>Стандартный раствор фтористого натрия (I) по 6.1</w:t>
      </w:r>
      <w:r w:rsidR="00993014">
        <w:rPr>
          <w:rFonts w:ascii="Arial" w:hAnsi="Arial"/>
        </w:rPr>
        <w:t>0</w:t>
      </w:r>
      <w:r w:rsidRPr="00E8267A">
        <w:rPr>
          <w:rFonts w:ascii="Arial" w:hAnsi="Arial"/>
        </w:rPr>
        <w:t xml:space="preserve">.5.5 в объеме 5 </w:t>
      </w:r>
      <w:r w:rsidR="00552235" w:rsidRPr="00290F90">
        <w:rPr>
          <w:rFonts w:ascii="Arial" w:hAnsi="Arial"/>
        </w:rPr>
        <w:t>см</w:t>
      </w:r>
      <w:r w:rsidR="00552235" w:rsidRPr="00290F90">
        <w:rPr>
          <w:rFonts w:ascii="Arial" w:hAnsi="Arial"/>
          <w:vertAlign w:val="superscript"/>
        </w:rPr>
        <w:t>3</w:t>
      </w:r>
      <w:r w:rsidRPr="00E8267A">
        <w:rPr>
          <w:rFonts w:ascii="Arial" w:hAnsi="Arial"/>
        </w:rPr>
        <w:t xml:space="preserve"> помещают в мерную колбу вместимостью 1000 </w:t>
      </w:r>
      <w:r w:rsidR="00552235" w:rsidRPr="00290F90">
        <w:rPr>
          <w:rFonts w:ascii="Arial" w:hAnsi="Arial"/>
        </w:rPr>
        <w:t>см</w:t>
      </w:r>
      <w:r w:rsidR="00552235" w:rsidRPr="00290F90">
        <w:rPr>
          <w:rFonts w:ascii="Arial" w:hAnsi="Arial"/>
          <w:vertAlign w:val="superscript"/>
        </w:rPr>
        <w:t>3</w:t>
      </w:r>
      <w:r w:rsidRPr="00E8267A">
        <w:rPr>
          <w:rFonts w:ascii="Arial" w:hAnsi="Arial"/>
        </w:rPr>
        <w:t xml:space="preserve">, разбавляют дистиллированной водой до метки и перемешивают. </w:t>
      </w:r>
    </w:p>
    <w:p w14:paraId="07DC9AE7" w14:textId="20EE8A2E" w:rsidR="00E8267A" w:rsidRPr="00E8267A" w:rsidRDefault="00E8267A" w:rsidP="00E8267A">
      <w:pPr>
        <w:ind w:firstLine="709"/>
        <w:rPr>
          <w:rFonts w:ascii="Arial" w:hAnsi="Arial"/>
        </w:rPr>
      </w:pPr>
      <w:r w:rsidRPr="00E8267A">
        <w:rPr>
          <w:rFonts w:ascii="Arial" w:hAnsi="Arial"/>
        </w:rPr>
        <w:t>Стандартный раствор II готовят в день построения и проверки градуировочного графика.</w:t>
      </w:r>
    </w:p>
    <w:p w14:paraId="352F3A54" w14:textId="539DA3F0" w:rsidR="00E8267A" w:rsidRPr="00E8267A" w:rsidRDefault="00E8267A" w:rsidP="00E8267A">
      <w:pPr>
        <w:ind w:firstLine="709"/>
        <w:rPr>
          <w:rFonts w:ascii="Arial" w:hAnsi="Arial"/>
        </w:rPr>
      </w:pPr>
      <w:r w:rsidRPr="00E8267A">
        <w:rPr>
          <w:rFonts w:ascii="Arial" w:hAnsi="Arial"/>
        </w:rPr>
        <w:t>6.1</w:t>
      </w:r>
      <w:r w:rsidR="002175B3">
        <w:rPr>
          <w:rFonts w:ascii="Arial" w:hAnsi="Arial"/>
        </w:rPr>
        <w:t>0</w:t>
      </w:r>
      <w:r w:rsidRPr="00E8267A">
        <w:rPr>
          <w:rFonts w:ascii="Arial" w:hAnsi="Arial"/>
        </w:rPr>
        <w:t>.5.7 Построение градуировочного графика</w:t>
      </w:r>
    </w:p>
    <w:p w14:paraId="6FDD7B02" w14:textId="77777777" w:rsidR="00E8267A" w:rsidRPr="00E8267A" w:rsidRDefault="00E8267A" w:rsidP="00E8267A">
      <w:pPr>
        <w:ind w:firstLine="709"/>
        <w:rPr>
          <w:rFonts w:ascii="Arial" w:hAnsi="Arial"/>
        </w:rPr>
      </w:pPr>
      <w:r w:rsidRPr="00E8267A">
        <w:rPr>
          <w:rFonts w:ascii="Arial" w:hAnsi="Arial"/>
        </w:rPr>
        <w:t>Подготавливают электроды и рН-метр-милливольтметр-ионометр в соответствии с инструкцией по эксплуатации прибора.</w:t>
      </w:r>
    </w:p>
    <w:p w14:paraId="1EC4FB68" w14:textId="23990561" w:rsidR="00E8267A" w:rsidRPr="00E8267A" w:rsidRDefault="00E8267A" w:rsidP="00E8267A">
      <w:pPr>
        <w:ind w:firstLine="709"/>
        <w:rPr>
          <w:rFonts w:ascii="Arial" w:hAnsi="Arial"/>
        </w:rPr>
      </w:pPr>
      <w:r w:rsidRPr="00E8267A">
        <w:rPr>
          <w:rFonts w:ascii="Arial" w:hAnsi="Arial"/>
        </w:rPr>
        <w:t>Для построения градуировочного графика в ше</w:t>
      </w:r>
      <w:r w:rsidR="002D7E30">
        <w:rPr>
          <w:rFonts w:ascii="Arial" w:hAnsi="Arial"/>
        </w:rPr>
        <w:t xml:space="preserve">сть пластиковых стаканов </w:t>
      </w:r>
      <w:r w:rsidRPr="00E8267A">
        <w:rPr>
          <w:rFonts w:ascii="Arial" w:hAnsi="Arial"/>
        </w:rPr>
        <w:t>вместимостью 150 см</w:t>
      </w:r>
      <w:r w:rsidRPr="000830EA">
        <w:rPr>
          <w:rFonts w:ascii="Arial" w:hAnsi="Arial"/>
          <w:vertAlign w:val="superscript"/>
        </w:rPr>
        <w:t>3</w:t>
      </w:r>
      <w:r w:rsidRPr="00E8267A">
        <w:rPr>
          <w:rFonts w:ascii="Arial" w:hAnsi="Arial"/>
        </w:rPr>
        <w:t xml:space="preserve"> вносят соответственно 1; 2; 3; 5; 10; 15 </w:t>
      </w:r>
      <w:r w:rsidR="000830EA" w:rsidRPr="00290F90">
        <w:rPr>
          <w:rFonts w:ascii="Arial" w:hAnsi="Arial"/>
        </w:rPr>
        <w:t>см</w:t>
      </w:r>
      <w:r w:rsidR="000830EA" w:rsidRPr="00290F90">
        <w:rPr>
          <w:rFonts w:ascii="Arial" w:hAnsi="Arial"/>
          <w:vertAlign w:val="superscript"/>
        </w:rPr>
        <w:t>3</w:t>
      </w:r>
      <w:r w:rsidR="002D7E30">
        <w:rPr>
          <w:rFonts w:ascii="Arial" w:hAnsi="Arial"/>
        </w:rPr>
        <w:t xml:space="preserve"> </w:t>
      </w:r>
      <w:r w:rsidRPr="00E8267A">
        <w:rPr>
          <w:rFonts w:ascii="Arial" w:hAnsi="Arial"/>
        </w:rPr>
        <w:t>свежеприготовленного стандартного раствора фтористого натрия (II) по 6.1</w:t>
      </w:r>
      <w:r w:rsidR="000830EA">
        <w:rPr>
          <w:rFonts w:ascii="Arial" w:hAnsi="Arial"/>
        </w:rPr>
        <w:t>0</w:t>
      </w:r>
      <w:r w:rsidRPr="00E8267A">
        <w:rPr>
          <w:rFonts w:ascii="Arial" w:hAnsi="Arial"/>
        </w:rPr>
        <w:t xml:space="preserve">.5.6, добавляют по 50 </w:t>
      </w:r>
      <w:r w:rsidR="000830EA" w:rsidRPr="00290F90">
        <w:rPr>
          <w:rFonts w:ascii="Arial" w:hAnsi="Arial"/>
        </w:rPr>
        <w:t>см</w:t>
      </w:r>
      <w:r w:rsidR="000830EA" w:rsidRPr="00290F90">
        <w:rPr>
          <w:rFonts w:ascii="Arial" w:hAnsi="Arial"/>
          <w:vertAlign w:val="superscript"/>
        </w:rPr>
        <w:t>3</w:t>
      </w:r>
      <w:r w:rsidRPr="00E8267A">
        <w:rPr>
          <w:rFonts w:ascii="Arial" w:hAnsi="Arial"/>
        </w:rPr>
        <w:t xml:space="preserve"> дистиллированной воды, 5 </w:t>
      </w:r>
      <w:r w:rsidR="000830EA" w:rsidRPr="00290F90">
        <w:rPr>
          <w:rFonts w:ascii="Arial" w:hAnsi="Arial"/>
        </w:rPr>
        <w:t>см</w:t>
      </w:r>
      <w:r w:rsidR="000830EA" w:rsidRPr="00290F90">
        <w:rPr>
          <w:rFonts w:ascii="Arial" w:hAnsi="Arial"/>
          <w:vertAlign w:val="superscript"/>
        </w:rPr>
        <w:t>3</w:t>
      </w:r>
      <w:r w:rsidR="002D7E30">
        <w:rPr>
          <w:rFonts w:ascii="Arial" w:hAnsi="Arial"/>
        </w:rPr>
        <w:t xml:space="preserve"> раствора соляной кислоты</w:t>
      </w:r>
      <w:r w:rsidR="0082754A">
        <w:rPr>
          <w:rFonts w:ascii="Arial" w:hAnsi="Arial"/>
        </w:rPr>
        <w:t xml:space="preserve"> по 6.10.5.3</w:t>
      </w:r>
      <w:r w:rsidR="002D7E30">
        <w:rPr>
          <w:rFonts w:ascii="Arial" w:hAnsi="Arial"/>
        </w:rPr>
        <w:t>,</w:t>
      </w:r>
      <w:r w:rsidR="0082754A">
        <w:rPr>
          <w:rFonts w:ascii="Arial" w:hAnsi="Arial"/>
        </w:rPr>
        <w:t xml:space="preserve"> </w:t>
      </w:r>
      <w:r w:rsidR="002D7E30" w:rsidRPr="002D7E30">
        <w:rPr>
          <w:rFonts w:ascii="Arial" w:hAnsi="Arial"/>
        </w:rPr>
        <w:t>10</w:t>
      </w:r>
      <w:r w:rsidR="001A33D9">
        <w:rPr>
          <w:rFonts w:ascii="Arial" w:hAnsi="Arial"/>
        </w:rPr>
        <w:t xml:space="preserve"> </w:t>
      </w:r>
      <w:r w:rsidR="000830EA" w:rsidRPr="002D7E30">
        <w:rPr>
          <w:rFonts w:ascii="Arial" w:hAnsi="Arial"/>
        </w:rPr>
        <w:t>см</w:t>
      </w:r>
      <w:r w:rsidR="000830EA" w:rsidRPr="002D7E30">
        <w:rPr>
          <w:rFonts w:ascii="Arial" w:hAnsi="Arial"/>
          <w:vertAlign w:val="superscript"/>
        </w:rPr>
        <w:t>3</w:t>
      </w:r>
      <w:r w:rsidRPr="00E8267A">
        <w:rPr>
          <w:rFonts w:ascii="Arial" w:hAnsi="Arial"/>
        </w:rPr>
        <w:t xml:space="preserve"> раствора лимоннокислого натрия по 6.1</w:t>
      </w:r>
      <w:r w:rsidR="000830EA">
        <w:rPr>
          <w:rFonts w:ascii="Arial" w:hAnsi="Arial"/>
        </w:rPr>
        <w:t>0</w:t>
      </w:r>
      <w:r w:rsidRPr="00E8267A">
        <w:rPr>
          <w:rFonts w:ascii="Arial" w:hAnsi="Arial"/>
        </w:rPr>
        <w:t xml:space="preserve">.5.2, 10 </w:t>
      </w:r>
      <w:r w:rsidR="000830EA" w:rsidRPr="00290F90">
        <w:rPr>
          <w:rFonts w:ascii="Arial" w:hAnsi="Arial"/>
        </w:rPr>
        <w:t>см</w:t>
      </w:r>
      <w:r w:rsidR="000830EA" w:rsidRPr="00290F90">
        <w:rPr>
          <w:rFonts w:ascii="Arial" w:hAnsi="Arial"/>
          <w:vertAlign w:val="superscript"/>
        </w:rPr>
        <w:t>3</w:t>
      </w:r>
      <w:r w:rsidRPr="00E8267A">
        <w:rPr>
          <w:rFonts w:ascii="Arial" w:hAnsi="Arial"/>
        </w:rPr>
        <w:t>, раствора трилона Б по 6.1</w:t>
      </w:r>
      <w:r w:rsidR="000830EA">
        <w:rPr>
          <w:rFonts w:ascii="Arial" w:hAnsi="Arial"/>
        </w:rPr>
        <w:t>0</w:t>
      </w:r>
      <w:r w:rsidRPr="00E8267A">
        <w:rPr>
          <w:rFonts w:ascii="Arial" w:hAnsi="Arial"/>
        </w:rPr>
        <w:t xml:space="preserve">.5.1 и перемешивают. Растворы количественно переносят в шесть мерных колб вместимостью каждая 100 </w:t>
      </w:r>
      <w:r w:rsidR="000830EA" w:rsidRPr="00290F90">
        <w:rPr>
          <w:rFonts w:ascii="Arial" w:hAnsi="Arial"/>
        </w:rPr>
        <w:t>см</w:t>
      </w:r>
      <w:r w:rsidR="000830EA" w:rsidRPr="00290F90">
        <w:rPr>
          <w:rFonts w:ascii="Arial" w:hAnsi="Arial"/>
          <w:vertAlign w:val="superscript"/>
        </w:rPr>
        <w:t>3</w:t>
      </w:r>
      <w:r w:rsidRPr="00E8267A">
        <w:rPr>
          <w:rFonts w:ascii="Arial" w:hAnsi="Arial"/>
        </w:rPr>
        <w:t>, доводят дистиллированной водой до метки и перемешивают. Полученные растворы содержат 0,5∙10</w:t>
      </w:r>
      <w:r w:rsidRPr="002D7E30">
        <w:rPr>
          <w:rFonts w:ascii="Arial" w:hAnsi="Arial"/>
          <w:vertAlign w:val="superscript"/>
        </w:rPr>
        <w:t>–4</w:t>
      </w:r>
      <w:r w:rsidRPr="00E8267A">
        <w:rPr>
          <w:rFonts w:ascii="Arial" w:hAnsi="Arial"/>
        </w:rPr>
        <w:t>; 1∙10</w:t>
      </w:r>
      <w:r w:rsidRPr="002D7E30">
        <w:rPr>
          <w:rFonts w:ascii="Arial" w:hAnsi="Arial"/>
          <w:vertAlign w:val="superscript"/>
        </w:rPr>
        <w:t>–4</w:t>
      </w:r>
      <w:r w:rsidRPr="00E8267A">
        <w:rPr>
          <w:rFonts w:ascii="Arial" w:hAnsi="Arial"/>
        </w:rPr>
        <w:t>; 1,5∙10</w:t>
      </w:r>
      <w:r w:rsidRPr="002D7E30">
        <w:rPr>
          <w:rFonts w:ascii="Arial" w:hAnsi="Arial"/>
          <w:vertAlign w:val="superscript"/>
        </w:rPr>
        <w:t>–4</w:t>
      </w:r>
      <w:r w:rsidRPr="00E8267A">
        <w:rPr>
          <w:rFonts w:ascii="Arial" w:hAnsi="Arial"/>
        </w:rPr>
        <w:t>; 2,5∙10</w:t>
      </w:r>
      <w:r w:rsidRPr="002D7E30">
        <w:rPr>
          <w:rFonts w:ascii="Arial" w:hAnsi="Arial"/>
          <w:vertAlign w:val="superscript"/>
        </w:rPr>
        <w:t>–4</w:t>
      </w:r>
      <w:r w:rsidRPr="00E8267A">
        <w:rPr>
          <w:rFonts w:ascii="Arial" w:hAnsi="Arial"/>
        </w:rPr>
        <w:t>; 5∙10</w:t>
      </w:r>
      <w:r w:rsidRPr="002D7E30">
        <w:rPr>
          <w:rFonts w:ascii="Arial" w:hAnsi="Arial"/>
          <w:vertAlign w:val="superscript"/>
        </w:rPr>
        <w:t>–4</w:t>
      </w:r>
      <w:r w:rsidRPr="00E8267A">
        <w:rPr>
          <w:rFonts w:ascii="Arial" w:hAnsi="Arial"/>
        </w:rPr>
        <w:t>; 7,5∙10</w:t>
      </w:r>
      <w:r w:rsidRPr="002D7E30">
        <w:rPr>
          <w:rFonts w:ascii="Arial" w:hAnsi="Arial"/>
          <w:vertAlign w:val="superscript"/>
        </w:rPr>
        <w:t>–4</w:t>
      </w:r>
      <w:r w:rsidRPr="00E8267A">
        <w:rPr>
          <w:rFonts w:ascii="Arial" w:hAnsi="Arial"/>
        </w:rPr>
        <w:t xml:space="preserve"> мг фторида в 1 </w:t>
      </w:r>
      <w:r w:rsidR="000830EA" w:rsidRPr="00290F90">
        <w:rPr>
          <w:rFonts w:ascii="Arial" w:hAnsi="Arial"/>
        </w:rPr>
        <w:t>см</w:t>
      </w:r>
      <w:r w:rsidR="000830EA" w:rsidRPr="00290F90">
        <w:rPr>
          <w:rFonts w:ascii="Arial" w:hAnsi="Arial"/>
          <w:vertAlign w:val="superscript"/>
        </w:rPr>
        <w:t>3</w:t>
      </w:r>
      <w:r w:rsidRPr="00E8267A">
        <w:rPr>
          <w:rFonts w:ascii="Arial" w:hAnsi="Arial"/>
        </w:rPr>
        <w:t xml:space="preserve"> соответственно. Затем измеряют электродный потенциал приготовленных растворов с использованием ион-селективного электрода, помещая по 50 </w:t>
      </w:r>
      <w:r w:rsidR="000830EA" w:rsidRPr="00290F90">
        <w:rPr>
          <w:rFonts w:ascii="Arial" w:hAnsi="Arial"/>
        </w:rPr>
        <w:t>см</w:t>
      </w:r>
      <w:r w:rsidR="000830EA" w:rsidRPr="00290F90">
        <w:rPr>
          <w:rFonts w:ascii="Arial" w:hAnsi="Arial"/>
          <w:vertAlign w:val="superscript"/>
        </w:rPr>
        <w:t>3</w:t>
      </w:r>
      <w:r w:rsidRPr="00E8267A">
        <w:rPr>
          <w:rFonts w:ascii="Arial" w:hAnsi="Arial"/>
        </w:rPr>
        <w:t xml:space="preserve"> каждого раствора в пластиковый стакан вместимостью 100 </w:t>
      </w:r>
      <w:r w:rsidR="000830EA" w:rsidRPr="00290F90">
        <w:rPr>
          <w:rFonts w:ascii="Arial" w:hAnsi="Arial"/>
        </w:rPr>
        <w:t>см</w:t>
      </w:r>
      <w:r w:rsidR="000830EA" w:rsidRPr="00290F90">
        <w:rPr>
          <w:rFonts w:ascii="Arial" w:hAnsi="Arial"/>
          <w:vertAlign w:val="superscript"/>
        </w:rPr>
        <w:t>3</w:t>
      </w:r>
      <w:r w:rsidRPr="00E8267A">
        <w:rPr>
          <w:rFonts w:ascii="Arial" w:hAnsi="Arial"/>
        </w:rPr>
        <w:t>.</w:t>
      </w:r>
    </w:p>
    <w:p w14:paraId="05ED8C0B" w14:textId="77777777" w:rsidR="00E8267A" w:rsidRPr="00E8267A" w:rsidRDefault="00E8267A" w:rsidP="00E8267A">
      <w:pPr>
        <w:ind w:firstLine="709"/>
        <w:rPr>
          <w:rFonts w:ascii="Arial" w:hAnsi="Arial"/>
        </w:rPr>
      </w:pPr>
      <w:r w:rsidRPr="00E8267A">
        <w:rPr>
          <w:rFonts w:ascii="Arial" w:hAnsi="Arial"/>
        </w:rPr>
        <w:lastRenderedPageBreak/>
        <w:t xml:space="preserve">В ходе измерений растворы постоянно перемешивают, используя магнитную мешалку. Показания милливольтметра регистрируют через 3 мин после погружения электродов. Перед каждым измерением электроды тщательно промывают дистиллированной водой и осторожно высушивают впитывающей бумагой. </w:t>
      </w:r>
    </w:p>
    <w:p w14:paraId="05222B83" w14:textId="77777777" w:rsidR="00E8267A" w:rsidRPr="00E8267A" w:rsidRDefault="00E8267A" w:rsidP="00E8267A">
      <w:pPr>
        <w:ind w:firstLine="709"/>
        <w:rPr>
          <w:rFonts w:ascii="Arial" w:hAnsi="Arial"/>
        </w:rPr>
      </w:pPr>
      <w:r w:rsidRPr="00E8267A">
        <w:rPr>
          <w:rFonts w:ascii="Arial" w:hAnsi="Arial"/>
        </w:rPr>
        <w:t>На основании полученных результатов строят градуировочный график, откладывая в логарифмическом масштабе на оси абсцисс концентрации фторид-ионов (мг/см</w:t>
      </w:r>
      <w:r w:rsidRPr="002D7E30">
        <w:rPr>
          <w:rFonts w:ascii="Arial" w:hAnsi="Arial"/>
          <w:vertAlign w:val="superscript"/>
        </w:rPr>
        <w:t>3</w:t>
      </w:r>
      <w:r w:rsidRPr="00E8267A">
        <w:rPr>
          <w:rFonts w:ascii="Arial" w:hAnsi="Arial"/>
        </w:rPr>
        <w:t>) в растворах, а на оси ординат значения потенциала в милливольтах.</w:t>
      </w:r>
    </w:p>
    <w:p w14:paraId="0AEBE5D5" w14:textId="77777777" w:rsidR="00E8267A" w:rsidRPr="00E8267A" w:rsidRDefault="00E8267A" w:rsidP="00E8267A">
      <w:pPr>
        <w:ind w:firstLine="709"/>
        <w:rPr>
          <w:rFonts w:ascii="Arial" w:hAnsi="Arial"/>
        </w:rPr>
      </w:pPr>
      <w:r w:rsidRPr="00E8267A">
        <w:rPr>
          <w:rFonts w:ascii="Arial" w:hAnsi="Arial"/>
        </w:rPr>
        <w:t>Для построения графика и расчёта градуировочной функции допускается использование программного обеспечения для статистической обработки данных и построения графиков.</w:t>
      </w:r>
    </w:p>
    <w:p w14:paraId="25685E50" w14:textId="77777777" w:rsidR="00603BDF" w:rsidRDefault="00E8267A" w:rsidP="00E8267A">
      <w:pPr>
        <w:ind w:firstLine="709"/>
        <w:rPr>
          <w:rFonts w:ascii="Arial" w:hAnsi="Arial"/>
        </w:rPr>
      </w:pPr>
      <w:r w:rsidRPr="00E8267A">
        <w:rPr>
          <w:rFonts w:ascii="Arial" w:hAnsi="Arial"/>
        </w:rPr>
        <w:t>Градуировочный график необходимо проверять каждый раз перед работой не менее чем по двум стандартным растворам (II).</w:t>
      </w:r>
    </w:p>
    <w:p w14:paraId="389D4D1B" w14:textId="1CF95CC3" w:rsidR="00372861" w:rsidRPr="00372861" w:rsidRDefault="00372861" w:rsidP="00E8267A">
      <w:pPr>
        <w:ind w:firstLine="709"/>
        <w:rPr>
          <w:rFonts w:ascii="Arial" w:hAnsi="Arial"/>
          <w:b/>
        </w:rPr>
      </w:pPr>
      <w:r w:rsidRPr="00372861">
        <w:rPr>
          <w:rFonts w:ascii="Arial" w:hAnsi="Arial"/>
          <w:b/>
        </w:rPr>
        <w:t>6.1</w:t>
      </w:r>
      <w:r w:rsidR="00D563C2">
        <w:rPr>
          <w:rFonts w:ascii="Arial" w:hAnsi="Arial"/>
          <w:b/>
        </w:rPr>
        <w:t>0</w:t>
      </w:r>
      <w:r w:rsidRPr="00372861">
        <w:rPr>
          <w:rFonts w:ascii="Arial" w:hAnsi="Arial"/>
          <w:b/>
        </w:rPr>
        <w:t>.6 Проведение испытания</w:t>
      </w:r>
    </w:p>
    <w:p w14:paraId="05A3E52C" w14:textId="770837EE" w:rsidR="00372861" w:rsidRPr="00372861" w:rsidRDefault="0047609B" w:rsidP="00372861">
      <w:pPr>
        <w:ind w:firstLine="709"/>
        <w:rPr>
          <w:rFonts w:ascii="Arial" w:hAnsi="Arial"/>
        </w:rPr>
      </w:pPr>
      <w:r>
        <w:rPr>
          <w:rFonts w:ascii="Arial" w:hAnsi="Arial"/>
          <w:szCs w:val="20"/>
        </w:rPr>
        <w:t>Н</w:t>
      </w:r>
      <w:r w:rsidRPr="001B31D9">
        <w:rPr>
          <w:rFonts w:ascii="Arial" w:hAnsi="Arial"/>
          <w:szCs w:val="20"/>
        </w:rPr>
        <w:t xml:space="preserve">авеску </w:t>
      </w:r>
      <w:r>
        <w:rPr>
          <w:rFonts w:ascii="Arial" w:hAnsi="Arial"/>
          <w:szCs w:val="20"/>
        </w:rPr>
        <w:t xml:space="preserve">испытуемой </w:t>
      </w:r>
      <w:r w:rsidRPr="00141A75">
        <w:rPr>
          <w:rFonts w:ascii="Arial" w:hAnsi="Arial" w:cs="Times New Roman"/>
          <w:szCs w:val="20"/>
        </w:rPr>
        <w:t xml:space="preserve">пробы безводного хлорида кальция массой 1,0 г либо рассчитанную </w:t>
      </w:r>
      <w:r>
        <w:rPr>
          <w:rFonts w:ascii="Arial" w:hAnsi="Arial" w:cs="Times New Roman"/>
          <w:szCs w:val="20"/>
        </w:rPr>
        <w:t xml:space="preserve">навеску его </w:t>
      </w:r>
      <w:r w:rsidRPr="00141A75">
        <w:rPr>
          <w:rFonts w:ascii="Arial" w:hAnsi="Arial" w:cs="Times New Roman"/>
          <w:szCs w:val="20"/>
        </w:rPr>
        <w:t xml:space="preserve"> кристаллогидрата</w:t>
      </w:r>
      <w:r>
        <w:rPr>
          <w:rFonts w:ascii="Arial" w:hAnsi="Arial" w:cs="Times New Roman"/>
          <w:szCs w:val="20"/>
        </w:rPr>
        <w:t>, эквивалентную 1,0 г безводного вещества,</w:t>
      </w:r>
      <w:r w:rsidR="002374E0">
        <w:rPr>
          <w:rFonts w:ascii="Arial" w:hAnsi="Arial" w:cs="Times New Roman"/>
          <w:szCs w:val="20"/>
        </w:rPr>
        <w:t xml:space="preserve"> </w:t>
      </w:r>
      <w:r w:rsidR="00372861" w:rsidRPr="00372861">
        <w:rPr>
          <w:rFonts w:ascii="Arial" w:hAnsi="Arial"/>
        </w:rPr>
        <w:t>помещают в стакан вместимостью 150 см</w:t>
      </w:r>
      <w:r w:rsidR="00372861" w:rsidRPr="00372861">
        <w:rPr>
          <w:rFonts w:ascii="Arial" w:hAnsi="Arial"/>
          <w:vertAlign w:val="superscript"/>
        </w:rPr>
        <w:t>3</w:t>
      </w:r>
      <w:r w:rsidR="00372861" w:rsidRPr="00372861">
        <w:rPr>
          <w:rFonts w:ascii="Arial" w:hAnsi="Arial"/>
        </w:rPr>
        <w:t>, растворяют в 5 см</w:t>
      </w:r>
      <w:r w:rsidR="00372861" w:rsidRPr="00372861">
        <w:rPr>
          <w:rFonts w:ascii="Arial" w:hAnsi="Arial"/>
          <w:vertAlign w:val="superscript"/>
        </w:rPr>
        <w:t xml:space="preserve"> 3</w:t>
      </w:r>
      <w:r w:rsidR="00372861" w:rsidRPr="00372861">
        <w:rPr>
          <w:rFonts w:ascii="Arial" w:hAnsi="Arial"/>
        </w:rPr>
        <w:t xml:space="preserve"> раствора соляной кислоты по 6.10.5.3, перемешивают до полного растворения хл</w:t>
      </w:r>
      <w:r w:rsidR="002D7E30">
        <w:rPr>
          <w:rFonts w:ascii="Arial" w:hAnsi="Arial"/>
        </w:rPr>
        <w:t xml:space="preserve">орида кальция. </w:t>
      </w:r>
      <w:r w:rsidR="00372861" w:rsidRPr="00372861">
        <w:rPr>
          <w:rFonts w:ascii="Arial" w:hAnsi="Arial"/>
        </w:rPr>
        <w:t>Добавляют 50 см</w:t>
      </w:r>
      <w:r w:rsidR="00372861" w:rsidRPr="00372861">
        <w:rPr>
          <w:rFonts w:ascii="Arial" w:hAnsi="Arial"/>
          <w:vertAlign w:val="superscript"/>
        </w:rPr>
        <w:t>3</w:t>
      </w:r>
      <w:r w:rsidR="002D7E30">
        <w:rPr>
          <w:rFonts w:ascii="Arial" w:hAnsi="Arial"/>
        </w:rPr>
        <w:t xml:space="preserve"> дистиллированной воды, </w:t>
      </w:r>
      <w:r w:rsidR="00372861" w:rsidRPr="00372861">
        <w:rPr>
          <w:rFonts w:ascii="Arial" w:hAnsi="Arial"/>
        </w:rPr>
        <w:t>10 см</w:t>
      </w:r>
      <w:r w:rsidR="00372861" w:rsidRPr="00372861">
        <w:rPr>
          <w:rFonts w:ascii="Arial" w:hAnsi="Arial"/>
          <w:vertAlign w:val="superscript"/>
        </w:rPr>
        <w:t xml:space="preserve">3 </w:t>
      </w:r>
      <w:r w:rsidR="00372861" w:rsidRPr="00372861">
        <w:rPr>
          <w:rFonts w:ascii="Arial" w:hAnsi="Arial"/>
        </w:rPr>
        <w:t xml:space="preserve">раствора лимоннокислого натрия по 6.10.5.2, </w:t>
      </w:r>
      <w:r w:rsidR="002D7E30">
        <w:rPr>
          <w:rFonts w:ascii="Arial" w:hAnsi="Arial"/>
        </w:rPr>
        <w:t>10</w:t>
      </w:r>
      <w:r w:rsidR="001A33D9">
        <w:rPr>
          <w:rFonts w:ascii="Arial" w:hAnsi="Arial"/>
        </w:rPr>
        <w:t xml:space="preserve"> </w:t>
      </w:r>
      <w:r w:rsidR="00372861" w:rsidRPr="00372861">
        <w:rPr>
          <w:rFonts w:ascii="Arial" w:hAnsi="Arial"/>
        </w:rPr>
        <w:t>см</w:t>
      </w:r>
      <w:r w:rsidR="00372861" w:rsidRPr="00372861">
        <w:rPr>
          <w:rFonts w:ascii="Arial" w:hAnsi="Arial"/>
          <w:vertAlign w:val="superscript"/>
        </w:rPr>
        <w:t xml:space="preserve">3 </w:t>
      </w:r>
      <w:r w:rsidR="00372861" w:rsidRPr="00372861">
        <w:rPr>
          <w:rFonts w:ascii="Arial" w:hAnsi="Arial"/>
        </w:rPr>
        <w:t xml:space="preserve"> раствора трилона Б по 6.10.5.1 и перемешивают. </w:t>
      </w:r>
    </w:p>
    <w:p w14:paraId="7B9B6CB9" w14:textId="2EC56FD9" w:rsidR="00372861" w:rsidRPr="00372861" w:rsidRDefault="00372861" w:rsidP="00372861">
      <w:pPr>
        <w:ind w:firstLine="709"/>
        <w:rPr>
          <w:rFonts w:ascii="Arial" w:hAnsi="Arial"/>
        </w:rPr>
      </w:pPr>
      <w:r w:rsidRPr="00372861">
        <w:rPr>
          <w:rFonts w:ascii="Arial" w:hAnsi="Arial"/>
        </w:rPr>
        <w:t>Раствор количественно переносят в мерную колбу вместимостью 100 см</w:t>
      </w:r>
      <w:r w:rsidRPr="00372861">
        <w:rPr>
          <w:rFonts w:ascii="Arial" w:hAnsi="Arial"/>
          <w:vertAlign w:val="superscript"/>
        </w:rPr>
        <w:t>3</w:t>
      </w:r>
      <w:r w:rsidRPr="00372861">
        <w:rPr>
          <w:rFonts w:ascii="Arial" w:hAnsi="Arial"/>
        </w:rPr>
        <w:t xml:space="preserve">, доводят объем дистиллированной водой до метки и перемешивают. </w:t>
      </w:r>
    </w:p>
    <w:p w14:paraId="14A6E7B3" w14:textId="77777777" w:rsidR="00372861" w:rsidRPr="00372861" w:rsidRDefault="00372861" w:rsidP="00372861">
      <w:pPr>
        <w:ind w:firstLine="709"/>
        <w:rPr>
          <w:rFonts w:ascii="Arial" w:hAnsi="Arial"/>
        </w:rPr>
      </w:pPr>
      <w:r w:rsidRPr="00372861">
        <w:rPr>
          <w:rFonts w:ascii="Arial" w:hAnsi="Arial"/>
        </w:rPr>
        <w:t>Определяют значение рН полученного раствора. При отклонении от требуемого значения рН (5,5 ± 0,1) ед. рН проводят корректировку добавлением раствора гидроокиси натрия по 6.10.5.4.</w:t>
      </w:r>
    </w:p>
    <w:p w14:paraId="6213867B" w14:textId="232027B0" w:rsidR="00372861" w:rsidRPr="00372861" w:rsidRDefault="00372861" w:rsidP="00372861">
      <w:pPr>
        <w:ind w:firstLine="709"/>
        <w:rPr>
          <w:rFonts w:ascii="Arial" w:hAnsi="Arial"/>
        </w:rPr>
      </w:pPr>
      <w:r w:rsidRPr="00372861">
        <w:rPr>
          <w:rFonts w:ascii="Arial" w:hAnsi="Arial"/>
        </w:rPr>
        <w:t>В пластиковый стакан вместимостью 100 см</w:t>
      </w:r>
      <w:r w:rsidRPr="00372861">
        <w:rPr>
          <w:rFonts w:ascii="Arial" w:hAnsi="Arial"/>
          <w:vertAlign w:val="superscript"/>
        </w:rPr>
        <w:t>3</w:t>
      </w:r>
      <w:r w:rsidRPr="00372861">
        <w:rPr>
          <w:rFonts w:ascii="Arial" w:hAnsi="Arial"/>
        </w:rPr>
        <w:t xml:space="preserve"> помещают 50 см</w:t>
      </w:r>
      <w:r w:rsidRPr="00372861">
        <w:rPr>
          <w:rFonts w:ascii="Arial" w:hAnsi="Arial"/>
          <w:vertAlign w:val="superscript"/>
        </w:rPr>
        <w:t>3</w:t>
      </w:r>
      <w:r w:rsidRPr="00372861">
        <w:rPr>
          <w:rFonts w:ascii="Arial" w:hAnsi="Arial"/>
        </w:rPr>
        <w:t xml:space="preserve"> раствора </w:t>
      </w:r>
      <w:r w:rsidR="00603BDF">
        <w:rPr>
          <w:rFonts w:ascii="Arial" w:hAnsi="Arial"/>
        </w:rPr>
        <w:t xml:space="preserve">по 6.10.6.1 </w:t>
      </w:r>
      <w:r w:rsidRPr="00372861">
        <w:rPr>
          <w:rFonts w:ascii="Arial" w:hAnsi="Arial"/>
        </w:rPr>
        <w:t xml:space="preserve">и измеряют электродный потенциал, как описано в 6.10.5.7. По </w:t>
      </w:r>
      <w:r w:rsidR="00603BDF">
        <w:rPr>
          <w:rFonts w:ascii="Arial" w:hAnsi="Arial"/>
        </w:rPr>
        <w:t>градуировочному</w:t>
      </w:r>
      <w:r w:rsidRPr="00372861">
        <w:rPr>
          <w:rFonts w:ascii="Arial" w:hAnsi="Arial"/>
        </w:rPr>
        <w:t xml:space="preserve"> графику находят концентрацию фторид-ионов в растворе (мг/см</w:t>
      </w:r>
      <w:r w:rsidRPr="00372861">
        <w:rPr>
          <w:rFonts w:ascii="Arial" w:hAnsi="Arial"/>
          <w:vertAlign w:val="superscript"/>
        </w:rPr>
        <w:t>3</w:t>
      </w:r>
      <w:r w:rsidRPr="00372861">
        <w:rPr>
          <w:rFonts w:ascii="Arial" w:hAnsi="Arial"/>
        </w:rPr>
        <w:t>).</w:t>
      </w:r>
    </w:p>
    <w:p w14:paraId="221B0F53" w14:textId="4B983453" w:rsidR="00372861" w:rsidRPr="00372861" w:rsidRDefault="00372861" w:rsidP="00372861">
      <w:pPr>
        <w:ind w:firstLine="709"/>
        <w:rPr>
          <w:rFonts w:ascii="Arial" w:hAnsi="Arial"/>
          <w:b/>
        </w:rPr>
      </w:pPr>
      <w:r w:rsidRPr="00372861">
        <w:rPr>
          <w:rFonts w:ascii="Arial" w:hAnsi="Arial"/>
          <w:b/>
        </w:rPr>
        <w:t>6.1</w:t>
      </w:r>
      <w:r w:rsidR="00D563C2">
        <w:rPr>
          <w:rFonts w:ascii="Arial" w:hAnsi="Arial"/>
          <w:b/>
        </w:rPr>
        <w:t>0</w:t>
      </w:r>
      <w:r w:rsidRPr="00372861">
        <w:rPr>
          <w:rFonts w:ascii="Arial" w:hAnsi="Arial"/>
          <w:b/>
        </w:rPr>
        <w:t>.7 Обработка результатов</w:t>
      </w:r>
    </w:p>
    <w:p w14:paraId="460073A4" w14:textId="77777777" w:rsidR="00603BDF" w:rsidRDefault="00603BDF" w:rsidP="00603BDF">
      <w:pPr>
        <w:ind w:firstLine="709"/>
        <w:rPr>
          <w:rFonts w:ascii="Arial" w:hAnsi="Arial"/>
        </w:rPr>
      </w:pPr>
      <w:r w:rsidRPr="00290F90">
        <w:rPr>
          <w:rFonts w:ascii="Arial" w:hAnsi="Arial"/>
        </w:rPr>
        <w:t>Массовую долю фторидов</w:t>
      </w:r>
      <w:r>
        <w:rPr>
          <w:rFonts w:ascii="Arial" w:hAnsi="Arial"/>
        </w:rPr>
        <w:t xml:space="preserve"> </w:t>
      </w:r>
      <w:r w:rsidRPr="0097651D">
        <w:rPr>
          <w:rFonts w:ascii="Arial" w:hAnsi="Arial"/>
          <w:i/>
        </w:rPr>
        <w:t>Х</w:t>
      </w:r>
      <w:r w:rsidRPr="0097651D">
        <w:rPr>
          <w:rFonts w:ascii="Arial" w:hAnsi="Arial"/>
          <w:i/>
          <w:vertAlign w:val="subscript"/>
        </w:rPr>
        <w:t>3</w:t>
      </w:r>
      <w:r w:rsidRPr="00290F90">
        <w:rPr>
          <w:rFonts w:ascii="Arial" w:hAnsi="Arial"/>
        </w:rPr>
        <w:t xml:space="preserve">, мг/кг, вычисляют по формуле </w:t>
      </w:r>
    </w:p>
    <w:p w14:paraId="1A613ACA" w14:textId="77777777" w:rsidR="00603BDF" w:rsidRDefault="00603BDF" w:rsidP="00603BDF">
      <w:pPr>
        <w:ind w:firstLine="709"/>
        <w:rPr>
          <w:rFonts w:ascii="Arial" w:hAnsi="Arial"/>
        </w:rPr>
      </w:pPr>
    </w:p>
    <w:tbl>
      <w:tblPr>
        <w:tblStyle w:val="aff1"/>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9"/>
        <w:gridCol w:w="686"/>
      </w:tblGrid>
      <w:tr w:rsidR="00603BDF" w14:paraId="1B8E7AED" w14:textId="77777777" w:rsidTr="00603BDF">
        <w:trPr>
          <w:trHeight w:val="659"/>
        </w:trPr>
        <w:tc>
          <w:tcPr>
            <w:tcW w:w="8649" w:type="dxa"/>
          </w:tcPr>
          <w:p w14:paraId="1F19138D" w14:textId="77777777" w:rsidR="00603BDF" w:rsidRPr="0097651D" w:rsidRDefault="00000000" w:rsidP="000A5574">
            <w:pPr>
              <w:ind w:firstLine="709"/>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3</m:t>
                  </m:r>
                </m:sub>
              </m:sSub>
              <m:r>
                <w:rPr>
                  <w:rFonts w:ascii="Cambria Math" w:hAnsi="Cambria Math" w:cs="Arial"/>
                  <w:sz w:val="28"/>
                  <w:szCs w:val="24"/>
                </w:rPr>
                <m:t xml:space="preserve">= </m:t>
              </m:r>
              <m:f>
                <m:fPr>
                  <m:ctrlPr>
                    <w:rPr>
                      <w:rFonts w:ascii="Cambria Math" w:hAnsi="Cambria Math" w:cs="Arial"/>
                      <w:i/>
                      <w:sz w:val="28"/>
                      <w:szCs w:val="24"/>
                    </w:rPr>
                  </m:ctrlPr>
                </m:fPr>
                <m:num>
                  <m:r>
                    <w:rPr>
                      <w:rFonts w:ascii="Cambria Math" w:hAnsi="Cambria Math" w:cs="Arial"/>
                      <w:sz w:val="28"/>
                      <w:szCs w:val="24"/>
                    </w:rPr>
                    <m:t>С∙</m:t>
                  </m:r>
                  <m:r>
                    <w:rPr>
                      <w:rFonts w:ascii="Cambria Math" w:hAnsi="Cambria Math" w:cs="Arial"/>
                      <w:sz w:val="28"/>
                      <w:szCs w:val="24"/>
                      <w:lang w:val="en-US"/>
                    </w:rPr>
                    <m:t>V</m:t>
                  </m:r>
                  <m:r>
                    <w:rPr>
                      <w:rFonts w:ascii="Cambria Math" w:hAnsi="Cambria Math" w:cs="Arial"/>
                      <w:sz w:val="28"/>
                      <w:szCs w:val="24"/>
                    </w:rPr>
                    <m:t>∙1000</m:t>
                  </m:r>
                </m:num>
                <m:den>
                  <m:r>
                    <w:rPr>
                      <w:rFonts w:ascii="Cambria Math" w:hAnsi="Cambria Math" w:cs="Arial"/>
                      <w:sz w:val="28"/>
                      <w:szCs w:val="24"/>
                    </w:rPr>
                    <m:t>m</m:t>
                  </m:r>
                </m:den>
              </m:f>
            </m:oMath>
            <w:r w:rsidR="00603BDF" w:rsidRPr="0097651D">
              <w:rPr>
                <w:rFonts w:ascii="Arial" w:hAnsi="Arial" w:cs="Arial"/>
                <w:sz w:val="24"/>
                <w:szCs w:val="24"/>
              </w:rPr>
              <w:t xml:space="preserve"> , </w:t>
            </w:r>
          </w:p>
        </w:tc>
        <w:tc>
          <w:tcPr>
            <w:tcW w:w="679" w:type="dxa"/>
          </w:tcPr>
          <w:p w14:paraId="200FDC98" w14:textId="0ADB373C" w:rsidR="00603BDF" w:rsidRPr="0097651D" w:rsidRDefault="00603BDF" w:rsidP="000A5574">
            <w:pPr>
              <w:ind w:left="0" w:firstLine="0"/>
              <w:rPr>
                <w:rFonts w:ascii="Arial" w:hAnsi="Arial" w:cs="Arial"/>
                <w:sz w:val="24"/>
                <w:szCs w:val="24"/>
              </w:rPr>
            </w:pPr>
            <w:r w:rsidRPr="0097651D">
              <w:rPr>
                <w:rFonts w:ascii="Arial" w:hAnsi="Arial" w:cs="Arial"/>
                <w:sz w:val="24"/>
                <w:szCs w:val="24"/>
              </w:rPr>
              <w:t>(</w:t>
            </w:r>
            <w:r w:rsidR="00427E7A">
              <w:rPr>
                <w:rFonts w:ascii="Arial" w:hAnsi="Arial" w:cs="Arial"/>
                <w:sz w:val="24"/>
                <w:szCs w:val="24"/>
              </w:rPr>
              <w:t>2</w:t>
            </w:r>
            <w:r w:rsidRPr="0097651D">
              <w:rPr>
                <w:rFonts w:ascii="Arial" w:hAnsi="Arial" w:cs="Arial"/>
                <w:sz w:val="24"/>
                <w:szCs w:val="24"/>
              </w:rPr>
              <w:t>)</w:t>
            </w:r>
          </w:p>
        </w:tc>
      </w:tr>
    </w:tbl>
    <w:p w14:paraId="440EA96B" w14:textId="77777777" w:rsidR="00603BDF" w:rsidRPr="00290F90" w:rsidRDefault="00603BDF" w:rsidP="00603BDF">
      <w:pPr>
        <w:ind w:firstLine="709"/>
        <w:rPr>
          <w:rFonts w:ascii="Arial" w:hAnsi="Arial"/>
        </w:rPr>
      </w:pPr>
    </w:p>
    <w:p w14:paraId="0186471D" w14:textId="5C69CE60" w:rsidR="00603BDF" w:rsidRDefault="00603BDF" w:rsidP="00603BDF">
      <w:pPr>
        <w:tabs>
          <w:tab w:val="left" w:pos="536"/>
          <w:tab w:val="left" w:pos="1241"/>
        </w:tabs>
        <w:ind w:firstLine="709"/>
        <w:rPr>
          <w:rFonts w:ascii="Arial" w:hAnsi="Arial"/>
        </w:rPr>
      </w:pPr>
      <w:r w:rsidRPr="00290F90">
        <w:rPr>
          <w:rFonts w:ascii="Arial" w:hAnsi="Arial"/>
        </w:rPr>
        <w:t xml:space="preserve">где </w:t>
      </w:r>
      <w:r w:rsidRPr="00290F90">
        <w:rPr>
          <w:rFonts w:ascii="Arial" w:hAnsi="Arial"/>
          <w:i/>
        </w:rPr>
        <w:t xml:space="preserve">С </w:t>
      </w:r>
      <w:r w:rsidRPr="00290F90">
        <w:rPr>
          <w:rFonts w:ascii="Arial" w:hAnsi="Arial"/>
          <w:i/>
          <w:iCs/>
        </w:rPr>
        <w:t>–</w:t>
      </w:r>
      <w:r>
        <w:rPr>
          <w:rFonts w:ascii="Arial" w:hAnsi="Arial"/>
          <w:i/>
          <w:iCs/>
        </w:rPr>
        <w:t xml:space="preserve"> </w:t>
      </w:r>
      <w:r w:rsidRPr="00290F90">
        <w:rPr>
          <w:rFonts w:ascii="Arial" w:hAnsi="Arial"/>
        </w:rPr>
        <w:t xml:space="preserve">концентрация фторидов в </w:t>
      </w:r>
      <w:r>
        <w:rPr>
          <w:rFonts w:ascii="Arial" w:hAnsi="Arial"/>
        </w:rPr>
        <w:t>испытуемом</w:t>
      </w:r>
      <w:r w:rsidRPr="00290F90">
        <w:rPr>
          <w:rFonts w:ascii="Arial" w:hAnsi="Arial"/>
        </w:rPr>
        <w:t xml:space="preserve"> растворе, найденная по </w:t>
      </w:r>
      <w:r>
        <w:rPr>
          <w:rFonts w:ascii="Arial" w:hAnsi="Arial"/>
        </w:rPr>
        <w:t>градуировочному</w:t>
      </w:r>
      <w:r w:rsidRPr="00290F90">
        <w:rPr>
          <w:rFonts w:ascii="Arial" w:hAnsi="Arial"/>
        </w:rPr>
        <w:t xml:space="preserve"> графику, мг/см</w:t>
      </w:r>
      <w:r w:rsidRPr="00290F90">
        <w:rPr>
          <w:rFonts w:ascii="Arial" w:hAnsi="Arial"/>
          <w:vertAlign w:val="superscript"/>
        </w:rPr>
        <w:t>3</w:t>
      </w:r>
      <w:r w:rsidRPr="00290F90">
        <w:rPr>
          <w:rFonts w:ascii="Arial" w:hAnsi="Arial"/>
        </w:rPr>
        <w:t xml:space="preserve">; </w:t>
      </w:r>
    </w:p>
    <w:p w14:paraId="1762E3D4" w14:textId="77777777" w:rsidR="00603BDF" w:rsidRPr="00290F90" w:rsidRDefault="00603BDF" w:rsidP="00603BDF">
      <w:pPr>
        <w:tabs>
          <w:tab w:val="left" w:pos="536"/>
          <w:tab w:val="left" w:pos="1241"/>
        </w:tabs>
        <w:ind w:firstLine="709"/>
        <w:jc w:val="left"/>
        <w:rPr>
          <w:rFonts w:ascii="Arial" w:hAnsi="Arial"/>
        </w:rPr>
      </w:pPr>
      <w:r w:rsidRPr="00290F90">
        <w:rPr>
          <w:rFonts w:ascii="Arial" w:hAnsi="Arial"/>
          <w:i/>
          <w:lang w:val="en-US"/>
        </w:rPr>
        <w:t>V</w:t>
      </w:r>
      <w:r w:rsidRPr="00290F90">
        <w:rPr>
          <w:rFonts w:ascii="Arial" w:hAnsi="Arial"/>
          <w:i/>
        </w:rPr>
        <w:t xml:space="preserve"> </w:t>
      </w:r>
      <w:r w:rsidRPr="00290F90">
        <w:rPr>
          <w:rFonts w:ascii="Arial" w:hAnsi="Arial"/>
        </w:rPr>
        <w:t>–</w:t>
      </w:r>
      <w:r>
        <w:rPr>
          <w:rFonts w:ascii="Arial" w:hAnsi="Arial"/>
        </w:rPr>
        <w:t xml:space="preserve"> </w:t>
      </w:r>
      <w:r w:rsidRPr="00290F90">
        <w:rPr>
          <w:rFonts w:ascii="Arial" w:hAnsi="Arial"/>
        </w:rPr>
        <w:t>вместимость мерной колбы, см</w:t>
      </w:r>
      <w:r w:rsidRPr="00290F90">
        <w:rPr>
          <w:rFonts w:ascii="Arial" w:hAnsi="Arial"/>
          <w:vertAlign w:val="superscript"/>
        </w:rPr>
        <w:t>3</w:t>
      </w:r>
      <w:r w:rsidRPr="00290F90">
        <w:rPr>
          <w:rFonts w:ascii="Arial" w:hAnsi="Arial"/>
        </w:rPr>
        <w:t>;</w:t>
      </w:r>
    </w:p>
    <w:p w14:paraId="47CAE9A6" w14:textId="77777777" w:rsidR="00603BDF" w:rsidRPr="007F4EFE" w:rsidRDefault="00603BDF" w:rsidP="00603BDF">
      <w:pPr>
        <w:tabs>
          <w:tab w:val="left" w:pos="536"/>
          <w:tab w:val="left" w:pos="1241"/>
        </w:tabs>
        <w:ind w:firstLine="709"/>
        <w:jc w:val="left"/>
        <w:rPr>
          <w:rFonts w:ascii="Arial" w:hAnsi="Arial"/>
        </w:rPr>
      </w:pPr>
      <w:r w:rsidRPr="007F4EFE">
        <w:rPr>
          <w:rFonts w:ascii="Arial" w:hAnsi="Arial"/>
        </w:rPr>
        <w:t>1000 –</w:t>
      </w:r>
      <w:r>
        <w:rPr>
          <w:rFonts w:ascii="Arial" w:hAnsi="Arial"/>
        </w:rPr>
        <w:t xml:space="preserve"> </w:t>
      </w:r>
      <w:r w:rsidRPr="007F4EFE">
        <w:rPr>
          <w:rFonts w:ascii="Arial" w:hAnsi="Arial"/>
        </w:rPr>
        <w:t>коэффициент пересчета граммов в килограммы;</w:t>
      </w:r>
    </w:p>
    <w:p w14:paraId="4E725C09" w14:textId="28FC2E21" w:rsidR="00603BDF" w:rsidRPr="00290F90" w:rsidRDefault="00603BDF" w:rsidP="00603BDF">
      <w:pPr>
        <w:tabs>
          <w:tab w:val="left" w:pos="536"/>
          <w:tab w:val="left" w:pos="1241"/>
        </w:tabs>
        <w:ind w:firstLine="709"/>
        <w:jc w:val="left"/>
        <w:rPr>
          <w:rFonts w:ascii="Arial" w:hAnsi="Arial"/>
        </w:rPr>
      </w:pPr>
      <w:r w:rsidRPr="00290F90">
        <w:rPr>
          <w:rFonts w:ascii="Arial" w:hAnsi="Arial"/>
          <w:i/>
          <w:lang w:val="en-US"/>
        </w:rPr>
        <w:t>m</w:t>
      </w:r>
      <w:r w:rsidRPr="00290F90">
        <w:rPr>
          <w:rFonts w:ascii="Arial" w:hAnsi="Arial"/>
        </w:rPr>
        <w:t xml:space="preserve"> – масса навески пробы по 6.</w:t>
      </w:r>
      <w:r>
        <w:rPr>
          <w:rFonts w:ascii="Arial" w:hAnsi="Arial"/>
        </w:rPr>
        <w:t>10</w:t>
      </w:r>
      <w:r w:rsidRPr="00290F90">
        <w:rPr>
          <w:rFonts w:ascii="Arial" w:hAnsi="Arial"/>
        </w:rPr>
        <w:t>.</w:t>
      </w:r>
      <w:r>
        <w:rPr>
          <w:rFonts w:ascii="Arial" w:hAnsi="Arial"/>
        </w:rPr>
        <w:t>6</w:t>
      </w:r>
      <w:r w:rsidRPr="00290F90">
        <w:rPr>
          <w:rFonts w:ascii="Arial" w:hAnsi="Arial"/>
        </w:rPr>
        <w:t>, г.</w:t>
      </w:r>
    </w:p>
    <w:p w14:paraId="67D66E74" w14:textId="77777777" w:rsidR="00372861" w:rsidRPr="00372861" w:rsidRDefault="00372861" w:rsidP="00372861">
      <w:pPr>
        <w:ind w:firstLine="709"/>
        <w:rPr>
          <w:rFonts w:ascii="Arial" w:hAnsi="Arial"/>
        </w:rPr>
      </w:pPr>
      <w:r w:rsidRPr="00372861">
        <w:rPr>
          <w:rFonts w:ascii="Arial" w:hAnsi="Arial"/>
        </w:rPr>
        <w:t xml:space="preserve">Вычисления проводят с записью результата до второго </w:t>
      </w:r>
      <w:r w:rsidRPr="00372861">
        <w:rPr>
          <w:rFonts w:ascii="Arial" w:hAnsi="Arial"/>
          <w:color w:val="000000"/>
        </w:rPr>
        <w:t>десятичного</w:t>
      </w:r>
      <w:r w:rsidRPr="00372861">
        <w:rPr>
          <w:rFonts w:ascii="Arial" w:hAnsi="Arial"/>
        </w:rPr>
        <w:t xml:space="preserve"> знака.</w:t>
      </w:r>
    </w:p>
    <w:p w14:paraId="193DC203" w14:textId="0EE21733" w:rsidR="00BA1944" w:rsidRPr="00DF183D" w:rsidRDefault="00372861" w:rsidP="00BA1944">
      <w:r w:rsidRPr="00372861">
        <w:rPr>
          <w:rFonts w:ascii="Arial" w:hAnsi="Arial"/>
        </w:rPr>
        <w:t xml:space="preserve">За окончательный результат испытания принимают среднеарифметическое значение </w:t>
      </w:r>
      <w:r w:rsidRPr="00372861">
        <w:rPr>
          <w:rFonts w:ascii="Arial" w:hAnsi="Arial"/>
          <w:i/>
        </w:rPr>
        <w:t>X</w:t>
      </w:r>
      <w:r w:rsidRPr="00372861">
        <w:rPr>
          <w:rFonts w:ascii="Arial" w:hAnsi="Arial"/>
          <w:vertAlign w:val="subscript"/>
        </w:rPr>
        <w:t>3ср</w:t>
      </w:r>
      <w:r w:rsidRPr="00372861">
        <w:rPr>
          <w:rFonts w:ascii="Arial" w:hAnsi="Arial"/>
        </w:rPr>
        <w:t xml:space="preserve">, </w:t>
      </w:r>
      <w:r w:rsidR="00264918" w:rsidRPr="00264918">
        <w:rPr>
          <w:rFonts w:ascii="Arial" w:hAnsi="Arial"/>
          <w:szCs w:val="28"/>
        </w:rPr>
        <w:t>мг/кг</w:t>
      </w:r>
      <w:r w:rsidRPr="00264918">
        <w:rPr>
          <w:rFonts w:ascii="Arial" w:hAnsi="Arial"/>
        </w:rPr>
        <w:t>,</w:t>
      </w:r>
      <w:r w:rsidRPr="00372861">
        <w:rPr>
          <w:rFonts w:ascii="Arial" w:hAnsi="Arial"/>
        </w:rPr>
        <w:t xml:space="preserve"> двух параллельных определений, округленное до первого десятичного знака, если выполняется условие приемлемости</w:t>
      </w:r>
      <w:r w:rsidR="00BA1944">
        <w:rPr>
          <w:rFonts w:ascii="Arial" w:hAnsi="Arial"/>
        </w:rPr>
        <w:t>:</w:t>
      </w:r>
      <w:r w:rsidR="00BA1944" w:rsidRPr="00BA1944">
        <w:rPr>
          <w:rFonts w:ascii="Arial" w:hAnsi="Arial"/>
        </w:rPr>
        <w:t xml:space="preserve"> </w:t>
      </w:r>
      <w:r w:rsidR="00BA1944" w:rsidRPr="006A1F49">
        <w:rPr>
          <w:rFonts w:ascii="Arial" w:hAnsi="Arial"/>
        </w:rPr>
        <w:t xml:space="preserve">абсолютное значение разности между результатами двух определений, полученными в условиях повторяемости при </w:t>
      </w:r>
      <w:r w:rsidR="00BA1944" w:rsidRPr="006A1F49">
        <w:rPr>
          <w:rFonts w:ascii="Arial" w:hAnsi="Arial"/>
          <w:i/>
        </w:rPr>
        <w:t>P</w:t>
      </w:r>
      <w:r w:rsidR="00BA1944" w:rsidRPr="006A1F49">
        <w:rPr>
          <w:rFonts w:ascii="Arial" w:hAnsi="Arial"/>
        </w:rPr>
        <w:t xml:space="preserve"> = 95%, не превышает предела повторяемости </w:t>
      </w:r>
      <w:r w:rsidR="00BA1944" w:rsidRPr="006A1F49">
        <w:rPr>
          <w:rFonts w:ascii="Arial" w:hAnsi="Arial"/>
          <w:i/>
        </w:rPr>
        <w:t>r</w:t>
      </w:r>
      <w:r w:rsidR="00BA1944" w:rsidRPr="006A1F49">
        <w:rPr>
          <w:rFonts w:ascii="Arial" w:hAnsi="Arial"/>
        </w:rPr>
        <w:t xml:space="preserve">, приведенного в таблице </w:t>
      </w:r>
      <w:r w:rsidR="00BA1944">
        <w:rPr>
          <w:rFonts w:ascii="Arial" w:hAnsi="Arial"/>
        </w:rPr>
        <w:t>8</w:t>
      </w:r>
      <w:r w:rsidR="00BA1944" w:rsidRPr="006A1F49">
        <w:rPr>
          <w:rFonts w:ascii="Arial" w:hAnsi="Arial"/>
        </w:rPr>
        <w:t>.</w:t>
      </w:r>
    </w:p>
    <w:p w14:paraId="136C804F" w14:textId="77777777" w:rsidR="00372861" w:rsidRPr="00372861" w:rsidRDefault="00372861" w:rsidP="00372861">
      <w:pPr>
        <w:shd w:val="clear" w:color="auto" w:fill="FFFFFF"/>
        <w:ind w:left="0" w:firstLine="709"/>
        <w:rPr>
          <w:rFonts w:ascii="Arial" w:hAnsi="Arial"/>
          <w:b/>
          <w:color w:val="000000"/>
        </w:rPr>
      </w:pPr>
      <w:r w:rsidRPr="00372861">
        <w:rPr>
          <w:rFonts w:ascii="Arial" w:hAnsi="Arial"/>
          <w:b/>
          <w:color w:val="000000"/>
        </w:rPr>
        <w:t>6.10.8 Метрологические характеристики метода</w:t>
      </w:r>
    </w:p>
    <w:p w14:paraId="448313B1" w14:textId="77777777" w:rsidR="00372861" w:rsidRPr="00372861" w:rsidRDefault="00372861" w:rsidP="00372861">
      <w:pPr>
        <w:ind w:left="0" w:firstLine="709"/>
        <w:rPr>
          <w:rFonts w:ascii="Arial" w:hAnsi="Arial"/>
        </w:rPr>
      </w:pPr>
      <w:r w:rsidRPr="00372861">
        <w:rPr>
          <w:rFonts w:ascii="Arial" w:hAnsi="Arial"/>
        </w:rPr>
        <w:t>Метрологические характеристики метода определения массовой доли фторидов представлены в таблице 8.</w:t>
      </w:r>
    </w:p>
    <w:p w14:paraId="73974198" w14:textId="77777777" w:rsidR="00372861" w:rsidRPr="00372861" w:rsidRDefault="00372861" w:rsidP="00372861">
      <w:pPr>
        <w:shd w:val="clear" w:color="auto" w:fill="FFFFFF"/>
        <w:ind w:firstLine="709"/>
        <w:rPr>
          <w:rFonts w:ascii="Arial" w:hAnsi="Arial"/>
        </w:rPr>
      </w:pPr>
      <w:r w:rsidRPr="00372861">
        <w:rPr>
          <w:rFonts w:ascii="Arial" w:hAnsi="Arial"/>
        </w:rPr>
        <w:t>Таблица 8</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260"/>
        <w:gridCol w:w="3402"/>
      </w:tblGrid>
      <w:tr w:rsidR="00BA1944" w:rsidRPr="00372861" w14:paraId="48769DC8" w14:textId="77777777">
        <w:tc>
          <w:tcPr>
            <w:tcW w:w="2694" w:type="dxa"/>
            <w:tcBorders>
              <w:top w:val="single" w:sz="4" w:space="0" w:color="auto"/>
              <w:left w:val="single" w:sz="4" w:space="0" w:color="auto"/>
              <w:bottom w:val="double" w:sz="4" w:space="0" w:color="auto"/>
              <w:right w:val="single" w:sz="4" w:space="0" w:color="auto"/>
            </w:tcBorders>
            <w:hideMark/>
          </w:tcPr>
          <w:p w14:paraId="0CBC4B53" w14:textId="2665238E" w:rsidR="00BA1944" w:rsidRPr="00372861" w:rsidRDefault="00BA1944" w:rsidP="00BA1944">
            <w:pPr>
              <w:suppressAutoHyphens/>
              <w:spacing w:line="240" w:lineRule="auto"/>
              <w:ind w:left="0" w:firstLine="28"/>
              <w:jc w:val="center"/>
              <w:rPr>
                <w:rFonts w:ascii="Arial" w:hAnsi="Arial"/>
                <w:sz w:val="22"/>
                <w:szCs w:val="22"/>
                <w:lang w:eastAsia="ar-SA"/>
              </w:rPr>
            </w:pPr>
            <w:r w:rsidRPr="00325202">
              <w:rPr>
                <w:rFonts w:ascii="Arial" w:hAnsi="Arial"/>
                <w:sz w:val="22"/>
                <w:szCs w:val="22"/>
              </w:rPr>
              <w:t xml:space="preserve">Предел повторяемости </w:t>
            </w:r>
            <w:r w:rsidRPr="00325202">
              <w:rPr>
                <w:rFonts w:ascii="Arial" w:hAnsi="Arial"/>
                <w:color w:val="000000"/>
                <w:sz w:val="22"/>
                <w:szCs w:val="22"/>
              </w:rPr>
              <w:t xml:space="preserve">(абсолютное значение допускаемого расхождения между двумя результатами параллельных измерений), </w:t>
            </w:r>
            <w:r w:rsidRPr="00325202">
              <w:rPr>
                <w:rFonts w:ascii="Arial" w:hAnsi="Arial"/>
                <w:i/>
                <w:iCs/>
                <w:sz w:val="22"/>
                <w:szCs w:val="22"/>
                <w:lang w:val="en-US"/>
              </w:rPr>
              <w:t>r</w:t>
            </w:r>
            <w:r w:rsidRPr="00325202">
              <w:rPr>
                <w:rFonts w:ascii="Arial" w:hAnsi="Arial"/>
                <w:i/>
                <w:iCs/>
                <w:sz w:val="22"/>
                <w:szCs w:val="22"/>
              </w:rPr>
              <w:t>,</w:t>
            </w:r>
            <w:r w:rsidR="001A33D9">
              <w:rPr>
                <w:rFonts w:ascii="Arial" w:hAnsi="Arial"/>
                <w:i/>
                <w:iCs/>
                <w:sz w:val="22"/>
                <w:szCs w:val="22"/>
              </w:rPr>
              <w:t xml:space="preserve"> </w:t>
            </w:r>
            <w:r w:rsidRPr="00325202">
              <w:rPr>
                <w:rFonts w:ascii="Arial" w:hAnsi="Arial"/>
                <w:sz w:val="22"/>
                <w:szCs w:val="22"/>
              </w:rPr>
              <w:t xml:space="preserve">мг/кг, при </w:t>
            </w:r>
            <w:r w:rsidRPr="00325202">
              <w:rPr>
                <w:rFonts w:ascii="Arial" w:hAnsi="Arial"/>
                <w:i/>
                <w:iCs/>
                <w:sz w:val="22"/>
                <w:szCs w:val="22"/>
              </w:rPr>
              <w:t>Р</w:t>
            </w:r>
            <w:r w:rsidR="001A33D9">
              <w:rPr>
                <w:rFonts w:ascii="Arial" w:hAnsi="Arial"/>
                <w:i/>
                <w:iCs/>
                <w:sz w:val="22"/>
                <w:szCs w:val="22"/>
              </w:rPr>
              <w:t xml:space="preserve"> </w:t>
            </w:r>
            <w:r w:rsidRPr="00325202">
              <w:rPr>
                <w:rFonts w:ascii="Arial" w:hAnsi="Arial"/>
                <w:sz w:val="22"/>
                <w:szCs w:val="22"/>
              </w:rPr>
              <w:t>=</w:t>
            </w:r>
            <w:r w:rsidR="001A33D9">
              <w:rPr>
                <w:rFonts w:ascii="Arial" w:hAnsi="Arial"/>
                <w:sz w:val="22"/>
                <w:szCs w:val="22"/>
              </w:rPr>
              <w:t xml:space="preserve"> </w:t>
            </w:r>
            <w:r w:rsidRPr="00325202">
              <w:rPr>
                <w:rFonts w:ascii="Arial" w:hAnsi="Arial"/>
                <w:sz w:val="22"/>
                <w:szCs w:val="22"/>
              </w:rPr>
              <w:t xml:space="preserve">95 %, </w:t>
            </w:r>
            <w:r w:rsidRPr="00325202">
              <w:rPr>
                <w:rFonts w:ascii="Arial" w:hAnsi="Arial"/>
                <w:i/>
                <w:iCs/>
                <w:sz w:val="22"/>
                <w:szCs w:val="22"/>
                <w:lang w:val="en-US"/>
              </w:rPr>
              <w:t>n</w:t>
            </w:r>
            <w:r w:rsidR="001A33D9">
              <w:rPr>
                <w:rFonts w:ascii="Arial" w:hAnsi="Arial"/>
                <w:i/>
                <w:iCs/>
                <w:sz w:val="22"/>
                <w:szCs w:val="22"/>
              </w:rPr>
              <w:t xml:space="preserve"> </w:t>
            </w:r>
            <w:r w:rsidRPr="00325202">
              <w:rPr>
                <w:rFonts w:ascii="Arial" w:hAnsi="Arial"/>
                <w:sz w:val="22"/>
                <w:szCs w:val="22"/>
              </w:rPr>
              <w:t>=</w:t>
            </w:r>
            <w:r w:rsidR="001A33D9">
              <w:rPr>
                <w:rFonts w:ascii="Arial" w:hAnsi="Arial"/>
                <w:sz w:val="22"/>
                <w:szCs w:val="22"/>
              </w:rPr>
              <w:t xml:space="preserve"> </w:t>
            </w:r>
            <w:r w:rsidRPr="00325202">
              <w:rPr>
                <w:rFonts w:ascii="Arial" w:hAnsi="Arial"/>
                <w:sz w:val="22"/>
                <w:szCs w:val="22"/>
              </w:rPr>
              <w:t>2</w:t>
            </w:r>
          </w:p>
        </w:tc>
        <w:tc>
          <w:tcPr>
            <w:tcW w:w="3260" w:type="dxa"/>
            <w:tcBorders>
              <w:top w:val="single" w:sz="4" w:space="0" w:color="auto"/>
              <w:left w:val="single" w:sz="4" w:space="0" w:color="auto"/>
              <w:bottom w:val="double" w:sz="4" w:space="0" w:color="auto"/>
              <w:right w:val="single" w:sz="4" w:space="0" w:color="auto"/>
            </w:tcBorders>
            <w:hideMark/>
          </w:tcPr>
          <w:p w14:paraId="2EA2603B" w14:textId="5ECB337F" w:rsidR="00BA1944" w:rsidRPr="00372861" w:rsidRDefault="00BA1944" w:rsidP="00BA1944">
            <w:pPr>
              <w:suppressAutoHyphens/>
              <w:spacing w:line="240" w:lineRule="auto"/>
              <w:ind w:left="0" w:firstLine="28"/>
              <w:jc w:val="center"/>
              <w:rPr>
                <w:rFonts w:ascii="Arial" w:hAnsi="Arial"/>
                <w:sz w:val="22"/>
                <w:szCs w:val="22"/>
                <w:lang w:eastAsia="ar-SA"/>
              </w:rPr>
            </w:pPr>
            <w:r w:rsidRPr="00325202">
              <w:rPr>
                <w:rFonts w:ascii="Arial" w:hAnsi="Arial"/>
                <w:sz w:val="22"/>
                <w:szCs w:val="22"/>
              </w:rPr>
              <w:t xml:space="preserve">Предел воспроизводимости, </w:t>
            </w:r>
            <w:r w:rsidRPr="00325202">
              <w:rPr>
                <w:rFonts w:ascii="Arial" w:hAnsi="Arial"/>
                <w:color w:val="000000"/>
                <w:sz w:val="22"/>
                <w:szCs w:val="22"/>
              </w:rPr>
              <w:t xml:space="preserve">(абсолютное значение допускаемого расхождения между двумя результатами единичных измерений, полученных в условиях воспроизводимости) </w:t>
            </w:r>
            <w:r w:rsidRPr="00325202">
              <w:rPr>
                <w:rFonts w:ascii="Arial" w:hAnsi="Arial"/>
                <w:i/>
                <w:iCs/>
                <w:sz w:val="22"/>
                <w:szCs w:val="22"/>
                <w:lang w:val="en-US"/>
              </w:rPr>
              <w:t>R</w:t>
            </w:r>
            <w:r w:rsidRPr="00325202">
              <w:rPr>
                <w:rFonts w:ascii="Arial" w:hAnsi="Arial"/>
                <w:i/>
                <w:iCs/>
                <w:sz w:val="22"/>
                <w:szCs w:val="22"/>
              </w:rPr>
              <w:t xml:space="preserve">, </w:t>
            </w:r>
            <w:r w:rsidRPr="00325202">
              <w:rPr>
                <w:rFonts w:ascii="Arial" w:hAnsi="Arial"/>
                <w:sz w:val="22"/>
                <w:szCs w:val="22"/>
              </w:rPr>
              <w:t>мг/кг</w:t>
            </w:r>
            <w:r w:rsidRPr="00325202">
              <w:rPr>
                <w:rFonts w:ascii="Arial" w:hAnsi="Arial"/>
                <w:iCs/>
                <w:sz w:val="22"/>
                <w:szCs w:val="22"/>
              </w:rPr>
              <w:t xml:space="preserve">, </w:t>
            </w:r>
            <w:r w:rsidRPr="00325202">
              <w:rPr>
                <w:rFonts w:ascii="Arial" w:hAnsi="Arial"/>
                <w:sz w:val="22"/>
                <w:szCs w:val="22"/>
              </w:rPr>
              <w:t xml:space="preserve">при </w:t>
            </w:r>
            <w:r w:rsidRPr="00325202">
              <w:rPr>
                <w:rFonts w:ascii="Arial" w:hAnsi="Arial"/>
                <w:i/>
                <w:iCs/>
                <w:sz w:val="22"/>
                <w:szCs w:val="22"/>
              </w:rPr>
              <w:t>Р</w:t>
            </w:r>
            <w:r w:rsidR="001A33D9">
              <w:rPr>
                <w:rFonts w:ascii="Arial" w:hAnsi="Arial"/>
                <w:i/>
                <w:iCs/>
                <w:sz w:val="22"/>
                <w:szCs w:val="22"/>
              </w:rPr>
              <w:t xml:space="preserve"> </w:t>
            </w:r>
            <w:r w:rsidRPr="00325202">
              <w:rPr>
                <w:rFonts w:ascii="Arial" w:hAnsi="Arial"/>
                <w:sz w:val="22"/>
                <w:szCs w:val="22"/>
              </w:rPr>
              <w:t>=</w:t>
            </w:r>
            <w:r w:rsidR="001A33D9">
              <w:rPr>
                <w:rFonts w:ascii="Arial" w:hAnsi="Arial"/>
                <w:sz w:val="22"/>
                <w:szCs w:val="22"/>
              </w:rPr>
              <w:t xml:space="preserve"> </w:t>
            </w:r>
            <w:r w:rsidRPr="00325202">
              <w:rPr>
                <w:rFonts w:ascii="Arial" w:hAnsi="Arial"/>
                <w:sz w:val="22"/>
                <w:szCs w:val="22"/>
              </w:rPr>
              <w:t xml:space="preserve">95 %, </w:t>
            </w:r>
            <w:r w:rsidRPr="00325202">
              <w:rPr>
                <w:rFonts w:ascii="Arial" w:hAnsi="Arial"/>
                <w:i/>
                <w:iCs/>
                <w:sz w:val="22"/>
                <w:szCs w:val="22"/>
                <w:lang w:val="en-US"/>
              </w:rPr>
              <w:t>m</w:t>
            </w:r>
            <w:r w:rsidR="001A33D9">
              <w:rPr>
                <w:rFonts w:ascii="Arial" w:hAnsi="Arial"/>
                <w:i/>
                <w:iCs/>
                <w:sz w:val="22"/>
                <w:szCs w:val="22"/>
              </w:rPr>
              <w:t xml:space="preserve"> </w:t>
            </w:r>
            <w:r w:rsidRPr="00325202">
              <w:rPr>
                <w:rFonts w:ascii="Arial" w:hAnsi="Arial"/>
                <w:sz w:val="22"/>
                <w:szCs w:val="22"/>
              </w:rPr>
              <w:t>=</w:t>
            </w:r>
            <w:r w:rsidR="001A33D9">
              <w:rPr>
                <w:rFonts w:ascii="Arial" w:hAnsi="Arial"/>
                <w:sz w:val="22"/>
                <w:szCs w:val="22"/>
              </w:rPr>
              <w:t xml:space="preserve"> </w:t>
            </w:r>
            <w:r w:rsidRPr="00325202">
              <w:rPr>
                <w:rFonts w:ascii="Arial" w:hAnsi="Arial"/>
                <w:sz w:val="22"/>
                <w:szCs w:val="22"/>
              </w:rPr>
              <w:t>2</w:t>
            </w:r>
          </w:p>
        </w:tc>
        <w:tc>
          <w:tcPr>
            <w:tcW w:w="3402" w:type="dxa"/>
            <w:tcBorders>
              <w:top w:val="single" w:sz="4" w:space="0" w:color="auto"/>
              <w:left w:val="single" w:sz="4" w:space="0" w:color="auto"/>
              <w:bottom w:val="double" w:sz="4" w:space="0" w:color="auto"/>
              <w:right w:val="single" w:sz="4" w:space="0" w:color="auto"/>
            </w:tcBorders>
            <w:hideMark/>
          </w:tcPr>
          <w:p w14:paraId="65E1D119" w14:textId="77777777" w:rsidR="00BA1944" w:rsidRPr="00325202" w:rsidRDefault="00BA1944" w:rsidP="00BA1944">
            <w:pPr>
              <w:pStyle w:val="310"/>
              <w:spacing w:line="240" w:lineRule="auto"/>
              <w:ind w:firstLine="28"/>
              <w:jc w:val="center"/>
              <w:rPr>
                <w:rFonts w:ascii="Arial" w:hAnsi="Arial" w:cs="Arial"/>
                <w:sz w:val="22"/>
                <w:szCs w:val="22"/>
              </w:rPr>
            </w:pPr>
            <w:r w:rsidRPr="00325202">
              <w:rPr>
                <w:rFonts w:ascii="Arial" w:hAnsi="Arial" w:cs="Arial"/>
                <w:sz w:val="22"/>
                <w:szCs w:val="22"/>
              </w:rPr>
              <w:t xml:space="preserve">Показатель точности </w:t>
            </w:r>
            <w:r>
              <w:rPr>
                <w:rFonts w:ascii="Arial" w:hAnsi="Arial" w:cs="Arial"/>
                <w:sz w:val="22"/>
                <w:szCs w:val="22"/>
              </w:rPr>
              <w:t xml:space="preserve">  </w:t>
            </w:r>
            <w:r w:rsidRPr="00325202">
              <w:rPr>
                <w:rFonts w:ascii="Arial" w:hAnsi="Arial" w:cs="Arial"/>
                <w:sz w:val="22"/>
                <w:szCs w:val="22"/>
              </w:rPr>
              <w:t>(границы абсолютной погрешности)</w:t>
            </w:r>
          </w:p>
          <w:p w14:paraId="231FA086" w14:textId="77777777" w:rsidR="00BA1944" w:rsidRDefault="00BA1944" w:rsidP="00BA1944">
            <w:pPr>
              <w:pStyle w:val="310"/>
              <w:spacing w:line="240" w:lineRule="auto"/>
              <w:ind w:firstLine="28"/>
              <w:jc w:val="center"/>
              <w:rPr>
                <w:rFonts w:ascii="Arial" w:hAnsi="Arial" w:cs="Arial"/>
                <w:sz w:val="22"/>
                <w:szCs w:val="22"/>
              </w:rPr>
            </w:pPr>
            <w:r w:rsidRPr="00325202">
              <w:rPr>
                <w:rFonts w:ascii="Arial" w:hAnsi="Arial" w:cs="Arial"/>
                <w:sz w:val="22"/>
                <w:szCs w:val="22"/>
              </w:rPr>
              <w:t>при доверительной вероятности</w:t>
            </w:r>
            <w:r>
              <w:rPr>
                <w:rFonts w:ascii="Arial" w:hAnsi="Arial" w:cs="Arial"/>
                <w:sz w:val="22"/>
                <w:szCs w:val="22"/>
              </w:rPr>
              <w:t>)</w:t>
            </w:r>
            <w:r w:rsidRPr="00325202">
              <w:rPr>
                <w:rFonts w:ascii="Arial" w:hAnsi="Arial" w:cs="Arial"/>
                <w:sz w:val="22"/>
                <w:szCs w:val="22"/>
              </w:rPr>
              <w:t xml:space="preserve"> </w:t>
            </w:r>
          </w:p>
          <w:p w14:paraId="2652904D" w14:textId="0F5DF280" w:rsidR="00BA1944" w:rsidRPr="00372861" w:rsidRDefault="00BA1944" w:rsidP="00BA1944">
            <w:pPr>
              <w:suppressAutoHyphens/>
              <w:spacing w:line="240" w:lineRule="auto"/>
              <w:ind w:left="0" w:firstLine="28"/>
              <w:jc w:val="center"/>
              <w:rPr>
                <w:rFonts w:ascii="Arial" w:hAnsi="Arial"/>
                <w:sz w:val="22"/>
                <w:szCs w:val="22"/>
                <w:lang w:eastAsia="ar-SA"/>
              </w:rPr>
            </w:pPr>
            <w:r w:rsidRPr="00325202">
              <w:rPr>
                <w:rFonts w:ascii="Arial" w:hAnsi="Arial"/>
                <w:sz w:val="22"/>
                <w:szCs w:val="22"/>
              </w:rPr>
              <w:t>∆, мг/кг</w:t>
            </w:r>
            <w:r>
              <w:rPr>
                <w:rFonts w:ascii="Arial" w:hAnsi="Arial"/>
                <w:sz w:val="22"/>
                <w:szCs w:val="22"/>
              </w:rPr>
              <w:t xml:space="preserve"> при </w:t>
            </w:r>
            <w:r w:rsidRPr="00325202">
              <w:rPr>
                <w:rFonts w:ascii="Arial" w:hAnsi="Arial"/>
                <w:i/>
                <w:iCs/>
                <w:sz w:val="22"/>
                <w:szCs w:val="22"/>
              </w:rPr>
              <w:t>P</w:t>
            </w:r>
            <w:r w:rsidRPr="00325202">
              <w:rPr>
                <w:rFonts w:ascii="Arial" w:hAnsi="Arial"/>
                <w:sz w:val="22"/>
                <w:szCs w:val="22"/>
              </w:rPr>
              <w:t xml:space="preserve"> = 95 %</w:t>
            </w:r>
          </w:p>
        </w:tc>
      </w:tr>
      <w:tr w:rsidR="00372861" w:rsidRPr="00372861" w14:paraId="50DE752D" w14:textId="77777777" w:rsidTr="001A33D9">
        <w:tc>
          <w:tcPr>
            <w:tcW w:w="2694" w:type="dxa"/>
            <w:tcBorders>
              <w:top w:val="double" w:sz="4" w:space="0" w:color="auto"/>
              <w:left w:val="single" w:sz="4" w:space="0" w:color="auto"/>
              <w:bottom w:val="double" w:sz="4" w:space="0" w:color="auto"/>
              <w:right w:val="single" w:sz="4" w:space="0" w:color="auto"/>
            </w:tcBorders>
            <w:vAlign w:val="center"/>
            <w:hideMark/>
          </w:tcPr>
          <w:p w14:paraId="098FEA43" w14:textId="77777777" w:rsidR="00372861" w:rsidRPr="00372861" w:rsidRDefault="00372861" w:rsidP="001A33D9">
            <w:pPr>
              <w:suppressAutoHyphens/>
              <w:ind w:left="0" w:firstLine="0"/>
              <w:jc w:val="center"/>
              <w:rPr>
                <w:rFonts w:ascii="Arial" w:hAnsi="Arial"/>
                <w:sz w:val="22"/>
                <w:szCs w:val="22"/>
                <w:lang w:eastAsia="ar-SA"/>
              </w:rPr>
            </w:pPr>
            <w:r w:rsidRPr="00372861">
              <w:rPr>
                <w:rFonts w:ascii="Arial" w:hAnsi="Arial"/>
                <w:sz w:val="22"/>
                <w:szCs w:val="22"/>
                <w:lang w:eastAsia="ar-SA"/>
              </w:rPr>
              <w:t>0,3</w:t>
            </w:r>
          </w:p>
        </w:tc>
        <w:tc>
          <w:tcPr>
            <w:tcW w:w="3260" w:type="dxa"/>
            <w:tcBorders>
              <w:top w:val="double" w:sz="4" w:space="0" w:color="auto"/>
              <w:left w:val="single" w:sz="4" w:space="0" w:color="auto"/>
              <w:bottom w:val="double" w:sz="4" w:space="0" w:color="auto"/>
              <w:right w:val="single" w:sz="4" w:space="0" w:color="auto"/>
            </w:tcBorders>
            <w:vAlign w:val="center"/>
            <w:hideMark/>
          </w:tcPr>
          <w:p w14:paraId="711AAF54" w14:textId="77777777" w:rsidR="00372861" w:rsidRPr="00372861" w:rsidRDefault="00372861" w:rsidP="001A33D9">
            <w:pPr>
              <w:suppressAutoHyphens/>
              <w:ind w:left="0" w:firstLine="0"/>
              <w:jc w:val="center"/>
              <w:rPr>
                <w:rFonts w:ascii="Arial" w:hAnsi="Arial"/>
                <w:sz w:val="22"/>
                <w:szCs w:val="22"/>
                <w:lang w:eastAsia="ar-SA"/>
              </w:rPr>
            </w:pPr>
            <w:r w:rsidRPr="00372861">
              <w:rPr>
                <w:rFonts w:ascii="Arial" w:hAnsi="Arial"/>
                <w:sz w:val="22"/>
                <w:szCs w:val="22"/>
                <w:lang w:eastAsia="ar-SA"/>
              </w:rPr>
              <w:t>0,5</w:t>
            </w:r>
          </w:p>
        </w:tc>
        <w:tc>
          <w:tcPr>
            <w:tcW w:w="3402" w:type="dxa"/>
            <w:tcBorders>
              <w:top w:val="double" w:sz="4" w:space="0" w:color="auto"/>
              <w:left w:val="single" w:sz="4" w:space="0" w:color="auto"/>
              <w:bottom w:val="double" w:sz="4" w:space="0" w:color="auto"/>
              <w:right w:val="single" w:sz="4" w:space="0" w:color="auto"/>
            </w:tcBorders>
            <w:vAlign w:val="center"/>
            <w:hideMark/>
          </w:tcPr>
          <w:p w14:paraId="27C5230D" w14:textId="77777777" w:rsidR="00372861" w:rsidRPr="00372861" w:rsidRDefault="00372861" w:rsidP="001A33D9">
            <w:pPr>
              <w:suppressAutoHyphens/>
              <w:ind w:left="0" w:firstLine="0"/>
              <w:jc w:val="center"/>
              <w:rPr>
                <w:rFonts w:ascii="Arial" w:hAnsi="Arial"/>
                <w:sz w:val="22"/>
                <w:szCs w:val="22"/>
                <w:lang w:eastAsia="ar-SA"/>
              </w:rPr>
            </w:pPr>
            <w:r w:rsidRPr="00372861">
              <w:rPr>
                <w:rFonts w:ascii="Arial" w:hAnsi="Arial"/>
                <w:sz w:val="22"/>
                <w:szCs w:val="22"/>
                <w:lang w:eastAsia="ar-SA"/>
              </w:rPr>
              <w:t>0,3</w:t>
            </w:r>
          </w:p>
        </w:tc>
      </w:tr>
    </w:tbl>
    <w:p w14:paraId="12ECC759" w14:textId="77777777" w:rsidR="00427E7A" w:rsidRDefault="00427E7A" w:rsidP="00372861">
      <w:pPr>
        <w:shd w:val="clear" w:color="auto" w:fill="FFFFFF"/>
        <w:ind w:firstLine="567"/>
        <w:rPr>
          <w:rFonts w:ascii="Arial" w:hAnsi="Arial"/>
        </w:rPr>
      </w:pPr>
    </w:p>
    <w:p w14:paraId="014215D2" w14:textId="3283315E" w:rsidR="00372861" w:rsidRPr="00372861" w:rsidRDefault="00372861" w:rsidP="00372861">
      <w:pPr>
        <w:shd w:val="clear" w:color="auto" w:fill="FFFFFF"/>
        <w:ind w:firstLine="567"/>
        <w:rPr>
          <w:rFonts w:ascii="Arial" w:hAnsi="Arial"/>
        </w:rPr>
      </w:pPr>
      <w:r w:rsidRPr="00372861">
        <w:rPr>
          <w:rFonts w:ascii="Arial" w:hAnsi="Arial"/>
        </w:rPr>
        <w:t xml:space="preserve">Массовая доля фторидов </w:t>
      </w:r>
      <w:r w:rsidR="00427E7A">
        <w:rPr>
          <w:rFonts w:ascii="Arial" w:hAnsi="Arial"/>
        </w:rPr>
        <w:t>испытуемого</w:t>
      </w:r>
      <w:r w:rsidRPr="00372861">
        <w:rPr>
          <w:rFonts w:ascii="Arial" w:hAnsi="Arial"/>
        </w:rPr>
        <w:t xml:space="preserve"> хлорида кальция должна соответствовать требованиям, приведенным в таблице 3.</w:t>
      </w:r>
    </w:p>
    <w:p w14:paraId="5F4BBDED" w14:textId="77777777" w:rsidR="00372861" w:rsidRPr="00372861" w:rsidRDefault="00372861" w:rsidP="00372861">
      <w:pPr>
        <w:ind w:left="0" w:firstLine="709"/>
        <w:rPr>
          <w:rFonts w:ascii="Arial" w:hAnsi="Arial"/>
          <w:b/>
        </w:rPr>
      </w:pPr>
      <w:r w:rsidRPr="00372861">
        <w:rPr>
          <w:rFonts w:ascii="Arial" w:hAnsi="Arial"/>
          <w:b/>
        </w:rPr>
        <w:t>6.10.9 Оформление результатов</w:t>
      </w:r>
    </w:p>
    <w:p w14:paraId="77C2267B" w14:textId="77777777" w:rsidR="00372861" w:rsidRPr="00372861" w:rsidRDefault="00372861" w:rsidP="00372861">
      <w:pPr>
        <w:ind w:left="0" w:firstLine="709"/>
        <w:rPr>
          <w:rFonts w:ascii="Arial" w:hAnsi="Arial"/>
        </w:rPr>
      </w:pPr>
      <w:r w:rsidRPr="00372861">
        <w:rPr>
          <w:rFonts w:ascii="Arial" w:hAnsi="Arial"/>
        </w:rPr>
        <w:t>Результат испытания представляют в виде</w:t>
      </w:r>
    </w:p>
    <w:p w14:paraId="6E4B2BE0" w14:textId="77777777" w:rsidR="00372861" w:rsidRPr="00372861" w:rsidRDefault="00372861" w:rsidP="00372861">
      <w:pPr>
        <w:ind w:left="0" w:firstLine="709"/>
        <w:rPr>
          <w:rFonts w:ascii="Arial" w:hAnsi="Arial"/>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427E7A" w:rsidRPr="00EB5267" w14:paraId="413DE158" w14:textId="77777777" w:rsidTr="000A5574">
        <w:tc>
          <w:tcPr>
            <w:tcW w:w="8642" w:type="dxa"/>
          </w:tcPr>
          <w:p w14:paraId="08133CD0" w14:textId="77777777" w:rsidR="00427E7A" w:rsidRPr="00EB5267" w:rsidRDefault="00000000" w:rsidP="000A5574">
            <w:pPr>
              <w:ind w:left="0" w:firstLine="709"/>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3ср </m:t>
                  </m:r>
                </m:sub>
              </m:sSub>
              <m:r>
                <w:rPr>
                  <w:rFonts w:ascii="Cambria Math" w:hAnsi="Cambria Math" w:cs="Arial"/>
                  <w:sz w:val="24"/>
                  <w:szCs w:val="24"/>
                </w:rPr>
                <m:t>±</m:t>
              </m:r>
              <m:r>
                <m:rPr>
                  <m:sty m:val="p"/>
                </m:rPr>
                <w:rPr>
                  <w:rFonts w:ascii="Cambria Math" w:hAnsi="Cambria Math" w:cs="Arial"/>
                  <w:sz w:val="24"/>
                  <w:szCs w:val="24"/>
                </w:rPr>
                <m:t>∆</m:t>
              </m:r>
            </m:oMath>
            <w:r w:rsidR="00427E7A" w:rsidRPr="00EB5267">
              <w:rPr>
                <w:rFonts w:ascii="Arial" w:hAnsi="Arial" w:cs="Arial"/>
                <w:sz w:val="24"/>
                <w:szCs w:val="24"/>
              </w:rPr>
              <w:t xml:space="preserve">, при </w:t>
            </w:r>
            <w:r w:rsidR="00427E7A" w:rsidRPr="00D6494E">
              <w:rPr>
                <w:rFonts w:ascii="Arial" w:hAnsi="Arial" w:cs="Arial"/>
                <w:i/>
                <w:iCs/>
                <w:sz w:val="24"/>
                <w:szCs w:val="24"/>
              </w:rPr>
              <w:t>Р</w:t>
            </w:r>
            <w:r w:rsidR="00427E7A" w:rsidRPr="00EB5267">
              <w:rPr>
                <w:rFonts w:ascii="Arial" w:hAnsi="Arial" w:cs="Arial"/>
                <w:sz w:val="24"/>
                <w:szCs w:val="24"/>
              </w:rPr>
              <w:t xml:space="preserve"> = 95 %, </w:t>
            </w:r>
          </w:p>
          <w:p w14:paraId="65109ADA" w14:textId="77777777" w:rsidR="00427E7A" w:rsidRPr="00EB5267" w:rsidRDefault="00427E7A" w:rsidP="000A5574">
            <w:pPr>
              <w:ind w:left="0" w:firstLine="0"/>
              <w:rPr>
                <w:rFonts w:ascii="Arial" w:hAnsi="Arial" w:cs="Arial"/>
                <w:sz w:val="24"/>
                <w:szCs w:val="24"/>
              </w:rPr>
            </w:pPr>
          </w:p>
        </w:tc>
        <w:tc>
          <w:tcPr>
            <w:tcW w:w="703" w:type="dxa"/>
          </w:tcPr>
          <w:p w14:paraId="49118C3D" w14:textId="143C4578" w:rsidR="00427E7A" w:rsidRPr="00EB5267" w:rsidRDefault="00427E7A" w:rsidP="000A5574">
            <w:pPr>
              <w:ind w:left="0" w:firstLine="0"/>
              <w:rPr>
                <w:rFonts w:ascii="Arial" w:hAnsi="Arial" w:cs="Arial"/>
                <w:sz w:val="24"/>
                <w:szCs w:val="24"/>
              </w:rPr>
            </w:pPr>
            <w:r w:rsidRPr="00EB5267">
              <w:rPr>
                <w:rFonts w:ascii="Arial" w:hAnsi="Arial" w:cs="Arial"/>
                <w:sz w:val="24"/>
                <w:szCs w:val="24"/>
              </w:rPr>
              <w:t>(</w:t>
            </w:r>
            <w:r>
              <w:rPr>
                <w:rFonts w:ascii="Arial" w:hAnsi="Arial" w:cs="Arial"/>
                <w:sz w:val="24"/>
                <w:szCs w:val="24"/>
              </w:rPr>
              <w:t>3</w:t>
            </w:r>
            <w:r w:rsidRPr="00EB5267">
              <w:rPr>
                <w:rFonts w:ascii="Arial" w:hAnsi="Arial" w:cs="Arial"/>
                <w:sz w:val="24"/>
                <w:szCs w:val="24"/>
              </w:rPr>
              <w:t>)</w:t>
            </w:r>
          </w:p>
        </w:tc>
      </w:tr>
    </w:tbl>
    <w:p w14:paraId="2055635E" w14:textId="77777777" w:rsidR="00427E7A" w:rsidRPr="00423317" w:rsidRDefault="00427E7A" w:rsidP="00427E7A">
      <w:pPr>
        <w:ind w:left="0" w:firstLine="709"/>
        <w:rPr>
          <w:rFonts w:ascii="Arial" w:hAnsi="Arial"/>
        </w:rPr>
      </w:pPr>
      <w:r w:rsidRPr="00423317">
        <w:rPr>
          <w:rFonts w:ascii="Arial" w:hAnsi="Arial"/>
        </w:rPr>
        <w:lastRenderedPageBreak/>
        <w:t xml:space="preserve">где </w:t>
      </w:r>
      <w:r w:rsidRPr="00423317">
        <w:rPr>
          <w:rFonts w:ascii="Arial" w:hAnsi="Arial"/>
          <w:i/>
        </w:rPr>
        <w:t>X</w:t>
      </w:r>
      <w:r>
        <w:rPr>
          <w:rFonts w:ascii="Arial" w:hAnsi="Arial"/>
          <w:vertAlign w:val="subscript"/>
        </w:rPr>
        <w:t>3</w:t>
      </w:r>
      <w:r w:rsidRPr="00423317">
        <w:rPr>
          <w:rFonts w:ascii="Arial" w:hAnsi="Arial"/>
          <w:vertAlign w:val="subscript"/>
        </w:rPr>
        <w:t>ср</w:t>
      </w:r>
      <w:r w:rsidRPr="00423317">
        <w:rPr>
          <w:rFonts w:ascii="Arial" w:hAnsi="Arial"/>
        </w:rPr>
        <w:t xml:space="preserve"> – среднеарифметическое значение результатов двух определений, признанных приемлемыми, </w:t>
      </w:r>
      <w:r w:rsidRPr="00290F90">
        <w:rPr>
          <w:rFonts w:ascii="Arial" w:hAnsi="Arial"/>
        </w:rPr>
        <w:t>мг/</w:t>
      </w:r>
      <w:r>
        <w:rPr>
          <w:rFonts w:ascii="Arial" w:hAnsi="Arial"/>
        </w:rPr>
        <w:t>кг</w:t>
      </w:r>
      <w:r w:rsidRPr="00423317">
        <w:rPr>
          <w:rFonts w:ascii="Arial" w:hAnsi="Arial"/>
        </w:rPr>
        <w:t>;</w:t>
      </w:r>
    </w:p>
    <w:p w14:paraId="06D1BE9B" w14:textId="77777777" w:rsidR="00427E7A" w:rsidRPr="00027C5B" w:rsidRDefault="00427E7A" w:rsidP="00427E7A">
      <w:pPr>
        <w:ind w:left="0" w:firstLine="709"/>
        <w:rPr>
          <w:rFonts w:ascii="Arial" w:hAnsi="Arial"/>
        </w:rPr>
      </w:pPr>
      <w:r w:rsidRPr="00027C5B">
        <w:rPr>
          <w:rFonts w:ascii="Arial" w:hAnsi="Arial"/>
        </w:rPr>
        <w:t>∆ – границы абсолютной погрешности определений, мг/кг</w:t>
      </w:r>
      <w:r>
        <w:rPr>
          <w:rFonts w:ascii="Arial" w:hAnsi="Arial"/>
        </w:rPr>
        <w:t xml:space="preserve"> (см. таблицу 8).</w:t>
      </w:r>
    </w:p>
    <w:p w14:paraId="23E3639E" w14:textId="1EF5855B" w:rsidR="00427E7A" w:rsidRDefault="00427E7A" w:rsidP="00427E7A">
      <w:pPr>
        <w:shd w:val="clear" w:color="auto" w:fill="FFFFFF"/>
        <w:ind w:left="0" w:firstLine="709"/>
        <w:rPr>
          <w:rFonts w:ascii="Arial" w:hAnsi="Arial"/>
          <w:b/>
          <w:color w:val="000000"/>
        </w:rPr>
      </w:pPr>
      <w:bookmarkStart w:id="7" w:name="_Hlk224043927"/>
      <w:bookmarkStart w:id="8" w:name="_Hlk224045134"/>
      <w:r w:rsidRPr="00DA4696">
        <w:rPr>
          <w:rFonts w:ascii="Arial" w:hAnsi="Arial"/>
          <w:b/>
          <w:color w:val="000000"/>
        </w:rPr>
        <w:t>6.1</w:t>
      </w:r>
      <w:r>
        <w:rPr>
          <w:rFonts w:ascii="Arial" w:hAnsi="Arial"/>
          <w:b/>
          <w:color w:val="000000"/>
        </w:rPr>
        <w:t>1</w:t>
      </w:r>
      <w:r w:rsidRPr="00DA4696">
        <w:rPr>
          <w:rFonts w:ascii="Arial" w:hAnsi="Arial"/>
          <w:b/>
          <w:color w:val="000000"/>
        </w:rPr>
        <w:t xml:space="preserve"> Определение содержания токсичных элементов</w:t>
      </w:r>
      <w:r>
        <w:rPr>
          <w:rFonts w:ascii="Arial" w:hAnsi="Arial"/>
          <w:b/>
          <w:color w:val="000000"/>
        </w:rPr>
        <w:t>.</w:t>
      </w:r>
    </w:p>
    <w:p w14:paraId="30D70F0D" w14:textId="0E93F97E" w:rsidR="00816488" w:rsidRPr="00C978AD" w:rsidRDefault="00816488" w:rsidP="00816488">
      <w:pPr>
        <w:shd w:val="clear" w:color="auto" w:fill="FFFFFF"/>
        <w:ind w:left="0" w:firstLine="709"/>
        <w:rPr>
          <w:rFonts w:ascii="Arial" w:hAnsi="Arial"/>
          <w:b/>
          <w:bCs/>
        </w:rPr>
      </w:pPr>
      <w:r w:rsidRPr="003138FA">
        <w:rPr>
          <w:rFonts w:ascii="Arial" w:hAnsi="Arial"/>
          <w:b/>
          <w:bCs/>
          <w:color w:val="000000"/>
        </w:rPr>
        <w:t>6.</w:t>
      </w:r>
      <w:r>
        <w:rPr>
          <w:rFonts w:ascii="Arial" w:hAnsi="Arial"/>
          <w:b/>
          <w:bCs/>
          <w:color w:val="000000"/>
        </w:rPr>
        <w:t>11</w:t>
      </w:r>
      <w:r w:rsidRPr="003138FA">
        <w:rPr>
          <w:rFonts w:ascii="Arial" w:hAnsi="Arial"/>
          <w:b/>
          <w:bCs/>
          <w:color w:val="000000"/>
        </w:rPr>
        <w:t>.</w:t>
      </w:r>
      <w:r>
        <w:rPr>
          <w:rFonts w:ascii="Arial" w:hAnsi="Arial"/>
          <w:b/>
          <w:bCs/>
          <w:color w:val="000000"/>
        </w:rPr>
        <w:t>1</w:t>
      </w:r>
      <w:r w:rsidRPr="006A4A53">
        <w:rPr>
          <w:rFonts w:ascii="Arial" w:hAnsi="Arial"/>
          <w:color w:val="000000"/>
        </w:rPr>
        <w:t xml:space="preserve"> </w:t>
      </w:r>
      <w:r w:rsidRPr="00C978AD">
        <w:rPr>
          <w:rFonts w:ascii="Arial" w:hAnsi="Arial"/>
          <w:b/>
          <w:bCs/>
        </w:rPr>
        <w:t xml:space="preserve">Требования к условиям проведения </w:t>
      </w:r>
      <w:r>
        <w:rPr>
          <w:rFonts w:ascii="Arial" w:hAnsi="Arial"/>
          <w:b/>
          <w:bCs/>
        </w:rPr>
        <w:t>испытания</w:t>
      </w:r>
    </w:p>
    <w:p w14:paraId="29C6206F" w14:textId="71B848FB" w:rsidR="00816488" w:rsidRPr="00816488" w:rsidRDefault="00816488" w:rsidP="00816488">
      <w:pPr>
        <w:ind w:firstLine="709"/>
        <w:rPr>
          <w:rFonts w:ascii="Arial" w:hAnsi="Arial"/>
        </w:rPr>
      </w:pPr>
      <w:r w:rsidRPr="006A4A53">
        <w:rPr>
          <w:rFonts w:ascii="Arial" w:hAnsi="Arial"/>
          <w:color w:val="000000"/>
        </w:rPr>
        <w:t xml:space="preserve">Условия проведения </w:t>
      </w:r>
      <w:r>
        <w:rPr>
          <w:rFonts w:ascii="Arial" w:hAnsi="Arial"/>
          <w:color w:val="000000"/>
        </w:rPr>
        <w:t>испытаний</w:t>
      </w:r>
      <w:r w:rsidRPr="006A4A53">
        <w:rPr>
          <w:rFonts w:ascii="Arial" w:hAnsi="Arial"/>
          <w:color w:val="000000"/>
        </w:rPr>
        <w:t>– по 6.</w:t>
      </w:r>
      <w:r>
        <w:rPr>
          <w:rFonts w:ascii="Arial" w:hAnsi="Arial"/>
          <w:color w:val="000000"/>
        </w:rPr>
        <w:t>3</w:t>
      </w:r>
      <w:r w:rsidRPr="006A4A53">
        <w:rPr>
          <w:rFonts w:ascii="Arial" w:hAnsi="Arial"/>
          <w:color w:val="000000"/>
        </w:rPr>
        <w:t>.</w:t>
      </w:r>
      <w:r>
        <w:rPr>
          <w:rFonts w:ascii="Arial" w:hAnsi="Arial"/>
          <w:color w:val="000000"/>
        </w:rPr>
        <w:t>1</w:t>
      </w:r>
    </w:p>
    <w:p w14:paraId="65717133" w14:textId="1C9FF736" w:rsidR="00427E7A" w:rsidRPr="004D444A" w:rsidRDefault="00427E7A" w:rsidP="00427E7A">
      <w:pPr>
        <w:ind w:firstLine="709"/>
        <w:rPr>
          <w:rFonts w:ascii="Arial" w:hAnsi="Arial"/>
          <w:b/>
          <w:bCs/>
        </w:rPr>
      </w:pPr>
      <w:r w:rsidRPr="004D444A">
        <w:rPr>
          <w:rFonts w:ascii="Arial" w:hAnsi="Arial"/>
          <w:b/>
          <w:bCs/>
        </w:rPr>
        <w:t>6.</w:t>
      </w:r>
      <w:r>
        <w:rPr>
          <w:rFonts w:ascii="Arial" w:hAnsi="Arial"/>
          <w:b/>
          <w:bCs/>
        </w:rPr>
        <w:t>11</w:t>
      </w:r>
      <w:r w:rsidRPr="004D444A">
        <w:rPr>
          <w:rFonts w:ascii="Arial" w:hAnsi="Arial"/>
          <w:b/>
          <w:bCs/>
        </w:rPr>
        <w:t>.</w:t>
      </w:r>
      <w:r w:rsidR="00816488">
        <w:rPr>
          <w:rFonts w:ascii="Arial" w:hAnsi="Arial"/>
          <w:b/>
          <w:bCs/>
        </w:rPr>
        <w:t>2</w:t>
      </w:r>
      <w:r w:rsidRPr="004D444A">
        <w:rPr>
          <w:rFonts w:ascii="Arial" w:hAnsi="Arial"/>
          <w:b/>
          <w:bCs/>
        </w:rPr>
        <w:t xml:space="preserve"> Отбор проб</w:t>
      </w:r>
    </w:p>
    <w:p w14:paraId="4C109256" w14:textId="77777777" w:rsidR="00427E7A" w:rsidRPr="004D444A" w:rsidRDefault="00427E7A" w:rsidP="00427E7A">
      <w:pPr>
        <w:pStyle w:val="ConsPlusNormal"/>
        <w:spacing w:line="360" w:lineRule="auto"/>
        <w:ind w:firstLine="709"/>
        <w:jc w:val="both"/>
        <w:rPr>
          <w:rFonts w:ascii="Arial" w:hAnsi="Arial" w:cs="Arial"/>
        </w:rPr>
      </w:pPr>
      <w:r w:rsidRPr="004D444A">
        <w:rPr>
          <w:rFonts w:ascii="Arial" w:hAnsi="Arial" w:cs="Arial"/>
        </w:rPr>
        <w:t xml:space="preserve">Отбор проб - по </w:t>
      </w:r>
      <w:hyperlink w:anchor="P233" w:tooltip="6.1 Отбор проб">
        <w:r w:rsidRPr="004D444A">
          <w:rPr>
            <w:rFonts w:ascii="Arial" w:hAnsi="Arial" w:cs="Arial"/>
          </w:rPr>
          <w:t>6.1</w:t>
        </w:r>
      </w:hyperlink>
      <w:r w:rsidRPr="004D444A">
        <w:rPr>
          <w:rFonts w:ascii="Arial" w:hAnsi="Arial" w:cs="Arial"/>
        </w:rPr>
        <w:t>.</w:t>
      </w:r>
    </w:p>
    <w:p w14:paraId="42224C10" w14:textId="25911AB3" w:rsidR="00372861" w:rsidRDefault="00427E7A" w:rsidP="00372861">
      <w:pPr>
        <w:shd w:val="clear" w:color="auto" w:fill="FFFFFF"/>
        <w:ind w:left="0" w:firstLine="709"/>
        <w:rPr>
          <w:rFonts w:ascii="Arial" w:hAnsi="Arial"/>
          <w:b/>
          <w:color w:val="000000"/>
        </w:rPr>
      </w:pPr>
      <w:r>
        <w:rPr>
          <w:rFonts w:ascii="Arial" w:hAnsi="Arial"/>
          <w:b/>
          <w:color w:val="000000"/>
        </w:rPr>
        <w:t>6.11.3 Проведение испытания</w:t>
      </w:r>
    </w:p>
    <w:bookmarkEnd w:id="7"/>
    <w:bookmarkEnd w:id="8"/>
    <w:p w14:paraId="2623574F" w14:textId="498916AE" w:rsidR="00372861" w:rsidRPr="00427E7A" w:rsidRDefault="00427E7A" w:rsidP="008705FF">
      <w:pPr>
        <w:shd w:val="clear" w:color="auto" w:fill="FFFFFF"/>
        <w:ind w:left="0" w:firstLine="709"/>
        <w:rPr>
          <w:rFonts w:ascii="Arial" w:hAnsi="Arial"/>
        </w:rPr>
      </w:pPr>
      <w:r w:rsidRPr="00423317">
        <w:rPr>
          <w:rFonts w:ascii="Arial" w:hAnsi="Arial"/>
        </w:rPr>
        <w:t xml:space="preserve">Определение массовой доли </w:t>
      </w:r>
      <w:r w:rsidR="007B0F20">
        <w:rPr>
          <w:rFonts w:ascii="Arial" w:hAnsi="Arial"/>
          <w:color w:val="000000"/>
        </w:rPr>
        <w:t>свинца</w:t>
      </w:r>
      <w:r w:rsidR="00372861">
        <w:rPr>
          <w:rFonts w:ascii="Arial" w:hAnsi="Arial"/>
          <w:color w:val="000000"/>
        </w:rPr>
        <w:t>– по ГОСТ 26932, ГОСТ 30178, ГОСТ 30538, ГОСТ 33824, ГОСТ 34361, ГОСТ EN 14083, ГОСТ EN 14084.</w:t>
      </w:r>
    </w:p>
    <w:p w14:paraId="0CC9BA9D" w14:textId="56C77515" w:rsidR="00372861" w:rsidRDefault="00372861" w:rsidP="00372861">
      <w:pPr>
        <w:shd w:val="clear" w:color="auto" w:fill="FFFFFF"/>
        <w:ind w:left="0" w:firstLine="709"/>
        <w:rPr>
          <w:rFonts w:ascii="Arial" w:hAnsi="Arial"/>
          <w:color w:val="000000"/>
        </w:rPr>
      </w:pPr>
      <w:r>
        <w:rPr>
          <w:rFonts w:ascii="Arial" w:hAnsi="Arial"/>
          <w:color w:val="000000"/>
        </w:rPr>
        <w:t>При проведении испытаний допускается применять другие методики исследован</w:t>
      </w:r>
      <w:r w:rsidR="002D7E30">
        <w:rPr>
          <w:rFonts w:ascii="Arial" w:hAnsi="Arial"/>
          <w:color w:val="000000"/>
        </w:rPr>
        <w:t>ий (испытаний) и измерений, дей</w:t>
      </w:r>
      <w:r>
        <w:rPr>
          <w:rFonts w:ascii="Arial" w:hAnsi="Arial"/>
          <w:color w:val="000000"/>
        </w:rPr>
        <w:t xml:space="preserve">ствующие на территории государства, принявшего настоящий стандарт, в т.ч. включенные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Pr>
          <w:rFonts w:ascii="Arial" w:hAnsi="Arial"/>
          <w:bCs/>
          <w:color w:val="000000"/>
        </w:rPr>
        <w:t xml:space="preserve">нормативных правовых актов, действующих на </w:t>
      </w:r>
      <w:r>
        <w:rPr>
          <w:rFonts w:ascii="Arial" w:hAnsi="Arial"/>
          <w:lang w:eastAsia="ar-SA"/>
        </w:rPr>
        <w:t xml:space="preserve">территории государства, принявшего стандарт, </w:t>
      </w:r>
      <w:r>
        <w:rPr>
          <w:rFonts w:ascii="Arial" w:hAnsi="Arial"/>
          <w:color w:val="000000"/>
        </w:rPr>
        <w:t>и осуществления оценки соответствия объектов технического регулирования.</w:t>
      </w:r>
    </w:p>
    <w:p w14:paraId="3208CFBC" w14:textId="77777777" w:rsidR="00372861" w:rsidRDefault="00372861" w:rsidP="00372861">
      <w:pPr>
        <w:ind w:left="0" w:firstLine="709"/>
        <w:rPr>
          <w:rFonts w:ascii="Arial" w:hAnsi="Arial"/>
          <w:sz w:val="22"/>
        </w:rPr>
      </w:pPr>
      <w:r>
        <w:rPr>
          <w:rFonts w:ascii="Arial" w:hAnsi="Arial"/>
          <w:spacing w:val="40"/>
          <w:sz w:val="22"/>
          <w:szCs w:val="22"/>
        </w:rPr>
        <w:t>П  р  и  м  е  ч  а  н  и  е</w:t>
      </w:r>
      <w:r>
        <w:rPr>
          <w:rFonts w:ascii="Arial" w:hAnsi="Arial"/>
          <w:sz w:val="22"/>
          <w:szCs w:val="22"/>
        </w:rPr>
        <w:t> – </w:t>
      </w:r>
      <w:r>
        <w:rPr>
          <w:rFonts w:ascii="Arial" w:hAnsi="Arial"/>
          <w:sz w:val="22"/>
        </w:rPr>
        <w:t>Информация о нормативных правовых актах приведена в приложении А.</w:t>
      </w:r>
    </w:p>
    <w:p w14:paraId="484AA007" w14:textId="77777777" w:rsidR="00372861" w:rsidRDefault="00372861" w:rsidP="00372861">
      <w:pPr>
        <w:shd w:val="clear" w:color="auto" w:fill="FFFFFF"/>
        <w:ind w:left="0" w:firstLine="709"/>
        <w:rPr>
          <w:rFonts w:ascii="Arial" w:hAnsi="Arial"/>
          <w:b/>
        </w:rPr>
      </w:pPr>
      <w:r>
        <w:rPr>
          <w:rFonts w:ascii="Arial" w:hAnsi="Arial"/>
          <w:b/>
        </w:rPr>
        <w:t>6.12</w:t>
      </w:r>
      <w:r>
        <w:rPr>
          <w:rFonts w:ascii="Arial" w:hAnsi="Arial"/>
        </w:rPr>
        <w:t xml:space="preserve"> </w:t>
      </w:r>
      <w:r>
        <w:rPr>
          <w:rFonts w:ascii="Arial" w:hAnsi="Arial"/>
          <w:b/>
        </w:rPr>
        <w:t xml:space="preserve">Контроль качества результатов измерений </w:t>
      </w:r>
    </w:p>
    <w:p w14:paraId="71EA0AE0" w14:textId="77777777" w:rsidR="00372861" w:rsidRDefault="00372861" w:rsidP="00372861">
      <w:pPr>
        <w:shd w:val="clear" w:color="auto" w:fill="FFFFFF"/>
        <w:ind w:left="0" w:firstLine="709"/>
        <w:rPr>
          <w:rFonts w:ascii="Arial" w:hAnsi="Arial"/>
          <w:color w:val="000000"/>
        </w:rPr>
      </w:pPr>
      <w:r>
        <w:rPr>
          <w:rFonts w:ascii="Arial" w:hAnsi="Arial"/>
          <w:color w:val="000000"/>
        </w:rPr>
        <w:t xml:space="preserve">Контроль качества результатов измерений в лаборатории предусматривает проведение контроля стабильности результатов измерений с учетом требований СТБ ИСО 5725-6 (раздел 6). </w:t>
      </w:r>
    </w:p>
    <w:p w14:paraId="3AB02784" w14:textId="77777777" w:rsidR="00372861" w:rsidRDefault="00372861" w:rsidP="00372861">
      <w:pPr>
        <w:shd w:val="clear" w:color="auto" w:fill="FFFFFF"/>
        <w:ind w:left="0" w:firstLine="709"/>
        <w:rPr>
          <w:rFonts w:ascii="Arial" w:hAnsi="Arial"/>
          <w:color w:val="000000"/>
        </w:rPr>
      </w:pPr>
      <w:r>
        <w:rPr>
          <w:rFonts w:ascii="Arial" w:hAnsi="Arial"/>
          <w:color w:val="000000"/>
        </w:rPr>
        <w:t xml:space="preserve">Периодичность контроля и процедуры контроля стабильности результатов измерений регламентируют в </w:t>
      </w:r>
      <w:r>
        <w:rPr>
          <w:rFonts w:ascii="Arial" w:hAnsi="Arial"/>
          <w:color w:val="000000" w:themeColor="text1"/>
        </w:rPr>
        <w:t xml:space="preserve">документах системы менеджмента лаборатории </w:t>
      </w:r>
      <w:r>
        <w:rPr>
          <w:rFonts w:ascii="Arial" w:hAnsi="Arial"/>
          <w:color w:val="000000"/>
        </w:rPr>
        <w:t>в соответствии с ГОСТ ISO/IEC 17025.</w:t>
      </w:r>
    </w:p>
    <w:p w14:paraId="12E8BB69" w14:textId="77777777" w:rsidR="00372861" w:rsidRDefault="00372861" w:rsidP="00372861">
      <w:pPr>
        <w:shd w:val="clear" w:color="auto" w:fill="FFFFFF"/>
        <w:ind w:left="0" w:firstLine="709"/>
        <w:rPr>
          <w:rFonts w:ascii="Arial" w:hAnsi="Arial"/>
          <w:color w:val="000000"/>
        </w:rPr>
      </w:pPr>
    </w:p>
    <w:p w14:paraId="056A776D" w14:textId="77777777" w:rsidR="00372861" w:rsidRDefault="00372861" w:rsidP="00372861">
      <w:pPr>
        <w:tabs>
          <w:tab w:val="left" w:pos="756"/>
        </w:tabs>
        <w:ind w:left="0" w:firstLine="709"/>
        <w:rPr>
          <w:rFonts w:ascii="Arial" w:hAnsi="Arial"/>
          <w:b/>
          <w:bCs/>
          <w:sz w:val="28"/>
          <w:szCs w:val="28"/>
          <w:lang w:val="x-none" w:eastAsia="x-none"/>
        </w:rPr>
      </w:pPr>
      <w:r>
        <w:rPr>
          <w:rFonts w:ascii="Arial" w:hAnsi="Arial"/>
          <w:b/>
          <w:bCs/>
          <w:sz w:val="28"/>
          <w:szCs w:val="28"/>
          <w:lang w:eastAsia="x-none"/>
        </w:rPr>
        <w:t xml:space="preserve">7 </w:t>
      </w:r>
      <w:r>
        <w:rPr>
          <w:rFonts w:ascii="Arial" w:hAnsi="Arial"/>
          <w:b/>
          <w:bCs/>
          <w:sz w:val="28"/>
          <w:szCs w:val="28"/>
          <w:lang w:val="x-none" w:eastAsia="x-none"/>
        </w:rPr>
        <w:t>Транспортирование и хранение</w:t>
      </w:r>
    </w:p>
    <w:p w14:paraId="607440A0" w14:textId="03AAFFF4" w:rsidR="00372861" w:rsidRDefault="00372861" w:rsidP="00372861">
      <w:pPr>
        <w:shd w:val="clear" w:color="auto" w:fill="FFFFFF"/>
        <w:ind w:left="0" w:firstLine="709"/>
        <w:rPr>
          <w:rFonts w:ascii="Arial" w:hAnsi="Arial"/>
          <w:color w:val="000000"/>
        </w:rPr>
      </w:pPr>
      <w:r>
        <w:rPr>
          <w:rFonts w:ascii="Arial" w:hAnsi="Arial"/>
          <w:color w:val="000000"/>
        </w:rPr>
        <w:lastRenderedPageBreak/>
        <w:t xml:space="preserve">7.1 Хлорид кальция перевозят в </w:t>
      </w:r>
      <w:r w:rsidR="002977AE">
        <w:rPr>
          <w:rFonts w:ascii="Arial" w:hAnsi="Arial"/>
          <w:color w:val="000000"/>
        </w:rPr>
        <w:t xml:space="preserve">крытых </w:t>
      </w:r>
      <w:r>
        <w:rPr>
          <w:rFonts w:ascii="Arial" w:hAnsi="Arial"/>
          <w:color w:val="000000"/>
        </w:rPr>
        <w:t>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66E02485" w14:textId="1582BF51" w:rsidR="00372861" w:rsidRDefault="00372861" w:rsidP="00372861">
      <w:pPr>
        <w:shd w:val="clear" w:color="auto" w:fill="FFFFFF"/>
        <w:ind w:left="0" w:firstLine="709"/>
        <w:rPr>
          <w:rFonts w:ascii="Arial" w:hAnsi="Arial"/>
          <w:color w:val="000000"/>
        </w:rPr>
      </w:pPr>
      <w:r>
        <w:rPr>
          <w:rFonts w:ascii="Arial" w:hAnsi="Arial"/>
          <w:color w:val="000000"/>
        </w:rPr>
        <w:t xml:space="preserve">7.2 </w:t>
      </w:r>
      <w:r w:rsidR="00380662">
        <w:rPr>
          <w:rFonts w:ascii="Arial" w:hAnsi="Arial"/>
          <w:color w:val="000000"/>
        </w:rPr>
        <w:t>Хлорид кальция</w:t>
      </w:r>
      <w:r>
        <w:rPr>
          <w:rFonts w:ascii="Arial" w:hAnsi="Arial"/>
          <w:color w:val="000000"/>
        </w:rPr>
        <w:t xml:space="preserve"> хранят в герметически укупоренной упаковке изготовителя в крытых сухих складских помещениях, исключающих попадания влаги на деревян</w:t>
      </w:r>
      <w:r w:rsidR="002D7E30">
        <w:rPr>
          <w:rFonts w:ascii="Arial" w:hAnsi="Arial"/>
          <w:color w:val="000000"/>
        </w:rPr>
        <w:t>ных стеллажах или поддонах</w:t>
      </w:r>
      <w:r w:rsidR="00865574">
        <w:rPr>
          <w:rFonts w:ascii="Arial" w:hAnsi="Arial"/>
          <w:color w:val="000000"/>
        </w:rPr>
        <w:t>.</w:t>
      </w:r>
    </w:p>
    <w:p w14:paraId="499CD43C" w14:textId="77777777" w:rsidR="00372861" w:rsidRDefault="00372861" w:rsidP="00372861">
      <w:pPr>
        <w:shd w:val="clear" w:color="auto" w:fill="FFFFFF"/>
        <w:ind w:left="0" w:firstLine="709"/>
        <w:rPr>
          <w:rFonts w:ascii="Arial" w:hAnsi="Arial"/>
          <w:color w:val="000000"/>
        </w:rPr>
      </w:pPr>
      <w:r>
        <w:rPr>
          <w:rFonts w:ascii="Arial" w:hAnsi="Arial"/>
          <w:color w:val="000000"/>
        </w:rPr>
        <w:t>7.3 Не допускается транспортирование и хранение хлорида кальция совместно с сильными окислителями, кислотами, щелочами и резко пахнущими химикатами.</w:t>
      </w:r>
    </w:p>
    <w:p w14:paraId="2086E8FA" w14:textId="42DEF1E0" w:rsidR="00372861" w:rsidRDefault="00372861" w:rsidP="00372861">
      <w:pPr>
        <w:shd w:val="clear" w:color="auto" w:fill="FFFFFF"/>
        <w:ind w:left="0" w:firstLine="709"/>
        <w:rPr>
          <w:rFonts w:ascii="Arial" w:hAnsi="Arial"/>
          <w:color w:val="000000"/>
        </w:rPr>
      </w:pPr>
      <w:r>
        <w:rPr>
          <w:rFonts w:ascii="Arial" w:hAnsi="Arial"/>
          <w:color w:val="000000"/>
        </w:rPr>
        <w:t>7.</w:t>
      </w:r>
      <w:r w:rsidR="00380662">
        <w:rPr>
          <w:rFonts w:ascii="Arial" w:hAnsi="Arial"/>
          <w:color w:val="000000"/>
        </w:rPr>
        <w:t>4</w:t>
      </w:r>
      <w:r>
        <w:rPr>
          <w:rFonts w:ascii="Arial" w:hAnsi="Arial"/>
          <w:color w:val="000000"/>
        </w:rPr>
        <w:t xml:space="preserve"> Срок годности хлорида кальция устанавливает изготовитель в соответствии с требованиями нормативных правовых актов, действующих на территории государства, принявшего стандарт. </w:t>
      </w:r>
    </w:p>
    <w:p w14:paraId="4ACFA1F3" w14:textId="77777777" w:rsidR="00372861" w:rsidRDefault="00372861" w:rsidP="00372861">
      <w:pPr>
        <w:ind w:left="0" w:firstLine="709"/>
        <w:rPr>
          <w:rFonts w:ascii="Arial" w:hAnsi="Arial"/>
          <w:sz w:val="22"/>
        </w:rPr>
      </w:pPr>
      <w:r>
        <w:rPr>
          <w:rFonts w:ascii="Arial" w:hAnsi="Arial"/>
          <w:spacing w:val="40"/>
          <w:sz w:val="22"/>
          <w:szCs w:val="22"/>
        </w:rPr>
        <w:t>П  р  и  м  е  ч  а  н  и  е</w:t>
      </w:r>
      <w:r>
        <w:rPr>
          <w:rFonts w:ascii="Arial" w:hAnsi="Arial"/>
          <w:sz w:val="22"/>
          <w:szCs w:val="22"/>
        </w:rPr>
        <w:t> – </w:t>
      </w:r>
      <w:r>
        <w:rPr>
          <w:rFonts w:ascii="Arial" w:hAnsi="Arial"/>
          <w:sz w:val="22"/>
        </w:rPr>
        <w:t>Информация о нормативных правовых актах приведена в приложении А.</w:t>
      </w:r>
    </w:p>
    <w:p w14:paraId="2A4048FB" w14:textId="77777777" w:rsidR="002977AE" w:rsidRDefault="002977AE" w:rsidP="002977AE">
      <w:pPr>
        <w:jc w:val="left"/>
        <w:rPr>
          <w:color w:val="000000"/>
        </w:rPr>
      </w:pPr>
      <w:r>
        <w:rPr>
          <w:color w:val="000000"/>
        </w:rPr>
        <w:br w:type="page"/>
      </w:r>
    </w:p>
    <w:p w14:paraId="7CDDA36A" w14:textId="73D3BD71" w:rsidR="00380662" w:rsidRPr="007C78C0" w:rsidRDefault="00380662" w:rsidP="00380662">
      <w:pPr>
        <w:shd w:val="clear" w:color="auto" w:fill="FFFFFF"/>
        <w:ind w:left="0" w:firstLine="0"/>
        <w:jc w:val="center"/>
        <w:rPr>
          <w:rFonts w:ascii="Arial" w:hAnsi="Arial"/>
          <w:b/>
          <w:sz w:val="28"/>
          <w:szCs w:val="28"/>
        </w:rPr>
      </w:pPr>
      <w:r w:rsidRPr="007C78C0">
        <w:rPr>
          <w:rFonts w:ascii="Arial" w:hAnsi="Arial"/>
          <w:b/>
          <w:sz w:val="28"/>
          <w:szCs w:val="28"/>
        </w:rPr>
        <w:lastRenderedPageBreak/>
        <w:t>Приложение А</w:t>
      </w:r>
    </w:p>
    <w:p w14:paraId="5DD31D9B" w14:textId="77777777" w:rsidR="00380662" w:rsidRPr="007C78C0" w:rsidRDefault="00380662" w:rsidP="00380662">
      <w:pPr>
        <w:shd w:val="clear" w:color="auto" w:fill="FFFFFF"/>
        <w:ind w:left="0" w:firstLine="0"/>
        <w:jc w:val="center"/>
        <w:rPr>
          <w:rFonts w:ascii="Arial" w:hAnsi="Arial"/>
          <w:b/>
          <w:sz w:val="28"/>
          <w:szCs w:val="28"/>
        </w:rPr>
      </w:pPr>
      <w:r w:rsidRPr="007C78C0">
        <w:rPr>
          <w:rFonts w:ascii="Arial" w:hAnsi="Arial"/>
          <w:b/>
          <w:sz w:val="28"/>
          <w:szCs w:val="28"/>
        </w:rPr>
        <w:t>(справочное)</w:t>
      </w:r>
    </w:p>
    <w:p w14:paraId="751C6978" w14:textId="77777777" w:rsidR="001D6C54" w:rsidRDefault="001D6C54" w:rsidP="00380662">
      <w:pPr>
        <w:shd w:val="clear" w:color="auto" w:fill="FFFFFF"/>
        <w:ind w:left="0" w:firstLine="709"/>
        <w:jc w:val="center"/>
        <w:rPr>
          <w:rFonts w:ascii="Arial" w:hAnsi="Arial"/>
          <w:b/>
        </w:rPr>
      </w:pPr>
    </w:p>
    <w:p w14:paraId="7DA97CF4" w14:textId="608F50D2" w:rsidR="00380662" w:rsidRPr="007C78C0" w:rsidRDefault="00380662" w:rsidP="00380662">
      <w:pPr>
        <w:shd w:val="clear" w:color="auto" w:fill="FFFFFF"/>
        <w:ind w:left="0" w:firstLine="709"/>
        <w:jc w:val="center"/>
        <w:rPr>
          <w:rFonts w:ascii="Arial" w:hAnsi="Arial"/>
          <w:b/>
        </w:rPr>
      </w:pPr>
      <w:r w:rsidRPr="007C78C0">
        <w:rPr>
          <w:rFonts w:ascii="Arial" w:hAnsi="Arial"/>
          <w:b/>
        </w:rPr>
        <w:t>Информация о применяемых нормативных правовых акт</w:t>
      </w:r>
      <w:r>
        <w:rPr>
          <w:rFonts w:ascii="Arial" w:hAnsi="Arial"/>
          <w:b/>
        </w:rPr>
        <w:t xml:space="preserve">ах в государствах – участниках </w:t>
      </w:r>
      <w:r w:rsidRPr="007C78C0">
        <w:rPr>
          <w:rFonts w:ascii="Arial" w:hAnsi="Arial"/>
          <w:b/>
        </w:rPr>
        <w:t>СНГ</w:t>
      </w:r>
    </w:p>
    <w:p w14:paraId="6A2BA096" w14:textId="77777777" w:rsidR="00380662" w:rsidRPr="00434CA1" w:rsidRDefault="00380662" w:rsidP="00380662"/>
    <w:tbl>
      <w:tblPr>
        <w:tblW w:w="0" w:type="auto"/>
        <w:tblInd w:w="103" w:type="dxa"/>
        <w:tblCellMar>
          <w:left w:w="0" w:type="dxa"/>
          <w:right w:w="0" w:type="dxa"/>
        </w:tblCellMar>
        <w:tblLook w:val="04A0" w:firstRow="1" w:lastRow="0" w:firstColumn="1" w:lastColumn="0" w:noHBand="0" w:noVBand="1"/>
      </w:tblPr>
      <w:tblGrid>
        <w:gridCol w:w="2663"/>
        <w:gridCol w:w="4002"/>
        <w:gridCol w:w="2577"/>
      </w:tblGrid>
      <w:tr w:rsidR="00380662" w:rsidRPr="00434CA1" w14:paraId="6FC0A3B1" w14:textId="77777777" w:rsidTr="000A5574">
        <w:trPr>
          <w:trHeight w:val="15"/>
        </w:trPr>
        <w:tc>
          <w:tcPr>
            <w:tcW w:w="2663" w:type="dxa"/>
            <w:tcBorders>
              <w:top w:val="single" w:sz="4" w:space="0" w:color="auto"/>
              <w:left w:val="single" w:sz="4" w:space="0" w:color="auto"/>
              <w:bottom w:val="single" w:sz="4" w:space="0" w:color="auto"/>
              <w:right w:val="single" w:sz="4" w:space="0" w:color="auto"/>
            </w:tcBorders>
          </w:tcPr>
          <w:p w14:paraId="26BC95C0" w14:textId="77777777" w:rsidR="00380662" w:rsidRPr="008A44C2" w:rsidRDefault="00380662" w:rsidP="000A5574">
            <w:pPr>
              <w:tabs>
                <w:tab w:val="left" w:pos="6379"/>
              </w:tabs>
              <w:ind w:hanging="34"/>
              <w:jc w:val="center"/>
              <w:rPr>
                <w:rFonts w:ascii="Arial" w:hAnsi="Arial"/>
                <w:bCs/>
                <w:lang w:eastAsia="en-US"/>
              </w:rPr>
            </w:pPr>
            <w:r w:rsidRPr="008A44C2">
              <w:rPr>
                <w:rFonts w:ascii="Arial" w:hAnsi="Arial"/>
                <w:bCs/>
                <w:lang w:eastAsia="en-US"/>
              </w:rPr>
              <w:t>Структурный элемент</w:t>
            </w:r>
          </w:p>
        </w:tc>
        <w:tc>
          <w:tcPr>
            <w:tcW w:w="4002" w:type="dxa"/>
            <w:tcBorders>
              <w:top w:val="single" w:sz="4" w:space="0" w:color="auto"/>
              <w:left w:val="single" w:sz="4" w:space="0" w:color="auto"/>
              <w:bottom w:val="single" w:sz="4" w:space="0" w:color="auto"/>
              <w:right w:val="single" w:sz="4" w:space="0" w:color="auto"/>
            </w:tcBorders>
          </w:tcPr>
          <w:p w14:paraId="2BC9B8DF" w14:textId="77777777" w:rsidR="00380662" w:rsidRPr="008A44C2" w:rsidRDefault="00380662" w:rsidP="000A5574">
            <w:pPr>
              <w:tabs>
                <w:tab w:val="left" w:pos="6379"/>
              </w:tabs>
              <w:ind w:hanging="34"/>
              <w:jc w:val="center"/>
              <w:rPr>
                <w:rFonts w:ascii="Arial" w:hAnsi="Arial"/>
                <w:bCs/>
                <w:lang w:eastAsia="en-US"/>
              </w:rPr>
            </w:pPr>
            <w:r w:rsidRPr="008A44C2">
              <w:rPr>
                <w:rFonts w:ascii="Arial" w:hAnsi="Arial"/>
                <w:bCs/>
                <w:lang w:eastAsia="en-US"/>
              </w:rPr>
              <w:t>Нормативный правовой акт</w:t>
            </w:r>
          </w:p>
        </w:tc>
        <w:tc>
          <w:tcPr>
            <w:tcW w:w="2577" w:type="dxa"/>
            <w:tcBorders>
              <w:top w:val="single" w:sz="4" w:space="0" w:color="auto"/>
              <w:left w:val="single" w:sz="4" w:space="0" w:color="auto"/>
              <w:bottom w:val="single" w:sz="4" w:space="0" w:color="auto"/>
              <w:right w:val="single" w:sz="4" w:space="0" w:color="auto"/>
            </w:tcBorders>
          </w:tcPr>
          <w:p w14:paraId="74C61FD8" w14:textId="77777777" w:rsidR="00380662" w:rsidRPr="00434CA1" w:rsidRDefault="00380662" w:rsidP="000A5574">
            <w:pPr>
              <w:ind w:left="-9" w:hanging="43"/>
              <w:jc w:val="center"/>
              <w:rPr>
                <w:rFonts w:ascii="Arial" w:hAnsi="Arial"/>
                <w:bCs/>
                <w:color w:val="000000" w:themeColor="text1"/>
                <w:lang w:eastAsia="en-US"/>
              </w:rPr>
            </w:pPr>
            <w:r w:rsidRPr="00434CA1">
              <w:rPr>
                <w:rFonts w:ascii="Arial" w:hAnsi="Arial"/>
                <w:bCs/>
                <w:color w:val="000000" w:themeColor="text1"/>
                <w:lang w:eastAsia="en-US"/>
              </w:rPr>
              <w:t>Государство-</w:t>
            </w:r>
            <w:r w:rsidRPr="00434CA1">
              <w:rPr>
                <w:rFonts w:ascii="Arial" w:hAnsi="Arial"/>
                <w:bCs/>
                <w:color w:val="000000" w:themeColor="text1"/>
                <w:lang w:eastAsia="en-US"/>
              </w:rPr>
              <w:br/>
              <w:t>участник СНГ</w:t>
            </w:r>
          </w:p>
        </w:tc>
      </w:tr>
      <w:tr w:rsidR="00380662" w:rsidRPr="00045EB7" w14:paraId="30FA4161" w14:textId="77777777" w:rsidTr="000A5574">
        <w:trPr>
          <w:trHeight w:val="776"/>
        </w:trPr>
        <w:tc>
          <w:tcPr>
            <w:tcW w:w="2663" w:type="dxa"/>
            <w:tcBorders>
              <w:top w:val="single" w:sz="4" w:space="0" w:color="auto"/>
              <w:left w:val="single" w:sz="4" w:space="0" w:color="auto"/>
              <w:bottom w:val="single" w:sz="4" w:space="0" w:color="auto"/>
              <w:right w:val="single" w:sz="4" w:space="0" w:color="auto"/>
            </w:tcBorders>
          </w:tcPr>
          <w:p w14:paraId="4C54B1D0" w14:textId="0BE09D15" w:rsidR="00380662" w:rsidRDefault="00380662" w:rsidP="00DD66E2">
            <w:pPr>
              <w:ind w:left="0" w:firstLine="0"/>
            </w:pPr>
            <w:r w:rsidRPr="00434CA1">
              <w:rPr>
                <w:rFonts w:ascii="Arial" w:hAnsi="Arial"/>
                <w:color w:val="000000" w:themeColor="text1"/>
                <w:lang w:eastAsia="en-US"/>
              </w:rPr>
              <w:t xml:space="preserve">3.1.1, 3.1.5, 3.3, 5.1, </w:t>
            </w:r>
            <w:r>
              <w:rPr>
                <w:rFonts w:ascii="Arial" w:hAnsi="Arial"/>
                <w:color w:val="000000" w:themeColor="text1"/>
                <w:lang w:eastAsia="en-US"/>
              </w:rPr>
              <w:t xml:space="preserve">5.2, </w:t>
            </w:r>
            <w:r w:rsidRPr="00DD66E2">
              <w:rPr>
                <w:rFonts w:ascii="Arial" w:hAnsi="Arial"/>
                <w:lang w:eastAsia="en-US"/>
              </w:rPr>
              <w:t>6.1</w:t>
            </w:r>
            <w:r w:rsidR="00DD66E2" w:rsidRPr="00DD66E2">
              <w:rPr>
                <w:rFonts w:ascii="Arial" w:hAnsi="Arial"/>
                <w:lang w:eastAsia="en-US"/>
              </w:rPr>
              <w:t>1</w:t>
            </w:r>
            <w:r>
              <w:rPr>
                <w:rFonts w:ascii="Arial" w:hAnsi="Arial"/>
                <w:color w:val="000000" w:themeColor="text1"/>
                <w:lang w:eastAsia="en-US"/>
              </w:rPr>
              <w:t xml:space="preserve">, </w:t>
            </w:r>
            <w:r w:rsidRPr="007C78C0">
              <w:rPr>
                <w:rFonts w:ascii="Arial" w:hAnsi="Arial"/>
                <w:lang w:eastAsia="en-US"/>
              </w:rPr>
              <w:t>7.</w:t>
            </w:r>
            <w:r w:rsidR="00085BDC">
              <w:rPr>
                <w:rFonts w:ascii="Arial" w:hAnsi="Arial"/>
                <w:lang w:eastAsia="en-US"/>
              </w:rPr>
              <w:t>4</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83663C8" w14:textId="3325108D" w:rsidR="00380662" w:rsidRPr="00434CA1" w:rsidRDefault="00380662" w:rsidP="000A5574">
            <w:pPr>
              <w:ind w:left="0" w:firstLine="0"/>
              <w:rPr>
                <w:rFonts w:ascii="Arial" w:hAnsi="Arial"/>
                <w:color w:val="000000" w:themeColor="text1"/>
                <w:lang w:eastAsia="en-US"/>
              </w:rPr>
            </w:pPr>
            <w:hyperlink r:id="rId39" w:anchor="7D20K3" w:history="1">
              <w:r w:rsidRPr="00434CA1">
                <w:rPr>
                  <w:rFonts w:ascii="Arial" w:hAnsi="Arial"/>
                  <w:color w:val="000000" w:themeColor="text1"/>
                  <w:lang w:eastAsia="en-US"/>
                </w:rPr>
                <w:t>ТР ТС 021/2011</w:t>
              </w:r>
            </w:hyperlink>
            <w:r w:rsidR="001A33D9">
              <w:t xml:space="preserve"> </w:t>
            </w:r>
            <w:r w:rsidRPr="00434CA1">
              <w:rPr>
                <w:rFonts w:ascii="Arial" w:hAnsi="Arial"/>
                <w:color w:val="000000" w:themeColor="text1"/>
                <w:lang w:eastAsia="en-US"/>
              </w:rPr>
              <w:t>Технический регламент Таможенного союза «</w:t>
            </w:r>
            <w:hyperlink r:id="rId40" w:history="1">
              <w:r w:rsidRPr="00434CA1">
                <w:rPr>
                  <w:rFonts w:ascii="Arial" w:hAnsi="Arial"/>
                  <w:color w:val="000000" w:themeColor="text1"/>
                  <w:lang w:eastAsia="en-US"/>
                </w:rPr>
                <w:t>О безопасности пищевой продукции</w:t>
              </w:r>
            </w:hyperlink>
            <w:r w:rsidRPr="00434CA1">
              <w:rPr>
                <w:rFonts w:ascii="Arial" w:hAnsi="Arial"/>
                <w:color w:val="000000" w:themeColor="text1"/>
                <w:lang w:eastAsia="en-US"/>
              </w:rPr>
              <w:t>»</w:t>
            </w:r>
            <w:r w:rsidRPr="00434CA1">
              <w:rPr>
                <w:rFonts w:ascii="Arial" w:hAnsi="Arial"/>
                <w:color w:val="000000" w:themeColor="text1"/>
                <w:vertAlign w:val="superscript"/>
                <w:lang w:eastAsia="en-US"/>
              </w:rPr>
              <w:t>1)</w:t>
            </w:r>
          </w:p>
        </w:tc>
        <w:tc>
          <w:tcPr>
            <w:tcW w:w="2577" w:type="dxa"/>
            <w:tcBorders>
              <w:top w:val="single" w:sz="4" w:space="0" w:color="auto"/>
              <w:left w:val="single" w:sz="4" w:space="0" w:color="auto"/>
              <w:bottom w:val="single" w:sz="4" w:space="0" w:color="auto"/>
              <w:right w:val="single" w:sz="4" w:space="0" w:color="auto"/>
            </w:tcBorders>
          </w:tcPr>
          <w:p w14:paraId="099EED17" w14:textId="77777777" w:rsidR="00380662" w:rsidRPr="00434CA1" w:rsidRDefault="00380662" w:rsidP="000A5574">
            <w:pPr>
              <w:ind w:left="141" w:firstLine="33"/>
              <w:rPr>
                <w:rFonts w:ascii="Arial" w:hAnsi="Arial"/>
                <w:color w:val="000000" w:themeColor="text1"/>
                <w:lang w:val="en-US" w:eastAsia="en-US"/>
              </w:rPr>
            </w:pPr>
            <w:r w:rsidRPr="00434CA1">
              <w:rPr>
                <w:rFonts w:ascii="Arial" w:hAnsi="Arial"/>
                <w:color w:val="000000" w:themeColor="text1"/>
                <w:lang w:val="en-US" w:eastAsia="en-US"/>
              </w:rPr>
              <w:t>AM, BY, KZ, KG, RU</w:t>
            </w:r>
          </w:p>
        </w:tc>
      </w:tr>
      <w:tr w:rsidR="00380662" w:rsidRPr="00045EB7" w14:paraId="6A65E823" w14:textId="77777777" w:rsidTr="000A5574">
        <w:trPr>
          <w:trHeight w:val="703"/>
        </w:trPr>
        <w:tc>
          <w:tcPr>
            <w:tcW w:w="2663" w:type="dxa"/>
            <w:tcBorders>
              <w:top w:val="single" w:sz="4" w:space="0" w:color="auto"/>
              <w:left w:val="single" w:sz="4" w:space="0" w:color="auto"/>
              <w:bottom w:val="single" w:sz="4" w:space="0" w:color="auto"/>
              <w:right w:val="single" w:sz="4" w:space="0" w:color="auto"/>
            </w:tcBorders>
          </w:tcPr>
          <w:p w14:paraId="0BAAFEA8" w14:textId="7E4CAAD0" w:rsidR="00380662" w:rsidRDefault="00380662" w:rsidP="000A5574">
            <w:pPr>
              <w:ind w:left="0" w:firstLine="33"/>
            </w:pPr>
            <w:r w:rsidRPr="00434CA1">
              <w:rPr>
                <w:rFonts w:ascii="Arial" w:hAnsi="Arial"/>
              </w:rPr>
              <w:t>3.1.1, 3.1.5,</w:t>
            </w:r>
            <w:r>
              <w:rPr>
                <w:rFonts w:ascii="Arial" w:hAnsi="Arial"/>
              </w:rPr>
              <w:t xml:space="preserve"> 3.3, 5.2, </w:t>
            </w:r>
            <w:r w:rsidR="00DD66E2" w:rsidRPr="00DD66E2">
              <w:rPr>
                <w:rFonts w:ascii="Arial" w:hAnsi="Arial"/>
                <w:lang w:eastAsia="en-US"/>
              </w:rPr>
              <w:t>6.11</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9F83365" w14:textId="7370FA90" w:rsidR="00380662" w:rsidRPr="00434CA1" w:rsidRDefault="00380662" w:rsidP="000A5574">
            <w:pPr>
              <w:ind w:left="0" w:firstLine="33"/>
              <w:rPr>
                <w:rFonts w:ascii="Arial" w:hAnsi="Arial"/>
              </w:rPr>
            </w:pPr>
            <w:hyperlink r:id="rId41" w:anchor="7D20K3" w:history="1">
              <w:r w:rsidRPr="00434CA1">
                <w:rPr>
                  <w:rFonts w:ascii="Arial" w:hAnsi="Arial"/>
                  <w:color w:val="000000" w:themeColor="text1"/>
                  <w:lang w:eastAsia="en-US"/>
                </w:rPr>
                <w:t>ТР ТС 029/2012</w:t>
              </w:r>
            </w:hyperlink>
            <w:r w:rsidR="001A33D9">
              <w:t xml:space="preserve"> </w:t>
            </w:r>
            <w:r w:rsidRPr="00434CA1">
              <w:rPr>
                <w:rFonts w:ascii="Arial" w:hAnsi="Arial"/>
                <w:color w:val="000000" w:themeColor="text1"/>
                <w:lang w:eastAsia="en-US"/>
              </w:rPr>
              <w:t>Технический регламент Таможенного союза «</w:t>
            </w:r>
            <w:hyperlink r:id="rId42" w:anchor="7D20K3" w:history="1">
              <w:r w:rsidRPr="00434CA1">
                <w:rPr>
                  <w:rFonts w:ascii="Arial" w:hAnsi="Arial"/>
                  <w:color w:val="000000" w:themeColor="text1"/>
                  <w:lang w:eastAsia="en-US"/>
                </w:rPr>
                <w:t>Требования безопасности пищевых добавок, ароматизаторов и технологических вспомогательных средств</w:t>
              </w:r>
            </w:hyperlink>
            <w:r w:rsidRPr="00434CA1">
              <w:rPr>
                <w:rFonts w:ascii="Arial" w:hAnsi="Arial"/>
                <w:color w:val="000000" w:themeColor="text1"/>
                <w:lang w:eastAsia="en-US"/>
              </w:rPr>
              <w:t>»</w:t>
            </w:r>
            <w:r w:rsidRPr="00434CA1">
              <w:rPr>
                <w:rFonts w:ascii="Arial" w:hAnsi="Arial"/>
                <w:color w:val="000000" w:themeColor="text1"/>
                <w:vertAlign w:val="superscript"/>
                <w:lang w:eastAsia="en-US"/>
              </w:rPr>
              <w:t>2)</w:t>
            </w:r>
          </w:p>
        </w:tc>
        <w:tc>
          <w:tcPr>
            <w:tcW w:w="2577" w:type="dxa"/>
            <w:tcBorders>
              <w:top w:val="single" w:sz="4" w:space="0" w:color="auto"/>
              <w:left w:val="single" w:sz="4" w:space="0" w:color="auto"/>
              <w:bottom w:val="single" w:sz="4" w:space="0" w:color="auto"/>
              <w:right w:val="single" w:sz="4" w:space="0" w:color="auto"/>
            </w:tcBorders>
          </w:tcPr>
          <w:p w14:paraId="01D884A9" w14:textId="77777777" w:rsidR="00380662" w:rsidRPr="00434CA1" w:rsidRDefault="00380662" w:rsidP="000A5574">
            <w:pPr>
              <w:ind w:left="141" w:firstLine="33"/>
              <w:rPr>
                <w:rFonts w:ascii="Arial" w:hAnsi="Arial"/>
                <w:color w:val="000000" w:themeColor="text1"/>
                <w:lang w:val="en-US" w:eastAsia="en-US"/>
              </w:rPr>
            </w:pPr>
            <w:r w:rsidRPr="00434CA1">
              <w:rPr>
                <w:rFonts w:ascii="Arial" w:hAnsi="Arial"/>
                <w:color w:val="000000" w:themeColor="text1"/>
                <w:lang w:val="en-US" w:eastAsia="en-US"/>
              </w:rPr>
              <w:t>AM, BY, KZ, KG, RU</w:t>
            </w:r>
          </w:p>
        </w:tc>
      </w:tr>
      <w:tr w:rsidR="00380662" w:rsidRPr="00045EB7" w14:paraId="7E4481F0" w14:textId="77777777" w:rsidTr="000A5574">
        <w:trPr>
          <w:trHeight w:val="634"/>
        </w:trPr>
        <w:tc>
          <w:tcPr>
            <w:tcW w:w="2663" w:type="dxa"/>
            <w:tcBorders>
              <w:top w:val="single" w:sz="4" w:space="0" w:color="auto"/>
              <w:left w:val="single" w:sz="4" w:space="0" w:color="auto"/>
              <w:bottom w:val="single" w:sz="4" w:space="0" w:color="auto"/>
              <w:right w:val="single" w:sz="4" w:space="0" w:color="auto"/>
            </w:tcBorders>
          </w:tcPr>
          <w:p w14:paraId="62876F04" w14:textId="77777777" w:rsidR="00380662" w:rsidRDefault="00380662" w:rsidP="000A5574">
            <w:pPr>
              <w:ind w:left="0" w:firstLine="33"/>
            </w:pPr>
            <w:r w:rsidRPr="00434CA1">
              <w:rPr>
                <w:rFonts w:ascii="Arial" w:hAnsi="Arial"/>
                <w:color w:val="000000" w:themeColor="text1"/>
                <w:lang w:eastAsia="en-US"/>
              </w:rPr>
              <w:t>3.</w:t>
            </w:r>
            <w:r>
              <w:rPr>
                <w:rFonts w:ascii="Arial" w:hAnsi="Arial"/>
                <w:color w:val="000000" w:themeColor="text1"/>
                <w:lang w:eastAsia="en-US"/>
              </w:rPr>
              <w:t>3, 5.1, 5.2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0BAD74E" w14:textId="2AB24A7E" w:rsidR="00380662" w:rsidRPr="00434CA1" w:rsidRDefault="00380662" w:rsidP="000A5574">
            <w:pPr>
              <w:ind w:left="0" w:firstLine="33"/>
              <w:rPr>
                <w:rFonts w:ascii="Arial" w:hAnsi="Arial"/>
                <w:color w:val="000000" w:themeColor="text1"/>
                <w:lang w:eastAsia="en-US"/>
              </w:rPr>
            </w:pPr>
            <w:hyperlink r:id="rId43" w:anchor="64U0IK" w:history="1">
              <w:r w:rsidRPr="00434CA1">
                <w:rPr>
                  <w:rFonts w:ascii="Arial" w:hAnsi="Arial"/>
                  <w:color w:val="000000" w:themeColor="text1"/>
                  <w:lang w:eastAsia="en-US"/>
                </w:rPr>
                <w:t>ТР ТС 022/2011</w:t>
              </w:r>
            </w:hyperlink>
            <w:r w:rsidR="001A33D9">
              <w:t xml:space="preserve"> </w:t>
            </w:r>
            <w:r w:rsidRPr="00434CA1">
              <w:rPr>
                <w:rFonts w:ascii="Arial" w:hAnsi="Arial"/>
                <w:color w:val="000000" w:themeColor="text1"/>
                <w:lang w:eastAsia="en-US"/>
              </w:rPr>
              <w:t>Технический регламент Таможенного союза «</w:t>
            </w:r>
            <w:hyperlink r:id="rId44" w:anchor="64U0IK" w:history="1">
              <w:r w:rsidRPr="00434CA1">
                <w:rPr>
                  <w:rFonts w:ascii="Arial" w:hAnsi="Arial"/>
                  <w:color w:val="000000" w:themeColor="text1"/>
                  <w:lang w:eastAsia="en-US"/>
                </w:rPr>
                <w:t>Пищевая продукция в части ее маркировки</w:t>
              </w:r>
            </w:hyperlink>
            <w:r w:rsidRPr="00434CA1">
              <w:rPr>
                <w:rFonts w:ascii="Arial" w:hAnsi="Arial"/>
                <w:color w:val="000000" w:themeColor="text1"/>
                <w:lang w:eastAsia="en-US"/>
              </w:rPr>
              <w:t>»</w:t>
            </w:r>
            <w:r w:rsidRPr="00434CA1">
              <w:rPr>
                <w:rFonts w:ascii="Arial" w:hAnsi="Arial"/>
                <w:color w:val="000000" w:themeColor="text1"/>
                <w:vertAlign w:val="superscript"/>
                <w:lang w:eastAsia="en-US"/>
              </w:rPr>
              <w:t>3)</w:t>
            </w:r>
          </w:p>
        </w:tc>
        <w:tc>
          <w:tcPr>
            <w:tcW w:w="2577" w:type="dxa"/>
            <w:tcBorders>
              <w:top w:val="single" w:sz="4" w:space="0" w:color="auto"/>
              <w:left w:val="single" w:sz="4" w:space="0" w:color="auto"/>
              <w:bottom w:val="single" w:sz="4" w:space="0" w:color="auto"/>
              <w:right w:val="single" w:sz="4" w:space="0" w:color="auto"/>
            </w:tcBorders>
          </w:tcPr>
          <w:p w14:paraId="1AE27F90" w14:textId="77777777" w:rsidR="00380662" w:rsidRPr="00434CA1" w:rsidRDefault="00380662" w:rsidP="000A5574">
            <w:pPr>
              <w:ind w:left="141" w:firstLine="33"/>
              <w:rPr>
                <w:rFonts w:ascii="Arial" w:hAnsi="Arial"/>
                <w:color w:val="000000" w:themeColor="text1"/>
                <w:lang w:val="en-US" w:eastAsia="en-US"/>
              </w:rPr>
            </w:pPr>
            <w:r w:rsidRPr="00434CA1">
              <w:rPr>
                <w:rFonts w:ascii="Arial" w:hAnsi="Arial"/>
                <w:color w:val="000000" w:themeColor="text1"/>
                <w:lang w:val="en-US" w:eastAsia="en-US"/>
              </w:rPr>
              <w:t>AM, BY, KZ, KG, RU</w:t>
            </w:r>
          </w:p>
        </w:tc>
      </w:tr>
      <w:tr w:rsidR="00380662" w:rsidRPr="00045EB7" w14:paraId="023D878D" w14:textId="77777777" w:rsidTr="000A5574">
        <w:trPr>
          <w:trHeight w:val="634"/>
        </w:trPr>
        <w:tc>
          <w:tcPr>
            <w:tcW w:w="2663" w:type="dxa"/>
            <w:tcBorders>
              <w:top w:val="single" w:sz="4" w:space="0" w:color="auto"/>
              <w:left w:val="single" w:sz="4" w:space="0" w:color="auto"/>
              <w:bottom w:val="single" w:sz="4" w:space="0" w:color="auto"/>
              <w:right w:val="single" w:sz="4" w:space="0" w:color="auto"/>
            </w:tcBorders>
          </w:tcPr>
          <w:p w14:paraId="2539DC99" w14:textId="361A9184" w:rsidR="00380662" w:rsidRPr="00934736" w:rsidRDefault="00380662" w:rsidP="000A5574">
            <w:pPr>
              <w:overflowPunct w:val="0"/>
              <w:autoSpaceDE w:val="0"/>
              <w:autoSpaceDN w:val="0"/>
              <w:adjustRightInd w:val="0"/>
              <w:textAlignment w:val="baseline"/>
              <w:rPr>
                <w:rFonts w:ascii="Arial" w:hAnsi="Arial"/>
                <w:color w:val="000000"/>
                <w:szCs w:val="20"/>
                <w:lang w:eastAsia="en-US"/>
              </w:rPr>
            </w:pPr>
            <w:r>
              <w:rPr>
                <w:rFonts w:ascii="Arial" w:hAnsi="Arial"/>
                <w:bCs/>
              </w:rPr>
              <w:t>3.4.1, 3.4.</w:t>
            </w:r>
            <w:r w:rsidR="00D74094">
              <w:rPr>
                <w:rFonts w:ascii="Arial" w:hAnsi="Arial"/>
                <w:bCs/>
              </w:rPr>
              <w:t>3</w:t>
            </w:r>
            <w:r>
              <w:rPr>
                <w:rFonts w:ascii="Arial" w:hAnsi="Arial"/>
                <w:bCs/>
              </w:rPr>
              <w:t>,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7D093F4" w14:textId="30EB06FC" w:rsidR="00380662" w:rsidRDefault="00380662" w:rsidP="000A5574">
            <w:pPr>
              <w:overflowPunct w:val="0"/>
              <w:autoSpaceDE w:val="0"/>
              <w:autoSpaceDN w:val="0"/>
              <w:adjustRightInd w:val="0"/>
              <w:textAlignment w:val="baseline"/>
              <w:rPr>
                <w:szCs w:val="20"/>
              </w:rPr>
            </w:pPr>
            <w:r w:rsidRPr="00934736">
              <w:rPr>
                <w:rFonts w:ascii="Arial" w:hAnsi="Arial"/>
                <w:color w:val="000000"/>
                <w:szCs w:val="20"/>
                <w:lang w:eastAsia="en-US"/>
              </w:rPr>
              <w:t xml:space="preserve">Технический регламент Таможенного союза </w:t>
            </w:r>
            <w:r w:rsidR="001A33D9">
              <w:rPr>
                <w:rFonts w:ascii="Arial" w:hAnsi="Arial"/>
                <w:color w:val="000000"/>
                <w:szCs w:val="20"/>
                <w:lang w:eastAsia="en-US"/>
              </w:rPr>
              <w:t xml:space="preserve">                                 </w:t>
            </w:r>
            <w:hyperlink r:id="rId45" w:anchor="64U0IK" w:history="1">
              <w:r w:rsidRPr="00934736">
                <w:rPr>
                  <w:rFonts w:ascii="Arial" w:hAnsi="Arial"/>
                  <w:color w:val="000000"/>
                  <w:szCs w:val="20"/>
                  <w:lang w:eastAsia="en-US"/>
                </w:rPr>
                <w:t>ТР</w:t>
              </w:r>
              <w:r w:rsidR="001A33D9">
                <w:rPr>
                  <w:rFonts w:ascii="Arial" w:hAnsi="Arial"/>
                  <w:color w:val="000000"/>
                  <w:szCs w:val="20"/>
                  <w:lang w:eastAsia="en-US"/>
                </w:rPr>
                <w:t xml:space="preserve"> </w:t>
              </w:r>
              <w:r w:rsidRPr="00934736">
                <w:rPr>
                  <w:rFonts w:ascii="Arial" w:hAnsi="Arial"/>
                  <w:color w:val="000000"/>
                  <w:szCs w:val="20"/>
                  <w:lang w:eastAsia="en-US"/>
                </w:rPr>
                <w:t>ТС</w:t>
              </w:r>
              <w:r w:rsidR="001A33D9">
                <w:rPr>
                  <w:rFonts w:ascii="Arial" w:hAnsi="Arial"/>
                  <w:color w:val="000000"/>
                  <w:szCs w:val="20"/>
                  <w:lang w:eastAsia="en-US"/>
                </w:rPr>
                <w:t xml:space="preserve"> </w:t>
              </w:r>
              <w:r w:rsidRPr="00934736">
                <w:rPr>
                  <w:rFonts w:ascii="Arial" w:hAnsi="Arial"/>
                  <w:color w:val="000000"/>
                  <w:szCs w:val="20"/>
                  <w:lang w:eastAsia="en-US"/>
                </w:rPr>
                <w:t>005/2011</w:t>
              </w:r>
            </w:hyperlink>
            <w:r w:rsidRPr="00934736">
              <w:rPr>
                <w:rFonts w:ascii="Arial" w:hAnsi="Arial"/>
                <w:color w:val="000000"/>
                <w:szCs w:val="20"/>
                <w:lang w:eastAsia="en-US"/>
              </w:rPr>
              <w:t xml:space="preserve"> «</w:t>
            </w:r>
            <w:hyperlink r:id="rId46" w:history="1">
              <w:r w:rsidRPr="00934736">
                <w:rPr>
                  <w:rFonts w:ascii="Arial" w:hAnsi="Arial"/>
                  <w:color w:val="000000"/>
                  <w:szCs w:val="20"/>
                  <w:lang w:eastAsia="en-US"/>
                </w:rPr>
                <w:t>О безопасности упаковки</w:t>
              </w:r>
            </w:hyperlink>
            <w:r w:rsidRPr="00934736">
              <w:rPr>
                <w:rFonts w:ascii="Arial" w:hAnsi="Arial"/>
                <w:color w:val="000000"/>
                <w:szCs w:val="20"/>
                <w:lang w:eastAsia="en-US"/>
              </w:rPr>
              <w:t>»</w:t>
            </w:r>
            <w:r>
              <w:rPr>
                <w:rFonts w:ascii="Arial" w:hAnsi="Arial"/>
                <w:color w:val="000000"/>
                <w:szCs w:val="20"/>
                <w:vertAlign w:val="superscript"/>
                <w:lang w:eastAsia="en-US"/>
              </w:rPr>
              <w:t>4)</w:t>
            </w:r>
          </w:p>
          <w:p w14:paraId="57C8BE39" w14:textId="77777777" w:rsidR="00380662" w:rsidRPr="00934736" w:rsidRDefault="00380662" w:rsidP="000A5574">
            <w:pPr>
              <w:overflowPunct w:val="0"/>
              <w:autoSpaceDE w:val="0"/>
              <w:autoSpaceDN w:val="0"/>
              <w:adjustRightInd w:val="0"/>
              <w:textAlignment w:val="baseline"/>
              <w:rPr>
                <w:rFonts w:ascii="Arial" w:hAnsi="Arial"/>
                <w:color w:val="000000"/>
                <w:szCs w:val="20"/>
                <w:lang w:eastAsia="en-US"/>
              </w:rPr>
            </w:pPr>
          </w:p>
        </w:tc>
        <w:tc>
          <w:tcPr>
            <w:tcW w:w="2577" w:type="dxa"/>
            <w:tcBorders>
              <w:top w:val="single" w:sz="4" w:space="0" w:color="auto"/>
              <w:left w:val="single" w:sz="4" w:space="0" w:color="auto"/>
              <w:bottom w:val="single" w:sz="4" w:space="0" w:color="auto"/>
              <w:right w:val="single" w:sz="4" w:space="0" w:color="auto"/>
            </w:tcBorders>
          </w:tcPr>
          <w:p w14:paraId="4B366E98" w14:textId="77777777" w:rsidR="00380662" w:rsidRPr="00934736" w:rsidRDefault="00380662" w:rsidP="000A5574">
            <w:pPr>
              <w:overflowPunct w:val="0"/>
              <w:autoSpaceDE w:val="0"/>
              <w:autoSpaceDN w:val="0"/>
              <w:adjustRightInd w:val="0"/>
              <w:ind w:left="0" w:right="176" w:firstLine="141"/>
              <w:textAlignment w:val="baseline"/>
              <w:rPr>
                <w:rFonts w:ascii="Arial" w:hAnsi="Arial"/>
                <w:color w:val="000000"/>
                <w:szCs w:val="20"/>
                <w:lang w:val="en-US" w:eastAsia="en-US"/>
              </w:rPr>
            </w:pPr>
            <w:r w:rsidRPr="00934736">
              <w:rPr>
                <w:rFonts w:ascii="Arial" w:hAnsi="Arial"/>
                <w:color w:val="000000"/>
                <w:szCs w:val="20"/>
                <w:lang w:val="en-US" w:eastAsia="en-US"/>
              </w:rPr>
              <w:t>AM, BY, KZ, KG, RU</w:t>
            </w:r>
          </w:p>
        </w:tc>
      </w:tr>
    </w:tbl>
    <w:p w14:paraId="4111DBAB" w14:textId="2AC352B1" w:rsidR="00DD66E2" w:rsidRDefault="00380662" w:rsidP="00DD66E2">
      <w:pPr>
        <w:ind w:left="0" w:firstLine="0"/>
        <w:jc w:val="left"/>
        <w:rPr>
          <w:lang w:val="en-US"/>
        </w:rPr>
      </w:pPr>
      <w:r w:rsidRPr="00530B23">
        <w:rPr>
          <w:rFonts w:ascii="Arial" w:hAnsi="Arial"/>
          <w:bCs/>
          <w:lang w:val="en-U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7"/>
        <w:gridCol w:w="222"/>
        <w:gridCol w:w="222"/>
        <w:gridCol w:w="2354"/>
      </w:tblGrid>
      <w:tr w:rsidR="007B4329" w:rsidRPr="007B4329" w14:paraId="71EDB4A6" w14:textId="77777777" w:rsidTr="00952648">
        <w:trPr>
          <w:cantSplit/>
          <w:jc w:val="center"/>
        </w:trPr>
        <w:tc>
          <w:tcPr>
            <w:tcW w:w="6556" w:type="dxa"/>
            <w:tcBorders>
              <w:top w:val="single" w:sz="4" w:space="0" w:color="auto"/>
              <w:left w:val="nil"/>
              <w:bottom w:val="nil"/>
              <w:right w:val="nil"/>
            </w:tcBorders>
          </w:tcPr>
          <w:p w14:paraId="5B0E2960" w14:textId="5636AE4B" w:rsidR="007B4329" w:rsidRPr="007B4329" w:rsidRDefault="007B4329" w:rsidP="00952648">
            <w:pPr>
              <w:ind w:firstLine="0"/>
              <w:rPr>
                <w:rFonts w:ascii="Arial" w:hAnsi="Arial"/>
              </w:rPr>
            </w:pPr>
            <w:r w:rsidRPr="007B4329">
              <w:rPr>
                <w:rFonts w:ascii="Arial" w:hAnsi="Arial"/>
                <w:lang w:val="en-US"/>
              </w:rPr>
              <w:lastRenderedPageBreak/>
              <w:br w:type="page"/>
            </w:r>
            <w:r w:rsidRPr="007B4329">
              <w:rPr>
                <w:rFonts w:ascii="Arial" w:hAnsi="Arial"/>
              </w:rPr>
              <w:t>УДК</w:t>
            </w:r>
            <w:r w:rsidR="004E624B">
              <w:rPr>
                <w:rFonts w:ascii="Arial" w:hAnsi="Arial"/>
              </w:rPr>
              <w:t xml:space="preserve"> </w:t>
            </w:r>
            <w:r w:rsidRPr="007B4329">
              <w:rPr>
                <w:rFonts w:ascii="Arial" w:hAnsi="Arial"/>
              </w:rPr>
              <w:t>663.05</w:t>
            </w:r>
            <w:r w:rsidR="004E624B">
              <w:rPr>
                <w:rFonts w:ascii="Arial" w:hAnsi="Arial"/>
              </w:rPr>
              <w:t xml:space="preserve">; </w:t>
            </w:r>
            <w:r w:rsidRPr="007B4329">
              <w:rPr>
                <w:rFonts w:ascii="Arial" w:hAnsi="Arial"/>
              </w:rPr>
              <w:t>006.354</w:t>
            </w:r>
          </w:p>
        </w:tc>
        <w:tc>
          <w:tcPr>
            <w:tcW w:w="0" w:type="auto"/>
            <w:tcBorders>
              <w:top w:val="single" w:sz="4" w:space="0" w:color="auto"/>
              <w:left w:val="nil"/>
              <w:bottom w:val="nil"/>
              <w:right w:val="nil"/>
            </w:tcBorders>
          </w:tcPr>
          <w:p w14:paraId="49564049" w14:textId="77777777" w:rsidR="007B4329" w:rsidRPr="007B4329" w:rsidRDefault="007B4329" w:rsidP="00952648">
            <w:pPr>
              <w:pStyle w:val="5"/>
              <w:spacing w:before="0"/>
              <w:ind w:firstLine="0"/>
              <w:rPr>
                <w:rFonts w:ascii="Arial" w:hAnsi="Arial" w:cs="Arial"/>
              </w:rPr>
            </w:pPr>
          </w:p>
        </w:tc>
        <w:tc>
          <w:tcPr>
            <w:tcW w:w="0" w:type="auto"/>
            <w:tcBorders>
              <w:top w:val="single" w:sz="4" w:space="0" w:color="auto"/>
              <w:left w:val="nil"/>
              <w:bottom w:val="nil"/>
              <w:right w:val="nil"/>
            </w:tcBorders>
          </w:tcPr>
          <w:p w14:paraId="0CED0664" w14:textId="77777777" w:rsidR="007B4329" w:rsidRPr="007B4329" w:rsidRDefault="007B4329" w:rsidP="00952648">
            <w:pPr>
              <w:ind w:firstLine="0"/>
              <w:rPr>
                <w:rFonts w:ascii="Arial" w:hAnsi="Arial"/>
                <w:highlight w:val="yellow"/>
              </w:rPr>
            </w:pPr>
          </w:p>
        </w:tc>
        <w:tc>
          <w:tcPr>
            <w:tcW w:w="2352" w:type="dxa"/>
            <w:tcBorders>
              <w:top w:val="single" w:sz="4" w:space="0" w:color="auto"/>
              <w:left w:val="nil"/>
              <w:bottom w:val="nil"/>
              <w:right w:val="nil"/>
            </w:tcBorders>
          </w:tcPr>
          <w:p w14:paraId="7C1AE3F2" w14:textId="77777777" w:rsidR="007B4329" w:rsidRPr="007B4329" w:rsidRDefault="007B4329" w:rsidP="00952648">
            <w:pPr>
              <w:ind w:firstLine="0"/>
              <w:jc w:val="right"/>
              <w:rPr>
                <w:rFonts w:ascii="Arial" w:hAnsi="Arial"/>
              </w:rPr>
            </w:pPr>
            <w:r w:rsidRPr="007B4329">
              <w:rPr>
                <w:rFonts w:ascii="Arial" w:hAnsi="Arial"/>
              </w:rPr>
              <w:t>МКС 67.220.20</w:t>
            </w:r>
          </w:p>
          <w:p w14:paraId="2EA7AEE8" w14:textId="77777777" w:rsidR="007B4329" w:rsidRPr="007B4329" w:rsidRDefault="007B4329" w:rsidP="00952648">
            <w:pPr>
              <w:ind w:firstLine="0"/>
              <w:jc w:val="right"/>
              <w:rPr>
                <w:rFonts w:ascii="Arial" w:hAnsi="Arial"/>
                <w:highlight w:val="yellow"/>
              </w:rPr>
            </w:pPr>
          </w:p>
        </w:tc>
      </w:tr>
      <w:tr w:rsidR="007B4329" w:rsidRPr="007B4329" w14:paraId="51C64249" w14:textId="77777777" w:rsidTr="00952648">
        <w:trPr>
          <w:cantSplit/>
          <w:jc w:val="center"/>
        </w:trPr>
        <w:tc>
          <w:tcPr>
            <w:tcW w:w="9358" w:type="dxa"/>
            <w:gridSpan w:val="4"/>
            <w:tcBorders>
              <w:top w:val="nil"/>
              <w:left w:val="nil"/>
              <w:bottom w:val="single" w:sz="4" w:space="0" w:color="auto"/>
              <w:right w:val="nil"/>
            </w:tcBorders>
          </w:tcPr>
          <w:p w14:paraId="47383140" w14:textId="26B5EAA7" w:rsidR="007B4329" w:rsidRPr="007B4329" w:rsidRDefault="007B4329" w:rsidP="00952648">
            <w:pPr>
              <w:tabs>
                <w:tab w:val="left" w:pos="510"/>
                <w:tab w:val="left" w:pos="624"/>
              </w:tabs>
              <w:rPr>
                <w:rFonts w:ascii="Arial" w:hAnsi="Arial"/>
              </w:rPr>
            </w:pPr>
            <w:r w:rsidRPr="007B4329">
              <w:rPr>
                <w:rFonts w:ascii="Arial" w:hAnsi="Arial"/>
              </w:rPr>
              <w:t xml:space="preserve">Ключевые слова: </w:t>
            </w:r>
            <w:r w:rsidRPr="008D5BB7">
              <w:rPr>
                <w:rFonts w:ascii="Arial" w:hAnsi="Arial"/>
              </w:rPr>
              <w:t xml:space="preserve">пищевая добавка, </w:t>
            </w:r>
            <w:r w:rsidR="008D5BB7">
              <w:rPr>
                <w:rFonts w:ascii="Arial" w:hAnsi="Arial"/>
              </w:rPr>
              <w:t xml:space="preserve">уплотнитель, носитель, </w:t>
            </w:r>
            <w:r w:rsidR="008D5BB7" w:rsidRPr="008D5BB7">
              <w:rPr>
                <w:rFonts w:ascii="Arial" w:hAnsi="Arial"/>
              </w:rPr>
              <w:t>хлорид</w:t>
            </w:r>
            <w:r w:rsidR="000514AB">
              <w:rPr>
                <w:rFonts w:ascii="Arial" w:hAnsi="Arial"/>
              </w:rPr>
              <w:t xml:space="preserve"> кальция</w:t>
            </w:r>
            <w:r w:rsidR="008D5BB7" w:rsidRPr="008D5BB7">
              <w:rPr>
                <w:rFonts w:ascii="Arial" w:hAnsi="Arial"/>
              </w:rPr>
              <w:t>,</w:t>
            </w:r>
            <w:r w:rsidRPr="008D5BB7">
              <w:rPr>
                <w:rFonts w:ascii="Arial" w:hAnsi="Arial"/>
              </w:rPr>
              <w:t xml:space="preserve"> </w:t>
            </w:r>
            <w:r w:rsidRPr="008D5BB7">
              <w:rPr>
                <w:rFonts w:ascii="Arial" w:hAnsi="Arial"/>
                <w:bCs/>
              </w:rPr>
              <w:t>Е</w:t>
            </w:r>
            <w:r w:rsidR="008D5BB7" w:rsidRPr="008D5BB7">
              <w:rPr>
                <w:rFonts w:ascii="Arial" w:hAnsi="Arial"/>
                <w:bCs/>
              </w:rPr>
              <w:t>509</w:t>
            </w:r>
            <w:r w:rsidRPr="008D5BB7">
              <w:rPr>
                <w:rFonts w:ascii="Arial" w:hAnsi="Arial"/>
                <w:bCs/>
              </w:rPr>
              <w:t xml:space="preserve">, </w:t>
            </w:r>
            <w:r w:rsidRPr="008D5BB7">
              <w:rPr>
                <w:rFonts w:ascii="Arial" w:hAnsi="Arial"/>
              </w:rPr>
              <w:t>показатели качества, требования безопасности, упаковка, маркировка, правила приемки, методы испытания, транспортирование, хранение</w:t>
            </w:r>
          </w:p>
        </w:tc>
      </w:tr>
    </w:tbl>
    <w:p w14:paraId="3DE9C2C9" w14:textId="77777777" w:rsidR="007B4329" w:rsidRPr="007B4329" w:rsidRDefault="007B4329" w:rsidP="007B4329">
      <w:pPr>
        <w:rPr>
          <w:rFonts w:ascii="Arial" w:hAnsi="Arial"/>
        </w:rPr>
      </w:pPr>
    </w:p>
    <w:p w14:paraId="4BE271CF" w14:textId="77777777" w:rsidR="007B4329" w:rsidRPr="007B4329" w:rsidRDefault="007B4329" w:rsidP="007B4329">
      <w:pPr>
        <w:rPr>
          <w:rFonts w:ascii="Arial" w:hAnsi="Arial"/>
        </w:rPr>
      </w:pPr>
    </w:p>
    <w:p w14:paraId="4934F567" w14:textId="77777777" w:rsidR="007B4329" w:rsidRDefault="007B4329" w:rsidP="007B4329">
      <w:pPr>
        <w:rPr>
          <w:rFonts w:ascii="Arial" w:hAnsi="Arial"/>
        </w:rPr>
      </w:pPr>
    </w:p>
    <w:p w14:paraId="7EC84653" w14:textId="77777777" w:rsidR="00045EB7" w:rsidRDefault="00045EB7" w:rsidP="007B4329">
      <w:pPr>
        <w:rPr>
          <w:rFonts w:ascii="Arial" w:hAnsi="Arial"/>
        </w:rPr>
      </w:pPr>
    </w:p>
    <w:p w14:paraId="643EE6AB" w14:textId="77777777" w:rsidR="00045EB7" w:rsidRDefault="00045EB7" w:rsidP="007B4329">
      <w:pPr>
        <w:rPr>
          <w:rFonts w:ascii="Arial" w:hAnsi="Arial"/>
        </w:rPr>
      </w:pPr>
    </w:p>
    <w:p w14:paraId="5C242C86" w14:textId="77777777" w:rsidR="00045EB7" w:rsidRDefault="00045EB7" w:rsidP="007B4329">
      <w:pPr>
        <w:rPr>
          <w:rFonts w:ascii="Arial" w:hAnsi="Arial"/>
        </w:rPr>
      </w:pPr>
    </w:p>
    <w:p w14:paraId="72CCFAED" w14:textId="77777777" w:rsidR="00045EB7" w:rsidRDefault="00045EB7" w:rsidP="007B4329">
      <w:pPr>
        <w:rPr>
          <w:rFonts w:ascii="Arial" w:hAnsi="Arial"/>
        </w:rPr>
      </w:pPr>
    </w:p>
    <w:p w14:paraId="3CC345AB" w14:textId="77777777" w:rsidR="00045EB7" w:rsidRDefault="00045EB7" w:rsidP="007B4329">
      <w:pPr>
        <w:rPr>
          <w:rFonts w:ascii="Arial" w:hAnsi="Arial"/>
        </w:rPr>
      </w:pPr>
    </w:p>
    <w:p w14:paraId="2A54766E" w14:textId="77777777" w:rsidR="00045EB7" w:rsidRDefault="00045EB7" w:rsidP="007B4329">
      <w:pPr>
        <w:rPr>
          <w:rFonts w:ascii="Arial" w:hAnsi="Arial"/>
        </w:rPr>
      </w:pPr>
    </w:p>
    <w:p w14:paraId="0550347A" w14:textId="77777777" w:rsidR="00045EB7" w:rsidRDefault="00045EB7" w:rsidP="007B4329">
      <w:pPr>
        <w:rPr>
          <w:rFonts w:ascii="Arial" w:hAnsi="Arial"/>
        </w:rPr>
      </w:pPr>
    </w:p>
    <w:p w14:paraId="70F9EFFA" w14:textId="77777777" w:rsidR="00045EB7" w:rsidRDefault="00045EB7" w:rsidP="007B4329">
      <w:pPr>
        <w:rPr>
          <w:rFonts w:ascii="Arial" w:hAnsi="Arial"/>
        </w:rPr>
      </w:pPr>
    </w:p>
    <w:p w14:paraId="3F784AD9" w14:textId="77777777" w:rsidR="00045EB7" w:rsidRDefault="00045EB7" w:rsidP="007B4329">
      <w:pPr>
        <w:rPr>
          <w:rFonts w:ascii="Arial" w:hAnsi="Arial"/>
        </w:rPr>
      </w:pPr>
    </w:p>
    <w:p w14:paraId="04DC3895" w14:textId="77777777" w:rsidR="00045EB7" w:rsidRDefault="00045EB7" w:rsidP="007B4329">
      <w:pPr>
        <w:rPr>
          <w:rFonts w:ascii="Arial" w:hAnsi="Arial"/>
        </w:rPr>
      </w:pPr>
    </w:p>
    <w:p w14:paraId="0F736620" w14:textId="77777777" w:rsidR="00045EB7" w:rsidRDefault="00045EB7" w:rsidP="007B4329">
      <w:pPr>
        <w:rPr>
          <w:rFonts w:ascii="Arial" w:hAnsi="Arial"/>
        </w:rPr>
      </w:pPr>
    </w:p>
    <w:p w14:paraId="5921A3BA" w14:textId="77777777" w:rsidR="00045EB7" w:rsidRDefault="00045EB7" w:rsidP="007B4329">
      <w:pPr>
        <w:rPr>
          <w:rFonts w:ascii="Arial" w:hAnsi="Arial"/>
        </w:rPr>
      </w:pPr>
    </w:p>
    <w:p w14:paraId="7A93090F" w14:textId="77777777" w:rsidR="00045EB7" w:rsidRDefault="00045EB7" w:rsidP="007B4329">
      <w:pPr>
        <w:rPr>
          <w:rFonts w:ascii="Arial" w:hAnsi="Arial"/>
        </w:rPr>
      </w:pPr>
    </w:p>
    <w:p w14:paraId="75CF7344" w14:textId="77777777" w:rsidR="00045EB7" w:rsidRDefault="00045EB7" w:rsidP="007B4329">
      <w:pPr>
        <w:rPr>
          <w:rFonts w:ascii="Arial" w:hAnsi="Arial"/>
        </w:rPr>
      </w:pPr>
    </w:p>
    <w:p w14:paraId="3285EA6B" w14:textId="77777777" w:rsidR="00045EB7" w:rsidRDefault="00045EB7" w:rsidP="007B4329">
      <w:pPr>
        <w:rPr>
          <w:rFonts w:ascii="Arial" w:hAnsi="Arial"/>
        </w:rPr>
      </w:pPr>
    </w:p>
    <w:p w14:paraId="567EE84E" w14:textId="77777777" w:rsidR="00045EB7" w:rsidRDefault="00045EB7" w:rsidP="007B4329">
      <w:pPr>
        <w:rPr>
          <w:rFonts w:ascii="Arial" w:hAnsi="Arial"/>
        </w:rPr>
      </w:pPr>
    </w:p>
    <w:p w14:paraId="5DA2E594" w14:textId="77777777" w:rsidR="00045EB7" w:rsidRDefault="00045EB7" w:rsidP="007B4329">
      <w:pPr>
        <w:rPr>
          <w:rFonts w:ascii="Arial" w:hAnsi="Arial"/>
        </w:rPr>
      </w:pPr>
    </w:p>
    <w:p w14:paraId="4D4E5886" w14:textId="77777777" w:rsidR="00045EB7" w:rsidRDefault="00045EB7" w:rsidP="007B4329">
      <w:pPr>
        <w:rPr>
          <w:rFonts w:ascii="Arial" w:hAnsi="Arial"/>
        </w:rPr>
      </w:pPr>
    </w:p>
    <w:p w14:paraId="51A6ECE3" w14:textId="77777777" w:rsidR="00045EB7" w:rsidRDefault="00045EB7" w:rsidP="007B4329">
      <w:pPr>
        <w:rPr>
          <w:rFonts w:ascii="Arial" w:hAnsi="Arial"/>
        </w:rPr>
      </w:pPr>
    </w:p>
    <w:p w14:paraId="0BDAA300" w14:textId="77777777" w:rsidR="00045EB7" w:rsidRDefault="00045EB7" w:rsidP="007B4329">
      <w:pPr>
        <w:rPr>
          <w:rFonts w:ascii="Arial" w:hAnsi="Arial"/>
        </w:rPr>
      </w:pPr>
    </w:p>
    <w:p w14:paraId="5DABE501" w14:textId="77777777" w:rsidR="00045EB7" w:rsidRDefault="00045EB7" w:rsidP="007B4329">
      <w:pPr>
        <w:rPr>
          <w:rFonts w:ascii="Arial" w:hAnsi="Arial"/>
        </w:rPr>
      </w:pPr>
    </w:p>
    <w:p w14:paraId="267D456F" w14:textId="77777777" w:rsidR="00045EB7" w:rsidRDefault="00045EB7" w:rsidP="007B4329">
      <w:pPr>
        <w:rPr>
          <w:rFonts w:ascii="Arial" w:hAnsi="Arial"/>
        </w:rPr>
      </w:pPr>
    </w:p>
    <w:p w14:paraId="2EDD86A5" w14:textId="77777777" w:rsidR="00045EB7" w:rsidRDefault="00045EB7" w:rsidP="007B4329">
      <w:pPr>
        <w:rPr>
          <w:rFonts w:ascii="Arial" w:hAnsi="Arial"/>
        </w:rPr>
      </w:pPr>
    </w:p>
    <w:p w14:paraId="0383412F" w14:textId="77777777" w:rsidR="00045EB7" w:rsidRDefault="00045EB7" w:rsidP="007B4329">
      <w:pPr>
        <w:rPr>
          <w:rFonts w:ascii="Arial" w:hAnsi="Arial"/>
        </w:rPr>
      </w:pPr>
    </w:p>
    <w:p w14:paraId="5D68685C" w14:textId="77777777" w:rsidR="00045EB7" w:rsidRPr="007B4329" w:rsidRDefault="00045EB7" w:rsidP="007B4329">
      <w:pPr>
        <w:rPr>
          <w:rFonts w:ascii="Arial" w:hAnsi="Arial"/>
        </w:rPr>
      </w:pPr>
    </w:p>
    <w:p w14:paraId="0FB75D24" w14:textId="77777777" w:rsidR="007B4329" w:rsidRPr="007B4329" w:rsidRDefault="007B4329" w:rsidP="007B4329">
      <w:pPr>
        <w:rPr>
          <w:rFonts w:ascii="Arial" w:hAnsi="Arial"/>
          <w:b/>
          <w:bCs/>
        </w:rPr>
      </w:pPr>
      <w:r w:rsidRPr="007B4329">
        <w:rPr>
          <w:rFonts w:ascii="Arial" w:hAnsi="Arial"/>
        </w:rPr>
        <w:lastRenderedPageBreak/>
        <w:t>РАЗРАБОТЧИК:</w:t>
      </w:r>
    </w:p>
    <w:p w14:paraId="087CF710" w14:textId="3BEC7744" w:rsidR="007B4329" w:rsidRPr="007B4329" w:rsidRDefault="007B4329" w:rsidP="007B4329">
      <w:pPr>
        <w:rPr>
          <w:rFonts w:ascii="Arial" w:hAnsi="Arial"/>
        </w:rPr>
      </w:pPr>
      <w:r w:rsidRPr="007B4329">
        <w:rPr>
          <w:rFonts w:ascii="Arial" w:hAnsi="Arial"/>
        </w:rPr>
        <w:t>Всероссийский научно-исследовательский институт пищевых добавок –</w:t>
      </w:r>
      <w:r w:rsidR="00D2199A">
        <w:rPr>
          <w:rFonts w:ascii="Arial" w:hAnsi="Arial"/>
        </w:rPr>
        <w:t xml:space="preserve"> </w:t>
      </w:r>
      <w:r w:rsidRPr="007B4329">
        <w:rPr>
          <w:rFonts w:ascii="Arial" w:hAnsi="Arial"/>
        </w:rPr>
        <w:t>филиал Федерального государственного бюджетного научного учреждения «Федеральный научный центр пищевых систем имени В.М.</w:t>
      </w:r>
      <w:r w:rsidR="00D2199A">
        <w:rPr>
          <w:rFonts w:ascii="Arial" w:hAnsi="Arial"/>
        </w:rPr>
        <w:t xml:space="preserve"> </w:t>
      </w:r>
      <w:r w:rsidRPr="007B4329">
        <w:rPr>
          <w:rFonts w:ascii="Arial" w:hAnsi="Arial"/>
        </w:rPr>
        <w:t>Горбатова» РАН (ВНИИПД – филиал ФГБНУ «ФНЦ пищевых систем им. В.М. Горбатова» РАН)</w:t>
      </w:r>
    </w:p>
    <w:p w14:paraId="3D1ED124" w14:textId="77777777" w:rsidR="007B4329" w:rsidRPr="007B4329" w:rsidRDefault="007B4329" w:rsidP="007B4329">
      <w:pPr>
        <w:spacing w:line="240" w:lineRule="auto"/>
        <w:jc w:val="left"/>
        <w:rPr>
          <w:rFonts w:ascii="Arial" w:hAnsi="Arial"/>
        </w:rPr>
      </w:pPr>
    </w:p>
    <w:p w14:paraId="624A31FC" w14:textId="77777777" w:rsidR="007B4329" w:rsidRPr="007B4329" w:rsidRDefault="007B4329" w:rsidP="007B4329">
      <w:pPr>
        <w:spacing w:line="240" w:lineRule="auto"/>
        <w:jc w:val="left"/>
        <w:rPr>
          <w:rFonts w:ascii="Arial" w:hAnsi="Arial"/>
        </w:rPr>
      </w:pPr>
    </w:p>
    <w:p w14:paraId="536C7D91" w14:textId="77777777" w:rsidR="007B4329" w:rsidRPr="007B4329" w:rsidRDefault="007B4329" w:rsidP="007B4329">
      <w:pPr>
        <w:spacing w:line="240" w:lineRule="auto"/>
        <w:jc w:val="left"/>
        <w:rPr>
          <w:rFonts w:ascii="Arial" w:hAnsi="Arial"/>
        </w:rPr>
      </w:pPr>
    </w:p>
    <w:tbl>
      <w:tblPr>
        <w:tblW w:w="4888" w:type="pct"/>
        <w:tblInd w:w="108" w:type="dxa"/>
        <w:tblLook w:val="00A0" w:firstRow="1" w:lastRow="0" w:firstColumn="1" w:lastColumn="0" w:noHBand="0" w:noVBand="0"/>
      </w:tblPr>
      <w:tblGrid>
        <w:gridCol w:w="1429"/>
        <w:gridCol w:w="3260"/>
        <w:gridCol w:w="2020"/>
        <w:gridCol w:w="2436"/>
      </w:tblGrid>
      <w:tr w:rsidR="000514AB" w:rsidRPr="007B4329" w14:paraId="26090375" w14:textId="77777777" w:rsidTr="00952648">
        <w:tc>
          <w:tcPr>
            <w:tcW w:w="781" w:type="pct"/>
          </w:tcPr>
          <w:p w14:paraId="041A0889" w14:textId="77777777" w:rsidR="000514AB" w:rsidRPr="007B4329" w:rsidRDefault="000514AB" w:rsidP="000514AB">
            <w:pPr>
              <w:spacing w:line="240" w:lineRule="auto"/>
              <w:rPr>
                <w:rFonts w:ascii="Arial" w:hAnsi="Arial"/>
                <w:lang w:eastAsia="en-US"/>
              </w:rPr>
            </w:pPr>
          </w:p>
        </w:tc>
        <w:tc>
          <w:tcPr>
            <w:tcW w:w="1782" w:type="pct"/>
          </w:tcPr>
          <w:p w14:paraId="75C60F9C" w14:textId="7C65A80C" w:rsidR="000514AB" w:rsidRPr="007B4329" w:rsidRDefault="000514AB" w:rsidP="000514AB">
            <w:pPr>
              <w:spacing w:line="240" w:lineRule="auto"/>
              <w:ind w:firstLine="0"/>
              <w:rPr>
                <w:rFonts w:ascii="Arial" w:hAnsi="Arial"/>
                <w:lang w:eastAsia="en-US"/>
              </w:rPr>
            </w:pPr>
            <w:r>
              <w:rPr>
                <w:rFonts w:ascii="Arial" w:hAnsi="Arial"/>
                <w:lang w:eastAsia="en-US"/>
              </w:rPr>
              <w:t>Директор института</w:t>
            </w:r>
          </w:p>
        </w:tc>
        <w:tc>
          <w:tcPr>
            <w:tcW w:w="1104" w:type="pct"/>
          </w:tcPr>
          <w:p w14:paraId="4A51DB71" w14:textId="30AC77B2" w:rsidR="000514AB" w:rsidRPr="007B4329" w:rsidRDefault="000514AB" w:rsidP="000514AB">
            <w:pPr>
              <w:spacing w:line="240" w:lineRule="auto"/>
              <w:rPr>
                <w:rFonts w:ascii="Arial" w:hAnsi="Arial"/>
                <w:lang w:eastAsia="en-US"/>
              </w:rPr>
            </w:pPr>
            <w:r>
              <w:rPr>
                <w:rFonts w:ascii="Arial" w:hAnsi="Arial"/>
                <w:u w:val="single"/>
                <w:lang w:eastAsia="en-US"/>
              </w:rPr>
              <w:t>                  </w:t>
            </w:r>
          </w:p>
        </w:tc>
        <w:tc>
          <w:tcPr>
            <w:tcW w:w="1332" w:type="pct"/>
          </w:tcPr>
          <w:p w14:paraId="6378B73C" w14:textId="77777777" w:rsidR="000514AB" w:rsidRDefault="000514AB" w:rsidP="000514AB">
            <w:pPr>
              <w:spacing w:line="240" w:lineRule="auto"/>
              <w:rPr>
                <w:rFonts w:ascii="Arial" w:hAnsi="Arial"/>
                <w:lang w:eastAsia="en-US"/>
              </w:rPr>
            </w:pPr>
            <w:r>
              <w:rPr>
                <w:rFonts w:ascii="Arial" w:hAnsi="Arial"/>
                <w:lang w:eastAsia="en-US"/>
              </w:rPr>
              <w:t>В. Ю. Ситнов</w:t>
            </w:r>
          </w:p>
          <w:p w14:paraId="0F680EB6" w14:textId="77777777" w:rsidR="000514AB" w:rsidRPr="007B4329" w:rsidRDefault="000514AB" w:rsidP="000514AB">
            <w:pPr>
              <w:spacing w:line="240" w:lineRule="auto"/>
              <w:rPr>
                <w:rFonts w:ascii="Arial" w:hAnsi="Arial"/>
                <w:lang w:eastAsia="en-US"/>
              </w:rPr>
            </w:pPr>
          </w:p>
        </w:tc>
      </w:tr>
      <w:tr w:rsidR="000514AB" w:rsidRPr="007B4329" w14:paraId="1BCCADE2" w14:textId="77777777" w:rsidTr="00952648">
        <w:tc>
          <w:tcPr>
            <w:tcW w:w="781" w:type="pct"/>
          </w:tcPr>
          <w:p w14:paraId="42D660D7" w14:textId="77777777" w:rsidR="000514AB" w:rsidRPr="007B4329" w:rsidRDefault="000514AB" w:rsidP="000514AB">
            <w:pPr>
              <w:spacing w:line="240" w:lineRule="auto"/>
              <w:rPr>
                <w:rFonts w:ascii="Arial" w:hAnsi="Arial"/>
                <w:lang w:eastAsia="en-US"/>
              </w:rPr>
            </w:pPr>
          </w:p>
        </w:tc>
        <w:tc>
          <w:tcPr>
            <w:tcW w:w="1782" w:type="pct"/>
          </w:tcPr>
          <w:p w14:paraId="354E00EE" w14:textId="77777777" w:rsidR="000514AB" w:rsidRPr="007B4329" w:rsidRDefault="000514AB" w:rsidP="000514AB">
            <w:pPr>
              <w:spacing w:line="240" w:lineRule="auto"/>
              <w:rPr>
                <w:rFonts w:ascii="Arial" w:hAnsi="Arial"/>
                <w:lang w:eastAsia="en-US"/>
              </w:rPr>
            </w:pPr>
          </w:p>
        </w:tc>
        <w:tc>
          <w:tcPr>
            <w:tcW w:w="1104" w:type="pct"/>
          </w:tcPr>
          <w:p w14:paraId="0C8688B9" w14:textId="77777777" w:rsidR="000514AB" w:rsidRPr="007B4329" w:rsidRDefault="000514AB" w:rsidP="000514AB">
            <w:pPr>
              <w:spacing w:line="240" w:lineRule="auto"/>
              <w:rPr>
                <w:rFonts w:ascii="Arial" w:hAnsi="Arial"/>
                <w:u w:val="single"/>
                <w:lang w:eastAsia="en-US"/>
              </w:rPr>
            </w:pPr>
          </w:p>
        </w:tc>
        <w:tc>
          <w:tcPr>
            <w:tcW w:w="1332" w:type="pct"/>
          </w:tcPr>
          <w:p w14:paraId="2037E804" w14:textId="77777777" w:rsidR="000514AB" w:rsidRPr="007B4329" w:rsidRDefault="000514AB" w:rsidP="000514AB">
            <w:pPr>
              <w:spacing w:line="240" w:lineRule="auto"/>
              <w:rPr>
                <w:rFonts w:ascii="Arial" w:hAnsi="Arial"/>
                <w:u w:val="single"/>
                <w:lang w:eastAsia="en-US"/>
              </w:rPr>
            </w:pPr>
          </w:p>
        </w:tc>
      </w:tr>
      <w:tr w:rsidR="00916C8C" w:rsidRPr="007B4329" w14:paraId="177D2A8D" w14:textId="77777777" w:rsidTr="00952648">
        <w:tc>
          <w:tcPr>
            <w:tcW w:w="781" w:type="pct"/>
          </w:tcPr>
          <w:p w14:paraId="16377512" w14:textId="77777777" w:rsidR="00916C8C" w:rsidRPr="007B4329" w:rsidRDefault="00916C8C" w:rsidP="00916C8C">
            <w:pPr>
              <w:spacing w:line="240" w:lineRule="auto"/>
              <w:rPr>
                <w:rFonts w:ascii="Arial" w:hAnsi="Arial"/>
                <w:lang w:eastAsia="en-US"/>
              </w:rPr>
            </w:pPr>
          </w:p>
        </w:tc>
        <w:tc>
          <w:tcPr>
            <w:tcW w:w="1782" w:type="pct"/>
          </w:tcPr>
          <w:p w14:paraId="291A7541" w14:textId="5DA0B83A" w:rsidR="00916C8C" w:rsidRPr="00C9305E" w:rsidRDefault="00916C8C" w:rsidP="00916C8C">
            <w:pPr>
              <w:pStyle w:val="aa"/>
              <w:rPr>
                <w:rFonts w:ascii="Arial" w:hAnsi="Arial" w:cs="Arial"/>
                <w:lang w:eastAsia="en-US"/>
              </w:rPr>
            </w:pPr>
            <w:r w:rsidRPr="00C9305E">
              <w:rPr>
                <w:rFonts w:ascii="Arial" w:hAnsi="Arial" w:cs="Arial"/>
                <w:lang w:eastAsia="en-US"/>
              </w:rPr>
              <w:t>Отв исполнител</w:t>
            </w:r>
            <w:r>
              <w:rPr>
                <w:rFonts w:ascii="Arial" w:hAnsi="Arial" w:cs="Arial"/>
                <w:lang w:eastAsia="en-US"/>
              </w:rPr>
              <w:t>и</w:t>
            </w:r>
            <w:r w:rsidRPr="00C9305E">
              <w:rPr>
                <w:rFonts w:ascii="Arial" w:hAnsi="Arial" w:cs="Arial"/>
                <w:lang w:eastAsia="en-US"/>
              </w:rPr>
              <w:t xml:space="preserve"> </w:t>
            </w:r>
          </w:p>
          <w:p w14:paraId="406429B4" w14:textId="77777777" w:rsidR="00916C8C" w:rsidRDefault="00916C8C" w:rsidP="00916C8C">
            <w:pPr>
              <w:pStyle w:val="aa"/>
              <w:rPr>
                <w:rFonts w:ascii="Arial" w:hAnsi="Arial" w:cs="Arial"/>
                <w:lang w:eastAsia="en-US"/>
              </w:rPr>
            </w:pPr>
            <w:r w:rsidRPr="00C9305E">
              <w:rPr>
                <w:rFonts w:ascii="Arial" w:hAnsi="Arial" w:cs="Arial"/>
                <w:lang w:eastAsia="en-US"/>
              </w:rPr>
              <w:t xml:space="preserve">зам. </w:t>
            </w:r>
            <w:r>
              <w:rPr>
                <w:rFonts w:ascii="Arial" w:hAnsi="Arial" w:cs="Arial"/>
                <w:lang w:eastAsia="en-US"/>
              </w:rPr>
              <w:t>д</w:t>
            </w:r>
            <w:r w:rsidRPr="00C9305E">
              <w:rPr>
                <w:rFonts w:ascii="Arial" w:hAnsi="Arial" w:cs="Arial"/>
                <w:lang w:eastAsia="en-US"/>
              </w:rPr>
              <w:t>иректора</w:t>
            </w:r>
            <w:r>
              <w:rPr>
                <w:rFonts w:ascii="Arial" w:hAnsi="Arial" w:cs="Arial"/>
                <w:lang w:eastAsia="en-US"/>
              </w:rPr>
              <w:t xml:space="preserve"> </w:t>
            </w:r>
          </w:p>
          <w:p w14:paraId="77110D23" w14:textId="1B9B289A" w:rsidR="00916C8C" w:rsidRPr="00C9305E" w:rsidRDefault="00916C8C" w:rsidP="00916C8C">
            <w:pPr>
              <w:pStyle w:val="aa"/>
              <w:rPr>
                <w:rFonts w:ascii="Arial" w:hAnsi="Arial" w:cs="Arial"/>
                <w:lang w:eastAsia="en-US"/>
              </w:rPr>
            </w:pPr>
            <w:r>
              <w:rPr>
                <w:rFonts w:ascii="Arial" w:hAnsi="Arial" w:cs="Arial"/>
                <w:lang w:eastAsia="en-US"/>
              </w:rPr>
              <w:t>по качеству</w:t>
            </w:r>
            <w:r w:rsidRPr="00C9305E">
              <w:rPr>
                <w:rFonts w:ascii="Arial" w:hAnsi="Arial" w:cs="Arial"/>
                <w:lang w:eastAsia="en-US"/>
              </w:rPr>
              <w:t>,</w:t>
            </w:r>
          </w:p>
          <w:p w14:paraId="6121BBD3" w14:textId="732328C7" w:rsidR="00916C8C" w:rsidRPr="00C9305E" w:rsidRDefault="00916C8C" w:rsidP="00916C8C">
            <w:pPr>
              <w:pStyle w:val="aa"/>
              <w:rPr>
                <w:rFonts w:ascii="Arial" w:hAnsi="Arial" w:cs="Arial"/>
                <w:lang w:eastAsia="en-US"/>
              </w:rPr>
            </w:pPr>
            <w:r w:rsidRPr="00C9305E">
              <w:rPr>
                <w:rFonts w:ascii="Arial" w:hAnsi="Arial" w:cs="Arial"/>
                <w:lang w:eastAsia="en-US"/>
              </w:rPr>
              <w:t xml:space="preserve">канд. вет. </w:t>
            </w:r>
            <w:r>
              <w:rPr>
                <w:rFonts w:ascii="Arial" w:hAnsi="Arial" w:cs="Arial"/>
                <w:lang w:eastAsia="en-US"/>
              </w:rPr>
              <w:t>н</w:t>
            </w:r>
            <w:r w:rsidRPr="00C9305E">
              <w:rPr>
                <w:rFonts w:ascii="Arial" w:hAnsi="Arial" w:cs="Arial"/>
                <w:lang w:eastAsia="en-US"/>
              </w:rPr>
              <w:t>аук</w:t>
            </w:r>
          </w:p>
          <w:p w14:paraId="04A6C705" w14:textId="77777777" w:rsidR="00916C8C" w:rsidRPr="00C9305E" w:rsidRDefault="00916C8C" w:rsidP="00916C8C">
            <w:pPr>
              <w:pStyle w:val="aa"/>
              <w:rPr>
                <w:rFonts w:ascii="Arial" w:hAnsi="Arial" w:cs="Arial"/>
                <w:lang w:eastAsia="en-US"/>
              </w:rPr>
            </w:pPr>
          </w:p>
          <w:p w14:paraId="263DCCE1" w14:textId="1B52629F" w:rsidR="00916C8C" w:rsidRPr="00C9305E" w:rsidRDefault="007B0F20" w:rsidP="00916C8C">
            <w:pPr>
              <w:pStyle w:val="aa"/>
              <w:rPr>
                <w:rFonts w:ascii="Arial" w:hAnsi="Arial" w:cs="Arial"/>
                <w:lang w:eastAsia="en-US"/>
              </w:rPr>
            </w:pPr>
            <w:r>
              <w:rPr>
                <w:rFonts w:ascii="Arial" w:hAnsi="Arial" w:cs="Arial"/>
                <w:lang w:eastAsia="en-US"/>
              </w:rPr>
              <w:t>инженер-исследователь</w:t>
            </w:r>
          </w:p>
        </w:tc>
        <w:tc>
          <w:tcPr>
            <w:tcW w:w="1104" w:type="pct"/>
          </w:tcPr>
          <w:p w14:paraId="2A02813D" w14:textId="77777777" w:rsidR="00916C8C" w:rsidRPr="00C9305E" w:rsidRDefault="00916C8C" w:rsidP="00916C8C">
            <w:pPr>
              <w:spacing w:line="240" w:lineRule="auto"/>
              <w:rPr>
                <w:rFonts w:ascii="Arial" w:hAnsi="Arial"/>
                <w:u w:val="single"/>
                <w:lang w:eastAsia="en-US"/>
              </w:rPr>
            </w:pPr>
          </w:p>
          <w:p w14:paraId="3D24CF03" w14:textId="77777777" w:rsidR="00916C8C" w:rsidRPr="00C9305E" w:rsidRDefault="00916C8C" w:rsidP="00916C8C">
            <w:pPr>
              <w:spacing w:line="240" w:lineRule="auto"/>
              <w:rPr>
                <w:rFonts w:ascii="Arial" w:hAnsi="Arial"/>
                <w:u w:val="single"/>
                <w:lang w:eastAsia="en-US"/>
              </w:rPr>
            </w:pPr>
          </w:p>
          <w:p w14:paraId="444B6228" w14:textId="77777777" w:rsidR="00916C8C" w:rsidRDefault="00916C8C" w:rsidP="00916C8C">
            <w:pPr>
              <w:spacing w:line="240" w:lineRule="auto"/>
              <w:rPr>
                <w:rFonts w:ascii="Arial" w:hAnsi="Arial"/>
                <w:u w:val="single"/>
                <w:lang w:eastAsia="en-US"/>
              </w:rPr>
            </w:pPr>
            <w:r w:rsidRPr="00C9305E">
              <w:rPr>
                <w:rFonts w:ascii="Arial" w:hAnsi="Arial"/>
                <w:u w:val="single"/>
                <w:lang w:eastAsia="en-US"/>
              </w:rPr>
              <w:t>                  </w:t>
            </w:r>
          </w:p>
          <w:p w14:paraId="2364E2FA" w14:textId="77777777" w:rsidR="00916C8C" w:rsidRDefault="00916C8C" w:rsidP="00916C8C">
            <w:pPr>
              <w:spacing w:line="240" w:lineRule="auto"/>
              <w:rPr>
                <w:rFonts w:ascii="Arial" w:hAnsi="Arial"/>
                <w:u w:val="single"/>
                <w:lang w:eastAsia="en-US"/>
              </w:rPr>
            </w:pPr>
          </w:p>
          <w:p w14:paraId="53BF10B5" w14:textId="77777777" w:rsidR="00916C8C" w:rsidRDefault="00916C8C" w:rsidP="00916C8C">
            <w:pPr>
              <w:spacing w:line="240" w:lineRule="auto"/>
              <w:rPr>
                <w:rFonts w:ascii="Arial" w:hAnsi="Arial"/>
                <w:u w:val="single"/>
                <w:lang w:eastAsia="en-US"/>
              </w:rPr>
            </w:pPr>
          </w:p>
          <w:p w14:paraId="624CB497" w14:textId="77777777" w:rsidR="00916C8C" w:rsidRDefault="00916C8C" w:rsidP="00916C8C">
            <w:pPr>
              <w:spacing w:line="240" w:lineRule="auto"/>
              <w:rPr>
                <w:rFonts w:ascii="Arial" w:hAnsi="Arial"/>
                <w:u w:val="single"/>
                <w:lang w:eastAsia="en-US"/>
              </w:rPr>
            </w:pPr>
          </w:p>
          <w:p w14:paraId="386E5AFA" w14:textId="77777777" w:rsidR="00916C8C" w:rsidRDefault="00916C8C" w:rsidP="00916C8C">
            <w:pPr>
              <w:spacing w:line="240" w:lineRule="auto"/>
              <w:rPr>
                <w:rFonts w:ascii="Arial" w:hAnsi="Arial"/>
                <w:u w:val="single"/>
                <w:lang w:eastAsia="en-US"/>
              </w:rPr>
            </w:pPr>
            <w:r w:rsidRPr="00C9305E">
              <w:rPr>
                <w:rFonts w:ascii="Arial" w:hAnsi="Arial"/>
                <w:u w:val="single"/>
                <w:lang w:eastAsia="en-US"/>
              </w:rPr>
              <w:t>                  </w:t>
            </w:r>
          </w:p>
          <w:p w14:paraId="7C11C652" w14:textId="07A6BE34" w:rsidR="00916C8C" w:rsidRPr="00C9305E" w:rsidRDefault="00916C8C" w:rsidP="004A3803">
            <w:pPr>
              <w:spacing w:line="240" w:lineRule="auto"/>
              <w:rPr>
                <w:rFonts w:ascii="Arial" w:hAnsi="Arial"/>
                <w:lang w:eastAsia="en-US"/>
              </w:rPr>
            </w:pPr>
          </w:p>
        </w:tc>
        <w:tc>
          <w:tcPr>
            <w:tcW w:w="1332" w:type="pct"/>
          </w:tcPr>
          <w:p w14:paraId="42042B9F" w14:textId="77777777" w:rsidR="00916C8C" w:rsidRPr="00C9305E" w:rsidRDefault="00916C8C" w:rsidP="00916C8C">
            <w:pPr>
              <w:spacing w:line="240" w:lineRule="auto"/>
              <w:rPr>
                <w:rFonts w:ascii="Arial" w:hAnsi="Arial"/>
                <w:lang w:eastAsia="en-US"/>
              </w:rPr>
            </w:pPr>
          </w:p>
          <w:p w14:paraId="07E86CB8" w14:textId="77777777" w:rsidR="00916C8C" w:rsidRDefault="00916C8C" w:rsidP="00916C8C">
            <w:pPr>
              <w:spacing w:line="240" w:lineRule="auto"/>
              <w:rPr>
                <w:rFonts w:ascii="Arial" w:hAnsi="Arial"/>
                <w:lang w:eastAsia="en-US"/>
              </w:rPr>
            </w:pPr>
          </w:p>
          <w:p w14:paraId="52D906A9" w14:textId="77777777" w:rsidR="00916C8C" w:rsidRDefault="00916C8C" w:rsidP="00916C8C">
            <w:pPr>
              <w:spacing w:line="240" w:lineRule="auto"/>
              <w:rPr>
                <w:rFonts w:ascii="Arial" w:hAnsi="Arial"/>
                <w:lang w:eastAsia="en-US"/>
              </w:rPr>
            </w:pPr>
          </w:p>
          <w:p w14:paraId="350A3E71" w14:textId="7A9F785A" w:rsidR="00916C8C" w:rsidRPr="00C9305E" w:rsidRDefault="00916C8C" w:rsidP="00916C8C">
            <w:pPr>
              <w:spacing w:line="240" w:lineRule="auto"/>
              <w:rPr>
                <w:rFonts w:ascii="Arial" w:hAnsi="Arial"/>
                <w:lang w:eastAsia="en-US"/>
              </w:rPr>
            </w:pPr>
            <w:r w:rsidRPr="00C9305E">
              <w:rPr>
                <w:rFonts w:ascii="Arial" w:hAnsi="Arial"/>
                <w:lang w:eastAsia="en-US"/>
              </w:rPr>
              <w:t>А.З. Журавлёва</w:t>
            </w:r>
          </w:p>
          <w:p w14:paraId="27094519" w14:textId="77777777" w:rsidR="00916C8C" w:rsidRPr="00C9305E" w:rsidRDefault="00916C8C" w:rsidP="00916C8C">
            <w:pPr>
              <w:spacing w:line="240" w:lineRule="auto"/>
              <w:ind w:firstLine="0"/>
              <w:rPr>
                <w:rFonts w:ascii="Arial" w:hAnsi="Arial"/>
                <w:lang w:eastAsia="en-US"/>
              </w:rPr>
            </w:pPr>
          </w:p>
          <w:p w14:paraId="5DB52ECA" w14:textId="77777777" w:rsidR="00916C8C" w:rsidRPr="00C9305E" w:rsidRDefault="00916C8C" w:rsidP="00916C8C">
            <w:pPr>
              <w:spacing w:line="240" w:lineRule="auto"/>
              <w:ind w:firstLine="0"/>
              <w:rPr>
                <w:rFonts w:ascii="Arial" w:hAnsi="Arial"/>
                <w:lang w:eastAsia="en-US"/>
              </w:rPr>
            </w:pPr>
          </w:p>
          <w:p w14:paraId="02051181" w14:textId="58EF0CBE" w:rsidR="00916C8C" w:rsidRPr="00C9305E" w:rsidRDefault="00916C8C" w:rsidP="00916C8C">
            <w:pPr>
              <w:spacing w:line="240" w:lineRule="auto"/>
              <w:ind w:firstLine="0"/>
              <w:rPr>
                <w:rFonts w:ascii="Arial" w:hAnsi="Arial"/>
                <w:lang w:eastAsia="en-US"/>
              </w:rPr>
            </w:pPr>
            <w:r w:rsidRPr="00C9305E">
              <w:rPr>
                <w:rFonts w:ascii="Arial" w:hAnsi="Arial"/>
                <w:lang w:eastAsia="en-US"/>
              </w:rPr>
              <w:t>Г.П.</w:t>
            </w:r>
            <w:r w:rsidR="00987017">
              <w:rPr>
                <w:rFonts w:ascii="Arial" w:hAnsi="Arial"/>
                <w:lang w:eastAsia="en-US"/>
              </w:rPr>
              <w:t xml:space="preserve"> Котова</w:t>
            </w:r>
          </w:p>
        </w:tc>
      </w:tr>
    </w:tbl>
    <w:p w14:paraId="37D62EE7" w14:textId="77777777" w:rsidR="007B4329" w:rsidRPr="007B4329" w:rsidRDefault="007B4329" w:rsidP="007B4329">
      <w:pPr>
        <w:pStyle w:val="1"/>
        <w:spacing w:before="0"/>
        <w:ind w:hanging="34"/>
        <w:jc w:val="center"/>
        <w:rPr>
          <w:rFonts w:ascii="Arial" w:hAnsi="Arial" w:cs="Arial"/>
        </w:rPr>
      </w:pPr>
    </w:p>
    <w:p w14:paraId="7D5B7852" w14:textId="77777777" w:rsidR="00DD66E2" w:rsidRPr="003E548F" w:rsidRDefault="00DD66E2" w:rsidP="00DD66E2">
      <w:pPr>
        <w:rPr>
          <w:rFonts w:ascii="Arial" w:hAnsi="Arial"/>
        </w:rPr>
      </w:pPr>
    </w:p>
    <w:p w14:paraId="2FEC8718" w14:textId="77777777" w:rsidR="00DD66E2" w:rsidRPr="003E548F" w:rsidRDefault="00DD66E2" w:rsidP="00DD66E2">
      <w:pPr>
        <w:rPr>
          <w:rFonts w:ascii="Arial" w:hAnsi="Arial"/>
        </w:rPr>
      </w:pPr>
    </w:p>
    <w:p w14:paraId="590158C9" w14:textId="77777777" w:rsidR="00DD66E2" w:rsidRPr="003E548F" w:rsidRDefault="00DD66E2" w:rsidP="00DD66E2"/>
    <w:p w14:paraId="65043E0C" w14:textId="77777777" w:rsidR="00DD66E2" w:rsidRPr="003E548F" w:rsidRDefault="00DD66E2" w:rsidP="00DD66E2"/>
    <w:p w14:paraId="50C38B16" w14:textId="77777777" w:rsidR="00DD66E2" w:rsidRPr="003E548F" w:rsidRDefault="00DD66E2" w:rsidP="00DD66E2"/>
    <w:p w14:paraId="52280B9E" w14:textId="77777777" w:rsidR="00DD66E2" w:rsidRPr="003E548F" w:rsidRDefault="00DD66E2" w:rsidP="00DD66E2"/>
    <w:p w14:paraId="2CB20447" w14:textId="77777777" w:rsidR="00DD66E2" w:rsidRPr="003E548F" w:rsidRDefault="00DD66E2" w:rsidP="00DD66E2"/>
    <w:p w14:paraId="6EACF444" w14:textId="77777777" w:rsidR="00DD66E2" w:rsidRPr="003E548F" w:rsidRDefault="00DD66E2" w:rsidP="00DD66E2"/>
    <w:p w14:paraId="0144CCBA" w14:textId="77777777" w:rsidR="00DD66E2" w:rsidRPr="003E548F" w:rsidRDefault="00DD66E2" w:rsidP="00DD66E2"/>
    <w:p w14:paraId="4ADD6CFA" w14:textId="48FCDFE7" w:rsidR="00D9377E" w:rsidRPr="003E548F" w:rsidRDefault="00DD66E2" w:rsidP="00DD66E2">
      <w:pPr>
        <w:tabs>
          <w:tab w:val="left" w:pos="7753"/>
        </w:tabs>
      </w:pPr>
      <w:r w:rsidRPr="003E548F">
        <w:tab/>
      </w:r>
      <w:r w:rsidRPr="003E548F">
        <w:tab/>
      </w:r>
    </w:p>
    <w:sectPr w:rsidR="00D9377E" w:rsidRPr="003E548F" w:rsidSect="002B63D3">
      <w:footerReference w:type="default" r:id="rId47"/>
      <w:pgSz w:w="11907" w:h="16840"/>
      <w:pgMar w:top="1134" w:right="851" w:bottom="1134" w:left="1701" w:header="720"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E3CE" w14:textId="77777777" w:rsidR="002D5FFE" w:rsidRDefault="002D5FFE" w:rsidP="00407D14">
      <w:pPr>
        <w:spacing w:line="240" w:lineRule="auto"/>
      </w:pPr>
      <w:r>
        <w:separator/>
      </w:r>
    </w:p>
  </w:endnote>
  <w:endnote w:type="continuationSeparator" w:id="0">
    <w:p w14:paraId="76C20BA0" w14:textId="77777777" w:rsidR="002D5FFE" w:rsidRDefault="002D5FFE"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209559"/>
      <w:docPartObj>
        <w:docPartGallery w:val="Page Numbers (Bottom of Page)"/>
        <w:docPartUnique/>
      </w:docPartObj>
    </w:sdtPr>
    <w:sdtEndPr>
      <w:rPr>
        <w:rFonts w:ascii="Arial" w:hAnsi="Arial" w:cs="Arial"/>
        <w:sz w:val="22"/>
      </w:rPr>
    </w:sdtEndPr>
    <w:sdtContent>
      <w:p w14:paraId="47FBE377" w14:textId="77777777" w:rsidR="000A5574" w:rsidRPr="00175210" w:rsidRDefault="000A5574">
        <w:pPr>
          <w:pStyle w:val="ad"/>
          <w:rPr>
            <w:rFonts w:ascii="Arial" w:hAnsi="Arial" w:cs="Arial"/>
            <w:sz w:val="22"/>
          </w:rPr>
        </w:pPr>
        <w:r w:rsidRPr="00175210">
          <w:rPr>
            <w:rFonts w:ascii="Arial" w:hAnsi="Arial" w:cs="Arial"/>
            <w:sz w:val="22"/>
          </w:rPr>
          <w:fldChar w:fldCharType="begin"/>
        </w:r>
        <w:r w:rsidRPr="00175210">
          <w:rPr>
            <w:rFonts w:ascii="Arial" w:hAnsi="Arial" w:cs="Arial"/>
            <w:sz w:val="22"/>
          </w:rPr>
          <w:instrText>PAGE   \* MERGEFORMAT</w:instrText>
        </w:r>
        <w:r w:rsidRPr="00175210">
          <w:rPr>
            <w:rFonts w:ascii="Arial" w:hAnsi="Arial" w:cs="Arial"/>
            <w:sz w:val="22"/>
          </w:rPr>
          <w:fldChar w:fldCharType="separate"/>
        </w:r>
        <w:r w:rsidR="00045EB7">
          <w:rPr>
            <w:rFonts w:ascii="Arial" w:hAnsi="Arial" w:cs="Arial"/>
            <w:noProof/>
            <w:sz w:val="22"/>
          </w:rPr>
          <w:t>36</w:t>
        </w:r>
        <w:r w:rsidRPr="00175210">
          <w:rPr>
            <w:rFonts w:ascii="Arial" w:hAnsi="Arial" w:cs="Arial"/>
            <w:sz w:val="22"/>
          </w:rPr>
          <w:fldChar w:fldCharType="end"/>
        </w:r>
      </w:p>
    </w:sdtContent>
  </w:sdt>
  <w:p w14:paraId="2552198F" w14:textId="77777777" w:rsidR="000A5574" w:rsidRPr="002A0AD7" w:rsidRDefault="000A5574" w:rsidP="002C284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459291"/>
      <w:docPartObj>
        <w:docPartGallery w:val="Page Numbers (Bottom of Page)"/>
        <w:docPartUnique/>
      </w:docPartObj>
    </w:sdtPr>
    <w:sdtEndPr>
      <w:rPr>
        <w:rFonts w:ascii="Arial" w:hAnsi="Arial" w:cs="Arial"/>
        <w:sz w:val="22"/>
      </w:rPr>
    </w:sdtEndPr>
    <w:sdtContent>
      <w:p w14:paraId="1AEEA745" w14:textId="77777777" w:rsidR="000A5574" w:rsidRPr="002A0AD7" w:rsidRDefault="000A5574" w:rsidP="002C284A">
        <w:pPr>
          <w:pStyle w:val="ad"/>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sidR="00045EB7">
          <w:rPr>
            <w:rFonts w:ascii="Arial" w:hAnsi="Arial" w:cs="Arial"/>
            <w:noProof/>
            <w:sz w:val="22"/>
          </w:rPr>
          <w:t>III</w:t>
        </w:r>
        <w:r w:rsidRPr="002A0AD7">
          <w:rPr>
            <w:rFonts w:ascii="Arial" w:hAnsi="Arial" w:cs="Arial"/>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101204"/>
      <w:docPartObj>
        <w:docPartGallery w:val="Page Numbers (Bottom of Page)"/>
        <w:docPartUnique/>
      </w:docPartObj>
    </w:sdtPr>
    <w:sdtEndPr>
      <w:rPr>
        <w:rFonts w:ascii="Arial" w:hAnsi="Arial" w:cs="Arial"/>
        <w:sz w:val="22"/>
      </w:rPr>
    </w:sdtEndPr>
    <w:sdtContent>
      <w:p w14:paraId="4D22226B" w14:textId="77777777" w:rsidR="000A5574" w:rsidRPr="002A0AD7" w:rsidRDefault="000A5574" w:rsidP="002C284A">
        <w:pPr>
          <w:pStyle w:val="ad"/>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sidR="00045EB7">
          <w:rPr>
            <w:rFonts w:ascii="Arial" w:hAnsi="Arial" w:cs="Arial"/>
            <w:noProof/>
            <w:sz w:val="22"/>
          </w:rPr>
          <w:t>37</w:t>
        </w:r>
        <w:r w:rsidRPr="002A0AD7">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2DF7" w14:textId="77777777" w:rsidR="002D5FFE" w:rsidRDefault="002D5FFE" w:rsidP="00407D14">
      <w:pPr>
        <w:spacing w:line="240" w:lineRule="auto"/>
      </w:pPr>
      <w:r>
        <w:separator/>
      </w:r>
    </w:p>
  </w:footnote>
  <w:footnote w:type="continuationSeparator" w:id="0">
    <w:p w14:paraId="48720D68" w14:textId="77777777" w:rsidR="002D5FFE" w:rsidRDefault="002D5FFE" w:rsidP="00407D14">
      <w:pPr>
        <w:spacing w:line="240" w:lineRule="auto"/>
      </w:pPr>
      <w:r>
        <w:continuationSeparator/>
      </w:r>
    </w:p>
  </w:footnote>
  <w:footnote w:id="1">
    <w:p w14:paraId="75FF736C" w14:textId="0C7532FB" w:rsidR="000A5574" w:rsidRPr="00E6127B" w:rsidRDefault="000A5574" w:rsidP="002B63D3">
      <w:pPr>
        <w:pStyle w:val="ac"/>
        <w:numPr>
          <w:ilvl w:val="0"/>
          <w:numId w:val="42"/>
        </w:numPr>
        <w:tabs>
          <w:tab w:val="left" w:pos="567"/>
          <w:tab w:val="left" w:pos="9639"/>
        </w:tabs>
        <w:rPr>
          <w:rFonts w:ascii="Arial" w:hAnsi="Arial"/>
        </w:rPr>
      </w:pPr>
      <w:bookmarkStart w:id="0" w:name="_Ref230276543"/>
      <w:r w:rsidRPr="00E6127B">
        <w:rPr>
          <w:rFonts w:ascii="Arial" w:hAnsi="Arial"/>
          <w:sz w:val="22"/>
          <w:szCs w:val="22"/>
        </w:rPr>
        <w:t>Не действует в  Российской Федерации до 1 сентября 2026 г.</w:t>
      </w:r>
      <w:bookmarkEnd w:id="0"/>
    </w:p>
    <w:p w14:paraId="4B22113A" w14:textId="325B5CAF" w:rsidR="000A5574" w:rsidRPr="002B63D3" w:rsidRDefault="000A5574">
      <w:pPr>
        <w:pStyle w:val="aff5"/>
      </w:pPr>
    </w:p>
  </w:footnote>
  <w:footnote w:id="2">
    <w:p w14:paraId="1D7D8DE3" w14:textId="77777777" w:rsidR="000A5574" w:rsidRDefault="000A5574">
      <w:pPr>
        <w:pStyle w:val="aff5"/>
      </w:pPr>
      <w:r>
        <w:rPr>
          <w:rStyle w:val="aff7"/>
        </w:rPr>
        <w:t>1)</w:t>
      </w:r>
      <w:r>
        <w:t xml:space="preserve"> </w:t>
      </w:r>
      <w:r w:rsidRPr="00C978AD">
        <w:rPr>
          <w:rFonts w:ascii="Arial" w:hAnsi="Arial"/>
          <w:sz w:val="22"/>
          <w:szCs w:val="22"/>
        </w:rPr>
        <w:t xml:space="preserve">В Российской Федерации действует </w:t>
      </w:r>
      <w:r w:rsidRPr="00C978AD">
        <w:rPr>
          <w:rFonts w:ascii="Arial" w:hAnsi="Arial"/>
          <w:sz w:val="22"/>
          <w:szCs w:val="22"/>
          <w:shd w:val="clear" w:color="auto" w:fill="FFFFFF"/>
        </w:rPr>
        <w:t>ГОСТ Р 58144</w:t>
      </w:r>
      <w:r>
        <w:rPr>
          <w:rFonts w:ascii="Arial" w:hAnsi="Arial"/>
          <w:sz w:val="22"/>
          <w:szCs w:val="22"/>
          <w:shd w:val="clear" w:color="auto" w:fill="FFFFFF"/>
        </w:rPr>
        <w:t xml:space="preserve"> Вода дистиллированная. Технические условия</w:t>
      </w:r>
    </w:p>
  </w:footnote>
  <w:footnote w:id="3">
    <w:p w14:paraId="7A6F70B9" w14:textId="48A6CA35" w:rsidR="00A00CCE" w:rsidRDefault="00A00CCE">
      <w:pPr>
        <w:pStyle w:val="aff5"/>
      </w:pPr>
      <w:r>
        <w:rPr>
          <w:rStyle w:val="aff7"/>
        </w:rPr>
        <w:t>2)</w:t>
      </w:r>
      <w:r>
        <w:t xml:space="preserve"> </w:t>
      </w:r>
      <w:r w:rsidRPr="00C978AD">
        <w:rPr>
          <w:rFonts w:ascii="Arial" w:hAnsi="Arial"/>
          <w:sz w:val="22"/>
          <w:szCs w:val="22"/>
        </w:rPr>
        <w:t xml:space="preserve">В Российской Федерации действует </w:t>
      </w:r>
      <w:r w:rsidRPr="0096579E">
        <w:rPr>
          <w:rFonts w:ascii="Arial" w:hAnsi="Arial"/>
          <w:sz w:val="22"/>
          <w:szCs w:val="22"/>
        </w:rPr>
        <w:t>ГОСТ Р 59175 (МЭК 60081:2002) Лампы люминесцентные двухцокольные. Эксплуатационные требования</w:t>
      </w:r>
    </w:p>
  </w:footnote>
  <w:footnote w:id="4">
    <w:p w14:paraId="0DDA37CE" w14:textId="735D5C45" w:rsidR="00A00CCE" w:rsidRPr="00196482" w:rsidRDefault="00A00CCE">
      <w:pPr>
        <w:pStyle w:val="aff5"/>
        <w:rPr>
          <w:rFonts w:ascii="Arial" w:hAnsi="Arial" w:cs="Arial"/>
          <w:sz w:val="22"/>
          <w:szCs w:val="22"/>
        </w:rPr>
      </w:pPr>
      <w:r>
        <w:rPr>
          <w:rStyle w:val="aff7"/>
        </w:rPr>
        <w:t>1)</w:t>
      </w:r>
      <w:r w:rsidRPr="00196482">
        <w:rPr>
          <w:rFonts w:ascii="Arial" w:hAnsi="Arial" w:cs="Arial"/>
          <w:sz w:val="22"/>
          <w:szCs w:val="22"/>
        </w:rPr>
        <w:t xml:space="preserve"> В Российской Федерации действует ГОСТ Р ИСО 2859-1-2007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footnote>
  <w:footnote w:id="5">
    <w:p w14:paraId="64F84998" w14:textId="42FB43DF" w:rsidR="00A00CCE" w:rsidRPr="00196482" w:rsidRDefault="00A00CCE">
      <w:pPr>
        <w:pStyle w:val="aff5"/>
        <w:rPr>
          <w:rFonts w:ascii="Arial" w:hAnsi="Arial" w:cs="Arial"/>
          <w:sz w:val="22"/>
          <w:szCs w:val="22"/>
        </w:rPr>
      </w:pPr>
      <w:r>
        <w:rPr>
          <w:rStyle w:val="aff7"/>
        </w:rPr>
        <w:t>2)</w:t>
      </w:r>
      <w:r w:rsidRPr="00196482">
        <w:rPr>
          <w:rFonts w:ascii="Arial" w:hAnsi="Arial" w:cs="Arial"/>
          <w:sz w:val="22"/>
          <w:szCs w:val="22"/>
        </w:rPr>
        <w:t xml:space="preserve"> ГОСТ ИСО 5725-6 Точность (правильность и прецизионность) методов и результатов измерений. Часть 6. Использование значений точности на практике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DC43" w14:textId="77777777" w:rsidR="000A5574" w:rsidRDefault="000A5574" w:rsidP="002C284A">
    <w:pPr>
      <w:pStyle w:val="af1"/>
      <w:ind w:left="0" w:firstLine="0"/>
      <w:rPr>
        <w:rFonts w:ascii="Arial" w:hAnsi="Arial"/>
        <w:bCs/>
        <w:i/>
      </w:rPr>
    </w:pPr>
    <w:r w:rsidRPr="00F64F5D">
      <w:rPr>
        <w:rFonts w:ascii="Arial" w:hAnsi="Arial"/>
        <w:b/>
        <w:bCs/>
      </w:rPr>
      <w:t>ГОСТ</w:t>
    </w:r>
    <w:r w:rsidRPr="00F64F5D">
      <w:rPr>
        <w:rFonts w:ascii="Arial" w:hAnsi="Arial"/>
        <w:bCs/>
        <w:i/>
      </w:rPr>
      <w:t xml:space="preserve"> </w:t>
    </w:r>
  </w:p>
  <w:p w14:paraId="6B64AEFC" w14:textId="54DA8D49" w:rsidR="000A5574" w:rsidRDefault="000A5574" w:rsidP="002C284A">
    <w:pPr>
      <w:pStyle w:val="af1"/>
      <w:ind w:left="0" w:firstLine="0"/>
      <w:rPr>
        <w:rFonts w:ascii="Arial" w:hAnsi="Arial"/>
        <w:bCs/>
        <w:i/>
      </w:rPr>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Pr>
        <w:rFonts w:ascii="Arial" w:hAnsi="Arial"/>
        <w:bCs/>
        <w:i/>
      </w:rPr>
      <w:t>первая</w:t>
    </w:r>
    <w:r w:rsidRPr="00FD16E6">
      <w:rPr>
        <w:rFonts w:ascii="Arial" w:hAnsi="Arial"/>
        <w:bCs/>
        <w:i/>
      </w:rPr>
      <w:t xml:space="preserve"> редакция)</w:t>
    </w:r>
  </w:p>
  <w:p w14:paraId="1099DFAD" w14:textId="77777777" w:rsidR="000A5574" w:rsidRPr="00F64F5D" w:rsidRDefault="000A5574" w:rsidP="002C284A">
    <w:pPr>
      <w:pStyle w:val="af1"/>
      <w:ind w:left="0" w:firstLine="0"/>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528B" w14:textId="77777777" w:rsidR="000A5574" w:rsidRPr="00FD16E6" w:rsidRDefault="000A5574" w:rsidP="002B63D3">
    <w:pPr>
      <w:pStyle w:val="af1"/>
      <w:ind w:left="0" w:firstLine="0"/>
      <w:jc w:val="right"/>
      <w:rPr>
        <w:rFonts w:ascii="Arial" w:hAnsi="Arial"/>
      </w:rPr>
    </w:pPr>
    <w:r>
      <w:rPr>
        <w:rFonts w:ascii="Arial" w:hAnsi="Arial"/>
        <w:b/>
        <w:bCs/>
      </w:rPr>
      <w:t xml:space="preserve">                                   </w:t>
    </w:r>
    <w:r w:rsidRPr="00F64F5D">
      <w:rPr>
        <w:rFonts w:ascii="Arial" w:hAnsi="Arial"/>
        <w:b/>
        <w:bCs/>
      </w:rPr>
      <w:t>ГОСТ</w:t>
    </w:r>
  </w:p>
  <w:p w14:paraId="40167FD4" w14:textId="0751553A" w:rsidR="000A5574" w:rsidRDefault="000A5574" w:rsidP="002B63D3">
    <w:pPr>
      <w:jc w:val="right"/>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Pr>
        <w:rFonts w:ascii="Arial" w:hAnsi="Arial"/>
        <w:bCs/>
        <w:i/>
      </w:rPr>
      <w:t>первая</w:t>
    </w:r>
    <w:r w:rsidRPr="00FD16E6">
      <w:rPr>
        <w:rFonts w:ascii="Arial" w:hAnsi="Arial"/>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D1C"/>
    <w:multiLevelType w:val="multilevel"/>
    <w:tmpl w:val="F0EE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D1498"/>
    <w:multiLevelType w:val="multilevel"/>
    <w:tmpl w:val="9B62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A6A51"/>
    <w:multiLevelType w:val="multilevel"/>
    <w:tmpl w:val="F116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B69C0"/>
    <w:multiLevelType w:val="multilevel"/>
    <w:tmpl w:val="92A8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032F0"/>
    <w:multiLevelType w:val="multilevel"/>
    <w:tmpl w:val="DFBCCDF8"/>
    <w:lvl w:ilvl="0">
      <w:start w:val="6"/>
      <w:numFmt w:val="decimal"/>
      <w:lvlText w:val="%1"/>
      <w:lvlJc w:val="left"/>
      <w:pPr>
        <w:ind w:left="525" w:hanging="525"/>
      </w:pPr>
      <w:rPr>
        <w:rFonts w:hint="default"/>
      </w:rPr>
    </w:lvl>
    <w:lvl w:ilvl="1">
      <w:start w:val="8"/>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0750A6E"/>
    <w:multiLevelType w:val="multilevel"/>
    <w:tmpl w:val="81F639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16139"/>
    <w:multiLevelType w:val="multilevel"/>
    <w:tmpl w:val="3C5AB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FD1C8F"/>
    <w:multiLevelType w:val="multilevel"/>
    <w:tmpl w:val="945E4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12C37"/>
    <w:multiLevelType w:val="multilevel"/>
    <w:tmpl w:val="E034C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DB0BBC"/>
    <w:multiLevelType w:val="hybridMultilevel"/>
    <w:tmpl w:val="DF1CE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2E6619"/>
    <w:multiLevelType w:val="multilevel"/>
    <w:tmpl w:val="372A9F0A"/>
    <w:lvl w:ilvl="0">
      <w:start w:val="6"/>
      <w:numFmt w:val="decimal"/>
      <w:lvlText w:val="%1"/>
      <w:lvlJc w:val="left"/>
      <w:pPr>
        <w:ind w:left="525" w:hanging="525"/>
      </w:pPr>
      <w:rPr>
        <w:rFonts w:hint="default"/>
        <w:b w:val="0"/>
      </w:rPr>
    </w:lvl>
    <w:lvl w:ilvl="1">
      <w:start w:val="7"/>
      <w:numFmt w:val="decimal"/>
      <w:lvlText w:val="%1.%2"/>
      <w:lvlJc w:val="left"/>
      <w:pPr>
        <w:ind w:left="879" w:hanging="525"/>
      </w:pPr>
      <w:rPr>
        <w:rFonts w:hint="default"/>
        <w:b w:val="0"/>
      </w:rPr>
    </w:lvl>
    <w:lvl w:ilvl="2">
      <w:start w:val="5"/>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3210" w:hanging="144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4278" w:hanging="180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1D3941C5"/>
    <w:multiLevelType w:val="multilevel"/>
    <w:tmpl w:val="DC2A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447DBD"/>
    <w:multiLevelType w:val="multilevel"/>
    <w:tmpl w:val="02F4A108"/>
    <w:lvl w:ilvl="0">
      <w:start w:val="6"/>
      <w:numFmt w:val="decimal"/>
      <w:lvlText w:val="%1"/>
      <w:lvlJc w:val="left"/>
      <w:pPr>
        <w:ind w:left="720" w:hanging="720"/>
      </w:pPr>
      <w:rPr>
        <w:rFonts w:hint="default"/>
      </w:rPr>
    </w:lvl>
    <w:lvl w:ilvl="1">
      <w:start w:val="9"/>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3" w15:restartNumberingAfterBreak="0">
    <w:nsid w:val="20E35CF8"/>
    <w:multiLevelType w:val="multilevel"/>
    <w:tmpl w:val="D1D8F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CB5DE3"/>
    <w:multiLevelType w:val="hybridMultilevel"/>
    <w:tmpl w:val="BFA0F5FE"/>
    <w:lvl w:ilvl="0" w:tplc="9EEE8892">
      <w:start w:val="1"/>
      <w:numFmt w:val="decimal"/>
      <w:lvlText w:val="%1)"/>
      <w:lvlJc w:val="left"/>
      <w:pPr>
        <w:ind w:left="928" w:hanging="360"/>
      </w:pPr>
      <w:rPr>
        <w:rFonts w:hint="default"/>
        <w:sz w:val="22"/>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2B1C0E49"/>
    <w:multiLevelType w:val="multilevel"/>
    <w:tmpl w:val="562C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E5392"/>
    <w:multiLevelType w:val="multilevel"/>
    <w:tmpl w:val="9B76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C04E3"/>
    <w:multiLevelType w:val="multilevel"/>
    <w:tmpl w:val="75B4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F28D3"/>
    <w:multiLevelType w:val="multilevel"/>
    <w:tmpl w:val="9F7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B0260"/>
    <w:multiLevelType w:val="multilevel"/>
    <w:tmpl w:val="84B6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EE03E8"/>
    <w:multiLevelType w:val="multilevel"/>
    <w:tmpl w:val="22348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3F5769"/>
    <w:multiLevelType w:val="hybridMultilevel"/>
    <w:tmpl w:val="258E2E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D55A5A"/>
    <w:multiLevelType w:val="multilevel"/>
    <w:tmpl w:val="FA62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21156B"/>
    <w:multiLevelType w:val="multilevel"/>
    <w:tmpl w:val="D0EA3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4464A7"/>
    <w:multiLevelType w:val="multilevel"/>
    <w:tmpl w:val="695A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BD051B"/>
    <w:multiLevelType w:val="multilevel"/>
    <w:tmpl w:val="06FE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4224B2"/>
    <w:multiLevelType w:val="multilevel"/>
    <w:tmpl w:val="D7A8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E7066D"/>
    <w:multiLevelType w:val="multilevel"/>
    <w:tmpl w:val="51F0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AF70DF"/>
    <w:multiLevelType w:val="multilevel"/>
    <w:tmpl w:val="D3A05C38"/>
    <w:lvl w:ilvl="0">
      <w:start w:val="6"/>
      <w:numFmt w:val="decimal"/>
      <w:lvlText w:val="%1"/>
      <w:lvlJc w:val="left"/>
      <w:pPr>
        <w:ind w:left="525" w:hanging="525"/>
      </w:pPr>
      <w:rPr>
        <w:rFonts w:hint="default"/>
      </w:rPr>
    </w:lvl>
    <w:lvl w:ilvl="1">
      <w:start w:val="7"/>
      <w:numFmt w:val="decimal"/>
      <w:lvlText w:val="%1.%2"/>
      <w:lvlJc w:val="left"/>
      <w:pPr>
        <w:ind w:left="879" w:hanging="525"/>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43E317F3"/>
    <w:multiLevelType w:val="multilevel"/>
    <w:tmpl w:val="DF9E6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750A3A"/>
    <w:multiLevelType w:val="multilevel"/>
    <w:tmpl w:val="E3C0F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D825CD"/>
    <w:multiLevelType w:val="multilevel"/>
    <w:tmpl w:val="A7944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2F0B20"/>
    <w:multiLevelType w:val="multilevel"/>
    <w:tmpl w:val="FC24B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F072B1"/>
    <w:multiLevelType w:val="multilevel"/>
    <w:tmpl w:val="9DC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457A8"/>
    <w:multiLevelType w:val="multilevel"/>
    <w:tmpl w:val="2A62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BB5816"/>
    <w:multiLevelType w:val="multilevel"/>
    <w:tmpl w:val="3220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134635"/>
    <w:multiLevelType w:val="multilevel"/>
    <w:tmpl w:val="5C70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25588A"/>
    <w:multiLevelType w:val="multilevel"/>
    <w:tmpl w:val="F524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F55DD8"/>
    <w:multiLevelType w:val="multilevel"/>
    <w:tmpl w:val="F6AA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06C38"/>
    <w:multiLevelType w:val="multilevel"/>
    <w:tmpl w:val="C00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CA5822"/>
    <w:multiLevelType w:val="multilevel"/>
    <w:tmpl w:val="9E82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23259"/>
    <w:multiLevelType w:val="multilevel"/>
    <w:tmpl w:val="702A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4086F"/>
    <w:multiLevelType w:val="multilevel"/>
    <w:tmpl w:val="5216A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926989"/>
    <w:multiLevelType w:val="multilevel"/>
    <w:tmpl w:val="E6C0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6604577">
    <w:abstractNumId w:val="0"/>
  </w:num>
  <w:num w:numId="2" w16cid:durableId="1164125092">
    <w:abstractNumId w:val="15"/>
  </w:num>
  <w:num w:numId="3" w16cid:durableId="1499421378">
    <w:abstractNumId w:val="29"/>
  </w:num>
  <w:num w:numId="4" w16cid:durableId="1033649110">
    <w:abstractNumId w:val="22"/>
  </w:num>
  <w:num w:numId="5" w16cid:durableId="1317800778">
    <w:abstractNumId w:val="8"/>
  </w:num>
  <w:num w:numId="6" w16cid:durableId="611058402">
    <w:abstractNumId w:val="9"/>
  </w:num>
  <w:num w:numId="7" w16cid:durableId="667631226">
    <w:abstractNumId w:val="10"/>
  </w:num>
  <w:num w:numId="8" w16cid:durableId="2041467059">
    <w:abstractNumId w:val="21"/>
  </w:num>
  <w:num w:numId="9" w16cid:durableId="2032144769">
    <w:abstractNumId w:val="1"/>
  </w:num>
  <w:num w:numId="10" w16cid:durableId="1578394655">
    <w:abstractNumId w:val="17"/>
  </w:num>
  <w:num w:numId="11" w16cid:durableId="1975015482">
    <w:abstractNumId w:val="16"/>
  </w:num>
  <w:num w:numId="12" w16cid:durableId="973413581">
    <w:abstractNumId w:val="38"/>
  </w:num>
  <w:num w:numId="13" w16cid:durableId="1998415104">
    <w:abstractNumId w:val="18"/>
  </w:num>
  <w:num w:numId="14" w16cid:durableId="1879782800">
    <w:abstractNumId w:val="11"/>
  </w:num>
  <w:num w:numId="15" w16cid:durableId="233051641">
    <w:abstractNumId w:val="23"/>
  </w:num>
  <w:num w:numId="16" w16cid:durableId="1266384714">
    <w:abstractNumId w:val="3"/>
  </w:num>
  <w:num w:numId="17" w16cid:durableId="1522359881">
    <w:abstractNumId w:val="26"/>
  </w:num>
  <w:num w:numId="18" w16cid:durableId="700202794">
    <w:abstractNumId w:val="7"/>
  </w:num>
  <w:num w:numId="19" w16cid:durableId="658584008">
    <w:abstractNumId w:val="6"/>
  </w:num>
  <w:num w:numId="20" w16cid:durableId="62414707">
    <w:abstractNumId w:val="28"/>
  </w:num>
  <w:num w:numId="21" w16cid:durableId="1510483051">
    <w:abstractNumId w:val="43"/>
  </w:num>
  <w:num w:numId="22" w16cid:durableId="377780028">
    <w:abstractNumId w:val="4"/>
  </w:num>
  <w:num w:numId="23" w16cid:durableId="539434770">
    <w:abstractNumId w:val="19"/>
  </w:num>
  <w:num w:numId="24" w16cid:durableId="364213483">
    <w:abstractNumId w:val="39"/>
  </w:num>
  <w:num w:numId="25" w16cid:durableId="1696804188">
    <w:abstractNumId w:val="37"/>
  </w:num>
  <w:num w:numId="26" w16cid:durableId="521625692">
    <w:abstractNumId w:val="30"/>
  </w:num>
  <w:num w:numId="27" w16cid:durableId="521550628">
    <w:abstractNumId w:val="20"/>
  </w:num>
  <w:num w:numId="28" w16cid:durableId="298346615">
    <w:abstractNumId w:val="25"/>
  </w:num>
  <w:num w:numId="29" w16cid:durableId="1175996406">
    <w:abstractNumId w:val="36"/>
  </w:num>
  <w:num w:numId="30" w16cid:durableId="777912505">
    <w:abstractNumId w:val="31"/>
  </w:num>
  <w:num w:numId="31" w16cid:durableId="231307858">
    <w:abstractNumId w:val="34"/>
  </w:num>
  <w:num w:numId="32" w16cid:durableId="283077999">
    <w:abstractNumId w:val="33"/>
  </w:num>
  <w:num w:numId="33" w16cid:durableId="1880899859">
    <w:abstractNumId w:val="41"/>
  </w:num>
  <w:num w:numId="34" w16cid:durableId="1273439609">
    <w:abstractNumId w:val="40"/>
  </w:num>
  <w:num w:numId="35" w16cid:durableId="648753965">
    <w:abstractNumId w:val="2"/>
  </w:num>
  <w:num w:numId="36" w16cid:durableId="1249773824">
    <w:abstractNumId w:val="13"/>
  </w:num>
  <w:num w:numId="37" w16cid:durableId="1397708331">
    <w:abstractNumId w:val="5"/>
  </w:num>
  <w:num w:numId="38" w16cid:durableId="439683342">
    <w:abstractNumId w:val="24"/>
  </w:num>
  <w:num w:numId="39" w16cid:durableId="1687098422">
    <w:abstractNumId w:val="27"/>
  </w:num>
  <w:num w:numId="40" w16cid:durableId="1980527275">
    <w:abstractNumId w:val="42"/>
  </w:num>
  <w:num w:numId="41" w16cid:durableId="576669421">
    <w:abstractNumId w:val="32"/>
  </w:num>
  <w:num w:numId="42" w16cid:durableId="1773478060">
    <w:abstractNumId w:val="14"/>
  </w:num>
  <w:num w:numId="43" w16cid:durableId="2002000468">
    <w:abstractNumId w:val="12"/>
  </w:num>
  <w:num w:numId="44" w16cid:durableId="461969483">
    <w:abstractNumId w:val="4"/>
    <w:lvlOverride w:ilvl="0">
      <w:startOverride w:val="6"/>
    </w:lvlOverride>
    <w:lvlOverride w:ilvl="1">
      <w:startOverride w:val="8"/>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8264820">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7E"/>
    <w:rsid w:val="000000F4"/>
    <w:rsid w:val="0000037C"/>
    <w:rsid w:val="000016F6"/>
    <w:rsid w:val="00001F39"/>
    <w:rsid w:val="00001FDD"/>
    <w:rsid w:val="0000594C"/>
    <w:rsid w:val="0000723B"/>
    <w:rsid w:val="00010F86"/>
    <w:rsid w:val="00012BB7"/>
    <w:rsid w:val="00015285"/>
    <w:rsid w:val="00023102"/>
    <w:rsid w:val="00026668"/>
    <w:rsid w:val="0002705D"/>
    <w:rsid w:val="00030336"/>
    <w:rsid w:val="000315CF"/>
    <w:rsid w:val="00031EAA"/>
    <w:rsid w:val="00032152"/>
    <w:rsid w:val="000323E9"/>
    <w:rsid w:val="000325C8"/>
    <w:rsid w:val="000348F1"/>
    <w:rsid w:val="00037034"/>
    <w:rsid w:val="00040F9A"/>
    <w:rsid w:val="0004122D"/>
    <w:rsid w:val="00042880"/>
    <w:rsid w:val="000431C8"/>
    <w:rsid w:val="0004323F"/>
    <w:rsid w:val="00045EB7"/>
    <w:rsid w:val="00046D96"/>
    <w:rsid w:val="00050B4B"/>
    <w:rsid w:val="000514AB"/>
    <w:rsid w:val="000528A0"/>
    <w:rsid w:val="000534F7"/>
    <w:rsid w:val="00053864"/>
    <w:rsid w:val="00053A7A"/>
    <w:rsid w:val="00053B6B"/>
    <w:rsid w:val="000570E7"/>
    <w:rsid w:val="0006040D"/>
    <w:rsid w:val="0006082D"/>
    <w:rsid w:val="00061321"/>
    <w:rsid w:val="000615FC"/>
    <w:rsid w:val="00061A0A"/>
    <w:rsid w:val="00061ECA"/>
    <w:rsid w:val="00063B58"/>
    <w:rsid w:val="00066130"/>
    <w:rsid w:val="000668A0"/>
    <w:rsid w:val="00067118"/>
    <w:rsid w:val="00067A0E"/>
    <w:rsid w:val="0007482D"/>
    <w:rsid w:val="00076B05"/>
    <w:rsid w:val="0007721D"/>
    <w:rsid w:val="000825C7"/>
    <w:rsid w:val="000830EA"/>
    <w:rsid w:val="000846E4"/>
    <w:rsid w:val="00085BDC"/>
    <w:rsid w:val="000860AE"/>
    <w:rsid w:val="000920B6"/>
    <w:rsid w:val="0009214A"/>
    <w:rsid w:val="000949C4"/>
    <w:rsid w:val="0009599A"/>
    <w:rsid w:val="0009609A"/>
    <w:rsid w:val="00096533"/>
    <w:rsid w:val="00097F58"/>
    <w:rsid w:val="000A38F4"/>
    <w:rsid w:val="000A4C52"/>
    <w:rsid w:val="000A5574"/>
    <w:rsid w:val="000A7E7E"/>
    <w:rsid w:val="000B168E"/>
    <w:rsid w:val="000B1FC5"/>
    <w:rsid w:val="000B2454"/>
    <w:rsid w:val="000B7CF7"/>
    <w:rsid w:val="000C0274"/>
    <w:rsid w:val="000C0DEF"/>
    <w:rsid w:val="000C16AD"/>
    <w:rsid w:val="000C6027"/>
    <w:rsid w:val="000D10CE"/>
    <w:rsid w:val="000D1734"/>
    <w:rsid w:val="000D1BB3"/>
    <w:rsid w:val="000D4344"/>
    <w:rsid w:val="000D5211"/>
    <w:rsid w:val="000D5438"/>
    <w:rsid w:val="000D5A3A"/>
    <w:rsid w:val="000E0223"/>
    <w:rsid w:val="000E22BD"/>
    <w:rsid w:val="000E373B"/>
    <w:rsid w:val="000E3F52"/>
    <w:rsid w:val="000E65F0"/>
    <w:rsid w:val="000E671D"/>
    <w:rsid w:val="000E6B1E"/>
    <w:rsid w:val="000F03A5"/>
    <w:rsid w:val="000F2921"/>
    <w:rsid w:val="000F3C0D"/>
    <w:rsid w:val="000F4335"/>
    <w:rsid w:val="000F4A8C"/>
    <w:rsid w:val="000F68BF"/>
    <w:rsid w:val="000F6D7B"/>
    <w:rsid w:val="001005D9"/>
    <w:rsid w:val="00102A82"/>
    <w:rsid w:val="001074A6"/>
    <w:rsid w:val="0011285E"/>
    <w:rsid w:val="00114065"/>
    <w:rsid w:val="001142BC"/>
    <w:rsid w:val="00115263"/>
    <w:rsid w:val="00116115"/>
    <w:rsid w:val="00121893"/>
    <w:rsid w:val="00124A82"/>
    <w:rsid w:val="001250A7"/>
    <w:rsid w:val="0012547E"/>
    <w:rsid w:val="00130E45"/>
    <w:rsid w:val="0013117D"/>
    <w:rsid w:val="0013198D"/>
    <w:rsid w:val="00137DB2"/>
    <w:rsid w:val="00141A75"/>
    <w:rsid w:val="001434EC"/>
    <w:rsid w:val="00145DD9"/>
    <w:rsid w:val="00150561"/>
    <w:rsid w:val="001505A8"/>
    <w:rsid w:val="001531A2"/>
    <w:rsid w:val="00154031"/>
    <w:rsid w:val="00154FDD"/>
    <w:rsid w:val="00156D98"/>
    <w:rsid w:val="001576E2"/>
    <w:rsid w:val="00166853"/>
    <w:rsid w:val="001700A6"/>
    <w:rsid w:val="00172AAE"/>
    <w:rsid w:val="00176FFA"/>
    <w:rsid w:val="00177790"/>
    <w:rsid w:val="00183524"/>
    <w:rsid w:val="001847E9"/>
    <w:rsid w:val="0018761F"/>
    <w:rsid w:val="00187870"/>
    <w:rsid w:val="00187E1B"/>
    <w:rsid w:val="00191BAE"/>
    <w:rsid w:val="00191EAF"/>
    <w:rsid w:val="00192BC6"/>
    <w:rsid w:val="00195199"/>
    <w:rsid w:val="00196482"/>
    <w:rsid w:val="00196731"/>
    <w:rsid w:val="0019794D"/>
    <w:rsid w:val="001A0775"/>
    <w:rsid w:val="001A1244"/>
    <w:rsid w:val="001A33D9"/>
    <w:rsid w:val="001A3687"/>
    <w:rsid w:val="001A3B84"/>
    <w:rsid w:val="001A4AF7"/>
    <w:rsid w:val="001A50D7"/>
    <w:rsid w:val="001A6135"/>
    <w:rsid w:val="001A674F"/>
    <w:rsid w:val="001B182E"/>
    <w:rsid w:val="001B26F3"/>
    <w:rsid w:val="001B2F4E"/>
    <w:rsid w:val="001B31D9"/>
    <w:rsid w:val="001B515F"/>
    <w:rsid w:val="001B64C8"/>
    <w:rsid w:val="001C0020"/>
    <w:rsid w:val="001C0796"/>
    <w:rsid w:val="001C3B1E"/>
    <w:rsid w:val="001C4583"/>
    <w:rsid w:val="001C51C5"/>
    <w:rsid w:val="001C5E61"/>
    <w:rsid w:val="001D07A1"/>
    <w:rsid w:val="001D0C0E"/>
    <w:rsid w:val="001D0E12"/>
    <w:rsid w:val="001D26B1"/>
    <w:rsid w:val="001D2B8F"/>
    <w:rsid w:val="001D4402"/>
    <w:rsid w:val="001D4427"/>
    <w:rsid w:val="001D4EF1"/>
    <w:rsid w:val="001D5FEB"/>
    <w:rsid w:val="001D6BB3"/>
    <w:rsid w:val="001D6C54"/>
    <w:rsid w:val="001D7E28"/>
    <w:rsid w:val="001E5643"/>
    <w:rsid w:val="001E69E8"/>
    <w:rsid w:val="001E6F49"/>
    <w:rsid w:val="001E70E5"/>
    <w:rsid w:val="001F1DC5"/>
    <w:rsid w:val="00201092"/>
    <w:rsid w:val="0020342D"/>
    <w:rsid w:val="002047C1"/>
    <w:rsid w:val="00205C0F"/>
    <w:rsid w:val="00207951"/>
    <w:rsid w:val="002101BF"/>
    <w:rsid w:val="002104BA"/>
    <w:rsid w:val="0021465F"/>
    <w:rsid w:val="002175B3"/>
    <w:rsid w:val="0022084B"/>
    <w:rsid w:val="00220BD9"/>
    <w:rsid w:val="00224DDC"/>
    <w:rsid w:val="00224F06"/>
    <w:rsid w:val="002336B7"/>
    <w:rsid w:val="00234ABC"/>
    <w:rsid w:val="00235489"/>
    <w:rsid w:val="002365C8"/>
    <w:rsid w:val="002374E0"/>
    <w:rsid w:val="00237940"/>
    <w:rsid w:val="0024071A"/>
    <w:rsid w:val="002409AC"/>
    <w:rsid w:val="00242172"/>
    <w:rsid w:val="00244035"/>
    <w:rsid w:val="00244978"/>
    <w:rsid w:val="002449C7"/>
    <w:rsid w:val="00244D69"/>
    <w:rsid w:val="002470DC"/>
    <w:rsid w:val="00250494"/>
    <w:rsid w:val="00250986"/>
    <w:rsid w:val="00250A95"/>
    <w:rsid w:val="00251876"/>
    <w:rsid w:val="00251A1F"/>
    <w:rsid w:val="00252684"/>
    <w:rsid w:val="002527F2"/>
    <w:rsid w:val="00253C0A"/>
    <w:rsid w:val="00255F9C"/>
    <w:rsid w:val="00257F6C"/>
    <w:rsid w:val="00261021"/>
    <w:rsid w:val="00264918"/>
    <w:rsid w:val="00265362"/>
    <w:rsid w:val="00266765"/>
    <w:rsid w:val="00267DD1"/>
    <w:rsid w:val="00270FFC"/>
    <w:rsid w:val="00271AC7"/>
    <w:rsid w:val="00273758"/>
    <w:rsid w:val="00273B5A"/>
    <w:rsid w:val="00275AF9"/>
    <w:rsid w:val="00275FF0"/>
    <w:rsid w:val="00277333"/>
    <w:rsid w:val="00277B4E"/>
    <w:rsid w:val="00280420"/>
    <w:rsid w:val="00283238"/>
    <w:rsid w:val="002836D7"/>
    <w:rsid w:val="00286326"/>
    <w:rsid w:val="002865E8"/>
    <w:rsid w:val="00287D0F"/>
    <w:rsid w:val="00290596"/>
    <w:rsid w:val="00291334"/>
    <w:rsid w:val="00291ADD"/>
    <w:rsid w:val="00291B07"/>
    <w:rsid w:val="002930A1"/>
    <w:rsid w:val="00293650"/>
    <w:rsid w:val="00293953"/>
    <w:rsid w:val="00294EB8"/>
    <w:rsid w:val="00295625"/>
    <w:rsid w:val="002977AE"/>
    <w:rsid w:val="002A05CE"/>
    <w:rsid w:val="002A0CC8"/>
    <w:rsid w:val="002A27C0"/>
    <w:rsid w:val="002A4637"/>
    <w:rsid w:val="002A4B99"/>
    <w:rsid w:val="002A4D80"/>
    <w:rsid w:val="002A6514"/>
    <w:rsid w:val="002A698E"/>
    <w:rsid w:val="002B1F2F"/>
    <w:rsid w:val="002B3B5B"/>
    <w:rsid w:val="002B4C92"/>
    <w:rsid w:val="002B5303"/>
    <w:rsid w:val="002B6333"/>
    <w:rsid w:val="002B63D3"/>
    <w:rsid w:val="002B724E"/>
    <w:rsid w:val="002C062F"/>
    <w:rsid w:val="002C1FB6"/>
    <w:rsid w:val="002C2128"/>
    <w:rsid w:val="002C284A"/>
    <w:rsid w:val="002C2FDB"/>
    <w:rsid w:val="002C4F5E"/>
    <w:rsid w:val="002C5884"/>
    <w:rsid w:val="002C7635"/>
    <w:rsid w:val="002D0087"/>
    <w:rsid w:val="002D01E3"/>
    <w:rsid w:val="002D1FF4"/>
    <w:rsid w:val="002D2D5D"/>
    <w:rsid w:val="002D5739"/>
    <w:rsid w:val="002D5FFE"/>
    <w:rsid w:val="002D616C"/>
    <w:rsid w:val="002D7E30"/>
    <w:rsid w:val="002E071B"/>
    <w:rsid w:val="002E0AF8"/>
    <w:rsid w:val="002E118D"/>
    <w:rsid w:val="002E302E"/>
    <w:rsid w:val="002E4829"/>
    <w:rsid w:val="002E4AE9"/>
    <w:rsid w:val="002E5174"/>
    <w:rsid w:val="002F1831"/>
    <w:rsid w:val="002F23BD"/>
    <w:rsid w:val="002F3339"/>
    <w:rsid w:val="002F34FB"/>
    <w:rsid w:val="002F39A8"/>
    <w:rsid w:val="002F3F5E"/>
    <w:rsid w:val="002F4AFD"/>
    <w:rsid w:val="002F64AF"/>
    <w:rsid w:val="002F7F7B"/>
    <w:rsid w:val="00303281"/>
    <w:rsid w:val="003045C3"/>
    <w:rsid w:val="00304678"/>
    <w:rsid w:val="00305327"/>
    <w:rsid w:val="00306044"/>
    <w:rsid w:val="00307EA4"/>
    <w:rsid w:val="0031083C"/>
    <w:rsid w:val="00310A5C"/>
    <w:rsid w:val="00311717"/>
    <w:rsid w:val="003129B4"/>
    <w:rsid w:val="00312D1D"/>
    <w:rsid w:val="003136F2"/>
    <w:rsid w:val="00313E96"/>
    <w:rsid w:val="00317606"/>
    <w:rsid w:val="0031765F"/>
    <w:rsid w:val="0032393C"/>
    <w:rsid w:val="003247A6"/>
    <w:rsid w:val="00324B67"/>
    <w:rsid w:val="00327A0C"/>
    <w:rsid w:val="003300B2"/>
    <w:rsid w:val="00331196"/>
    <w:rsid w:val="003339FC"/>
    <w:rsid w:val="00333A26"/>
    <w:rsid w:val="00335277"/>
    <w:rsid w:val="00335773"/>
    <w:rsid w:val="00335EA8"/>
    <w:rsid w:val="003364F9"/>
    <w:rsid w:val="003409D9"/>
    <w:rsid w:val="0034233E"/>
    <w:rsid w:val="00344235"/>
    <w:rsid w:val="00344C8A"/>
    <w:rsid w:val="0034690B"/>
    <w:rsid w:val="00346BA3"/>
    <w:rsid w:val="00347AB4"/>
    <w:rsid w:val="003507E8"/>
    <w:rsid w:val="00351270"/>
    <w:rsid w:val="00356679"/>
    <w:rsid w:val="00356B67"/>
    <w:rsid w:val="00357876"/>
    <w:rsid w:val="00357A17"/>
    <w:rsid w:val="00360028"/>
    <w:rsid w:val="003615DA"/>
    <w:rsid w:val="00363A65"/>
    <w:rsid w:val="00365899"/>
    <w:rsid w:val="00365D6F"/>
    <w:rsid w:val="00370F08"/>
    <w:rsid w:val="00372861"/>
    <w:rsid w:val="00373D0B"/>
    <w:rsid w:val="00373EFE"/>
    <w:rsid w:val="003771EA"/>
    <w:rsid w:val="00377972"/>
    <w:rsid w:val="00380662"/>
    <w:rsid w:val="00387227"/>
    <w:rsid w:val="00387D44"/>
    <w:rsid w:val="003939C1"/>
    <w:rsid w:val="00393C5A"/>
    <w:rsid w:val="003949BE"/>
    <w:rsid w:val="0039575C"/>
    <w:rsid w:val="0039628B"/>
    <w:rsid w:val="003966F4"/>
    <w:rsid w:val="00396F94"/>
    <w:rsid w:val="00397C3F"/>
    <w:rsid w:val="003A094D"/>
    <w:rsid w:val="003A0BDE"/>
    <w:rsid w:val="003A3073"/>
    <w:rsid w:val="003A4DCE"/>
    <w:rsid w:val="003B0C5E"/>
    <w:rsid w:val="003B0C89"/>
    <w:rsid w:val="003B19FF"/>
    <w:rsid w:val="003B26F8"/>
    <w:rsid w:val="003B3059"/>
    <w:rsid w:val="003B3147"/>
    <w:rsid w:val="003B4EA9"/>
    <w:rsid w:val="003B79CE"/>
    <w:rsid w:val="003C25D5"/>
    <w:rsid w:val="003C2A5D"/>
    <w:rsid w:val="003C2E3C"/>
    <w:rsid w:val="003C62D5"/>
    <w:rsid w:val="003C6FA0"/>
    <w:rsid w:val="003C79B9"/>
    <w:rsid w:val="003D0392"/>
    <w:rsid w:val="003D0C33"/>
    <w:rsid w:val="003D1B2D"/>
    <w:rsid w:val="003D2EBA"/>
    <w:rsid w:val="003D43C1"/>
    <w:rsid w:val="003D6CBF"/>
    <w:rsid w:val="003D7921"/>
    <w:rsid w:val="003E3593"/>
    <w:rsid w:val="003E548F"/>
    <w:rsid w:val="003E701C"/>
    <w:rsid w:val="003E70A4"/>
    <w:rsid w:val="003E740E"/>
    <w:rsid w:val="003E756F"/>
    <w:rsid w:val="003F09CF"/>
    <w:rsid w:val="003F0BB3"/>
    <w:rsid w:val="003F1F8B"/>
    <w:rsid w:val="003F3B9D"/>
    <w:rsid w:val="003F455C"/>
    <w:rsid w:val="003F6E08"/>
    <w:rsid w:val="0040094C"/>
    <w:rsid w:val="004021C0"/>
    <w:rsid w:val="00402298"/>
    <w:rsid w:val="00402A0D"/>
    <w:rsid w:val="00403036"/>
    <w:rsid w:val="004060CB"/>
    <w:rsid w:val="004063AC"/>
    <w:rsid w:val="00407D14"/>
    <w:rsid w:val="00411D13"/>
    <w:rsid w:val="00421BAD"/>
    <w:rsid w:val="00422A24"/>
    <w:rsid w:val="00422B0D"/>
    <w:rsid w:val="004238A6"/>
    <w:rsid w:val="00426451"/>
    <w:rsid w:val="00427E7A"/>
    <w:rsid w:val="0043110B"/>
    <w:rsid w:val="00433675"/>
    <w:rsid w:val="004345B5"/>
    <w:rsid w:val="00434CA1"/>
    <w:rsid w:val="0043513A"/>
    <w:rsid w:val="004365D0"/>
    <w:rsid w:val="00441687"/>
    <w:rsid w:val="004448ED"/>
    <w:rsid w:val="00445653"/>
    <w:rsid w:val="00445F66"/>
    <w:rsid w:val="004464B4"/>
    <w:rsid w:val="004471BD"/>
    <w:rsid w:val="0045006A"/>
    <w:rsid w:val="00450192"/>
    <w:rsid w:val="004505C8"/>
    <w:rsid w:val="004508C5"/>
    <w:rsid w:val="00452758"/>
    <w:rsid w:val="00452CCE"/>
    <w:rsid w:val="00452FC7"/>
    <w:rsid w:val="004530AB"/>
    <w:rsid w:val="00453AB7"/>
    <w:rsid w:val="0046002E"/>
    <w:rsid w:val="00462C8A"/>
    <w:rsid w:val="00463792"/>
    <w:rsid w:val="00470475"/>
    <w:rsid w:val="00471169"/>
    <w:rsid w:val="004712C4"/>
    <w:rsid w:val="00474A92"/>
    <w:rsid w:val="00475C3A"/>
    <w:rsid w:val="0047609B"/>
    <w:rsid w:val="00485E2B"/>
    <w:rsid w:val="00486663"/>
    <w:rsid w:val="00490914"/>
    <w:rsid w:val="004916E7"/>
    <w:rsid w:val="004962FF"/>
    <w:rsid w:val="004A02A3"/>
    <w:rsid w:val="004A05D8"/>
    <w:rsid w:val="004A18F3"/>
    <w:rsid w:val="004A1E42"/>
    <w:rsid w:val="004A2A88"/>
    <w:rsid w:val="004A3803"/>
    <w:rsid w:val="004A41FF"/>
    <w:rsid w:val="004A44E5"/>
    <w:rsid w:val="004A5560"/>
    <w:rsid w:val="004A6635"/>
    <w:rsid w:val="004A6700"/>
    <w:rsid w:val="004B01D3"/>
    <w:rsid w:val="004B284E"/>
    <w:rsid w:val="004B3753"/>
    <w:rsid w:val="004B7199"/>
    <w:rsid w:val="004C013E"/>
    <w:rsid w:val="004C229B"/>
    <w:rsid w:val="004C37A3"/>
    <w:rsid w:val="004C3808"/>
    <w:rsid w:val="004C58D0"/>
    <w:rsid w:val="004C6945"/>
    <w:rsid w:val="004D0DA3"/>
    <w:rsid w:val="004D444A"/>
    <w:rsid w:val="004D6448"/>
    <w:rsid w:val="004E06CF"/>
    <w:rsid w:val="004E0C46"/>
    <w:rsid w:val="004E27E8"/>
    <w:rsid w:val="004E4031"/>
    <w:rsid w:val="004E5F54"/>
    <w:rsid w:val="004E624B"/>
    <w:rsid w:val="004F2382"/>
    <w:rsid w:val="004F388D"/>
    <w:rsid w:val="004F3C5C"/>
    <w:rsid w:val="004F54F1"/>
    <w:rsid w:val="004F621D"/>
    <w:rsid w:val="004F64AE"/>
    <w:rsid w:val="004F667F"/>
    <w:rsid w:val="004F78E7"/>
    <w:rsid w:val="00500516"/>
    <w:rsid w:val="005008E4"/>
    <w:rsid w:val="00505415"/>
    <w:rsid w:val="0050574A"/>
    <w:rsid w:val="00506084"/>
    <w:rsid w:val="0050678B"/>
    <w:rsid w:val="005106A5"/>
    <w:rsid w:val="00510E29"/>
    <w:rsid w:val="00513276"/>
    <w:rsid w:val="00513312"/>
    <w:rsid w:val="005143F1"/>
    <w:rsid w:val="0051483C"/>
    <w:rsid w:val="00514B21"/>
    <w:rsid w:val="00515349"/>
    <w:rsid w:val="005164B0"/>
    <w:rsid w:val="005206D7"/>
    <w:rsid w:val="005229FC"/>
    <w:rsid w:val="00523D3E"/>
    <w:rsid w:val="00524279"/>
    <w:rsid w:val="00524EC3"/>
    <w:rsid w:val="00526563"/>
    <w:rsid w:val="0052748C"/>
    <w:rsid w:val="0052793E"/>
    <w:rsid w:val="00530251"/>
    <w:rsid w:val="0053298A"/>
    <w:rsid w:val="00536D2F"/>
    <w:rsid w:val="00542C16"/>
    <w:rsid w:val="00545DC9"/>
    <w:rsid w:val="00546EDD"/>
    <w:rsid w:val="00550D1F"/>
    <w:rsid w:val="00552235"/>
    <w:rsid w:val="005555AD"/>
    <w:rsid w:val="00555DAA"/>
    <w:rsid w:val="00560AF6"/>
    <w:rsid w:val="005637B4"/>
    <w:rsid w:val="00563E21"/>
    <w:rsid w:val="0056475E"/>
    <w:rsid w:val="005714C3"/>
    <w:rsid w:val="005717E1"/>
    <w:rsid w:val="00577661"/>
    <w:rsid w:val="00581065"/>
    <w:rsid w:val="00583A3D"/>
    <w:rsid w:val="005873FD"/>
    <w:rsid w:val="0059089B"/>
    <w:rsid w:val="005919F7"/>
    <w:rsid w:val="00591AEE"/>
    <w:rsid w:val="005924DC"/>
    <w:rsid w:val="005936EF"/>
    <w:rsid w:val="005952D9"/>
    <w:rsid w:val="0059572E"/>
    <w:rsid w:val="005961EB"/>
    <w:rsid w:val="00596F1F"/>
    <w:rsid w:val="00597602"/>
    <w:rsid w:val="00597A36"/>
    <w:rsid w:val="00597E53"/>
    <w:rsid w:val="005B2A0E"/>
    <w:rsid w:val="005B2D0C"/>
    <w:rsid w:val="005B49E2"/>
    <w:rsid w:val="005B4C1F"/>
    <w:rsid w:val="005B527E"/>
    <w:rsid w:val="005C0EB6"/>
    <w:rsid w:val="005C184F"/>
    <w:rsid w:val="005C325F"/>
    <w:rsid w:val="005C4C33"/>
    <w:rsid w:val="005C61FE"/>
    <w:rsid w:val="005C6EDB"/>
    <w:rsid w:val="005C73F5"/>
    <w:rsid w:val="005D0EB6"/>
    <w:rsid w:val="005D3782"/>
    <w:rsid w:val="005D39C8"/>
    <w:rsid w:val="005D3A10"/>
    <w:rsid w:val="005D5EA3"/>
    <w:rsid w:val="005D6493"/>
    <w:rsid w:val="005E14EA"/>
    <w:rsid w:val="005E22CA"/>
    <w:rsid w:val="005E2E9F"/>
    <w:rsid w:val="005E346D"/>
    <w:rsid w:val="005E459F"/>
    <w:rsid w:val="005E4915"/>
    <w:rsid w:val="005E5A34"/>
    <w:rsid w:val="005E5C36"/>
    <w:rsid w:val="005F1E62"/>
    <w:rsid w:val="005F3AB4"/>
    <w:rsid w:val="005F55B8"/>
    <w:rsid w:val="005F5955"/>
    <w:rsid w:val="005F5F08"/>
    <w:rsid w:val="005F6877"/>
    <w:rsid w:val="00603249"/>
    <w:rsid w:val="00603893"/>
    <w:rsid w:val="00603969"/>
    <w:rsid w:val="00603BDF"/>
    <w:rsid w:val="00603D29"/>
    <w:rsid w:val="00604D52"/>
    <w:rsid w:val="0060513B"/>
    <w:rsid w:val="0060692C"/>
    <w:rsid w:val="006079D3"/>
    <w:rsid w:val="00613590"/>
    <w:rsid w:val="006140C7"/>
    <w:rsid w:val="0061621F"/>
    <w:rsid w:val="006178F3"/>
    <w:rsid w:val="00620F49"/>
    <w:rsid w:val="00621188"/>
    <w:rsid w:val="006241D4"/>
    <w:rsid w:val="00624C6A"/>
    <w:rsid w:val="0062527B"/>
    <w:rsid w:val="006252C1"/>
    <w:rsid w:val="0063035F"/>
    <w:rsid w:val="00632AEC"/>
    <w:rsid w:val="0063403B"/>
    <w:rsid w:val="00634722"/>
    <w:rsid w:val="0063574A"/>
    <w:rsid w:val="0064032C"/>
    <w:rsid w:val="006435A9"/>
    <w:rsid w:val="00644446"/>
    <w:rsid w:val="006469E9"/>
    <w:rsid w:val="00650B7F"/>
    <w:rsid w:val="0065329A"/>
    <w:rsid w:val="006537C1"/>
    <w:rsid w:val="00653CCC"/>
    <w:rsid w:val="00655069"/>
    <w:rsid w:val="00656484"/>
    <w:rsid w:val="00656F98"/>
    <w:rsid w:val="00662758"/>
    <w:rsid w:val="0066291A"/>
    <w:rsid w:val="006700B5"/>
    <w:rsid w:val="00671975"/>
    <w:rsid w:val="006727AC"/>
    <w:rsid w:val="00673313"/>
    <w:rsid w:val="00673F12"/>
    <w:rsid w:val="0067439F"/>
    <w:rsid w:val="00677A3B"/>
    <w:rsid w:val="00677D65"/>
    <w:rsid w:val="00680945"/>
    <w:rsid w:val="006812BD"/>
    <w:rsid w:val="00681344"/>
    <w:rsid w:val="006867AE"/>
    <w:rsid w:val="00686957"/>
    <w:rsid w:val="00687AC9"/>
    <w:rsid w:val="00687BBE"/>
    <w:rsid w:val="00691728"/>
    <w:rsid w:val="006931FA"/>
    <w:rsid w:val="006934AA"/>
    <w:rsid w:val="0069475F"/>
    <w:rsid w:val="00694800"/>
    <w:rsid w:val="00694FC1"/>
    <w:rsid w:val="0069551B"/>
    <w:rsid w:val="006957B2"/>
    <w:rsid w:val="00697E55"/>
    <w:rsid w:val="006A0FC3"/>
    <w:rsid w:val="006A2FE1"/>
    <w:rsid w:val="006A543D"/>
    <w:rsid w:val="006A5AAD"/>
    <w:rsid w:val="006A73B2"/>
    <w:rsid w:val="006A7893"/>
    <w:rsid w:val="006B1E42"/>
    <w:rsid w:val="006B383C"/>
    <w:rsid w:val="006B3D66"/>
    <w:rsid w:val="006B5966"/>
    <w:rsid w:val="006B6195"/>
    <w:rsid w:val="006B7477"/>
    <w:rsid w:val="006C0140"/>
    <w:rsid w:val="006C575B"/>
    <w:rsid w:val="006D078A"/>
    <w:rsid w:val="006D20F9"/>
    <w:rsid w:val="006D3215"/>
    <w:rsid w:val="006E0946"/>
    <w:rsid w:val="006E18BC"/>
    <w:rsid w:val="006E254B"/>
    <w:rsid w:val="006E2734"/>
    <w:rsid w:val="006E2D10"/>
    <w:rsid w:val="006E35EB"/>
    <w:rsid w:val="006E6F22"/>
    <w:rsid w:val="006F2941"/>
    <w:rsid w:val="006F370B"/>
    <w:rsid w:val="006F374C"/>
    <w:rsid w:val="006F3EB4"/>
    <w:rsid w:val="006F5FDD"/>
    <w:rsid w:val="006F60D0"/>
    <w:rsid w:val="006F71B2"/>
    <w:rsid w:val="006F7383"/>
    <w:rsid w:val="00700B53"/>
    <w:rsid w:val="00702DC0"/>
    <w:rsid w:val="00704543"/>
    <w:rsid w:val="00705CBB"/>
    <w:rsid w:val="00707E00"/>
    <w:rsid w:val="007105D4"/>
    <w:rsid w:val="007135B8"/>
    <w:rsid w:val="00713A97"/>
    <w:rsid w:val="00714FF9"/>
    <w:rsid w:val="00717869"/>
    <w:rsid w:val="00717BF7"/>
    <w:rsid w:val="0072067D"/>
    <w:rsid w:val="00721421"/>
    <w:rsid w:val="00721631"/>
    <w:rsid w:val="00721ADE"/>
    <w:rsid w:val="007230E0"/>
    <w:rsid w:val="007268A1"/>
    <w:rsid w:val="00737FEF"/>
    <w:rsid w:val="0074238C"/>
    <w:rsid w:val="007430E4"/>
    <w:rsid w:val="00743782"/>
    <w:rsid w:val="0074463E"/>
    <w:rsid w:val="00746A60"/>
    <w:rsid w:val="0074738F"/>
    <w:rsid w:val="0075293F"/>
    <w:rsid w:val="0075316E"/>
    <w:rsid w:val="00753174"/>
    <w:rsid w:val="0075349C"/>
    <w:rsid w:val="0075621F"/>
    <w:rsid w:val="00761070"/>
    <w:rsid w:val="0076181D"/>
    <w:rsid w:val="007655C5"/>
    <w:rsid w:val="00766BC2"/>
    <w:rsid w:val="007679D1"/>
    <w:rsid w:val="00767D1F"/>
    <w:rsid w:val="0077421C"/>
    <w:rsid w:val="00774B43"/>
    <w:rsid w:val="00774CA0"/>
    <w:rsid w:val="00777014"/>
    <w:rsid w:val="007803C5"/>
    <w:rsid w:val="0078106D"/>
    <w:rsid w:val="007831F9"/>
    <w:rsid w:val="0078418A"/>
    <w:rsid w:val="007869B7"/>
    <w:rsid w:val="00786D66"/>
    <w:rsid w:val="007874C7"/>
    <w:rsid w:val="00787C0D"/>
    <w:rsid w:val="00787CAC"/>
    <w:rsid w:val="00790B1D"/>
    <w:rsid w:val="00790F58"/>
    <w:rsid w:val="00791086"/>
    <w:rsid w:val="00791D87"/>
    <w:rsid w:val="00793476"/>
    <w:rsid w:val="00794D3B"/>
    <w:rsid w:val="0079577E"/>
    <w:rsid w:val="00795B48"/>
    <w:rsid w:val="00796141"/>
    <w:rsid w:val="007A1DE2"/>
    <w:rsid w:val="007A1E95"/>
    <w:rsid w:val="007A443F"/>
    <w:rsid w:val="007A5621"/>
    <w:rsid w:val="007A6719"/>
    <w:rsid w:val="007A6A66"/>
    <w:rsid w:val="007A742B"/>
    <w:rsid w:val="007A7F7C"/>
    <w:rsid w:val="007B0F20"/>
    <w:rsid w:val="007B1F23"/>
    <w:rsid w:val="007B3E23"/>
    <w:rsid w:val="007B4329"/>
    <w:rsid w:val="007B7FC2"/>
    <w:rsid w:val="007B7FED"/>
    <w:rsid w:val="007C0DFE"/>
    <w:rsid w:val="007C3EED"/>
    <w:rsid w:val="007C4B6D"/>
    <w:rsid w:val="007C697A"/>
    <w:rsid w:val="007C7114"/>
    <w:rsid w:val="007D3A0F"/>
    <w:rsid w:val="007D5A9E"/>
    <w:rsid w:val="007D6EB2"/>
    <w:rsid w:val="007E3AB6"/>
    <w:rsid w:val="007F004B"/>
    <w:rsid w:val="007F2EDC"/>
    <w:rsid w:val="00801491"/>
    <w:rsid w:val="00803479"/>
    <w:rsid w:val="008061D2"/>
    <w:rsid w:val="0080653D"/>
    <w:rsid w:val="00806629"/>
    <w:rsid w:val="008070A6"/>
    <w:rsid w:val="00807203"/>
    <w:rsid w:val="0081035F"/>
    <w:rsid w:val="008145E6"/>
    <w:rsid w:val="00816488"/>
    <w:rsid w:val="0081784B"/>
    <w:rsid w:val="00822858"/>
    <w:rsid w:val="00823101"/>
    <w:rsid w:val="0082345C"/>
    <w:rsid w:val="00824003"/>
    <w:rsid w:val="0082484E"/>
    <w:rsid w:val="008264B6"/>
    <w:rsid w:val="0082754A"/>
    <w:rsid w:val="008312EE"/>
    <w:rsid w:val="00831757"/>
    <w:rsid w:val="00832BD5"/>
    <w:rsid w:val="00834D07"/>
    <w:rsid w:val="00836074"/>
    <w:rsid w:val="00840A3E"/>
    <w:rsid w:val="00840D53"/>
    <w:rsid w:val="008433AF"/>
    <w:rsid w:val="00845E05"/>
    <w:rsid w:val="00846F8A"/>
    <w:rsid w:val="008503D7"/>
    <w:rsid w:val="008546CF"/>
    <w:rsid w:val="00856B0D"/>
    <w:rsid w:val="00857D71"/>
    <w:rsid w:val="0086046A"/>
    <w:rsid w:val="008618C9"/>
    <w:rsid w:val="00865574"/>
    <w:rsid w:val="008655C3"/>
    <w:rsid w:val="008705FF"/>
    <w:rsid w:val="008718C7"/>
    <w:rsid w:val="008753F2"/>
    <w:rsid w:val="0087670D"/>
    <w:rsid w:val="00881509"/>
    <w:rsid w:val="008849D1"/>
    <w:rsid w:val="00885A0F"/>
    <w:rsid w:val="00887287"/>
    <w:rsid w:val="008908CD"/>
    <w:rsid w:val="00891AA8"/>
    <w:rsid w:val="00892253"/>
    <w:rsid w:val="00895F2D"/>
    <w:rsid w:val="00895F64"/>
    <w:rsid w:val="00897AC7"/>
    <w:rsid w:val="00897FBB"/>
    <w:rsid w:val="008A1A3C"/>
    <w:rsid w:val="008A38DB"/>
    <w:rsid w:val="008A4694"/>
    <w:rsid w:val="008A55EC"/>
    <w:rsid w:val="008A6127"/>
    <w:rsid w:val="008A623D"/>
    <w:rsid w:val="008A68B3"/>
    <w:rsid w:val="008A7037"/>
    <w:rsid w:val="008A7692"/>
    <w:rsid w:val="008B419A"/>
    <w:rsid w:val="008B4650"/>
    <w:rsid w:val="008B5409"/>
    <w:rsid w:val="008B7998"/>
    <w:rsid w:val="008C24F4"/>
    <w:rsid w:val="008C30B2"/>
    <w:rsid w:val="008C3695"/>
    <w:rsid w:val="008C3BF6"/>
    <w:rsid w:val="008C3F91"/>
    <w:rsid w:val="008D387E"/>
    <w:rsid w:val="008D3982"/>
    <w:rsid w:val="008D5BB7"/>
    <w:rsid w:val="008D73FB"/>
    <w:rsid w:val="008D7BAC"/>
    <w:rsid w:val="008E153A"/>
    <w:rsid w:val="008E2D71"/>
    <w:rsid w:val="008E41D7"/>
    <w:rsid w:val="008E46E5"/>
    <w:rsid w:val="008E5FE2"/>
    <w:rsid w:val="008E6D92"/>
    <w:rsid w:val="008F1A97"/>
    <w:rsid w:val="008F3905"/>
    <w:rsid w:val="008F7147"/>
    <w:rsid w:val="00902FC8"/>
    <w:rsid w:val="009065E1"/>
    <w:rsid w:val="00906B4C"/>
    <w:rsid w:val="00912177"/>
    <w:rsid w:val="00912926"/>
    <w:rsid w:val="00916C8C"/>
    <w:rsid w:val="00917C57"/>
    <w:rsid w:val="00921DC9"/>
    <w:rsid w:val="009221FD"/>
    <w:rsid w:val="00922882"/>
    <w:rsid w:val="00926DF0"/>
    <w:rsid w:val="00926E13"/>
    <w:rsid w:val="00931284"/>
    <w:rsid w:val="00934685"/>
    <w:rsid w:val="009363E7"/>
    <w:rsid w:val="00937443"/>
    <w:rsid w:val="0094205B"/>
    <w:rsid w:val="0094450D"/>
    <w:rsid w:val="00947133"/>
    <w:rsid w:val="00950928"/>
    <w:rsid w:val="00950C54"/>
    <w:rsid w:val="00952D3B"/>
    <w:rsid w:val="00952E04"/>
    <w:rsid w:val="00954575"/>
    <w:rsid w:val="00955AE0"/>
    <w:rsid w:val="009566F5"/>
    <w:rsid w:val="00956A67"/>
    <w:rsid w:val="00960371"/>
    <w:rsid w:val="00963DD6"/>
    <w:rsid w:val="00964752"/>
    <w:rsid w:val="00964D49"/>
    <w:rsid w:val="0096579E"/>
    <w:rsid w:val="00971B43"/>
    <w:rsid w:val="00973958"/>
    <w:rsid w:val="00974CB9"/>
    <w:rsid w:val="009751C6"/>
    <w:rsid w:val="00976CA8"/>
    <w:rsid w:val="00983E24"/>
    <w:rsid w:val="00984BA3"/>
    <w:rsid w:val="00987017"/>
    <w:rsid w:val="009910FD"/>
    <w:rsid w:val="0099134E"/>
    <w:rsid w:val="00993014"/>
    <w:rsid w:val="00993B09"/>
    <w:rsid w:val="00994D6A"/>
    <w:rsid w:val="0099501C"/>
    <w:rsid w:val="0099582F"/>
    <w:rsid w:val="009A0133"/>
    <w:rsid w:val="009A0DA5"/>
    <w:rsid w:val="009A1CDA"/>
    <w:rsid w:val="009A4317"/>
    <w:rsid w:val="009A653A"/>
    <w:rsid w:val="009A78E1"/>
    <w:rsid w:val="009B3490"/>
    <w:rsid w:val="009B4E82"/>
    <w:rsid w:val="009B5912"/>
    <w:rsid w:val="009B6422"/>
    <w:rsid w:val="009B7C14"/>
    <w:rsid w:val="009C281B"/>
    <w:rsid w:val="009C2D3B"/>
    <w:rsid w:val="009C3E5D"/>
    <w:rsid w:val="009C6F04"/>
    <w:rsid w:val="009D2F7A"/>
    <w:rsid w:val="009D3D63"/>
    <w:rsid w:val="009D4024"/>
    <w:rsid w:val="009D4892"/>
    <w:rsid w:val="009E3EE6"/>
    <w:rsid w:val="009E5A6E"/>
    <w:rsid w:val="009E5D21"/>
    <w:rsid w:val="009E5F57"/>
    <w:rsid w:val="009E6384"/>
    <w:rsid w:val="009E7845"/>
    <w:rsid w:val="009E799B"/>
    <w:rsid w:val="009F0C7C"/>
    <w:rsid w:val="009F1B97"/>
    <w:rsid w:val="009F2A79"/>
    <w:rsid w:val="009F3427"/>
    <w:rsid w:val="009F4F06"/>
    <w:rsid w:val="009F5850"/>
    <w:rsid w:val="00A00CCE"/>
    <w:rsid w:val="00A020FB"/>
    <w:rsid w:val="00A024A2"/>
    <w:rsid w:val="00A07DB2"/>
    <w:rsid w:val="00A10968"/>
    <w:rsid w:val="00A109FF"/>
    <w:rsid w:val="00A1160E"/>
    <w:rsid w:val="00A124C0"/>
    <w:rsid w:val="00A127A7"/>
    <w:rsid w:val="00A12DB2"/>
    <w:rsid w:val="00A130F9"/>
    <w:rsid w:val="00A14F57"/>
    <w:rsid w:val="00A1591E"/>
    <w:rsid w:val="00A162CF"/>
    <w:rsid w:val="00A165BE"/>
    <w:rsid w:val="00A20848"/>
    <w:rsid w:val="00A21328"/>
    <w:rsid w:val="00A22B97"/>
    <w:rsid w:val="00A23DFF"/>
    <w:rsid w:val="00A26563"/>
    <w:rsid w:val="00A26CC0"/>
    <w:rsid w:val="00A328E1"/>
    <w:rsid w:val="00A34768"/>
    <w:rsid w:val="00A35B3E"/>
    <w:rsid w:val="00A41025"/>
    <w:rsid w:val="00A41672"/>
    <w:rsid w:val="00A44420"/>
    <w:rsid w:val="00A501E8"/>
    <w:rsid w:val="00A51AAA"/>
    <w:rsid w:val="00A55DAD"/>
    <w:rsid w:val="00A5718A"/>
    <w:rsid w:val="00A61D58"/>
    <w:rsid w:val="00A636CF"/>
    <w:rsid w:val="00A63F35"/>
    <w:rsid w:val="00A64307"/>
    <w:rsid w:val="00A64CF3"/>
    <w:rsid w:val="00A65991"/>
    <w:rsid w:val="00A71ADC"/>
    <w:rsid w:val="00A73580"/>
    <w:rsid w:val="00A73B42"/>
    <w:rsid w:val="00A74EC1"/>
    <w:rsid w:val="00A7561A"/>
    <w:rsid w:val="00A7597A"/>
    <w:rsid w:val="00A7690E"/>
    <w:rsid w:val="00A77CC0"/>
    <w:rsid w:val="00A81081"/>
    <w:rsid w:val="00A811A9"/>
    <w:rsid w:val="00A82B51"/>
    <w:rsid w:val="00A834BA"/>
    <w:rsid w:val="00A84675"/>
    <w:rsid w:val="00A871A9"/>
    <w:rsid w:val="00A87F24"/>
    <w:rsid w:val="00A90C9A"/>
    <w:rsid w:val="00A92E88"/>
    <w:rsid w:val="00A93968"/>
    <w:rsid w:val="00A93CB2"/>
    <w:rsid w:val="00A978EF"/>
    <w:rsid w:val="00AA0855"/>
    <w:rsid w:val="00AA1025"/>
    <w:rsid w:val="00AA2840"/>
    <w:rsid w:val="00AA2EAC"/>
    <w:rsid w:val="00AA5824"/>
    <w:rsid w:val="00AB14BA"/>
    <w:rsid w:val="00AB1A65"/>
    <w:rsid w:val="00AB1EE5"/>
    <w:rsid w:val="00AB22D0"/>
    <w:rsid w:val="00AB4646"/>
    <w:rsid w:val="00AB4718"/>
    <w:rsid w:val="00AB4A49"/>
    <w:rsid w:val="00AB4B5D"/>
    <w:rsid w:val="00AB6325"/>
    <w:rsid w:val="00AB65CA"/>
    <w:rsid w:val="00AB69B4"/>
    <w:rsid w:val="00AB6B7F"/>
    <w:rsid w:val="00AC4AD6"/>
    <w:rsid w:val="00AC703F"/>
    <w:rsid w:val="00AC7AF5"/>
    <w:rsid w:val="00AC7E2C"/>
    <w:rsid w:val="00AD36FC"/>
    <w:rsid w:val="00AE10AA"/>
    <w:rsid w:val="00AE1362"/>
    <w:rsid w:val="00AE2178"/>
    <w:rsid w:val="00AE2437"/>
    <w:rsid w:val="00AE2B85"/>
    <w:rsid w:val="00AE327D"/>
    <w:rsid w:val="00AE3CE7"/>
    <w:rsid w:val="00AE5188"/>
    <w:rsid w:val="00AF24CB"/>
    <w:rsid w:val="00AF3C22"/>
    <w:rsid w:val="00AF4818"/>
    <w:rsid w:val="00AF57CC"/>
    <w:rsid w:val="00AF5B40"/>
    <w:rsid w:val="00AF7AD7"/>
    <w:rsid w:val="00AF7E05"/>
    <w:rsid w:val="00B02101"/>
    <w:rsid w:val="00B023A3"/>
    <w:rsid w:val="00B07D46"/>
    <w:rsid w:val="00B13411"/>
    <w:rsid w:val="00B1398C"/>
    <w:rsid w:val="00B14A10"/>
    <w:rsid w:val="00B16550"/>
    <w:rsid w:val="00B2019F"/>
    <w:rsid w:val="00B204C1"/>
    <w:rsid w:val="00B208D8"/>
    <w:rsid w:val="00B22B12"/>
    <w:rsid w:val="00B23C6D"/>
    <w:rsid w:val="00B260EC"/>
    <w:rsid w:val="00B30FA2"/>
    <w:rsid w:val="00B351AC"/>
    <w:rsid w:val="00B3712E"/>
    <w:rsid w:val="00B40833"/>
    <w:rsid w:val="00B4173E"/>
    <w:rsid w:val="00B434F6"/>
    <w:rsid w:val="00B44587"/>
    <w:rsid w:val="00B451EF"/>
    <w:rsid w:val="00B47A20"/>
    <w:rsid w:val="00B50B9F"/>
    <w:rsid w:val="00B55AEE"/>
    <w:rsid w:val="00B56974"/>
    <w:rsid w:val="00B6076C"/>
    <w:rsid w:val="00B64403"/>
    <w:rsid w:val="00B66F7B"/>
    <w:rsid w:val="00B67A24"/>
    <w:rsid w:val="00B72862"/>
    <w:rsid w:val="00B7547E"/>
    <w:rsid w:val="00B75481"/>
    <w:rsid w:val="00B768F7"/>
    <w:rsid w:val="00B8147C"/>
    <w:rsid w:val="00B86C10"/>
    <w:rsid w:val="00B870DD"/>
    <w:rsid w:val="00B8778F"/>
    <w:rsid w:val="00B90134"/>
    <w:rsid w:val="00B90B48"/>
    <w:rsid w:val="00B91397"/>
    <w:rsid w:val="00B93473"/>
    <w:rsid w:val="00B9721B"/>
    <w:rsid w:val="00BA1944"/>
    <w:rsid w:val="00BA2B5F"/>
    <w:rsid w:val="00BA2FEE"/>
    <w:rsid w:val="00BA3C52"/>
    <w:rsid w:val="00BA44C0"/>
    <w:rsid w:val="00BB0322"/>
    <w:rsid w:val="00BB14D9"/>
    <w:rsid w:val="00BB1F67"/>
    <w:rsid w:val="00BB226B"/>
    <w:rsid w:val="00BB38AE"/>
    <w:rsid w:val="00BC2F68"/>
    <w:rsid w:val="00BC3FAC"/>
    <w:rsid w:val="00BC597C"/>
    <w:rsid w:val="00BC5C11"/>
    <w:rsid w:val="00BD1C6A"/>
    <w:rsid w:val="00BD1EB3"/>
    <w:rsid w:val="00BD36CB"/>
    <w:rsid w:val="00BD390B"/>
    <w:rsid w:val="00BD486C"/>
    <w:rsid w:val="00BD499B"/>
    <w:rsid w:val="00BD618D"/>
    <w:rsid w:val="00BD660F"/>
    <w:rsid w:val="00BD776C"/>
    <w:rsid w:val="00BE2EEC"/>
    <w:rsid w:val="00BE712A"/>
    <w:rsid w:val="00BE72CC"/>
    <w:rsid w:val="00BE793E"/>
    <w:rsid w:val="00BE7E82"/>
    <w:rsid w:val="00BE7E84"/>
    <w:rsid w:val="00BF1003"/>
    <w:rsid w:val="00BF197D"/>
    <w:rsid w:val="00BF2061"/>
    <w:rsid w:val="00BF45C6"/>
    <w:rsid w:val="00C0040A"/>
    <w:rsid w:val="00C04660"/>
    <w:rsid w:val="00C05A0E"/>
    <w:rsid w:val="00C07C27"/>
    <w:rsid w:val="00C10EE9"/>
    <w:rsid w:val="00C12C72"/>
    <w:rsid w:val="00C14AC0"/>
    <w:rsid w:val="00C2078D"/>
    <w:rsid w:val="00C20883"/>
    <w:rsid w:val="00C21508"/>
    <w:rsid w:val="00C219A2"/>
    <w:rsid w:val="00C24AFE"/>
    <w:rsid w:val="00C32DB7"/>
    <w:rsid w:val="00C34247"/>
    <w:rsid w:val="00C343E1"/>
    <w:rsid w:val="00C360B6"/>
    <w:rsid w:val="00C360B8"/>
    <w:rsid w:val="00C36B82"/>
    <w:rsid w:val="00C372CB"/>
    <w:rsid w:val="00C40DEC"/>
    <w:rsid w:val="00C42000"/>
    <w:rsid w:val="00C45F2B"/>
    <w:rsid w:val="00C46A39"/>
    <w:rsid w:val="00C50968"/>
    <w:rsid w:val="00C51D4E"/>
    <w:rsid w:val="00C5382C"/>
    <w:rsid w:val="00C55A33"/>
    <w:rsid w:val="00C57ABB"/>
    <w:rsid w:val="00C61130"/>
    <w:rsid w:val="00C61E61"/>
    <w:rsid w:val="00C6472B"/>
    <w:rsid w:val="00C65C57"/>
    <w:rsid w:val="00C65ED1"/>
    <w:rsid w:val="00C66EAB"/>
    <w:rsid w:val="00C670C0"/>
    <w:rsid w:val="00C70F77"/>
    <w:rsid w:val="00C72852"/>
    <w:rsid w:val="00C733B7"/>
    <w:rsid w:val="00C7468F"/>
    <w:rsid w:val="00C75847"/>
    <w:rsid w:val="00C76807"/>
    <w:rsid w:val="00C81728"/>
    <w:rsid w:val="00C81D36"/>
    <w:rsid w:val="00C83202"/>
    <w:rsid w:val="00C8445A"/>
    <w:rsid w:val="00C8499E"/>
    <w:rsid w:val="00C903FD"/>
    <w:rsid w:val="00C90CDD"/>
    <w:rsid w:val="00C9111F"/>
    <w:rsid w:val="00C91FC0"/>
    <w:rsid w:val="00C92072"/>
    <w:rsid w:val="00C9305E"/>
    <w:rsid w:val="00C9497D"/>
    <w:rsid w:val="00C96804"/>
    <w:rsid w:val="00C96836"/>
    <w:rsid w:val="00C9694F"/>
    <w:rsid w:val="00CA358D"/>
    <w:rsid w:val="00CA36A3"/>
    <w:rsid w:val="00CA7B5D"/>
    <w:rsid w:val="00CA7F43"/>
    <w:rsid w:val="00CB14C4"/>
    <w:rsid w:val="00CB1FA6"/>
    <w:rsid w:val="00CB20CE"/>
    <w:rsid w:val="00CB3545"/>
    <w:rsid w:val="00CC117F"/>
    <w:rsid w:val="00CC1D75"/>
    <w:rsid w:val="00CC2676"/>
    <w:rsid w:val="00CC2A0C"/>
    <w:rsid w:val="00CC3882"/>
    <w:rsid w:val="00CC3E9C"/>
    <w:rsid w:val="00CC5790"/>
    <w:rsid w:val="00CC6EC9"/>
    <w:rsid w:val="00CD30D6"/>
    <w:rsid w:val="00CD327D"/>
    <w:rsid w:val="00CD3D9C"/>
    <w:rsid w:val="00CD53B1"/>
    <w:rsid w:val="00CD5BD2"/>
    <w:rsid w:val="00CE52E2"/>
    <w:rsid w:val="00CE66EA"/>
    <w:rsid w:val="00CF1304"/>
    <w:rsid w:val="00CF413C"/>
    <w:rsid w:val="00D00324"/>
    <w:rsid w:val="00D007F9"/>
    <w:rsid w:val="00D0246B"/>
    <w:rsid w:val="00D035A8"/>
    <w:rsid w:val="00D03E01"/>
    <w:rsid w:val="00D10638"/>
    <w:rsid w:val="00D10C42"/>
    <w:rsid w:val="00D212E8"/>
    <w:rsid w:val="00D2199A"/>
    <w:rsid w:val="00D21CE5"/>
    <w:rsid w:val="00D2317A"/>
    <w:rsid w:val="00D24DC3"/>
    <w:rsid w:val="00D301D8"/>
    <w:rsid w:val="00D314B2"/>
    <w:rsid w:val="00D32A46"/>
    <w:rsid w:val="00D342B0"/>
    <w:rsid w:val="00D40A52"/>
    <w:rsid w:val="00D43BF8"/>
    <w:rsid w:val="00D4780E"/>
    <w:rsid w:val="00D50847"/>
    <w:rsid w:val="00D563C2"/>
    <w:rsid w:val="00D62046"/>
    <w:rsid w:val="00D62923"/>
    <w:rsid w:val="00D65F6B"/>
    <w:rsid w:val="00D6649D"/>
    <w:rsid w:val="00D72131"/>
    <w:rsid w:val="00D72B65"/>
    <w:rsid w:val="00D72BA6"/>
    <w:rsid w:val="00D73D77"/>
    <w:rsid w:val="00D74094"/>
    <w:rsid w:val="00D76117"/>
    <w:rsid w:val="00D8188A"/>
    <w:rsid w:val="00D83936"/>
    <w:rsid w:val="00D839BA"/>
    <w:rsid w:val="00D91E4E"/>
    <w:rsid w:val="00D9377E"/>
    <w:rsid w:val="00D953F4"/>
    <w:rsid w:val="00DA011A"/>
    <w:rsid w:val="00DA159B"/>
    <w:rsid w:val="00DA4696"/>
    <w:rsid w:val="00DA5612"/>
    <w:rsid w:val="00DA7B9D"/>
    <w:rsid w:val="00DB174F"/>
    <w:rsid w:val="00DB2895"/>
    <w:rsid w:val="00DB355C"/>
    <w:rsid w:val="00DB3932"/>
    <w:rsid w:val="00DB47AB"/>
    <w:rsid w:val="00DB527D"/>
    <w:rsid w:val="00DC5649"/>
    <w:rsid w:val="00DC623B"/>
    <w:rsid w:val="00DC67FF"/>
    <w:rsid w:val="00DC6957"/>
    <w:rsid w:val="00DC6D55"/>
    <w:rsid w:val="00DC74DE"/>
    <w:rsid w:val="00DC7DE9"/>
    <w:rsid w:val="00DD00B4"/>
    <w:rsid w:val="00DD0CA8"/>
    <w:rsid w:val="00DD0D60"/>
    <w:rsid w:val="00DD66E2"/>
    <w:rsid w:val="00DD7299"/>
    <w:rsid w:val="00DE03EF"/>
    <w:rsid w:val="00DE0845"/>
    <w:rsid w:val="00DE18E9"/>
    <w:rsid w:val="00DE4163"/>
    <w:rsid w:val="00DE58B6"/>
    <w:rsid w:val="00DE6915"/>
    <w:rsid w:val="00DE756F"/>
    <w:rsid w:val="00DF38AA"/>
    <w:rsid w:val="00DF4FBD"/>
    <w:rsid w:val="00DF5738"/>
    <w:rsid w:val="00DF7E6B"/>
    <w:rsid w:val="00E01A51"/>
    <w:rsid w:val="00E02416"/>
    <w:rsid w:val="00E04229"/>
    <w:rsid w:val="00E04570"/>
    <w:rsid w:val="00E046A4"/>
    <w:rsid w:val="00E10B30"/>
    <w:rsid w:val="00E11A4E"/>
    <w:rsid w:val="00E129AA"/>
    <w:rsid w:val="00E177C0"/>
    <w:rsid w:val="00E17962"/>
    <w:rsid w:val="00E21903"/>
    <w:rsid w:val="00E21C8D"/>
    <w:rsid w:val="00E237E3"/>
    <w:rsid w:val="00E26D6C"/>
    <w:rsid w:val="00E27333"/>
    <w:rsid w:val="00E27713"/>
    <w:rsid w:val="00E355BC"/>
    <w:rsid w:val="00E37009"/>
    <w:rsid w:val="00E40947"/>
    <w:rsid w:val="00E40CC4"/>
    <w:rsid w:val="00E41A64"/>
    <w:rsid w:val="00E42584"/>
    <w:rsid w:val="00E43124"/>
    <w:rsid w:val="00E437AC"/>
    <w:rsid w:val="00E43B6D"/>
    <w:rsid w:val="00E50482"/>
    <w:rsid w:val="00E50CD4"/>
    <w:rsid w:val="00E51643"/>
    <w:rsid w:val="00E541FA"/>
    <w:rsid w:val="00E54E29"/>
    <w:rsid w:val="00E562CF"/>
    <w:rsid w:val="00E57BE1"/>
    <w:rsid w:val="00E60B5A"/>
    <w:rsid w:val="00E6127B"/>
    <w:rsid w:val="00E61D2F"/>
    <w:rsid w:val="00E6240A"/>
    <w:rsid w:val="00E62A5B"/>
    <w:rsid w:val="00E62AEB"/>
    <w:rsid w:val="00E639D3"/>
    <w:rsid w:val="00E64F37"/>
    <w:rsid w:val="00E6563E"/>
    <w:rsid w:val="00E66B57"/>
    <w:rsid w:val="00E71BC8"/>
    <w:rsid w:val="00E735AE"/>
    <w:rsid w:val="00E752EE"/>
    <w:rsid w:val="00E753DD"/>
    <w:rsid w:val="00E756DC"/>
    <w:rsid w:val="00E75D74"/>
    <w:rsid w:val="00E77562"/>
    <w:rsid w:val="00E81550"/>
    <w:rsid w:val="00E8267A"/>
    <w:rsid w:val="00E82FC4"/>
    <w:rsid w:val="00E856EA"/>
    <w:rsid w:val="00E86BB5"/>
    <w:rsid w:val="00E86D1D"/>
    <w:rsid w:val="00E877B0"/>
    <w:rsid w:val="00E918B9"/>
    <w:rsid w:val="00E91D31"/>
    <w:rsid w:val="00E9222D"/>
    <w:rsid w:val="00E92789"/>
    <w:rsid w:val="00E94059"/>
    <w:rsid w:val="00E9464A"/>
    <w:rsid w:val="00EA1AD8"/>
    <w:rsid w:val="00EA33C8"/>
    <w:rsid w:val="00EA5811"/>
    <w:rsid w:val="00EA7693"/>
    <w:rsid w:val="00EB24B3"/>
    <w:rsid w:val="00EB269C"/>
    <w:rsid w:val="00EB3792"/>
    <w:rsid w:val="00EB440C"/>
    <w:rsid w:val="00EB642D"/>
    <w:rsid w:val="00EB64F2"/>
    <w:rsid w:val="00EB6531"/>
    <w:rsid w:val="00EB6570"/>
    <w:rsid w:val="00EB676B"/>
    <w:rsid w:val="00EB68E6"/>
    <w:rsid w:val="00EB7249"/>
    <w:rsid w:val="00EC0D97"/>
    <w:rsid w:val="00EC2AA7"/>
    <w:rsid w:val="00EC3602"/>
    <w:rsid w:val="00EC3DFA"/>
    <w:rsid w:val="00EC7020"/>
    <w:rsid w:val="00EC7A4C"/>
    <w:rsid w:val="00ED1BD4"/>
    <w:rsid w:val="00ED2CE5"/>
    <w:rsid w:val="00ED443F"/>
    <w:rsid w:val="00ED48B0"/>
    <w:rsid w:val="00ED4C33"/>
    <w:rsid w:val="00ED4E84"/>
    <w:rsid w:val="00ED76D4"/>
    <w:rsid w:val="00EE0B7E"/>
    <w:rsid w:val="00EE34B9"/>
    <w:rsid w:val="00EE3D31"/>
    <w:rsid w:val="00EE3E3D"/>
    <w:rsid w:val="00EE4FB4"/>
    <w:rsid w:val="00EE5443"/>
    <w:rsid w:val="00EE56BE"/>
    <w:rsid w:val="00EE5DF7"/>
    <w:rsid w:val="00EE74EE"/>
    <w:rsid w:val="00EE7D6A"/>
    <w:rsid w:val="00EF3D59"/>
    <w:rsid w:val="00EF49E2"/>
    <w:rsid w:val="00EF6072"/>
    <w:rsid w:val="00EF61BD"/>
    <w:rsid w:val="00EF61C1"/>
    <w:rsid w:val="00EF6BA5"/>
    <w:rsid w:val="00F02117"/>
    <w:rsid w:val="00F023D8"/>
    <w:rsid w:val="00F0260B"/>
    <w:rsid w:val="00F042F6"/>
    <w:rsid w:val="00F05039"/>
    <w:rsid w:val="00F06E0B"/>
    <w:rsid w:val="00F06E12"/>
    <w:rsid w:val="00F06E37"/>
    <w:rsid w:val="00F10477"/>
    <w:rsid w:val="00F1431D"/>
    <w:rsid w:val="00F14977"/>
    <w:rsid w:val="00F16098"/>
    <w:rsid w:val="00F16564"/>
    <w:rsid w:val="00F16AD9"/>
    <w:rsid w:val="00F174F7"/>
    <w:rsid w:val="00F21361"/>
    <w:rsid w:val="00F21DC1"/>
    <w:rsid w:val="00F21DEC"/>
    <w:rsid w:val="00F21EE8"/>
    <w:rsid w:val="00F223B8"/>
    <w:rsid w:val="00F2269F"/>
    <w:rsid w:val="00F22D64"/>
    <w:rsid w:val="00F238D9"/>
    <w:rsid w:val="00F24DF0"/>
    <w:rsid w:val="00F25C19"/>
    <w:rsid w:val="00F27ACD"/>
    <w:rsid w:val="00F343C2"/>
    <w:rsid w:val="00F3622A"/>
    <w:rsid w:val="00F364D6"/>
    <w:rsid w:val="00F369EF"/>
    <w:rsid w:val="00F4156A"/>
    <w:rsid w:val="00F454C7"/>
    <w:rsid w:val="00F45E32"/>
    <w:rsid w:val="00F514F2"/>
    <w:rsid w:val="00F51C4E"/>
    <w:rsid w:val="00F5652A"/>
    <w:rsid w:val="00F61E9B"/>
    <w:rsid w:val="00F62A9A"/>
    <w:rsid w:val="00F637F7"/>
    <w:rsid w:val="00F64C79"/>
    <w:rsid w:val="00F65154"/>
    <w:rsid w:val="00F663EE"/>
    <w:rsid w:val="00F66D82"/>
    <w:rsid w:val="00F71002"/>
    <w:rsid w:val="00F7455A"/>
    <w:rsid w:val="00F75620"/>
    <w:rsid w:val="00F83942"/>
    <w:rsid w:val="00F84D8D"/>
    <w:rsid w:val="00F84FC3"/>
    <w:rsid w:val="00F85A45"/>
    <w:rsid w:val="00F93675"/>
    <w:rsid w:val="00F94195"/>
    <w:rsid w:val="00F94F99"/>
    <w:rsid w:val="00F962FD"/>
    <w:rsid w:val="00F9678B"/>
    <w:rsid w:val="00FA00AD"/>
    <w:rsid w:val="00FA27AB"/>
    <w:rsid w:val="00FA3E3E"/>
    <w:rsid w:val="00FA4534"/>
    <w:rsid w:val="00FA4A11"/>
    <w:rsid w:val="00FA590E"/>
    <w:rsid w:val="00FA624E"/>
    <w:rsid w:val="00FB01A8"/>
    <w:rsid w:val="00FB1881"/>
    <w:rsid w:val="00FB1BE0"/>
    <w:rsid w:val="00FB2C66"/>
    <w:rsid w:val="00FB486C"/>
    <w:rsid w:val="00FB535D"/>
    <w:rsid w:val="00FB5ADE"/>
    <w:rsid w:val="00FB7A13"/>
    <w:rsid w:val="00FC126C"/>
    <w:rsid w:val="00FC290B"/>
    <w:rsid w:val="00FC3C22"/>
    <w:rsid w:val="00FC573A"/>
    <w:rsid w:val="00FC6A54"/>
    <w:rsid w:val="00FD0797"/>
    <w:rsid w:val="00FE2052"/>
    <w:rsid w:val="00FE2F47"/>
    <w:rsid w:val="00FE66F7"/>
    <w:rsid w:val="00FE7CD2"/>
    <w:rsid w:val="00FF04DB"/>
    <w:rsid w:val="00FF3F00"/>
    <w:rsid w:val="00FF47DE"/>
    <w:rsid w:val="00FF490F"/>
    <w:rsid w:val="00FF510C"/>
    <w:rsid w:val="00FF5581"/>
    <w:rsid w:val="00FF7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80635"/>
  <w15:docId w15:val="{D25C7399-417A-4EB1-A644-D7FA88A7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ru-RU" w:eastAsia="en-US" w:bidi="ar-SA"/>
      </w:rPr>
    </w:rPrDefault>
    <w:pPrDefault>
      <w:pPr>
        <w:spacing w:line="360" w:lineRule="auto"/>
        <w:ind w:left="17" w:hanging="1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D74"/>
    <w:pPr>
      <w:jc w:val="both"/>
    </w:pPr>
    <w:rPr>
      <w:rFonts w:ascii="Times New Roman" w:hAnsi="Times New Roman"/>
      <w:lang w:eastAsia="ru-RU"/>
    </w:rPr>
  </w:style>
  <w:style w:type="paragraph" w:styleId="1">
    <w:name w:val="heading 1"/>
    <w:basedOn w:val="a"/>
    <w:next w:val="a"/>
    <w:link w:val="10"/>
    <w:qFormat/>
    <w:rsid w:val="00485E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75D74"/>
    <w:pPr>
      <w:spacing w:before="100" w:beforeAutospacing="1" w:after="100" w:afterAutospacing="1" w:line="240" w:lineRule="auto"/>
      <w:ind w:left="0" w:firstLine="0"/>
      <w:jc w:val="left"/>
      <w:outlineLvl w:val="1"/>
    </w:pPr>
    <w:rPr>
      <w:rFonts w:cs="Times New Roman"/>
      <w:b/>
      <w:bCs/>
      <w:sz w:val="36"/>
      <w:szCs w:val="36"/>
    </w:rPr>
  </w:style>
  <w:style w:type="paragraph" w:styleId="3">
    <w:name w:val="heading 3"/>
    <w:basedOn w:val="a"/>
    <w:link w:val="30"/>
    <w:qFormat/>
    <w:rsid w:val="00E75D74"/>
    <w:pPr>
      <w:spacing w:before="100" w:beforeAutospacing="1" w:after="100" w:afterAutospacing="1" w:line="240" w:lineRule="auto"/>
      <w:ind w:left="0" w:firstLine="0"/>
      <w:jc w:val="left"/>
      <w:outlineLvl w:val="2"/>
    </w:pPr>
    <w:rPr>
      <w:rFonts w:cs="Times New Roman"/>
      <w:b/>
      <w:bCs/>
      <w:sz w:val="27"/>
      <w:szCs w:val="27"/>
    </w:rPr>
  </w:style>
  <w:style w:type="paragraph" w:styleId="4">
    <w:name w:val="heading 4"/>
    <w:basedOn w:val="a"/>
    <w:next w:val="a"/>
    <w:link w:val="40"/>
    <w:unhideWhenUsed/>
    <w:qFormat/>
    <w:rsid w:val="00485E2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85E2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qFormat/>
    <w:rsid w:val="00AE3CE7"/>
    <w:pPr>
      <w:keepNext/>
      <w:tabs>
        <w:tab w:val="left" w:pos="510"/>
        <w:tab w:val="left" w:pos="624"/>
        <w:tab w:val="left" w:pos="709"/>
      </w:tabs>
      <w:overflowPunct w:val="0"/>
      <w:autoSpaceDE w:val="0"/>
      <w:autoSpaceDN w:val="0"/>
      <w:adjustRightInd w:val="0"/>
      <w:ind w:left="0" w:right="176" w:hanging="142"/>
      <w:textAlignment w:val="baseline"/>
      <w:outlineLvl w:val="6"/>
    </w:pPr>
    <w:rPr>
      <w:rFonts w:cs="Times New Roman"/>
      <w:sz w:val="28"/>
      <w:szCs w:val="20"/>
    </w:rPr>
  </w:style>
  <w:style w:type="paragraph" w:styleId="8">
    <w:name w:val="heading 8"/>
    <w:basedOn w:val="a"/>
    <w:next w:val="a"/>
    <w:link w:val="80"/>
    <w:qFormat/>
    <w:rsid w:val="00AE3CE7"/>
    <w:pPr>
      <w:keepNext/>
      <w:overflowPunct w:val="0"/>
      <w:autoSpaceDE w:val="0"/>
      <w:autoSpaceDN w:val="0"/>
      <w:adjustRightInd w:val="0"/>
      <w:ind w:left="0" w:right="176" w:firstLine="0"/>
      <w:textAlignment w:val="baseline"/>
      <w:outlineLvl w:val="7"/>
    </w:pPr>
    <w:rPr>
      <w:rFonts w:eastAsia="MS Mincho" w:cs="Times New Roman"/>
      <w:i/>
      <w:iCs/>
      <w:sz w:val="28"/>
      <w:szCs w:val="20"/>
    </w:rPr>
  </w:style>
  <w:style w:type="paragraph" w:styleId="9">
    <w:name w:val="heading 9"/>
    <w:basedOn w:val="a"/>
    <w:next w:val="a"/>
    <w:link w:val="90"/>
    <w:qFormat/>
    <w:rsid w:val="00AE3CE7"/>
    <w:pPr>
      <w:keepNext/>
      <w:tabs>
        <w:tab w:val="left" w:pos="510"/>
        <w:tab w:val="left" w:pos="624"/>
        <w:tab w:val="left" w:pos="709"/>
      </w:tabs>
      <w:overflowPunct w:val="0"/>
      <w:autoSpaceDE w:val="0"/>
      <w:autoSpaceDN w:val="0"/>
      <w:adjustRightInd w:val="0"/>
      <w:ind w:left="0"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40094C"/>
    <w:rPr>
      <w:szCs w:val="28"/>
    </w:rPr>
  </w:style>
  <w:style w:type="paragraph" w:customStyle="1" w:styleId="a3">
    <w:name w:val="Обычно"/>
    <w:basedOn w:val="a"/>
    <w:rsid w:val="00485E2B"/>
    <w:pPr>
      <w:ind w:firstLine="709"/>
    </w:pPr>
    <w:rPr>
      <w:rFonts w:cs="Times New Roman"/>
      <w:sz w:val="28"/>
    </w:rPr>
  </w:style>
  <w:style w:type="paragraph" w:customStyle="1" w:styleId="12">
    <w:name w:val="Загововок1"/>
    <w:basedOn w:val="a"/>
    <w:rsid w:val="00485E2B"/>
    <w:pPr>
      <w:spacing w:line="240" w:lineRule="auto"/>
      <w:ind w:firstLine="709"/>
    </w:pPr>
    <w:rPr>
      <w:rFonts w:eastAsia="Calibri" w:cs="Times New Roman"/>
      <w:smallCaps/>
      <w:sz w:val="28"/>
      <w:szCs w:val="28"/>
    </w:rPr>
  </w:style>
  <w:style w:type="paragraph" w:customStyle="1" w:styleId="a4">
    <w:name w:val="ЗагововокОбыч."/>
    <w:basedOn w:val="a"/>
    <w:rsid w:val="00485E2B"/>
    <w:rPr>
      <w:sz w:val="28"/>
      <w:szCs w:val="28"/>
    </w:rPr>
  </w:style>
  <w:style w:type="character" w:customStyle="1" w:styleId="10">
    <w:name w:val="Заголовок 1 Знак"/>
    <w:basedOn w:val="a0"/>
    <w:link w:val="1"/>
    <w:uiPriority w:val="9"/>
    <w:rsid w:val="00485E2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75D74"/>
    <w:rPr>
      <w:rFonts w:ascii="Times New Roman" w:hAnsi="Times New Roman" w:cs="Times New Roman"/>
      <w:b/>
      <w:bCs/>
      <w:sz w:val="36"/>
      <w:szCs w:val="36"/>
      <w:lang w:eastAsia="ru-RU"/>
    </w:rPr>
  </w:style>
  <w:style w:type="character" w:customStyle="1" w:styleId="30">
    <w:name w:val="Заголовок 3 Знак"/>
    <w:basedOn w:val="a0"/>
    <w:link w:val="3"/>
    <w:uiPriority w:val="9"/>
    <w:rsid w:val="00E75D74"/>
    <w:rPr>
      <w:rFonts w:ascii="Times New Roman" w:hAnsi="Times New Roman" w:cs="Times New Roman"/>
      <w:b/>
      <w:bCs/>
      <w:sz w:val="27"/>
      <w:szCs w:val="27"/>
      <w:lang w:eastAsia="ru-RU"/>
    </w:rPr>
  </w:style>
  <w:style w:type="character" w:customStyle="1" w:styleId="40">
    <w:name w:val="Заголовок 4 Знак"/>
    <w:basedOn w:val="a0"/>
    <w:link w:val="4"/>
    <w:uiPriority w:val="9"/>
    <w:semiHidden/>
    <w:rsid w:val="00485E2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E2B"/>
    <w:rPr>
      <w:rFonts w:asciiTheme="majorHAnsi" w:eastAsiaTheme="majorEastAsia" w:hAnsiTheme="majorHAnsi" w:cstheme="majorBidi"/>
      <w:color w:val="243F60" w:themeColor="accent1" w:themeShade="7F"/>
      <w:lang w:eastAsia="ru-RU"/>
    </w:rPr>
  </w:style>
  <w:style w:type="paragraph" w:styleId="a5">
    <w:name w:val="Title"/>
    <w:basedOn w:val="a"/>
    <w:link w:val="a6"/>
    <w:qFormat/>
    <w:rsid w:val="00E75D74"/>
    <w:pPr>
      <w:spacing w:line="240" w:lineRule="auto"/>
      <w:ind w:left="0" w:firstLine="0"/>
      <w:jc w:val="center"/>
    </w:pPr>
    <w:rPr>
      <w:rFonts w:cs="Times New Roman"/>
      <w:b/>
      <w:bCs/>
      <w:sz w:val="28"/>
    </w:rPr>
  </w:style>
  <w:style w:type="character" w:customStyle="1" w:styleId="a6">
    <w:name w:val="Заголовок Знак"/>
    <w:basedOn w:val="a0"/>
    <w:link w:val="a5"/>
    <w:rsid w:val="00E75D74"/>
    <w:rPr>
      <w:rFonts w:ascii="Times New Roman" w:hAnsi="Times New Roman" w:cs="Times New Roman"/>
      <w:b/>
      <w:bCs/>
      <w:sz w:val="28"/>
      <w:lang w:eastAsia="ru-RU"/>
    </w:rPr>
  </w:style>
  <w:style w:type="paragraph" w:styleId="a7">
    <w:name w:val="Subtitle"/>
    <w:basedOn w:val="a"/>
    <w:link w:val="a8"/>
    <w:qFormat/>
    <w:rsid w:val="00E75D74"/>
    <w:pPr>
      <w:spacing w:line="240" w:lineRule="auto"/>
      <w:ind w:left="0" w:firstLine="0"/>
      <w:jc w:val="center"/>
    </w:pPr>
    <w:rPr>
      <w:rFonts w:eastAsia="SimSun" w:cs="Times New Roman"/>
      <w:sz w:val="28"/>
      <w:szCs w:val="28"/>
      <w:lang w:val="x-none"/>
    </w:rPr>
  </w:style>
  <w:style w:type="character" w:customStyle="1" w:styleId="a8">
    <w:name w:val="Подзаголовок Знак"/>
    <w:basedOn w:val="a0"/>
    <w:link w:val="a7"/>
    <w:rsid w:val="00E75D74"/>
    <w:rPr>
      <w:rFonts w:ascii="Times New Roman" w:eastAsia="SimSun" w:hAnsi="Times New Roman" w:cs="Times New Roman"/>
      <w:sz w:val="28"/>
      <w:szCs w:val="28"/>
      <w:lang w:val="x-none" w:eastAsia="ru-RU"/>
    </w:rPr>
  </w:style>
  <w:style w:type="character" w:styleId="a9">
    <w:name w:val="Strong"/>
    <w:qFormat/>
    <w:rsid w:val="00485E2B"/>
    <w:rPr>
      <w:b/>
      <w:bCs/>
    </w:rPr>
  </w:style>
  <w:style w:type="paragraph" w:styleId="aa">
    <w:name w:val="No Spacing"/>
    <w:aliases w:val="14/10"/>
    <w:link w:val="ab"/>
    <w:uiPriority w:val="99"/>
    <w:qFormat/>
    <w:rsid w:val="00E75D74"/>
    <w:pPr>
      <w:spacing w:line="240" w:lineRule="auto"/>
      <w:jc w:val="both"/>
    </w:pPr>
    <w:rPr>
      <w:rFonts w:ascii="Times New Roman" w:eastAsia="Calibri" w:hAnsi="Times New Roman" w:cs="Calibri"/>
      <w:lang w:eastAsia="ru-RU"/>
    </w:rPr>
  </w:style>
  <w:style w:type="paragraph" w:styleId="ac">
    <w:name w:val="List Paragraph"/>
    <w:basedOn w:val="a"/>
    <w:uiPriority w:val="34"/>
    <w:qFormat/>
    <w:rsid w:val="00485E2B"/>
    <w:pPr>
      <w:ind w:left="720"/>
      <w:contextualSpacing/>
    </w:pPr>
    <w:rPr>
      <w:rFonts w:cs="Times New Roman"/>
    </w:rPr>
  </w:style>
  <w:style w:type="paragraph" w:styleId="ad">
    <w:name w:val="footer"/>
    <w:basedOn w:val="a"/>
    <w:link w:val="ae"/>
    <w:uiPriority w:val="99"/>
    <w:rsid w:val="00407D14"/>
    <w:pPr>
      <w:tabs>
        <w:tab w:val="center" w:pos="4677"/>
        <w:tab w:val="right" w:pos="9355"/>
      </w:tabs>
      <w:ind w:left="0" w:firstLine="0"/>
    </w:pPr>
    <w:rPr>
      <w:rFonts w:cs="Times New Roman"/>
      <w:sz w:val="28"/>
      <w:szCs w:val="28"/>
    </w:rPr>
  </w:style>
  <w:style w:type="character" w:customStyle="1" w:styleId="ae">
    <w:name w:val="Нижний колонтитул Знак"/>
    <w:basedOn w:val="a0"/>
    <w:link w:val="ad"/>
    <w:uiPriority w:val="99"/>
    <w:rsid w:val="00407D14"/>
    <w:rPr>
      <w:rFonts w:ascii="Times New Roman" w:hAnsi="Times New Roman" w:cs="Times New Roman"/>
      <w:sz w:val="28"/>
      <w:szCs w:val="28"/>
      <w:lang w:eastAsia="ru-RU"/>
    </w:rPr>
  </w:style>
  <w:style w:type="paragraph" w:customStyle="1" w:styleId="formattext">
    <w:name w:val="formattext"/>
    <w:basedOn w:val="a"/>
    <w:rsid w:val="00407D14"/>
    <w:pPr>
      <w:spacing w:before="100" w:beforeAutospacing="1" w:after="100" w:afterAutospacing="1" w:line="240" w:lineRule="auto"/>
      <w:ind w:left="0" w:firstLine="0"/>
      <w:jc w:val="left"/>
    </w:pPr>
    <w:rPr>
      <w:rFonts w:cs="Times New Roman"/>
    </w:rPr>
  </w:style>
  <w:style w:type="paragraph" w:styleId="af">
    <w:name w:val="Balloon Text"/>
    <w:basedOn w:val="a"/>
    <w:link w:val="af0"/>
    <w:semiHidden/>
    <w:unhideWhenUsed/>
    <w:rsid w:val="00407D1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7D14"/>
    <w:rPr>
      <w:rFonts w:ascii="Tahoma" w:hAnsi="Tahoma" w:cs="Tahoma"/>
      <w:sz w:val="16"/>
      <w:szCs w:val="16"/>
      <w:lang w:eastAsia="ru-RU"/>
    </w:rPr>
  </w:style>
  <w:style w:type="paragraph" w:styleId="af1">
    <w:name w:val="header"/>
    <w:basedOn w:val="a"/>
    <w:link w:val="af2"/>
    <w:uiPriority w:val="99"/>
    <w:unhideWhenUsed/>
    <w:rsid w:val="00407D14"/>
    <w:pPr>
      <w:tabs>
        <w:tab w:val="center" w:pos="4677"/>
        <w:tab w:val="right" w:pos="9355"/>
      </w:tabs>
      <w:spacing w:line="240" w:lineRule="auto"/>
    </w:pPr>
  </w:style>
  <w:style w:type="character" w:customStyle="1" w:styleId="af2">
    <w:name w:val="Верхний колонтитул Знак"/>
    <w:basedOn w:val="a0"/>
    <w:link w:val="af1"/>
    <w:uiPriority w:val="99"/>
    <w:rsid w:val="00407D14"/>
    <w:rPr>
      <w:rFonts w:ascii="Times New Roman" w:hAnsi="Times New Roman"/>
      <w:lang w:eastAsia="ru-RU"/>
    </w:rPr>
  </w:style>
  <w:style w:type="paragraph" w:customStyle="1" w:styleId="21">
    <w:name w:val="Основной текст 21"/>
    <w:basedOn w:val="a"/>
    <w:rsid w:val="00407D14"/>
    <w:pPr>
      <w:spacing w:line="240" w:lineRule="auto"/>
      <w:ind w:left="0" w:firstLine="0"/>
    </w:pPr>
    <w:rPr>
      <w:rFonts w:cs="Times New Roman"/>
      <w:sz w:val="28"/>
      <w:szCs w:val="20"/>
    </w:rPr>
  </w:style>
  <w:style w:type="character" w:customStyle="1" w:styleId="60">
    <w:name w:val="Заголовок 6 Знак"/>
    <w:basedOn w:val="a0"/>
    <w:link w:val="6"/>
    <w:rsid w:val="00AE3CE7"/>
    <w:rPr>
      <w:rFonts w:ascii="Times New Roman" w:hAnsi="Times New Roman" w:cs="Times New Roman"/>
      <w:b/>
      <w:bCs/>
      <w:sz w:val="20"/>
      <w:szCs w:val="20"/>
      <w:lang w:val="en-US" w:eastAsia="ru-RU"/>
    </w:rPr>
  </w:style>
  <w:style w:type="character" w:customStyle="1" w:styleId="70">
    <w:name w:val="Заголовок 7 Знак"/>
    <w:basedOn w:val="a0"/>
    <w:link w:val="7"/>
    <w:rsid w:val="00AE3CE7"/>
    <w:rPr>
      <w:rFonts w:ascii="Times New Roman" w:hAnsi="Times New Roman" w:cs="Times New Roman"/>
      <w:sz w:val="28"/>
      <w:szCs w:val="20"/>
      <w:lang w:eastAsia="ru-RU"/>
    </w:rPr>
  </w:style>
  <w:style w:type="character" w:customStyle="1" w:styleId="80">
    <w:name w:val="Заголовок 8 Знак"/>
    <w:basedOn w:val="a0"/>
    <w:link w:val="8"/>
    <w:rsid w:val="00AE3CE7"/>
    <w:rPr>
      <w:rFonts w:ascii="Times New Roman" w:eastAsia="MS Mincho" w:hAnsi="Times New Roman" w:cs="Times New Roman"/>
      <w:i/>
      <w:iCs/>
      <w:sz w:val="28"/>
      <w:szCs w:val="20"/>
      <w:lang w:eastAsia="ru-RU"/>
    </w:rPr>
  </w:style>
  <w:style w:type="character" w:customStyle="1" w:styleId="90">
    <w:name w:val="Заголовок 9 Знак"/>
    <w:basedOn w:val="a0"/>
    <w:link w:val="9"/>
    <w:rsid w:val="00AE3CE7"/>
    <w:rPr>
      <w:rFonts w:ascii="Times New Roman" w:hAnsi="Times New Roman" w:cs="Times New Roman"/>
      <w:sz w:val="28"/>
      <w:szCs w:val="20"/>
      <w:lang w:eastAsia="ru-RU"/>
    </w:rPr>
  </w:style>
  <w:style w:type="character" w:styleId="af3">
    <w:name w:val="page number"/>
    <w:basedOn w:val="a0"/>
    <w:rsid w:val="00AE3CE7"/>
  </w:style>
  <w:style w:type="paragraph" w:styleId="af4">
    <w:name w:val="Body Text"/>
    <w:basedOn w:val="a"/>
    <w:link w:val="af5"/>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basedOn w:val="a0"/>
    <w:link w:val="af4"/>
    <w:rsid w:val="00AE3CE7"/>
    <w:rPr>
      <w:rFonts w:ascii="Times New Roman" w:hAnsi="Times New Roman" w:cs="Times New Roman"/>
      <w:szCs w:val="20"/>
      <w:lang w:eastAsia="ru-RU"/>
    </w:rPr>
  </w:style>
  <w:style w:type="paragraph" w:styleId="31">
    <w:name w:val="Body Text Indent 3"/>
    <w:basedOn w:val="a"/>
    <w:link w:val="32"/>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basedOn w:val="a0"/>
    <w:link w:val="31"/>
    <w:rsid w:val="00AE3CE7"/>
    <w:rPr>
      <w:rFonts w:ascii="Times New Roman" w:hAnsi="Times New Roman" w:cs="Times New Roman"/>
      <w:lang w:eastAsia="ru-RU"/>
    </w:rPr>
  </w:style>
  <w:style w:type="paragraph" w:styleId="af6">
    <w:name w:val="Body Text Indent"/>
    <w:basedOn w:val="a"/>
    <w:link w:val="af7"/>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af7">
    <w:name w:val="Основной текст с отступом Знак"/>
    <w:basedOn w:val="a0"/>
    <w:link w:val="af6"/>
    <w:rsid w:val="00AE3CE7"/>
    <w:rPr>
      <w:rFonts w:ascii="Times New Roman" w:hAnsi="Times New Roman" w:cs="Times New Roman"/>
      <w:szCs w:val="20"/>
      <w:lang w:eastAsia="ru-RU"/>
    </w:rPr>
  </w:style>
  <w:style w:type="paragraph" w:styleId="22">
    <w:name w:val="Body Text Indent 2"/>
    <w:aliases w:val=" Знак9 Знак,Знак9 Знак"/>
    <w:basedOn w:val="a"/>
    <w:link w:val="23"/>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23">
    <w:name w:val="Основной текст с отступом 2 Знак"/>
    <w:aliases w:val=" Знак9 Знак Знак,Знак9 Знак Знак"/>
    <w:basedOn w:val="a0"/>
    <w:link w:val="22"/>
    <w:rsid w:val="00AE3CE7"/>
    <w:rPr>
      <w:rFonts w:ascii="Times New Roman" w:hAnsi="Times New Roman" w:cs="Times New Roman"/>
      <w:szCs w:val="20"/>
      <w:lang w:eastAsia="ru-RU"/>
    </w:rPr>
  </w:style>
  <w:style w:type="paragraph" w:customStyle="1" w:styleId="af8">
    <w:name w:val="Нормальный"/>
    <w:rsid w:val="00AE3CE7"/>
    <w:pPr>
      <w:spacing w:line="240" w:lineRule="auto"/>
      <w:ind w:left="-108" w:right="176" w:firstLine="720"/>
      <w:jc w:val="both"/>
    </w:pPr>
    <w:rPr>
      <w:rFonts w:ascii="Times New Roman" w:hAnsi="Times New Roman" w:cs="Times New Roman"/>
      <w:snapToGrid w:val="0"/>
      <w:sz w:val="20"/>
      <w:szCs w:val="20"/>
      <w:lang w:eastAsia="ru-RU"/>
    </w:rPr>
  </w:style>
  <w:style w:type="paragraph" w:styleId="af9">
    <w:name w:val="Document Map"/>
    <w:basedOn w:val="a"/>
    <w:link w:val="afa"/>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basedOn w:val="a0"/>
    <w:link w:val="af9"/>
    <w:rsid w:val="00AE3CE7"/>
    <w:rPr>
      <w:rFonts w:ascii="Tahoma" w:hAnsi="Tahoma" w:cs="Tahoma"/>
      <w:sz w:val="16"/>
      <w:szCs w:val="16"/>
      <w:lang w:eastAsia="ru-RU"/>
    </w:rPr>
  </w:style>
  <w:style w:type="paragraph" w:styleId="afb">
    <w:name w:val="Plain Text"/>
    <w:basedOn w:val="a"/>
    <w:link w:val="afc"/>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basedOn w:val="a0"/>
    <w:link w:val="afb"/>
    <w:rsid w:val="00AE3CE7"/>
    <w:rPr>
      <w:rFonts w:ascii="Courier New" w:hAnsi="Courier New" w:cs="Times New Roman"/>
      <w:sz w:val="20"/>
      <w:szCs w:val="20"/>
      <w:lang w:eastAsia="ru-RU"/>
    </w:rPr>
  </w:style>
  <w:style w:type="paragraph" w:styleId="afd">
    <w:name w:val="caption"/>
    <w:basedOn w:val="a"/>
    <w:next w:val="a"/>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rsid w:val="00AE3CE7"/>
    <w:rPr>
      <w:sz w:val="24"/>
    </w:rPr>
  </w:style>
  <w:style w:type="paragraph" w:styleId="aff">
    <w:name w:val="Normal (Web)"/>
    <w:basedOn w:val="a"/>
    <w:uiPriority w:val="99"/>
    <w:unhideWhenUsed/>
    <w:rsid w:val="00AE3CE7"/>
    <w:pPr>
      <w:spacing w:line="240" w:lineRule="auto"/>
      <w:ind w:left="0" w:firstLine="0"/>
      <w:jc w:val="left"/>
    </w:pPr>
    <w:rPr>
      <w:rFonts w:ascii="Arial" w:hAnsi="Arial"/>
      <w:color w:val="555555"/>
      <w:sz w:val="20"/>
      <w:szCs w:val="20"/>
    </w:rPr>
  </w:style>
  <w:style w:type="paragraph" w:styleId="24">
    <w:name w:val="Body Text 2"/>
    <w:basedOn w:val="a"/>
    <w:link w:val="25"/>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basedOn w:val="a0"/>
    <w:link w:val="24"/>
    <w:rsid w:val="00AE3CE7"/>
    <w:rPr>
      <w:rFonts w:ascii="Times New Roman" w:hAnsi="Times New Roman" w:cs="Times New Roman"/>
      <w:szCs w:val="20"/>
      <w:lang w:eastAsia="ru-RU"/>
    </w:rPr>
  </w:style>
  <w:style w:type="paragraph" w:customStyle="1" w:styleId="13">
    <w:name w:val="Обычный1"/>
    <w:rsid w:val="00AE3CE7"/>
    <w:pPr>
      <w:spacing w:line="240" w:lineRule="auto"/>
      <w:ind w:left="0" w:firstLine="0"/>
    </w:pPr>
    <w:rPr>
      <w:rFonts w:ascii="Times New Roman" w:hAnsi="Times New Roman" w:cs="Times New Roman"/>
      <w:snapToGrid w:val="0"/>
      <w:szCs w:val="20"/>
      <w:lang w:eastAsia="ru-RU"/>
    </w:rPr>
  </w:style>
  <w:style w:type="paragraph" w:customStyle="1" w:styleId="caaieiaie2">
    <w:name w:val="caaieiaie 2"/>
    <w:basedOn w:val="a"/>
    <w:next w:val="a"/>
    <w:rsid w:val="00AE3CE7"/>
    <w:pPr>
      <w:keepNext/>
      <w:widowControl w:val="0"/>
      <w:spacing w:line="240" w:lineRule="auto"/>
      <w:ind w:left="0" w:firstLine="0"/>
      <w:jc w:val="center"/>
    </w:pPr>
    <w:rPr>
      <w:rFonts w:cs="Times New Roman"/>
      <w:sz w:val="26"/>
      <w:szCs w:val="20"/>
    </w:rPr>
  </w:style>
  <w:style w:type="paragraph" w:customStyle="1" w:styleId="Iniiaiieoaenonionooiii3">
    <w:name w:val="Iniiaiie oaeno n ionooiii 3"/>
    <w:basedOn w:val="a"/>
    <w:rsid w:val="00AE3CE7"/>
    <w:pPr>
      <w:widowControl w:val="0"/>
      <w:suppressAutoHyphens/>
      <w:spacing w:line="240" w:lineRule="auto"/>
      <w:ind w:left="0" w:firstLine="709"/>
    </w:pPr>
    <w:rPr>
      <w:rFonts w:cs="Times New Roman"/>
      <w:sz w:val="26"/>
      <w:szCs w:val="20"/>
    </w:rPr>
  </w:style>
  <w:style w:type="paragraph" w:customStyle="1" w:styleId="210">
    <w:name w:val="Основной текст с отступом 21"/>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rsid w:val="00AE3CE7"/>
    <w:pPr>
      <w:keepNext/>
      <w:widowControl w:val="0"/>
      <w:spacing w:before="500" w:line="240" w:lineRule="auto"/>
      <w:ind w:left="0" w:firstLine="0"/>
      <w:jc w:val="center"/>
    </w:pPr>
    <w:rPr>
      <w:rFonts w:cs="Times New Roman"/>
      <w:snapToGrid w:val="0"/>
      <w:szCs w:val="20"/>
    </w:rPr>
  </w:style>
  <w:style w:type="paragraph" w:styleId="aff0">
    <w:name w:val="Block Text"/>
    <w:basedOn w:val="a"/>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rsid w:val="00AE3CE7"/>
    <w:pPr>
      <w:tabs>
        <w:tab w:val="left" w:pos="510"/>
        <w:tab w:val="left" w:pos="624"/>
      </w:tabs>
      <w:overflowPunct w:val="0"/>
      <w:autoSpaceDE w:val="0"/>
      <w:autoSpaceDN w:val="0"/>
      <w:adjustRightInd w:val="0"/>
      <w:spacing w:line="336" w:lineRule="auto"/>
      <w:ind w:left="0" w:right="176" w:firstLine="0"/>
      <w:jc w:val="center"/>
      <w:textAlignment w:val="baseline"/>
    </w:pPr>
    <w:rPr>
      <w:rFonts w:cs="Times New Roman"/>
      <w:sz w:val="28"/>
      <w:szCs w:val="20"/>
    </w:rPr>
  </w:style>
  <w:style w:type="character" w:customStyle="1" w:styleId="34">
    <w:name w:val="Основной текст 3 Знак"/>
    <w:basedOn w:val="a0"/>
    <w:link w:val="33"/>
    <w:rsid w:val="00AE3CE7"/>
    <w:rPr>
      <w:rFonts w:ascii="Times New Roman" w:hAnsi="Times New Roman" w:cs="Times New Roman"/>
      <w:sz w:val="28"/>
      <w:szCs w:val="20"/>
      <w:lang w:eastAsia="ru-RU"/>
    </w:rPr>
  </w:style>
  <w:style w:type="paragraph" w:customStyle="1" w:styleId="Iiiaeuiue">
    <w:name w:val="Ii?iaeuiue"/>
    <w:rsid w:val="00AE3CE7"/>
    <w:pPr>
      <w:autoSpaceDE w:val="0"/>
      <w:autoSpaceDN w:val="0"/>
      <w:adjustRightInd w:val="0"/>
      <w:spacing w:line="240" w:lineRule="auto"/>
      <w:ind w:left="0" w:firstLine="0"/>
    </w:pPr>
    <w:rPr>
      <w:rFonts w:ascii="Times New Roman" w:hAnsi="Times New Roman" w:cs="Times New Roman"/>
      <w:sz w:val="20"/>
      <w:szCs w:val="20"/>
      <w:lang w:eastAsia="ru-RU"/>
    </w:rPr>
  </w:style>
  <w:style w:type="table" w:styleId="aff1">
    <w:name w:val="Table Grid"/>
    <w:basedOn w:val="a1"/>
    <w:uiPriority w:val="39"/>
    <w:rsid w:val="00AE3CE7"/>
    <w:pPr>
      <w:overflowPunct w:val="0"/>
      <w:autoSpaceDE w:val="0"/>
      <w:autoSpaceDN w:val="0"/>
      <w:adjustRightInd w:val="0"/>
      <w:spacing w:line="240" w:lineRule="auto"/>
      <w:ind w:left="-108" w:right="176" w:firstLine="720"/>
      <w:jc w:val="both"/>
      <w:textAlignment w:val="baseline"/>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pPr>
      <w:spacing w:line="240" w:lineRule="auto"/>
      <w:ind w:left="0" w:firstLine="0"/>
    </w:pPr>
    <w:rPr>
      <w:sz w:val="20"/>
      <w:szCs w:val="20"/>
      <w:lang w:eastAsia="ru-RU"/>
    </w:rPr>
  </w:style>
  <w:style w:type="paragraph" w:styleId="aff2">
    <w:name w:val="endnote text"/>
    <w:basedOn w:val="a"/>
    <w:link w:val="aff3"/>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basedOn w:val="a0"/>
    <w:link w:val="aff2"/>
    <w:rsid w:val="00AE3CE7"/>
    <w:rPr>
      <w:rFonts w:ascii="Times New Roman" w:hAnsi="Times New Roman" w:cs="Times New Roman"/>
      <w:sz w:val="20"/>
      <w:szCs w:val="20"/>
      <w:lang w:eastAsia="ru-RU"/>
    </w:rPr>
  </w:style>
  <w:style w:type="character" w:styleId="aff4">
    <w:name w:val="endnote reference"/>
    <w:rsid w:val="00AE3CE7"/>
    <w:rPr>
      <w:vertAlign w:val="superscript"/>
    </w:rPr>
  </w:style>
  <w:style w:type="paragraph" w:styleId="aff5">
    <w:name w:val="footnote text"/>
    <w:basedOn w:val="a"/>
    <w:link w:val="aff6"/>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basedOn w:val="a0"/>
    <w:link w:val="aff5"/>
    <w:rsid w:val="00AE3CE7"/>
    <w:rPr>
      <w:rFonts w:ascii="Times New Roman" w:hAnsi="Times New Roman" w:cs="Times New Roman"/>
      <w:sz w:val="20"/>
      <w:szCs w:val="20"/>
      <w:lang w:eastAsia="ru-RU"/>
    </w:rPr>
  </w:style>
  <w:style w:type="character" w:styleId="aff7">
    <w:name w:val="footnote reference"/>
    <w:uiPriority w:val="99"/>
    <w:rsid w:val="00AE3CE7"/>
    <w:rPr>
      <w:vertAlign w:val="superscript"/>
    </w:rPr>
  </w:style>
  <w:style w:type="table" w:customStyle="1" w:styleId="14">
    <w:name w:val="Сетка таблицы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Знак1"/>
    <w:rsid w:val="00AE3CE7"/>
    <w:rPr>
      <w:sz w:val="24"/>
    </w:rPr>
  </w:style>
  <w:style w:type="paragraph" w:customStyle="1" w:styleId="26">
    <w:name w:val="Обычный2"/>
    <w:rsid w:val="00AE3CE7"/>
    <w:pPr>
      <w:spacing w:line="240" w:lineRule="auto"/>
      <w:ind w:left="0" w:firstLine="0"/>
    </w:pPr>
    <w:rPr>
      <w:rFonts w:ascii="Times New Roman" w:hAnsi="Times New Roman" w:cs="Times New Roman"/>
      <w:snapToGrid w:val="0"/>
      <w:szCs w:val="20"/>
      <w:lang w:eastAsia="ru-RU"/>
    </w:rPr>
  </w:style>
  <w:style w:type="paragraph" w:customStyle="1" w:styleId="220">
    <w:name w:val="Основной текст с отступом 22"/>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rsid w:val="00AE3CE7"/>
    <w:pPr>
      <w:jc w:val="both"/>
    </w:pPr>
    <w:rPr>
      <w:snapToGrid/>
      <w:sz w:val="28"/>
    </w:rPr>
  </w:style>
  <w:style w:type="character" w:customStyle="1" w:styleId="BodyTextIndentChar">
    <w:name w:val="Body Text Indent Char"/>
    <w:locked/>
    <w:rsid w:val="00AE3CE7"/>
    <w:rPr>
      <w:sz w:val="24"/>
    </w:rPr>
  </w:style>
  <w:style w:type="character" w:customStyle="1" w:styleId="BodyTextIndent2Char">
    <w:name w:val="Body Text Indent 2 Char"/>
    <w:aliases w:val="Знак9 Знак Char"/>
    <w:locked/>
    <w:rsid w:val="00AE3CE7"/>
    <w:rPr>
      <w:sz w:val="24"/>
    </w:rPr>
  </w:style>
  <w:style w:type="paragraph" w:customStyle="1" w:styleId="Default">
    <w:name w:val="Default"/>
    <w:rsid w:val="00AE3CE7"/>
    <w:pPr>
      <w:autoSpaceDE w:val="0"/>
      <w:autoSpaceDN w:val="0"/>
      <w:adjustRightInd w:val="0"/>
      <w:spacing w:line="240" w:lineRule="auto"/>
      <w:ind w:left="0" w:firstLine="0"/>
    </w:pPr>
    <w:rPr>
      <w:rFonts w:ascii="Times New Roman" w:hAnsi="Times New Roman" w:cs="Times New Roman"/>
      <w:color w:val="000000"/>
      <w:lang w:eastAsia="ru-RU"/>
    </w:rPr>
  </w:style>
  <w:style w:type="table" w:customStyle="1" w:styleId="111">
    <w:name w:val="Сетка таблицы1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3CE7"/>
  </w:style>
  <w:style w:type="character" w:styleId="aff8">
    <w:name w:val="Hyperlink"/>
    <w:uiPriority w:val="99"/>
    <w:unhideWhenUsed/>
    <w:rsid w:val="00AE3CE7"/>
    <w:rPr>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qFormat/>
    <w:rsid w:val="00AE3CE7"/>
    <w:pPr>
      <w:autoSpaceDE w:val="0"/>
      <w:autoSpaceDN w:val="0"/>
      <w:spacing w:line="240" w:lineRule="auto"/>
      <w:ind w:left="0" w:firstLine="0"/>
      <w:jc w:val="center"/>
    </w:pPr>
    <w:rPr>
      <w:rFonts w:cs="Times New Roman"/>
      <w:b/>
      <w:bCs/>
      <w:sz w:val="20"/>
      <w:szCs w:val="20"/>
    </w:rPr>
  </w:style>
  <w:style w:type="paragraph" w:customStyle="1" w:styleId="headertext">
    <w:name w:val="headertext"/>
    <w:basedOn w:val="a"/>
    <w:rsid w:val="00AE3CE7"/>
    <w:pPr>
      <w:spacing w:before="100" w:beforeAutospacing="1" w:after="100" w:afterAutospacing="1" w:line="240" w:lineRule="auto"/>
      <w:ind w:left="0" w:firstLine="0"/>
      <w:jc w:val="left"/>
    </w:pPr>
    <w:rPr>
      <w:rFonts w:cs="Times New Roman"/>
    </w:rPr>
  </w:style>
  <w:style w:type="paragraph" w:customStyle="1" w:styleId="p21">
    <w:name w:val="p21"/>
    <w:basedOn w:val="a"/>
    <w:rsid w:val="00AE3CE7"/>
    <w:pPr>
      <w:spacing w:before="100" w:beforeAutospacing="1" w:after="100" w:afterAutospacing="1" w:line="240" w:lineRule="auto"/>
      <w:ind w:left="0" w:firstLine="0"/>
      <w:jc w:val="left"/>
    </w:pPr>
    <w:rPr>
      <w:rFonts w:cs="Times New Roman"/>
    </w:rPr>
  </w:style>
  <w:style w:type="character" w:customStyle="1" w:styleId="t6">
    <w:name w:val="t6"/>
    <w:basedOn w:val="a0"/>
    <w:rsid w:val="00AE3CE7"/>
  </w:style>
  <w:style w:type="paragraph" w:customStyle="1" w:styleId="p19">
    <w:name w:val="p19"/>
    <w:basedOn w:val="a"/>
    <w:rsid w:val="00AE3CE7"/>
    <w:pPr>
      <w:spacing w:before="100" w:beforeAutospacing="1" w:after="100" w:afterAutospacing="1" w:line="240" w:lineRule="auto"/>
      <w:ind w:left="0" w:firstLine="0"/>
      <w:jc w:val="left"/>
    </w:pPr>
    <w:rPr>
      <w:rFonts w:cs="Times New Roman"/>
    </w:rPr>
  </w:style>
  <w:style w:type="paragraph" w:customStyle="1" w:styleId="HEADERTEXT0">
    <w:name w:val=".HEADERTEXT"/>
    <w:uiPriority w:val="99"/>
    <w:rsid w:val="00AE3CE7"/>
    <w:pPr>
      <w:widowControl w:val="0"/>
      <w:autoSpaceDE w:val="0"/>
      <w:autoSpaceDN w:val="0"/>
      <w:adjustRightInd w:val="0"/>
      <w:spacing w:line="240" w:lineRule="auto"/>
      <w:ind w:left="0" w:firstLine="0"/>
    </w:pPr>
    <w:rPr>
      <w:rFonts w:eastAsiaTheme="minorEastAsia"/>
      <w:color w:val="2B4279"/>
      <w:sz w:val="20"/>
      <w:szCs w:val="20"/>
      <w:lang w:eastAsia="ru-RU"/>
    </w:rPr>
  </w:style>
  <w:style w:type="paragraph" w:customStyle="1" w:styleId="310">
    <w:name w:val="Основной текст с отступом 31"/>
    <w:basedOn w:val="a"/>
    <w:uiPriority w:val="99"/>
    <w:rsid w:val="00AE3CE7"/>
    <w:pPr>
      <w:suppressAutoHyphens/>
      <w:ind w:left="0"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eastAsia="Calibri" w:hAnsi="Times New Roman" w:cs="Calibri"/>
      <w:lang w:eastAsia="ru-RU"/>
    </w:rPr>
  </w:style>
  <w:style w:type="paragraph" w:customStyle="1" w:styleId="ConsPlusNormal">
    <w:name w:val="ConsPlusNormal"/>
    <w:rsid w:val="009566F5"/>
    <w:pPr>
      <w:widowControl w:val="0"/>
      <w:autoSpaceDE w:val="0"/>
      <w:autoSpaceDN w:val="0"/>
      <w:spacing w:line="240" w:lineRule="auto"/>
      <w:ind w:left="0" w:firstLine="0"/>
    </w:pPr>
    <w:rPr>
      <w:rFonts w:ascii="Times New Roman" w:hAnsi="Times New Roman" w:cs="Times New Roman"/>
      <w:szCs w:val="20"/>
      <w:lang w:eastAsia="ru-RU"/>
    </w:rPr>
  </w:style>
  <w:style w:type="character" w:customStyle="1" w:styleId="17">
    <w:name w:val="Неразрешенное упоминание1"/>
    <w:basedOn w:val="a0"/>
    <w:uiPriority w:val="99"/>
    <w:semiHidden/>
    <w:unhideWhenUsed/>
    <w:rsid w:val="00D72131"/>
    <w:rPr>
      <w:color w:val="605E5C"/>
      <w:shd w:val="clear" w:color="auto" w:fill="E1DFDD"/>
    </w:rPr>
  </w:style>
  <w:style w:type="character" w:customStyle="1" w:styleId="markdown-word">
    <w:name w:val="markdown-word"/>
    <w:basedOn w:val="a0"/>
    <w:rsid w:val="003C2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787">
      <w:bodyDiv w:val="1"/>
      <w:marLeft w:val="0"/>
      <w:marRight w:val="0"/>
      <w:marTop w:val="0"/>
      <w:marBottom w:val="0"/>
      <w:divBdr>
        <w:top w:val="none" w:sz="0" w:space="0" w:color="auto"/>
        <w:left w:val="none" w:sz="0" w:space="0" w:color="auto"/>
        <w:bottom w:val="none" w:sz="0" w:space="0" w:color="auto"/>
        <w:right w:val="none" w:sz="0" w:space="0" w:color="auto"/>
      </w:divBdr>
    </w:div>
    <w:div w:id="10422084">
      <w:bodyDiv w:val="1"/>
      <w:marLeft w:val="0"/>
      <w:marRight w:val="0"/>
      <w:marTop w:val="0"/>
      <w:marBottom w:val="0"/>
      <w:divBdr>
        <w:top w:val="none" w:sz="0" w:space="0" w:color="auto"/>
        <w:left w:val="none" w:sz="0" w:space="0" w:color="auto"/>
        <w:bottom w:val="none" w:sz="0" w:space="0" w:color="auto"/>
        <w:right w:val="none" w:sz="0" w:space="0" w:color="auto"/>
      </w:divBdr>
    </w:div>
    <w:div w:id="27067527">
      <w:bodyDiv w:val="1"/>
      <w:marLeft w:val="0"/>
      <w:marRight w:val="0"/>
      <w:marTop w:val="0"/>
      <w:marBottom w:val="0"/>
      <w:divBdr>
        <w:top w:val="none" w:sz="0" w:space="0" w:color="auto"/>
        <w:left w:val="none" w:sz="0" w:space="0" w:color="auto"/>
        <w:bottom w:val="none" w:sz="0" w:space="0" w:color="auto"/>
        <w:right w:val="none" w:sz="0" w:space="0" w:color="auto"/>
      </w:divBdr>
    </w:div>
    <w:div w:id="38940853">
      <w:bodyDiv w:val="1"/>
      <w:marLeft w:val="0"/>
      <w:marRight w:val="0"/>
      <w:marTop w:val="0"/>
      <w:marBottom w:val="0"/>
      <w:divBdr>
        <w:top w:val="none" w:sz="0" w:space="0" w:color="auto"/>
        <w:left w:val="none" w:sz="0" w:space="0" w:color="auto"/>
        <w:bottom w:val="none" w:sz="0" w:space="0" w:color="auto"/>
        <w:right w:val="none" w:sz="0" w:space="0" w:color="auto"/>
      </w:divBdr>
    </w:div>
    <w:div w:id="53433217">
      <w:bodyDiv w:val="1"/>
      <w:marLeft w:val="0"/>
      <w:marRight w:val="0"/>
      <w:marTop w:val="0"/>
      <w:marBottom w:val="0"/>
      <w:divBdr>
        <w:top w:val="none" w:sz="0" w:space="0" w:color="auto"/>
        <w:left w:val="none" w:sz="0" w:space="0" w:color="auto"/>
        <w:bottom w:val="none" w:sz="0" w:space="0" w:color="auto"/>
        <w:right w:val="none" w:sz="0" w:space="0" w:color="auto"/>
      </w:divBdr>
    </w:div>
    <w:div w:id="63188830">
      <w:bodyDiv w:val="1"/>
      <w:marLeft w:val="0"/>
      <w:marRight w:val="0"/>
      <w:marTop w:val="0"/>
      <w:marBottom w:val="0"/>
      <w:divBdr>
        <w:top w:val="none" w:sz="0" w:space="0" w:color="auto"/>
        <w:left w:val="none" w:sz="0" w:space="0" w:color="auto"/>
        <w:bottom w:val="none" w:sz="0" w:space="0" w:color="auto"/>
        <w:right w:val="none" w:sz="0" w:space="0" w:color="auto"/>
      </w:divBdr>
    </w:div>
    <w:div w:id="79646319">
      <w:bodyDiv w:val="1"/>
      <w:marLeft w:val="0"/>
      <w:marRight w:val="0"/>
      <w:marTop w:val="0"/>
      <w:marBottom w:val="0"/>
      <w:divBdr>
        <w:top w:val="none" w:sz="0" w:space="0" w:color="auto"/>
        <w:left w:val="none" w:sz="0" w:space="0" w:color="auto"/>
        <w:bottom w:val="none" w:sz="0" w:space="0" w:color="auto"/>
        <w:right w:val="none" w:sz="0" w:space="0" w:color="auto"/>
      </w:divBdr>
    </w:div>
    <w:div w:id="95027451">
      <w:bodyDiv w:val="1"/>
      <w:marLeft w:val="0"/>
      <w:marRight w:val="0"/>
      <w:marTop w:val="0"/>
      <w:marBottom w:val="0"/>
      <w:divBdr>
        <w:top w:val="none" w:sz="0" w:space="0" w:color="auto"/>
        <w:left w:val="none" w:sz="0" w:space="0" w:color="auto"/>
        <w:bottom w:val="none" w:sz="0" w:space="0" w:color="auto"/>
        <w:right w:val="none" w:sz="0" w:space="0" w:color="auto"/>
      </w:divBdr>
    </w:div>
    <w:div w:id="95639876">
      <w:bodyDiv w:val="1"/>
      <w:marLeft w:val="0"/>
      <w:marRight w:val="0"/>
      <w:marTop w:val="0"/>
      <w:marBottom w:val="0"/>
      <w:divBdr>
        <w:top w:val="none" w:sz="0" w:space="0" w:color="auto"/>
        <w:left w:val="none" w:sz="0" w:space="0" w:color="auto"/>
        <w:bottom w:val="none" w:sz="0" w:space="0" w:color="auto"/>
        <w:right w:val="none" w:sz="0" w:space="0" w:color="auto"/>
      </w:divBdr>
    </w:div>
    <w:div w:id="133105571">
      <w:bodyDiv w:val="1"/>
      <w:marLeft w:val="0"/>
      <w:marRight w:val="0"/>
      <w:marTop w:val="0"/>
      <w:marBottom w:val="0"/>
      <w:divBdr>
        <w:top w:val="none" w:sz="0" w:space="0" w:color="auto"/>
        <w:left w:val="none" w:sz="0" w:space="0" w:color="auto"/>
        <w:bottom w:val="none" w:sz="0" w:space="0" w:color="auto"/>
        <w:right w:val="none" w:sz="0" w:space="0" w:color="auto"/>
      </w:divBdr>
    </w:div>
    <w:div w:id="140200513">
      <w:bodyDiv w:val="1"/>
      <w:marLeft w:val="0"/>
      <w:marRight w:val="0"/>
      <w:marTop w:val="0"/>
      <w:marBottom w:val="0"/>
      <w:divBdr>
        <w:top w:val="none" w:sz="0" w:space="0" w:color="auto"/>
        <w:left w:val="none" w:sz="0" w:space="0" w:color="auto"/>
        <w:bottom w:val="none" w:sz="0" w:space="0" w:color="auto"/>
        <w:right w:val="none" w:sz="0" w:space="0" w:color="auto"/>
      </w:divBdr>
    </w:div>
    <w:div w:id="141427869">
      <w:bodyDiv w:val="1"/>
      <w:marLeft w:val="0"/>
      <w:marRight w:val="0"/>
      <w:marTop w:val="0"/>
      <w:marBottom w:val="0"/>
      <w:divBdr>
        <w:top w:val="none" w:sz="0" w:space="0" w:color="auto"/>
        <w:left w:val="none" w:sz="0" w:space="0" w:color="auto"/>
        <w:bottom w:val="none" w:sz="0" w:space="0" w:color="auto"/>
        <w:right w:val="none" w:sz="0" w:space="0" w:color="auto"/>
      </w:divBdr>
    </w:div>
    <w:div w:id="148519766">
      <w:bodyDiv w:val="1"/>
      <w:marLeft w:val="0"/>
      <w:marRight w:val="0"/>
      <w:marTop w:val="0"/>
      <w:marBottom w:val="0"/>
      <w:divBdr>
        <w:top w:val="none" w:sz="0" w:space="0" w:color="auto"/>
        <w:left w:val="none" w:sz="0" w:space="0" w:color="auto"/>
        <w:bottom w:val="none" w:sz="0" w:space="0" w:color="auto"/>
        <w:right w:val="none" w:sz="0" w:space="0" w:color="auto"/>
      </w:divBdr>
    </w:div>
    <w:div w:id="170684276">
      <w:bodyDiv w:val="1"/>
      <w:marLeft w:val="0"/>
      <w:marRight w:val="0"/>
      <w:marTop w:val="0"/>
      <w:marBottom w:val="0"/>
      <w:divBdr>
        <w:top w:val="none" w:sz="0" w:space="0" w:color="auto"/>
        <w:left w:val="none" w:sz="0" w:space="0" w:color="auto"/>
        <w:bottom w:val="none" w:sz="0" w:space="0" w:color="auto"/>
        <w:right w:val="none" w:sz="0" w:space="0" w:color="auto"/>
      </w:divBdr>
    </w:div>
    <w:div w:id="190265510">
      <w:bodyDiv w:val="1"/>
      <w:marLeft w:val="0"/>
      <w:marRight w:val="0"/>
      <w:marTop w:val="0"/>
      <w:marBottom w:val="0"/>
      <w:divBdr>
        <w:top w:val="none" w:sz="0" w:space="0" w:color="auto"/>
        <w:left w:val="none" w:sz="0" w:space="0" w:color="auto"/>
        <w:bottom w:val="none" w:sz="0" w:space="0" w:color="auto"/>
        <w:right w:val="none" w:sz="0" w:space="0" w:color="auto"/>
      </w:divBdr>
    </w:div>
    <w:div w:id="197667237">
      <w:bodyDiv w:val="1"/>
      <w:marLeft w:val="0"/>
      <w:marRight w:val="0"/>
      <w:marTop w:val="0"/>
      <w:marBottom w:val="0"/>
      <w:divBdr>
        <w:top w:val="none" w:sz="0" w:space="0" w:color="auto"/>
        <w:left w:val="none" w:sz="0" w:space="0" w:color="auto"/>
        <w:bottom w:val="none" w:sz="0" w:space="0" w:color="auto"/>
        <w:right w:val="none" w:sz="0" w:space="0" w:color="auto"/>
      </w:divBdr>
    </w:div>
    <w:div w:id="201982563">
      <w:bodyDiv w:val="1"/>
      <w:marLeft w:val="0"/>
      <w:marRight w:val="0"/>
      <w:marTop w:val="0"/>
      <w:marBottom w:val="0"/>
      <w:divBdr>
        <w:top w:val="none" w:sz="0" w:space="0" w:color="auto"/>
        <w:left w:val="none" w:sz="0" w:space="0" w:color="auto"/>
        <w:bottom w:val="none" w:sz="0" w:space="0" w:color="auto"/>
        <w:right w:val="none" w:sz="0" w:space="0" w:color="auto"/>
      </w:divBdr>
    </w:div>
    <w:div w:id="215437846">
      <w:bodyDiv w:val="1"/>
      <w:marLeft w:val="0"/>
      <w:marRight w:val="0"/>
      <w:marTop w:val="0"/>
      <w:marBottom w:val="0"/>
      <w:divBdr>
        <w:top w:val="none" w:sz="0" w:space="0" w:color="auto"/>
        <w:left w:val="none" w:sz="0" w:space="0" w:color="auto"/>
        <w:bottom w:val="none" w:sz="0" w:space="0" w:color="auto"/>
        <w:right w:val="none" w:sz="0" w:space="0" w:color="auto"/>
      </w:divBdr>
    </w:div>
    <w:div w:id="221017595">
      <w:bodyDiv w:val="1"/>
      <w:marLeft w:val="0"/>
      <w:marRight w:val="0"/>
      <w:marTop w:val="0"/>
      <w:marBottom w:val="0"/>
      <w:divBdr>
        <w:top w:val="none" w:sz="0" w:space="0" w:color="auto"/>
        <w:left w:val="none" w:sz="0" w:space="0" w:color="auto"/>
        <w:bottom w:val="none" w:sz="0" w:space="0" w:color="auto"/>
        <w:right w:val="none" w:sz="0" w:space="0" w:color="auto"/>
      </w:divBdr>
    </w:div>
    <w:div w:id="241717307">
      <w:bodyDiv w:val="1"/>
      <w:marLeft w:val="0"/>
      <w:marRight w:val="0"/>
      <w:marTop w:val="0"/>
      <w:marBottom w:val="0"/>
      <w:divBdr>
        <w:top w:val="none" w:sz="0" w:space="0" w:color="auto"/>
        <w:left w:val="none" w:sz="0" w:space="0" w:color="auto"/>
        <w:bottom w:val="none" w:sz="0" w:space="0" w:color="auto"/>
        <w:right w:val="none" w:sz="0" w:space="0" w:color="auto"/>
      </w:divBdr>
    </w:div>
    <w:div w:id="250164985">
      <w:bodyDiv w:val="1"/>
      <w:marLeft w:val="0"/>
      <w:marRight w:val="0"/>
      <w:marTop w:val="0"/>
      <w:marBottom w:val="0"/>
      <w:divBdr>
        <w:top w:val="none" w:sz="0" w:space="0" w:color="auto"/>
        <w:left w:val="none" w:sz="0" w:space="0" w:color="auto"/>
        <w:bottom w:val="none" w:sz="0" w:space="0" w:color="auto"/>
        <w:right w:val="none" w:sz="0" w:space="0" w:color="auto"/>
      </w:divBdr>
    </w:div>
    <w:div w:id="263613385">
      <w:bodyDiv w:val="1"/>
      <w:marLeft w:val="0"/>
      <w:marRight w:val="0"/>
      <w:marTop w:val="0"/>
      <w:marBottom w:val="0"/>
      <w:divBdr>
        <w:top w:val="none" w:sz="0" w:space="0" w:color="auto"/>
        <w:left w:val="none" w:sz="0" w:space="0" w:color="auto"/>
        <w:bottom w:val="none" w:sz="0" w:space="0" w:color="auto"/>
        <w:right w:val="none" w:sz="0" w:space="0" w:color="auto"/>
      </w:divBdr>
      <w:divsChild>
        <w:div w:id="1524980674">
          <w:marLeft w:val="0"/>
          <w:marRight w:val="0"/>
          <w:marTop w:val="240"/>
          <w:marBottom w:val="0"/>
          <w:divBdr>
            <w:top w:val="none" w:sz="0" w:space="0" w:color="auto"/>
            <w:left w:val="none" w:sz="0" w:space="0" w:color="auto"/>
            <w:bottom w:val="none" w:sz="0" w:space="0" w:color="auto"/>
            <w:right w:val="none" w:sz="0" w:space="0" w:color="auto"/>
          </w:divBdr>
        </w:div>
        <w:div w:id="1071847939">
          <w:marLeft w:val="0"/>
          <w:marRight w:val="0"/>
          <w:marTop w:val="240"/>
          <w:marBottom w:val="0"/>
          <w:divBdr>
            <w:top w:val="none" w:sz="0" w:space="0" w:color="auto"/>
            <w:left w:val="none" w:sz="0" w:space="0" w:color="auto"/>
            <w:bottom w:val="none" w:sz="0" w:space="0" w:color="auto"/>
            <w:right w:val="none" w:sz="0" w:space="0" w:color="auto"/>
          </w:divBdr>
        </w:div>
        <w:div w:id="1795713382">
          <w:marLeft w:val="0"/>
          <w:marRight w:val="0"/>
          <w:marTop w:val="240"/>
          <w:marBottom w:val="0"/>
          <w:divBdr>
            <w:top w:val="none" w:sz="0" w:space="0" w:color="auto"/>
            <w:left w:val="none" w:sz="0" w:space="0" w:color="auto"/>
            <w:bottom w:val="none" w:sz="0" w:space="0" w:color="auto"/>
            <w:right w:val="none" w:sz="0" w:space="0" w:color="auto"/>
          </w:divBdr>
        </w:div>
      </w:divsChild>
    </w:div>
    <w:div w:id="264725899">
      <w:bodyDiv w:val="1"/>
      <w:marLeft w:val="0"/>
      <w:marRight w:val="0"/>
      <w:marTop w:val="0"/>
      <w:marBottom w:val="0"/>
      <w:divBdr>
        <w:top w:val="none" w:sz="0" w:space="0" w:color="auto"/>
        <w:left w:val="none" w:sz="0" w:space="0" w:color="auto"/>
        <w:bottom w:val="none" w:sz="0" w:space="0" w:color="auto"/>
        <w:right w:val="none" w:sz="0" w:space="0" w:color="auto"/>
      </w:divBdr>
    </w:div>
    <w:div w:id="284849291">
      <w:bodyDiv w:val="1"/>
      <w:marLeft w:val="0"/>
      <w:marRight w:val="0"/>
      <w:marTop w:val="0"/>
      <w:marBottom w:val="0"/>
      <w:divBdr>
        <w:top w:val="none" w:sz="0" w:space="0" w:color="auto"/>
        <w:left w:val="none" w:sz="0" w:space="0" w:color="auto"/>
        <w:bottom w:val="none" w:sz="0" w:space="0" w:color="auto"/>
        <w:right w:val="none" w:sz="0" w:space="0" w:color="auto"/>
      </w:divBdr>
    </w:div>
    <w:div w:id="305822230">
      <w:bodyDiv w:val="1"/>
      <w:marLeft w:val="0"/>
      <w:marRight w:val="0"/>
      <w:marTop w:val="0"/>
      <w:marBottom w:val="0"/>
      <w:divBdr>
        <w:top w:val="none" w:sz="0" w:space="0" w:color="auto"/>
        <w:left w:val="none" w:sz="0" w:space="0" w:color="auto"/>
        <w:bottom w:val="none" w:sz="0" w:space="0" w:color="auto"/>
        <w:right w:val="none" w:sz="0" w:space="0" w:color="auto"/>
      </w:divBdr>
    </w:div>
    <w:div w:id="319431355">
      <w:bodyDiv w:val="1"/>
      <w:marLeft w:val="0"/>
      <w:marRight w:val="0"/>
      <w:marTop w:val="0"/>
      <w:marBottom w:val="0"/>
      <w:divBdr>
        <w:top w:val="none" w:sz="0" w:space="0" w:color="auto"/>
        <w:left w:val="none" w:sz="0" w:space="0" w:color="auto"/>
        <w:bottom w:val="none" w:sz="0" w:space="0" w:color="auto"/>
        <w:right w:val="none" w:sz="0" w:space="0" w:color="auto"/>
      </w:divBdr>
    </w:div>
    <w:div w:id="322395214">
      <w:bodyDiv w:val="1"/>
      <w:marLeft w:val="0"/>
      <w:marRight w:val="0"/>
      <w:marTop w:val="0"/>
      <w:marBottom w:val="0"/>
      <w:divBdr>
        <w:top w:val="none" w:sz="0" w:space="0" w:color="auto"/>
        <w:left w:val="none" w:sz="0" w:space="0" w:color="auto"/>
        <w:bottom w:val="none" w:sz="0" w:space="0" w:color="auto"/>
        <w:right w:val="none" w:sz="0" w:space="0" w:color="auto"/>
      </w:divBdr>
      <w:divsChild>
        <w:div w:id="1461849097">
          <w:marLeft w:val="0"/>
          <w:marRight w:val="0"/>
          <w:marTop w:val="240"/>
          <w:marBottom w:val="0"/>
          <w:divBdr>
            <w:top w:val="none" w:sz="0" w:space="0" w:color="auto"/>
            <w:left w:val="none" w:sz="0" w:space="0" w:color="auto"/>
            <w:bottom w:val="none" w:sz="0" w:space="0" w:color="auto"/>
            <w:right w:val="none" w:sz="0" w:space="0" w:color="auto"/>
          </w:divBdr>
        </w:div>
        <w:div w:id="1174613727">
          <w:marLeft w:val="0"/>
          <w:marRight w:val="0"/>
          <w:marTop w:val="240"/>
          <w:marBottom w:val="0"/>
          <w:divBdr>
            <w:top w:val="none" w:sz="0" w:space="0" w:color="auto"/>
            <w:left w:val="none" w:sz="0" w:space="0" w:color="auto"/>
            <w:bottom w:val="none" w:sz="0" w:space="0" w:color="auto"/>
            <w:right w:val="none" w:sz="0" w:space="0" w:color="auto"/>
          </w:divBdr>
        </w:div>
        <w:div w:id="915673430">
          <w:marLeft w:val="0"/>
          <w:marRight w:val="0"/>
          <w:marTop w:val="240"/>
          <w:marBottom w:val="0"/>
          <w:divBdr>
            <w:top w:val="none" w:sz="0" w:space="0" w:color="auto"/>
            <w:left w:val="none" w:sz="0" w:space="0" w:color="auto"/>
            <w:bottom w:val="none" w:sz="0" w:space="0" w:color="auto"/>
            <w:right w:val="none" w:sz="0" w:space="0" w:color="auto"/>
          </w:divBdr>
        </w:div>
      </w:divsChild>
    </w:div>
    <w:div w:id="357584721">
      <w:bodyDiv w:val="1"/>
      <w:marLeft w:val="0"/>
      <w:marRight w:val="0"/>
      <w:marTop w:val="0"/>
      <w:marBottom w:val="0"/>
      <w:divBdr>
        <w:top w:val="none" w:sz="0" w:space="0" w:color="auto"/>
        <w:left w:val="none" w:sz="0" w:space="0" w:color="auto"/>
        <w:bottom w:val="none" w:sz="0" w:space="0" w:color="auto"/>
        <w:right w:val="none" w:sz="0" w:space="0" w:color="auto"/>
      </w:divBdr>
    </w:div>
    <w:div w:id="363211920">
      <w:bodyDiv w:val="1"/>
      <w:marLeft w:val="0"/>
      <w:marRight w:val="0"/>
      <w:marTop w:val="0"/>
      <w:marBottom w:val="0"/>
      <w:divBdr>
        <w:top w:val="none" w:sz="0" w:space="0" w:color="auto"/>
        <w:left w:val="none" w:sz="0" w:space="0" w:color="auto"/>
        <w:bottom w:val="none" w:sz="0" w:space="0" w:color="auto"/>
        <w:right w:val="none" w:sz="0" w:space="0" w:color="auto"/>
      </w:divBdr>
    </w:div>
    <w:div w:id="395784986">
      <w:bodyDiv w:val="1"/>
      <w:marLeft w:val="0"/>
      <w:marRight w:val="0"/>
      <w:marTop w:val="0"/>
      <w:marBottom w:val="0"/>
      <w:divBdr>
        <w:top w:val="none" w:sz="0" w:space="0" w:color="auto"/>
        <w:left w:val="none" w:sz="0" w:space="0" w:color="auto"/>
        <w:bottom w:val="none" w:sz="0" w:space="0" w:color="auto"/>
        <w:right w:val="none" w:sz="0" w:space="0" w:color="auto"/>
      </w:divBdr>
    </w:div>
    <w:div w:id="410933944">
      <w:bodyDiv w:val="1"/>
      <w:marLeft w:val="0"/>
      <w:marRight w:val="0"/>
      <w:marTop w:val="0"/>
      <w:marBottom w:val="0"/>
      <w:divBdr>
        <w:top w:val="none" w:sz="0" w:space="0" w:color="auto"/>
        <w:left w:val="none" w:sz="0" w:space="0" w:color="auto"/>
        <w:bottom w:val="none" w:sz="0" w:space="0" w:color="auto"/>
        <w:right w:val="none" w:sz="0" w:space="0" w:color="auto"/>
      </w:divBdr>
    </w:div>
    <w:div w:id="413672236">
      <w:bodyDiv w:val="1"/>
      <w:marLeft w:val="0"/>
      <w:marRight w:val="0"/>
      <w:marTop w:val="0"/>
      <w:marBottom w:val="0"/>
      <w:divBdr>
        <w:top w:val="none" w:sz="0" w:space="0" w:color="auto"/>
        <w:left w:val="none" w:sz="0" w:space="0" w:color="auto"/>
        <w:bottom w:val="none" w:sz="0" w:space="0" w:color="auto"/>
        <w:right w:val="none" w:sz="0" w:space="0" w:color="auto"/>
      </w:divBdr>
    </w:div>
    <w:div w:id="447311878">
      <w:bodyDiv w:val="1"/>
      <w:marLeft w:val="0"/>
      <w:marRight w:val="0"/>
      <w:marTop w:val="0"/>
      <w:marBottom w:val="0"/>
      <w:divBdr>
        <w:top w:val="none" w:sz="0" w:space="0" w:color="auto"/>
        <w:left w:val="none" w:sz="0" w:space="0" w:color="auto"/>
        <w:bottom w:val="none" w:sz="0" w:space="0" w:color="auto"/>
        <w:right w:val="none" w:sz="0" w:space="0" w:color="auto"/>
      </w:divBdr>
    </w:div>
    <w:div w:id="468012930">
      <w:bodyDiv w:val="1"/>
      <w:marLeft w:val="0"/>
      <w:marRight w:val="0"/>
      <w:marTop w:val="0"/>
      <w:marBottom w:val="0"/>
      <w:divBdr>
        <w:top w:val="none" w:sz="0" w:space="0" w:color="auto"/>
        <w:left w:val="none" w:sz="0" w:space="0" w:color="auto"/>
        <w:bottom w:val="none" w:sz="0" w:space="0" w:color="auto"/>
        <w:right w:val="none" w:sz="0" w:space="0" w:color="auto"/>
      </w:divBdr>
    </w:div>
    <w:div w:id="477383473">
      <w:bodyDiv w:val="1"/>
      <w:marLeft w:val="0"/>
      <w:marRight w:val="0"/>
      <w:marTop w:val="0"/>
      <w:marBottom w:val="0"/>
      <w:divBdr>
        <w:top w:val="none" w:sz="0" w:space="0" w:color="auto"/>
        <w:left w:val="none" w:sz="0" w:space="0" w:color="auto"/>
        <w:bottom w:val="none" w:sz="0" w:space="0" w:color="auto"/>
        <w:right w:val="none" w:sz="0" w:space="0" w:color="auto"/>
      </w:divBdr>
    </w:div>
    <w:div w:id="509951671">
      <w:bodyDiv w:val="1"/>
      <w:marLeft w:val="0"/>
      <w:marRight w:val="0"/>
      <w:marTop w:val="0"/>
      <w:marBottom w:val="0"/>
      <w:divBdr>
        <w:top w:val="none" w:sz="0" w:space="0" w:color="auto"/>
        <w:left w:val="none" w:sz="0" w:space="0" w:color="auto"/>
        <w:bottom w:val="none" w:sz="0" w:space="0" w:color="auto"/>
        <w:right w:val="none" w:sz="0" w:space="0" w:color="auto"/>
      </w:divBdr>
    </w:div>
    <w:div w:id="518586916">
      <w:bodyDiv w:val="1"/>
      <w:marLeft w:val="0"/>
      <w:marRight w:val="0"/>
      <w:marTop w:val="0"/>
      <w:marBottom w:val="0"/>
      <w:divBdr>
        <w:top w:val="none" w:sz="0" w:space="0" w:color="auto"/>
        <w:left w:val="none" w:sz="0" w:space="0" w:color="auto"/>
        <w:bottom w:val="none" w:sz="0" w:space="0" w:color="auto"/>
        <w:right w:val="none" w:sz="0" w:space="0" w:color="auto"/>
      </w:divBdr>
    </w:div>
    <w:div w:id="537745113">
      <w:bodyDiv w:val="1"/>
      <w:marLeft w:val="0"/>
      <w:marRight w:val="0"/>
      <w:marTop w:val="0"/>
      <w:marBottom w:val="0"/>
      <w:divBdr>
        <w:top w:val="none" w:sz="0" w:space="0" w:color="auto"/>
        <w:left w:val="none" w:sz="0" w:space="0" w:color="auto"/>
        <w:bottom w:val="none" w:sz="0" w:space="0" w:color="auto"/>
        <w:right w:val="none" w:sz="0" w:space="0" w:color="auto"/>
      </w:divBdr>
    </w:div>
    <w:div w:id="577641817">
      <w:bodyDiv w:val="1"/>
      <w:marLeft w:val="0"/>
      <w:marRight w:val="0"/>
      <w:marTop w:val="0"/>
      <w:marBottom w:val="0"/>
      <w:divBdr>
        <w:top w:val="none" w:sz="0" w:space="0" w:color="auto"/>
        <w:left w:val="none" w:sz="0" w:space="0" w:color="auto"/>
        <w:bottom w:val="none" w:sz="0" w:space="0" w:color="auto"/>
        <w:right w:val="none" w:sz="0" w:space="0" w:color="auto"/>
      </w:divBdr>
    </w:div>
    <w:div w:id="586310653">
      <w:bodyDiv w:val="1"/>
      <w:marLeft w:val="0"/>
      <w:marRight w:val="0"/>
      <w:marTop w:val="0"/>
      <w:marBottom w:val="0"/>
      <w:divBdr>
        <w:top w:val="none" w:sz="0" w:space="0" w:color="auto"/>
        <w:left w:val="none" w:sz="0" w:space="0" w:color="auto"/>
        <w:bottom w:val="none" w:sz="0" w:space="0" w:color="auto"/>
        <w:right w:val="none" w:sz="0" w:space="0" w:color="auto"/>
      </w:divBdr>
    </w:div>
    <w:div w:id="588655645">
      <w:bodyDiv w:val="1"/>
      <w:marLeft w:val="0"/>
      <w:marRight w:val="0"/>
      <w:marTop w:val="0"/>
      <w:marBottom w:val="0"/>
      <w:divBdr>
        <w:top w:val="none" w:sz="0" w:space="0" w:color="auto"/>
        <w:left w:val="none" w:sz="0" w:space="0" w:color="auto"/>
        <w:bottom w:val="none" w:sz="0" w:space="0" w:color="auto"/>
        <w:right w:val="none" w:sz="0" w:space="0" w:color="auto"/>
      </w:divBdr>
    </w:div>
    <w:div w:id="595140799">
      <w:bodyDiv w:val="1"/>
      <w:marLeft w:val="0"/>
      <w:marRight w:val="0"/>
      <w:marTop w:val="0"/>
      <w:marBottom w:val="0"/>
      <w:divBdr>
        <w:top w:val="none" w:sz="0" w:space="0" w:color="auto"/>
        <w:left w:val="none" w:sz="0" w:space="0" w:color="auto"/>
        <w:bottom w:val="none" w:sz="0" w:space="0" w:color="auto"/>
        <w:right w:val="none" w:sz="0" w:space="0" w:color="auto"/>
      </w:divBdr>
    </w:div>
    <w:div w:id="607466857">
      <w:bodyDiv w:val="1"/>
      <w:marLeft w:val="0"/>
      <w:marRight w:val="0"/>
      <w:marTop w:val="0"/>
      <w:marBottom w:val="0"/>
      <w:divBdr>
        <w:top w:val="none" w:sz="0" w:space="0" w:color="auto"/>
        <w:left w:val="none" w:sz="0" w:space="0" w:color="auto"/>
        <w:bottom w:val="none" w:sz="0" w:space="0" w:color="auto"/>
        <w:right w:val="none" w:sz="0" w:space="0" w:color="auto"/>
      </w:divBdr>
    </w:div>
    <w:div w:id="627442557">
      <w:bodyDiv w:val="1"/>
      <w:marLeft w:val="0"/>
      <w:marRight w:val="0"/>
      <w:marTop w:val="0"/>
      <w:marBottom w:val="0"/>
      <w:divBdr>
        <w:top w:val="none" w:sz="0" w:space="0" w:color="auto"/>
        <w:left w:val="none" w:sz="0" w:space="0" w:color="auto"/>
        <w:bottom w:val="none" w:sz="0" w:space="0" w:color="auto"/>
        <w:right w:val="none" w:sz="0" w:space="0" w:color="auto"/>
      </w:divBdr>
    </w:div>
    <w:div w:id="629433903">
      <w:bodyDiv w:val="1"/>
      <w:marLeft w:val="0"/>
      <w:marRight w:val="0"/>
      <w:marTop w:val="0"/>
      <w:marBottom w:val="0"/>
      <w:divBdr>
        <w:top w:val="none" w:sz="0" w:space="0" w:color="auto"/>
        <w:left w:val="none" w:sz="0" w:space="0" w:color="auto"/>
        <w:bottom w:val="none" w:sz="0" w:space="0" w:color="auto"/>
        <w:right w:val="none" w:sz="0" w:space="0" w:color="auto"/>
      </w:divBdr>
    </w:div>
    <w:div w:id="640116241">
      <w:bodyDiv w:val="1"/>
      <w:marLeft w:val="0"/>
      <w:marRight w:val="0"/>
      <w:marTop w:val="0"/>
      <w:marBottom w:val="0"/>
      <w:divBdr>
        <w:top w:val="none" w:sz="0" w:space="0" w:color="auto"/>
        <w:left w:val="none" w:sz="0" w:space="0" w:color="auto"/>
        <w:bottom w:val="none" w:sz="0" w:space="0" w:color="auto"/>
        <w:right w:val="none" w:sz="0" w:space="0" w:color="auto"/>
      </w:divBdr>
    </w:div>
    <w:div w:id="658536644">
      <w:bodyDiv w:val="1"/>
      <w:marLeft w:val="0"/>
      <w:marRight w:val="0"/>
      <w:marTop w:val="0"/>
      <w:marBottom w:val="0"/>
      <w:divBdr>
        <w:top w:val="none" w:sz="0" w:space="0" w:color="auto"/>
        <w:left w:val="none" w:sz="0" w:space="0" w:color="auto"/>
        <w:bottom w:val="none" w:sz="0" w:space="0" w:color="auto"/>
        <w:right w:val="none" w:sz="0" w:space="0" w:color="auto"/>
      </w:divBdr>
    </w:div>
    <w:div w:id="677849900">
      <w:bodyDiv w:val="1"/>
      <w:marLeft w:val="0"/>
      <w:marRight w:val="0"/>
      <w:marTop w:val="0"/>
      <w:marBottom w:val="0"/>
      <w:divBdr>
        <w:top w:val="none" w:sz="0" w:space="0" w:color="auto"/>
        <w:left w:val="none" w:sz="0" w:space="0" w:color="auto"/>
        <w:bottom w:val="none" w:sz="0" w:space="0" w:color="auto"/>
        <w:right w:val="none" w:sz="0" w:space="0" w:color="auto"/>
      </w:divBdr>
    </w:div>
    <w:div w:id="701173735">
      <w:bodyDiv w:val="1"/>
      <w:marLeft w:val="0"/>
      <w:marRight w:val="0"/>
      <w:marTop w:val="0"/>
      <w:marBottom w:val="0"/>
      <w:divBdr>
        <w:top w:val="none" w:sz="0" w:space="0" w:color="auto"/>
        <w:left w:val="none" w:sz="0" w:space="0" w:color="auto"/>
        <w:bottom w:val="none" w:sz="0" w:space="0" w:color="auto"/>
        <w:right w:val="none" w:sz="0" w:space="0" w:color="auto"/>
      </w:divBdr>
      <w:divsChild>
        <w:div w:id="322438202">
          <w:marLeft w:val="0"/>
          <w:marRight w:val="120"/>
          <w:marTop w:val="0"/>
          <w:marBottom w:val="0"/>
          <w:divBdr>
            <w:top w:val="none" w:sz="0" w:space="0" w:color="auto"/>
            <w:left w:val="none" w:sz="0" w:space="0" w:color="auto"/>
            <w:bottom w:val="none" w:sz="0" w:space="0" w:color="auto"/>
            <w:right w:val="none" w:sz="0" w:space="0" w:color="auto"/>
          </w:divBdr>
        </w:div>
      </w:divsChild>
    </w:div>
    <w:div w:id="703095412">
      <w:bodyDiv w:val="1"/>
      <w:marLeft w:val="0"/>
      <w:marRight w:val="0"/>
      <w:marTop w:val="0"/>
      <w:marBottom w:val="0"/>
      <w:divBdr>
        <w:top w:val="none" w:sz="0" w:space="0" w:color="auto"/>
        <w:left w:val="none" w:sz="0" w:space="0" w:color="auto"/>
        <w:bottom w:val="none" w:sz="0" w:space="0" w:color="auto"/>
        <w:right w:val="none" w:sz="0" w:space="0" w:color="auto"/>
      </w:divBdr>
    </w:div>
    <w:div w:id="728262869">
      <w:bodyDiv w:val="1"/>
      <w:marLeft w:val="0"/>
      <w:marRight w:val="0"/>
      <w:marTop w:val="0"/>
      <w:marBottom w:val="0"/>
      <w:divBdr>
        <w:top w:val="none" w:sz="0" w:space="0" w:color="auto"/>
        <w:left w:val="none" w:sz="0" w:space="0" w:color="auto"/>
        <w:bottom w:val="none" w:sz="0" w:space="0" w:color="auto"/>
        <w:right w:val="none" w:sz="0" w:space="0" w:color="auto"/>
      </w:divBdr>
      <w:divsChild>
        <w:div w:id="847058622">
          <w:marLeft w:val="0"/>
          <w:marRight w:val="0"/>
          <w:marTop w:val="240"/>
          <w:marBottom w:val="0"/>
          <w:divBdr>
            <w:top w:val="none" w:sz="0" w:space="0" w:color="auto"/>
            <w:left w:val="none" w:sz="0" w:space="0" w:color="auto"/>
            <w:bottom w:val="none" w:sz="0" w:space="0" w:color="auto"/>
            <w:right w:val="none" w:sz="0" w:space="0" w:color="auto"/>
          </w:divBdr>
        </w:div>
        <w:div w:id="291179132">
          <w:marLeft w:val="0"/>
          <w:marRight w:val="0"/>
          <w:marTop w:val="240"/>
          <w:marBottom w:val="0"/>
          <w:divBdr>
            <w:top w:val="none" w:sz="0" w:space="0" w:color="auto"/>
            <w:left w:val="none" w:sz="0" w:space="0" w:color="auto"/>
            <w:bottom w:val="none" w:sz="0" w:space="0" w:color="auto"/>
            <w:right w:val="none" w:sz="0" w:space="0" w:color="auto"/>
          </w:divBdr>
        </w:div>
        <w:div w:id="1158153615">
          <w:marLeft w:val="0"/>
          <w:marRight w:val="0"/>
          <w:marTop w:val="240"/>
          <w:marBottom w:val="0"/>
          <w:divBdr>
            <w:top w:val="none" w:sz="0" w:space="0" w:color="auto"/>
            <w:left w:val="none" w:sz="0" w:space="0" w:color="auto"/>
            <w:bottom w:val="none" w:sz="0" w:space="0" w:color="auto"/>
            <w:right w:val="none" w:sz="0" w:space="0" w:color="auto"/>
          </w:divBdr>
        </w:div>
        <w:div w:id="1481266740">
          <w:marLeft w:val="0"/>
          <w:marRight w:val="0"/>
          <w:marTop w:val="240"/>
          <w:marBottom w:val="0"/>
          <w:divBdr>
            <w:top w:val="none" w:sz="0" w:space="0" w:color="auto"/>
            <w:left w:val="none" w:sz="0" w:space="0" w:color="auto"/>
            <w:bottom w:val="none" w:sz="0" w:space="0" w:color="auto"/>
            <w:right w:val="none" w:sz="0" w:space="0" w:color="auto"/>
          </w:divBdr>
        </w:div>
        <w:div w:id="591470720">
          <w:marLeft w:val="0"/>
          <w:marRight w:val="0"/>
          <w:marTop w:val="240"/>
          <w:marBottom w:val="0"/>
          <w:divBdr>
            <w:top w:val="none" w:sz="0" w:space="0" w:color="auto"/>
            <w:left w:val="none" w:sz="0" w:space="0" w:color="auto"/>
            <w:bottom w:val="none" w:sz="0" w:space="0" w:color="auto"/>
            <w:right w:val="none" w:sz="0" w:space="0" w:color="auto"/>
          </w:divBdr>
        </w:div>
        <w:div w:id="1613513418">
          <w:marLeft w:val="0"/>
          <w:marRight w:val="0"/>
          <w:marTop w:val="240"/>
          <w:marBottom w:val="0"/>
          <w:divBdr>
            <w:top w:val="none" w:sz="0" w:space="0" w:color="auto"/>
            <w:left w:val="none" w:sz="0" w:space="0" w:color="auto"/>
            <w:bottom w:val="none" w:sz="0" w:space="0" w:color="auto"/>
            <w:right w:val="none" w:sz="0" w:space="0" w:color="auto"/>
          </w:divBdr>
        </w:div>
        <w:div w:id="1809398227">
          <w:marLeft w:val="0"/>
          <w:marRight w:val="0"/>
          <w:marTop w:val="240"/>
          <w:marBottom w:val="0"/>
          <w:divBdr>
            <w:top w:val="none" w:sz="0" w:space="0" w:color="auto"/>
            <w:left w:val="none" w:sz="0" w:space="0" w:color="auto"/>
            <w:bottom w:val="none" w:sz="0" w:space="0" w:color="auto"/>
            <w:right w:val="none" w:sz="0" w:space="0" w:color="auto"/>
          </w:divBdr>
        </w:div>
        <w:div w:id="1920869911">
          <w:marLeft w:val="0"/>
          <w:marRight w:val="0"/>
          <w:marTop w:val="240"/>
          <w:marBottom w:val="0"/>
          <w:divBdr>
            <w:top w:val="none" w:sz="0" w:space="0" w:color="auto"/>
            <w:left w:val="none" w:sz="0" w:space="0" w:color="auto"/>
            <w:bottom w:val="none" w:sz="0" w:space="0" w:color="auto"/>
            <w:right w:val="none" w:sz="0" w:space="0" w:color="auto"/>
          </w:divBdr>
        </w:div>
        <w:div w:id="1405420909">
          <w:marLeft w:val="0"/>
          <w:marRight w:val="0"/>
          <w:marTop w:val="240"/>
          <w:marBottom w:val="0"/>
          <w:divBdr>
            <w:top w:val="none" w:sz="0" w:space="0" w:color="auto"/>
            <w:left w:val="none" w:sz="0" w:space="0" w:color="auto"/>
            <w:bottom w:val="none" w:sz="0" w:space="0" w:color="auto"/>
            <w:right w:val="none" w:sz="0" w:space="0" w:color="auto"/>
          </w:divBdr>
        </w:div>
        <w:div w:id="556278058">
          <w:marLeft w:val="0"/>
          <w:marRight w:val="0"/>
          <w:marTop w:val="240"/>
          <w:marBottom w:val="0"/>
          <w:divBdr>
            <w:top w:val="none" w:sz="0" w:space="0" w:color="auto"/>
            <w:left w:val="none" w:sz="0" w:space="0" w:color="auto"/>
            <w:bottom w:val="none" w:sz="0" w:space="0" w:color="auto"/>
            <w:right w:val="none" w:sz="0" w:space="0" w:color="auto"/>
          </w:divBdr>
        </w:div>
        <w:div w:id="1483228639">
          <w:marLeft w:val="0"/>
          <w:marRight w:val="0"/>
          <w:marTop w:val="240"/>
          <w:marBottom w:val="0"/>
          <w:divBdr>
            <w:top w:val="none" w:sz="0" w:space="0" w:color="auto"/>
            <w:left w:val="none" w:sz="0" w:space="0" w:color="auto"/>
            <w:bottom w:val="none" w:sz="0" w:space="0" w:color="auto"/>
            <w:right w:val="none" w:sz="0" w:space="0" w:color="auto"/>
          </w:divBdr>
        </w:div>
        <w:div w:id="425077193">
          <w:marLeft w:val="0"/>
          <w:marRight w:val="0"/>
          <w:marTop w:val="240"/>
          <w:marBottom w:val="0"/>
          <w:divBdr>
            <w:top w:val="none" w:sz="0" w:space="0" w:color="auto"/>
            <w:left w:val="none" w:sz="0" w:space="0" w:color="auto"/>
            <w:bottom w:val="none" w:sz="0" w:space="0" w:color="auto"/>
            <w:right w:val="none" w:sz="0" w:space="0" w:color="auto"/>
          </w:divBdr>
        </w:div>
      </w:divsChild>
    </w:div>
    <w:div w:id="757681131">
      <w:bodyDiv w:val="1"/>
      <w:marLeft w:val="0"/>
      <w:marRight w:val="0"/>
      <w:marTop w:val="0"/>
      <w:marBottom w:val="0"/>
      <w:divBdr>
        <w:top w:val="none" w:sz="0" w:space="0" w:color="auto"/>
        <w:left w:val="none" w:sz="0" w:space="0" w:color="auto"/>
        <w:bottom w:val="none" w:sz="0" w:space="0" w:color="auto"/>
        <w:right w:val="none" w:sz="0" w:space="0" w:color="auto"/>
      </w:divBdr>
    </w:div>
    <w:div w:id="766005745">
      <w:bodyDiv w:val="1"/>
      <w:marLeft w:val="0"/>
      <w:marRight w:val="0"/>
      <w:marTop w:val="0"/>
      <w:marBottom w:val="0"/>
      <w:divBdr>
        <w:top w:val="none" w:sz="0" w:space="0" w:color="auto"/>
        <w:left w:val="none" w:sz="0" w:space="0" w:color="auto"/>
        <w:bottom w:val="none" w:sz="0" w:space="0" w:color="auto"/>
        <w:right w:val="none" w:sz="0" w:space="0" w:color="auto"/>
      </w:divBdr>
    </w:div>
    <w:div w:id="779763471">
      <w:bodyDiv w:val="1"/>
      <w:marLeft w:val="0"/>
      <w:marRight w:val="0"/>
      <w:marTop w:val="0"/>
      <w:marBottom w:val="0"/>
      <w:divBdr>
        <w:top w:val="none" w:sz="0" w:space="0" w:color="auto"/>
        <w:left w:val="none" w:sz="0" w:space="0" w:color="auto"/>
        <w:bottom w:val="none" w:sz="0" w:space="0" w:color="auto"/>
        <w:right w:val="none" w:sz="0" w:space="0" w:color="auto"/>
      </w:divBdr>
    </w:div>
    <w:div w:id="783577376">
      <w:bodyDiv w:val="1"/>
      <w:marLeft w:val="0"/>
      <w:marRight w:val="0"/>
      <w:marTop w:val="0"/>
      <w:marBottom w:val="0"/>
      <w:divBdr>
        <w:top w:val="none" w:sz="0" w:space="0" w:color="auto"/>
        <w:left w:val="none" w:sz="0" w:space="0" w:color="auto"/>
        <w:bottom w:val="none" w:sz="0" w:space="0" w:color="auto"/>
        <w:right w:val="none" w:sz="0" w:space="0" w:color="auto"/>
      </w:divBdr>
    </w:div>
    <w:div w:id="783962407">
      <w:bodyDiv w:val="1"/>
      <w:marLeft w:val="0"/>
      <w:marRight w:val="0"/>
      <w:marTop w:val="0"/>
      <w:marBottom w:val="0"/>
      <w:divBdr>
        <w:top w:val="none" w:sz="0" w:space="0" w:color="auto"/>
        <w:left w:val="none" w:sz="0" w:space="0" w:color="auto"/>
        <w:bottom w:val="none" w:sz="0" w:space="0" w:color="auto"/>
        <w:right w:val="none" w:sz="0" w:space="0" w:color="auto"/>
      </w:divBdr>
    </w:div>
    <w:div w:id="795173737">
      <w:bodyDiv w:val="1"/>
      <w:marLeft w:val="0"/>
      <w:marRight w:val="0"/>
      <w:marTop w:val="0"/>
      <w:marBottom w:val="0"/>
      <w:divBdr>
        <w:top w:val="none" w:sz="0" w:space="0" w:color="auto"/>
        <w:left w:val="none" w:sz="0" w:space="0" w:color="auto"/>
        <w:bottom w:val="none" w:sz="0" w:space="0" w:color="auto"/>
        <w:right w:val="none" w:sz="0" w:space="0" w:color="auto"/>
      </w:divBdr>
    </w:div>
    <w:div w:id="799300810">
      <w:bodyDiv w:val="1"/>
      <w:marLeft w:val="0"/>
      <w:marRight w:val="0"/>
      <w:marTop w:val="0"/>
      <w:marBottom w:val="0"/>
      <w:divBdr>
        <w:top w:val="none" w:sz="0" w:space="0" w:color="auto"/>
        <w:left w:val="none" w:sz="0" w:space="0" w:color="auto"/>
        <w:bottom w:val="none" w:sz="0" w:space="0" w:color="auto"/>
        <w:right w:val="none" w:sz="0" w:space="0" w:color="auto"/>
      </w:divBdr>
    </w:div>
    <w:div w:id="803893875">
      <w:bodyDiv w:val="1"/>
      <w:marLeft w:val="0"/>
      <w:marRight w:val="0"/>
      <w:marTop w:val="0"/>
      <w:marBottom w:val="0"/>
      <w:divBdr>
        <w:top w:val="none" w:sz="0" w:space="0" w:color="auto"/>
        <w:left w:val="none" w:sz="0" w:space="0" w:color="auto"/>
        <w:bottom w:val="none" w:sz="0" w:space="0" w:color="auto"/>
        <w:right w:val="none" w:sz="0" w:space="0" w:color="auto"/>
      </w:divBdr>
    </w:div>
    <w:div w:id="804860003">
      <w:bodyDiv w:val="1"/>
      <w:marLeft w:val="0"/>
      <w:marRight w:val="0"/>
      <w:marTop w:val="0"/>
      <w:marBottom w:val="0"/>
      <w:divBdr>
        <w:top w:val="none" w:sz="0" w:space="0" w:color="auto"/>
        <w:left w:val="none" w:sz="0" w:space="0" w:color="auto"/>
        <w:bottom w:val="none" w:sz="0" w:space="0" w:color="auto"/>
        <w:right w:val="none" w:sz="0" w:space="0" w:color="auto"/>
      </w:divBdr>
    </w:div>
    <w:div w:id="807746871">
      <w:bodyDiv w:val="1"/>
      <w:marLeft w:val="0"/>
      <w:marRight w:val="0"/>
      <w:marTop w:val="0"/>
      <w:marBottom w:val="0"/>
      <w:divBdr>
        <w:top w:val="none" w:sz="0" w:space="0" w:color="auto"/>
        <w:left w:val="none" w:sz="0" w:space="0" w:color="auto"/>
        <w:bottom w:val="none" w:sz="0" w:space="0" w:color="auto"/>
        <w:right w:val="none" w:sz="0" w:space="0" w:color="auto"/>
      </w:divBdr>
    </w:div>
    <w:div w:id="814638008">
      <w:bodyDiv w:val="1"/>
      <w:marLeft w:val="0"/>
      <w:marRight w:val="0"/>
      <w:marTop w:val="0"/>
      <w:marBottom w:val="0"/>
      <w:divBdr>
        <w:top w:val="none" w:sz="0" w:space="0" w:color="auto"/>
        <w:left w:val="none" w:sz="0" w:space="0" w:color="auto"/>
        <w:bottom w:val="none" w:sz="0" w:space="0" w:color="auto"/>
        <w:right w:val="none" w:sz="0" w:space="0" w:color="auto"/>
      </w:divBdr>
    </w:div>
    <w:div w:id="842278503">
      <w:bodyDiv w:val="1"/>
      <w:marLeft w:val="0"/>
      <w:marRight w:val="0"/>
      <w:marTop w:val="0"/>
      <w:marBottom w:val="0"/>
      <w:divBdr>
        <w:top w:val="none" w:sz="0" w:space="0" w:color="auto"/>
        <w:left w:val="none" w:sz="0" w:space="0" w:color="auto"/>
        <w:bottom w:val="none" w:sz="0" w:space="0" w:color="auto"/>
        <w:right w:val="none" w:sz="0" w:space="0" w:color="auto"/>
      </w:divBdr>
    </w:div>
    <w:div w:id="858931284">
      <w:bodyDiv w:val="1"/>
      <w:marLeft w:val="0"/>
      <w:marRight w:val="0"/>
      <w:marTop w:val="0"/>
      <w:marBottom w:val="0"/>
      <w:divBdr>
        <w:top w:val="none" w:sz="0" w:space="0" w:color="auto"/>
        <w:left w:val="none" w:sz="0" w:space="0" w:color="auto"/>
        <w:bottom w:val="none" w:sz="0" w:space="0" w:color="auto"/>
        <w:right w:val="none" w:sz="0" w:space="0" w:color="auto"/>
      </w:divBdr>
    </w:div>
    <w:div w:id="875778504">
      <w:bodyDiv w:val="1"/>
      <w:marLeft w:val="0"/>
      <w:marRight w:val="0"/>
      <w:marTop w:val="0"/>
      <w:marBottom w:val="0"/>
      <w:divBdr>
        <w:top w:val="none" w:sz="0" w:space="0" w:color="auto"/>
        <w:left w:val="none" w:sz="0" w:space="0" w:color="auto"/>
        <w:bottom w:val="none" w:sz="0" w:space="0" w:color="auto"/>
        <w:right w:val="none" w:sz="0" w:space="0" w:color="auto"/>
      </w:divBdr>
    </w:div>
    <w:div w:id="879980776">
      <w:bodyDiv w:val="1"/>
      <w:marLeft w:val="0"/>
      <w:marRight w:val="0"/>
      <w:marTop w:val="0"/>
      <w:marBottom w:val="0"/>
      <w:divBdr>
        <w:top w:val="none" w:sz="0" w:space="0" w:color="auto"/>
        <w:left w:val="none" w:sz="0" w:space="0" w:color="auto"/>
        <w:bottom w:val="none" w:sz="0" w:space="0" w:color="auto"/>
        <w:right w:val="none" w:sz="0" w:space="0" w:color="auto"/>
      </w:divBdr>
    </w:div>
    <w:div w:id="894314048">
      <w:bodyDiv w:val="1"/>
      <w:marLeft w:val="0"/>
      <w:marRight w:val="0"/>
      <w:marTop w:val="0"/>
      <w:marBottom w:val="0"/>
      <w:divBdr>
        <w:top w:val="none" w:sz="0" w:space="0" w:color="auto"/>
        <w:left w:val="none" w:sz="0" w:space="0" w:color="auto"/>
        <w:bottom w:val="none" w:sz="0" w:space="0" w:color="auto"/>
        <w:right w:val="none" w:sz="0" w:space="0" w:color="auto"/>
      </w:divBdr>
    </w:div>
    <w:div w:id="895094273">
      <w:bodyDiv w:val="1"/>
      <w:marLeft w:val="0"/>
      <w:marRight w:val="0"/>
      <w:marTop w:val="0"/>
      <w:marBottom w:val="0"/>
      <w:divBdr>
        <w:top w:val="none" w:sz="0" w:space="0" w:color="auto"/>
        <w:left w:val="none" w:sz="0" w:space="0" w:color="auto"/>
        <w:bottom w:val="none" w:sz="0" w:space="0" w:color="auto"/>
        <w:right w:val="none" w:sz="0" w:space="0" w:color="auto"/>
      </w:divBdr>
    </w:div>
    <w:div w:id="905380658">
      <w:bodyDiv w:val="1"/>
      <w:marLeft w:val="0"/>
      <w:marRight w:val="0"/>
      <w:marTop w:val="0"/>
      <w:marBottom w:val="0"/>
      <w:divBdr>
        <w:top w:val="none" w:sz="0" w:space="0" w:color="auto"/>
        <w:left w:val="none" w:sz="0" w:space="0" w:color="auto"/>
        <w:bottom w:val="none" w:sz="0" w:space="0" w:color="auto"/>
        <w:right w:val="none" w:sz="0" w:space="0" w:color="auto"/>
      </w:divBdr>
    </w:div>
    <w:div w:id="919827848">
      <w:bodyDiv w:val="1"/>
      <w:marLeft w:val="0"/>
      <w:marRight w:val="0"/>
      <w:marTop w:val="0"/>
      <w:marBottom w:val="0"/>
      <w:divBdr>
        <w:top w:val="none" w:sz="0" w:space="0" w:color="auto"/>
        <w:left w:val="none" w:sz="0" w:space="0" w:color="auto"/>
        <w:bottom w:val="none" w:sz="0" w:space="0" w:color="auto"/>
        <w:right w:val="none" w:sz="0" w:space="0" w:color="auto"/>
      </w:divBdr>
    </w:div>
    <w:div w:id="967274922">
      <w:bodyDiv w:val="1"/>
      <w:marLeft w:val="0"/>
      <w:marRight w:val="0"/>
      <w:marTop w:val="0"/>
      <w:marBottom w:val="0"/>
      <w:divBdr>
        <w:top w:val="none" w:sz="0" w:space="0" w:color="auto"/>
        <w:left w:val="none" w:sz="0" w:space="0" w:color="auto"/>
        <w:bottom w:val="none" w:sz="0" w:space="0" w:color="auto"/>
        <w:right w:val="none" w:sz="0" w:space="0" w:color="auto"/>
      </w:divBdr>
    </w:div>
    <w:div w:id="968777149">
      <w:bodyDiv w:val="1"/>
      <w:marLeft w:val="0"/>
      <w:marRight w:val="0"/>
      <w:marTop w:val="0"/>
      <w:marBottom w:val="0"/>
      <w:divBdr>
        <w:top w:val="none" w:sz="0" w:space="0" w:color="auto"/>
        <w:left w:val="none" w:sz="0" w:space="0" w:color="auto"/>
        <w:bottom w:val="none" w:sz="0" w:space="0" w:color="auto"/>
        <w:right w:val="none" w:sz="0" w:space="0" w:color="auto"/>
      </w:divBdr>
    </w:div>
    <w:div w:id="1056776847">
      <w:bodyDiv w:val="1"/>
      <w:marLeft w:val="0"/>
      <w:marRight w:val="0"/>
      <w:marTop w:val="0"/>
      <w:marBottom w:val="0"/>
      <w:divBdr>
        <w:top w:val="none" w:sz="0" w:space="0" w:color="auto"/>
        <w:left w:val="none" w:sz="0" w:space="0" w:color="auto"/>
        <w:bottom w:val="none" w:sz="0" w:space="0" w:color="auto"/>
        <w:right w:val="none" w:sz="0" w:space="0" w:color="auto"/>
      </w:divBdr>
    </w:div>
    <w:div w:id="1062214923">
      <w:bodyDiv w:val="1"/>
      <w:marLeft w:val="0"/>
      <w:marRight w:val="0"/>
      <w:marTop w:val="0"/>
      <w:marBottom w:val="0"/>
      <w:divBdr>
        <w:top w:val="none" w:sz="0" w:space="0" w:color="auto"/>
        <w:left w:val="none" w:sz="0" w:space="0" w:color="auto"/>
        <w:bottom w:val="none" w:sz="0" w:space="0" w:color="auto"/>
        <w:right w:val="none" w:sz="0" w:space="0" w:color="auto"/>
      </w:divBdr>
    </w:div>
    <w:div w:id="1068766601">
      <w:bodyDiv w:val="1"/>
      <w:marLeft w:val="0"/>
      <w:marRight w:val="0"/>
      <w:marTop w:val="0"/>
      <w:marBottom w:val="0"/>
      <w:divBdr>
        <w:top w:val="none" w:sz="0" w:space="0" w:color="auto"/>
        <w:left w:val="none" w:sz="0" w:space="0" w:color="auto"/>
        <w:bottom w:val="none" w:sz="0" w:space="0" w:color="auto"/>
        <w:right w:val="none" w:sz="0" w:space="0" w:color="auto"/>
      </w:divBdr>
    </w:div>
    <w:div w:id="1081635148">
      <w:bodyDiv w:val="1"/>
      <w:marLeft w:val="0"/>
      <w:marRight w:val="0"/>
      <w:marTop w:val="0"/>
      <w:marBottom w:val="0"/>
      <w:divBdr>
        <w:top w:val="none" w:sz="0" w:space="0" w:color="auto"/>
        <w:left w:val="none" w:sz="0" w:space="0" w:color="auto"/>
        <w:bottom w:val="none" w:sz="0" w:space="0" w:color="auto"/>
        <w:right w:val="none" w:sz="0" w:space="0" w:color="auto"/>
      </w:divBdr>
    </w:div>
    <w:div w:id="1106579148">
      <w:bodyDiv w:val="1"/>
      <w:marLeft w:val="0"/>
      <w:marRight w:val="0"/>
      <w:marTop w:val="0"/>
      <w:marBottom w:val="0"/>
      <w:divBdr>
        <w:top w:val="none" w:sz="0" w:space="0" w:color="auto"/>
        <w:left w:val="none" w:sz="0" w:space="0" w:color="auto"/>
        <w:bottom w:val="none" w:sz="0" w:space="0" w:color="auto"/>
        <w:right w:val="none" w:sz="0" w:space="0" w:color="auto"/>
      </w:divBdr>
    </w:div>
    <w:div w:id="1113477913">
      <w:bodyDiv w:val="1"/>
      <w:marLeft w:val="0"/>
      <w:marRight w:val="0"/>
      <w:marTop w:val="0"/>
      <w:marBottom w:val="0"/>
      <w:divBdr>
        <w:top w:val="none" w:sz="0" w:space="0" w:color="auto"/>
        <w:left w:val="none" w:sz="0" w:space="0" w:color="auto"/>
        <w:bottom w:val="none" w:sz="0" w:space="0" w:color="auto"/>
        <w:right w:val="none" w:sz="0" w:space="0" w:color="auto"/>
      </w:divBdr>
    </w:div>
    <w:div w:id="1121417341">
      <w:bodyDiv w:val="1"/>
      <w:marLeft w:val="0"/>
      <w:marRight w:val="0"/>
      <w:marTop w:val="0"/>
      <w:marBottom w:val="0"/>
      <w:divBdr>
        <w:top w:val="none" w:sz="0" w:space="0" w:color="auto"/>
        <w:left w:val="none" w:sz="0" w:space="0" w:color="auto"/>
        <w:bottom w:val="none" w:sz="0" w:space="0" w:color="auto"/>
        <w:right w:val="none" w:sz="0" w:space="0" w:color="auto"/>
      </w:divBdr>
    </w:div>
    <w:div w:id="1127504383">
      <w:bodyDiv w:val="1"/>
      <w:marLeft w:val="0"/>
      <w:marRight w:val="0"/>
      <w:marTop w:val="0"/>
      <w:marBottom w:val="0"/>
      <w:divBdr>
        <w:top w:val="none" w:sz="0" w:space="0" w:color="auto"/>
        <w:left w:val="none" w:sz="0" w:space="0" w:color="auto"/>
        <w:bottom w:val="none" w:sz="0" w:space="0" w:color="auto"/>
        <w:right w:val="none" w:sz="0" w:space="0" w:color="auto"/>
      </w:divBdr>
    </w:div>
    <w:div w:id="1135567719">
      <w:bodyDiv w:val="1"/>
      <w:marLeft w:val="0"/>
      <w:marRight w:val="0"/>
      <w:marTop w:val="0"/>
      <w:marBottom w:val="0"/>
      <w:divBdr>
        <w:top w:val="none" w:sz="0" w:space="0" w:color="auto"/>
        <w:left w:val="none" w:sz="0" w:space="0" w:color="auto"/>
        <w:bottom w:val="none" w:sz="0" w:space="0" w:color="auto"/>
        <w:right w:val="none" w:sz="0" w:space="0" w:color="auto"/>
      </w:divBdr>
    </w:div>
    <w:div w:id="1138109528">
      <w:bodyDiv w:val="1"/>
      <w:marLeft w:val="0"/>
      <w:marRight w:val="0"/>
      <w:marTop w:val="0"/>
      <w:marBottom w:val="0"/>
      <w:divBdr>
        <w:top w:val="none" w:sz="0" w:space="0" w:color="auto"/>
        <w:left w:val="none" w:sz="0" w:space="0" w:color="auto"/>
        <w:bottom w:val="none" w:sz="0" w:space="0" w:color="auto"/>
        <w:right w:val="none" w:sz="0" w:space="0" w:color="auto"/>
      </w:divBdr>
    </w:div>
    <w:div w:id="1154106252">
      <w:bodyDiv w:val="1"/>
      <w:marLeft w:val="0"/>
      <w:marRight w:val="0"/>
      <w:marTop w:val="0"/>
      <w:marBottom w:val="0"/>
      <w:divBdr>
        <w:top w:val="none" w:sz="0" w:space="0" w:color="auto"/>
        <w:left w:val="none" w:sz="0" w:space="0" w:color="auto"/>
        <w:bottom w:val="none" w:sz="0" w:space="0" w:color="auto"/>
        <w:right w:val="none" w:sz="0" w:space="0" w:color="auto"/>
      </w:divBdr>
    </w:div>
    <w:div w:id="1170560208">
      <w:bodyDiv w:val="1"/>
      <w:marLeft w:val="0"/>
      <w:marRight w:val="0"/>
      <w:marTop w:val="0"/>
      <w:marBottom w:val="0"/>
      <w:divBdr>
        <w:top w:val="none" w:sz="0" w:space="0" w:color="auto"/>
        <w:left w:val="none" w:sz="0" w:space="0" w:color="auto"/>
        <w:bottom w:val="none" w:sz="0" w:space="0" w:color="auto"/>
        <w:right w:val="none" w:sz="0" w:space="0" w:color="auto"/>
      </w:divBdr>
    </w:div>
    <w:div w:id="1203437974">
      <w:bodyDiv w:val="1"/>
      <w:marLeft w:val="0"/>
      <w:marRight w:val="0"/>
      <w:marTop w:val="0"/>
      <w:marBottom w:val="0"/>
      <w:divBdr>
        <w:top w:val="none" w:sz="0" w:space="0" w:color="auto"/>
        <w:left w:val="none" w:sz="0" w:space="0" w:color="auto"/>
        <w:bottom w:val="none" w:sz="0" w:space="0" w:color="auto"/>
        <w:right w:val="none" w:sz="0" w:space="0" w:color="auto"/>
      </w:divBdr>
    </w:div>
    <w:div w:id="1210804613">
      <w:bodyDiv w:val="1"/>
      <w:marLeft w:val="0"/>
      <w:marRight w:val="0"/>
      <w:marTop w:val="0"/>
      <w:marBottom w:val="0"/>
      <w:divBdr>
        <w:top w:val="none" w:sz="0" w:space="0" w:color="auto"/>
        <w:left w:val="none" w:sz="0" w:space="0" w:color="auto"/>
        <w:bottom w:val="none" w:sz="0" w:space="0" w:color="auto"/>
        <w:right w:val="none" w:sz="0" w:space="0" w:color="auto"/>
      </w:divBdr>
    </w:div>
    <w:div w:id="1233856230">
      <w:bodyDiv w:val="1"/>
      <w:marLeft w:val="0"/>
      <w:marRight w:val="0"/>
      <w:marTop w:val="0"/>
      <w:marBottom w:val="0"/>
      <w:divBdr>
        <w:top w:val="none" w:sz="0" w:space="0" w:color="auto"/>
        <w:left w:val="none" w:sz="0" w:space="0" w:color="auto"/>
        <w:bottom w:val="none" w:sz="0" w:space="0" w:color="auto"/>
        <w:right w:val="none" w:sz="0" w:space="0" w:color="auto"/>
      </w:divBdr>
    </w:div>
    <w:div w:id="1238591938">
      <w:bodyDiv w:val="1"/>
      <w:marLeft w:val="0"/>
      <w:marRight w:val="0"/>
      <w:marTop w:val="0"/>
      <w:marBottom w:val="0"/>
      <w:divBdr>
        <w:top w:val="none" w:sz="0" w:space="0" w:color="auto"/>
        <w:left w:val="none" w:sz="0" w:space="0" w:color="auto"/>
        <w:bottom w:val="none" w:sz="0" w:space="0" w:color="auto"/>
        <w:right w:val="none" w:sz="0" w:space="0" w:color="auto"/>
      </w:divBdr>
    </w:div>
    <w:div w:id="1243416175">
      <w:bodyDiv w:val="1"/>
      <w:marLeft w:val="0"/>
      <w:marRight w:val="0"/>
      <w:marTop w:val="0"/>
      <w:marBottom w:val="0"/>
      <w:divBdr>
        <w:top w:val="none" w:sz="0" w:space="0" w:color="auto"/>
        <w:left w:val="none" w:sz="0" w:space="0" w:color="auto"/>
        <w:bottom w:val="none" w:sz="0" w:space="0" w:color="auto"/>
        <w:right w:val="none" w:sz="0" w:space="0" w:color="auto"/>
      </w:divBdr>
    </w:div>
    <w:div w:id="1259212064">
      <w:bodyDiv w:val="1"/>
      <w:marLeft w:val="0"/>
      <w:marRight w:val="0"/>
      <w:marTop w:val="0"/>
      <w:marBottom w:val="0"/>
      <w:divBdr>
        <w:top w:val="none" w:sz="0" w:space="0" w:color="auto"/>
        <w:left w:val="none" w:sz="0" w:space="0" w:color="auto"/>
        <w:bottom w:val="none" w:sz="0" w:space="0" w:color="auto"/>
        <w:right w:val="none" w:sz="0" w:space="0" w:color="auto"/>
      </w:divBdr>
    </w:div>
    <w:div w:id="1272477012">
      <w:bodyDiv w:val="1"/>
      <w:marLeft w:val="0"/>
      <w:marRight w:val="0"/>
      <w:marTop w:val="0"/>
      <w:marBottom w:val="0"/>
      <w:divBdr>
        <w:top w:val="none" w:sz="0" w:space="0" w:color="auto"/>
        <w:left w:val="none" w:sz="0" w:space="0" w:color="auto"/>
        <w:bottom w:val="none" w:sz="0" w:space="0" w:color="auto"/>
        <w:right w:val="none" w:sz="0" w:space="0" w:color="auto"/>
      </w:divBdr>
    </w:div>
    <w:div w:id="1283421219">
      <w:bodyDiv w:val="1"/>
      <w:marLeft w:val="0"/>
      <w:marRight w:val="0"/>
      <w:marTop w:val="0"/>
      <w:marBottom w:val="0"/>
      <w:divBdr>
        <w:top w:val="none" w:sz="0" w:space="0" w:color="auto"/>
        <w:left w:val="none" w:sz="0" w:space="0" w:color="auto"/>
        <w:bottom w:val="none" w:sz="0" w:space="0" w:color="auto"/>
        <w:right w:val="none" w:sz="0" w:space="0" w:color="auto"/>
      </w:divBdr>
    </w:div>
    <w:div w:id="1312489735">
      <w:bodyDiv w:val="1"/>
      <w:marLeft w:val="0"/>
      <w:marRight w:val="0"/>
      <w:marTop w:val="0"/>
      <w:marBottom w:val="0"/>
      <w:divBdr>
        <w:top w:val="none" w:sz="0" w:space="0" w:color="auto"/>
        <w:left w:val="none" w:sz="0" w:space="0" w:color="auto"/>
        <w:bottom w:val="none" w:sz="0" w:space="0" w:color="auto"/>
        <w:right w:val="none" w:sz="0" w:space="0" w:color="auto"/>
      </w:divBdr>
    </w:div>
    <w:div w:id="1313218407">
      <w:bodyDiv w:val="1"/>
      <w:marLeft w:val="0"/>
      <w:marRight w:val="0"/>
      <w:marTop w:val="0"/>
      <w:marBottom w:val="0"/>
      <w:divBdr>
        <w:top w:val="none" w:sz="0" w:space="0" w:color="auto"/>
        <w:left w:val="none" w:sz="0" w:space="0" w:color="auto"/>
        <w:bottom w:val="none" w:sz="0" w:space="0" w:color="auto"/>
        <w:right w:val="none" w:sz="0" w:space="0" w:color="auto"/>
      </w:divBdr>
    </w:div>
    <w:div w:id="1314026148">
      <w:bodyDiv w:val="1"/>
      <w:marLeft w:val="0"/>
      <w:marRight w:val="0"/>
      <w:marTop w:val="0"/>
      <w:marBottom w:val="0"/>
      <w:divBdr>
        <w:top w:val="none" w:sz="0" w:space="0" w:color="auto"/>
        <w:left w:val="none" w:sz="0" w:space="0" w:color="auto"/>
        <w:bottom w:val="none" w:sz="0" w:space="0" w:color="auto"/>
        <w:right w:val="none" w:sz="0" w:space="0" w:color="auto"/>
      </w:divBdr>
    </w:div>
    <w:div w:id="1323269799">
      <w:bodyDiv w:val="1"/>
      <w:marLeft w:val="0"/>
      <w:marRight w:val="0"/>
      <w:marTop w:val="0"/>
      <w:marBottom w:val="0"/>
      <w:divBdr>
        <w:top w:val="none" w:sz="0" w:space="0" w:color="auto"/>
        <w:left w:val="none" w:sz="0" w:space="0" w:color="auto"/>
        <w:bottom w:val="none" w:sz="0" w:space="0" w:color="auto"/>
        <w:right w:val="none" w:sz="0" w:space="0" w:color="auto"/>
      </w:divBdr>
    </w:div>
    <w:div w:id="1324898604">
      <w:bodyDiv w:val="1"/>
      <w:marLeft w:val="0"/>
      <w:marRight w:val="0"/>
      <w:marTop w:val="0"/>
      <w:marBottom w:val="0"/>
      <w:divBdr>
        <w:top w:val="none" w:sz="0" w:space="0" w:color="auto"/>
        <w:left w:val="none" w:sz="0" w:space="0" w:color="auto"/>
        <w:bottom w:val="none" w:sz="0" w:space="0" w:color="auto"/>
        <w:right w:val="none" w:sz="0" w:space="0" w:color="auto"/>
      </w:divBdr>
    </w:div>
    <w:div w:id="1330059782">
      <w:bodyDiv w:val="1"/>
      <w:marLeft w:val="0"/>
      <w:marRight w:val="0"/>
      <w:marTop w:val="0"/>
      <w:marBottom w:val="0"/>
      <w:divBdr>
        <w:top w:val="none" w:sz="0" w:space="0" w:color="auto"/>
        <w:left w:val="none" w:sz="0" w:space="0" w:color="auto"/>
        <w:bottom w:val="none" w:sz="0" w:space="0" w:color="auto"/>
        <w:right w:val="none" w:sz="0" w:space="0" w:color="auto"/>
      </w:divBdr>
    </w:div>
    <w:div w:id="1343244307">
      <w:bodyDiv w:val="1"/>
      <w:marLeft w:val="0"/>
      <w:marRight w:val="0"/>
      <w:marTop w:val="0"/>
      <w:marBottom w:val="0"/>
      <w:divBdr>
        <w:top w:val="none" w:sz="0" w:space="0" w:color="auto"/>
        <w:left w:val="none" w:sz="0" w:space="0" w:color="auto"/>
        <w:bottom w:val="none" w:sz="0" w:space="0" w:color="auto"/>
        <w:right w:val="none" w:sz="0" w:space="0" w:color="auto"/>
      </w:divBdr>
    </w:div>
    <w:div w:id="1376851018">
      <w:bodyDiv w:val="1"/>
      <w:marLeft w:val="0"/>
      <w:marRight w:val="0"/>
      <w:marTop w:val="0"/>
      <w:marBottom w:val="0"/>
      <w:divBdr>
        <w:top w:val="none" w:sz="0" w:space="0" w:color="auto"/>
        <w:left w:val="none" w:sz="0" w:space="0" w:color="auto"/>
        <w:bottom w:val="none" w:sz="0" w:space="0" w:color="auto"/>
        <w:right w:val="none" w:sz="0" w:space="0" w:color="auto"/>
      </w:divBdr>
      <w:divsChild>
        <w:div w:id="1946422488">
          <w:marLeft w:val="0"/>
          <w:marRight w:val="0"/>
          <w:marTop w:val="240"/>
          <w:marBottom w:val="0"/>
          <w:divBdr>
            <w:top w:val="none" w:sz="0" w:space="0" w:color="auto"/>
            <w:left w:val="none" w:sz="0" w:space="0" w:color="auto"/>
            <w:bottom w:val="none" w:sz="0" w:space="0" w:color="auto"/>
            <w:right w:val="none" w:sz="0" w:space="0" w:color="auto"/>
          </w:divBdr>
        </w:div>
        <w:div w:id="1006444568">
          <w:marLeft w:val="0"/>
          <w:marRight w:val="0"/>
          <w:marTop w:val="240"/>
          <w:marBottom w:val="0"/>
          <w:divBdr>
            <w:top w:val="none" w:sz="0" w:space="0" w:color="auto"/>
            <w:left w:val="none" w:sz="0" w:space="0" w:color="auto"/>
            <w:bottom w:val="none" w:sz="0" w:space="0" w:color="auto"/>
            <w:right w:val="none" w:sz="0" w:space="0" w:color="auto"/>
          </w:divBdr>
        </w:div>
        <w:div w:id="1555117388">
          <w:marLeft w:val="0"/>
          <w:marRight w:val="0"/>
          <w:marTop w:val="240"/>
          <w:marBottom w:val="0"/>
          <w:divBdr>
            <w:top w:val="none" w:sz="0" w:space="0" w:color="auto"/>
            <w:left w:val="none" w:sz="0" w:space="0" w:color="auto"/>
            <w:bottom w:val="none" w:sz="0" w:space="0" w:color="auto"/>
            <w:right w:val="none" w:sz="0" w:space="0" w:color="auto"/>
          </w:divBdr>
        </w:div>
        <w:div w:id="998769720">
          <w:marLeft w:val="0"/>
          <w:marRight w:val="0"/>
          <w:marTop w:val="240"/>
          <w:marBottom w:val="0"/>
          <w:divBdr>
            <w:top w:val="none" w:sz="0" w:space="0" w:color="auto"/>
            <w:left w:val="none" w:sz="0" w:space="0" w:color="auto"/>
            <w:bottom w:val="none" w:sz="0" w:space="0" w:color="auto"/>
            <w:right w:val="none" w:sz="0" w:space="0" w:color="auto"/>
          </w:divBdr>
        </w:div>
        <w:div w:id="1856071170">
          <w:marLeft w:val="0"/>
          <w:marRight w:val="0"/>
          <w:marTop w:val="240"/>
          <w:marBottom w:val="0"/>
          <w:divBdr>
            <w:top w:val="none" w:sz="0" w:space="0" w:color="auto"/>
            <w:left w:val="none" w:sz="0" w:space="0" w:color="auto"/>
            <w:bottom w:val="none" w:sz="0" w:space="0" w:color="auto"/>
            <w:right w:val="none" w:sz="0" w:space="0" w:color="auto"/>
          </w:divBdr>
        </w:div>
        <w:div w:id="289626465">
          <w:marLeft w:val="0"/>
          <w:marRight w:val="0"/>
          <w:marTop w:val="240"/>
          <w:marBottom w:val="0"/>
          <w:divBdr>
            <w:top w:val="none" w:sz="0" w:space="0" w:color="auto"/>
            <w:left w:val="none" w:sz="0" w:space="0" w:color="auto"/>
            <w:bottom w:val="none" w:sz="0" w:space="0" w:color="auto"/>
            <w:right w:val="none" w:sz="0" w:space="0" w:color="auto"/>
          </w:divBdr>
        </w:div>
        <w:div w:id="334920577">
          <w:marLeft w:val="0"/>
          <w:marRight w:val="0"/>
          <w:marTop w:val="240"/>
          <w:marBottom w:val="0"/>
          <w:divBdr>
            <w:top w:val="none" w:sz="0" w:space="0" w:color="auto"/>
            <w:left w:val="none" w:sz="0" w:space="0" w:color="auto"/>
            <w:bottom w:val="none" w:sz="0" w:space="0" w:color="auto"/>
            <w:right w:val="none" w:sz="0" w:space="0" w:color="auto"/>
          </w:divBdr>
        </w:div>
        <w:div w:id="842473060">
          <w:marLeft w:val="0"/>
          <w:marRight w:val="0"/>
          <w:marTop w:val="240"/>
          <w:marBottom w:val="0"/>
          <w:divBdr>
            <w:top w:val="none" w:sz="0" w:space="0" w:color="auto"/>
            <w:left w:val="none" w:sz="0" w:space="0" w:color="auto"/>
            <w:bottom w:val="none" w:sz="0" w:space="0" w:color="auto"/>
            <w:right w:val="none" w:sz="0" w:space="0" w:color="auto"/>
          </w:divBdr>
        </w:div>
        <w:div w:id="1613978420">
          <w:marLeft w:val="0"/>
          <w:marRight w:val="0"/>
          <w:marTop w:val="240"/>
          <w:marBottom w:val="0"/>
          <w:divBdr>
            <w:top w:val="none" w:sz="0" w:space="0" w:color="auto"/>
            <w:left w:val="none" w:sz="0" w:space="0" w:color="auto"/>
            <w:bottom w:val="none" w:sz="0" w:space="0" w:color="auto"/>
            <w:right w:val="none" w:sz="0" w:space="0" w:color="auto"/>
          </w:divBdr>
        </w:div>
        <w:div w:id="2116485225">
          <w:marLeft w:val="0"/>
          <w:marRight w:val="0"/>
          <w:marTop w:val="240"/>
          <w:marBottom w:val="0"/>
          <w:divBdr>
            <w:top w:val="none" w:sz="0" w:space="0" w:color="auto"/>
            <w:left w:val="none" w:sz="0" w:space="0" w:color="auto"/>
            <w:bottom w:val="none" w:sz="0" w:space="0" w:color="auto"/>
            <w:right w:val="none" w:sz="0" w:space="0" w:color="auto"/>
          </w:divBdr>
        </w:div>
        <w:div w:id="1068965996">
          <w:marLeft w:val="0"/>
          <w:marRight w:val="0"/>
          <w:marTop w:val="240"/>
          <w:marBottom w:val="0"/>
          <w:divBdr>
            <w:top w:val="none" w:sz="0" w:space="0" w:color="auto"/>
            <w:left w:val="none" w:sz="0" w:space="0" w:color="auto"/>
            <w:bottom w:val="none" w:sz="0" w:space="0" w:color="auto"/>
            <w:right w:val="none" w:sz="0" w:space="0" w:color="auto"/>
          </w:divBdr>
        </w:div>
        <w:div w:id="1555391273">
          <w:marLeft w:val="0"/>
          <w:marRight w:val="0"/>
          <w:marTop w:val="240"/>
          <w:marBottom w:val="0"/>
          <w:divBdr>
            <w:top w:val="none" w:sz="0" w:space="0" w:color="auto"/>
            <w:left w:val="none" w:sz="0" w:space="0" w:color="auto"/>
            <w:bottom w:val="none" w:sz="0" w:space="0" w:color="auto"/>
            <w:right w:val="none" w:sz="0" w:space="0" w:color="auto"/>
          </w:divBdr>
        </w:div>
      </w:divsChild>
    </w:div>
    <w:div w:id="1386176660">
      <w:bodyDiv w:val="1"/>
      <w:marLeft w:val="0"/>
      <w:marRight w:val="0"/>
      <w:marTop w:val="0"/>
      <w:marBottom w:val="0"/>
      <w:divBdr>
        <w:top w:val="none" w:sz="0" w:space="0" w:color="auto"/>
        <w:left w:val="none" w:sz="0" w:space="0" w:color="auto"/>
        <w:bottom w:val="none" w:sz="0" w:space="0" w:color="auto"/>
        <w:right w:val="none" w:sz="0" w:space="0" w:color="auto"/>
      </w:divBdr>
    </w:div>
    <w:div w:id="1425497220">
      <w:bodyDiv w:val="1"/>
      <w:marLeft w:val="0"/>
      <w:marRight w:val="0"/>
      <w:marTop w:val="0"/>
      <w:marBottom w:val="0"/>
      <w:divBdr>
        <w:top w:val="none" w:sz="0" w:space="0" w:color="auto"/>
        <w:left w:val="none" w:sz="0" w:space="0" w:color="auto"/>
        <w:bottom w:val="none" w:sz="0" w:space="0" w:color="auto"/>
        <w:right w:val="none" w:sz="0" w:space="0" w:color="auto"/>
      </w:divBdr>
    </w:div>
    <w:div w:id="1514300040">
      <w:bodyDiv w:val="1"/>
      <w:marLeft w:val="0"/>
      <w:marRight w:val="0"/>
      <w:marTop w:val="0"/>
      <w:marBottom w:val="0"/>
      <w:divBdr>
        <w:top w:val="none" w:sz="0" w:space="0" w:color="auto"/>
        <w:left w:val="none" w:sz="0" w:space="0" w:color="auto"/>
        <w:bottom w:val="none" w:sz="0" w:space="0" w:color="auto"/>
        <w:right w:val="none" w:sz="0" w:space="0" w:color="auto"/>
      </w:divBdr>
    </w:div>
    <w:div w:id="1520048966">
      <w:bodyDiv w:val="1"/>
      <w:marLeft w:val="0"/>
      <w:marRight w:val="0"/>
      <w:marTop w:val="0"/>
      <w:marBottom w:val="0"/>
      <w:divBdr>
        <w:top w:val="none" w:sz="0" w:space="0" w:color="auto"/>
        <w:left w:val="none" w:sz="0" w:space="0" w:color="auto"/>
        <w:bottom w:val="none" w:sz="0" w:space="0" w:color="auto"/>
        <w:right w:val="none" w:sz="0" w:space="0" w:color="auto"/>
      </w:divBdr>
    </w:div>
    <w:div w:id="1520507923">
      <w:bodyDiv w:val="1"/>
      <w:marLeft w:val="0"/>
      <w:marRight w:val="0"/>
      <w:marTop w:val="0"/>
      <w:marBottom w:val="0"/>
      <w:divBdr>
        <w:top w:val="none" w:sz="0" w:space="0" w:color="auto"/>
        <w:left w:val="none" w:sz="0" w:space="0" w:color="auto"/>
        <w:bottom w:val="none" w:sz="0" w:space="0" w:color="auto"/>
        <w:right w:val="none" w:sz="0" w:space="0" w:color="auto"/>
      </w:divBdr>
    </w:div>
    <w:div w:id="1538276566">
      <w:bodyDiv w:val="1"/>
      <w:marLeft w:val="0"/>
      <w:marRight w:val="0"/>
      <w:marTop w:val="0"/>
      <w:marBottom w:val="0"/>
      <w:divBdr>
        <w:top w:val="none" w:sz="0" w:space="0" w:color="auto"/>
        <w:left w:val="none" w:sz="0" w:space="0" w:color="auto"/>
        <w:bottom w:val="none" w:sz="0" w:space="0" w:color="auto"/>
        <w:right w:val="none" w:sz="0" w:space="0" w:color="auto"/>
      </w:divBdr>
    </w:div>
    <w:div w:id="1538589785">
      <w:bodyDiv w:val="1"/>
      <w:marLeft w:val="0"/>
      <w:marRight w:val="0"/>
      <w:marTop w:val="0"/>
      <w:marBottom w:val="0"/>
      <w:divBdr>
        <w:top w:val="none" w:sz="0" w:space="0" w:color="auto"/>
        <w:left w:val="none" w:sz="0" w:space="0" w:color="auto"/>
        <w:bottom w:val="none" w:sz="0" w:space="0" w:color="auto"/>
        <w:right w:val="none" w:sz="0" w:space="0" w:color="auto"/>
      </w:divBdr>
    </w:div>
    <w:div w:id="1552381088">
      <w:bodyDiv w:val="1"/>
      <w:marLeft w:val="0"/>
      <w:marRight w:val="0"/>
      <w:marTop w:val="0"/>
      <w:marBottom w:val="0"/>
      <w:divBdr>
        <w:top w:val="none" w:sz="0" w:space="0" w:color="auto"/>
        <w:left w:val="none" w:sz="0" w:space="0" w:color="auto"/>
        <w:bottom w:val="none" w:sz="0" w:space="0" w:color="auto"/>
        <w:right w:val="none" w:sz="0" w:space="0" w:color="auto"/>
      </w:divBdr>
      <w:divsChild>
        <w:div w:id="1264144759">
          <w:marLeft w:val="0"/>
          <w:marRight w:val="120"/>
          <w:marTop w:val="0"/>
          <w:marBottom w:val="0"/>
          <w:divBdr>
            <w:top w:val="none" w:sz="0" w:space="0" w:color="auto"/>
            <w:left w:val="none" w:sz="0" w:space="0" w:color="auto"/>
            <w:bottom w:val="none" w:sz="0" w:space="0" w:color="auto"/>
            <w:right w:val="none" w:sz="0" w:space="0" w:color="auto"/>
          </w:divBdr>
        </w:div>
      </w:divsChild>
    </w:div>
    <w:div w:id="1565221787">
      <w:bodyDiv w:val="1"/>
      <w:marLeft w:val="0"/>
      <w:marRight w:val="0"/>
      <w:marTop w:val="0"/>
      <w:marBottom w:val="0"/>
      <w:divBdr>
        <w:top w:val="none" w:sz="0" w:space="0" w:color="auto"/>
        <w:left w:val="none" w:sz="0" w:space="0" w:color="auto"/>
        <w:bottom w:val="none" w:sz="0" w:space="0" w:color="auto"/>
        <w:right w:val="none" w:sz="0" w:space="0" w:color="auto"/>
      </w:divBdr>
    </w:div>
    <w:div w:id="1572887779">
      <w:bodyDiv w:val="1"/>
      <w:marLeft w:val="0"/>
      <w:marRight w:val="0"/>
      <w:marTop w:val="0"/>
      <w:marBottom w:val="0"/>
      <w:divBdr>
        <w:top w:val="none" w:sz="0" w:space="0" w:color="auto"/>
        <w:left w:val="none" w:sz="0" w:space="0" w:color="auto"/>
        <w:bottom w:val="none" w:sz="0" w:space="0" w:color="auto"/>
        <w:right w:val="none" w:sz="0" w:space="0" w:color="auto"/>
      </w:divBdr>
      <w:divsChild>
        <w:div w:id="1047486863">
          <w:marLeft w:val="0"/>
          <w:marRight w:val="0"/>
          <w:marTop w:val="240"/>
          <w:marBottom w:val="0"/>
          <w:divBdr>
            <w:top w:val="none" w:sz="0" w:space="0" w:color="auto"/>
            <w:left w:val="none" w:sz="0" w:space="0" w:color="auto"/>
            <w:bottom w:val="none" w:sz="0" w:space="0" w:color="auto"/>
            <w:right w:val="none" w:sz="0" w:space="0" w:color="auto"/>
          </w:divBdr>
        </w:div>
        <w:div w:id="1106341558">
          <w:marLeft w:val="0"/>
          <w:marRight w:val="0"/>
          <w:marTop w:val="240"/>
          <w:marBottom w:val="0"/>
          <w:divBdr>
            <w:top w:val="none" w:sz="0" w:space="0" w:color="auto"/>
            <w:left w:val="none" w:sz="0" w:space="0" w:color="auto"/>
            <w:bottom w:val="none" w:sz="0" w:space="0" w:color="auto"/>
            <w:right w:val="none" w:sz="0" w:space="0" w:color="auto"/>
          </w:divBdr>
        </w:div>
        <w:div w:id="1811362235">
          <w:marLeft w:val="0"/>
          <w:marRight w:val="0"/>
          <w:marTop w:val="240"/>
          <w:marBottom w:val="0"/>
          <w:divBdr>
            <w:top w:val="none" w:sz="0" w:space="0" w:color="auto"/>
            <w:left w:val="none" w:sz="0" w:space="0" w:color="auto"/>
            <w:bottom w:val="none" w:sz="0" w:space="0" w:color="auto"/>
            <w:right w:val="none" w:sz="0" w:space="0" w:color="auto"/>
          </w:divBdr>
        </w:div>
      </w:divsChild>
    </w:div>
    <w:div w:id="1580166575">
      <w:bodyDiv w:val="1"/>
      <w:marLeft w:val="0"/>
      <w:marRight w:val="0"/>
      <w:marTop w:val="0"/>
      <w:marBottom w:val="0"/>
      <w:divBdr>
        <w:top w:val="none" w:sz="0" w:space="0" w:color="auto"/>
        <w:left w:val="none" w:sz="0" w:space="0" w:color="auto"/>
        <w:bottom w:val="none" w:sz="0" w:space="0" w:color="auto"/>
        <w:right w:val="none" w:sz="0" w:space="0" w:color="auto"/>
      </w:divBdr>
    </w:div>
    <w:div w:id="1592228925">
      <w:bodyDiv w:val="1"/>
      <w:marLeft w:val="0"/>
      <w:marRight w:val="0"/>
      <w:marTop w:val="0"/>
      <w:marBottom w:val="0"/>
      <w:divBdr>
        <w:top w:val="none" w:sz="0" w:space="0" w:color="auto"/>
        <w:left w:val="none" w:sz="0" w:space="0" w:color="auto"/>
        <w:bottom w:val="none" w:sz="0" w:space="0" w:color="auto"/>
        <w:right w:val="none" w:sz="0" w:space="0" w:color="auto"/>
      </w:divBdr>
    </w:div>
    <w:div w:id="1595673928">
      <w:bodyDiv w:val="1"/>
      <w:marLeft w:val="0"/>
      <w:marRight w:val="0"/>
      <w:marTop w:val="0"/>
      <w:marBottom w:val="0"/>
      <w:divBdr>
        <w:top w:val="none" w:sz="0" w:space="0" w:color="auto"/>
        <w:left w:val="none" w:sz="0" w:space="0" w:color="auto"/>
        <w:bottom w:val="none" w:sz="0" w:space="0" w:color="auto"/>
        <w:right w:val="none" w:sz="0" w:space="0" w:color="auto"/>
      </w:divBdr>
    </w:div>
    <w:div w:id="1681085399">
      <w:bodyDiv w:val="1"/>
      <w:marLeft w:val="0"/>
      <w:marRight w:val="0"/>
      <w:marTop w:val="0"/>
      <w:marBottom w:val="0"/>
      <w:divBdr>
        <w:top w:val="none" w:sz="0" w:space="0" w:color="auto"/>
        <w:left w:val="none" w:sz="0" w:space="0" w:color="auto"/>
        <w:bottom w:val="none" w:sz="0" w:space="0" w:color="auto"/>
        <w:right w:val="none" w:sz="0" w:space="0" w:color="auto"/>
      </w:divBdr>
    </w:div>
    <w:div w:id="1718967113">
      <w:bodyDiv w:val="1"/>
      <w:marLeft w:val="0"/>
      <w:marRight w:val="0"/>
      <w:marTop w:val="0"/>
      <w:marBottom w:val="0"/>
      <w:divBdr>
        <w:top w:val="none" w:sz="0" w:space="0" w:color="auto"/>
        <w:left w:val="none" w:sz="0" w:space="0" w:color="auto"/>
        <w:bottom w:val="none" w:sz="0" w:space="0" w:color="auto"/>
        <w:right w:val="none" w:sz="0" w:space="0" w:color="auto"/>
      </w:divBdr>
      <w:divsChild>
        <w:div w:id="435490160">
          <w:marLeft w:val="0"/>
          <w:marRight w:val="0"/>
          <w:marTop w:val="240"/>
          <w:marBottom w:val="0"/>
          <w:divBdr>
            <w:top w:val="none" w:sz="0" w:space="0" w:color="auto"/>
            <w:left w:val="none" w:sz="0" w:space="0" w:color="auto"/>
            <w:bottom w:val="none" w:sz="0" w:space="0" w:color="auto"/>
            <w:right w:val="none" w:sz="0" w:space="0" w:color="auto"/>
          </w:divBdr>
        </w:div>
        <w:div w:id="64643374">
          <w:marLeft w:val="0"/>
          <w:marRight w:val="0"/>
          <w:marTop w:val="240"/>
          <w:marBottom w:val="0"/>
          <w:divBdr>
            <w:top w:val="none" w:sz="0" w:space="0" w:color="auto"/>
            <w:left w:val="none" w:sz="0" w:space="0" w:color="auto"/>
            <w:bottom w:val="none" w:sz="0" w:space="0" w:color="auto"/>
            <w:right w:val="none" w:sz="0" w:space="0" w:color="auto"/>
          </w:divBdr>
        </w:div>
        <w:div w:id="1262058781">
          <w:marLeft w:val="0"/>
          <w:marRight w:val="0"/>
          <w:marTop w:val="240"/>
          <w:marBottom w:val="0"/>
          <w:divBdr>
            <w:top w:val="none" w:sz="0" w:space="0" w:color="auto"/>
            <w:left w:val="none" w:sz="0" w:space="0" w:color="auto"/>
            <w:bottom w:val="none" w:sz="0" w:space="0" w:color="auto"/>
            <w:right w:val="none" w:sz="0" w:space="0" w:color="auto"/>
          </w:divBdr>
        </w:div>
      </w:divsChild>
    </w:div>
    <w:div w:id="1719353173">
      <w:bodyDiv w:val="1"/>
      <w:marLeft w:val="0"/>
      <w:marRight w:val="0"/>
      <w:marTop w:val="0"/>
      <w:marBottom w:val="0"/>
      <w:divBdr>
        <w:top w:val="none" w:sz="0" w:space="0" w:color="auto"/>
        <w:left w:val="none" w:sz="0" w:space="0" w:color="auto"/>
        <w:bottom w:val="none" w:sz="0" w:space="0" w:color="auto"/>
        <w:right w:val="none" w:sz="0" w:space="0" w:color="auto"/>
      </w:divBdr>
    </w:div>
    <w:div w:id="1728069760">
      <w:bodyDiv w:val="1"/>
      <w:marLeft w:val="0"/>
      <w:marRight w:val="0"/>
      <w:marTop w:val="0"/>
      <w:marBottom w:val="0"/>
      <w:divBdr>
        <w:top w:val="none" w:sz="0" w:space="0" w:color="auto"/>
        <w:left w:val="none" w:sz="0" w:space="0" w:color="auto"/>
        <w:bottom w:val="none" w:sz="0" w:space="0" w:color="auto"/>
        <w:right w:val="none" w:sz="0" w:space="0" w:color="auto"/>
      </w:divBdr>
    </w:div>
    <w:div w:id="1751463277">
      <w:bodyDiv w:val="1"/>
      <w:marLeft w:val="0"/>
      <w:marRight w:val="0"/>
      <w:marTop w:val="0"/>
      <w:marBottom w:val="0"/>
      <w:divBdr>
        <w:top w:val="none" w:sz="0" w:space="0" w:color="auto"/>
        <w:left w:val="none" w:sz="0" w:space="0" w:color="auto"/>
        <w:bottom w:val="none" w:sz="0" w:space="0" w:color="auto"/>
        <w:right w:val="none" w:sz="0" w:space="0" w:color="auto"/>
      </w:divBdr>
    </w:div>
    <w:div w:id="1752967874">
      <w:bodyDiv w:val="1"/>
      <w:marLeft w:val="0"/>
      <w:marRight w:val="0"/>
      <w:marTop w:val="0"/>
      <w:marBottom w:val="0"/>
      <w:divBdr>
        <w:top w:val="none" w:sz="0" w:space="0" w:color="auto"/>
        <w:left w:val="none" w:sz="0" w:space="0" w:color="auto"/>
        <w:bottom w:val="none" w:sz="0" w:space="0" w:color="auto"/>
        <w:right w:val="none" w:sz="0" w:space="0" w:color="auto"/>
      </w:divBdr>
    </w:div>
    <w:div w:id="1755859458">
      <w:bodyDiv w:val="1"/>
      <w:marLeft w:val="0"/>
      <w:marRight w:val="0"/>
      <w:marTop w:val="0"/>
      <w:marBottom w:val="0"/>
      <w:divBdr>
        <w:top w:val="none" w:sz="0" w:space="0" w:color="auto"/>
        <w:left w:val="none" w:sz="0" w:space="0" w:color="auto"/>
        <w:bottom w:val="none" w:sz="0" w:space="0" w:color="auto"/>
        <w:right w:val="none" w:sz="0" w:space="0" w:color="auto"/>
      </w:divBdr>
    </w:div>
    <w:div w:id="1766876028">
      <w:bodyDiv w:val="1"/>
      <w:marLeft w:val="0"/>
      <w:marRight w:val="0"/>
      <w:marTop w:val="0"/>
      <w:marBottom w:val="0"/>
      <w:divBdr>
        <w:top w:val="none" w:sz="0" w:space="0" w:color="auto"/>
        <w:left w:val="none" w:sz="0" w:space="0" w:color="auto"/>
        <w:bottom w:val="none" w:sz="0" w:space="0" w:color="auto"/>
        <w:right w:val="none" w:sz="0" w:space="0" w:color="auto"/>
      </w:divBdr>
    </w:div>
    <w:div w:id="1769932883">
      <w:bodyDiv w:val="1"/>
      <w:marLeft w:val="0"/>
      <w:marRight w:val="0"/>
      <w:marTop w:val="0"/>
      <w:marBottom w:val="0"/>
      <w:divBdr>
        <w:top w:val="none" w:sz="0" w:space="0" w:color="auto"/>
        <w:left w:val="none" w:sz="0" w:space="0" w:color="auto"/>
        <w:bottom w:val="none" w:sz="0" w:space="0" w:color="auto"/>
        <w:right w:val="none" w:sz="0" w:space="0" w:color="auto"/>
      </w:divBdr>
    </w:div>
    <w:div w:id="1773472439">
      <w:bodyDiv w:val="1"/>
      <w:marLeft w:val="0"/>
      <w:marRight w:val="0"/>
      <w:marTop w:val="0"/>
      <w:marBottom w:val="0"/>
      <w:divBdr>
        <w:top w:val="none" w:sz="0" w:space="0" w:color="auto"/>
        <w:left w:val="none" w:sz="0" w:space="0" w:color="auto"/>
        <w:bottom w:val="none" w:sz="0" w:space="0" w:color="auto"/>
        <w:right w:val="none" w:sz="0" w:space="0" w:color="auto"/>
      </w:divBdr>
    </w:div>
    <w:div w:id="1796026658">
      <w:bodyDiv w:val="1"/>
      <w:marLeft w:val="0"/>
      <w:marRight w:val="0"/>
      <w:marTop w:val="0"/>
      <w:marBottom w:val="0"/>
      <w:divBdr>
        <w:top w:val="none" w:sz="0" w:space="0" w:color="auto"/>
        <w:left w:val="none" w:sz="0" w:space="0" w:color="auto"/>
        <w:bottom w:val="none" w:sz="0" w:space="0" w:color="auto"/>
        <w:right w:val="none" w:sz="0" w:space="0" w:color="auto"/>
      </w:divBdr>
    </w:div>
    <w:div w:id="1798377354">
      <w:bodyDiv w:val="1"/>
      <w:marLeft w:val="0"/>
      <w:marRight w:val="0"/>
      <w:marTop w:val="0"/>
      <w:marBottom w:val="0"/>
      <w:divBdr>
        <w:top w:val="none" w:sz="0" w:space="0" w:color="auto"/>
        <w:left w:val="none" w:sz="0" w:space="0" w:color="auto"/>
        <w:bottom w:val="none" w:sz="0" w:space="0" w:color="auto"/>
        <w:right w:val="none" w:sz="0" w:space="0" w:color="auto"/>
      </w:divBdr>
    </w:div>
    <w:div w:id="1810173287">
      <w:bodyDiv w:val="1"/>
      <w:marLeft w:val="0"/>
      <w:marRight w:val="0"/>
      <w:marTop w:val="0"/>
      <w:marBottom w:val="0"/>
      <w:divBdr>
        <w:top w:val="none" w:sz="0" w:space="0" w:color="auto"/>
        <w:left w:val="none" w:sz="0" w:space="0" w:color="auto"/>
        <w:bottom w:val="none" w:sz="0" w:space="0" w:color="auto"/>
        <w:right w:val="none" w:sz="0" w:space="0" w:color="auto"/>
      </w:divBdr>
    </w:div>
    <w:div w:id="1835755851">
      <w:bodyDiv w:val="1"/>
      <w:marLeft w:val="0"/>
      <w:marRight w:val="0"/>
      <w:marTop w:val="0"/>
      <w:marBottom w:val="0"/>
      <w:divBdr>
        <w:top w:val="none" w:sz="0" w:space="0" w:color="auto"/>
        <w:left w:val="none" w:sz="0" w:space="0" w:color="auto"/>
        <w:bottom w:val="none" w:sz="0" w:space="0" w:color="auto"/>
        <w:right w:val="none" w:sz="0" w:space="0" w:color="auto"/>
      </w:divBdr>
    </w:div>
    <w:div w:id="1842432441">
      <w:bodyDiv w:val="1"/>
      <w:marLeft w:val="0"/>
      <w:marRight w:val="0"/>
      <w:marTop w:val="0"/>
      <w:marBottom w:val="0"/>
      <w:divBdr>
        <w:top w:val="none" w:sz="0" w:space="0" w:color="auto"/>
        <w:left w:val="none" w:sz="0" w:space="0" w:color="auto"/>
        <w:bottom w:val="none" w:sz="0" w:space="0" w:color="auto"/>
        <w:right w:val="none" w:sz="0" w:space="0" w:color="auto"/>
      </w:divBdr>
    </w:div>
    <w:div w:id="1846822217">
      <w:bodyDiv w:val="1"/>
      <w:marLeft w:val="0"/>
      <w:marRight w:val="0"/>
      <w:marTop w:val="0"/>
      <w:marBottom w:val="0"/>
      <w:divBdr>
        <w:top w:val="none" w:sz="0" w:space="0" w:color="auto"/>
        <w:left w:val="none" w:sz="0" w:space="0" w:color="auto"/>
        <w:bottom w:val="none" w:sz="0" w:space="0" w:color="auto"/>
        <w:right w:val="none" w:sz="0" w:space="0" w:color="auto"/>
      </w:divBdr>
    </w:div>
    <w:div w:id="1852180450">
      <w:bodyDiv w:val="1"/>
      <w:marLeft w:val="0"/>
      <w:marRight w:val="0"/>
      <w:marTop w:val="0"/>
      <w:marBottom w:val="0"/>
      <w:divBdr>
        <w:top w:val="none" w:sz="0" w:space="0" w:color="auto"/>
        <w:left w:val="none" w:sz="0" w:space="0" w:color="auto"/>
        <w:bottom w:val="none" w:sz="0" w:space="0" w:color="auto"/>
        <w:right w:val="none" w:sz="0" w:space="0" w:color="auto"/>
      </w:divBdr>
    </w:div>
    <w:div w:id="1907689694">
      <w:bodyDiv w:val="1"/>
      <w:marLeft w:val="0"/>
      <w:marRight w:val="0"/>
      <w:marTop w:val="0"/>
      <w:marBottom w:val="0"/>
      <w:divBdr>
        <w:top w:val="none" w:sz="0" w:space="0" w:color="auto"/>
        <w:left w:val="none" w:sz="0" w:space="0" w:color="auto"/>
        <w:bottom w:val="none" w:sz="0" w:space="0" w:color="auto"/>
        <w:right w:val="none" w:sz="0" w:space="0" w:color="auto"/>
      </w:divBdr>
    </w:div>
    <w:div w:id="1910067170">
      <w:bodyDiv w:val="1"/>
      <w:marLeft w:val="0"/>
      <w:marRight w:val="0"/>
      <w:marTop w:val="0"/>
      <w:marBottom w:val="0"/>
      <w:divBdr>
        <w:top w:val="none" w:sz="0" w:space="0" w:color="auto"/>
        <w:left w:val="none" w:sz="0" w:space="0" w:color="auto"/>
        <w:bottom w:val="none" w:sz="0" w:space="0" w:color="auto"/>
        <w:right w:val="none" w:sz="0" w:space="0" w:color="auto"/>
      </w:divBdr>
    </w:div>
    <w:div w:id="1943146095">
      <w:bodyDiv w:val="1"/>
      <w:marLeft w:val="0"/>
      <w:marRight w:val="0"/>
      <w:marTop w:val="0"/>
      <w:marBottom w:val="0"/>
      <w:divBdr>
        <w:top w:val="none" w:sz="0" w:space="0" w:color="auto"/>
        <w:left w:val="none" w:sz="0" w:space="0" w:color="auto"/>
        <w:bottom w:val="none" w:sz="0" w:space="0" w:color="auto"/>
        <w:right w:val="none" w:sz="0" w:space="0" w:color="auto"/>
      </w:divBdr>
    </w:div>
    <w:div w:id="1957449174">
      <w:bodyDiv w:val="1"/>
      <w:marLeft w:val="0"/>
      <w:marRight w:val="0"/>
      <w:marTop w:val="0"/>
      <w:marBottom w:val="0"/>
      <w:divBdr>
        <w:top w:val="none" w:sz="0" w:space="0" w:color="auto"/>
        <w:left w:val="none" w:sz="0" w:space="0" w:color="auto"/>
        <w:bottom w:val="none" w:sz="0" w:space="0" w:color="auto"/>
        <w:right w:val="none" w:sz="0" w:space="0" w:color="auto"/>
      </w:divBdr>
    </w:div>
    <w:div w:id="2003389604">
      <w:bodyDiv w:val="1"/>
      <w:marLeft w:val="0"/>
      <w:marRight w:val="0"/>
      <w:marTop w:val="0"/>
      <w:marBottom w:val="0"/>
      <w:divBdr>
        <w:top w:val="none" w:sz="0" w:space="0" w:color="auto"/>
        <w:left w:val="none" w:sz="0" w:space="0" w:color="auto"/>
        <w:bottom w:val="none" w:sz="0" w:space="0" w:color="auto"/>
        <w:right w:val="none" w:sz="0" w:space="0" w:color="auto"/>
      </w:divBdr>
    </w:div>
    <w:div w:id="2024285767">
      <w:bodyDiv w:val="1"/>
      <w:marLeft w:val="0"/>
      <w:marRight w:val="0"/>
      <w:marTop w:val="0"/>
      <w:marBottom w:val="0"/>
      <w:divBdr>
        <w:top w:val="none" w:sz="0" w:space="0" w:color="auto"/>
        <w:left w:val="none" w:sz="0" w:space="0" w:color="auto"/>
        <w:bottom w:val="none" w:sz="0" w:space="0" w:color="auto"/>
        <w:right w:val="none" w:sz="0" w:space="0" w:color="auto"/>
      </w:divBdr>
    </w:div>
    <w:div w:id="2049408320">
      <w:bodyDiv w:val="1"/>
      <w:marLeft w:val="0"/>
      <w:marRight w:val="0"/>
      <w:marTop w:val="0"/>
      <w:marBottom w:val="0"/>
      <w:divBdr>
        <w:top w:val="none" w:sz="0" w:space="0" w:color="auto"/>
        <w:left w:val="none" w:sz="0" w:space="0" w:color="auto"/>
        <w:bottom w:val="none" w:sz="0" w:space="0" w:color="auto"/>
        <w:right w:val="none" w:sz="0" w:space="0" w:color="auto"/>
      </w:divBdr>
    </w:div>
    <w:div w:id="2104760798">
      <w:bodyDiv w:val="1"/>
      <w:marLeft w:val="0"/>
      <w:marRight w:val="0"/>
      <w:marTop w:val="0"/>
      <w:marBottom w:val="0"/>
      <w:divBdr>
        <w:top w:val="none" w:sz="0" w:space="0" w:color="auto"/>
        <w:left w:val="none" w:sz="0" w:space="0" w:color="auto"/>
        <w:bottom w:val="none" w:sz="0" w:space="0" w:color="auto"/>
        <w:right w:val="none" w:sz="0" w:space="0" w:color="auto"/>
      </w:divBdr>
    </w:div>
    <w:div w:id="2139761538">
      <w:bodyDiv w:val="1"/>
      <w:marLeft w:val="0"/>
      <w:marRight w:val="0"/>
      <w:marTop w:val="0"/>
      <w:marBottom w:val="0"/>
      <w:divBdr>
        <w:top w:val="none" w:sz="0" w:space="0" w:color="auto"/>
        <w:left w:val="none" w:sz="0" w:space="0" w:color="auto"/>
        <w:bottom w:val="none" w:sz="0" w:space="0" w:color="auto"/>
        <w:right w:val="none" w:sz="0" w:space="0" w:color="auto"/>
      </w:divBdr>
    </w:div>
    <w:div w:id="214311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ogin.consultant.ru/link/?req=doc&amp;base=OTN&amp;n=550&amp;date=04.03.2026" TargetMode="External"/><Relationship Id="rId26" Type="http://schemas.openxmlformats.org/officeDocument/2006/relationships/hyperlink" Target="https://login.consultant.ru/link/?req=doc&amp;base=STR&amp;n=10779&amp;date=04.03.2026" TargetMode="External"/><Relationship Id="rId39" Type="http://schemas.openxmlformats.org/officeDocument/2006/relationships/hyperlink" Target="https://docs.cntd.ru/document/902320560" TargetMode="External"/><Relationship Id="rId21" Type="http://schemas.openxmlformats.org/officeDocument/2006/relationships/hyperlink" Target="https://login.consultant.ru/link/?req=doc&amp;base=OTN&amp;n=1927&amp;date=04.03.2026" TargetMode="External"/><Relationship Id="rId34" Type="http://schemas.openxmlformats.org/officeDocument/2006/relationships/hyperlink" Target="file:///C:\Users\&#1055;&#1086;&#1083;&#1100;&#1079;&#1086;&#1074;&#1072;&#1090;&#1077;&#1083;&#1100;\Downloads\&#1050;&#1072;&#1083;&#1100;&#1094;&#1080;&#1103;%20&#1093;&#1083;&#1086;&#1088;&#1080;&#1076;%2014.05%20(1).docx" TargetMode="External"/><Relationship Id="rId42" Type="http://schemas.openxmlformats.org/officeDocument/2006/relationships/hyperlink" Target="https://docs.cntd.ru/document/902359401" TargetMode="Externa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OTN&amp;n=2097&amp;date=04.03.2026" TargetMode="External"/><Relationship Id="rId29" Type="http://schemas.openxmlformats.org/officeDocument/2006/relationships/hyperlink" Target="https://login.consultant.ru/link/?req=doc&amp;base=STR&amp;n=10725&amp;date=04.03.2026" TargetMode="External"/><Relationship Id="rId11" Type="http://schemas.openxmlformats.org/officeDocument/2006/relationships/header" Target="header1.xml"/><Relationship Id="rId24" Type="http://schemas.openxmlformats.org/officeDocument/2006/relationships/hyperlink" Target="https://login.consultant.ru/link/?req=doc&amp;base=OTN&amp;n=2097&amp;date=04.03.2026" TargetMode="External"/><Relationship Id="rId32" Type="http://schemas.openxmlformats.org/officeDocument/2006/relationships/hyperlink" Target="https://login.consultant.ru/link/?req=doc&amp;base=STR&amp;n=10802&amp;date=04.03.2026" TargetMode="External"/><Relationship Id="rId37" Type="http://schemas.openxmlformats.org/officeDocument/2006/relationships/hyperlink" Target="file:///C:\Users\&#1055;&#1086;&#1083;&#1100;&#1079;&#1086;&#1074;&#1072;&#1090;&#1077;&#1083;&#1100;\Downloads\&#1050;&#1072;&#1083;&#1100;&#1094;&#1080;&#1103;%20&#1093;&#1083;&#1086;&#1088;&#1080;&#1076;%2014.05%20(1).docx" TargetMode="External"/><Relationship Id="rId40" Type="http://schemas.openxmlformats.org/officeDocument/2006/relationships/hyperlink" Target="https://docs.cntd.ru/document/902320560" TargetMode="External"/><Relationship Id="rId45" Type="http://schemas.openxmlformats.org/officeDocument/2006/relationships/hyperlink" Target="https://docs.cntd.ru/document/902299529" TargetMode="External"/><Relationship Id="rId5" Type="http://schemas.openxmlformats.org/officeDocument/2006/relationships/webSettings" Target="webSettings.xml"/><Relationship Id="rId15" Type="http://schemas.openxmlformats.org/officeDocument/2006/relationships/hyperlink" Target="https://docs.cntd.ru/document/1200006710" TargetMode="External"/><Relationship Id="rId23" Type="http://schemas.openxmlformats.org/officeDocument/2006/relationships/hyperlink" Target="https://login.consultant.ru/link/?req=doc&amp;base=STR&amp;n=7697&amp;date=04.03.2026" TargetMode="External"/><Relationship Id="rId28" Type="http://schemas.openxmlformats.org/officeDocument/2006/relationships/hyperlink" Target="https://login.consultant.ru/link/?req=doc&amp;base=OTN&amp;n=1833&amp;date=04.03.2026" TargetMode="External"/><Relationship Id="rId36" Type="http://schemas.openxmlformats.org/officeDocument/2006/relationships/hyperlink" Target="file:///C:\Users\&#1055;&#1086;&#1083;&#1100;&#1079;&#1086;&#1074;&#1072;&#1090;&#1077;&#1083;&#1100;\Downloads\&#1050;&#1072;&#1083;&#1100;&#1094;&#1080;&#1103;%20&#1093;&#1083;&#1086;&#1088;&#1080;&#1076;%2014.05%20(1).docx" TargetMode="External"/><Relationship Id="rId49" Type="http://schemas.openxmlformats.org/officeDocument/2006/relationships/theme" Target="theme/theme1.xml"/><Relationship Id="rId10" Type="http://schemas.openxmlformats.org/officeDocument/2006/relationships/hyperlink" Target="http://docs.cntd.ru/document/1200128308" TargetMode="External"/><Relationship Id="rId19" Type="http://schemas.openxmlformats.org/officeDocument/2006/relationships/hyperlink" Target="https://docs.cntd.ru/document/1200028563" TargetMode="External"/><Relationship Id="rId31" Type="http://schemas.openxmlformats.org/officeDocument/2006/relationships/hyperlink" Target="https://login.consultant.ru/link/?req=doc&amp;base=STR&amp;n=6634&amp;date=04.03.2026" TargetMode="External"/><Relationship Id="rId44" Type="http://schemas.openxmlformats.org/officeDocument/2006/relationships/hyperlink" Target="https://docs.cntd.ru/document/902320347" TargetMode="Externa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hyperlink" Target="https://login.consultant.ru/link/?req=doc&amp;base=OTN&amp;n=2018&amp;date=04.03.2026" TargetMode="External"/><Relationship Id="rId27" Type="http://schemas.openxmlformats.org/officeDocument/2006/relationships/hyperlink" Target="https://login.consultant.ru/link/?req=doc&amp;base=STR&amp;n=10779&amp;date=04.03.2026" TargetMode="External"/><Relationship Id="rId30" Type="http://schemas.openxmlformats.org/officeDocument/2006/relationships/hyperlink" Target="https://login.consultant.ru/link/?req=doc&amp;base=STR&amp;n=10779&amp;date=04.03.2026" TargetMode="External"/><Relationship Id="rId35" Type="http://schemas.openxmlformats.org/officeDocument/2006/relationships/hyperlink" Target="https://login.consultant.ru/link/?req=doc&amp;base=STR&amp;n=10779&amp;date=04.03.2026" TargetMode="External"/><Relationship Id="rId43" Type="http://schemas.openxmlformats.org/officeDocument/2006/relationships/hyperlink" Target="https://docs.cntd.ru/document/902320347"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cs.cntd.ru/document/1200021129" TargetMode="External"/><Relationship Id="rId25" Type="http://schemas.openxmlformats.org/officeDocument/2006/relationships/hyperlink" Target="https://login.consultant.ru/link/?req=doc&amp;base=STR&amp;n=10464&amp;date=04.03.2026" TargetMode="External"/><Relationship Id="rId33" Type="http://schemas.openxmlformats.org/officeDocument/2006/relationships/hyperlink" Target="file:///C:\Users\&#1055;&#1086;&#1083;&#1100;&#1079;&#1086;&#1074;&#1072;&#1090;&#1077;&#1083;&#1100;\Downloads\&#1050;&#1072;&#1083;&#1100;&#1094;&#1080;&#1103;%20&#1093;&#1083;&#1086;&#1088;&#1080;&#1076;%2014.05%20(1).docx" TargetMode="External"/><Relationship Id="rId38" Type="http://schemas.openxmlformats.org/officeDocument/2006/relationships/hyperlink" Target="file:///C:\Users\&#1055;&#1086;&#1083;&#1100;&#1079;&#1086;&#1074;&#1072;&#1090;&#1077;&#1083;&#1100;\Downloads\&#1050;&#1072;&#1083;&#1100;&#1094;&#1080;&#1103;%20&#1093;&#1083;&#1086;&#1088;&#1080;&#1076;%2014.05%20(1).docx" TargetMode="External"/><Relationship Id="rId46" Type="http://schemas.openxmlformats.org/officeDocument/2006/relationships/hyperlink" Target="https://docs.cntd.ru/document/902299529" TargetMode="External"/><Relationship Id="rId20" Type="http://schemas.openxmlformats.org/officeDocument/2006/relationships/hyperlink" Target="https://login.consultant.ru/link/?req=doc&amp;base=OTN&amp;n=4882&amp;date=04.03.2026" TargetMode="External"/><Relationship Id="rId41" Type="http://schemas.openxmlformats.org/officeDocument/2006/relationships/hyperlink" Target="https://docs.cntd.ru/document/90235940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0F669-796C-4536-B302-145D9624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10491</Words>
  <Characters>59801</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70152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cp:lastPrinted>2026-05-25T12:39:00Z</cp:lastPrinted>
  <dcterms:created xsi:type="dcterms:W3CDTF">2026-07-27T06:28:00Z</dcterms:created>
  <dcterms:modified xsi:type="dcterms:W3CDTF">2026-07-27T06:28:00Z</dcterms:modified>
</cp:coreProperties>
</file>