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начале разработки </w:t>
      </w:r>
      <w:r w:rsidR="00A6550E" w:rsidRPr="00A6550E">
        <w:rPr>
          <w:b/>
        </w:rPr>
        <w:t>межгосударственного стандарта</w:t>
      </w:r>
    </w:p>
    <w:p w:rsidR="006C5C08" w:rsidRDefault="00144148" w:rsidP="006C5C08">
      <w:pPr>
        <w:ind w:left="80"/>
        <w:jc w:val="center"/>
        <w:rPr>
          <w:b/>
        </w:rPr>
      </w:pPr>
      <w:r w:rsidRPr="00144148">
        <w:rPr>
          <w:b/>
        </w:rPr>
        <w:t>ГОСТ «Продукты пищевые. Определение содержания витамина B6 с помощью микробиологического анализа»</w:t>
      </w:r>
    </w:p>
    <w:p w:rsidR="003E470B" w:rsidRPr="008924DA" w:rsidRDefault="003E470B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BE11B2">
        <w:trPr>
          <w:trHeight w:val="1723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</w:tcPr>
          <w:p w:rsidR="003842FC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874BE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BE11B2" w:rsidRPr="00BE11B2">
              <w:rPr>
                <w:lang w:val="en-US"/>
              </w:rPr>
              <w:t>info</w:t>
            </w:r>
            <w:r w:rsidR="00BE11B2" w:rsidRPr="00BE11B2">
              <w:t>@</w:t>
            </w:r>
            <w:proofErr w:type="spellStart"/>
            <w:r w:rsidR="00BE11B2" w:rsidRPr="00BE11B2">
              <w:rPr>
                <w:lang w:val="en-US"/>
              </w:rPr>
              <w:t>ksm</w:t>
            </w:r>
            <w:proofErr w:type="spellEnd"/>
            <w:r w:rsidR="00BE11B2" w:rsidRPr="00BE11B2">
              <w:t>.</w:t>
            </w:r>
            <w:proofErr w:type="spellStart"/>
            <w:r w:rsidR="00BE11B2" w:rsidRPr="00BE11B2">
              <w:rPr>
                <w:lang w:val="en-US"/>
              </w:rPr>
              <w:t>kz</w:t>
            </w:r>
            <w:proofErr w:type="spellEnd"/>
            <w:r w:rsidR="00BE11B2" w:rsidRPr="00BE11B2">
              <w:t>,</w:t>
            </w:r>
          </w:p>
          <w:p w:rsidR="009D79D2" w:rsidRPr="001A252B" w:rsidRDefault="00BE11B2" w:rsidP="00BE11B2">
            <w:proofErr w:type="spellStart"/>
            <w:r w:rsidRPr="00BE11B2">
              <w:t>Берик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Айдана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Бериккызы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4C2F42" w:rsidRDefault="004C2F42" w:rsidP="004C2F42">
            <w:pPr>
              <w:jc w:val="both"/>
            </w:pPr>
            <w:r>
              <w:t>Комитет технического регулирования</w:t>
            </w:r>
          </w:p>
          <w:p w:rsidR="004C2F42" w:rsidRDefault="004C2F42" w:rsidP="004C2F42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4C2F42" w:rsidP="004C2F42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144148" w:rsidP="00A52D91">
            <w:pPr>
              <w:jc w:val="both"/>
            </w:pPr>
            <w:r w:rsidRPr="00144148">
              <w:t>ГОСТ «Продукты пищевые. Определение содержания витамина B6 с помощью микробиологического анализа»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144148" w:rsidP="00A52D91">
            <w:pPr>
              <w:jc w:val="both"/>
            </w:pPr>
            <w:r>
              <w:t xml:space="preserve">Метод </w:t>
            </w:r>
            <w:proofErr w:type="gramStart"/>
            <w:r w:rsidRPr="00144148">
              <w:t>определения  витамина</w:t>
            </w:r>
            <w:proofErr w:type="gramEnd"/>
            <w:r w:rsidRPr="00144148">
              <w:t xml:space="preserve">  В6  в  пищевых продуктах  с  помощью  микробиологического  анализа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BE11B2" w:rsidP="00A85A43">
            <w:pPr>
              <w:jc w:val="both"/>
              <w:rPr>
                <w:color w:val="FF0000"/>
              </w:rPr>
            </w:pPr>
            <w:r w:rsidRPr="00BE11B2">
              <w:rPr>
                <w:color w:val="000000"/>
              </w:rPr>
              <w:t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BE11B2" w:rsidP="00C874BE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BE11B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</w:t>
            </w:r>
            <w:r w:rsidR="00C874BE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r w:rsidRPr="00BE11B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A74207" w:rsidP="00A74207">
            <w:pPr>
              <w:jc w:val="both"/>
              <w:rPr>
                <w:lang w:val="kk-KZ"/>
              </w:rPr>
            </w:pPr>
            <w:r w:rsidRPr="00A74207">
              <w:rPr>
                <w:lang w:val="kk-KZ"/>
              </w:rPr>
              <w:t>ТК 44 «Технология производства и переработка продукции»  на базе Костанайского инженерно-экономического университета имени М. Дулатова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C874BE" w:rsidP="00A52D91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1D245C">
              <w:rPr>
                <w:rStyle w:val="211pt1"/>
                <w:sz w:val="24"/>
                <w:szCs w:val="24"/>
              </w:rPr>
              <w:t>ГОСТ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E17BA2" w:rsidRDefault="00C874BE" w:rsidP="00A52D91">
            <w:pPr>
              <w:jc w:val="both"/>
            </w:pPr>
            <w:r>
              <w:t>Июль</w:t>
            </w:r>
            <w:bookmarkStart w:id="0" w:name="_GoBack"/>
            <w:bookmarkEnd w:id="0"/>
            <w:r w:rsidR="00E17BA2" w:rsidRPr="00E17BA2">
              <w:t xml:space="preserve"> </w:t>
            </w:r>
            <w:r w:rsidR="00BE11B2">
              <w:t>2023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B8760A" w:rsidP="001878D1">
      <w:pPr>
        <w:ind w:firstLine="708"/>
        <w:rPr>
          <w:b/>
        </w:rPr>
      </w:pPr>
      <w:r>
        <w:rPr>
          <w:b/>
        </w:rPr>
        <w:t xml:space="preserve">Руководитель                                                                                    А. </w:t>
      </w:r>
      <w:proofErr w:type="spellStart"/>
      <w:r>
        <w:rPr>
          <w:b/>
        </w:rPr>
        <w:t>Сопбеков</w:t>
      </w:r>
      <w:proofErr w:type="spellEnd"/>
      <w:r>
        <w:rPr>
          <w:b/>
        </w:rPr>
        <w:t xml:space="preserve"> </w:t>
      </w:r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44148"/>
    <w:rsid w:val="00157A8F"/>
    <w:rsid w:val="00161856"/>
    <w:rsid w:val="00185C06"/>
    <w:rsid w:val="001878D1"/>
    <w:rsid w:val="00192184"/>
    <w:rsid w:val="00195DFF"/>
    <w:rsid w:val="001A252B"/>
    <w:rsid w:val="001B4BDE"/>
    <w:rsid w:val="001D245C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2F42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52D91"/>
    <w:rsid w:val="00A605A2"/>
    <w:rsid w:val="00A6550E"/>
    <w:rsid w:val="00A73174"/>
    <w:rsid w:val="00A74207"/>
    <w:rsid w:val="00A824B6"/>
    <w:rsid w:val="00A85A43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8760A"/>
    <w:rsid w:val="00B9705C"/>
    <w:rsid w:val="00BA2764"/>
    <w:rsid w:val="00BC47F1"/>
    <w:rsid w:val="00BC683D"/>
    <w:rsid w:val="00BD502C"/>
    <w:rsid w:val="00BE11B2"/>
    <w:rsid w:val="00BF0BC5"/>
    <w:rsid w:val="00C2251B"/>
    <w:rsid w:val="00C228F1"/>
    <w:rsid w:val="00C40F4B"/>
    <w:rsid w:val="00C61D69"/>
    <w:rsid w:val="00C74196"/>
    <w:rsid w:val="00C8132F"/>
    <w:rsid w:val="00C874BE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400E"/>
    <w:rsid w:val="00DF5813"/>
    <w:rsid w:val="00DF5E17"/>
    <w:rsid w:val="00DF5F3C"/>
    <w:rsid w:val="00E04195"/>
    <w:rsid w:val="00E17BA2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EEF5A-426A-4D0F-8ED5-07C33624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Карлыгаш</cp:lastModifiedBy>
  <cp:revision>220</cp:revision>
  <cp:lastPrinted>2021-04-02T03:34:00Z</cp:lastPrinted>
  <dcterms:created xsi:type="dcterms:W3CDTF">2018-03-16T04:12:00Z</dcterms:created>
  <dcterms:modified xsi:type="dcterms:W3CDTF">2023-05-26T04:35:00Z</dcterms:modified>
</cp:coreProperties>
</file>