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6C5C08" w:rsidRDefault="00BE11B2" w:rsidP="006C5C08">
      <w:pPr>
        <w:ind w:left="80"/>
        <w:jc w:val="center"/>
        <w:rPr>
          <w:b/>
        </w:rPr>
      </w:pPr>
      <w:r w:rsidRPr="00BE11B2">
        <w:rPr>
          <w:b/>
        </w:rPr>
        <w:t xml:space="preserve">ГОСТ «Изделия из полиуретана и полиуретановых синтетических каучуков. Определение </w:t>
      </w:r>
      <w:proofErr w:type="spellStart"/>
      <w:r w:rsidRPr="00BE11B2">
        <w:rPr>
          <w:b/>
        </w:rPr>
        <w:t>толуилендиизоцианата</w:t>
      </w:r>
      <w:proofErr w:type="spellEnd"/>
      <w:r w:rsidRPr="00BE11B2">
        <w:rPr>
          <w:b/>
        </w:rPr>
        <w:t xml:space="preserve"> в воздушной среде»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E11B2" w:rsidP="00A52D91">
            <w:pPr>
              <w:jc w:val="both"/>
            </w:pPr>
            <w:r w:rsidRPr="00BE11B2">
              <w:t xml:space="preserve">ГОСТ «Изделия из полиуретана и полиуретановых синтетических каучуков. Определение </w:t>
            </w:r>
            <w:proofErr w:type="spellStart"/>
            <w:r w:rsidRPr="00BE11B2">
              <w:t>толуилендиизоцианата</w:t>
            </w:r>
            <w:proofErr w:type="spellEnd"/>
            <w:r w:rsidRPr="00BE11B2">
              <w:t xml:space="preserve"> в воздушной среде»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C61D69" w:rsidP="00A52D91">
            <w:pPr>
              <w:jc w:val="both"/>
            </w:pPr>
            <w:r w:rsidRPr="00C61D69">
              <w:t xml:space="preserve">Для измерений уровня миграции, выраженного в единицах массовой концентрации, в воздушную среду </w:t>
            </w:r>
            <w:proofErr w:type="spellStart"/>
            <w:r w:rsidRPr="00C61D69">
              <w:t>толуилендиизоцианата</w:t>
            </w:r>
            <w:proofErr w:type="spellEnd"/>
            <w:r w:rsidRPr="00C61D69">
              <w:t>, содержащегося в изделиях из полиуретана и полиуретановых синтетических каучуков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E11B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C11D77" w:rsidP="00C11D77">
            <w:pPr>
              <w:jc w:val="both"/>
              <w:rPr>
                <w:lang w:val="kk-KZ"/>
              </w:rPr>
            </w:pPr>
            <w:r w:rsidRPr="00C11D77">
              <w:rPr>
                <w:lang w:val="kk-KZ"/>
              </w:rPr>
              <w:t>ТК 91 «Химия» на базе ТОО «Kazakhstan Business Solution»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11D77" w:rsidP="00A52D91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E17BA2" w:rsidP="00A52D91">
            <w:pPr>
              <w:jc w:val="both"/>
            </w:pPr>
            <w:r w:rsidRPr="00E17BA2">
              <w:t xml:space="preserve">Май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7241D0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41D0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47F1"/>
    <w:rsid w:val="00BC683D"/>
    <w:rsid w:val="00BD502C"/>
    <w:rsid w:val="00BE11B2"/>
    <w:rsid w:val="00BF0BC5"/>
    <w:rsid w:val="00C11D77"/>
    <w:rsid w:val="00C2251B"/>
    <w:rsid w:val="00C228F1"/>
    <w:rsid w:val="00C40F4B"/>
    <w:rsid w:val="00C61D69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218</cp:revision>
  <cp:lastPrinted>2021-04-02T03:34:00Z</cp:lastPrinted>
  <dcterms:created xsi:type="dcterms:W3CDTF">2018-03-16T04:12:00Z</dcterms:created>
  <dcterms:modified xsi:type="dcterms:W3CDTF">2023-03-28T11:28:00Z</dcterms:modified>
</cp:coreProperties>
</file>