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93" w:type="pct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94"/>
      </w:tblGrid>
      <w:tr w:rsidR="0031414C" w:rsidRPr="007C5691" w14:paraId="2EB0BBEA" w14:textId="77777777" w:rsidTr="0065235A">
        <w:trPr>
          <w:trHeight w:val="4527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777" w:type="dxa"/>
              <w:tblInd w:w="108" w:type="dxa"/>
              <w:tblLook w:val="01E0" w:firstRow="1" w:lastRow="1" w:firstColumn="1" w:lastColumn="1" w:noHBand="0" w:noVBand="0"/>
            </w:tblPr>
            <w:tblGrid>
              <w:gridCol w:w="2503"/>
              <w:gridCol w:w="4478"/>
              <w:gridCol w:w="2796"/>
            </w:tblGrid>
            <w:tr w:rsidR="00C07905" w:rsidRPr="007C5691" w14:paraId="6D3B9B26" w14:textId="77777777" w:rsidTr="00620943">
              <w:trPr>
                <w:trHeight w:val="1358"/>
              </w:trPr>
              <w:tc>
                <w:tcPr>
                  <w:tcW w:w="5000" w:type="pct"/>
                  <w:gridSpan w:val="3"/>
                  <w:tcBorders>
                    <w:top w:val="single" w:sz="24" w:space="0" w:color="auto"/>
                    <w:bottom w:val="single" w:sz="24" w:space="0" w:color="auto"/>
                  </w:tcBorders>
                </w:tcPr>
                <w:p w14:paraId="66594AB5" w14:textId="77777777" w:rsidR="00CC7BB2" w:rsidRPr="00A94131" w:rsidRDefault="00CC7BB2" w:rsidP="00CC7BB2">
                  <w:pPr>
                    <w:autoSpaceDN w:val="0"/>
                    <w:jc w:val="center"/>
                    <w:rPr>
                      <w:rFonts w:ascii="Arial" w:hAnsi="Arial" w:cs="Arial"/>
                      <w:b/>
                      <w:spacing w:val="-4"/>
                    </w:rPr>
                  </w:pPr>
                  <w:r w:rsidRPr="00A94131">
                    <w:rPr>
                      <w:rFonts w:ascii="Arial" w:hAnsi="Arial" w:cs="Arial"/>
                      <w:b/>
                      <w:spacing w:val="-4"/>
                    </w:rPr>
                    <w:t>ЕВРАЗИЙСКИЙ СОВЕТ ПО СТАНДАРТИЗАЦИИ, МЕТРОЛОГИИ И СЕРТИФИКАЦИИ</w:t>
                  </w:r>
                </w:p>
                <w:p w14:paraId="0A93EC61" w14:textId="77777777" w:rsidR="00CC7BB2" w:rsidRPr="00A94131" w:rsidRDefault="00CC7BB2" w:rsidP="00CC7BB2">
                  <w:pPr>
                    <w:autoSpaceDN w:val="0"/>
                    <w:jc w:val="center"/>
                    <w:rPr>
                      <w:rFonts w:ascii="Arial" w:hAnsi="Arial" w:cs="Arial"/>
                      <w:b/>
                      <w:spacing w:val="-4"/>
                      <w:lang w:val="en-US"/>
                    </w:rPr>
                  </w:pPr>
                  <w:r w:rsidRPr="00A94131">
                    <w:rPr>
                      <w:rFonts w:ascii="Arial" w:hAnsi="Arial" w:cs="Arial"/>
                      <w:b/>
                      <w:spacing w:val="-4"/>
                      <w:lang w:val="en-US"/>
                    </w:rPr>
                    <w:t>(</w:t>
                  </w:r>
                  <w:r w:rsidRPr="00A94131">
                    <w:rPr>
                      <w:rFonts w:ascii="Arial" w:hAnsi="Arial" w:cs="Arial"/>
                      <w:b/>
                      <w:spacing w:val="-4"/>
                    </w:rPr>
                    <w:t>ЕАСС</w:t>
                  </w:r>
                  <w:r w:rsidRPr="00A94131">
                    <w:rPr>
                      <w:rFonts w:ascii="Arial" w:hAnsi="Arial" w:cs="Arial"/>
                      <w:b/>
                      <w:spacing w:val="-4"/>
                      <w:lang w:val="en-US"/>
                    </w:rPr>
                    <w:t>)</w:t>
                  </w:r>
                </w:p>
                <w:p w14:paraId="67E00AEB" w14:textId="77777777" w:rsidR="00CC7BB2" w:rsidRPr="00A94131" w:rsidRDefault="00CC7BB2" w:rsidP="00CC7BB2">
                  <w:pPr>
                    <w:autoSpaceDN w:val="0"/>
                    <w:jc w:val="center"/>
                    <w:rPr>
                      <w:rFonts w:ascii="Arial" w:hAnsi="Arial" w:cs="Arial"/>
                      <w:b/>
                      <w:spacing w:val="-4"/>
                      <w:lang w:val="en-US"/>
                    </w:rPr>
                  </w:pPr>
                </w:p>
                <w:p w14:paraId="190FD6BB" w14:textId="77777777" w:rsidR="00CC7BB2" w:rsidRPr="00A94131" w:rsidRDefault="00CC7BB2" w:rsidP="00CC7BB2">
                  <w:pPr>
                    <w:autoSpaceDN w:val="0"/>
                    <w:jc w:val="center"/>
                    <w:rPr>
                      <w:rFonts w:ascii="Arial" w:hAnsi="Arial" w:cs="Arial"/>
                      <w:b/>
                      <w:spacing w:val="-4"/>
                      <w:lang w:val="en-US"/>
                    </w:rPr>
                  </w:pPr>
                  <w:r w:rsidRPr="00A94131">
                    <w:rPr>
                      <w:rFonts w:ascii="Arial" w:hAnsi="Arial" w:cs="Arial"/>
                      <w:b/>
                      <w:spacing w:val="-4"/>
                      <w:lang w:val="en-US"/>
                    </w:rPr>
                    <w:t>EURO-ASIAN COUNCIL FOR STANDARDIZATION, METROLOGY AND CERTIFICATION</w:t>
                  </w:r>
                </w:p>
                <w:p w14:paraId="33CD7CDB" w14:textId="0FAD72FE" w:rsidR="00C07905" w:rsidRPr="007C5691" w:rsidRDefault="00CC7BB2" w:rsidP="00CC7BB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A94131">
                    <w:rPr>
                      <w:rFonts w:ascii="Arial" w:hAnsi="Arial" w:cs="Arial"/>
                      <w:b/>
                      <w:spacing w:val="-4"/>
                    </w:rPr>
                    <w:t>(EASC)</w:t>
                  </w:r>
                </w:p>
              </w:tc>
            </w:tr>
            <w:tr w:rsidR="00C07905" w:rsidRPr="007C5691" w14:paraId="05862829" w14:textId="77777777" w:rsidTr="00620943">
              <w:trPr>
                <w:trHeight w:val="2393"/>
              </w:trPr>
              <w:tc>
                <w:tcPr>
                  <w:tcW w:w="1280" w:type="pct"/>
                  <w:tcBorders>
                    <w:top w:val="single" w:sz="24" w:space="0" w:color="auto"/>
                    <w:bottom w:val="single" w:sz="18" w:space="0" w:color="auto"/>
                  </w:tcBorders>
                  <w:vAlign w:val="center"/>
                </w:tcPr>
                <w:p w14:paraId="22BBE67C" w14:textId="590DE105" w:rsidR="00C07905" w:rsidRPr="007C5691" w:rsidRDefault="00CC7BB2" w:rsidP="00C07905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A94131">
                    <w:rPr>
                      <w:noProof/>
                      <w:sz w:val="26"/>
                    </w:rPr>
                    <w:drawing>
                      <wp:inline distT="0" distB="0" distL="0" distR="0" wp14:anchorId="047E5B3B" wp14:editId="7E7E94D0">
                        <wp:extent cx="1381125" cy="1409700"/>
                        <wp:effectExtent l="0" t="0" r="9525" b="0"/>
                        <wp:docPr id="25" name="Рисунок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14097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90" w:type="pct"/>
                  <w:tcBorders>
                    <w:top w:val="single" w:sz="24" w:space="0" w:color="auto"/>
                    <w:bottom w:val="single" w:sz="18" w:space="0" w:color="auto"/>
                  </w:tcBorders>
                  <w:vAlign w:val="center"/>
                </w:tcPr>
                <w:p w14:paraId="1D85E942" w14:textId="77777777" w:rsidR="00C07905" w:rsidRPr="009F5275" w:rsidRDefault="00C07905" w:rsidP="00620943">
                  <w:pPr>
                    <w:ind w:left="-215" w:right="-232"/>
                    <w:jc w:val="center"/>
                    <w:rPr>
                      <w:rFonts w:ascii="Arial" w:hAnsi="Arial" w:cs="Arial"/>
                      <w:b/>
                      <w:spacing w:val="30"/>
                      <w:sz w:val="28"/>
                      <w:szCs w:val="28"/>
                    </w:rPr>
                  </w:pPr>
                  <w:r w:rsidRPr="007C5691">
                    <w:rPr>
                      <w:rFonts w:ascii="Arial" w:hAnsi="Arial" w:cs="Arial"/>
                      <w:b/>
                      <w:spacing w:val="30"/>
                      <w:sz w:val="28"/>
                      <w:szCs w:val="28"/>
                    </w:rPr>
                    <w:t>МЕЖГОСУДАРСТВЕННЫЙ</w:t>
                  </w:r>
                </w:p>
                <w:p w14:paraId="35524405" w14:textId="77777777" w:rsidR="00C07905" w:rsidRPr="007C5691" w:rsidRDefault="00C07905" w:rsidP="00C07905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  <w:r w:rsidRPr="007C5691">
                    <w:rPr>
                      <w:rFonts w:ascii="Arial" w:hAnsi="Arial" w:cs="Arial"/>
                      <w:b/>
                      <w:spacing w:val="30"/>
                      <w:sz w:val="28"/>
                      <w:szCs w:val="28"/>
                    </w:rPr>
                    <w:t>СТАНДАРТ</w:t>
                  </w:r>
                </w:p>
              </w:tc>
              <w:tc>
                <w:tcPr>
                  <w:tcW w:w="1430" w:type="pct"/>
                  <w:tcBorders>
                    <w:top w:val="single" w:sz="24" w:space="0" w:color="auto"/>
                    <w:bottom w:val="single" w:sz="18" w:space="0" w:color="auto"/>
                  </w:tcBorders>
                  <w:vAlign w:val="center"/>
                </w:tcPr>
                <w:p w14:paraId="300852C0" w14:textId="77777777" w:rsidR="00C07905" w:rsidRPr="007C5691" w:rsidRDefault="00C07905" w:rsidP="00C07905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14:paraId="5173A872" w14:textId="77777777" w:rsidR="008355F0" w:rsidRDefault="00C07905" w:rsidP="003F477A">
                  <w:pPr>
                    <w:pStyle w:val="12"/>
                    <w:pBdr>
                      <w:bottom w:val="none" w:sz="0" w:space="0" w:color="auto"/>
                    </w:pBdr>
                    <w:spacing w:line="240" w:lineRule="auto"/>
                    <w:ind w:left="-210" w:right="-57" w:firstLine="238"/>
                    <w:jc w:val="left"/>
                    <w:rPr>
                      <w:rFonts w:ascii="Arial" w:hAnsi="Arial" w:cs="Arial"/>
                      <w:szCs w:val="36"/>
                    </w:rPr>
                  </w:pPr>
                  <w:r w:rsidRPr="007C5691">
                    <w:rPr>
                      <w:rFonts w:ascii="Arial" w:hAnsi="Arial" w:cs="Arial"/>
                      <w:szCs w:val="36"/>
                    </w:rPr>
                    <w:t xml:space="preserve">ГОСТ </w:t>
                  </w:r>
                </w:p>
                <w:p w14:paraId="1A33EA6E" w14:textId="435387FF" w:rsidR="0074769B" w:rsidRDefault="00C07905" w:rsidP="003F477A">
                  <w:pPr>
                    <w:pStyle w:val="12"/>
                    <w:pBdr>
                      <w:bottom w:val="none" w:sz="0" w:space="0" w:color="auto"/>
                    </w:pBdr>
                    <w:spacing w:line="240" w:lineRule="auto"/>
                    <w:ind w:left="-210" w:right="-57" w:firstLine="238"/>
                    <w:jc w:val="left"/>
                    <w:rPr>
                      <w:rFonts w:cs="Arial"/>
                      <w:szCs w:val="36"/>
                    </w:rPr>
                  </w:pPr>
                  <w:r w:rsidRPr="007C5691">
                    <w:rPr>
                      <w:rFonts w:ascii="Arial" w:hAnsi="Arial" w:cs="Arial"/>
                      <w:szCs w:val="36"/>
                    </w:rPr>
                    <w:t>3</w:t>
                  </w:r>
                  <w:r w:rsidR="00641E4B">
                    <w:rPr>
                      <w:rFonts w:ascii="Arial" w:hAnsi="Arial" w:cs="Arial"/>
                      <w:szCs w:val="36"/>
                    </w:rPr>
                    <w:t>3991</w:t>
                  </w:r>
                  <w:r w:rsidRPr="007C5691">
                    <w:rPr>
                      <w:rFonts w:cs="Arial"/>
                      <w:szCs w:val="36"/>
                    </w:rPr>
                    <w:t xml:space="preserve"> </w:t>
                  </w:r>
                  <w:r w:rsidR="008355F0">
                    <w:rPr>
                      <w:rFonts w:cs="Arial"/>
                      <w:szCs w:val="36"/>
                    </w:rPr>
                    <w:t xml:space="preserve">– </w:t>
                  </w:r>
                </w:p>
                <w:p w14:paraId="34169D52" w14:textId="543A872D" w:rsidR="008355F0" w:rsidRPr="007C5691" w:rsidRDefault="008355F0" w:rsidP="003F477A">
                  <w:pPr>
                    <w:pStyle w:val="12"/>
                    <w:pBdr>
                      <w:bottom w:val="none" w:sz="0" w:space="0" w:color="auto"/>
                    </w:pBdr>
                    <w:spacing w:line="240" w:lineRule="auto"/>
                    <w:ind w:left="-210" w:right="-57" w:firstLine="238"/>
                    <w:jc w:val="left"/>
                    <w:rPr>
                      <w:rFonts w:cs="Arial"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Cs w:val="36"/>
                    </w:rPr>
                    <w:t>202</w:t>
                  </w:r>
                </w:p>
                <w:p w14:paraId="196CFF2D" w14:textId="1113E782" w:rsidR="00C07905" w:rsidRPr="007C5691" w:rsidRDefault="00C07905" w:rsidP="00C07905">
                  <w:pPr>
                    <w:pStyle w:val="a6"/>
                    <w:tabs>
                      <w:tab w:val="center" w:pos="4677"/>
                      <w:tab w:val="right" w:pos="9355"/>
                    </w:tabs>
                    <w:rPr>
                      <w:rFonts w:cs="Arial"/>
                      <w:i/>
                      <w:sz w:val="28"/>
                      <w:szCs w:val="28"/>
                    </w:rPr>
                  </w:pPr>
                </w:p>
              </w:tc>
            </w:tr>
          </w:tbl>
          <w:p w14:paraId="505A2E58" w14:textId="53E2D56D" w:rsidR="00237F06" w:rsidRPr="007C5691" w:rsidRDefault="00237F06" w:rsidP="008A7000">
            <w:pPr>
              <w:rPr>
                <w:b/>
                <w:sz w:val="24"/>
                <w:szCs w:val="24"/>
              </w:rPr>
            </w:pPr>
          </w:p>
        </w:tc>
      </w:tr>
    </w:tbl>
    <w:p w14:paraId="405F20DA" w14:textId="77777777" w:rsidR="008A7000" w:rsidRPr="008A7000" w:rsidRDefault="008A7000" w:rsidP="008A7000">
      <w:pPr>
        <w:ind w:right="113"/>
        <w:jc w:val="center"/>
        <w:rPr>
          <w:rFonts w:ascii="Arial" w:hAnsi="Arial" w:cs="Arial"/>
          <w:sz w:val="32"/>
          <w:szCs w:val="32"/>
        </w:rPr>
      </w:pPr>
    </w:p>
    <w:p w14:paraId="1C7C1D65" w14:textId="77777777" w:rsidR="008A7000" w:rsidRPr="008A7000" w:rsidRDefault="008A7000" w:rsidP="008A7000">
      <w:pPr>
        <w:jc w:val="center"/>
        <w:rPr>
          <w:b/>
          <w:sz w:val="32"/>
          <w:szCs w:val="32"/>
        </w:rPr>
      </w:pPr>
    </w:p>
    <w:p w14:paraId="60806922" w14:textId="77777777" w:rsidR="008A7000" w:rsidRPr="008A7000" w:rsidRDefault="008A7000" w:rsidP="008A7000">
      <w:pPr>
        <w:jc w:val="center"/>
        <w:rPr>
          <w:b/>
          <w:sz w:val="32"/>
          <w:szCs w:val="32"/>
        </w:rPr>
      </w:pPr>
    </w:p>
    <w:p w14:paraId="394E1518" w14:textId="77777777" w:rsidR="008A7000" w:rsidRPr="008A7000" w:rsidRDefault="008A7000" w:rsidP="008A7000">
      <w:pPr>
        <w:jc w:val="center"/>
        <w:rPr>
          <w:b/>
          <w:sz w:val="32"/>
          <w:szCs w:val="32"/>
        </w:rPr>
      </w:pPr>
    </w:p>
    <w:p w14:paraId="038C0819" w14:textId="77777777" w:rsidR="008A7000" w:rsidRPr="008A7000" w:rsidRDefault="008A7000" w:rsidP="008A7000">
      <w:pPr>
        <w:jc w:val="center"/>
        <w:rPr>
          <w:rFonts w:ascii="Arial" w:hAnsi="Arial" w:cs="Arial"/>
          <w:b/>
          <w:strike/>
          <w:sz w:val="32"/>
          <w:szCs w:val="32"/>
        </w:rPr>
      </w:pPr>
    </w:p>
    <w:p w14:paraId="2E1F5A69" w14:textId="77777777" w:rsidR="008A7000" w:rsidRPr="008A7000" w:rsidRDefault="008A7000" w:rsidP="008A7000">
      <w:pPr>
        <w:jc w:val="center"/>
        <w:rPr>
          <w:rFonts w:ascii="Arial" w:hAnsi="Arial" w:cs="Arial"/>
          <w:b/>
          <w:sz w:val="32"/>
          <w:szCs w:val="32"/>
        </w:rPr>
      </w:pPr>
      <w:r w:rsidRPr="008A7000">
        <w:rPr>
          <w:rFonts w:ascii="Arial" w:hAnsi="Arial" w:cs="Arial"/>
          <w:b/>
          <w:sz w:val="32"/>
          <w:szCs w:val="32"/>
        </w:rPr>
        <w:t xml:space="preserve">Электрооборудование автомобильных </w:t>
      </w:r>
    </w:p>
    <w:p w14:paraId="03DC31E2" w14:textId="77777777" w:rsidR="008A7000" w:rsidRPr="008A7000" w:rsidRDefault="008A7000" w:rsidP="008A7000">
      <w:pPr>
        <w:jc w:val="center"/>
        <w:rPr>
          <w:rFonts w:ascii="Arial" w:hAnsi="Arial" w:cs="Arial"/>
          <w:b/>
          <w:sz w:val="32"/>
          <w:szCs w:val="32"/>
        </w:rPr>
      </w:pPr>
      <w:r w:rsidRPr="008A7000">
        <w:rPr>
          <w:rFonts w:ascii="Arial" w:hAnsi="Arial" w:cs="Arial"/>
          <w:b/>
          <w:sz w:val="32"/>
          <w:szCs w:val="32"/>
        </w:rPr>
        <w:t>транспортных средств</w:t>
      </w:r>
    </w:p>
    <w:p w14:paraId="3172665F" w14:textId="77777777" w:rsidR="008A7000" w:rsidRPr="008A7000" w:rsidRDefault="008A7000" w:rsidP="008A7000">
      <w:pPr>
        <w:jc w:val="center"/>
        <w:rPr>
          <w:rFonts w:ascii="Arial" w:hAnsi="Arial" w:cs="Arial"/>
          <w:b/>
          <w:sz w:val="32"/>
          <w:szCs w:val="32"/>
        </w:rPr>
      </w:pPr>
    </w:p>
    <w:p w14:paraId="0CCE17FE" w14:textId="77777777" w:rsidR="008A7000" w:rsidRPr="008A7000" w:rsidRDefault="008A7000" w:rsidP="008A7000">
      <w:pPr>
        <w:jc w:val="center"/>
        <w:rPr>
          <w:rFonts w:ascii="Arial" w:hAnsi="Arial" w:cs="Arial"/>
          <w:b/>
          <w:sz w:val="32"/>
          <w:szCs w:val="32"/>
        </w:rPr>
      </w:pPr>
      <w:r w:rsidRPr="008A7000">
        <w:rPr>
          <w:rFonts w:ascii="Arial" w:hAnsi="Arial" w:cs="Arial"/>
          <w:b/>
          <w:sz w:val="32"/>
          <w:szCs w:val="32"/>
        </w:rPr>
        <w:t>ЭЛЕКТРОМАГНИТНАЯ СОВМЕСТИМОСТЬ.</w:t>
      </w:r>
    </w:p>
    <w:p w14:paraId="597B17B4" w14:textId="77777777" w:rsidR="008A7000" w:rsidRPr="008A7000" w:rsidRDefault="008A7000" w:rsidP="008A7000">
      <w:pPr>
        <w:jc w:val="center"/>
        <w:rPr>
          <w:rFonts w:ascii="Arial" w:hAnsi="Arial" w:cs="Arial"/>
          <w:b/>
          <w:sz w:val="32"/>
          <w:szCs w:val="32"/>
        </w:rPr>
      </w:pPr>
      <w:r w:rsidRPr="008A7000">
        <w:rPr>
          <w:rFonts w:ascii="Arial" w:hAnsi="Arial" w:cs="Arial"/>
          <w:b/>
          <w:sz w:val="32"/>
          <w:szCs w:val="32"/>
        </w:rPr>
        <w:t>ПОМЕХИ В ЦЕПЯХ</w:t>
      </w:r>
    </w:p>
    <w:p w14:paraId="62494994" w14:textId="77777777" w:rsidR="008A7000" w:rsidRPr="008A7000" w:rsidRDefault="008A7000" w:rsidP="008A7000">
      <w:pPr>
        <w:jc w:val="center"/>
        <w:rPr>
          <w:rFonts w:ascii="Arial" w:hAnsi="Arial" w:cs="Arial"/>
          <w:b/>
          <w:sz w:val="32"/>
          <w:szCs w:val="32"/>
        </w:rPr>
      </w:pPr>
    </w:p>
    <w:p w14:paraId="4D25C098" w14:textId="30988FE7" w:rsidR="00C07905" w:rsidRPr="008A7000" w:rsidRDefault="008A7000" w:rsidP="008A7000">
      <w:pPr>
        <w:ind w:right="283"/>
        <w:jc w:val="center"/>
        <w:rPr>
          <w:rFonts w:ascii="Arial" w:hAnsi="Arial" w:cs="Arial"/>
          <w:b/>
          <w:sz w:val="32"/>
          <w:szCs w:val="32"/>
          <w:highlight w:val="yellow"/>
        </w:rPr>
      </w:pPr>
      <w:r w:rsidRPr="008A7000">
        <w:rPr>
          <w:rFonts w:ascii="Arial" w:hAnsi="Arial" w:cs="Arial"/>
          <w:b/>
          <w:sz w:val="32"/>
          <w:szCs w:val="32"/>
        </w:rPr>
        <w:t>Требования и методы испытаний</w:t>
      </w:r>
    </w:p>
    <w:p w14:paraId="3986ADAD" w14:textId="76B0584E" w:rsidR="008A7000" w:rsidRDefault="008A7000" w:rsidP="00C07905">
      <w:pPr>
        <w:ind w:right="283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4BE16B72" w14:textId="039FE8BE" w:rsidR="001844CA" w:rsidRPr="001D1987" w:rsidRDefault="001844CA" w:rsidP="001844CA">
      <w:pPr>
        <w:pStyle w:val="FORMATTEXT"/>
        <w:ind w:firstLine="568"/>
        <w:jc w:val="both"/>
        <w:rPr>
          <w:i/>
          <w:color w:val="FF0000"/>
        </w:rPr>
      </w:pPr>
    </w:p>
    <w:p w14:paraId="4C817081" w14:textId="6B7969A6" w:rsidR="00C07905" w:rsidRDefault="00C07905" w:rsidP="00C07905">
      <w:pPr>
        <w:ind w:right="283"/>
        <w:jc w:val="center"/>
        <w:rPr>
          <w:rFonts w:ascii="Arial" w:hAnsi="Arial" w:cs="Arial"/>
          <w:b/>
          <w:sz w:val="24"/>
          <w:szCs w:val="24"/>
        </w:rPr>
      </w:pPr>
    </w:p>
    <w:p w14:paraId="2BD6EDAE" w14:textId="254EB08D" w:rsidR="00F174E5" w:rsidRDefault="00F174E5" w:rsidP="00C07905">
      <w:pPr>
        <w:ind w:right="283"/>
        <w:jc w:val="center"/>
        <w:rPr>
          <w:rFonts w:ascii="Arial" w:hAnsi="Arial" w:cs="Arial"/>
          <w:b/>
          <w:sz w:val="24"/>
          <w:szCs w:val="24"/>
        </w:rPr>
      </w:pPr>
    </w:p>
    <w:p w14:paraId="0175C3BC" w14:textId="5BED89B3" w:rsidR="00F174E5" w:rsidRDefault="00F174E5" w:rsidP="00C07905">
      <w:pPr>
        <w:ind w:right="283"/>
        <w:jc w:val="center"/>
        <w:rPr>
          <w:rFonts w:ascii="Arial" w:hAnsi="Arial" w:cs="Arial"/>
          <w:b/>
          <w:sz w:val="24"/>
          <w:szCs w:val="24"/>
        </w:rPr>
      </w:pPr>
    </w:p>
    <w:p w14:paraId="42C8771D" w14:textId="77777777" w:rsidR="00F174E5" w:rsidRPr="00200CEA" w:rsidRDefault="00F174E5" w:rsidP="00C07905">
      <w:pPr>
        <w:ind w:right="283"/>
        <w:jc w:val="center"/>
        <w:rPr>
          <w:rFonts w:ascii="Arial" w:hAnsi="Arial" w:cs="Arial"/>
          <w:b/>
          <w:sz w:val="24"/>
          <w:szCs w:val="24"/>
        </w:rPr>
      </w:pPr>
    </w:p>
    <w:p w14:paraId="47F2C339" w14:textId="77777777" w:rsidR="00641E4B" w:rsidRPr="00641E4B" w:rsidRDefault="00641E4B" w:rsidP="00641E4B">
      <w:pPr>
        <w:ind w:right="283"/>
        <w:jc w:val="center"/>
        <w:rPr>
          <w:rFonts w:ascii="Arial" w:hAnsi="Arial" w:cs="Arial"/>
          <w:b/>
          <w:sz w:val="24"/>
          <w:szCs w:val="24"/>
        </w:rPr>
      </w:pPr>
      <w:r w:rsidRPr="00641E4B">
        <w:rPr>
          <w:rFonts w:ascii="Arial" w:hAnsi="Arial" w:cs="Arial"/>
          <w:b/>
          <w:sz w:val="24"/>
          <w:szCs w:val="24"/>
        </w:rPr>
        <w:t xml:space="preserve">Настоящий проект стандарта не подлежит </w:t>
      </w:r>
    </w:p>
    <w:p w14:paraId="564584F6" w14:textId="47384CEE" w:rsidR="003F477A" w:rsidRPr="00C769E8" w:rsidRDefault="00641E4B" w:rsidP="00641E4B">
      <w:pPr>
        <w:ind w:right="283"/>
        <w:jc w:val="center"/>
        <w:rPr>
          <w:rFonts w:ascii="Arial" w:hAnsi="Arial" w:cs="Arial"/>
          <w:b/>
          <w:sz w:val="24"/>
          <w:szCs w:val="24"/>
        </w:rPr>
      </w:pPr>
      <w:r w:rsidRPr="00641E4B">
        <w:rPr>
          <w:rFonts w:ascii="Arial" w:hAnsi="Arial" w:cs="Arial"/>
          <w:b/>
          <w:sz w:val="24"/>
          <w:szCs w:val="24"/>
        </w:rPr>
        <w:t>применению до его утверждения</w:t>
      </w:r>
    </w:p>
    <w:p w14:paraId="7144CB4C" w14:textId="0BD71B78" w:rsidR="00C07905" w:rsidRPr="00E91B52" w:rsidRDefault="00C07905" w:rsidP="00C07905">
      <w:pPr>
        <w:ind w:right="283"/>
        <w:jc w:val="center"/>
        <w:rPr>
          <w:rFonts w:ascii="Arial" w:hAnsi="Arial" w:cs="Arial"/>
          <w:i/>
          <w:sz w:val="24"/>
          <w:szCs w:val="24"/>
        </w:rPr>
      </w:pPr>
    </w:p>
    <w:p w14:paraId="3D6EB066" w14:textId="77777777" w:rsidR="00C07905" w:rsidRPr="00C769E8" w:rsidRDefault="00C07905" w:rsidP="00C07905">
      <w:pPr>
        <w:ind w:right="283"/>
        <w:jc w:val="center"/>
        <w:rPr>
          <w:rFonts w:ascii="Arial" w:hAnsi="Arial" w:cs="Arial"/>
          <w:sz w:val="24"/>
          <w:szCs w:val="24"/>
        </w:rPr>
      </w:pPr>
    </w:p>
    <w:p w14:paraId="08ED5352" w14:textId="13A224B8" w:rsidR="00F174E5" w:rsidRDefault="00F174E5" w:rsidP="00C07905">
      <w:pPr>
        <w:ind w:right="283"/>
        <w:jc w:val="center"/>
        <w:rPr>
          <w:rFonts w:ascii="Arial" w:hAnsi="Arial" w:cs="Arial"/>
          <w:sz w:val="24"/>
          <w:szCs w:val="24"/>
        </w:rPr>
      </w:pPr>
    </w:p>
    <w:p w14:paraId="4E675599" w14:textId="6D4BB59B" w:rsidR="00F174E5" w:rsidRDefault="00F174E5" w:rsidP="00C07905">
      <w:pPr>
        <w:ind w:right="283"/>
        <w:jc w:val="center"/>
        <w:rPr>
          <w:rFonts w:ascii="Arial" w:hAnsi="Arial" w:cs="Arial"/>
          <w:sz w:val="24"/>
          <w:szCs w:val="24"/>
        </w:rPr>
      </w:pPr>
    </w:p>
    <w:p w14:paraId="0C82F226" w14:textId="31728E8F" w:rsidR="00F174E5" w:rsidRDefault="00F174E5" w:rsidP="00C07905">
      <w:pPr>
        <w:ind w:right="283"/>
        <w:jc w:val="center"/>
        <w:rPr>
          <w:rFonts w:ascii="Arial" w:hAnsi="Arial" w:cs="Arial"/>
          <w:sz w:val="24"/>
          <w:szCs w:val="24"/>
        </w:rPr>
      </w:pPr>
    </w:p>
    <w:p w14:paraId="12D3D134" w14:textId="54FFBE7B" w:rsidR="00F174E5" w:rsidRDefault="00F174E5" w:rsidP="00C07905">
      <w:pPr>
        <w:ind w:right="283"/>
        <w:jc w:val="center"/>
        <w:rPr>
          <w:rFonts w:ascii="Arial" w:hAnsi="Arial" w:cs="Arial"/>
          <w:sz w:val="24"/>
          <w:szCs w:val="24"/>
        </w:rPr>
      </w:pPr>
    </w:p>
    <w:p w14:paraId="723B509E" w14:textId="7E7B565F" w:rsidR="00F174E5" w:rsidRDefault="00F174E5" w:rsidP="00C07905">
      <w:pPr>
        <w:ind w:right="283"/>
        <w:jc w:val="center"/>
        <w:rPr>
          <w:rFonts w:ascii="Arial" w:hAnsi="Arial" w:cs="Arial"/>
          <w:sz w:val="24"/>
          <w:szCs w:val="24"/>
        </w:rPr>
      </w:pPr>
    </w:p>
    <w:p w14:paraId="5CAD70E6" w14:textId="5B0FD253" w:rsidR="00F174E5" w:rsidRDefault="00F174E5" w:rsidP="00C07905">
      <w:pPr>
        <w:ind w:right="283"/>
        <w:jc w:val="center"/>
        <w:rPr>
          <w:rFonts w:ascii="Arial" w:hAnsi="Arial" w:cs="Arial"/>
          <w:sz w:val="24"/>
          <w:szCs w:val="24"/>
        </w:rPr>
      </w:pPr>
    </w:p>
    <w:p w14:paraId="0904AFCB" w14:textId="77777777" w:rsidR="00F174E5" w:rsidRDefault="00F174E5" w:rsidP="00C07905">
      <w:pPr>
        <w:ind w:right="283"/>
        <w:jc w:val="center"/>
        <w:rPr>
          <w:rFonts w:ascii="Arial" w:hAnsi="Arial" w:cs="Arial"/>
          <w:sz w:val="24"/>
          <w:szCs w:val="24"/>
        </w:rPr>
      </w:pPr>
    </w:p>
    <w:p w14:paraId="6434BD42" w14:textId="77777777" w:rsidR="008A7000" w:rsidRPr="00C769E8" w:rsidRDefault="008A7000" w:rsidP="00C07905">
      <w:pPr>
        <w:ind w:right="283"/>
        <w:jc w:val="center"/>
        <w:rPr>
          <w:rFonts w:ascii="Arial" w:hAnsi="Arial" w:cs="Arial"/>
          <w:sz w:val="24"/>
          <w:szCs w:val="24"/>
        </w:rPr>
      </w:pPr>
    </w:p>
    <w:p w14:paraId="6CD13CA5" w14:textId="77777777" w:rsidR="00CC7BB2" w:rsidRPr="00A94131" w:rsidRDefault="00CC7BB2" w:rsidP="00CC7BB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A94131">
        <w:rPr>
          <w:rFonts w:ascii="Arial" w:hAnsi="Arial" w:cs="Arial"/>
          <w:b/>
          <w:bCs/>
          <w:color w:val="000000"/>
          <w:sz w:val="24"/>
          <w:szCs w:val="24"/>
        </w:rPr>
        <w:t>Минск</w:t>
      </w:r>
    </w:p>
    <w:p w14:paraId="5AFE72BA" w14:textId="321084FC" w:rsidR="00620943" w:rsidRPr="006E7AD1" w:rsidRDefault="00CC7BB2" w:rsidP="00CC7BB2">
      <w:pPr>
        <w:ind w:right="283"/>
        <w:jc w:val="center"/>
        <w:rPr>
          <w:rFonts w:ascii="Arial" w:hAnsi="Arial" w:cs="Arial"/>
          <w:b/>
          <w:bCs/>
          <w:strike/>
          <w:color w:val="000000"/>
          <w:sz w:val="24"/>
          <w:szCs w:val="24"/>
        </w:rPr>
      </w:pPr>
      <w:r w:rsidRPr="00A94131">
        <w:rPr>
          <w:rFonts w:ascii="Arial" w:hAnsi="Arial" w:cs="Arial"/>
          <w:b/>
          <w:bCs/>
          <w:color w:val="000000"/>
          <w:sz w:val="24"/>
          <w:szCs w:val="24"/>
        </w:rPr>
        <w:t>Евразийский совет по стандартизации, метрологии и сертификации</w:t>
      </w:r>
    </w:p>
    <w:p w14:paraId="62C75158" w14:textId="195D0402" w:rsidR="00C07905" w:rsidRPr="0097434A" w:rsidRDefault="00C07905" w:rsidP="00620943">
      <w:pPr>
        <w:ind w:right="283"/>
        <w:jc w:val="center"/>
        <w:rPr>
          <w:rFonts w:ascii="Arial" w:hAnsi="Arial" w:cs="Arial"/>
          <w:highlight w:val="yellow"/>
        </w:rPr>
      </w:pPr>
      <w:r w:rsidRPr="00C769E8">
        <w:rPr>
          <w:rFonts w:ascii="Arial" w:hAnsi="Arial" w:cs="Arial"/>
          <w:b/>
          <w:bCs/>
          <w:sz w:val="24"/>
          <w:szCs w:val="24"/>
        </w:rPr>
        <w:t>202</w:t>
      </w:r>
    </w:p>
    <w:p w14:paraId="13887FCD" w14:textId="77777777" w:rsidR="00E11EB9" w:rsidRPr="00AF764A" w:rsidRDefault="00C07905" w:rsidP="00AF764A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97434A">
        <w:rPr>
          <w:rFonts w:ascii="Arial" w:hAnsi="Arial" w:cs="Arial"/>
          <w:bCs/>
          <w:sz w:val="24"/>
          <w:szCs w:val="24"/>
          <w:highlight w:val="yellow"/>
        </w:rPr>
        <w:br w:type="page"/>
      </w:r>
      <w:r w:rsidR="00E11EB9" w:rsidRPr="00AF764A">
        <w:rPr>
          <w:rFonts w:ascii="Arial" w:hAnsi="Arial" w:cs="Arial"/>
          <w:b/>
          <w:sz w:val="28"/>
          <w:szCs w:val="28"/>
        </w:rPr>
        <w:lastRenderedPageBreak/>
        <w:t>Предисловие</w:t>
      </w:r>
    </w:p>
    <w:p w14:paraId="4F4D367B" w14:textId="77777777" w:rsidR="00CC7BB2" w:rsidRPr="0065235A" w:rsidRDefault="00CC7BB2" w:rsidP="00CC7BB2">
      <w:pPr>
        <w:spacing w:line="240" w:lineRule="exact"/>
        <w:ind w:firstLine="709"/>
        <w:jc w:val="both"/>
        <w:rPr>
          <w:rFonts w:ascii="Arial" w:hAnsi="Arial" w:cs="Arial"/>
        </w:rPr>
      </w:pPr>
      <w:r w:rsidRPr="0065235A">
        <w:rPr>
          <w:rFonts w:ascii="Arial" w:hAnsi="Arial" w:cs="Arial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5A9E94BA" w14:textId="26FF34FC" w:rsidR="00CC7BB2" w:rsidRPr="0065235A" w:rsidRDefault="008A7000" w:rsidP="008A7000">
      <w:pPr>
        <w:pStyle w:val="12"/>
        <w:pBdr>
          <w:bottom w:val="none" w:sz="0" w:space="0" w:color="auto"/>
        </w:pBdr>
        <w:spacing w:after="0" w:line="240" w:lineRule="auto"/>
        <w:jc w:val="both"/>
        <w:rPr>
          <w:rFonts w:ascii="Arial" w:hAnsi="Arial" w:cs="Arial"/>
          <w:b w:val="0"/>
          <w:bCs/>
          <w:sz w:val="20"/>
        </w:rPr>
      </w:pPr>
      <w:r w:rsidRPr="0065235A">
        <w:rPr>
          <w:rFonts w:ascii="Arial" w:hAnsi="Arial" w:cs="Arial"/>
          <w:b w:val="0"/>
          <w:sz w:val="20"/>
        </w:rPr>
        <w:t>Цели, основн</w:t>
      </w:r>
      <w:r w:rsidR="00CC7BB2" w:rsidRPr="0065235A">
        <w:rPr>
          <w:rFonts w:ascii="Arial" w:hAnsi="Arial" w:cs="Arial"/>
          <w:b w:val="0"/>
          <w:sz w:val="20"/>
        </w:rPr>
        <w:t>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44E8D50F" w14:textId="77777777" w:rsidR="00CC7BB2" w:rsidRPr="0065235A" w:rsidRDefault="00CC7BB2" w:rsidP="00CE5BC9">
      <w:pPr>
        <w:pStyle w:val="12"/>
        <w:pBdr>
          <w:bottom w:val="none" w:sz="0" w:space="0" w:color="auto"/>
        </w:pBdr>
        <w:spacing w:after="0" w:line="240" w:lineRule="auto"/>
        <w:jc w:val="both"/>
        <w:rPr>
          <w:rFonts w:ascii="Arial" w:hAnsi="Arial" w:cs="Arial"/>
          <w:b w:val="0"/>
          <w:bCs/>
          <w:sz w:val="12"/>
        </w:rPr>
      </w:pPr>
    </w:p>
    <w:p w14:paraId="010BDE0E" w14:textId="77777777" w:rsidR="00E11EB9" w:rsidRPr="0065235A" w:rsidRDefault="00E11EB9" w:rsidP="00E11EB9">
      <w:pPr>
        <w:pStyle w:val="12"/>
        <w:pBdr>
          <w:bottom w:val="none" w:sz="0" w:space="0" w:color="auto"/>
        </w:pBdr>
        <w:spacing w:after="0" w:line="240" w:lineRule="auto"/>
        <w:jc w:val="both"/>
        <w:rPr>
          <w:rFonts w:ascii="Arial" w:hAnsi="Arial" w:cs="Arial"/>
          <w:sz w:val="20"/>
        </w:rPr>
      </w:pPr>
      <w:r w:rsidRPr="0065235A">
        <w:rPr>
          <w:rFonts w:ascii="Arial" w:hAnsi="Arial" w:cs="Arial"/>
          <w:sz w:val="20"/>
        </w:rPr>
        <w:t>Сведения о стандарте</w:t>
      </w:r>
    </w:p>
    <w:p w14:paraId="3F526AD8" w14:textId="77777777" w:rsidR="00E11EB9" w:rsidRPr="0065235A" w:rsidRDefault="00E11EB9" w:rsidP="00E11EB9">
      <w:pPr>
        <w:pStyle w:val="12"/>
        <w:pBdr>
          <w:bottom w:val="none" w:sz="0" w:space="0" w:color="auto"/>
        </w:pBdr>
        <w:spacing w:after="0" w:line="240" w:lineRule="auto"/>
        <w:jc w:val="both"/>
        <w:rPr>
          <w:rFonts w:ascii="Arial" w:hAnsi="Arial" w:cs="Arial"/>
          <w:sz w:val="12"/>
        </w:rPr>
      </w:pPr>
    </w:p>
    <w:p w14:paraId="57D9BD4E" w14:textId="77777777" w:rsidR="00C07905" w:rsidRPr="0065235A" w:rsidRDefault="00C07905" w:rsidP="002C192E">
      <w:pPr>
        <w:pStyle w:val="12"/>
        <w:pBdr>
          <w:bottom w:val="none" w:sz="0" w:space="0" w:color="auto"/>
        </w:pBdr>
        <w:spacing w:after="0" w:line="240" w:lineRule="auto"/>
        <w:jc w:val="both"/>
        <w:rPr>
          <w:rFonts w:ascii="Arial" w:hAnsi="Arial" w:cs="Arial"/>
          <w:b w:val="0"/>
          <w:bCs/>
          <w:sz w:val="20"/>
        </w:rPr>
      </w:pPr>
      <w:r w:rsidRPr="0065235A">
        <w:rPr>
          <w:rFonts w:ascii="Arial" w:hAnsi="Arial" w:cs="Arial"/>
          <w:b w:val="0"/>
          <w:bCs/>
          <w:sz w:val="20"/>
        </w:rPr>
        <w:t>1 РАЗРАБОТАН Федеральным государственным унитарным предприятием «Центральный ордена Трудового Красного Знамени научно-исследовательский автомобильный и автомоторный институт «НАМИ» (ФГУП «НАМИ»)</w:t>
      </w:r>
    </w:p>
    <w:p w14:paraId="56FD7FBD" w14:textId="2F27946C" w:rsidR="00C07905" w:rsidRPr="0065235A" w:rsidRDefault="00C07905" w:rsidP="002C192E">
      <w:pPr>
        <w:pStyle w:val="12"/>
        <w:pBdr>
          <w:bottom w:val="none" w:sz="0" w:space="0" w:color="auto"/>
        </w:pBdr>
        <w:spacing w:after="0" w:line="240" w:lineRule="auto"/>
        <w:jc w:val="both"/>
        <w:rPr>
          <w:rFonts w:ascii="Arial" w:hAnsi="Arial" w:cs="Arial"/>
          <w:b w:val="0"/>
          <w:sz w:val="20"/>
        </w:rPr>
      </w:pPr>
      <w:r w:rsidRPr="0065235A">
        <w:rPr>
          <w:rFonts w:ascii="Arial" w:hAnsi="Arial" w:cs="Arial"/>
          <w:b w:val="0"/>
          <w:bCs/>
          <w:sz w:val="20"/>
        </w:rPr>
        <w:t xml:space="preserve">2 ВНЕСЕН </w:t>
      </w:r>
      <w:r w:rsidR="008355F0" w:rsidRPr="0065235A">
        <w:rPr>
          <w:rFonts w:ascii="Arial" w:hAnsi="Arial" w:cs="Arial"/>
          <w:b w:val="0"/>
          <w:color w:val="000000"/>
          <w:sz w:val="20"/>
        </w:rPr>
        <w:t>Межгосударственным</w:t>
      </w:r>
      <w:r w:rsidR="008355F0" w:rsidRPr="0065235A">
        <w:rPr>
          <w:rFonts w:ascii="Arial" w:hAnsi="Arial" w:cs="Arial"/>
          <w:b w:val="0"/>
          <w:sz w:val="20"/>
        </w:rPr>
        <w:t xml:space="preserve"> </w:t>
      </w:r>
      <w:r w:rsidRPr="0065235A">
        <w:rPr>
          <w:rFonts w:ascii="Arial" w:hAnsi="Arial" w:cs="Arial"/>
          <w:b w:val="0"/>
          <w:sz w:val="20"/>
        </w:rPr>
        <w:t xml:space="preserve">техническим комитетом по стандартизации </w:t>
      </w:r>
      <w:r w:rsidR="008355F0" w:rsidRPr="0065235A">
        <w:rPr>
          <w:rFonts w:ascii="Arial" w:hAnsi="Arial" w:cs="Arial"/>
          <w:b w:val="0"/>
          <w:sz w:val="20"/>
        </w:rPr>
        <w:t>М</w:t>
      </w:r>
      <w:r w:rsidRPr="0065235A">
        <w:rPr>
          <w:rFonts w:ascii="Arial" w:hAnsi="Arial" w:cs="Arial"/>
          <w:b w:val="0"/>
          <w:sz w:val="20"/>
        </w:rPr>
        <w:t>ТК 56 «Дорожный транспорт»</w:t>
      </w:r>
    </w:p>
    <w:p w14:paraId="5B153AC2" w14:textId="2064FEB7" w:rsidR="008355F0" w:rsidRPr="0065235A" w:rsidRDefault="008355F0" w:rsidP="008355F0">
      <w:pPr>
        <w:pStyle w:val="26"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</w:rPr>
      </w:pPr>
      <w:r w:rsidRPr="0065235A">
        <w:rPr>
          <w:rFonts w:ascii="Arial" w:hAnsi="Arial" w:cs="Arial"/>
        </w:rPr>
        <w:t xml:space="preserve">3 ПРИНЯТ </w:t>
      </w:r>
      <w:r w:rsidR="00CC7BB2" w:rsidRPr="0065235A">
        <w:rPr>
          <w:rFonts w:ascii="Arial" w:hAnsi="Arial" w:cs="Arial"/>
          <w:color w:val="000000"/>
        </w:rPr>
        <w:t>Евразийским советом по стандартизации, метрологии и сертификации</w:t>
      </w:r>
      <w:r w:rsidRPr="0065235A">
        <w:rPr>
          <w:rFonts w:ascii="Arial" w:hAnsi="Arial" w:cs="Arial"/>
          <w:color w:val="000000"/>
        </w:rPr>
        <w:t xml:space="preserve"> (пр</w:t>
      </w:r>
      <w:r w:rsidR="00374534">
        <w:rPr>
          <w:rFonts w:ascii="Arial" w:hAnsi="Arial" w:cs="Arial"/>
          <w:color w:val="000000"/>
        </w:rPr>
        <w:t xml:space="preserve">отокол от </w:t>
      </w:r>
      <w:r w:rsidR="00374534">
        <w:rPr>
          <w:rFonts w:ascii="Arial" w:hAnsi="Arial" w:cs="Arial"/>
          <w:color w:val="000000"/>
        </w:rPr>
        <w:tab/>
        <w:t xml:space="preserve">             </w:t>
      </w:r>
      <w:r w:rsidRPr="0065235A">
        <w:rPr>
          <w:rFonts w:ascii="Arial" w:hAnsi="Arial" w:cs="Arial"/>
          <w:color w:val="000000"/>
        </w:rPr>
        <w:t>№</w:t>
      </w:r>
      <w:r w:rsidRPr="0065235A">
        <w:rPr>
          <w:rFonts w:ascii="Arial" w:hAnsi="Arial" w:cs="Arial"/>
          <w:color w:val="000000"/>
        </w:rPr>
        <w:tab/>
        <w:t xml:space="preserve">                 )</w:t>
      </w:r>
    </w:p>
    <w:p w14:paraId="587C14DE" w14:textId="77777777" w:rsidR="008355F0" w:rsidRPr="0065235A" w:rsidRDefault="008355F0" w:rsidP="008355F0">
      <w:pPr>
        <w:pStyle w:val="26"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</w:rPr>
      </w:pPr>
      <w:r w:rsidRPr="0065235A">
        <w:rPr>
          <w:rFonts w:ascii="Arial" w:hAnsi="Arial" w:cs="Arial"/>
          <w:color w:val="000000"/>
        </w:rPr>
        <w:t>За принятие проголосовали: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77"/>
        <w:gridCol w:w="2047"/>
        <w:gridCol w:w="4403"/>
      </w:tblGrid>
      <w:tr w:rsidR="008355F0" w:rsidRPr="0065235A" w14:paraId="10FD3E97" w14:textId="77777777" w:rsidTr="00AE29D8">
        <w:trPr>
          <w:cantSplit/>
          <w:trHeight w:val="730"/>
        </w:trPr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</w:tcPr>
          <w:p w14:paraId="562A888F" w14:textId="77777777" w:rsidR="008355F0" w:rsidRPr="0065235A" w:rsidRDefault="008355F0" w:rsidP="00AE29D8">
            <w:pPr>
              <w:shd w:val="clear" w:color="auto" w:fill="FFFFFF"/>
              <w:spacing w:before="40"/>
              <w:jc w:val="center"/>
              <w:rPr>
                <w:rFonts w:ascii="Arial" w:hAnsi="Arial" w:cs="Arial"/>
                <w:spacing w:val="-2"/>
              </w:rPr>
            </w:pPr>
            <w:r w:rsidRPr="0065235A">
              <w:rPr>
                <w:rFonts w:ascii="Arial" w:hAnsi="Arial" w:cs="Arial"/>
                <w:spacing w:val="-2"/>
              </w:rPr>
              <w:t xml:space="preserve">Краткое наименование страны </w:t>
            </w:r>
          </w:p>
          <w:p w14:paraId="38C5C837" w14:textId="77777777" w:rsidR="008355F0" w:rsidRPr="0065235A" w:rsidRDefault="008355F0" w:rsidP="00AE29D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spacing w:val="-2"/>
              </w:rPr>
              <w:t>по МК (ИСО 3166) 004—97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169EBFE6" w14:textId="77777777" w:rsidR="008355F0" w:rsidRPr="0065235A" w:rsidRDefault="008355F0" w:rsidP="00AE29D8">
            <w:pPr>
              <w:shd w:val="clear" w:color="auto" w:fill="FFFFFF"/>
              <w:spacing w:before="40"/>
              <w:jc w:val="center"/>
              <w:rPr>
                <w:rFonts w:ascii="Arial" w:hAnsi="Arial" w:cs="Arial"/>
                <w:spacing w:val="-2"/>
              </w:rPr>
            </w:pPr>
            <w:r w:rsidRPr="0065235A">
              <w:rPr>
                <w:rFonts w:ascii="Arial" w:hAnsi="Arial" w:cs="Arial"/>
                <w:spacing w:val="-3"/>
              </w:rPr>
              <w:t xml:space="preserve">Код страны </w:t>
            </w:r>
            <w:r w:rsidRPr="0065235A">
              <w:rPr>
                <w:rFonts w:ascii="Arial" w:hAnsi="Arial" w:cs="Arial"/>
                <w:spacing w:val="-2"/>
              </w:rPr>
              <w:t>по</w:t>
            </w:r>
            <w:r w:rsidRPr="0065235A">
              <w:rPr>
                <w:rFonts w:ascii="Arial" w:hAnsi="Arial" w:cs="Arial"/>
                <w:spacing w:val="-3"/>
              </w:rPr>
              <w:t xml:space="preserve"> </w:t>
            </w:r>
            <w:r w:rsidRPr="0065235A">
              <w:rPr>
                <w:rFonts w:ascii="Arial" w:hAnsi="Arial" w:cs="Arial"/>
                <w:spacing w:val="-2"/>
              </w:rPr>
              <w:t xml:space="preserve">МК </w:t>
            </w:r>
          </w:p>
          <w:p w14:paraId="63348CD4" w14:textId="77777777" w:rsidR="008355F0" w:rsidRPr="0065235A" w:rsidRDefault="008355F0" w:rsidP="00AE29D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spacing w:val="-2"/>
              </w:rPr>
              <w:t>(ИСО 3166) 004—97</w:t>
            </w: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42855AE8" w14:textId="435E9A4E" w:rsidR="008355F0" w:rsidRPr="0065235A" w:rsidRDefault="008355F0" w:rsidP="00CC7BB2">
            <w:pPr>
              <w:shd w:val="clear" w:color="auto" w:fill="FFFFFF"/>
              <w:spacing w:before="40"/>
              <w:jc w:val="center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spacing w:val="-3"/>
              </w:rPr>
              <w:t xml:space="preserve">Сокращенное </w:t>
            </w:r>
            <w:r w:rsidRPr="0065235A">
              <w:rPr>
                <w:rFonts w:ascii="Arial" w:hAnsi="Arial" w:cs="Arial"/>
                <w:spacing w:val="-2"/>
              </w:rPr>
              <w:t>наименование</w:t>
            </w:r>
            <w:r w:rsidRPr="0065235A">
              <w:rPr>
                <w:rFonts w:ascii="Arial" w:hAnsi="Arial" w:cs="Arial"/>
                <w:spacing w:val="-3"/>
              </w:rPr>
              <w:t xml:space="preserve"> </w:t>
            </w:r>
            <w:r w:rsidRPr="0065235A">
              <w:rPr>
                <w:rFonts w:ascii="Arial" w:hAnsi="Arial" w:cs="Arial"/>
                <w:spacing w:val="-2"/>
              </w:rPr>
              <w:t>национального органа</w:t>
            </w:r>
            <w:r w:rsidR="00CC7BB2" w:rsidRPr="0065235A">
              <w:rPr>
                <w:rFonts w:ascii="Arial" w:hAnsi="Arial" w:cs="Arial"/>
                <w:spacing w:val="-2"/>
              </w:rPr>
              <w:t xml:space="preserve"> </w:t>
            </w:r>
            <w:r w:rsidRPr="0065235A">
              <w:rPr>
                <w:rFonts w:ascii="Arial" w:hAnsi="Arial" w:cs="Arial"/>
                <w:spacing w:val="-2"/>
              </w:rPr>
              <w:t>по стандартизации</w:t>
            </w:r>
          </w:p>
        </w:tc>
      </w:tr>
      <w:tr w:rsidR="008355F0" w:rsidRPr="0065235A" w14:paraId="56BA54A9" w14:textId="77777777" w:rsidTr="00AE29D8">
        <w:trPr>
          <w:trHeight w:hRule="exact" w:val="275"/>
        </w:trPr>
        <w:tc>
          <w:tcPr>
            <w:tcW w:w="1650" w:type="pc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E56E532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spacing w:val="-3"/>
              </w:rPr>
              <w:t xml:space="preserve">   Азербайджан</w:t>
            </w:r>
          </w:p>
        </w:tc>
        <w:tc>
          <w:tcPr>
            <w:tcW w:w="1063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6A38DCC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lang w:val="en-US"/>
              </w:rPr>
              <w:t>AZ</w:t>
            </w:r>
          </w:p>
        </w:tc>
        <w:tc>
          <w:tcPr>
            <w:tcW w:w="2287" w:type="pct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0B83B4C3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spacing w:val="-2"/>
              </w:rPr>
              <w:t xml:space="preserve">   Азстандарт</w:t>
            </w:r>
          </w:p>
        </w:tc>
      </w:tr>
      <w:tr w:rsidR="008355F0" w:rsidRPr="0065235A" w14:paraId="109B7D9E" w14:textId="77777777" w:rsidTr="00AE29D8">
        <w:trPr>
          <w:trHeight w:hRule="exact" w:val="230"/>
        </w:trPr>
        <w:tc>
          <w:tcPr>
            <w:tcW w:w="1650" w:type="pc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54EBD99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  <w:spacing w:val="-4"/>
              </w:rPr>
            </w:pPr>
            <w:r w:rsidRPr="0065235A">
              <w:rPr>
                <w:rFonts w:ascii="Arial" w:hAnsi="Arial" w:cs="Arial"/>
                <w:spacing w:val="-4"/>
              </w:rPr>
              <w:t xml:space="preserve">   Армения</w:t>
            </w:r>
          </w:p>
          <w:p w14:paraId="78CC6720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  <w:spacing w:val="-4"/>
              </w:rPr>
            </w:pPr>
          </w:p>
          <w:p w14:paraId="549D40F1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  <w:spacing w:val="-4"/>
              </w:rPr>
            </w:pPr>
          </w:p>
          <w:p w14:paraId="2FD14361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</w:rPr>
            </w:pPr>
          </w:p>
        </w:tc>
        <w:tc>
          <w:tcPr>
            <w:tcW w:w="1063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A12B450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  <w:lang w:val="en-US"/>
              </w:rPr>
            </w:pPr>
            <w:r w:rsidRPr="0065235A">
              <w:rPr>
                <w:rFonts w:ascii="Arial" w:hAnsi="Arial" w:cs="Arial"/>
                <w:lang w:val="en-US"/>
              </w:rPr>
              <w:t>AM</w:t>
            </w:r>
          </w:p>
          <w:p w14:paraId="0A9C0CE6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</w:rPr>
            </w:pPr>
          </w:p>
        </w:tc>
        <w:tc>
          <w:tcPr>
            <w:tcW w:w="2287" w:type="pct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1FA79100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  <w:spacing w:val="-2"/>
              </w:rPr>
            </w:pPr>
            <w:r w:rsidRPr="0065235A">
              <w:rPr>
                <w:rFonts w:ascii="Arial" w:hAnsi="Arial" w:cs="Arial"/>
                <w:spacing w:val="-2"/>
              </w:rPr>
              <w:t xml:space="preserve">   ЗАО «Национальный орган по стандартизации</w:t>
            </w:r>
          </w:p>
          <w:p w14:paraId="7A725E60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spacing w:val="-2"/>
              </w:rPr>
              <w:t>арти</w:t>
            </w:r>
          </w:p>
        </w:tc>
      </w:tr>
      <w:tr w:rsidR="008355F0" w:rsidRPr="0065235A" w14:paraId="4176A324" w14:textId="77777777" w:rsidTr="00AE29D8">
        <w:trPr>
          <w:trHeight w:hRule="exact" w:val="230"/>
        </w:trPr>
        <w:tc>
          <w:tcPr>
            <w:tcW w:w="1650" w:type="pc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82EC9E0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  <w:spacing w:val="-4"/>
              </w:rPr>
            </w:pPr>
          </w:p>
          <w:p w14:paraId="7603680B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  <w:spacing w:val="-4"/>
              </w:rPr>
            </w:pPr>
          </w:p>
        </w:tc>
        <w:tc>
          <w:tcPr>
            <w:tcW w:w="1063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BBB6DBF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</w:rPr>
            </w:pPr>
          </w:p>
          <w:p w14:paraId="606E2D0C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</w:rPr>
            </w:pPr>
          </w:p>
        </w:tc>
        <w:tc>
          <w:tcPr>
            <w:tcW w:w="2287" w:type="pct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7DC31E84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  <w:spacing w:val="-2"/>
              </w:rPr>
            </w:pPr>
            <w:r w:rsidRPr="0065235A">
              <w:rPr>
                <w:rFonts w:ascii="Arial" w:hAnsi="Arial" w:cs="Arial"/>
                <w:spacing w:val="-2"/>
              </w:rPr>
              <w:t xml:space="preserve">   и метрологии» Республики Армения                            </w:t>
            </w:r>
          </w:p>
        </w:tc>
      </w:tr>
      <w:tr w:rsidR="008355F0" w:rsidRPr="0065235A" w14:paraId="1CF4A9DB" w14:textId="77777777" w:rsidTr="00AE29D8">
        <w:trPr>
          <w:trHeight w:hRule="exact" w:val="230"/>
        </w:trPr>
        <w:tc>
          <w:tcPr>
            <w:tcW w:w="1650" w:type="pc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F5D7936" w14:textId="0C1C255C" w:rsidR="008355F0" w:rsidRPr="0065235A" w:rsidRDefault="008D19F1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5"/>
                <w:lang w:val="en-US"/>
              </w:rPr>
              <w:t xml:space="preserve">   </w:t>
            </w:r>
            <w:r w:rsidR="008355F0" w:rsidRPr="0065235A">
              <w:rPr>
                <w:rFonts w:ascii="Arial" w:hAnsi="Arial" w:cs="Arial"/>
                <w:spacing w:val="-5"/>
              </w:rPr>
              <w:t>Беларусь</w:t>
            </w:r>
          </w:p>
        </w:tc>
        <w:tc>
          <w:tcPr>
            <w:tcW w:w="1063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000045A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lang w:val="en-US"/>
              </w:rPr>
              <w:t>BY</w:t>
            </w:r>
          </w:p>
        </w:tc>
        <w:tc>
          <w:tcPr>
            <w:tcW w:w="2287" w:type="pct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5BB3D4B9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spacing w:val="-3"/>
              </w:rPr>
              <w:t xml:space="preserve">   Госстандарт Республики Беларусь</w:t>
            </w:r>
          </w:p>
        </w:tc>
      </w:tr>
      <w:tr w:rsidR="008355F0" w:rsidRPr="0065235A" w14:paraId="33FC9D1D" w14:textId="77777777" w:rsidTr="00AE29D8">
        <w:trPr>
          <w:trHeight w:hRule="exact" w:val="230"/>
        </w:trPr>
        <w:tc>
          <w:tcPr>
            <w:tcW w:w="1650" w:type="pc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124F891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spacing w:val="-5"/>
              </w:rPr>
              <w:t xml:space="preserve">   Казахстан</w:t>
            </w:r>
          </w:p>
        </w:tc>
        <w:tc>
          <w:tcPr>
            <w:tcW w:w="1063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260D3DA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lang w:val="en-US"/>
              </w:rPr>
              <w:t>KZ</w:t>
            </w:r>
          </w:p>
        </w:tc>
        <w:tc>
          <w:tcPr>
            <w:tcW w:w="2287" w:type="pct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47AC31BB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spacing w:val="-3"/>
              </w:rPr>
              <w:t xml:space="preserve">   Госстандарт Республики Казахстан</w:t>
            </w:r>
          </w:p>
        </w:tc>
      </w:tr>
      <w:tr w:rsidR="008355F0" w:rsidRPr="0065235A" w14:paraId="5D91324D" w14:textId="77777777" w:rsidTr="00AE29D8">
        <w:trPr>
          <w:trHeight w:hRule="exact" w:val="230"/>
        </w:trPr>
        <w:tc>
          <w:tcPr>
            <w:tcW w:w="1650" w:type="pc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D2434A1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spacing w:val="-5"/>
              </w:rPr>
              <w:t xml:space="preserve">   Киргизия</w:t>
            </w:r>
          </w:p>
        </w:tc>
        <w:tc>
          <w:tcPr>
            <w:tcW w:w="1063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103EF2F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lang w:val="en-US"/>
              </w:rPr>
              <w:t>KG</w:t>
            </w:r>
          </w:p>
        </w:tc>
        <w:tc>
          <w:tcPr>
            <w:tcW w:w="2287" w:type="pct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3EFBD117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spacing w:val="-4"/>
              </w:rPr>
              <w:t xml:space="preserve">   Кыргызстандарт</w:t>
            </w:r>
          </w:p>
        </w:tc>
      </w:tr>
      <w:tr w:rsidR="008355F0" w:rsidRPr="0065235A" w14:paraId="6F34118F" w14:textId="77777777" w:rsidTr="00AE29D8">
        <w:trPr>
          <w:trHeight w:hRule="exact" w:val="230"/>
        </w:trPr>
        <w:tc>
          <w:tcPr>
            <w:tcW w:w="1650" w:type="pc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00A94FA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spacing w:val="-3"/>
              </w:rPr>
              <w:t xml:space="preserve">   Россия</w:t>
            </w:r>
          </w:p>
        </w:tc>
        <w:tc>
          <w:tcPr>
            <w:tcW w:w="1063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1020FDE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lang w:val="en-US"/>
              </w:rPr>
              <w:t>RU</w:t>
            </w:r>
          </w:p>
        </w:tc>
        <w:tc>
          <w:tcPr>
            <w:tcW w:w="2287" w:type="pct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67277157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spacing w:val="-4"/>
              </w:rPr>
              <w:t xml:space="preserve">   Росстандарт</w:t>
            </w:r>
          </w:p>
        </w:tc>
      </w:tr>
      <w:tr w:rsidR="008355F0" w:rsidRPr="0065235A" w14:paraId="386D52DE" w14:textId="77777777" w:rsidTr="00AE29D8">
        <w:trPr>
          <w:trHeight w:hRule="exact" w:val="230"/>
        </w:trPr>
        <w:tc>
          <w:tcPr>
            <w:tcW w:w="1650" w:type="pc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B929DED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spacing w:val="-4"/>
              </w:rPr>
              <w:t xml:space="preserve">   Таджикистан</w:t>
            </w:r>
          </w:p>
        </w:tc>
        <w:tc>
          <w:tcPr>
            <w:tcW w:w="1063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2C1540F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lang w:val="en-US"/>
              </w:rPr>
              <w:t>TJ</w:t>
            </w:r>
          </w:p>
        </w:tc>
        <w:tc>
          <w:tcPr>
            <w:tcW w:w="2287" w:type="pct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4DC27773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spacing w:val="-3"/>
              </w:rPr>
              <w:t xml:space="preserve">   Таджикстандарт</w:t>
            </w:r>
          </w:p>
        </w:tc>
      </w:tr>
      <w:tr w:rsidR="008355F0" w:rsidRPr="0065235A" w14:paraId="2E6D151F" w14:textId="77777777" w:rsidTr="00E96CC0">
        <w:trPr>
          <w:trHeight w:hRule="exact" w:val="429"/>
        </w:trPr>
        <w:tc>
          <w:tcPr>
            <w:tcW w:w="1650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A05BCC1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spacing w:val="-4"/>
              </w:rPr>
              <w:t xml:space="preserve">   Узбекистан</w:t>
            </w:r>
          </w:p>
        </w:tc>
        <w:tc>
          <w:tcPr>
            <w:tcW w:w="1063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9270897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lang w:val="en-US"/>
              </w:rPr>
              <w:t>UZ</w:t>
            </w:r>
          </w:p>
        </w:tc>
        <w:tc>
          <w:tcPr>
            <w:tcW w:w="2287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813F7B" w14:textId="77777777" w:rsidR="008355F0" w:rsidRPr="0065235A" w:rsidRDefault="008355F0" w:rsidP="00AE29D8">
            <w:pPr>
              <w:shd w:val="clear" w:color="auto" w:fill="FFFFFF"/>
              <w:autoSpaceDN w:val="0"/>
              <w:spacing w:afterAutospacing="1"/>
              <w:jc w:val="both"/>
              <w:rPr>
                <w:rFonts w:ascii="Arial" w:hAnsi="Arial" w:cs="Arial"/>
              </w:rPr>
            </w:pPr>
            <w:r w:rsidRPr="0065235A">
              <w:rPr>
                <w:rFonts w:ascii="Arial" w:hAnsi="Arial" w:cs="Arial"/>
                <w:spacing w:val="-4"/>
              </w:rPr>
              <w:t xml:space="preserve">   Узбекское агентство по техническому регулированию</w:t>
            </w:r>
          </w:p>
        </w:tc>
      </w:tr>
    </w:tbl>
    <w:p w14:paraId="3B6F87D1" w14:textId="0B1225BE" w:rsidR="008355F0" w:rsidRPr="0065235A" w:rsidRDefault="008355F0" w:rsidP="008355F0">
      <w:pPr>
        <w:pStyle w:val="12"/>
        <w:pBdr>
          <w:bottom w:val="none" w:sz="0" w:space="0" w:color="auto"/>
        </w:pBdr>
        <w:spacing w:after="0" w:line="240" w:lineRule="auto"/>
        <w:jc w:val="both"/>
        <w:rPr>
          <w:rFonts w:ascii="Arial" w:hAnsi="Arial" w:cs="Arial"/>
          <w:b w:val="0"/>
          <w:sz w:val="20"/>
        </w:rPr>
      </w:pPr>
      <w:r w:rsidRPr="00C922E9">
        <w:rPr>
          <w:rFonts w:ascii="Arial" w:hAnsi="Arial" w:cs="Arial"/>
          <w:b w:val="0"/>
          <w:sz w:val="20"/>
        </w:rPr>
        <w:t xml:space="preserve">4 </w:t>
      </w:r>
      <w:r w:rsidR="00CC7BB2" w:rsidRPr="00C922E9">
        <w:rPr>
          <w:rFonts w:ascii="Arial" w:hAnsi="Arial" w:cs="Arial"/>
          <w:b w:val="0"/>
          <w:sz w:val="20"/>
        </w:rPr>
        <w:t>ВЗАМЕН ГОСТ 33991 – 2016</w:t>
      </w:r>
      <w:r w:rsidR="00737AB1" w:rsidRPr="00C922E9">
        <w:rPr>
          <w:rFonts w:ascii="Arial" w:hAnsi="Arial" w:cs="Arial"/>
          <w:b w:val="0"/>
          <w:sz w:val="20"/>
        </w:rPr>
        <w:t xml:space="preserve">, </w:t>
      </w:r>
      <w:r w:rsidR="00737AB1" w:rsidRPr="00553AA2">
        <w:rPr>
          <w:rFonts w:ascii="Arial" w:hAnsi="Arial" w:cs="Arial"/>
          <w:b w:val="0"/>
          <w:sz w:val="20"/>
        </w:rPr>
        <w:t>ГОСТ ISO 7637-1-2023, ГОСТ ISO 7637-2-2015, ГОСТ ISO 7637-3-2023.</w:t>
      </w:r>
    </w:p>
    <w:p w14:paraId="2EE43A7A" w14:textId="4CDBE454" w:rsidR="00131317" w:rsidRPr="00E75771" w:rsidRDefault="00737AB1" w:rsidP="008A7000">
      <w:pPr>
        <w:pStyle w:val="12"/>
        <w:pBdr>
          <w:bottom w:val="none" w:sz="0" w:space="0" w:color="auto"/>
        </w:pBdr>
        <w:spacing w:after="0" w:line="240" w:lineRule="auto"/>
        <w:jc w:val="both"/>
        <w:rPr>
          <w:rFonts w:ascii="Arial" w:hAnsi="Arial" w:cs="Arial"/>
          <w:b w:val="0"/>
          <w:sz w:val="20"/>
        </w:rPr>
      </w:pPr>
      <w:r w:rsidRPr="0065235A">
        <w:rPr>
          <w:rFonts w:ascii="Arial" w:hAnsi="Arial" w:cs="Arial"/>
          <w:b w:val="0"/>
          <w:sz w:val="20"/>
        </w:rPr>
        <w:t xml:space="preserve"> </w:t>
      </w:r>
      <w:r w:rsidR="00131317" w:rsidRPr="0065235A">
        <w:rPr>
          <w:rFonts w:ascii="Arial" w:hAnsi="Arial" w:cs="Arial"/>
          <w:b w:val="0"/>
          <w:sz w:val="20"/>
        </w:rPr>
        <w:t xml:space="preserve">5 </w:t>
      </w:r>
      <w:r w:rsidR="00B33889" w:rsidRPr="0065235A">
        <w:rPr>
          <w:rFonts w:ascii="Arial" w:hAnsi="Arial" w:cs="Arial"/>
          <w:b w:val="0"/>
          <w:sz w:val="20"/>
        </w:rPr>
        <w:t xml:space="preserve">В настоящем стандарте реализованы положения международных стандартов: </w:t>
      </w:r>
      <w:r w:rsidR="00B33889" w:rsidRPr="0065235A">
        <w:rPr>
          <w:rFonts w:ascii="Arial" w:hAnsi="Arial" w:cs="Arial"/>
          <w:b w:val="0"/>
          <w:sz w:val="20"/>
          <w:lang w:val="en-US"/>
        </w:rPr>
        <w:t>ISO</w:t>
      </w:r>
      <w:r w:rsidR="00B33889" w:rsidRPr="0065235A">
        <w:rPr>
          <w:rFonts w:ascii="Arial" w:hAnsi="Arial" w:cs="Arial"/>
          <w:b w:val="0"/>
          <w:sz w:val="20"/>
        </w:rPr>
        <w:t> 7637-1:2023 «Транспорт дорожный. Помехи кондуктивные, емкостные и индуктивные. Часть 1. Термины, определения и общие положения» («</w:t>
      </w:r>
      <w:r w:rsidR="00B33889" w:rsidRPr="0065235A">
        <w:rPr>
          <w:rFonts w:ascii="Arial" w:hAnsi="Arial" w:cs="Arial"/>
          <w:b w:val="0"/>
          <w:sz w:val="20"/>
          <w:lang w:val="en-US"/>
        </w:rPr>
        <w:t>Road</w:t>
      </w:r>
      <w:r w:rsidR="00B33889" w:rsidRPr="0065235A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vehicles</w:t>
      </w:r>
      <w:r w:rsidR="00B33889" w:rsidRPr="0065235A">
        <w:rPr>
          <w:rFonts w:ascii="Arial" w:hAnsi="Arial" w:cs="Arial"/>
          <w:b w:val="0"/>
          <w:sz w:val="20"/>
        </w:rPr>
        <w:t xml:space="preserve"> — </w:t>
      </w:r>
      <w:r w:rsidR="00B33889" w:rsidRPr="0065235A">
        <w:rPr>
          <w:rFonts w:ascii="Arial" w:hAnsi="Arial" w:cs="Arial"/>
          <w:b w:val="0"/>
          <w:sz w:val="20"/>
          <w:lang w:val="en-US"/>
        </w:rPr>
        <w:t>Electrical</w:t>
      </w:r>
      <w:r w:rsidR="00B33889" w:rsidRPr="0065235A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disturbances</w:t>
      </w:r>
      <w:r w:rsidR="00B33889" w:rsidRPr="0065235A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from</w:t>
      </w:r>
      <w:r w:rsidR="00B33889" w:rsidRPr="0065235A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conduction</w:t>
      </w:r>
      <w:r w:rsidR="00B33889" w:rsidRPr="0065235A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and</w:t>
      </w:r>
      <w:r w:rsidR="00B33889" w:rsidRPr="0065235A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coupling</w:t>
      </w:r>
      <w:r w:rsidR="00B33889" w:rsidRPr="0065235A">
        <w:rPr>
          <w:rFonts w:ascii="Arial" w:hAnsi="Arial" w:cs="Arial"/>
          <w:b w:val="0"/>
          <w:sz w:val="20"/>
        </w:rPr>
        <w:t xml:space="preserve">. </w:t>
      </w:r>
      <w:r w:rsidR="00B33889" w:rsidRPr="0065235A">
        <w:rPr>
          <w:rFonts w:ascii="Arial" w:hAnsi="Arial" w:cs="Arial"/>
          <w:b w:val="0"/>
          <w:sz w:val="20"/>
          <w:lang w:val="en-US"/>
        </w:rPr>
        <w:t>Part</w:t>
      </w:r>
      <w:r w:rsidR="00B33889" w:rsidRPr="0065235A">
        <w:rPr>
          <w:rFonts w:ascii="Arial" w:hAnsi="Arial" w:cs="Arial"/>
          <w:b w:val="0"/>
          <w:sz w:val="20"/>
        </w:rPr>
        <w:t xml:space="preserve"> 1. </w:t>
      </w:r>
      <w:r w:rsidR="00B33889" w:rsidRPr="0065235A">
        <w:rPr>
          <w:rFonts w:ascii="Arial" w:hAnsi="Arial" w:cs="Arial"/>
          <w:b w:val="0"/>
          <w:sz w:val="20"/>
          <w:lang w:val="en-US"/>
        </w:rPr>
        <w:t>Definitions</w:t>
      </w:r>
      <w:r w:rsidR="00B33889" w:rsidRPr="0065235A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and</w:t>
      </w:r>
      <w:r w:rsidR="00B33889" w:rsidRPr="0065235A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general</w:t>
      </w:r>
      <w:r w:rsidR="00B33889" w:rsidRPr="0065235A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considerations</w:t>
      </w:r>
      <w:r w:rsidR="00B33889" w:rsidRPr="0065235A">
        <w:rPr>
          <w:rFonts w:ascii="Arial" w:hAnsi="Arial" w:cs="Arial"/>
          <w:b w:val="0"/>
          <w:sz w:val="20"/>
        </w:rPr>
        <w:t xml:space="preserve">»), </w:t>
      </w:r>
      <w:r w:rsidR="00B33889" w:rsidRPr="0065235A">
        <w:rPr>
          <w:rFonts w:ascii="Arial" w:hAnsi="Arial" w:cs="Arial"/>
          <w:b w:val="0"/>
          <w:sz w:val="20"/>
          <w:lang w:val="en-US"/>
        </w:rPr>
        <w:t>ISO</w:t>
      </w:r>
      <w:r w:rsidR="00B33889" w:rsidRPr="0065235A">
        <w:rPr>
          <w:rFonts w:ascii="Arial" w:hAnsi="Arial" w:cs="Arial"/>
          <w:b w:val="0"/>
          <w:sz w:val="20"/>
        </w:rPr>
        <w:t xml:space="preserve"> 7637-2:2011 «Транспорт дорожный. Помехи кондуктивные, емкостные и индуктивные. Часть</w:t>
      </w:r>
      <w:r w:rsidR="00B33889" w:rsidRPr="00E75771">
        <w:rPr>
          <w:rFonts w:ascii="Arial" w:hAnsi="Arial" w:cs="Arial"/>
          <w:b w:val="0"/>
          <w:sz w:val="20"/>
        </w:rPr>
        <w:t xml:space="preserve"> 2. </w:t>
      </w:r>
      <w:r w:rsidR="00B33889" w:rsidRPr="0065235A">
        <w:rPr>
          <w:rFonts w:ascii="Arial" w:hAnsi="Arial" w:cs="Arial"/>
          <w:b w:val="0"/>
          <w:sz w:val="20"/>
        </w:rPr>
        <w:t>Кондуктивные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импульсные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помехи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в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цепях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питания</w:t>
      </w:r>
      <w:r w:rsidR="00B33889" w:rsidRPr="00E75771">
        <w:rPr>
          <w:rFonts w:ascii="Arial" w:hAnsi="Arial" w:cs="Arial"/>
          <w:b w:val="0"/>
          <w:sz w:val="20"/>
        </w:rPr>
        <w:t>» («</w:t>
      </w:r>
      <w:r w:rsidR="00B33889" w:rsidRPr="0065235A">
        <w:rPr>
          <w:rFonts w:ascii="Arial" w:hAnsi="Arial" w:cs="Arial"/>
          <w:b w:val="0"/>
          <w:sz w:val="20"/>
          <w:lang w:val="en-US"/>
        </w:rPr>
        <w:t>Road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vehicles</w:t>
      </w:r>
      <w:r w:rsidR="00B33889" w:rsidRPr="00E75771">
        <w:rPr>
          <w:rFonts w:ascii="Arial" w:hAnsi="Arial" w:cs="Arial"/>
          <w:b w:val="0"/>
          <w:sz w:val="20"/>
        </w:rPr>
        <w:t xml:space="preserve"> — </w:t>
      </w:r>
      <w:r w:rsidR="00B33889" w:rsidRPr="0065235A">
        <w:rPr>
          <w:rFonts w:ascii="Arial" w:hAnsi="Arial" w:cs="Arial"/>
          <w:b w:val="0"/>
          <w:sz w:val="20"/>
          <w:lang w:val="en-US"/>
        </w:rPr>
        <w:t>Electrical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disturbances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from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conduction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and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coupling</w:t>
      </w:r>
      <w:r w:rsidR="00B33889" w:rsidRPr="00E75771">
        <w:rPr>
          <w:rFonts w:ascii="Arial" w:hAnsi="Arial" w:cs="Arial"/>
          <w:b w:val="0"/>
          <w:sz w:val="20"/>
        </w:rPr>
        <w:t xml:space="preserve"> — </w:t>
      </w:r>
      <w:r w:rsidR="00B33889" w:rsidRPr="0065235A">
        <w:rPr>
          <w:rFonts w:ascii="Arial" w:hAnsi="Arial" w:cs="Arial"/>
          <w:b w:val="0"/>
          <w:sz w:val="20"/>
          <w:lang w:val="en-US"/>
        </w:rPr>
        <w:t>Part</w:t>
      </w:r>
      <w:r w:rsidR="00B33889" w:rsidRPr="00E75771">
        <w:rPr>
          <w:rFonts w:ascii="Arial" w:hAnsi="Arial" w:cs="Arial"/>
          <w:b w:val="0"/>
          <w:sz w:val="20"/>
        </w:rPr>
        <w:t xml:space="preserve"> 2: </w:t>
      </w:r>
      <w:r w:rsidR="00B33889" w:rsidRPr="0065235A">
        <w:rPr>
          <w:rFonts w:ascii="Arial" w:hAnsi="Arial" w:cs="Arial"/>
          <w:b w:val="0"/>
          <w:sz w:val="20"/>
          <w:lang w:val="en-US"/>
        </w:rPr>
        <w:t>Electrical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transient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conduction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along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supply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lines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only</w:t>
      </w:r>
      <w:r w:rsidR="00B33889" w:rsidRPr="00E75771">
        <w:rPr>
          <w:rFonts w:ascii="Arial" w:hAnsi="Arial" w:cs="Arial"/>
          <w:b w:val="0"/>
          <w:sz w:val="20"/>
        </w:rPr>
        <w:t xml:space="preserve">»), </w:t>
      </w:r>
      <w:r w:rsidR="00B33889" w:rsidRPr="0065235A">
        <w:rPr>
          <w:rFonts w:ascii="Arial" w:hAnsi="Arial" w:cs="Arial"/>
          <w:b w:val="0"/>
          <w:sz w:val="20"/>
          <w:lang w:val="en-US"/>
        </w:rPr>
        <w:t>ISO </w:t>
      </w:r>
      <w:r w:rsidR="00B33889" w:rsidRPr="00E75771">
        <w:rPr>
          <w:rFonts w:ascii="Arial" w:hAnsi="Arial" w:cs="Arial"/>
          <w:b w:val="0"/>
          <w:sz w:val="20"/>
        </w:rPr>
        <w:t>7637-3:2016 «</w:t>
      </w:r>
      <w:r w:rsidR="00B33889" w:rsidRPr="0065235A">
        <w:rPr>
          <w:rFonts w:ascii="Arial" w:hAnsi="Arial" w:cs="Arial"/>
          <w:b w:val="0"/>
          <w:sz w:val="20"/>
        </w:rPr>
        <w:t>Транспорт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дорожный</w:t>
      </w:r>
      <w:r w:rsidR="00B33889" w:rsidRPr="00E75771">
        <w:rPr>
          <w:rFonts w:ascii="Arial" w:hAnsi="Arial" w:cs="Arial"/>
          <w:b w:val="0"/>
          <w:sz w:val="20"/>
        </w:rPr>
        <w:t xml:space="preserve">. </w:t>
      </w:r>
      <w:r w:rsidR="00B33889" w:rsidRPr="0065235A">
        <w:rPr>
          <w:rFonts w:ascii="Arial" w:hAnsi="Arial" w:cs="Arial"/>
          <w:b w:val="0"/>
          <w:sz w:val="20"/>
        </w:rPr>
        <w:t>Помехи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кондуктивные</w:t>
      </w:r>
      <w:r w:rsidR="00B33889" w:rsidRPr="00E75771">
        <w:rPr>
          <w:rFonts w:ascii="Arial" w:hAnsi="Arial" w:cs="Arial"/>
          <w:b w:val="0"/>
          <w:sz w:val="20"/>
        </w:rPr>
        <w:t xml:space="preserve">, </w:t>
      </w:r>
      <w:r w:rsidR="00B33889" w:rsidRPr="0065235A">
        <w:rPr>
          <w:rFonts w:ascii="Arial" w:hAnsi="Arial" w:cs="Arial"/>
          <w:b w:val="0"/>
          <w:sz w:val="20"/>
        </w:rPr>
        <w:t>емкостные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и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индуктивные</w:t>
      </w:r>
      <w:r w:rsidR="00B33889" w:rsidRPr="00E75771">
        <w:rPr>
          <w:rFonts w:ascii="Arial" w:hAnsi="Arial" w:cs="Arial"/>
          <w:b w:val="0"/>
          <w:sz w:val="20"/>
        </w:rPr>
        <w:t xml:space="preserve">. </w:t>
      </w:r>
      <w:r w:rsidR="00B33889" w:rsidRPr="0065235A">
        <w:rPr>
          <w:rFonts w:ascii="Arial" w:hAnsi="Arial" w:cs="Arial"/>
          <w:b w:val="0"/>
          <w:sz w:val="20"/>
        </w:rPr>
        <w:t>Часть</w:t>
      </w:r>
      <w:r w:rsidR="00B33889" w:rsidRPr="00E75771">
        <w:rPr>
          <w:rFonts w:ascii="Arial" w:hAnsi="Arial" w:cs="Arial"/>
          <w:b w:val="0"/>
          <w:sz w:val="20"/>
        </w:rPr>
        <w:t xml:space="preserve"> 3. </w:t>
      </w:r>
      <w:r w:rsidR="00B33889" w:rsidRPr="0065235A">
        <w:rPr>
          <w:rFonts w:ascii="Arial" w:hAnsi="Arial" w:cs="Arial"/>
          <w:b w:val="0"/>
          <w:sz w:val="20"/>
        </w:rPr>
        <w:t>Электрическая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передача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в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переходном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режиме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путем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емкостной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и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индуктивной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связи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по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линиям</w:t>
      </w:r>
      <w:r w:rsidR="00B33889" w:rsidRPr="00E75771">
        <w:rPr>
          <w:rFonts w:ascii="Arial" w:hAnsi="Arial" w:cs="Arial"/>
          <w:b w:val="0"/>
          <w:sz w:val="20"/>
        </w:rPr>
        <w:t xml:space="preserve">, </w:t>
      </w:r>
      <w:r w:rsidR="00B33889" w:rsidRPr="0065235A">
        <w:rPr>
          <w:rFonts w:ascii="Arial" w:hAnsi="Arial" w:cs="Arial"/>
          <w:b w:val="0"/>
          <w:sz w:val="20"/>
        </w:rPr>
        <w:t>не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обеспечивающим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</w:rPr>
        <w:t>электропитание</w:t>
      </w:r>
      <w:r w:rsidR="00B33889" w:rsidRPr="00E75771">
        <w:rPr>
          <w:rFonts w:ascii="Arial" w:hAnsi="Arial" w:cs="Arial"/>
          <w:b w:val="0"/>
          <w:sz w:val="20"/>
        </w:rPr>
        <w:t>» («</w:t>
      </w:r>
      <w:r w:rsidR="00B33889" w:rsidRPr="0065235A">
        <w:rPr>
          <w:rFonts w:ascii="Arial" w:hAnsi="Arial" w:cs="Arial"/>
          <w:b w:val="0"/>
          <w:sz w:val="20"/>
          <w:lang w:val="en-US"/>
        </w:rPr>
        <w:t>Road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vehicles</w:t>
      </w:r>
      <w:r w:rsidR="00B33889" w:rsidRPr="00E75771">
        <w:rPr>
          <w:rFonts w:ascii="Arial" w:hAnsi="Arial" w:cs="Arial"/>
          <w:b w:val="0"/>
          <w:sz w:val="20"/>
        </w:rPr>
        <w:t xml:space="preserve"> -- </w:t>
      </w:r>
      <w:r w:rsidR="00B33889" w:rsidRPr="0065235A">
        <w:rPr>
          <w:rFonts w:ascii="Arial" w:hAnsi="Arial" w:cs="Arial"/>
          <w:b w:val="0"/>
          <w:sz w:val="20"/>
          <w:lang w:val="en-US"/>
        </w:rPr>
        <w:t>Electrical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disturbances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from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conduction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and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coupling</w:t>
      </w:r>
      <w:r w:rsidR="00B33889" w:rsidRPr="00E75771">
        <w:rPr>
          <w:rFonts w:ascii="Arial" w:hAnsi="Arial" w:cs="Arial"/>
          <w:b w:val="0"/>
          <w:sz w:val="20"/>
        </w:rPr>
        <w:t xml:space="preserve"> -- </w:t>
      </w:r>
      <w:r w:rsidR="00B33889" w:rsidRPr="0065235A">
        <w:rPr>
          <w:rFonts w:ascii="Arial" w:hAnsi="Arial" w:cs="Arial"/>
          <w:b w:val="0"/>
          <w:sz w:val="20"/>
          <w:lang w:val="en-US"/>
        </w:rPr>
        <w:t>Part</w:t>
      </w:r>
      <w:r w:rsidR="00B33889" w:rsidRPr="00E75771">
        <w:rPr>
          <w:rFonts w:ascii="Arial" w:hAnsi="Arial" w:cs="Arial"/>
          <w:b w:val="0"/>
          <w:sz w:val="20"/>
        </w:rPr>
        <w:t xml:space="preserve"> 3: </w:t>
      </w:r>
      <w:r w:rsidR="00B33889" w:rsidRPr="0065235A">
        <w:rPr>
          <w:rFonts w:ascii="Arial" w:hAnsi="Arial" w:cs="Arial"/>
          <w:b w:val="0"/>
          <w:sz w:val="20"/>
          <w:lang w:val="en-US"/>
        </w:rPr>
        <w:t>Electrical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transient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transmission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by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capacitive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and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inductive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coupling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via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lines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other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than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supply</w:t>
      </w:r>
      <w:r w:rsidR="00B33889" w:rsidRPr="00E75771">
        <w:rPr>
          <w:rFonts w:ascii="Arial" w:hAnsi="Arial" w:cs="Arial"/>
          <w:b w:val="0"/>
          <w:sz w:val="20"/>
        </w:rPr>
        <w:t xml:space="preserve"> </w:t>
      </w:r>
      <w:r w:rsidR="00B33889" w:rsidRPr="0065235A">
        <w:rPr>
          <w:rFonts w:ascii="Arial" w:hAnsi="Arial" w:cs="Arial"/>
          <w:b w:val="0"/>
          <w:sz w:val="20"/>
          <w:lang w:val="en-US"/>
        </w:rPr>
        <w:t>lines</w:t>
      </w:r>
      <w:r w:rsidR="00B33889" w:rsidRPr="00E75771">
        <w:rPr>
          <w:rFonts w:ascii="Arial" w:hAnsi="Arial" w:cs="Arial"/>
          <w:b w:val="0"/>
          <w:sz w:val="20"/>
        </w:rPr>
        <w:t>»).</w:t>
      </w:r>
    </w:p>
    <w:p w14:paraId="74F4B67A" w14:textId="77777777" w:rsidR="004F7A16" w:rsidRPr="00E75771" w:rsidRDefault="004F7A16" w:rsidP="004F7A16">
      <w:pPr>
        <w:ind w:firstLine="709"/>
        <w:jc w:val="both"/>
        <w:rPr>
          <w:rFonts w:ascii="Arial" w:hAnsi="Arial" w:cs="Arial"/>
          <w:bCs/>
          <w:sz w:val="12"/>
        </w:rPr>
      </w:pPr>
    </w:p>
    <w:p w14:paraId="4C4F7C57" w14:textId="77777777" w:rsidR="00CC7BB2" w:rsidRPr="0065235A" w:rsidRDefault="00CC7BB2" w:rsidP="00CC7BB2">
      <w:pPr>
        <w:spacing w:line="240" w:lineRule="exact"/>
        <w:ind w:firstLine="709"/>
        <w:jc w:val="both"/>
        <w:rPr>
          <w:rFonts w:ascii="Arial" w:hAnsi="Arial" w:cs="Arial"/>
          <w:bCs/>
          <w:i/>
        </w:rPr>
      </w:pPr>
      <w:r w:rsidRPr="0065235A">
        <w:rPr>
          <w:rFonts w:ascii="Arial" w:hAnsi="Arial" w:cs="Arial"/>
          <w:bCs/>
          <w:i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53DF5C99" w14:textId="206205C6" w:rsidR="008355F0" w:rsidRPr="0065235A" w:rsidRDefault="00CC7BB2" w:rsidP="00CC7BB2">
      <w:pPr>
        <w:autoSpaceDN w:val="0"/>
        <w:spacing w:line="264" w:lineRule="auto"/>
        <w:ind w:firstLine="709"/>
        <w:jc w:val="both"/>
        <w:rPr>
          <w:rFonts w:ascii="Arial" w:hAnsi="Arial" w:cs="Arial"/>
          <w:i/>
          <w:color w:val="000000"/>
        </w:rPr>
      </w:pPr>
      <w:r w:rsidRPr="0065235A">
        <w:rPr>
          <w:rFonts w:ascii="Arial" w:hAnsi="Arial" w:cs="Arial"/>
          <w:bCs/>
          <w:i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3AF03419" w14:textId="77777777" w:rsidR="008355F0" w:rsidRPr="0065235A" w:rsidRDefault="008355F0" w:rsidP="008355F0">
      <w:pPr>
        <w:autoSpaceDN w:val="0"/>
        <w:spacing w:line="264" w:lineRule="auto"/>
        <w:ind w:firstLine="709"/>
        <w:jc w:val="both"/>
        <w:rPr>
          <w:rFonts w:ascii="Arial" w:hAnsi="Arial" w:cs="Arial"/>
          <w:i/>
          <w:color w:val="000000"/>
          <w:sz w:val="12"/>
        </w:rPr>
      </w:pPr>
    </w:p>
    <w:p w14:paraId="3E7F3A26" w14:textId="21F1BA56" w:rsidR="008355F0" w:rsidRPr="0065235A" w:rsidRDefault="00CC7BB2" w:rsidP="008355F0">
      <w:pPr>
        <w:spacing w:line="240" w:lineRule="exact"/>
        <w:ind w:firstLine="340"/>
        <w:jc w:val="both"/>
        <w:rPr>
          <w:rFonts w:ascii="Arial" w:hAnsi="Arial" w:cs="Arial"/>
          <w:bCs/>
          <w:color w:val="000000"/>
        </w:rPr>
      </w:pPr>
      <w:r w:rsidRPr="0065235A">
        <w:rPr>
          <w:rFonts w:ascii="Arial" w:hAnsi="Arial" w:cs="Arial"/>
          <w:bCs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7D10C235" w14:textId="5DCB0EB3" w:rsidR="009F5275" w:rsidRPr="0065235A" w:rsidRDefault="009F5275" w:rsidP="00C07905">
      <w:pPr>
        <w:spacing w:line="240" w:lineRule="exact"/>
        <w:ind w:firstLine="340"/>
        <w:jc w:val="both"/>
        <w:rPr>
          <w:rFonts w:ascii="Arial" w:hAnsi="Arial" w:cs="Arial"/>
          <w:bCs/>
        </w:rPr>
      </w:pPr>
      <w:r w:rsidRPr="0065235A">
        <w:rPr>
          <w:rFonts w:ascii="Arial" w:hAnsi="Arial" w:cs="Arial"/>
          <w:bCs/>
        </w:rPr>
        <w:br w:type="page"/>
      </w:r>
    </w:p>
    <w:p w14:paraId="2199399B" w14:textId="77777777" w:rsidR="009F5275" w:rsidRPr="00AE29D8" w:rsidRDefault="009F5275" w:rsidP="009F5275">
      <w:pPr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E29D8">
        <w:rPr>
          <w:rFonts w:ascii="Arial" w:hAnsi="Arial" w:cs="Arial"/>
          <w:b/>
          <w:sz w:val="28"/>
          <w:szCs w:val="28"/>
        </w:rPr>
        <w:lastRenderedPageBreak/>
        <w:t>Содержание</w:t>
      </w:r>
    </w:p>
    <w:p w14:paraId="0E43B9DE" w14:textId="77777777" w:rsidR="009F5275" w:rsidRPr="00AE29D8" w:rsidRDefault="009F5275" w:rsidP="009F5275">
      <w:pPr>
        <w:ind w:firstLine="709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81"/>
        <w:gridCol w:w="8375"/>
        <w:gridCol w:w="614"/>
      </w:tblGrid>
      <w:tr w:rsidR="009F5275" w:rsidRPr="00AE29D8" w14:paraId="0B2E3173" w14:textId="77777777" w:rsidTr="009F5275">
        <w:tc>
          <w:tcPr>
            <w:tcW w:w="581" w:type="dxa"/>
          </w:tcPr>
          <w:p w14:paraId="573E22DC" w14:textId="77777777" w:rsidR="009F5275" w:rsidRPr="00AE29D8" w:rsidRDefault="009F5275" w:rsidP="00B25A22">
            <w:pPr>
              <w:pStyle w:val="aff6"/>
              <w:pBdr>
                <w:bottom w:val="none" w:sz="0" w:space="0" w:color="auto"/>
              </w:pBdr>
              <w:spacing w:after="0"/>
              <w:ind w:firstLine="0"/>
              <w:jc w:val="both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AE29D8">
              <w:rPr>
                <w:rFonts w:ascii="Arial" w:hAnsi="Arial" w:cs="Arial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8375" w:type="dxa"/>
          </w:tcPr>
          <w:p w14:paraId="05CC2805" w14:textId="77777777" w:rsidR="009F5275" w:rsidRPr="001A703D" w:rsidRDefault="009F5275" w:rsidP="00B25A22">
            <w:pPr>
              <w:pStyle w:val="aff6"/>
              <w:pBdr>
                <w:bottom w:val="none" w:sz="0" w:space="0" w:color="auto"/>
              </w:pBdr>
              <w:spacing w:after="0"/>
              <w:ind w:firstLine="0"/>
              <w:jc w:val="both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1A703D">
              <w:rPr>
                <w:rFonts w:ascii="Arial" w:hAnsi="Arial" w:cs="Arial"/>
                <w:b w:val="0"/>
                <w:sz w:val="24"/>
                <w:szCs w:val="24"/>
              </w:rPr>
              <w:t>Область применения………………….……………………………................</w:t>
            </w:r>
          </w:p>
        </w:tc>
        <w:tc>
          <w:tcPr>
            <w:tcW w:w="614" w:type="dxa"/>
          </w:tcPr>
          <w:p w14:paraId="0427EFFB" w14:textId="77777777" w:rsidR="009F5275" w:rsidRPr="00AE29D8" w:rsidRDefault="009F5275" w:rsidP="00AD3C84">
            <w:pPr>
              <w:pStyle w:val="aff6"/>
              <w:pBdr>
                <w:bottom w:val="none" w:sz="0" w:space="0" w:color="auto"/>
              </w:pBdr>
              <w:spacing w:after="0"/>
              <w:ind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F5275" w:rsidRPr="00AE29D8" w14:paraId="36933691" w14:textId="77777777" w:rsidTr="009F5275">
        <w:tc>
          <w:tcPr>
            <w:tcW w:w="581" w:type="dxa"/>
          </w:tcPr>
          <w:p w14:paraId="062BC446" w14:textId="77777777" w:rsidR="009F5275" w:rsidRPr="00AE29D8" w:rsidRDefault="009F5275" w:rsidP="00B25A22">
            <w:pPr>
              <w:pStyle w:val="aff6"/>
              <w:pBdr>
                <w:bottom w:val="none" w:sz="0" w:space="0" w:color="auto"/>
              </w:pBdr>
              <w:spacing w:after="0"/>
              <w:ind w:firstLine="0"/>
              <w:jc w:val="both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AE29D8">
              <w:rPr>
                <w:rFonts w:ascii="Arial" w:hAnsi="Arial" w:cs="Arial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8375" w:type="dxa"/>
          </w:tcPr>
          <w:p w14:paraId="58156D72" w14:textId="77777777" w:rsidR="009F5275" w:rsidRPr="001A703D" w:rsidRDefault="009F5275" w:rsidP="00B25A22">
            <w:pPr>
              <w:pStyle w:val="aff6"/>
              <w:pBdr>
                <w:bottom w:val="none" w:sz="0" w:space="0" w:color="auto"/>
              </w:pBdr>
              <w:spacing w:after="0"/>
              <w:ind w:firstLine="0"/>
              <w:jc w:val="both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1A703D">
              <w:rPr>
                <w:rFonts w:ascii="Arial" w:hAnsi="Arial" w:cs="Arial"/>
                <w:b w:val="0"/>
                <w:sz w:val="24"/>
                <w:szCs w:val="24"/>
              </w:rPr>
              <w:t>Нормативные ссылки…………………..……………………………...............</w:t>
            </w:r>
          </w:p>
        </w:tc>
        <w:tc>
          <w:tcPr>
            <w:tcW w:w="614" w:type="dxa"/>
          </w:tcPr>
          <w:p w14:paraId="49149B36" w14:textId="77777777" w:rsidR="009F5275" w:rsidRPr="00AE29D8" w:rsidRDefault="009F5275" w:rsidP="00AD3C84">
            <w:pPr>
              <w:pStyle w:val="aff6"/>
              <w:pBdr>
                <w:bottom w:val="none" w:sz="0" w:space="0" w:color="auto"/>
              </w:pBdr>
              <w:spacing w:after="0"/>
              <w:ind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F5275" w:rsidRPr="00AE29D8" w14:paraId="43ABF483" w14:textId="77777777" w:rsidTr="009F5275">
        <w:tc>
          <w:tcPr>
            <w:tcW w:w="581" w:type="dxa"/>
          </w:tcPr>
          <w:p w14:paraId="48A12B3F" w14:textId="77777777" w:rsidR="009F5275" w:rsidRPr="00AE29D8" w:rsidRDefault="009F5275" w:rsidP="00B25A22">
            <w:pPr>
              <w:pStyle w:val="aff6"/>
              <w:pBdr>
                <w:bottom w:val="none" w:sz="0" w:space="0" w:color="auto"/>
              </w:pBdr>
              <w:spacing w:after="0"/>
              <w:ind w:firstLine="0"/>
              <w:jc w:val="both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AE29D8">
              <w:rPr>
                <w:rFonts w:ascii="Arial" w:hAnsi="Arial" w:cs="Arial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8375" w:type="dxa"/>
          </w:tcPr>
          <w:p w14:paraId="6A04F02B" w14:textId="77777777" w:rsidR="009F5275" w:rsidRPr="001A703D" w:rsidRDefault="009F5275" w:rsidP="00B25A22">
            <w:pPr>
              <w:pStyle w:val="aff6"/>
              <w:pBdr>
                <w:bottom w:val="none" w:sz="0" w:space="0" w:color="auto"/>
              </w:pBdr>
              <w:spacing w:after="0"/>
              <w:ind w:firstLine="0"/>
              <w:jc w:val="both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1A703D">
              <w:rPr>
                <w:rFonts w:ascii="Arial" w:hAnsi="Arial" w:cs="Arial"/>
                <w:b w:val="0"/>
                <w:caps/>
                <w:sz w:val="24"/>
                <w:szCs w:val="24"/>
              </w:rPr>
              <w:t>Т</w:t>
            </w:r>
            <w:r w:rsidRPr="001A703D">
              <w:rPr>
                <w:rFonts w:ascii="Arial" w:hAnsi="Arial" w:cs="Arial"/>
                <w:b w:val="0"/>
                <w:sz w:val="24"/>
                <w:szCs w:val="24"/>
              </w:rPr>
              <w:t>ермины и определения………….…………………………………..............</w:t>
            </w:r>
          </w:p>
        </w:tc>
        <w:tc>
          <w:tcPr>
            <w:tcW w:w="614" w:type="dxa"/>
          </w:tcPr>
          <w:p w14:paraId="5A7E8B1E" w14:textId="77777777" w:rsidR="009F5275" w:rsidRPr="00AE29D8" w:rsidRDefault="009F5275" w:rsidP="00AD3C84">
            <w:pPr>
              <w:pStyle w:val="aff6"/>
              <w:pBdr>
                <w:bottom w:val="none" w:sz="0" w:space="0" w:color="auto"/>
              </w:pBdr>
              <w:spacing w:after="0"/>
              <w:ind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F5275" w:rsidRPr="00AE29D8" w14:paraId="02CF88B2" w14:textId="77777777" w:rsidTr="009F5275">
        <w:tc>
          <w:tcPr>
            <w:tcW w:w="581" w:type="dxa"/>
          </w:tcPr>
          <w:p w14:paraId="36D00DAC" w14:textId="77777777" w:rsidR="009F5275" w:rsidRPr="00AE29D8" w:rsidRDefault="009F5275" w:rsidP="00B25A22">
            <w:pPr>
              <w:pStyle w:val="aff6"/>
              <w:pBdr>
                <w:bottom w:val="none" w:sz="0" w:space="0" w:color="auto"/>
              </w:pBdr>
              <w:spacing w:after="0"/>
              <w:ind w:firstLine="0"/>
              <w:jc w:val="both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AE29D8">
              <w:rPr>
                <w:rFonts w:ascii="Arial" w:hAnsi="Arial" w:cs="Arial"/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8375" w:type="dxa"/>
          </w:tcPr>
          <w:p w14:paraId="66A94F48" w14:textId="59543DEC" w:rsidR="009F5275" w:rsidRPr="001A703D" w:rsidRDefault="009F5275" w:rsidP="00B25A22">
            <w:pPr>
              <w:pStyle w:val="aff6"/>
              <w:pBdr>
                <w:bottom w:val="none" w:sz="0" w:space="0" w:color="auto"/>
              </w:pBdr>
              <w:spacing w:after="0"/>
              <w:ind w:firstLine="0"/>
              <w:jc w:val="both"/>
              <w:rPr>
                <w:rFonts w:ascii="Arial" w:hAnsi="Arial" w:cs="Arial"/>
                <w:b w:val="0"/>
                <w:caps/>
                <w:sz w:val="24"/>
                <w:szCs w:val="24"/>
              </w:rPr>
            </w:pPr>
            <w:r w:rsidRPr="001A703D">
              <w:rPr>
                <w:rFonts w:ascii="Arial" w:hAnsi="Arial" w:cs="Arial"/>
                <w:b w:val="0"/>
                <w:caps/>
                <w:sz w:val="24"/>
                <w:szCs w:val="24"/>
              </w:rPr>
              <w:t>Т</w:t>
            </w:r>
            <w:r w:rsidRPr="001A703D">
              <w:rPr>
                <w:rFonts w:ascii="Arial" w:hAnsi="Arial" w:cs="Arial"/>
                <w:b w:val="0"/>
                <w:sz w:val="24"/>
                <w:szCs w:val="24"/>
              </w:rPr>
              <w:t>ехнические требования</w:t>
            </w:r>
            <w:r w:rsidRPr="001A703D">
              <w:rPr>
                <w:rFonts w:ascii="Arial" w:hAnsi="Arial" w:cs="Arial"/>
                <w:b w:val="0"/>
                <w:caps/>
                <w:sz w:val="24"/>
                <w:szCs w:val="24"/>
              </w:rPr>
              <w:t xml:space="preserve"> …………..……………......</w:t>
            </w:r>
            <w:r w:rsidR="00AD3C84">
              <w:rPr>
                <w:rFonts w:ascii="Arial" w:hAnsi="Arial" w:cs="Arial"/>
                <w:b w:val="0"/>
                <w:caps/>
                <w:sz w:val="24"/>
                <w:szCs w:val="24"/>
              </w:rPr>
              <w:t>..................................</w:t>
            </w:r>
          </w:p>
        </w:tc>
        <w:tc>
          <w:tcPr>
            <w:tcW w:w="614" w:type="dxa"/>
          </w:tcPr>
          <w:p w14:paraId="08536828" w14:textId="77777777" w:rsidR="009F5275" w:rsidRPr="00AE29D8" w:rsidRDefault="009F5275" w:rsidP="00AD3C84">
            <w:pPr>
              <w:pStyle w:val="aff6"/>
              <w:pBdr>
                <w:bottom w:val="none" w:sz="0" w:space="0" w:color="auto"/>
              </w:pBdr>
              <w:spacing w:after="0"/>
              <w:ind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F5275" w:rsidRPr="00AE29D8" w14:paraId="6DA514F3" w14:textId="77777777" w:rsidTr="009F5275">
        <w:trPr>
          <w:trHeight w:val="331"/>
        </w:trPr>
        <w:tc>
          <w:tcPr>
            <w:tcW w:w="581" w:type="dxa"/>
          </w:tcPr>
          <w:p w14:paraId="6EBBD70C" w14:textId="77777777" w:rsidR="009F5275" w:rsidRPr="00AE29D8" w:rsidRDefault="009F5275" w:rsidP="00B25A22">
            <w:pPr>
              <w:pStyle w:val="aff6"/>
              <w:pBdr>
                <w:bottom w:val="none" w:sz="0" w:space="0" w:color="auto"/>
              </w:pBdr>
              <w:spacing w:after="0"/>
              <w:ind w:firstLine="0"/>
              <w:jc w:val="both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AE29D8">
              <w:rPr>
                <w:rFonts w:ascii="Arial" w:hAnsi="Arial" w:cs="Arial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8375" w:type="dxa"/>
          </w:tcPr>
          <w:p w14:paraId="3735E504" w14:textId="4099E64C" w:rsidR="009F5275" w:rsidRPr="001A703D" w:rsidRDefault="009F5275" w:rsidP="00B25A22">
            <w:pPr>
              <w:pStyle w:val="1"/>
              <w:keepNext w:val="0"/>
              <w:tabs>
                <w:tab w:val="left" w:pos="0"/>
                <w:tab w:val="left" w:pos="10206"/>
              </w:tabs>
              <w:spacing w:before="0" w:after="0" w:line="360" w:lineRule="auto"/>
              <w:jc w:val="both"/>
              <w:rPr>
                <w:b w:val="0"/>
                <w:sz w:val="24"/>
                <w:szCs w:val="24"/>
              </w:rPr>
            </w:pPr>
            <w:r w:rsidRPr="001A703D">
              <w:rPr>
                <w:rFonts w:ascii="Arial" w:hAnsi="Arial" w:cs="Arial"/>
                <w:b w:val="0"/>
                <w:bCs w:val="0"/>
                <w:kern w:val="0"/>
                <w:sz w:val="24"/>
                <w:szCs w:val="24"/>
              </w:rPr>
              <w:t>Методы испытаний</w:t>
            </w:r>
            <w:r w:rsidR="00587CFF" w:rsidRPr="001A703D">
              <w:rPr>
                <w:rFonts w:ascii="Arial" w:hAnsi="Arial" w:cs="Arial"/>
                <w:b w:val="0"/>
                <w:sz w:val="24"/>
                <w:szCs w:val="24"/>
              </w:rPr>
              <w:t>………….…………………………………..............</w:t>
            </w:r>
            <w:r w:rsidR="00681C22">
              <w:rPr>
                <w:rFonts w:ascii="Arial" w:hAnsi="Arial" w:cs="Arial"/>
                <w:b w:val="0"/>
                <w:sz w:val="24"/>
                <w:szCs w:val="24"/>
              </w:rPr>
              <w:t>.........</w:t>
            </w:r>
          </w:p>
        </w:tc>
        <w:tc>
          <w:tcPr>
            <w:tcW w:w="614" w:type="dxa"/>
          </w:tcPr>
          <w:p w14:paraId="299FAC63" w14:textId="77777777" w:rsidR="009F5275" w:rsidRPr="00AE29D8" w:rsidRDefault="009F5275" w:rsidP="00AD3C84">
            <w:pPr>
              <w:pStyle w:val="aff6"/>
              <w:pBdr>
                <w:bottom w:val="none" w:sz="0" w:space="0" w:color="auto"/>
              </w:pBdr>
              <w:spacing w:after="0"/>
              <w:ind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F5275" w:rsidRPr="00AE29D8" w14:paraId="598158B9" w14:textId="77777777" w:rsidTr="009F5275">
        <w:trPr>
          <w:trHeight w:val="479"/>
        </w:trPr>
        <w:tc>
          <w:tcPr>
            <w:tcW w:w="8956" w:type="dxa"/>
            <w:gridSpan w:val="2"/>
          </w:tcPr>
          <w:p w14:paraId="712196F3" w14:textId="72348DB5" w:rsidR="009F5275" w:rsidRPr="001A703D" w:rsidRDefault="009F5275" w:rsidP="00B25A22">
            <w:pPr>
              <w:spacing w:line="360" w:lineRule="auto"/>
              <w:ind w:left="1945" w:hanging="194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703D">
              <w:rPr>
                <w:rFonts w:ascii="Arial" w:hAnsi="Arial" w:cs="Arial"/>
                <w:sz w:val="24"/>
                <w:szCs w:val="24"/>
              </w:rPr>
              <w:t xml:space="preserve">Приложение А </w:t>
            </w:r>
            <w:r w:rsidR="00AD3C84">
              <w:rPr>
                <w:rFonts w:ascii="Arial" w:hAnsi="Arial" w:cs="Arial"/>
                <w:sz w:val="24"/>
                <w:szCs w:val="24"/>
              </w:rPr>
              <w:t>(</w:t>
            </w:r>
            <w:r w:rsidR="00AD3C84" w:rsidRPr="00AD3C84">
              <w:rPr>
                <w:rFonts w:ascii="Arial" w:hAnsi="Arial" w:cs="Arial"/>
                <w:sz w:val="24"/>
                <w:szCs w:val="24"/>
              </w:rPr>
              <w:t>обязательное</w:t>
            </w:r>
            <w:r w:rsidR="00AD3C84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="00AD3C84" w:rsidRPr="00AD3C84">
              <w:rPr>
                <w:rFonts w:ascii="Arial" w:hAnsi="Arial" w:cs="Arial"/>
                <w:sz w:val="24"/>
                <w:szCs w:val="24"/>
              </w:rPr>
              <w:t>Процедура верификации генератора испытательных импульсов</w:t>
            </w:r>
            <w:r w:rsidR="00AD3C84">
              <w:rPr>
                <w:rFonts w:ascii="Arial" w:hAnsi="Arial" w:cs="Arial"/>
                <w:sz w:val="24"/>
                <w:szCs w:val="24"/>
              </w:rPr>
              <w:t>………………………………………</w:t>
            </w:r>
          </w:p>
        </w:tc>
        <w:tc>
          <w:tcPr>
            <w:tcW w:w="614" w:type="dxa"/>
          </w:tcPr>
          <w:p w14:paraId="30A8DF0A" w14:textId="77777777" w:rsidR="009F5275" w:rsidRPr="00AE29D8" w:rsidRDefault="009F5275" w:rsidP="00AD3C84">
            <w:pPr>
              <w:pStyle w:val="aff6"/>
              <w:pBdr>
                <w:bottom w:val="none" w:sz="0" w:space="0" w:color="auto"/>
              </w:pBdr>
              <w:spacing w:after="0"/>
              <w:ind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5506E" w:rsidRPr="00AE29D8" w14:paraId="63EDD692" w14:textId="77777777" w:rsidTr="0095506E">
        <w:trPr>
          <w:trHeight w:val="824"/>
        </w:trPr>
        <w:tc>
          <w:tcPr>
            <w:tcW w:w="8956" w:type="dxa"/>
            <w:gridSpan w:val="2"/>
          </w:tcPr>
          <w:p w14:paraId="125AF1BB" w14:textId="1C634A05" w:rsidR="0095506E" w:rsidRPr="001A703D" w:rsidRDefault="0095506E" w:rsidP="00B25A22">
            <w:pPr>
              <w:spacing w:line="360" w:lineRule="auto"/>
              <w:ind w:left="1928" w:hanging="19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703D">
              <w:rPr>
                <w:rFonts w:ascii="Arial" w:hAnsi="Arial" w:cs="Arial"/>
                <w:sz w:val="24"/>
                <w:szCs w:val="24"/>
              </w:rPr>
              <w:t xml:space="preserve">Приложение Б </w:t>
            </w:r>
            <w:r w:rsidR="00AD3C84">
              <w:rPr>
                <w:rFonts w:ascii="Arial" w:hAnsi="Arial" w:cs="Arial"/>
                <w:sz w:val="24"/>
                <w:szCs w:val="24"/>
              </w:rPr>
              <w:t>(</w:t>
            </w:r>
            <w:r w:rsidR="00AD3C84" w:rsidRPr="00AD3C84">
              <w:rPr>
                <w:rFonts w:ascii="Arial" w:hAnsi="Arial" w:cs="Arial"/>
                <w:sz w:val="24"/>
                <w:szCs w:val="24"/>
              </w:rPr>
              <w:t>справочное</w:t>
            </w:r>
            <w:r w:rsidR="00AD3C84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="00AD3C84" w:rsidRPr="00AD3C84">
              <w:rPr>
                <w:rFonts w:ascii="Arial" w:hAnsi="Arial" w:cs="Arial"/>
                <w:sz w:val="24"/>
                <w:szCs w:val="24"/>
              </w:rPr>
              <w:t>Определение энергоотдачи генератора импульсов</w:t>
            </w:r>
            <w:r w:rsidR="00AD3C84">
              <w:rPr>
                <w:rFonts w:ascii="Arial" w:hAnsi="Arial" w:cs="Arial"/>
                <w:sz w:val="24"/>
                <w:szCs w:val="24"/>
              </w:rPr>
              <w:t>………………………………………………………….</w:t>
            </w:r>
          </w:p>
        </w:tc>
        <w:tc>
          <w:tcPr>
            <w:tcW w:w="614" w:type="dxa"/>
          </w:tcPr>
          <w:p w14:paraId="45F85BFD" w14:textId="77777777" w:rsidR="0095506E" w:rsidRPr="00AE29D8" w:rsidRDefault="0095506E" w:rsidP="00AD3C84">
            <w:pPr>
              <w:pStyle w:val="aff6"/>
              <w:pBdr>
                <w:bottom w:val="none" w:sz="0" w:space="0" w:color="auto"/>
              </w:pBdr>
              <w:spacing w:after="0"/>
              <w:ind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5506E" w:rsidRPr="00AE29D8" w14:paraId="483C513C" w14:textId="77777777" w:rsidTr="0095506E">
        <w:trPr>
          <w:trHeight w:val="243"/>
        </w:trPr>
        <w:tc>
          <w:tcPr>
            <w:tcW w:w="8956" w:type="dxa"/>
            <w:gridSpan w:val="2"/>
          </w:tcPr>
          <w:p w14:paraId="36F70C14" w14:textId="67A70A40" w:rsidR="0095506E" w:rsidRPr="001A703D" w:rsidRDefault="0095506E" w:rsidP="00B25A22">
            <w:pPr>
              <w:spacing w:line="360" w:lineRule="auto"/>
              <w:ind w:left="1928" w:hanging="19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703D">
              <w:rPr>
                <w:rFonts w:ascii="Arial" w:hAnsi="Arial" w:cs="Arial"/>
                <w:sz w:val="24"/>
                <w:szCs w:val="24"/>
              </w:rPr>
              <w:t xml:space="preserve">Приложение В </w:t>
            </w:r>
            <w:r w:rsidR="00AD3C84">
              <w:rPr>
                <w:rFonts w:ascii="Arial" w:hAnsi="Arial" w:cs="Arial"/>
                <w:sz w:val="24"/>
                <w:szCs w:val="24"/>
              </w:rPr>
              <w:t>(</w:t>
            </w:r>
            <w:r w:rsidR="00AD3C84" w:rsidRPr="00AD3C84">
              <w:rPr>
                <w:rFonts w:ascii="Arial" w:hAnsi="Arial" w:cs="Arial"/>
                <w:sz w:val="24"/>
                <w:szCs w:val="24"/>
              </w:rPr>
              <w:t>справочное</w:t>
            </w:r>
            <w:r w:rsidR="00AD3C84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="00AD3C84" w:rsidRPr="00AD3C84">
              <w:rPr>
                <w:rFonts w:ascii="Arial" w:hAnsi="Arial" w:cs="Arial"/>
                <w:sz w:val="24"/>
                <w:szCs w:val="24"/>
              </w:rPr>
              <w:t>Происхождение переходных процессов в бортовых сетях транспортных средств</w:t>
            </w:r>
            <w:r w:rsidR="00AD3C84">
              <w:rPr>
                <w:rFonts w:ascii="Arial" w:hAnsi="Arial" w:cs="Arial"/>
                <w:sz w:val="24"/>
                <w:szCs w:val="24"/>
              </w:rPr>
              <w:t>…………………………</w:t>
            </w:r>
          </w:p>
        </w:tc>
        <w:tc>
          <w:tcPr>
            <w:tcW w:w="614" w:type="dxa"/>
          </w:tcPr>
          <w:p w14:paraId="3E972A3E" w14:textId="77777777" w:rsidR="0095506E" w:rsidRPr="00AE29D8" w:rsidRDefault="0095506E" w:rsidP="00AD3C84">
            <w:pPr>
              <w:pStyle w:val="aff6"/>
              <w:pBdr>
                <w:bottom w:val="none" w:sz="0" w:space="0" w:color="auto"/>
              </w:pBdr>
              <w:spacing w:after="0"/>
              <w:ind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5506E" w:rsidRPr="00AE29D8" w14:paraId="0A762393" w14:textId="77777777" w:rsidTr="0095506E">
        <w:trPr>
          <w:trHeight w:val="243"/>
        </w:trPr>
        <w:tc>
          <w:tcPr>
            <w:tcW w:w="8956" w:type="dxa"/>
            <w:gridSpan w:val="2"/>
          </w:tcPr>
          <w:p w14:paraId="0F49F30E" w14:textId="355BA2F5" w:rsidR="0095506E" w:rsidRPr="001A703D" w:rsidRDefault="0095506E" w:rsidP="00B25A22">
            <w:pPr>
              <w:spacing w:line="360" w:lineRule="auto"/>
              <w:ind w:left="1928" w:hanging="19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703D">
              <w:rPr>
                <w:rFonts w:ascii="Arial" w:hAnsi="Arial" w:cs="Arial"/>
                <w:sz w:val="24"/>
                <w:szCs w:val="24"/>
              </w:rPr>
              <w:t xml:space="preserve">Приложение Г </w:t>
            </w:r>
            <w:r w:rsidR="00AD3C84">
              <w:rPr>
                <w:rFonts w:ascii="Arial" w:hAnsi="Arial" w:cs="Arial"/>
                <w:sz w:val="24"/>
                <w:szCs w:val="24"/>
              </w:rPr>
              <w:t>(</w:t>
            </w:r>
            <w:r w:rsidR="00AD3C84" w:rsidRPr="00AD3C84">
              <w:rPr>
                <w:rFonts w:ascii="Arial" w:hAnsi="Arial" w:cs="Arial"/>
                <w:sz w:val="24"/>
                <w:szCs w:val="24"/>
              </w:rPr>
              <w:t>справочное</w:t>
            </w:r>
            <w:r w:rsidR="00AD3C84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="00AD3C84" w:rsidRPr="00AD3C84">
              <w:rPr>
                <w:rFonts w:ascii="Arial" w:hAnsi="Arial" w:cs="Arial"/>
                <w:sz w:val="24"/>
                <w:szCs w:val="24"/>
              </w:rPr>
              <w:t>Альтернативный метод испытаний на импульсные помехи с использованием электромеханически коммутируемых индуктивных нагрузок</w:t>
            </w:r>
            <w:r w:rsidR="00AD3C84">
              <w:rPr>
                <w:rFonts w:ascii="Arial" w:hAnsi="Arial" w:cs="Arial"/>
                <w:sz w:val="24"/>
                <w:szCs w:val="24"/>
              </w:rPr>
              <w:t>……………………..</w:t>
            </w:r>
          </w:p>
        </w:tc>
        <w:tc>
          <w:tcPr>
            <w:tcW w:w="614" w:type="dxa"/>
          </w:tcPr>
          <w:p w14:paraId="22FE224A" w14:textId="77777777" w:rsidR="0095506E" w:rsidRPr="00AE29D8" w:rsidRDefault="0095506E" w:rsidP="00AD3C84">
            <w:pPr>
              <w:spacing w:after="120" w:line="360" w:lineRule="auto"/>
              <w:ind w:left="1559" w:hanging="155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506E" w:rsidRPr="00AE29D8" w14:paraId="7863BE7D" w14:textId="77777777" w:rsidTr="0095506E">
        <w:trPr>
          <w:trHeight w:val="243"/>
        </w:trPr>
        <w:tc>
          <w:tcPr>
            <w:tcW w:w="8956" w:type="dxa"/>
            <w:gridSpan w:val="2"/>
          </w:tcPr>
          <w:p w14:paraId="60856FB2" w14:textId="123C2C12" w:rsidR="0095506E" w:rsidRPr="001A703D" w:rsidRDefault="0099446F" w:rsidP="00B25A22">
            <w:pPr>
              <w:tabs>
                <w:tab w:val="left" w:pos="2323"/>
              </w:tabs>
              <w:spacing w:line="360" w:lineRule="auto"/>
              <w:ind w:left="1701" w:hanging="170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703D">
              <w:rPr>
                <w:rFonts w:ascii="Arial" w:hAnsi="Arial" w:cs="Arial"/>
                <w:sz w:val="24"/>
                <w:szCs w:val="24"/>
              </w:rPr>
              <w:t xml:space="preserve">Приложение Д </w:t>
            </w:r>
            <w:r w:rsidR="00AD3C84">
              <w:rPr>
                <w:rFonts w:ascii="Arial" w:hAnsi="Arial" w:cs="Arial"/>
                <w:sz w:val="24"/>
                <w:szCs w:val="24"/>
              </w:rPr>
              <w:t>(</w:t>
            </w:r>
            <w:r w:rsidR="00AD3C84" w:rsidRPr="00AD3C84">
              <w:rPr>
                <w:rFonts w:ascii="Arial" w:hAnsi="Arial" w:cs="Arial"/>
                <w:sz w:val="24"/>
                <w:szCs w:val="24"/>
              </w:rPr>
              <w:t>обязательное</w:t>
            </w:r>
            <w:r w:rsidR="00AD3C84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="00AD3C84" w:rsidRPr="00AD3C84">
              <w:rPr>
                <w:rFonts w:ascii="Arial" w:hAnsi="Arial" w:cs="Arial"/>
                <w:sz w:val="24"/>
                <w:szCs w:val="24"/>
              </w:rPr>
              <w:t>Калибровочная установка, используемая для испытания ICC</w:t>
            </w:r>
            <w:r w:rsidR="00AD3C84">
              <w:rPr>
                <w:rFonts w:ascii="Arial" w:hAnsi="Arial" w:cs="Arial"/>
                <w:sz w:val="24"/>
                <w:szCs w:val="24"/>
              </w:rPr>
              <w:t>……………………………………………………….</w:t>
            </w:r>
          </w:p>
        </w:tc>
        <w:tc>
          <w:tcPr>
            <w:tcW w:w="614" w:type="dxa"/>
          </w:tcPr>
          <w:p w14:paraId="7A1AFCDE" w14:textId="77777777" w:rsidR="0095506E" w:rsidRPr="00AE29D8" w:rsidRDefault="0095506E" w:rsidP="00AD3C84">
            <w:pPr>
              <w:spacing w:after="120" w:line="360" w:lineRule="auto"/>
              <w:ind w:left="1559" w:hanging="155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4E0B" w:rsidRPr="00AE29D8" w14:paraId="508413D3" w14:textId="77777777" w:rsidTr="0095506E">
        <w:trPr>
          <w:trHeight w:val="243"/>
        </w:trPr>
        <w:tc>
          <w:tcPr>
            <w:tcW w:w="8956" w:type="dxa"/>
            <w:gridSpan w:val="2"/>
          </w:tcPr>
          <w:p w14:paraId="396F2D37" w14:textId="7925E9E0" w:rsidR="00564E0B" w:rsidRPr="001A703D" w:rsidRDefault="00A2297F" w:rsidP="00B25A22">
            <w:pPr>
              <w:spacing w:line="360" w:lineRule="auto"/>
              <w:ind w:left="1559" w:hanging="155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703D">
              <w:rPr>
                <w:rFonts w:ascii="Arial" w:hAnsi="Arial" w:cs="Arial"/>
                <w:sz w:val="24"/>
                <w:szCs w:val="24"/>
              </w:rPr>
              <w:t>Приложение Е</w:t>
            </w:r>
            <w:r w:rsidR="00AD3C84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AD3C84" w:rsidRPr="00AD3C84">
              <w:rPr>
                <w:rFonts w:ascii="Arial" w:hAnsi="Arial" w:cs="Arial"/>
                <w:sz w:val="24"/>
                <w:szCs w:val="24"/>
              </w:rPr>
              <w:t>справочное</w:t>
            </w:r>
            <w:r w:rsidR="00AD3C84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="00AD3C84" w:rsidRPr="00AD3C84">
              <w:rPr>
                <w:rFonts w:ascii="Arial" w:hAnsi="Arial" w:cs="Arial"/>
                <w:sz w:val="24"/>
                <w:szCs w:val="24"/>
              </w:rPr>
              <w:t>Оценка степени индуктивной связи</w:t>
            </w:r>
            <w:r w:rsidR="00AD3C84">
              <w:rPr>
                <w:rFonts w:ascii="Arial" w:hAnsi="Arial" w:cs="Arial"/>
                <w:sz w:val="24"/>
                <w:szCs w:val="24"/>
              </w:rPr>
              <w:t>……………..</w:t>
            </w:r>
          </w:p>
        </w:tc>
        <w:tc>
          <w:tcPr>
            <w:tcW w:w="614" w:type="dxa"/>
          </w:tcPr>
          <w:p w14:paraId="792661D5" w14:textId="77777777" w:rsidR="00564E0B" w:rsidRPr="00AE29D8" w:rsidRDefault="00564E0B" w:rsidP="00AD3C84">
            <w:pPr>
              <w:spacing w:after="120" w:line="360" w:lineRule="auto"/>
              <w:ind w:left="1559" w:hanging="155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5275" w14:paraId="4DF3AC1F" w14:textId="77777777" w:rsidTr="009F5275">
        <w:tc>
          <w:tcPr>
            <w:tcW w:w="8956" w:type="dxa"/>
            <w:gridSpan w:val="2"/>
          </w:tcPr>
          <w:p w14:paraId="175B6C30" w14:textId="77777777" w:rsidR="009F5275" w:rsidRPr="001A703D" w:rsidRDefault="009F5275" w:rsidP="00B25A2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703D">
              <w:rPr>
                <w:rFonts w:ascii="Arial" w:hAnsi="Arial" w:cs="Arial"/>
                <w:sz w:val="24"/>
                <w:szCs w:val="24"/>
              </w:rPr>
              <w:t>Библиография……………………………………………………………………………</w:t>
            </w:r>
          </w:p>
        </w:tc>
        <w:tc>
          <w:tcPr>
            <w:tcW w:w="614" w:type="dxa"/>
          </w:tcPr>
          <w:p w14:paraId="29521B72" w14:textId="77777777" w:rsidR="009F5275" w:rsidRDefault="009F5275" w:rsidP="00AD3C84">
            <w:pPr>
              <w:pStyle w:val="aff6"/>
              <w:pBdr>
                <w:bottom w:val="none" w:sz="0" w:space="0" w:color="auto"/>
              </w:pBdr>
              <w:spacing w:after="0"/>
              <w:ind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</w:tbl>
    <w:p w14:paraId="0EAD8C80" w14:textId="77777777" w:rsidR="009F5275" w:rsidRDefault="009F5275" w:rsidP="009F5275">
      <w:pPr>
        <w:pStyle w:val="aff6"/>
        <w:pBdr>
          <w:bottom w:val="none" w:sz="0" w:space="0" w:color="auto"/>
        </w:pBdr>
        <w:spacing w:after="0"/>
        <w:jc w:val="both"/>
        <w:rPr>
          <w:b w:val="0"/>
          <w:bCs/>
          <w:sz w:val="28"/>
        </w:rPr>
      </w:pPr>
    </w:p>
    <w:p w14:paraId="32F3CE76" w14:textId="77777777" w:rsidR="009F5275" w:rsidRDefault="009F5275" w:rsidP="009F5275">
      <w:pPr>
        <w:pStyle w:val="aff6"/>
        <w:pBdr>
          <w:bottom w:val="none" w:sz="0" w:space="0" w:color="auto"/>
        </w:pBdr>
        <w:spacing w:after="0"/>
        <w:jc w:val="both"/>
        <w:rPr>
          <w:b w:val="0"/>
          <w:bCs/>
          <w:sz w:val="28"/>
        </w:rPr>
      </w:pPr>
    </w:p>
    <w:p w14:paraId="51FFCDE1" w14:textId="76D38662" w:rsidR="00A53E71" w:rsidRDefault="00A53E71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 w:type="page"/>
      </w:r>
    </w:p>
    <w:p w14:paraId="2BD75C9B" w14:textId="3EF9EC16" w:rsidR="009F5275" w:rsidRPr="0065235A" w:rsidRDefault="00A53E71" w:rsidP="00A53E71">
      <w:pPr>
        <w:spacing w:line="360" w:lineRule="auto"/>
        <w:ind w:firstLine="340"/>
        <w:jc w:val="center"/>
        <w:rPr>
          <w:rFonts w:ascii="Arial" w:hAnsi="Arial" w:cs="Arial"/>
          <w:b/>
          <w:bCs/>
          <w:sz w:val="28"/>
          <w:szCs w:val="24"/>
        </w:rPr>
      </w:pPr>
      <w:r w:rsidRPr="0065235A">
        <w:rPr>
          <w:rFonts w:ascii="Arial" w:hAnsi="Arial" w:cs="Arial"/>
          <w:b/>
          <w:bCs/>
          <w:sz w:val="28"/>
          <w:szCs w:val="24"/>
        </w:rPr>
        <w:t>Введение</w:t>
      </w:r>
    </w:p>
    <w:p w14:paraId="46B671F2" w14:textId="271AC44F" w:rsidR="00A53E71" w:rsidRPr="00A53E71" w:rsidRDefault="00A53E71" w:rsidP="00B25A2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53E71">
        <w:rPr>
          <w:rFonts w:ascii="Arial" w:hAnsi="Arial" w:cs="Arial"/>
          <w:bCs/>
          <w:sz w:val="24"/>
          <w:szCs w:val="24"/>
        </w:rPr>
        <w:t>Электрические и радиочастотные помехи возникают при работе многих устройств, являющихся частью транспортного средства. Они охватывают широкий диапазон частот и могут проникать в прочие бортовые электронные устройства с помощью проводимости, электрической/магнитной связи или излучения.</w:t>
      </w:r>
    </w:p>
    <w:p w14:paraId="603E3B63" w14:textId="5E00EFB4" w:rsidR="00A53E71" w:rsidRPr="00A53E71" w:rsidRDefault="00A53E71" w:rsidP="00B25A2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53E71">
        <w:rPr>
          <w:rFonts w:ascii="Arial" w:hAnsi="Arial" w:cs="Arial"/>
          <w:bCs/>
          <w:sz w:val="24"/>
          <w:szCs w:val="24"/>
        </w:rPr>
        <w:tab/>
        <w:t xml:space="preserve">В последнее время, в конструкцию </w:t>
      </w:r>
      <w:r w:rsidR="000E2900">
        <w:rPr>
          <w:rFonts w:ascii="Arial" w:hAnsi="Arial" w:cs="Arial"/>
          <w:bCs/>
          <w:sz w:val="24"/>
          <w:szCs w:val="24"/>
        </w:rPr>
        <w:t>ТС</w:t>
      </w:r>
      <w:r w:rsidRPr="00A53E71">
        <w:rPr>
          <w:rFonts w:ascii="Arial" w:hAnsi="Arial" w:cs="Arial"/>
          <w:bCs/>
          <w:sz w:val="24"/>
          <w:szCs w:val="24"/>
        </w:rPr>
        <w:t xml:space="preserve"> стали включать все большее количество электронных устройств для управления, контроля и индикации. Необходимо учитывать электрическую и электромагнитную среду, в которой функционируют эти устройства и, в частности, помехи, возникающие в самой электросети </w:t>
      </w:r>
      <w:r w:rsidR="00F502CB" w:rsidRPr="00A53E71">
        <w:rPr>
          <w:rFonts w:ascii="Arial" w:hAnsi="Arial" w:cs="Arial"/>
          <w:bCs/>
          <w:sz w:val="24"/>
          <w:szCs w:val="24"/>
        </w:rPr>
        <w:t>транспортного средства</w:t>
      </w:r>
      <w:r w:rsidRPr="00A53E71">
        <w:rPr>
          <w:rFonts w:ascii="Arial" w:hAnsi="Arial" w:cs="Arial"/>
          <w:bCs/>
          <w:sz w:val="24"/>
          <w:szCs w:val="24"/>
        </w:rPr>
        <w:t>. Подобные помехи могут вызвать ухудшение характеристик электронного оборудования (вр</w:t>
      </w:r>
      <w:r w:rsidR="0065235A">
        <w:rPr>
          <w:rFonts w:ascii="Arial" w:hAnsi="Arial" w:cs="Arial"/>
          <w:bCs/>
          <w:sz w:val="24"/>
          <w:szCs w:val="24"/>
        </w:rPr>
        <w:t>е</w:t>
      </w:r>
      <w:r w:rsidRPr="00A53E71">
        <w:rPr>
          <w:rFonts w:ascii="Arial" w:hAnsi="Arial" w:cs="Arial"/>
          <w:bCs/>
          <w:sz w:val="24"/>
          <w:szCs w:val="24"/>
        </w:rPr>
        <w:t xml:space="preserve">менное или даже постоянное). Более того, «худшие случаи» помех возникают как раз от оборудования внутри </w:t>
      </w:r>
      <w:r w:rsidR="00F502CB" w:rsidRPr="00A53E71">
        <w:rPr>
          <w:rFonts w:ascii="Arial" w:hAnsi="Arial" w:cs="Arial"/>
          <w:bCs/>
          <w:sz w:val="24"/>
          <w:szCs w:val="24"/>
        </w:rPr>
        <w:t>транспортного средства</w:t>
      </w:r>
      <w:r w:rsidRPr="00A53E71">
        <w:rPr>
          <w:rFonts w:ascii="Arial" w:hAnsi="Arial" w:cs="Arial"/>
          <w:bCs/>
          <w:sz w:val="24"/>
          <w:szCs w:val="24"/>
        </w:rPr>
        <w:t xml:space="preserve">, например, систем зажигания, генераторов, электродвигателей или </w:t>
      </w:r>
      <w:r w:rsidRPr="00466D04">
        <w:rPr>
          <w:rFonts w:ascii="Arial" w:hAnsi="Arial" w:cs="Arial"/>
          <w:bCs/>
          <w:sz w:val="24"/>
          <w:szCs w:val="24"/>
        </w:rPr>
        <w:t>актуаторов</w:t>
      </w:r>
      <w:r w:rsidRPr="00A53E71">
        <w:rPr>
          <w:rFonts w:ascii="Arial" w:hAnsi="Arial" w:cs="Arial"/>
          <w:bCs/>
          <w:sz w:val="24"/>
          <w:szCs w:val="24"/>
        </w:rPr>
        <w:t>.</w:t>
      </w:r>
    </w:p>
    <w:p w14:paraId="1A9C2BFF" w14:textId="3186DD2F" w:rsidR="002F0FAD" w:rsidRDefault="00A53E71" w:rsidP="00B25A2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53E71">
        <w:rPr>
          <w:rFonts w:ascii="Arial" w:hAnsi="Arial" w:cs="Arial"/>
          <w:bCs/>
          <w:sz w:val="24"/>
          <w:szCs w:val="24"/>
        </w:rPr>
        <w:tab/>
      </w:r>
      <w:r w:rsidR="002F0FAD" w:rsidRPr="00374E2C">
        <w:rPr>
          <w:rFonts w:ascii="Arial" w:hAnsi="Arial" w:cs="Arial"/>
          <w:bCs/>
          <w:sz w:val="24"/>
          <w:szCs w:val="24"/>
        </w:rPr>
        <w:t xml:space="preserve">Настоящий стандарт не затрагивает узкополосные помехи, имеющие происхождение изнутри или вне </w:t>
      </w:r>
      <w:r w:rsidR="00F502CB" w:rsidRPr="00A53E71">
        <w:rPr>
          <w:rFonts w:ascii="Arial" w:hAnsi="Arial" w:cs="Arial"/>
          <w:bCs/>
          <w:sz w:val="24"/>
          <w:szCs w:val="24"/>
        </w:rPr>
        <w:t>транспортного средства</w:t>
      </w:r>
      <w:r w:rsidR="002F0FAD" w:rsidRPr="00374E2C">
        <w:rPr>
          <w:rFonts w:ascii="Arial" w:hAnsi="Arial" w:cs="Arial"/>
          <w:bCs/>
          <w:sz w:val="24"/>
          <w:szCs w:val="24"/>
        </w:rPr>
        <w:t xml:space="preserve"> (радиопередатчики, радиовещание), которые также могут влиять на работу электронных устройств.</w:t>
      </w:r>
    </w:p>
    <w:p w14:paraId="42D14377" w14:textId="09BB823B" w:rsidR="000C3A32" w:rsidRPr="000C3A32" w:rsidRDefault="00A53E71" w:rsidP="0055526B">
      <w:pPr>
        <w:spacing w:line="360" w:lineRule="auto"/>
        <w:ind w:firstLine="709"/>
        <w:jc w:val="both"/>
        <w:rPr>
          <w:rFonts w:ascii="Arial" w:hAnsi="Arial" w:cs="Arial"/>
          <w:bCs/>
          <w:i/>
          <w:color w:val="FF0000"/>
        </w:rPr>
      </w:pPr>
      <w:r w:rsidRPr="00A53E71">
        <w:rPr>
          <w:rFonts w:ascii="Arial" w:hAnsi="Arial" w:cs="Arial"/>
          <w:bCs/>
          <w:sz w:val="24"/>
          <w:szCs w:val="24"/>
        </w:rPr>
        <w:t xml:space="preserve">Испытания на </w:t>
      </w:r>
      <w:r w:rsidRPr="00300FAC">
        <w:rPr>
          <w:rFonts w:ascii="Arial" w:hAnsi="Arial" w:cs="Arial"/>
          <w:bCs/>
          <w:sz w:val="24"/>
          <w:szCs w:val="24"/>
        </w:rPr>
        <w:t xml:space="preserve">устойчивость </w:t>
      </w:r>
      <w:r w:rsidR="00F502CB" w:rsidRPr="00A53E71">
        <w:rPr>
          <w:rFonts w:ascii="Arial" w:hAnsi="Arial" w:cs="Arial"/>
          <w:bCs/>
          <w:sz w:val="24"/>
          <w:szCs w:val="24"/>
        </w:rPr>
        <w:t>транспортн</w:t>
      </w:r>
      <w:r w:rsidR="00F502CB">
        <w:rPr>
          <w:rFonts w:ascii="Arial" w:hAnsi="Arial" w:cs="Arial"/>
          <w:bCs/>
          <w:sz w:val="24"/>
          <w:szCs w:val="24"/>
        </w:rPr>
        <w:t>ых</w:t>
      </w:r>
      <w:r w:rsidR="00F502CB" w:rsidRPr="00A53E71">
        <w:rPr>
          <w:rFonts w:ascii="Arial" w:hAnsi="Arial" w:cs="Arial"/>
          <w:bCs/>
          <w:sz w:val="24"/>
          <w:szCs w:val="24"/>
        </w:rPr>
        <w:t xml:space="preserve"> средств</w:t>
      </w:r>
      <w:r w:rsidRPr="00300FAC">
        <w:rPr>
          <w:rFonts w:ascii="Arial" w:hAnsi="Arial" w:cs="Arial"/>
          <w:bCs/>
          <w:sz w:val="24"/>
          <w:szCs w:val="24"/>
        </w:rPr>
        <w:t xml:space="preserve"> и их компонентов к излучению указаны в </w:t>
      </w:r>
      <w:r w:rsidRPr="00E75771">
        <w:rPr>
          <w:rFonts w:ascii="Arial" w:hAnsi="Arial" w:cs="Arial"/>
          <w:bCs/>
          <w:sz w:val="24"/>
          <w:szCs w:val="24"/>
        </w:rPr>
        <w:t xml:space="preserve">стандартах </w:t>
      </w:r>
      <w:r w:rsidR="0055526B" w:rsidRPr="00E75771">
        <w:rPr>
          <w:rFonts w:ascii="Arial" w:hAnsi="Arial" w:cs="Arial"/>
          <w:bCs/>
          <w:sz w:val="24"/>
          <w:szCs w:val="24"/>
        </w:rPr>
        <w:t>[1] и [2]</w:t>
      </w:r>
      <w:r w:rsidRPr="00E75771">
        <w:rPr>
          <w:rFonts w:ascii="Arial" w:hAnsi="Arial" w:cs="Arial"/>
          <w:bCs/>
          <w:sz w:val="24"/>
          <w:szCs w:val="24"/>
        </w:rPr>
        <w:t xml:space="preserve">, соответственно. Испытания на устойчивость к электростатическому разряду приведены в </w:t>
      </w:r>
      <w:r w:rsidR="0055526B" w:rsidRPr="00E75771">
        <w:rPr>
          <w:rFonts w:ascii="Arial" w:hAnsi="Arial" w:cs="Arial"/>
          <w:bCs/>
          <w:sz w:val="24"/>
          <w:szCs w:val="24"/>
        </w:rPr>
        <w:t>[3]</w:t>
      </w:r>
      <w:r w:rsidR="0055526B" w:rsidRPr="00E75771">
        <w:rPr>
          <w:rStyle w:val="afb"/>
          <w:rFonts w:ascii="Arial" w:hAnsi="Arial" w:cs="Arial"/>
          <w:bCs/>
          <w:sz w:val="24"/>
          <w:szCs w:val="24"/>
        </w:rPr>
        <w:footnoteReference w:id="2"/>
      </w:r>
      <w:r w:rsidR="0055526B" w:rsidRPr="00E75771">
        <w:rPr>
          <w:rFonts w:ascii="Arial" w:hAnsi="Arial" w:cs="Arial"/>
          <w:bCs/>
          <w:sz w:val="24"/>
          <w:szCs w:val="24"/>
          <w:vertAlign w:val="superscript"/>
        </w:rPr>
        <w:t>)</w:t>
      </w:r>
      <w:r w:rsidR="00072609" w:rsidRPr="00E75771">
        <w:rPr>
          <w:rFonts w:ascii="Arial" w:hAnsi="Arial" w:cs="Arial"/>
          <w:bCs/>
          <w:sz w:val="24"/>
          <w:szCs w:val="24"/>
        </w:rPr>
        <w:t>.</w:t>
      </w:r>
      <w:r w:rsidR="008510D1" w:rsidRPr="00E75771">
        <w:rPr>
          <w:rFonts w:ascii="Arial" w:hAnsi="Arial" w:cs="Arial"/>
          <w:bCs/>
          <w:sz w:val="24"/>
          <w:szCs w:val="24"/>
        </w:rPr>
        <w:t xml:space="preserve"> </w:t>
      </w:r>
    </w:p>
    <w:p w14:paraId="62A5632E" w14:textId="7DDACFC5" w:rsidR="009F5275" w:rsidRPr="00300FAC" w:rsidRDefault="009F5275" w:rsidP="00C07905">
      <w:pPr>
        <w:spacing w:line="240" w:lineRule="exact"/>
        <w:ind w:firstLine="340"/>
        <w:jc w:val="both"/>
        <w:rPr>
          <w:rFonts w:ascii="Arial" w:hAnsi="Arial" w:cs="Arial"/>
          <w:bCs/>
          <w:sz w:val="24"/>
          <w:szCs w:val="24"/>
        </w:rPr>
      </w:pPr>
    </w:p>
    <w:p w14:paraId="4E61C6A1" w14:textId="77777777" w:rsidR="009F5275" w:rsidRDefault="009F5275" w:rsidP="00C07905">
      <w:pPr>
        <w:spacing w:line="240" w:lineRule="exact"/>
        <w:ind w:firstLine="340"/>
        <w:jc w:val="both"/>
        <w:rPr>
          <w:rFonts w:ascii="Arial" w:hAnsi="Arial" w:cs="Arial"/>
          <w:bCs/>
          <w:sz w:val="24"/>
          <w:szCs w:val="24"/>
        </w:rPr>
      </w:pPr>
    </w:p>
    <w:p w14:paraId="4D22E6A5" w14:textId="77777777" w:rsidR="009F5275" w:rsidRDefault="009F5275" w:rsidP="00C07905">
      <w:pPr>
        <w:spacing w:line="240" w:lineRule="exact"/>
        <w:ind w:firstLine="340"/>
        <w:jc w:val="both"/>
        <w:rPr>
          <w:rFonts w:ascii="Arial" w:hAnsi="Arial" w:cs="Arial"/>
          <w:bCs/>
          <w:sz w:val="24"/>
          <w:szCs w:val="24"/>
        </w:rPr>
      </w:pPr>
    </w:p>
    <w:p w14:paraId="5BC42D61" w14:textId="77777777" w:rsidR="004B0505" w:rsidRDefault="004B0505" w:rsidP="005948D3">
      <w:pPr>
        <w:spacing w:line="240" w:lineRule="exact"/>
        <w:jc w:val="both"/>
        <w:sectPr w:rsidR="004B0505" w:rsidSect="008A7000">
          <w:headerReference w:type="even" r:id="rId9"/>
          <w:headerReference w:type="default" r:id="rId10"/>
          <w:footerReference w:type="even" r:id="rId11"/>
          <w:footerReference w:type="default" r:id="rId12"/>
          <w:footnotePr>
            <w:numRestart w:val="eachPage"/>
          </w:footnotePr>
          <w:pgSz w:w="11906" w:h="16838" w:code="9"/>
          <w:pgMar w:top="851" w:right="851" w:bottom="1134" w:left="1418" w:header="720" w:footer="720" w:gutter="0"/>
          <w:pgNumType w:fmt="upperRoman"/>
          <w:cols w:space="720"/>
          <w:titlePg/>
          <w:docGrid w:linePitch="272"/>
        </w:sectPr>
      </w:pPr>
    </w:p>
    <w:p w14:paraId="100DB9C2" w14:textId="77777777" w:rsidR="001260FE" w:rsidRPr="001260FE" w:rsidRDefault="001260FE" w:rsidP="005948D3">
      <w:pPr>
        <w:spacing w:line="240" w:lineRule="exact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"/>
        <w:gridCol w:w="4489"/>
        <w:gridCol w:w="4934"/>
        <w:gridCol w:w="176"/>
      </w:tblGrid>
      <w:tr w:rsidR="00AB5BF9" w:rsidRPr="00C07905" w14:paraId="70DD29F7" w14:textId="77777777" w:rsidTr="00BF6AD9">
        <w:tc>
          <w:tcPr>
            <w:tcW w:w="9853" w:type="dxa"/>
            <w:gridSpan w:val="4"/>
            <w:tcBorders>
              <w:bottom w:val="single" w:sz="18" w:space="0" w:color="auto"/>
            </w:tcBorders>
          </w:tcPr>
          <w:p w14:paraId="799C00F2" w14:textId="3E14EA71" w:rsidR="00C07905" w:rsidRPr="00C07905" w:rsidRDefault="00D021F6" w:rsidP="00927279">
            <w:pPr>
              <w:pStyle w:val="51"/>
              <w:rPr>
                <w:rFonts w:ascii="Arial" w:hAnsi="Arial" w:cs="Arial"/>
                <w:b/>
                <w:spacing w:val="148"/>
                <w:szCs w:val="24"/>
                <w:lang w:val="ru-RU"/>
              </w:rPr>
            </w:pPr>
            <w:r w:rsidRPr="00C07905">
              <w:rPr>
                <w:rFonts w:ascii="Arial" w:hAnsi="Arial" w:cs="Arial"/>
                <w:b/>
                <w:spacing w:val="148"/>
                <w:szCs w:val="24"/>
                <w:lang w:val="ru-RU"/>
              </w:rPr>
              <w:t>МЕЖГОСУДАРСТВЕННЫЙ</w:t>
            </w:r>
            <w:r w:rsidR="00AB5BF9" w:rsidRPr="00C07905">
              <w:rPr>
                <w:rFonts w:ascii="Arial" w:hAnsi="Arial" w:cs="Arial"/>
                <w:b/>
                <w:spacing w:val="148"/>
                <w:szCs w:val="24"/>
                <w:lang w:val="ru-RU"/>
              </w:rPr>
              <w:t xml:space="preserve"> СТАНДАРТ</w:t>
            </w:r>
          </w:p>
        </w:tc>
      </w:tr>
      <w:tr w:rsidR="004B530F" w:rsidRPr="00E75771" w14:paraId="4D0089AB" w14:textId="77777777" w:rsidTr="00BF6AD9">
        <w:trPr>
          <w:trHeight w:val="2564"/>
        </w:trPr>
        <w:tc>
          <w:tcPr>
            <w:tcW w:w="9853" w:type="dxa"/>
            <w:gridSpan w:val="4"/>
            <w:tcBorders>
              <w:bottom w:val="single" w:sz="18" w:space="0" w:color="auto"/>
            </w:tcBorders>
            <w:vAlign w:val="center"/>
          </w:tcPr>
          <w:p w14:paraId="6F9FD1DA" w14:textId="1AF40061" w:rsidR="005948D3" w:rsidRPr="005948D3" w:rsidRDefault="008C0C20" w:rsidP="005948D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Электрооборудование автомобильных транспортных</w:t>
            </w:r>
            <w:r w:rsidR="003F30F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</w:rPr>
              <w:t>средств</w:t>
            </w:r>
            <w:r w:rsidR="005948D3" w:rsidRPr="005948D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14:paraId="61429267" w14:textId="77777777" w:rsidR="005948D3" w:rsidRPr="00F0497B" w:rsidRDefault="005948D3" w:rsidP="005948D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1F75D26" w14:textId="3343A163" w:rsidR="005948D3" w:rsidRPr="005948D3" w:rsidRDefault="008C0C20" w:rsidP="005948D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ЭЛЕКТРОМАГНИТНАЯ СОВМЕСТИМОСТЬ. ПОМЕХИ В ЦЕПЯХ</w:t>
            </w:r>
          </w:p>
          <w:p w14:paraId="19BD4B94" w14:textId="77777777" w:rsidR="005948D3" w:rsidRPr="00F0497B" w:rsidRDefault="005948D3" w:rsidP="005948D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E093F44" w14:textId="04E87123" w:rsidR="005948D3" w:rsidRPr="005948D3" w:rsidRDefault="008C0C20" w:rsidP="005948D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Т</w:t>
            </w:r>
            <w:r w:rsidR="005948D3" w:rsidRPr="005948D3">
              <w:rPr>
                <w:rFonts w:ascii="Arial" w:hAnsi="Arial" w:cs="Arial"/>
                <w:b/>
                <w:sz w:val="28"/>
                <w:szCs w:val="28"/>
              </w:rPr>
              <w:t>ребования</w:t>
            </w:r>
            <w:r w:rsidR="004A631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4A631E" w:rsidRPr="00AE29D8">
              <w:rPr>
                <w:rFonts w:ascii="Arial" w:hAnsi="Arial" w:cs="Arial"/>
                <w:b/>
                <w:sz w:val="28"/>
                <w:szCs w:val="28"/>
              </w:rPr>
              <w:t>и методы испытаний</w:t>
            </w:r>
          </w:p>
          <w:p w14:paraId="31EDE24A" w14:textId="77777777" w:rsidR="005948D3" w:rsidRPr="009F5275" w:rsidRDefault="005948D3" w:rsidP="005948D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41CAB3C4" w14:textId="77777777" w:rsidR="008C0C20" w:rsidRDefault="008C0C20" w:rsidP="008C0C2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C0C20">
              <w:rPr>
                <w:rFonts w:ascii="Arial" w:hAnsi="Arial" w:cs="Arial"/>
                <w:sz w:val="24"/>
                <w:szCs w:val="24"/>
                <w:lang w:val="en-US"/>
              </w:rPr>
              <w:t xml:space="preserve">Electrical equipment for vehicles. Electromagnetic compatibility. </w:t>
            </w:r>
          </w:p>
          <w:p w14:paraId="709CDE14" w14:textId="3E5E46B0" w:rsidR="00982E73" w:rsidRPr="00A23C46" w:rsidRDefault="008C0C20" w:rsidP="008C0C20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0C20">
              <w:rPr>
                <w:rFonts w:ascii="Arial" w:hAnsi="Arial" w:cs="Arial"/>
                <w:sz w:val="24"/>
                <w:szCs w:val="24"/>
                <w:lang w:val="en-US"/>
              </w:rPr>
              <w:t>Electrical disturbances along lines. Requirements and test methods</w:t>
            </w:r>
          </w:p>
        </w:tc>
      </w:tr>
      <w:tr w:rsidR="00BF6AD9" w:rsidRPr="00F00A8D" w14:paraId="12C5FBB8" w14:textId="77777777" w:rsidTr="00BF6AD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8" w:type="dxa"/>
          <w:wAfter w:w="176" w:type="dxa"/>
        </w:trPr>
        <w:tc>
          <w:tcPr>
            <w:tcW w:w="4605" w:type="dxa"/>
          </w:tcPr>
          <w:p w14:paraId="28AE4E3F" w14:textId="77777777" w:rsidR="00BF6AD9" w:rsidRPr="00A23C46" w:rsidRDefault="00BF6AD9" w:rsidP="006A0927">
            <w:pPr>
              <w:spacing w:after="200" w:line="360" w:lineRule="auto"/>
              <w:ind w:firstLine="720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5034" w:type="dxa"/>
          </w:tcPr>
          <w:p w14:paraId="41FC9AA8" w14:textId="6749A9F3" w:rsidR="00BF6AD9" w:rsidRPr="003F477A" w:rsidRDefault="00BF6AD9" w:rsidP="006A0927">
            <w:pPr>
              <w:spacing w:after="200" w:line="360" w:lineRule="auto"/>
              <w:ind w:firstLine="435"/>
              <w:rPr>
                <w:rFonts w:ascii="Arial" w:hAnsi="Arial" w:cs="Arial"/>
                <w:b/>
                <w:sz w:val="24"/>
                <w:szCs w:val="24"/>
              </w:rPr>
            </w:pPr>
            <w:r w:rsidRPr="00A23C46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             </w:t>
            </w:r>
            <w:r w:rsidRPr="00F00A8D">
              <w:rPr>
                <w:rFonts w:ascii="Arial" w:hAnsi="Arial" w:cs="Arial"/>
                <w:b/>
                <w:sz w:val="24"/>
                <w:szCs w:val="24"/>
              </w:rPr>
              <w:t>Дата</w:t>
            </w:r>
            <w:r w:rsidRPr="00F00A8D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r w:rsidRPr="00F00A8D">
              <w:rPr>
                <w:rFonts w:ascii="Arial" w:hAnsi="Arial" w:cs="Arial"/>
                <w:b/>
                <w:sz w:val="24"/>
                <w:szCs w:val="24"/>
              </w:rPr>
              <w:t>введения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r w:rsidRPr="00F00A8D">
              <w:rPr>
                <w:rFonts w:ascii="Arial" w:hAnsi="Arial" w:cs="Arial"/>
                <w:b/>
                <w:sz w:val="24"/>
                <w:szCs w:val="24"/>
                <w:lang w:val="en-US"/>
              </w:rPr>
              <w:t>–</w:t>
            </w:r>
            <w:r w:rsidR="003F477A">
              <w:rPr>
                <w:rFonts w:ascii="Arial" w:hAnsi="Arial" w:cs="Arial"/>
                <w:b/>
                <w:sz w:val="24"/>
                <w:szCs w:val="24"/>
              </w:rPr>
              <w:t xml:space="preserve">        </w:t>
            </w:r>
            <w:r w:rsidRPr="00F00A8D">
              <w:rPr>
                <w:rFonts w:ascii="Arial" w:hAnsi="Arial" w:cs="Arial"/>
                <w:b/>
                <w:sz w:val="24"/>
                <w:szCs w:val="24"/>
                <w:lang w:val="en-US"/>
              </w:rPr>
              <w:t>–</w:t>
            </w:r>
            <w:r w:rsidR="003F477A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Pr="00F00A8D">
              <w:rPr>
                <w:rFonts w:ascii="Arial" w:hAnsi="Arial" w:cs="Arial"/>
                <w:b/>
                <w:sz w:val="24"/>
                <w:szCs w:val="24"/>
                <w:lang w:val="en-US"/>
              </w:rPr>
              <w:t>–</w:t>
            </w:r>
            <w:r w:rsidR="003F477A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</w:p>
        </w:tc>
      </w:tr>
    </w:tbl>
    <w:p w14:paraId="18EAD11A" w14:textId="387F8B90" w:rsidR="00543301" w:rsidRPr="00914DFD" w:rsidRDefault="00543301" w:rsidP="00C922E9">
      <w:pPr>
        <w:rPr>
          <w:sz w:val="32"/>
        </w:rPr>
      </w:pPr>
    </w:p>
    <w:p w14:paraId="23D64ED0" w14:textId="038BB7F8" w:rsidR="00F0497B" w:rsidRPr="0062066E" w:rsidRDefault="00E11EB9" w:rsidP="00D84BC7">
      <w:pPr>
        <w:pStyle w:val="HEADERTEXT"/>
        <w:spacing w:before="240" w:line="360" w:lineRule="auto"/>
        <w:ind w:firstLine="709"/>
        <w:rPr>
          <w:b/>
          <w:bCs/>
          <w:color w:val="auto"/>
          <w:sz w:val="28"/>
          <w:szCs w:val="28"/>
        </w:rPr>
      </w:pPr>
      <w:r w:rsidRPr="0062066E">
        <w:rPr>
          <w:b/>
          <w:bCs/>
          <w:color w:val="auto"/>
          <w:sz w:val="28"/>
          <w:szCs w:val="28"/>
        </w:rPr>
        <w:t>1 Область применения</w:t>
      </w:r>
    </w:p>
    <w:p w14:paraId="4CAA419E" w14:textId="69804B31" w:rsidR="008C346D" w:rsidRPr="00374E2C" w:rsidRDefault="0056114D" w:rsidP="008C346D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6114D">
        <w:rPr>
          <w:rFonts w:ascii="Arial" w:hAnsi="Arial" w:cs="Arial"/>
          <w:color w:val="000000"/>
          <w:sz w:val="24"/>
          <w:szCs w:val="24"/>
        </w:rPr>
        <w:t xml:space="preserve">Настоящий стандарт </w:t>
      </w:r>
      <w:r w:rsidRPr="00374E2C">
        <w:rPr>
          <w:rFonts w:ascii="Arial" w:hAnsi="Arial" w:cs="Arial"/>
          <w:color w:val="000000"/>
          <w:sz w:val="24"/>
          <w:szCs w:val="24"/>
        </w:rPr>
        <w:t>распространяется на</w:t>
      </w:r>
      <w:r w:rsidR="0060266F" w:rsidRPr="00374E2C">
        <w:rPr>
          <w:rFonts w:ascii="Arial" w:hAnsi="Arial" w:cs="Arial"/>
          <w:color w:val="000000"/>
          <w:sz w:val="24"/>
          <w:szCs w:val="24"/>
        </w:rPr>
        <w:t xml:space="preserve"> электрическое и электронное оборудование, установленное </w:t>
      </w:r>
      <w:r w:rsidR="008C346D" w:rsidRPr="00374E2C">
        <w:rPr>
          <w:rFonts w:ascii="Arial" w:hAnsi="Arial" w:cs="Arial"/>
          <w:color w:val="000000"/>
          <w:sz w:val="24"/>
          <w:szCs w:val="24"/>
        </w:rPr>
        <w:t>на транспортные средства (</w:t>
      </w:r>
      <w:r w:rsidR="008C346D" w:rsidRPr="005A6C92">
        <w:rPr>
          <w:rFonts w:ascii="Arial" w:hAnsi="Arial" w:cs="Arial"/>
          <w:color w:val="000000"/>
          <w:sz w:val="24"/>
          <w:szCs w:val="24"/>
        </w:rPr>
        <w:t>далее –</w:t>
      </w:r>
      <w:r w:rsidR="008C346D" w:rsidRPr="00374E2C">
        <w:rPr>
          <w:rFonts w:ascii="Arial" w:hAnsi="Arial" w:cs="Arial"/>
          <w:color w:val="000000"/>
          <w:sz w:val="24"/>
          <w:szCs w:val="24"/>
        </w:rPr>
        <w:t xml:space="preserve"> ТС) категорий М, N и </w:t>
      </w:r>
      <w:r w:rsidR="008C346D" w:rsidRPr="006663E2">
        <w:rPr>
          <w:rFonts w:ascii="Arial" w:hAnsi="Arial" w:cs="Arial"/>
          <w:color w:val="000000"/>
          <w:sz w:val="24"/>
          <w:szCs w:val="24"/>
        </w:rPr>
        <w:t>О</w:t>
      </w:r>
      <w:r w:rsidR="00F502CB" w:rsidRPr="00F502CB">
        <w:rPr>
          <w:rFonts w:ascii="Arial" w:hAnsi="Arial" w:cs="Arial"/>
          <w:color w:val="FF0000"/>
          <w:sz w:val="24"/>
          <w:szCs w:val="24"/>
        </w:rPr>
        <w:t xml:space="preserve"> </w:t>
      </w:r>
      <w:r w:rsidR="008C346D" w:rsidRPr="00374E2C">
        <w:rPr>
          <w:rFonts w:ascii="Arial" w:hAnsi="Arial" w:cs="Arial"/>
          <w:color w:val="000000"/>
          <w:sz w:val="24"/>
          <w:szCs w:val="24"/>
        </w:rPr>
        <w:t xml:space="preserve">в соответствии </w:t>
      </w:r>
      <w:r w:rsidR="008C346D" w:rsidRPr="00E75771">
        <w:rPr>
          <w:rFonts w:ascii="Arial" w:hAnsi="Arial" w:cs="Arial"/>
          <w:color w:val="000000"/>
          <w:sz w:val="24"/>
          <w:szCs w:val="24"/>
        </w:rPr>
        <w:t>с [</w:t>
      </w:r>
      <w:r w:rsidR="00A73CC5" w:rsidRPr="00E75771">
        <w:rPr>
          <w:rFonts w:ascii="Arial" w:hAnsi="Arial" w:cs="Arial"/>
          <w:color w:val="000000"/>
          <w:sz w:val="24"/>
          <w:szCs w:val="24"/>
        </w:rPr>
        <w:t>4</w:t>
      </w:r>
      <w:r w:rsidR="008C346D" w:rsidRPr="00E75771">
        <w:rPr>
          <w:rFonts w:ascii="Arial" w:hAnsi="Arial" w:cs="Arial"/>
          <w:color w:val="000000"/>
          <w:sz w:val="24"/>
          <w:szCs w:val="24"/>
        </w:rPr>
        <w:t>]</w:t>
      </w:r>
      <w:r w:rsidR="005A2AB7" w:rsidRPr="00E75771">
        <w:rPr>
          <w:rFonts w:ascii="Arial" w:hAnsi="Arial" w:cs="Arial"/>
          <w:color w:val="000000"/>
          <w:sz w:val="24"/>
          <w:szCs w:val="24"/>
        </w:rPr>
        <w:t>,</w:t>
      </w:r>
      <w:r w:rsidR="005A2AB7" w:rsidRPr="00374E2C">
        <w:rPr>
          <w:rFonts w:ascii="Arial" w:hAnsi="Arial" w:cs="Arial"/>
          <w:color w:val="000000"/>
          <w:sz w:val="24"/>
          <w:szCs w:val="24"/>
        </w:rPr>
        <w:t xml:space="preserve"> с номинальным напряжением питания 12 В и 24 В независимо от системы, приводящей ТС в движение (например, двигатель с искровым зажиганием, двигатель с воспламенением от сжатия или электрический двигатель)</w:t>
      </w:r>
      <w:r w:rsidR="008C346D" w:rsidRPr="00374E2C">
        <w:rPr>
          <w:rFonts w:ascii="Arial" w:hAnsi="Arial" w:cs="Arial"/>
          <w:color w:val="000000"/>
          <w:sz w:val="24"/>
          <w:szCs w:val="24"/>
        </w:rPr>
        <w:t xml:space="preserve">, кроме ТС: </w:t>
      </w:r>
    </w:p>
    <w:p w14:paraId="3AA41C5F" w14:textId="77777777" w:rsidR="008C346D" w:rsidRPr="00374E2C" w:rsidRDefault="008C346D" w:rsidP="008C346D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74E2C">
        <w:rPr>
          <w:rFonts w:ascii="Arial" w:hAnsi="Arial" w:cs="Arial"/>
          <w:color w:val="000000"/>
          <w:sz w:val="24"/>
          <w:szCs w:val="24"/>
        </w:rPr>
        <w:t>- имеющих максимальную скорость менее 40 км/ч;</w:t>
      </w:r>
    </w:p>
    <w:p w14:paraId="44E13769" w14:textId="77777777" w:rsidR="008C346D" w:rsidRPr="00374E2C" w:rsidRDefault="008C346D" w:rsidP="008C346D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74E2C">
        <w:rPr>
          <w:rFonts w:ascii="Arial" w:hAnsi="Arial" w:cs="Arial"/>
          <w:color w:val="000000"/>
          <w:sz w:val="24"/>
          <w:szCs w:val="24"/>
        </w:rPr>
        <w:t>- прицепов-тяжеловозов и полуприцепов-тяжеловозов;</w:t>
      </w:r>
    </w:p>
    <w:p w14:paraId="204FEBC4" w14:textId="1AF29451" w:rsidR="00922C60" w:rsidRDefault="008C346D" w:rsidP="008C346D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74E2C">
        <w:rPr>
          <w:rFonts w:ascii="Arial" w:hAnsi="Arial" w:cs="Arial"/>
          <w:color w:val="000000"/>
          <w:sz w:val="24"/>
          <w:szCs w:val="24"/>
        </w:rPr>
        <w:t>- не предназначенных для эксплуатации на дорогах общего пользования</w:t>
      </w:r>
      <w:r w:rsidR="00A376E9" w:rsidRPr="00374E2C">
        <w:rPr>
          <w:rFonts w:ascii="Arial" w:hAnsi="Arial" w:cs="Arial"/>
          <w:color w:val="000000"/>
          <w:sz w:val="24"/>
          <w:szCs w:val="24"/>
        </w:rPr>
        <w:t>.</w:t>
      </w:r>
    </w:p>
    <w:p w14:paraId="5D803CA7" w14:textId="18D95BA1" w:rsidR="00A376E9" w:rsidRDefault="00A376E9" w:rsidP="00B25A22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76E9">
        <w:rPr>
          <w:rFonts w:ascii="Arial" w:hAnsi="Arial" w:cs="Arial"/>
          <w:color w:val="000000"/>
          <w:sz w:val="24"/>
          <w:szCs w:val="24"/>
        </w:rPr>
        <w:t>Настоящий стандарт устанавливает требования и методы стендовых испытаний для оценки устойчивости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A376E9">
        <w:rPr>
          <w:rFonts w:ascii="Arial" w:hAnsi="Arial" w:cs="Arial"/>
          <w:color w:val="000000"/>
          <w:sz w:val="24"/>
          <w:szCs w:val="24"/>
        </w:rPr>
        <w:t>к кондуктивным импульсным помехам в цепях питания и определения собственных импульсных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A376E9">
        <w:rPr>
          <w:rFonts w:ascii="Arial" w:hAnsi="Arial" w:cs="Arial"/>
          <w:color w:val="000000"/>
          <w:sz w:val="24"/>
          <w:szCs w:val="24"/>
        </w:rPr>
        <w:t xml:space="preserve">помех в цепях питания (в отношении электромагнитной совместимости </w:t>
      </w:r>
      <w:r w:rsidRPr="00F71AC0">
        <w:rPr>
          <w:rFonts w:ascii="Arial" w:hAnsi="Arial" w:cs="Arial"/>
          <w:color w:val="000000"/>
          <w:sz w:val="24"/>
          <w:szCs w:val="24"/>
        </w:rPr>
        <w:t xml:space="preserve">по </w:t>
      </w:r>
      <w:r w:rsidRPr="00E75771">
        <w:rPr>
          <w:rFonts w:ascii="Arial" w:hAnsi="Arial" w:cs="Arial"/>
          <w:color w:val="000000"/>
          <w:sz w:val="24"/>
          <w:szCs w:val="24"/>
        </w:rPr>
        <w:t>[</w:t>
      </w:r>
      <w:r w:rsidR="00A73CC5" w:rsidRPr="00E75771">
        <w:rPr>
          <w:rFonts w:ascii="Arial" w:hAnsi="Arial" w:cs="Arial"/>
          <w:color w:val="000000"/>
          <w:sz w:val="24"/>
          <w:szCs w:val="24"/>
        </w:rPr>
        <w:t>5</w:t>
      </w:r>
      <w:r w:rsidRPr="00E75771">
        <w:rPr>
          <w:rFonts w:ascii="Arial" w:hAnsi="Arial" w:cs="Arial"/>
          <w:color w:val="000000"/>
          <w:sz w:val="24"/>
          <w:szCs w:val="24"/>
        </w:rPr>
        <w:t>]), а</w:t>
      </w:r>
      <w:r w:rsidRPr="00A376E9">
        <w:rPr>
          <w:rFonts w:ascii="Arial" w:hAnsi="Arial" w:cs="Arial"/>
          <w:color w:val="000000"/>
          <w:sz w:val="24"/>
          <w:szCs w:val="24"/>
        </w:rPr>
        <w:t xml:space="preserve"> также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A376E9">
        <w:rPr>
          <w:rFonts w:ascii="Arial" w:hAnsi="Arial" w:cs="Arial"/>
          <w:color w:val="000000"/>
          <w:sz w:val="24"/>
          <w:szCs w:val="24"/>
        </w:rPr>
        <w:t>для оценки устойчивости к импульсным помехам в контрольных и сигнальных цепях для указанного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A376E9">
        <w:rPr>
          <w:rFonts w:ascii="Arial" w:hAnsi="Arial" w:cs="Arial"/>
          <w:color w:val="000000"/>
          <w:sz w:val="24"/>
          <w:szCs w:val="24"/>
        </w:rPr>
        <w:t>выше оборудования.</w:t>
      </w:r>
    </w:p>
    <w:p w14:paraId="45388076" w14:textId="2F3CA7B6" w:rsidR="00543301" w:rsidRPr="00C65104" w:rsidRDefault="00A376E9" w:rsidP="00B25A22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51EC">
        <w:rPr>
          <w:rFonts w:ascii="Arial" w:hAnsi="Arial" w:cs="Arial"/>
          <w:sz w:val="24"/>
          <w:szCs w:val="24"/>
        </w:rPr>
        <w:t xml:space="preserve">Настоящий стандарт не устанавливает требования и методы испытаний для источников </w:t>
      </w:r>
      <w:r w:rsidR="007A6EC4" w:rsidRPr="006451EC">
        <w:rPr>
          <w:rFonts w:ascii="Arial" w:hAnsi="Arial" w:cs="Arial"/>
          <w:sz w:val="24"/>
          <w:szCs w:val="24"/>
        </w:rPr>
        <w:t>радиопомех</w:t>
      </w:r>
      <w:r w:rsidRPr="006451EC">
        <w:rPr>
          <w:rFonts w:ascii="Arial" w:hAnsi="Arial" w:cs="Arial"/>
          <w:sz w:val="24"/>
          <w:szCs w:val="24"/>
        </w:rPr>
        <w:t>.</w:t>
      </w:r>
    </w:p>
    <w:p w14:paraId="36631A97" w14:textId="51AD48FB" w:rsidR="00CF6E19" w:rsidRPr="0062066E" w:rsidRDefault="00CF6E19" w:rsidP="00D84BC7">
      <w:pPr>
        <w:pStyle w:val="HEADERTEXT"/>
        <w:spacing w:before="240" w:line="360" w:lineRule="auto"/>
        <w:ind w:firstLine="709"/>
        <w:rPr>
          <w:b/>
          <w:bCs/>
          <w:color w:val="auto"/>
          <w:sz w:val="28"/>
          <w:szCs w:val="28"/>
        </w:rPr>
      </w:pPr>
      <w:r w:rsidRPr="0062066E">
        <w:rPr>
          <w:b/>
          <w:bCs/>
          <w:color w:val="auto"/>
          <w:sz w:val="28"/>
          <w:szCs w:val="28"/>
        </w:rPr>
        <w:t>2 Нормативные ссылк</w:t>
      </w:r>
      <w:r w:rsidR="00C65104" w:rsidRPr="0062066E">
        <w:rPr>
          <w:b/>
          <w:bCs/>
          <w:color w:val="auto"/>
          <w:sz w:val="28"/>
          <w:szCs w:val="28"/>
        </w:rPr>
        <w:t>и</w:t>
      </w:r>
    </w:p>
    <w:p w14:paraId="23B88918" w14:textId="371E17B5" w:rsidR="0007063D" w:rsidRDefault="00CF6E19" w:rsidP="0007063D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B67B5">
        <w:rPr>
          <w:rFonts w:ascii="Arial" w:hAnsi="Arial" w:cs="Arial"/>
          <w:sz w:val="24"/>
          <w:szCs w:val="24"/>
        </w:rPr>
        <w:t>В настоящем стандарте использован</w:t>
      </w:r>
      <w:r w:rsidR="009A4185">
        <w:rPr>
          <w:rFonts w:ascii="Arial" w:hAnsi="Arial" w:cs="Arial"/>
          <w:sz w:val="24"/>
          <w:szCs w:val="24"/>
        </w:rPr>
        <w:t>ы</w:t>
      </w:r>
      <w:r w:rsidRPr="00AB67B5">
        <w:rPr>
          <w:rFonts w:ascii="Arial" w:hAnsi="Arial" w:cs="Arial"/>
          <w:sz w:val="24"/>
          <w:szCs w:val="24"/>
        </w:rPr>
        <w:t xml:space="preserve"> нормативн</w:t>
      </w:r>
      <w:r w:rsidR="009A4185">
        <w:rPr>
          <w:rFonts w:ascii="Arial" w:hAnsi="Arial" w:cs="Arial"/>
          <w:sz w:val="24"/>
          <w:szCs w:val="24"/>
        </w:rPr>
        <w:t>ые</w:t>
      </w:r>
      <w:r w:rsidRPr="00AB67B5">
        <w:rPr>
          <w:rFonts w:ascii="Arial" w:hAnsi="Arial" w:cs="Arial"/>
          <w:sz w:val="24"/>
          <w:szCs w:val="24"/>
        </w:rPr>
        <w:t xml:space="preserve"> ссылк</w:t>
      </w:r>
      <w:r w:rsidR="009A4185">
        <w:rPr>
          <w:rFonts w:ascii="Arial" w:hAnsi="Arial" w:cs="Arial"/>
          <w:sz w:val="24"/>
          <w:szCs w:val="24"/>
        </w:rPr>
        <w:t>и</w:t>
      </w:r>
      <w:r w:rsidRPr="00AB67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 следующи</w:t>
      </w:r>
      <w:r w:rsidR="00FE34D4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 </w:t>
      </w:r>
      <w:r w:rsidRPr="00AE29D8">
        <w:rPr>
          <w:rFonts w:ascii="Arial" w:hAnsi="Arial" w:cs="Arial"/>
          <w:color w:val="000000"/>
          <w:sz w:val="24"/>
          <w:szCs w:val="24"/>
        </w:rPr>
        <w:t>межгосударственны</w:t>
      </w:r>
      <w:r w:rsidR="00FE34D4">
        <w:rPr>
          <w:rFonts w:ascii="Arial" w:hAnsi="Arial" w:cs="Arial"/>
          <w:color w:val="000000"/>
          <w:sz w:val="24"/>
          <w:szCs w:val="24"/>
        </w:rPr>
        <w:t>е</w:t>
      </w:r>
      <w:r w:rsidRPr="0056114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стандарт</w:t>
      </w:r>
      <w:r w:rsidR="00FE34D4">
        <w:rPr>
          <w:rFonts w:ascii="Arial" w:hAnsi="Arial" w:cs="Arial"/>
          <w:sz w:val="24"/>
          <w:szCs w:val="24"/>
        </w:rPr>
        <w:t>ы</w:t>
      </w:r>
      <w:r w:rsidRPr="00AB67B5">
        <w:rPr>
          <w:rFonts w:ascii="Arial" w:hAnsi="Arial" w:cs="Arial"/>
          <w:sz w:val="24"/>
          <w:szCs w:val="24"/>
        </w:rPr>
        <w:t>:</w:t>
      </w:r>
    </w:p>
    <w:p w14:paraId="74B064F3" w14:textId="77777777" w:rsidR="00B71DE5" w:rsidRPr="00AE29D8" w:rsidRDefault="00B71DE5" w:rsidP="00B71DE5">
      <w:pPr>
        <w:pStyle w:val="26"/>
        <w:pBdr>
          <w:bottom w:val="single" w:sz="12" w:space="0" w:color="auto"/>
        </w:pBdr>
        <w:spacing w:after="0" w:line="360" w:lineRule="auto"/>
        <w:ind w:left="0"/>
        <w:jc w:val="both"/>
        <w:rPr>
          <w:rFonts w:ascii="Arial" w:eastAsia="Arial" w:hAnsi="Arial" w:cs="Arial"/>
          <w:color w:val="231F20"/>
        </w:rPr>
      </w:pPr>
    </w:p>
    <w:p w14:paraId="741EDB15" w14:textId="2E1DAC6D" w:rsidR="00B71DE5" w:rsidRPr="00AB67B5" w:rsidRDefault="00B71DE5" w:rsidP="0072250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F6E19">
        <w:rPr>
          <w:rFonts w:ascii="Arial" w:hAnsi="Arial" w:cs="Arial"/>
          <w:i/>
          <w:sz w:val="24"/>
          <w:szCs w:val="26"/>
        </w:rPr>
        <w:t>Проект RU, первая редакция</w:t>
      </w:r>
    </w:p>
    <w:p w14:paraId="7B3A2799" w14:textId="639BAE45" w:rsidR="00CF6E19" w:rsidRPr="008D19F1" w:rsidRDefault="00CD6EB2" w:rsidP="00CF6E19">
      <w:pPr>
        <w:spacing w:line="360" w:lineRule="auto"/>
        <w:ind w:firstLine="720"/>
        <w:jc w:val="both"/>
        <w:rPr>
          <w:rFonts w:ascii="Arial" w:hAnsi="Arial" w:cs="Arial"/>
          <w:strike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ГОСТ IEC 60050-151 </w:t>
      </w:r>
      <w:r w:rsidRPr="006971B7">
        <w:rPr>
          <w:rFonts w:ascii="Arial" w:hAnsi="Arial" w:cs="Arial"/>
          <w:sz w:val="24"/>
          <w:szCs w:val="24"/>
        </w:rPr>
        <w:t>Международный электротехнический словарь. Часть</w:t>
      </w:r>
      <w:r>
        <w:rPr>
          <w:rFonts w:ascii="Arial" w:hAnsi="Arial" w:cs="Arial"/>
          <w:sz w:val="24"/>
          <w:szCs w:val="24"/>
        </w:rPr>
        <w:t> </w:t>
      </w:r>
      <w:r w:rsidRPr="006971B7">
        <w:rPr>
          <w:rFonts w:ascii="Arial" w:hAnsi="Arial" w:cs="Arial"/>
          <w:sz w:val="24"/>
          <w:szCs w:val="24"/>
        </w:rPr>
        <w:t>151. Электрические и магнитные устройства</w:t>
      </w:r>
      <w:r w:rsidR="008D19F1" w:rsidRPr="008D19F1">
        <w:rPr>
          <w:rFonts w:ascii="Arial" w:hAnsi="Arial" w:cs="Arial"/>
          <w:sz w:val="24"/>
          <w:szCs w:val="24"/>
        </w:rPr>
        <w:t xml:space="preserve"> </w:t>
      </w:r>
    </w:p>
    <w:p w14:paraId="6CC61DA9" w14:textId="333A8A65" w:rsidR="007A4150" w:rsidRPr="00C65104" w:rsidRDefault="002E3597" w:rsidP="00C65104">
      <w:pPr>
        <w:pStyle w:val="26"/>
        <w:spacing w:after="0" w:line="360" w:lineRule="auto"/>
        <w:ind w:left="0" w:firstLine="709"/>
        <w:jc w:val="both"/>
        <w:rPr>
          <w:rFonts w:ascii="Arial" w:hAnsi="Arial" w:cs="Arial"/>
        </w:rPr>
      </w:pPr>
      <w:r w:rsidRPr="00AE29D8">
        <w:rPr>
          <w:rFonts w:ascii="Arial" w:hAnsi="Arial" w:cs="Arial"/>
          <w:spacing w:val="70"/>
        </w:rPr>
        <w:t>Примечание</w:t>
      </w:r>
      <w:r w:rsidRPr="00AE29D8">
        <w:rPr>
          <w:rFonts w:ascii="Arial" w:hAnsi="Arial" w:cs="Arial"/>
          <w:spacing w:val="56"/>
        </w:rPr>
        <w:t xml:space="preserve"> </w:t>
      </w:r>
      <w:r w:rsidRPr="00AE29D8">
        <w:rPr>
          <w:rFonts w:ascii="Arial" w:hAnsi="Arial" w:cs="Arial"/>
        </w:rPr>
        <w:t>– При пользовании настоящим стандартом целесообразно проверить</w:t>
      </w:r>
      <w:r w:rsidR="0096149A">
        <w:rPr>
          <w:rFonts w:ascii="Arial" w:hAnsi="Arial" w:cs="Arial"/>
        </w:rPr>
        <w:t xml:space="preserve"> действие ссылочных стандартов и классификаторов</w:t>
      </w:r>
      <w:r w:rsidRPr="00AE29D8">
        <w:rPr>
          <w:rFonts w:ascii="Arial" w:hAnsi="Arial" w:cs="Arial"/>
        </w:rPr>
        <w:t xml:space="preserve"> на официальном интернет-сайте Межгосударственного совета по стандартизации, метрологии и сертификации (</w:t>
      </w:r>
      <w:hyperlink r:id="rId13" w:history="1">
        <w:r w:rsidRPr="00AE29D8">
          <w:rPr>
            <w:rFonts w:ascii="Arial" w:hAnsi="Arial" w:cs="Arial"/>
            <w:lang w:val="en-US"/>
          </w:rPr>
          <w:t>www</w:t>
        </w:r>
        <w:r w:rsidRPr="00AE29D8">
          <w:rPr>
            <w:rFonts w:ascii="Arial" w:hAnsi="Arial" w:cs="Arial"/>
          </w:rPr>
          <w:t>.</w:t>
        </w:r>
        <w:r w:rsidRPr="00AE29D8">
          <w:rPr>
            <w:rFonts w:ascii="Arial" w:hAnsi="Arial" w:cs="Arial"/>
            <w:lang w:val="en-US"/>
          </w:rPr>
          <w:t>easc</w:t>
        </w:r>
        <w:r w:rsidRPr="00AE29D8">
          <w:rPr>
            <w:rFonts w:ascii="Arial" w:hAnsi="Arial" w:cs="Arial"/>
          </w:rPr>
          <w:t>.</w:t>
        </w:r>
        <w:r w:rsidRPr="00AE29D8">
          <w:rPr>
            <w:rFonts w:ascii="Arial" w:hAnsi="Arial" w:cs="Arial"/>
            <w:lang w:val="en-US"/>
          </w:rPr>
          <w:t>by</w:t>
        </w:r>
      </w:hyperlink>
      <w:r w:rsidRPr="00AE29D8">
        <w:rPr>
          <w:rFonts w:ascii="Arial" w:hAnsi="Arial" w:cs="Arial"/>
        </w:rPr>
        <w:t xml:space="preserve">) или по указателям национальных стандартов, издаваемым в государствах, указанных в предисловии, или на официальных сайтах соответствующих национальных органов по стандартизации. Если на документ дана недатированная ссылка, то следует использовать документ, действующий на текущий момент, с учетом всех внесенных в него изменений. Если заменен ссылочный документ, на который дана датированная ссылка, то следует использовать указанную версию этого документа. Если после принятия настоящего стандарта в ссылочный документ, на который дана датированная ссылка, </w:t>
      </w:r>
      <w:r w:rsidRPr="00AE29D8">
        <w:rPr>
          <w:rFonts w:ascii="Arial" w:hAnsi="Arial" w:cs="Arial"/>
          <w:spacing w:val="-2"/>
        </w:rPr>
        <w:t>внесено изменение, затрагивающее положение, на которое дана ссылка, то это положение применяется</w:t>
      </w:r>
      <w:r w:rsidR="00543301">
        <w:rPr>
          <w:rFonts w:ascii="Arial" w:hAnsi="Arial" w:cs="Arial"/>
          <w:spacing w:val="-2"/>
        </w:rPr>
        <w:t xml:space="preserve"> </w:t>
      </w:r>
      <w:r w:rsidRPr="00AE29D8">
        <w:rPr>
          <w:rFonts w:ascii="Arial" w:hAnsi="Arial" w:cs="Arial"/>
        </w:rPr>
        <w:t>без учета данного изменения.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14:paraId="3BD58123" w14:textId="56CBFC46" w:rsidR="00641100" w:rsidRPr="0062066E" w:rsidRDefault="00E11EB9" w:rsidP="0062066E">
      <w:pPr>
        <w:pStyle w:val="HEADERTEXT"/>
        <w:spacing w:before="240" w:after="120" w:line="360" w:lineRule="auto"/>
        <w:ind w:firstLine="709"/>
        <w:rPr>
          <w:b/>
          <w:bCs/>
          <w:color w:val="auto"/>
          <w:sz w:val="28"/>
          <w:szCs w:val="28"/>
        </w:rPr>
      </w:pPr>
      <w:r w:rsidRPr="0062066E">
        <w:rPr>
          <w:b/>
          <w:bCs/>
          <w:color w:val="auto"/>
          <w:sz w:val="28"/>
          <w:szCs w:val="28"/>
        </w:rPr>
        <w:t>3 Термины и определения</w:t>
      </w:r>
    </w:p>
    <w:p w14:paraId="3A06938F" w14:textId="2DB42B06" w:rsidR="00FA5C42" w:rsidRPr="00B92687" w:rsidRDefault="00D60D0B" w:rsidP="00B92687">
      <w:pPr>
        <w:tabs>
          <w:tab w:val="left" w:pos="1320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92687">
        <w:rPr>
          <w:rFonts w:ascii="Arial" w:hAnsi="Arial" w:cs="Arial"/>
          <w:color w:val="000000"/>
          <w:sz w:val="24"/>
          <w:szCs w:val="24"/>
        </w:rPr>
        <w:t xml:space="preserve">В настоящем стандарте применены термины по </w:t>
      </w:r>
      <w:r w:rsidR="00F123AC">
        <w:rPr>
          <w:rFonts w:ascii="Arial" w:hAnsi="Arial" w:cs="Arial"/>
          <w:color w:val="000000"/>
          <w:sz w:val="24"/>
          <w:szCs w:val="24"/>
        </w:rPr>
        <w:t>ГОСТ IEC 60050-151</w:t>
      </w:r>
      <w:r w:rsidR="00F123AC" w:rsidRPr="00B92687">
        <w:rPr>
          <w:rFonts w:ascii="Arial" w:hAnsi="Arial" w:cs="Arial"/>
          <w:color w:val="000000"/>
          <w:sz w:val="24"/>
          <w:szCs w:val="24"/>
        </w:rPr>
        <w:t xml:space="preserve"> </w:t>
      </w:r>
      <w:r w:rsidR="00F123AC">
        <w:rPr>
          <w:rFonts w:ascii="Arial" w:hAnsi="Arial" w:cs="Arial"/>
          <w:color w:val="000000"/>
          <w:sz w:val="24"/>
          <w:szCs w:val="24"/>
        </w:rPr>
        <w:t xml:space="preserve">и </w:t>
      </w:r>
      <w:r w:rsidR="00B92687" w:rsidRPr="00E75771">
        <w:rPr>
          <w:rFonts w:ascii="Arial" w:hAnsi="Arial" w:cs="Arial"/>
          <w:color w:val="000000"/>
          <w:sz w:val="24"/>
          <w:szCs w:val="24"/>
        </w:rPr>
        <w:t>[</w:t>
      </w:r>
      <w:r w:rsidR="00A73CC5" w:rsidRPr="00E75771">
        <w:rPr>
          <w:rFonts w:ascii="Arial" w:hAnsi="Arial" w:cs="Arial"/>
          <w:color w:val="000000"/>
          <w:sz w:val="24"/>
          <w:szCs w:val="24"/>
        </w:rPr>
        <w:t>6</w:t>
      </w:r>
      <w:r w:rsidR="00B92687" w:rsidRPr="00E75771">
        <w:rPr>
          <w:rFonts w:ascii="Arial" w:hAnsi="Arial" w:cs="Arial"/>
          <w:color w:val="000000"/>
          <w:sz w:val="24"/>
          <w:szCs w:val="24"/>
        </w:rPr>
        <w:t>]</w:t>
      </w:r>
      <w:r w:rsidRPr="00E75771">
        <w:rPr>
          <w:rFonts w:ascii="Arial" w:hAnsi="Arial" w:cs="Arial"/>
          <w:color w:val="000000"/>
          <w:sz w:val="24"/>
          <w:szCs w:val="24"/>
        </w:rPr>
        <w:t>,</w:t>
      </w:r>
      <w:r w:rsidR="00722500">
        <w:rPr>
          <w:rFonts w:ascii="Arial" w:hAnsi="Arial" w:cs="Arial"/>
          <w:color w:val="000000"/>
          <w:sz w:val="24"/>
          <w:szCs w:val="24"/>
        </w:rPr>
        <w:t xml:space="preserve"> </w:t>
      </w:r>
      <w:r w:rsidRPr="00B92687">
        <w:rPr>
          <w:rFonts w:ascii="Arial" w:hAnsi="Arial" w:cs="Arial"/>
          <w:color w:val="000000"/>
          <w:sz w:val="24"/>
          <w:szCs w:val="24"/>
        </w:rPr>
        <w:t>а также следующие термины с соответствующими определениями:</w:t>
      </w:r>
    </w:p>
    <w:p w14:paraId="29579F94" w14:textId="2940D2CC" w:rsidR="00D60D0B" w:rsidRPr="00840FB7" w:rsidRDefault="00D60D0B" w:rsidP="00833A2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92687">
        <w:rPr>
          <w:sz w:val="24"/>
          <w:szCs w:val="24"/>
        </w:rPr>
        <w:t xml:space="preserve">3.1 </w:t>
      </w:r>
      <w:r w:rsidR="00B92687" w:rsidRPr="00B92687">
        <w:rPr>
          <w:b/>
          <w:bCs/>
          <w:sz w:val="24"/>
          <w:szCs w:val="24"/>
        </w:rPr>
        <w:t>пиковая амплитуда</w:t>
      </w:r>
      <w:r w:rsidR="002E3597" w:rsidRPr="00B92687">
        <w:rPr>
          <w:b/>
          <w:bCs/>
          <w:sz w:val="24"/>
          <w:szCs w:val="24"/>
        </w:rPr>
        <w:t xml:space="preserve"> </w:t>
      </w:r>
      <w:r w:rsidR="00B92687" w:rsidRPr="00B92687">
        <w:rPr>
          <w:b/>
          <w:bCs/>
          <w:i/>
          <w:sz w:val="24"/>
          <w:szCs w:val="24"/>
          <w:lang w:val="en-US"/>
        </w:rPr>
        <w:t>U</w:t>
      </w:r>
      <w:r w:rsidR="00B92687" w:rsidRPr="000669D9">
        <w:rPr>
          <w:b/>
          <w:bCs/>
          <w:sz w:val="24"/>
          <w:szCs w:val="24"/>
          <w:vertAlign w:val="subscript"/>
          <w:lang w:val="en-US"/>
        </w:rPr>
        <w:t>s</w:t>
      </w:r>
      <w:r w:rsidR="00B92687" w:rsidRPr="00B92687">
        <w:rPr>
          <w:b/>
          <w:bCs/>
          <w:i/>
          <w:sz w:val="24"/>
          <w:szCs w:val="24"/>
        </w:rPr>
        <w:t xml:space="preserve"> (</w:t>
      </w:r>
      <w:r w:rsidR="00B92687" w:rsidRPr="00B92687">
        <w:rPr>
          <w:b/>
          <w:bCs/>
          <w:i/>
          <w:sz w:val="24"/>
          <w:szCs w:val="24"/>
          <w:lang w:val="en-US"/>
        </w:rPr>
        <w:t>U</w:t>
      </w:r>
      <w:r w:rsidR="00B92687" w:rsidRPr="000669D9">
        <w:rPr>
          <w:b/>
          <w:bCs/>
          <w:sz w:val="24"/>
          <w:szCs w:val="24"/>
          <w:vertAlign w:val="subscript"/>
          <w:lang w:val="en-US"/>
        </w:rPr>
        <w:t>s</w:t>
      </w:r>
      <w:r w:rsidR="00B92687" w:rsidRPr="000669D9">
        <w:rPr>
          <w:b/>
          <w:bCs/>
          <w:sz w:val="24"/>
          <w:szCs w:val="24"/>
          <w:vertAlign w:val="subscript"/>
        </w:rPr>
        <w:t>1</w:t>
      </w:r>
      <w:r w:rsidR="00B92687" w:rsidRPr="00B92687">
        <w:rPr>
          <w:b/>
          <w:bCs/>
          <w:i/>
          <w:sz w:val="24"/>
          <w:szCs w:val="24"/>
        </w:rPr>
        <w:t xml:space="preserve">, </w:t>
      </w:r>
      <w:r w:rsidR="00B92687" w:rsidRPr="00B92687">
        <w:rPr>
          <w:b/>
          <w:bCs/>
          <w:i/>
          <w:sz w:val="24"/>
          <w:szCs w:val="24"/>
          <w:lang w:val="en-US"/>
        </w:rPr>
        <w:t>U</w:t>
      </w:r>
      <w:r w:rsidR="00B92687" w:rsidRPr="000669D9">
        <w:rPr>
          <w:b/>
          <w:bCs/>
          <w:sz w:val="24"/>
          <w:szCs w:val="24"/>
          <w:vertAlign w:val="subscript"/>
          <w:lang w:val="en-US"/>
        </w:rPr>
        <w:t>s</w:t>
      </w:r>
      <w:r w:rsidR="00B92687" w:rsidRPr="000669D9">
        <w:rPr>
          <w:b/>
          <w:bCs/>
          <w:sz w:val="24"/>
          <w:szCs w:val="24"/>
          <w:vertAlign w:val="subscript"/>
        </w:rPr>
        <w:t>2</w:t>
      </w:r>
      <w:r w:rsidR="00B92687" w:rsidRPr="00B92687">
        <w:rPr>
          <w:b/>
          <w:bCs/>
          <w:i/>
          <w:sz w:val="24"/>
          <w:szCs w:val="24"/>
        </w:rPr>
        <w:t>)</w:t>
      </w:r>
      <w:r w:rsidRPr="00B92687">
        <w:rPr>
          <w:b/>
          <w:bCs/>
          <w:sz w:val="24"/>
          <w:szCs w:val="24"/>
        </w:rPr>
        <w:t>:</w:t>
      </w:r>
      <w:r w:rsidRPr="00B92687">
        <w:rPr>
          <w:sz w:val="24"/>
          <w:szCs w:val="24"/>
        </w:rPr>
        <w:t xml:space="preserve"> </w:t>
      </w:r>
      <w:r w:rsidR="00B92687" w:rsidRPr="00B92687">
        <w:rPr>
          <w:sz w:val="24"/>
          <w:szCs w:val="24"/>
        </w:rPr>
        <w:t>Максимальное абсолютное значение амплитуды переходного процесса</w:t>
      </w:r>
      <w:r w:rsidRPr="00B92687">
        <w:rPr>
          <w:sz w:val="24"/>
          <w:szCs w:val="24"/>
        </w:rPr>
        <w:t>.</w:t>
      </w:r>
    </w:p>
    <w:p w14:paraId="59CB0481" w14:textId="75AD403D" w:rsidR="00B92687" w:rsidRDefault="00B92687" w:rsidP="00833A2B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40FB7">
        <w:rPr>
          <w:sz w:val="24"/>
          <w:szCs w:val="24"/>
        </w:rPr>
        <w:t xml:space="preserve">3.2 </w:t>
      </w:r>
      <w:r w:rsidRPr="00840FB7">
        <w:rPr>
          <w:rFonts w:eastAsiaTheme="minorHAnsi"/>
          <w:b/>
          <w:sz w:val="24"/>
          <w:szCs w:val="24"/>
          <w:lang w:eastAsia="en-US"/>
        </w:rPr>
        <w:t xml:space="preserve">длительность импульса </w:t>
      </w:r>
      <w:r w:rsidRPr="00840FB7">
        <w:rPr>
          <w:rFonts w:eastAsiaTheme="minorHAnsi"/>
          <w:b/>
          <w:i/>
          <w:sz w:val="24"/>
          <w:szCs w:val="24"/>
          <w:lang w:val="en-US" w:eastAsia="en-US"/>
        </w:rPr>
        <w:t>t</w:t>
      </w:r>
      <w:r w:rsidRPr="00840FB7">
        <w:rPr>
          <w:rFonts w:eastAsiaTheme="minorHAnsi"/>
          <w:b/>
          <w:sz w:val="24"/>
          <w:szCs w:val="24"/>
          <w:vertAlign w:val="subscript"/>
          <w:lang w:val="en-US" w:eastAsia="en-US"/>
        </w:rPr>
        <w:t>d</w:t>
      </w:r>
      <w:r w:rsidR="00EA783F" w:rsidRPr="00840FB7">
        <w:rPr>
          <w:rFonts w:eastAsiaTheme="minorHAnsi"/>
          <w:b/>
          <w:sz w:val="24"/>
          <w:szCs w:val="24"/>
          <w:lang w:eastAsia="en-US"/>
        </w:rPr>
        <w:t>:</w:t>
      </w:r>
      <w:r w:rsidRPr="00840FB7">
        <w:rPr>
          <w:rFonts w:eastAsiaTheme="minorHAnsi"/>
          <w:sz w:val="24"/>
          <w:szCs w:val="24"/>
          <w:lang w:eastAsia="en-US"/>
        </w:rPr>
        <w:t xml:space="preserve"> Временной интервал от момента</w:t>
      </w:r>
      <w:r w:rsidR="00840FB7" w:rsidRPr="00840FB7">
        <w:rPr>
          <w:rFonts w:eastAsiaTheme="minorHAnsi"/>
          <w:sz w:val="24"/>
          <w:szCs w:val="24"/>
          <w:lang w:eastAsia="en-US"/>
        </w:rPr>
        <w:t xml:space="preserve"> превышения абсолютного</w:t>
      </w:r>
      <w:r w:rsidRPr="00840FB7">
        <w:rPr>
          <w:rFonts w:eastAsiaTheme="minorHAnsi"/>
          <w:sz w:val="24"/>
          <w:szCs w:val="24"/>
          <w:lang w:eastAsia="en-US"/>
        </w:rPr>
        <w:t xml:space="preserve"> значени</w:t>
      </w:r>
      <w:r w:rsidR="00840FB7" w:rsidRPr="00840FB7">
        <w:rPr>
          <w:rFonts w:eastAsiaTheme="minorHAnsi"/>
          <w:sz w:val="24"/>
          <w:szCs w:val="24"/>
          <w:lang w:eastAsia="en-US"/>
        </w:rPr>
        <w:t>я</w:t>
      </w:r>
      <w:r w:rsidRPr="00840FB7">
        <w:rPr>
          <w:rFonts w:eastAsiaTheme="minorHAnsi"/>
          <w:sz w:val="24"/>
          <w:szCs w:val="24"/>
          <w:lang w:eastAsia="en-US"/>
        </w:rPr>
        <w:t xml:space="preserve"> импульса 10% от абсолютного значения пиковой амплитуды</w:t>
      </w:r>
      <w:r w:rsidR="001B5182" w:rsidRPr="00840FB7">
        <w:rPr>
          <w:rFonts w:eastAsiaTheme="minorHAnsi"/>
          <w:sz w:val="24"/>
          <w:szCs w:val="24"/>
          <w:lang w:eastAsia="en-US"/>
        </w:rPr>
        <w:t>,</w:t>
      </w:r>
      <w:r w:rsidRPr="00840FB7">
        <w:rPr>
          <w:rFonts w:eastAsiaTheme="minorHAnsi"/>
          <w:sz w:val="24"/>
          <w:szCs w:val="24"/>
          <w:lang w:eastAsia="en-US"/>
        </w:rPr>
        <w:t xml:space="preserve"> д</w:t>
      </w:r>
      <w:r w:rsidR="001B5182" w:rsidRPr="00840FB7">
        <w:rPr>
          <w:rFonts w:eastAsiaTheme="minorHAnsi"/>
          <w:sz w:val="24"/>
          <w:szCs w:val="24"/>
          <w:lang w:eastAsia="en-US"/>
        </w:rPr>
        <w:t>о момента</w:t>
      </w:r>
      <w:r w:rsidRPr="00840FB7">
        <w:rPr>
          <w:rFonts w:eastAsiaTheme="minorHAnsi"/>
          <w:sz w:val="24"/>
          <w:szCs w:val="24"/>
          <w:lang w:eastAsia="en-US"/>
        </w:rPr>
        <w:t xml:space="preserve"> </w:t>
      </w:r>
      <w:r w:rsidR="005D1479" w:rsidRPr="00840FB7">
        <w:rPr>
          <w:rFonts w:eastAsiaTheme="minorHAnsi"/>
          <w:sz w:val="24"/>
          <w:szCs w:val="24"/>
          <w:lang w:eastAsia="en-US"/>
        </w:rPr>
        <w:t xml:space="preserve">его спада </w:t>
      </w:r>
      <w:r w:rsidRPr="00840FB7">
        <w:rPr>
          <w:rFonts w:eastAsiaTheme="minorHAnsi"/>
          <w:sz w:val="24"/>
          <w:szCs w:val="24"/>
          <w:lang w:eastAsia="en-US"/>
        </w:rPr>
        <w:t xml:space="preserve">ниже 10% от абсолютного значения пиковой </w:t>
      </w:r>
      <w:r w:rsidRPr="00B92687">
        <w:rPr>
          <w:rFonts w:eastAsiaTheme="minorHAnsi"/>
          <w:sz w:val="24"/>
          <w:szCs w:val="24"/>
          <w:lang w:eastAsia="en-US"/>
        </w:rPr>
        <w:t>амплитуды</w:t>
      </w:r>
      <w:r>
        <w:rPr>
          <w:rFonts w:eastAsiaTheme="minorHAnsi"/>
          <w:sz w:val="24"/>
          <w:szCs w:val="24"/>
          <w:lang w:eastAsia="en-US"/>
        </w:rPr>
        <w:t>.</w:t>
      </w:r>
    </w:p>
    <w:p w14:paraId="7236EE0D" w14:textId="6B7AD4B8" w:rsidR="00B92687" w:rsidRPr="00EA783F" w:rsidRDefault="00B92687" w:rsidP="00833A2B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A783F">
        <w:rPr>
          <w:rFonts w:eastAsiaTheme="minorHAnsi"/>
          <w:sz w:val="24"/>
          <w:szCs w:val="24"/>
          <w:lang w:eastAsia="en-US"/>
        </w:rPr>
        <w:t xml:space="preserve">3.3 </w:t>
      </w:r>
      <w:r w:rsidRPr="00EA783F">
        <w:rPr>
          <w:rFonts w:eastAsiaTheme="minorHAnsi"/>
          <w:b/>
          <w:sz w:val="24"/>
          <w:szCs w:val="24"/>
          <w:lang w:eastAsia="en-US"/>
        </w:rPr>
        <w:t>время нарастания импульса</w:t>
      </w:r>
      <w:r w:rsidRPr="00EA783F">
        <w:rPr>
          <w:rFonts w:eastAsiaTheme="minorHAnsi"/>
          <w:sz w:val="24"/>
          <w:szCs w:val="24"/>
          <w:lang w:eastAsia="en-US"/>
        </w:rPr>
        <w:t xml:space="preserve"> </w:t>
      </w:r>
      <w:r w:rsidR="00EA783F" w:rsidRPr="00EA783F">
        <w:rPr>
          <w:rFonts w:eastAsiaTheme="minorHAnsi"/>
          <w:b/>
          <w:i/>
          <w:sz w:val="24"/>
          <w:szCs w:val="24"/>
          <w:lang w:val="en-US" w:eastAsia="en-US"/>
        </w:rPr>
        <w:t>t</w:t>
      </w:r>
      <w:r w:rsidR="00EA783F" w:rsidRPr="00EA783F">
        <w:rPr>
          <w:rFonts w:eastAsiaTheme="minorHAnsi"/>
          <w:b/>
          <w:sz w:val="24"/>
          <w:szCs w:val="24"/>
          <w:vertAlign w:val="subscript"/>
          <w:lang w:val="en-US" w:eastAsia="en-US"/>
        </w:rPr>
        <w:t>r</w:t>
      </w:r>
      <w:r w:rsidR="00EA783F" w:rsidRPr="00EA783F">
        <w:rPr>
          <w:rFonts w:eastAsiaTheme="minorHAnsi"/>
          <w:b/>
          <w:sz w:val="24"/>
          <w:szCs w:val="24"/>
          <w:lang w:eastAsia="en-US"/>
        </w:rPr>
        <w:t xml:space="preserve">: </w:t>
      </w:r>
      <w:r w:rsidR="00EA783F" w:rsidRPr="00EA783F">
        <w:rPr>
          <w:rFonts w:eastAsiaTheme="minorHAnsi"/>
          <w:sz w:val="24"/>
          <w:szCs w:val="24"/>
          <w:lang w:eastAsia="en-US"/>
        </w:rPr>
        <w:t>Временной интервал, за который абсолютное значение импульса повышается от 10 до 90 % от абсолютного значения пиковой амплитуды</w:t>
      </w:r>
      <w:r w:rsidR="002C4D28">
        <w:rPr>
          <w:rFonts w:eastAsiaTheme="minorHAnsi"/>
          <w:sz w:val="24"/>
          <w:szCs w:val="24"/>
          <w:lang w:eastAsia="en-US"/>
        </w:rPr>
        <w:t>.</w:t>
      </w:r>
    </w:p>
    <w:p w14:paraId="1690B00D" w14:textId="775AED8D" w:rsidR="00EA783F" w:rsidRPr="003D3FD8" w:rsidRDefault="00EA783F" w:rsidP="00833A2B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A783F">
        <w:rPr>
          <w:rFonts w:eastAsiaTheme="minorHAnsi"/>
          <w:sz w:val="24"/>
          <w:szCs w:val="24"/>
          <w:lang w:eastAsia="en-US"/>
        </w:rPr>
        <w:t>3.4</w:t>
      </w:r>
      <w:r w:rsidRPr="00EA783F">
        <w:rPr>
          <w:rFonts w:eastAsiaTheme="minorHAnsi"/>
          <w:b/>
          <w:sz w:val="24"/>
          <w:szCs w:val="24"/>
          <w:lang w:eastAsia="en-US"/>
        </w:rPr>
        <w:t xml:space="preserve"> время спада импульса </w:t>
      </w:r>
      <w:r w:rsidRPr="00EA783F">
        <w:rPr>
          <w:rFonts w:eastAsiaTheme="minorHAnsi"/>
          <w:b/>
          <w:i/>
          <w:sz w:val="24"/>
          <w:szCs w:val="24"/>
          <w:lang w:val="en-US" w:eastAsia="en-US"/>
        </w:rPr>
        <w:t>t</w:t>
      </w:r>
      <w:r w:rsidRPr="00EA783F">
        <w:rPr>
          <w:rFonts w:eastAsiaTheme="minorHAnsi"/>
          <w:b/>
          <w:sz w:val="24"/>
          <w:szCs w:val="24"/>
          <w:vertAlign w:val="subscript"/>
          <w:lang w:val="en-US" w:eastAsia="en-US"/>
        </w:rPr>
        <w:t>f</w:t>
      </w:r>
      <w:r w:rsidRPr="00EA783F">
        <w:rPr>
          <w:rFonts w:eastAsiaTheme="minorHAnsi"/>
          <w:b/>
          <w:sz w:val="24"/>
          <w:szCs w:val="24"/>
          <w:lang w:eastAsia="en-US"/>
        </w:rPr>
        <w:t>:</w:t>
      </w:r>
      <w:r>
        <w:rPr>
          <w:rFonts w:eastAsiaTheme="minorHAnsi"/>
          <w:b/>
          <w:sz w:val="24"/>
          <w:szCs w:val="24"/>
          <w:lang w:eastAsia="en-US"/>
        </w:rPr>
        <w:t xml:space="preserve"> </w:t>
      </w:r>
      <w:r w:rsidRPr="00EA783F">
        <w:rPr>
          <w:rFonts w:eastAsiaTheme="minorHAnsi"/>
          <w:sz w:val="24"/>
          <w:szCs w:val="24"/>
          <w:lang w:eastAsia="en-US"/>
        </w:rPr>
        <w:t>Временной интервал, за который абсолютное значение импульса падает от 90 до 10 % от абсолютного значения пиковой амплитуды</w:t>
      </w:r>
      <w:r w:rsidR="002C4D28">
        <w:rPr>
          <w:rFonts w:eastAsiaTheme="minorHAnsi"/>
          <w:sz w:val="24"/>
          <w:szCs w:val="24"/>
          <w:lang w:eastAsia="en-US"/>
        </w:rPr>
        <w:t>.</w:t>
      </w:r>
    </w:p>
    <w:p w14:paraId="031460DB" w14:textId="2CDDEDFE" w:rsidR="00EA783F" w:rsidRPr="00EA783F" w:rsidRDefault="00EA783F" w:rsidP="00833A2B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A783F">
        <w:rPr>
          <w:rFonts w:eastAsiaTheme="minorHAnsi"/>
          <w:sz w:val="24"/>
          <w:szCs w:val="24"/>
          <w:lang w:eastAsia="en-US"/>
        </w:rPr>
        <w:t>3.5</w:t>
      </w:r>
      <w:r w:rsidRPr="00EA783F">
        <w:rPr>
          <w:rFonts w:eastAsiaTheme="minorHAnsi"/>
          <w:b/>
          <w:sz w:val="24"/>
          <w:szCs w:val="24"/>
          <w:lang w:eastAsia="en-US"/>
        </w:rPr>
        <w:t xml:space="preserve"> время повторения импульсов </w:t>
      </w:r>
      <w:r w:rsidRPr="00EA783F">
        <w:rPr>
          <w:rFonts w:eastAsiaTheme="minorHAnsi"/>
          <w:b/>
          <w:i/>
          <w:sz w:val="24"/>
          <w:szCs w:val="24"/>
          <w:lang w:val="en-US" w:eastAsia="en-US"/>
        </w:rPr>
        <w:t>t</w:t>
      </w:r>
      <w:r w:rsidRPr="00EA783F">
        <w:rPr>
          <w:rFonts w:eastAsiaTheme="minorHAnsi"/>
          <w:b/>
          <w:sz w:val="24"/>
          <w:szCs w:val="24"/>
          <w:vertAlign w:val="subscript"/>
          <w:lang w:eastAsia="en-US"/>
        </w:rPr>
        <w:t>1</w:t>
      </w:r>
      <w:r w:rsidRPr="00EA783F">
        <w:rPr>
          <w:rFonts w:eastAsiaTheme="minorHAnsi"/>
          <w:b/>
          <w:sz w:val="24"/>
          <w:szCs w:val="24"/>
          <w:lang w:eastAsia="en-US"/>
        </w:rPr>
        <w:t>:</w:t>
      </w:r>
      <w:r w:rsidRPr="00EA783F">
        <w:rPr>
          <w:rFonts w:eastAsiaTheme="minorHAnsi"/>
          <w:sz w:val="24"/>
          <w:szCs w:val="24"/>
          <w:vertAlign w:val="subscript"/>
          <w:lang w:eastAsia="en-US"/>
        </w:rPr>
        <w:t xml:space="preserve"> </w:t>
      </w:r>
      <w:r w:rsidRPr="00EA783F">
        <w:rPr>
          <w:rFonts w:eastAsiaTheme="minorHAnsi"/>
          <w:sz w:val="24"/>
          <w:szCs w:val="24"/>
          <w:lang w:eastAsia="en-US"/>
        </w:rPr>
        <w:t>Временной интервал между началом двух повторяющихся импульсов внутри последовательности импульсов</w:t>
      </w:r>
      <w:r w:rsidR="002C4D28">
        <w:rPr>
          <w:rFonts w:eastAsiaTheme="minorHAnsi"/>
          <w:sz w:val="24"/>
          <w:szCs w:val="24"/>
          <w:lang w:eastAsia="en-US"/>
        </w:rPr>
        <w:t>.</w:t>
      </w:r>
    </w:p>
    <w:p w14:paraId="003384E5" w14:textId="627645A0" w:rsidR="00EA783F" w:rsidRPr="00EA783F" w:rsidRDefault="00EA783F" w:rsidP="00833A2B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A783F">
        <w:rPr>
          <w:rFonts w:eastAsiaTheme="minorHAnsi"/>
          <w:sz w:val="24"/>
          <w:szCs w:val="24"/>
          <w:lang w:eastAsia="en-US"/>
        </w:rPr>
        <w:t>3.6</w:t>
      </w:r>
      <w:r w:rsidRPr="00EA783F">
        <w:rPr>
          <w:rFonts w:eastAsiaTheme="minorHAnsi"/>
          <w:b/>
          <w:sz w:val="24"/>
          <w:szCs w:val="24"/>
          <w:lang w:eastAsia="en-US"/>
        </w:rPr>
        <w:t xml:space="preserve"> длительность последовательности импульсов </w:t>
      </w:r>
      <w:r w:rsidRPr="00EA783F">
        <w:rPr>
          <w:rFonts w:eastAsiaTheme="minorHAnsi"/>
          <w:b/>
          <w:i/>
          <w:sz w:val="24"/>
          <w:szCs w:val="24"/>
          <w:lang w:val="en-US" w:eastAsia="en-US"/>
        </w:rPr>
        <w:t>t</w:t>
      </w:r>
      <w:r w:rsidRPr="00EA783F">
        <w:rPr>
          <w:rFonts w:eastAsiaTheme="minorHAnsi"/>
          <w:b/>
          <w:sz w:val="24"/>
          <w:szCs w:val="24"/>
          <w:vertAlign w:val="subscript"/>
          <w:lang w:eastAsia="en-US"/>
        </w:rPr>
        <w:t>4</w:t>
      </w:r>
      <w:r w:rsidRPr="00EA783F">
        <w:rPr>
          <w:rFonts w:eastAsiaTheme="minorHAnsi"/>
          <w:b/>
          <w:sz w:val="24"/>
          <w:szCs w:val="24"/>
          <w:lang w:eastAsia="en-US"/>
        </w:rPr>
        <w:t>:</w:t>
      </w:r>
      <w:r w:rsidRPr="00EA783F">
        <w:rPr>
          <w:rFonts w:eastAsiaTheme="minorHAnsi"/>
          <w:b/>
          <w:sz w:val="24"/>
          <w:szCs w:val="24"/>
          <w:vertAlign w:val="subscript"/>
          <w:lang w:eastAsia="en-US"/>
        </w:rPr>
        <w:t xml:space="preserve"> </w:t>
      </w:r>
      <w:r w:rsidRPr="00EA783F">
        <w:rPr>
          <w:rFonts w:eastAsiaTheme="minorHAnsi"/>
          <w:sz w:val="24"/>
          <w:szCs w:val="24"/>
          <w:lang w:eastAsia="en-US"/>
        </w:rPr>
        <w:t>Временной интервал, за который происходит сложная серия изменений напряжения внутри одной последовательности импульсов</w:t>
      </w:r>
      <w:r w:rsidR="002C4D28">
        <w:rPr>
          <w:rFonts w:eastAsiaTheme="minorHAnsi"/>
          <w:sz w:val="24"/>
          <w:szCs w:val="24"/>
          <w:lang w:eastAsia="en-US"/>
        </w:rPr>
        <w:t>.</w:t>
      </w:r>
    </w:p>
    <w:p w14:paraId="6A2C184C" w14:textId="5FCD827D" w:rsidR="00EA783F" w:rsidRPr="00EA783F" w:rsidRDefault="00EA783F" w:rsidP="00833A2B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A783F">
        <w:rPr>
          <w:rFonts w:eastAsiaTheme="minorHAnsi"/>
          <w:sz w:val="24"/>
          <w:szCs w:val="24"/>
          <w:lang w:eastAsia="en-US"/>
        </w:rPr>
        <w:t>3.7</w:t>
      </w:r>
      <w:r w:rsidRPr="00EA783F">
        <w:rPr>
          <w:rFonts w:eastAsiaTheme="minorHAnsi"/>
          <w:b/>
          <w:sz w:val="24"/>
          <w:szCs w:val="24"/>
          <w:lang w:eastAsia="en-US"/>
        </w:rPr>
        <w:t xml:space="preserve"> время между последовательностями импульсов </w:t>
      </w:r>
      <w:r w:rsidRPr="00EA783F">
        <w:rPr>
          <w:rFonts w:eastAsiaTheme="minorHAnsi"/>
          <w:b/>
          <w:i/>
          <w:sz w:val="24"/>
          <w:szCs w:val="24"/>
          <w:lang w:val="en-US" w:eastAsia="en-US"/>
        </w:rPr>
        <w:t>t</w:t>
      </w:r>
      <w:r w:rsidRPr="00EA783F">
        <w:rPr>
          <w:rFonts w:eastAsiaTheme="minorHAnsi"/>
          <w:b/>
          <w:sz w:val="24"/>
          <w:szCs w:val="24"/>
          <w:vertAlign w:val="subscript"/>
          <w:lang w:eastAsia="en-US"/>
        </w:rPr>
        <w:t>5</w:t>
      </w:r>
      <w:r w:rsidRPr="00EA783F">
        <w:rPr>
          <w:rFonts w:eastAsiaTheme="minorHAnsi"/>
          <w:b/>
          <w:sz w:val="24"/>
          <w:szCs w:val="24"/>
          <w:lang w:eastAsia="en-US"/>
        </w:rPr>
        <w:t>:</w:t>
      </w:r>
      <w:r w:rsidRPr="00EA783F">
        <w:rPr>
          <w:rFonts w:eastAsiaTheme="minorHAnsi"/>
          <w:sz w:val="24"/>
          <w:szCs w:val="24"/>
          <w:vertAlign w:val="subscript"/>
          <w:lang w:eastAsia="en-US"/>
        </w:rPr>
        <w:t xml:space="preserve"> </w:t>
      </w:r>
      <w:r w:rsidRPr="00EA783F">
        <w:rPr>
          <w:rFonts w:eastAsiaTheme="minorHAnsi"/>
          <w:sz w:val="24"/>
          <w:szCs w:val="24"/>
          <w:lang w:eastAsia="en-US"/>
        </w:rPr>
        <w:t>Временной интервал между окончанием одной последовательности импульсов и началом следующей</w:t>
      </w:r>
      <w:r w:rsidR="002C4D28">
        <w:rPr>
          <w:rFonts w:eastAsiaTheme="minorHAnsi"/>
          <w:sz w:val="24"/>
          <w:szCs w:val="24"/>
          <w:lang w:eastAsia="en-US"/>
        </w:rPr>
        <w:t>.</w:t>
      </w:r>
    </w:p>
    <w:p w14:paraId="5D70C14B" w14:textId="3B032D05" w:rsidR="00EA783F" w:rsidRDefault="00EA783F" w:rsidP="00833A2B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A783F">
        <w:rPr>
          <w:rFonts w:eastAsiaTheme="minorHAnsi"/>
          <w:sz w:val="24"/>
          <w:szCs w:val="24"/>
          <w:lang w:eastAsia="en-US"/>
        </w:rPr>
        <w:t>3.8</w:t>
      </w:r>
      <w:r w:rsidRPr="00EA783F">
        <w:rPr>
          <w:rFonts w:eastAsiaTheme="minorHAnsi"/>
          <w:b/>
          <w:sz w:val="24"/>
          <w:szCs w:val="24"/>
          <w:lang w:eastAsia="en-US"/>
        </w:rPr>
        <w:t xml:space="preserve"> время следования последовательностей импульсов </w:t>
      </w:r>
      <w:r w:rsidRPr="00EA783F">
        <w:rPr>
          <w:rFonts w:eastAsiaTheme="minorHAnsi"/>
          <w:b/>
          <w:i/>
          <w:sz w:val="24"/>
          <w:szCs w:val="24"/>
          <w:lang w:val="en-US" w:eastAsia="en-US"/>
        </w:rPr>
        <w:t>t</w:t>
      </w:r>
      <w:r w:rsidRPr="00EA783F">
        <w:rPr>
          <w:rFonts w:eastAsiaTheme="minorHAnsi"/>
          <w:b/>
          <w:sz w:val="24"/>
          <w:szCs w:val="24"/>
          <w:vertAlign w:val="subscript"/>
          <w:lang w:eastAsia="en-US"/>
        </w:rPr>
        <w:t>4</w:t>
      </w:r>
      <w:r w:rsidRPr="00EA783F">
        <w:rPr>
          <w:rFonts w:eastAsiaTheme="minorHAnsi"/>
          <w:b/>
          <w:sz w:val="24"/>
          <w:szCs w:val="24"/>
          <w:lang w:eastAsia="en-US"/>
        </w:rPr>
        <w:t xml:space="preserve"> + </w:t>
      </w:r>
      <w:r w:rsidRPr="00EA783F">
        <w:rPr>
          <w:rFonts w:eastAsiaTheme="minorHAnsi"/>
          <w:b/>
          <w:i/>
          <w:sz w:val="24"/>
          <w:szCs w:val="24"/>
          <w:lang w:val="en-US" w:eastAsia="en-US"/>
        </w:rPr>
        <w:t>t</w:t>
      </w:r>
      <w:r w:rsidRPr="00EA783F">
        <w:rPr>
          <w:rFonts w:eastAsiaTheme="minorHAnsi"/>
          <w:b/>
          <w:sz w:val="24"/>
          <w:szCs w:val="24"/>
          <w:vertAlign w:val="subscript"/>
          <w:lang w:eastAsia="en-US"/>
        </w:rPr>
        <w:t>5</w:t>
      </w:r>
      <w:r w:rsidRPr="00EA783F">
        <w:rPr>
          <w:rFonts w:eastAsiaTheme="minorHAnsi"/>
          <w:b/>
          <w:sz w:val="24"/>
          <w:szCs w:val="24"/>
          <w:lang w:eastAsia="en-US"/>
        </w:rPr>
        <w:t>:</w:t>
      </w:r>
      <w:r w:rsidRPr="00EA783F">
        <w:rPr>
          <w:rFonts w:eastAsiaTheme="minorHAnsi"/>
          <w:sz w:val="24"/>
          <w:szCs w:val="24"/>
          <w:vertAlign w:val="subscript"/>
          <w:lang w:eastAsia="en-US"/>
        </w:rPr>
        <w:t xml:space="preserve"> </w:t>
      </w:r>
      <w:r w:rsidRPr="00EA783F">
        <w:rPr>
          <w:rFonts w:eastAsiaTheme="minorHAnsi"/>
          <w:sz w:val="24"/>
          <w:szCs w:val="24"/>
          <w:lang w:eastAsia="en-US"/>
        </w:rPr>
        <w:t>Временной интервал между началами первых импульсов двух идущих друг за другом последовательностей импульсов</w:t>
      </w:r>
      <w:r>
        <w:rPr>
          <w:rFonts w:eastAsiaTheme="minorHAnsi"/>
          <w:sz w:val="24"/>
          <w:szCs w:val="24"/>
          <w:lang w:eastAsia="en-US"/>
        </w:rPr>
        <w:t>.</w:t>
      </w:r>
    </w:p>
    <w:p w14:paraId="03E2EEC3" w14:textId="441775CE" w:rsidR="002C4D28" w:rsidRDefault="002C4D28" w:rsidP="00833A2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3.9 </w:t>
      </w:r>
      <w:r w:rsidRPr="002C4D28">
        <w:rPr>
          <w:b/>
          <w:sz w:val="24"/>
          <w:szCs w:val="24"/>
        </w:rPr>
        <w:t>испытуемое устройство</w:t>
      </w:r>
      <w:r>
        <w:rPr>
          <w:b/>
          <w:sz w:val="24"/>
          <w:szCs w:val="24"/>
        </w:rPr>
        <w:t xml:space="preserve">; </w:t>
      </w:r>
      <w:r w:rsidRPr="002C4D28">
        <w:rPr>
          <w:sz w:val="24"/>
          <w:szCs w:val="24"/>
        </w:rPr>
        <w:t>ИУ</w:t>
      </w:r>
      <w:r>
        <w:rPr>
          <w:sz w:val="24"/>
          <w:szCs w:val="24"/>
        </w:rPr>
        <w:t>: Один компонент или комбинация компонентов (систем), подвергаемые испытанию.</w:t>
      </w:r>
    </w:p>
    <w:p w14:paraId="530F45BD" w14:textId="6FC44ED2" w:rsidR="005D1479" w:rsidRDefault="005D1479" w:rsidP="005D1479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3.10 </w:t>
      </w:r>
      <w:r w:rsidRPr="005D1479">
        <w:rPr>
          <w:b/>
          <w:sz w:val="24"/>
          <w:szCs w:val="24"/>
        </w:rPr>
        <w:t>емкостные клещи связи</w:t>
      </w:r>
      <w:r w:rsidRPr="009A4185">
        <w:rPr>
          <w:b/>
          <w:sz w:val="24"/>
          <w:szCs w:val="24"/>
        </w:rPr>
        <w:t>;</w:t>
      </w:r>
      <w:r>
        <w:rPr>
          <w:sz w:val="24"/>
          <w:szCs w:val="24"/>
        </w:rPr>
        <w:t xml:space="preserve"> </w:t>
      </w:r>
      <w:r w:rsidRPr="005D1479">
        <w:rPr>
          <w:sz w:val="24"/>
          <w:szCs w:val="24"/>
        </w:rPr>
        <w:t>CCC</w:t>
      </w:r>
      <w:r>
        <w:rPr>
          <w:sz w:val="24"/>
          <w:szCs w:val="24"/>
        </w:rPr>
        <w:t xml:space="preserve">: </w:t>
      </w:r>
      <w:r w:rsidRPr="005D1479">
        <w:rPr>
          <w:sz w:val="24"/>
          <w:szCs w:val="24"/>
        </w:rPr>
        <w:t>Специальное устройство, обеспечивающее емкостную связь между генератором испытательных импульсов и испытываемыми сигнальными линиями без гальванического соединения между ними</w:t>
      </w:r>
      <w:r w:rsidR="004B166C">
        <w:rPr>
          <w:sz w:val="24"/>
          <w:szCs w:val="24"/>
        </w:rPr>
        <w:t>.</w:t>
      </w:r>
    </w:p>
    <w:p w14:paraId="4442EFD4" w14:textId="5FCF7DD6" w:rsidR="005D1479" w:rsidRDefault="005D1479" w:rsidP="005D1479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3.11 </w:t>
      </w:r>
      <w:r w:rsidRPr="005D1479">
        <w:rPr>
          <w:b/>
          <w:sz w:val="24"/>
          <w:szCs w:val="24"/>
        </w:rPr>
        <w:t>индуктивные клещи связи;</w:t>
      </w:r>
      <w:r>
        <w:rPr>
          <w:sz w:val="24"/>
          <w:szCs w:val="24"/>
        </w:rPr>
        <w:t xml:space="preserve"> </w:t>
      </w:r>
      <w:r w:rsidRPr="005D1479">
        <w:rPr>
          <w:sz w:val="24"/>
          <w:szCs w:val="24"/>
        </w:rPr>
        <w:t>ICC</w:t>
      </w:r>
      <w:r>
        <w:rPr>
          <w:sz w:val="24"/>
          <w:szCs w:val="24"/>
        </w:rPr>
        <w:t xml:space="preserve">: </w:t>
      </w:r>
      <w:r w:rsidRPr="005D1479">
        <w:rPr>
          <w:sz w:val="24"/>
          <w:szCs w:val="24"/>
        </w:rPr>
        <w:t>Инжектор тока, обеспечивающий связь между генератором медленных испытательных импульсов и испытываемыми сигнальными линиями без гальванического соединения между ними.</w:t>
      </w:r>
    </w:p>
    <w:p w14:paraId="464082DB" w14:textId="68F51844" w:rsidR="005D1479" w:rsidRDefault="005D1479" w:rsidP="005D1479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3.12 </w:t>
      </w:r>
      <w:r w:rsidRPr="005D1479">
        <w:rPr>
          <w:b/>
          <w:sz w:val="24"/>
          <w:szCs w:val="24"/>
        </w:rPr>
        <w:t>прямая емкостная связь</w:t>
      </w:r>
      <w:r w:rsidRPr="009A4185">
        <w:rPr>
          <w:b/>
          <w:sz w:val="24"/>
          <w:szCs w:val="24"/>
        </w:rPr>
        <w:t>;</w:t>
      </w:r>
      <w:r>
        <w:rPr>
          <w:sz w:val="24"/>
          <w:szCs w:val="24"/>
        </w:rPr>
        <w:t xml:space="preserve"> </w:t>
      </w:r>
      <w:r w:rsidRPr="005D1479">
        <w:rPr>
          <w:sz w:val="24"/>
          <w:szCs w:val="24"/>
        </w:rPr>
        <w:t>DCC</w:t>
      </w:r>
      <w:r>
        <w:rPr>
          <w:sz w:val="24"/>
          <w:szCs w:val="24"/>
        </w:rPr>
        <w:t xml:space="preserve">: </w:t>
      </w:r>
      <w:r w:rsidRPr="005D1479">
        <w:rPr>
          <w:sz w:val="24"/>
          <w:szCs w:val="24"/>
        </w:rPr>
        <w:t>Использование дискретного, неполяризованного конденсатора для подачи медленных и быстрых испытательных импульсов в испытываемые сигнальные линии.</w:t>
      </w:r>
    </w:p>
    <w:p w14:paraId="6E9F34BC" w14:textId="1C9F3788" w:rsidR="00CF6E19" w:rsidRPr="00C65104" w:rsidRDefault="00093A1D" w:rsidP="00C65104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093A1D">
        <w:rPr>
          <w:sz w:val="24"/>
          <w:szCs w:val="24"/>
        </w:rPr>
        <w:t xml:space="preserve">3.13 </w:t>
      </w:r>
      <w:r w:rsidRPr="00093A1D">
        <w:rPr>
          <w:b/>
          <w:sz w:val="24"/>
          <w:szCs w:val="24"/>
        </w:rPr>
        <w:t>пластина заземления</w:t>
      </w:r>
      <w:r w:rsidRPr="00093A1D">
        <w:rPr>
          <w:sz w:val="24"/>
          <w:szCs w:val="24"/>
        </w:rPr>
        <w:t xml:space="preserve"> (базовая плоскость): Плоская проводящая поверхность, потенциал которой является общим нулевым потенциалом</w:t>
      </w:r>
      <w:r w:rsidR="00DD1EE7">
        <w:rPr>
          <w:sz w:val="24"/>
          <w:szCs w:val="24"/>
        </w:rPr>
        <w:t>.</w:t>
      </w:r>
    </w:p>
    <w:p w14:paraId="4CD1E489" w14:textId="63E9178B" w:rsidR="004F38ED" w:rsidRPr="0062066E" w:rsidRDefault="00FA5C42" w:rsidP="004B166C">
      <w:pPr>
        <w:pStyle w:val="HEADERTEXT"/>
        <w:spacing w:before="240" w:line="360" w:lineRule="auto"/>
        <w:ind w:firstLine="709"/>
        <w:rPr>
          <w:b/>
          <w:bCs/>
          <w:color w:val="auto"/>
          <w:sz w:val="28"/>
          <w:szCs w:val="28"/>
        </w:rPr>
      </w:pPr>
      <w:bookmarkStart w:id="0" w:name="_Toc430107112"/>
      <w:r w:rsidRPr="0062066E">
        <w:rPr>
          <w:b/>
          <w:bCs/>
          <w:color w:val="auto"/>
          <w:sz w:val="28"/>
          <w:szCs w:val="28"/>
        </w:rPr>
        <w:t>4</w:t>
      </w:r>
      <w:r w:rsidR="004F38ED" w:rsidRPr="0062066E">
        <w:rPr>
          <w:b/>
          <w:bCs/>
          <w:color w:val="auto"/>
          <w:sz w:val="28"/>
          <w:szCs w:val="28"/>
        </w:rPr>
        <w:t xml:space="preserve"> </w:t>
      </w:r>
      <w:r w:rsidR="00527591" w:rsidRPr="0062066E">
        <w:rPr>
          <w:b/>
          <w:bCs/>
          <w:color w:val="auto"/>
          <w:sz w:val="28"/>
          <w:szCs w:val="28"/>
        </w:rPr>
        <w:t>Технические требования</w:t>
      </w:r>
    </w:p>
    <w:p w14:paraId="003921EA" w14:textId="2014BB42" w:rsidR="00421BAA" w:rsidRPr="00AD3658" w:rsidRDefault="00421BAA" w:rsidP="008D19F1">
      <w:pPr>
        <w:spacing w:line="360" w:lineRule="auto"/>
        <w:rPr>
          <w:rFonts w:ascii="Arial" w:hAnsi="Arial" w:cs="Arial"/>
          <w:b/>
          <w:sz w:val="24"/>
          <w:szCs w:val="24"/>
          <w:lang w:eastAsia="ko-KR"/>
        </w:rPr>
      </w:pPr>
      <w:r>
        <w:rPr>
          <w:lang w:eastAsia="ko-KR"/>
        </w:rPr>
        <w:tab/>
      </w:r>
      <w:r w:rsidRPr="006451EC">
        <w:rPr>
          <w:rFonts w:ascii="Arial" w:hAnsi="Arial" w:cs="Arial"/>
          <w:b/>
          <w:sz w:val="24"/>
          <w:szCs w:val="24"/>
          <w:lang w:eastAsia="ko-KR"/>
        </w:rPr>
        <w:t xml:space="preserve">4.1 Общие </w:t>
      </w:r>
      <w:r w:rsidRPr="00AD3658">
        <w:rPr>
          <w:rFonts w:ascii="Arial" w:hAnsi="Arial" w:cs="Arial"/>
          <w:b/>
          <w:sz w:val="24"/>
          <w:szCs w:val="24"/>
          <w:lang w:eastAsia="ko-KR"/>
        </w:rPr>
        <w:t xml:space="preserve">положения </w:t>
      </w:r>
    </w:p>
    <w:p w14:paraId="2243D2FA" w14:textId="4225D821" w:rsidR="00CE2859" w:rsidRPr="00E75771" w:rsidRDefault="00607CA3" w:rsidP="00DA34EC">
      <w:pPr>
        <w:spacing w:line="360" w:lineRule="auto"/>
        <w:jc w:val="both"/>
        <w:rPr>
          <w:rFonts w:ascii="Arial" w:hAnsi="Arial" w:cs="Arial"/>
          <w:sz w:val="24"/>
          <w:szCs w:val="24"/>
          <w:lang w:eastAsia="ko-KR"/>
        </w:rPr>
      </w:pPr>
      <w:r w:rsidRPr="00AD3658">
        <w:rPr>
          <w:rFonts w:ascii="Arial" w:hAnsi="Arial" w:cs="Arial"/>
          <w:b/>
          <w:sz w:val="24"/>
          <w:szCs w:val="24"/>
          <w:lang w:eastAsia="ko-KR"/>
        </w:rPr>
        <w:tab/>
      </w:r>
      <w:r w:rsidR="00CE2859" w:rsidRPr="00AD3658">
        <w:rPr>
          <w:rFonts w:ascii="Arial" w:hAnsi="Arial" w:cs="Arial"/>
          <w:sz w:val="24"/>
          <w:szCs w:val="24"/>
          <w:lang w:eastAsia="ko-KR"/>
        </w:rPr>
        <w:t xml:space="preserve">Требования к электромагнитной совместимости устанавливают дифференцированно в соответствии с требованиями настоящего стандарта. Основными факторами при этом являются условия применения, а также функции, </w:t>
      </w:r>
      <w:r w:rsidR="00CE2859" w:rsidRPr="00AE6788">
        <w:rPr>
          <w:rFonts w:ascii="Arial" w:hAnsi="Arial" w:cs="Arial"/>
          <w:sz w:val="24"/>
          <w:szCs w:val="24"/>
          <w:lang w:eastAsia="ko-KR"/>
        </w:rPr>
        <w:t xml:space="preserve">которые </w:t>
      </w:r>
      <w:r w:rsidR="00694476" w:rsidRPr="00AE6788">
        <w:rPr>
          <w:rStyle w:val="ac"/>
          <w:rFonts w:ascii="Arial" w:hAnsi="Arial" w:cs="Arial"/>
          <w:sz w:val="24"/>
          <w:szCs w:val="24"/>
        </w:rPr>
        <w:t>электронные устройства</w:t>
      </w:r>
      <w:r w:rsidR="006663E2">
        <w:rPr>
          <w:rStyle w:val="ac"/>
          <w:rFonts w:ascii="Arial" w:hAnsi="Arial" w:cs="Arial"/>
          <w:sz w:val="24"/>
          <w:szCs w:val="24"/>
        </w:rPr>
        <w:t xml:space="preserve"> (</w:t>
      </w:r>
      <w:r w:rsidR="005A6C92">
        <w:rPr>
          <w:rStyle w:val="ac"/>
          <w:rFonts w:ascii="Arial" w:hAnsi="Arial" w:cs="Arial"/>
          <w:sz w:val="24"/>
          <w:szCs w:val="24"/>
        </w:rPr>
        <w:t xml:space="preserve">далее </w:t>
      </w:r>
      <w:r w:rsidR="005A6C92" w:rsidRPr="00E75771">
        <w:rPr>
          <w:rStyle w:val="ac"/>
          <w:rFonts w:ascii="Arial" w:hAnsi="Arial" w:cs="Arial"/>
          <w:sz w:val="24"/>
          <w:szCs w:val="24"/>
        </w:rPr>
        <w:t xml:space="preserve">– </w:t>
      </w:r>
      <w:r w:rsidR="006663E2" w:rsidRPr="00E75771">
        <w:rPr>
          <w:rStyle w:val="ac"/>
          <w:rFonts w:ascii="Arial" w:hAnsi="Arial" w:cs="Arial"/>
          <w:sz w:val="24"/>
          <w:szCs w:val="24"/>
        </w:rPr>
        <w:t>ЭУ)</w:t>
      </w:r>
      <w:r w:rsidR="00694476" w:rsidRPr="00E75771">
        <w:rPr>
          <w:rStyle w:val="ac"/>
          <w:rFonts w:ascii="Arial" w:hAnsi="Arial" w:cs="Arial"/>
          <w:sz w:val="22"/>
          <w:szCs w:val="22"/>
        </w:rPr>
        <w:t xml:space="preserve"> </w:t>
      </w:r>
      <w:r w:rsidR="00CE2859" w:rsidRPr="00E75771">
        <w:rPr>
          <w:rFonts w:ascii="Arial" w:hAnsi="Arial" w:cs="Arial"/>
          <w:sz w:val="24"/>
          <w:szCs w:val="24"/>
          <w:lang w:eastAsia="ko-KR"/>
        </w:rPr>
        <w:t xml:space="preserve">должны выполнять в </w:t>
      </w:r>
      <w:r w:rsidR="00813362" w:rsidRPr="00E75771">
        <w:rPr>
          <w:rFonts w:ascii="Arial" w:hAnsi="Arial" w:cs="Arial"/>
          <w:sz w:val="24"/>
          <w:szCs w:val="24"/>
          <w:lang w:eastAsia="ko-KR"/>
        </w:rPr>
        <w:t>ТС</w:t>
      </w:r>
      <w:r w:rsidR="00CE2859" w:rsidRPr="00E75771">
        <w:rPr>
          <w:rFonts w:ascii="Arial" w:hAnsi="Arial" w:cs="Arial"/>
          <w:sz w:val="24"/>
          <w:szCs w:val="24"/>
          <w:lang w:eastAsia="ko-KR"/>
        </w:rPr>
        <w:t xml:space="preserve">. При выполнении этих требований </w:t>
      </w:r>
      <w:r w:rsidR="006663E2" w:rsidRPr="00E75771">
        <w:rPr>
          <w:rFonts w:ascii="Arial" w:hAnsi="Arial" w:cs="Arial"/>
          <w:sz w:val="24"/>
          <w:szCs w:val="24"/>
          <w:lang w:eastAsia="ko-KR"/>
        </w:rPr>
        <w:t>ЭУ</w:t>
      </w:r>
      <w:r w:rsidR="005E01EB" w:rsidRPr="00E75771">
        <w:rPr>
          <w:rFonts w:ascii="Arial" w:hAnsi="Arial" w:cs="Arial"/>
          <w:sz w:val="24"/>
          <w:szCs w:val="24"/>
          <w:lang w:eastAsia="ko-KR"/>
        </w:rPr>
        <w:t xml:space="preserve"> </w:t>
      </w:r>
      <w:r w:rsidR="00CE2859" w:rsidRPr="00E75771">
        <w:rPr>
          <w:rFonts w:ascii="Arial" w:hAnsi="Arial" w:cs="Arial"/>
          <w:sz w:val="24"/>
          <w:szCs w:val="24"/>
          <w:lang w:eastAsia="ko-KR"/>
        </w:rPr>
        <w:t>считают совместимыми.</w:t>
      </w:r>
    </w:p>
    <w:p w14:paraId="566083FB" w14:textId="7987CE59" w:rsidR="00421BAA" w:rsidRPr="00AD3658" w:rsidRDefault="00CE2859" w:rsidP="00DA34E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E75771">
        <w:rPr>
          <w:rFonts w:ascii="Arial" w:hAnsi="Arial" w:cs="Arial"/>
          <w:sz w:val="24"/>
          <w:szCs w:val="24"/>
          <w:lang w:eastAsia="ko-KR"/>
        </w:rPr>
        <w:t xml:space="preserve">Проверку соответствия </w:t>
      </w:r>
      <w:r w:rsidR="006663E2" w:rsidRPr="00E75771">
        <w:rPr>
          <w:rFonts w:ascii="Arial" w:hAnsi="Arial" w:cs="Arial"/>
          <w:sz w:val="24"/>
          <w:szCs w:val="24"/>
          <w:lang w:eastAsia="ko-KR"/>
        </w:rPr>
        <w:t xml:space="preserve">ЭУ </w:t>
      </w:r>
      <w:r w:rsidR="00694476" w:rsidRPr="00E75771">
        <w:rPr>
          <w:rFonts w:ascii="Arial" w:hAnsi="Arial" w:cs="Arial"/>
          <w:sz w:val="24"/>
          <w:szCs w:val="24"/>
          <w:lang w:eastAsia="ko-KR"/>
        </w:rPr>
        <w:t xml:space="preserve">ТС </w:t>
      </w:r>
      <w:r w:rsidRPr="00E75771">
        <w:rPr>
          <w:rFonts w:ascii="Arial" w:hAnsi="Arial" w:cs="Arial"/>
          <w:sz w:val="24"/>
          <w:szCs w:val="24"/>
          <w:lang w:eastAsia="ko-KR"/>
        </w:rPr>
        <w:t xml:space="preserve">требованиям настоящего стандарта проводят при постановке </w:t>
      </w:r>
      <w:r w:rsidR="006663E2" w:rsidRPr="00E75771">
        <w:rPr>
          <w:rFonts w:ascii="Arial" w:hAnsi="Arial" w:cs="Arial"/>
          <w:sz w:val="24"/>
          <w:szCs w:val="24"/>
          <w:lang w:eastAsia="ko-KR"/>
        </w:rPr>
        <w:t xml:space="preserve">ЭУ </w:t>
      </w:r>
      <w:r w:rsidRPr="00E75771">
        <w:rPr>
          <w:rFonts w:ascii="Arial" w:hAnsi="Arial" w:cs="Arial"/>
          <w:sz w:val="24"/>
          <w:szCs w:val="24"/>
          <w:lang w:eastAsia="ko-KR"/>
        </w:rPr>
        <w:t>на производство, а также при изменении</w:t>
      </w:r>
      <w:r w:rsidRPr="00AE6788">
        <w:rPr>
          <w:rFonts w:ascii="Arial" w:hAnsi="Arial" w:cs="Arial"/>
          <w:sz w:val="24"/>
          <w:szCs w:val="24"/>
          <w:lang w:eastAsia="ko-KR"/>
        </w:rPr>
        <w:t xml:space="preserve"> конструкции</w:t>
      </w:r>
      <w:r w:rsidR="005A2AB7" w:rsidRPr="00AE6788">
        <w:rPr>
          <w:rFonts w:ascii="Arial" w:hAnsi="Arial" w:cs="Arial"/>
          <w:sz w:val="24"/>
          <w:szCs w:val="24"/>
          <w:lang w:eastAsia="ko-KR"/>
        </w:rPr>
        <w:t xml:space="preserve"> электронных</w:t>
      </w:r>
      <w:r w:rsidRPr="00AE6788">
        <w:rPr>
          <w:rFonts w:ascii="Arial" w:hAnsi="Arial" w:cs="Arial"/>
          <w:sz w:val="24"/>
          <w:szCs w:val="24"/>
          <w:lang w:eastAsia="ko-KR"/>
        </w:rPr>
        <w:t xml:space="preserve"> </w:t>
      </w:r>
      <w:r w:rsidR="00B46196" w:rsidRPr="00AE6788">
        <w:rPr>
          <w:rFonts w:ascii="Arial" w:hAnsi="Arial" w:cs="Arial"/>
          <w:sz w:val="24"/>
          <w:szCs w:val="24"/>
          <w:lang w:eastAsia="ko-KR"/>
        </w:rPr>
        <w:t>устройств</w:t>
      </w:r>
      <w:r w:rsidRPr="00AE6788">
        <w:rPr>
          <w:rFonts w:ascii="Arial" w:hAnsi="Arial" w:cs="Arial"/>
          <w:sz w:val="24"/>
          <w:szCs w:val="24"/>
          <w:lang w:eastAsia="ko-KR"/>
        </w:rPr>
        <w:t xml:space="preserve"> или технологии </w:t>
      </w:r>
      <w:r w:rsidR="00813362" w:rsidRPr="00AE6788">
        <w:rPr>
          <w:rFonts w:ascii="Arial" w:hAnsi="Arial" w:cs="Arial"/>
          <w:sz w:val="24"/>
          <w:szCs w:val="24"/>
          <w:lang w:eastAsia="ko-KR"/>
        </w:rPr>
        <w:t>производителя</w:t>
      </w:r>
      <w:r w:rsidRPr="00AE6788">
        <w:rPr>
          <w:rFonts w:ascii="Arial" w:hAnsi="Arial" w:cs="Arial"/>
          <w:sz w:val="24"/>
          <w:szCs w:val="24"/>
          <w:lang w:eastAsia="ko-KR"/>
        </w:rPr>
        <w:t>, если эти изменения могут оказать влияние на требов</w:t>
      </w:r>
      <w:r w:rsidRPr="00AD3658">
        <w:rPr>
          <w:rFonts w:ascii="Arial" w:hAnsi="Arial" w:cs="Arial"/>
          <w:sz w:val="24"/>
          <w:szCs w:val="24"/>
          <w:lang w:eastAsia="ko-KR"/>
        </w:rPr>
        <w:t>ания к их электромагнитной совместимости.</w:t>
      </w:r>
    </w:p>
    <w:bookmarkEnd w:id="0"/>
    <w:p w14:paraId="4CEFD1A9" w14:textId="292E9BA4" w:rsidR="00527591" w:rsidRPr="00527591" w:rsidRDefault="00421BAA" w:rsidP="008D19F1">
      <w:pPr>
        <w:pStyle w:val="FORMATTEXT"/>
        <w:spacing w:line="360" w:lineRule="auto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4.2</w:t>
      </w:r>
      <w:r w:rsidR="00527591" w:rsidRPr="00527591">
        <w:rPr>
          <w:b/>
          <w:bCs/>
          <w:sz w:val="24"/>
          <w:szCs w:val="24"/>
        </w:rPr>
        <w:t xml:space="preserve"> </w:t>
      </w:r>
      <w:r w:rsidR="00B62B54">
        <w:rPr>
          <w:b/>
          <w:bCs/>
          <w:sz w:val="24"/>
          <w:szCs w:val="24"/>
        </w:rPr>
        <w:t>Требования к температуре и допускам</w:t>
      </w:r>
    </w:p>
    <w:p w14:paraId="51188049" w14:textId="415A7097" w:rsidR="00B62B54" w:rsidRPr="00B62B54" w:rsidRDefault="00B62B54" w:rsidP="00421BAA">
      <w:pPr>
        <w:tabs>
          <w:tab w:val="left" w:pos="1210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62B54">
        <w:rPr>
          <w:rFonts w:ascii="Arial" w:hAnsi="Arial" w:cs="Arial"/>
          <w:color w:val="000000"/>
          <w:sz w:val="24"/>
          <w:szCs w:val="24"/>
        </w:rPr>
        <w:t>Температура окружающей среды при проведении испытаний должна быть</w:t>
      </w:r>
      <w:r w:rsidR="001143E0">
        <w:rPr>
          <w:rFonts w:ascii="Arial" w:hAnsi="Arial" w:cs="Arial"/>
          <w:color w:val="000000"/>
          <w:sz w:val="24"/>
          <w:szCs w:val="24"/>
        </w:rPr>
        <w:t> </w:t>
      </w:r>
      <w:r w:rsidRPr="00B62B54">
        <w:rPr>
          <w:rFonts w:ascii="Arial" w:hAnsi="Arial" w:cs="Arial"/>
          <w:color w:val="000000"/>
          <w:sz w:val="24"/>
          <w:szCs w:val="24"/>
        </w:rPr>
        <w:t>(23</w:t>
      </w:r>
      <w:r w:rsidR="001143E0">
        <w:rPr>
          <w:rFonts w:ascii="Arial" w:hAnsi="Arial" w:cs="Arial"/>
          <w:color w:val="000000"/>
          <w:sz w:val="24"/>
          <w:szCs w:val="24"/>
        </w:rPr>
        <w:t> </w:t>
      </w:r>
      <w:r w:rsidRPr="00B62B54">
        <w:rPr>
          <w:rFonts w:ascii="Arial" w:hAnsi="Arial" w:cs="Arial"/>
          <w:color w:val="000000"/>
          <w:sz w:val="24"/>
          <w:szCs w:val="24"/>
        </w:rPr>
        <w:t>±</w:t>
      </w:r>
      <w:r w:rsidR="001143E0">
        <w:rPr>
          <w:rFonts w:ascii="Arial" w:hAnsi="Arial" w:cs="Arial"/>
          <w:color w:val="000000"/>
          <w:sz w:val="24"/>
          <w:szCs w:val="24"/>
        </w:rPr>
        <w:t> </w:t>
      </w:r>
      <w:r w:rsidRPr="00B62B54">
        <w:rPr>
          <w:rFonts w:ascii="Arial" w:hAnsi="Arial" w:cs="Arial"/>
          <w:color w:val="000000"/>
          <w:sz w:val="24"/>
          <w:szCs w:val="24"/>
        </w:rPr>
        <w:t>5) °C.</w:t>
      </w:r>
    </w:p>
    <w:p w14:paraId="33FE5EAA" w14:textId="32C9F410" w:rsidR="00B62B54" w:rsidRPr="00B62B54" w:rsidRDefault="00B62B54" w:rsidP="00B62B54">
      <w:pPr>
        <w:tabs>
          <w:tab w:val="left" w:pos="1210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62B54">
        <w:rPr>
          <w:rFonts w:ascii="Arial" w:hAnsi="Arial" w:cs="Arial"/>
          <w:color w:val="000000"/>
          <w:sz w:val="24"/>
          <w:szCs w:val="24"/>
        </w:rPr>
        <w:t>Если не указано иное, используемые значения должны иметь следующие допуск</w:t>
      </w:r>
      <w:r w:rsidR="002C4D28" w:rsidRPr="002C4D28">
        <w:rPr>
          <w:rFonts w:ascii="Arial" w:hAnsi="Arial" w:cs="Arial"/>
          <w:color w:val="000000"/>
          <w:sz w:val="24"/>
          <w:szCs w:val="24"/>
        </w:rPr>
        <w:t>и</w:t>
      </w:r>
      <w:r w:rsidR="002C4D28">
        <w:rPr>
          <w:rFonts w:ascii="Arial" w:hAnsi="Arial" w:cs="Arial"/>
          <w:color w:val="000000"/>
          <w:sz w:val="24"/>
          <w:szCs w:val="24"/>
        </w:rPr>
        <w:t>:</w:t>
      </w:r>
    </w:p>
    <w:p w14:paraId="40827A0C" w14:textId="207D35BB" w:rsidR="00B62B54" w:rsidRPr="00B62B54" w:rsidRDefault="00B62B54" w:rsidP="00B62B54">
      <w:pPr>
        <w:tabs>
          <w:tab w:val="left" w:pos="1210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62B54">
        <w:rPr>
          <w:rFonts w:ascii="Arial" w:hAnsi="Arial" w:cs="Arial"/>
          <w:color w:val="000000"/>
          <w:sz w:val="24"/>
          <w:szCs w:val="24"/>
        </w:rPr>
        <w:t xml:space="preserve">±10 % </w:t>
      </w:r>
      <w:r w:rsidRPr="00072609">
        <w:rPr>
          <w:rFonts w:ascii="Arial" w:hAnsi="Arial" w:cs="Arial"/>
          <w:color w:val="000000"/>
          <w:sz w:val="24"/>
          <w:szCs w:val="24"/>
        </w:rPr>
        <w:t xml:space="preserve">для </w:t>
      </w:r>
      <w:r w:rsidR="000A5E0D" w:rsidRPr="00072609">
        <w:rPr>
          <w:rFonts w:ascii="Arial" w:hAnsi="Arial" w:cs="Arial"/>
          <w:color w:val="000000"/>
          <w:sz w:val="24"/>
          <w:szCs w:val="24"/>
        </w:rPr>
        <w:t>значений времени</w:t>
      </w:r>
      <w:r w:rsidRPr="00072609">
        <w:rPr>
          <w:rFonts w:ascii="Arial" w:hAnsi="Arial" w:cs="Arial"/>
          <w:color w:val="000000"/>
          <w:sz w:val="24"/>
          <w:szCs w:val="24"/>
        </w:rPr>
        <w:t xml:space="preserve"> и расстояния</w:t>
      </w:r>
      <w:r w:rsidRPr="00B62B54">
        <w:rPr>
          <w:rFonts w:ascii="Arial" w:hAnsi="Arial" w:cs="Arial"/>
          <w:color w:val="000000"/>
          <w:sz w:val="24"/>
          <w:szCs w:val="24"/>
        </w:rPr>
        <w:t xml:space="preserve">; </w:t>
      </w:r>
    </w:p>
    <w:p w14:paraId="274B30F0" w14:textId="42ED1942" w:rsidR="00527591" w:rsidRPr="00527591" w:rsidRDefault="00B62B54" w:rsidP="00B62B54">
      <w:pPr>
        <w:tabs>
          <w:tab w:val="left" w:pos="1210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62B54">
        <w:rPr>
          <w:rFonts w:ascii="Arial" w:hAnsi="Arial" w:cs="Arial"/>
          <w:color w:val="000000"/>
          <w:sz w:val="24"/>
          <w:szCs w:val="24"/>
        </w:rPr>
        <w:t xml:space="preserve">±10 % </w:t>
      </w:r>
      <w:r w:rsidRPr="00AE6788">
        <w:rPr>
          <w:rFonts w:ascii="Arial" w:hAnsi="Arial" w:cs="Arial"/>
          <w:color w:val="000000"/>
          <w:sz w:val="24"/>
          <w:szCs w:val="24"/>
        </w:rPr>
        <w:t xml:space="preserve">для </w:t>
      </w:r>
      <w:r w:rsidR="004337B2" w:rsidRPr="00AE6788">
        <w:rPr>
          <w:rFonts w:ascii="Arial" w:hAnsi="Arial" w:cs="Arial"/>
          <w:color w:val="000000"/>
          <w:sz w:val="24"/>
          <w:szCs w:val="24"/>
        </w:rPr>
        <w:t xml:space="preserve">электрического </w:t>
      </w:r>
      <w:r w:rsidRPr="00AE6788">
        <w:rPr>
          <w:rFonts w:ascii="Arial" w:hAnsi="Arial" w:cs="Arial"/>
          <w:color w:val="000000"/>
          <w:sz w:val="24"/>
          <w:szCs w:val="24"/>
        </w:rPr>
        <w:t>сопротивления</w:t>
      </w:r>
      <w:r w:rsidR="00F4496A" w:rsidRPr="00AE6788"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Pr="00AE6788">
        <w:rPr>
          <w:rFonts w:ascii="Arial" w:hAnsi="Arial" w:cs="Arial"/>
          <w:color w:val="000000"/>
          <w:sz w:val="24"/>
          <w:szCs w:val="24"/>
        </w:rPr>
        <w:t>и импеданса</w:t>
      </w:r>
      <w:r w:rsidRPr="00B62B54">
        <w:rPr>
          <w:rFonts w:ascii="Arial" w:hAnsi="Arial" w:cs="Arial"/>
          <w:color w:val="000000"/>
          <w:sz w:val="24"/>
          <w:szCs w:val="24"/>
        </w:rPr>
        <w:t>.</w:t>
      </w:r>
    </w:p>
    <w:p w14:paraId="21DC940E" w14:textId="2BF91337" w:rsidR="00DE7607" w:rsidRPr="00085A9D" w:rsidRDefault="00421BAA" w:rsidP="008D19F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4.3</w:t>
      </w:r>
      <w:r w:rsidR="00DE7607" w:rsidRPr="00DE7607">
        <w:rPr>
          <w:b/>
          <w:bCs/>
          <w:sz w:val="24"/>
          <w:szCs w:val="24"/>
        </w:rPr>
        <w:t xml:space="preserve"> </w:t>
      </w:r>
      <w:r w:rsidR="00A344E8" w:rsidRPr="00085A9D">
        <w:rPr>
          <w:b/>
          <w:bCs/>
          <w:sz w:val="24"/>
          <w:szCs w:val="24"/>
        </w:rPr>
        <w:t>Классификация функциональных</w:t>
      </w:r>
      <w:r w:rsidR="00B62B54" w:rsidRPr="00085A9D">
        <w:rPr>
          <w:b/>
          <w:bCs/>
          <w:sz w:val="24"/>
          <w:szCs w:val="24"/>
        </w:rPr>
        <w:t xml:space="preserve"> статус</w:t>
      </w:r>
      <w:r w:rsidR="00A344E8" w:rsidRPr="00085A9D">
        <w:rPr>
          <w:b/>
          <w:bCs/>
          <w:sz w:val="24"/>
          <w:szCs w:val="24"/>
        </w:rPr>
        <w:t>ов</w:t>
      </w:r>
      <w:r w:rsidR="00E34A94" w:rsidRPr="00085A9D">
        <w:rPr>
          <w:b/>
          <w:bCs/>
          <w:sz w:val="24"/>
          <w:szCs w:val="24"/>
        </w:rPr>
        <w:t xml:space="preserve"> </w:t>
      </w:r>
    </w:p>
    <w:p w14:paraId="58C568F1" w14:textId="1525E716" w:rsidR="00A344E8" w:rsidRPr="00085A9D" w:rsidRDefault="00F1385F" w:rsidP="00A344E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085A9D">
        <w:rPr>
          <w:sz w:val="24"/>
          <w:szCs w:val="24"/>
        </w:rPr>
        <w:t>Классификация функциональных статусов</w:t>
      </w:r>
      <w:r w:rsidR="00A344E8" w:rsidRPr="00085A9D">
        <w:rPr>
          <w:sz w:val="24"/>
          <w:szCs w:val="24"/>
        </w:rPr>
        <w:t xml:space="preserve"> используется для определения степени или степеней жесткости испытаний.</w:t>
      </w:r>
    </w:p>
    <w:p w14:paraId="2857D7BE" w14:textId="6872B5A2" w:rsidR="00A344E8" w:rsidRPr="00E75771" w:rsidRDefault="00F1385F" w:rsidP="00A344E8">
      <w:pPr>
        <w:pStyle w:val="FORMATTEXT"/>
        <w:spacing w:line="360" w:lineRule="auto"/>
        <w:ind w:firstLine="709"/>
        <w:jc w:val="both"/>
        <w:rPr>
          <w:i/>
          <w:sz w:val="24"/>
          <w:szCs w:val="24"/>
        </w:rPr>
      </w:pPr>
      <w:r w:rsidRPr="00085A9D">
        <w:rPr>
          <w:sz w:val="24"/>
          <w:szCs w:val="24"/>
        </w:rPr>
        <w:t xml:space="preserve">Функциональные статусы </w:t>
      </w:r>
      <w:r>
        <w:rPr>
          <w:sz w:val="24"/>
          <w:szCs w:val="24"/>
        </w:rPr>
        <w:t>помогаю</w:t>
      </w:r>
      <w:r w:rsidR="00A344E8" w:rsidRPr="00A344E8">
        <w:rPr>
          <w:sz w:val="24"/>
          <w:szCs w:val="24"/>
        </w:rPr>
        <w:t xml:space="preserve">т определить допустимые рабочие характеристики электрических/электронных функций </w:t>
      </w:r>
      <w:r w:rsidR="00AD3658">
        <w:rPr>
          <w:sz w:val="24"/>
          <w:szCs w:val="24"/>
        </w:rPr>
        <w:t>ТС</w:t>
      </w:r>
      <w:r w:rsidR="00A6569E">
        <w:rPr>
          <w:sz w:val="24"/>
          <w:szCs w:val="24"/>
        </w:rPr>
        <w:t xml:space="preserve"> </w:t>
      </w:r>
      <w:r w:rsidR="00A344E8" w:rsidRPr="00A344E8">
        <w:rPr>
          <w:sz w:val="24"/>
          <w:szCs w:val="24"/>
        </w:rPr>
        <w:t xml:space="preserve">во время и после испытаний компонентов на устойчивость к кондуктивным и наведенным электрическим помехам. Этот метод основан на </w:t>
      </w:r>
      <w:r w:rsidR="00A344E8" w:rsidRPr="00AE6788">
        <w:rPr>
          <w:sz w:val="24"/>
          <w:szCs w:val="24"/>
        </w:rPr>
        <w:t xml:space="preserve">следующих </w:t>
      </w:r>
      <w:r w:rsidR="00DF6EB7" w:rsidRPr="00E75771">
        <w:rPr>
          <w:sz w:val="24"/>
          <w:szCs w:val="24"/>
        </w:rPr>
        <w:t>допущениях</w:t>
      </w:r>
      <w:r w:rsidR="00A344E8" w:rsidRPr="00E75771">
        <w:rPr>
          <w:sz w:val="24"/>
          <w:szCs w:val="24"/>
        </w:rPr>
        <w:t>:</w:t>
      </w:r>
    </w:p>
    <w:p w14:paraId="4CFC66F8" w14:textId="1A28152E" w:rsidR="00A344E8" w:rsidRPr="00A344E8" w:rsidRDefault="00A344E8" w:rsidP="00A344E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AE6788">
        <w:rPr>
          <w:sz w:val="24"/>
          <w:szCs w:val="24"/>
        </w:rPr>
        <w:t xml:space="preserve">а) ИУ может иметь одну </w:t>
      </w:r>
      <w:r w:rsidR="00F4496A" w:rsidRPr="00AE6788">
        <w:rPr>
          <w:sz w:val="24"/>
          <w:szCs w:val="24"/>
        </w:rPr>
        <w:t>или несколько функций (например</w:t>
      </w:r>
      <w:r w:rsidR="00735BF0" w:rsidRPr="00AE6788">
        <w:rPr>
          <w:sz w:val="24"/>
          <w:szCs w:val="24"/>
        </w:rPr>
        <w:t>,</w:t>
      </w:r>
      <w:r w:rsidRPr="00AE6788">
        <w:rPr>
          <w:sz w:val="24"/>
          <w:szCs w:val="24"/>
        </w:rPr>
        <w:t xml:space="preserve"> электронный блок может управлять передним стеклоочистителем, подсветкой салона и ближним светом</w:t>
      </w:r>
      <w:r w:rsidR="003A7304" w:rsidRPr="00AE6788">
        <w:rPr>
          <w:sz w:val="24"/>
          <w:szCs w:val="24"/>
        </w:rPr>
        <w:t xml:space="preserve"> </w:t>
      </w:r>
      <w:r w:rsidR="003A7304" w:rsidRPr="00AE6788">
        <w:rPr>
          <w:color w:val="000000" w:themeColor="text1"/>
          <w:sz w:val="24"/>
          <w:szCs w:val="24"/>
        </w:rPr>
        <w:t>фар)</w:t>
      </w:r>
      <w:r w:rsidRPr="00AE6788">
        <w:rPr>
          <w:color w:val="000000" w:themeColor="text1"/>
          <w:sz w:val="24"/>
          <w:szCs w:val="24"/>
        </w:rPr>
        <w:t>;</w:t>
      </w:r>
    </w:p>
    <w:p w14:paraId="2FD8A278" w14:textId="0BA5C0EC" w:rsidR="00DE7607" w:rsidRDefault="00A344E8" w:rsidP="00A344E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A344E8">
        <w:rPr>
          <w:sz w:val="24"/>
          <w:szCs w:val="24"/>
        </w:rPr>
        <w:t>б) функция может иметь один или несколько режимов работы (например</w:t>
      </w:r>
      <w:r w:rsidR="0014511C">
        <w:rPr>
          <w:sz w:val="24"/>
          <w:szCs w:val="24"/>
        </w:rPr>
        <w:t>,</w:t>
      </w:r>
      <w:r w:rsidRPr="00A344E8">
        <w:rPr>
          <w:sz w:val="24"/>
          <w:szCs w:val="24"/>
        </w:rPr>
        <w:t xml:space="preserve"> ближний свет включен, ближний свет выключен, подсветка салона включена, подсветка салона выключена);</w:t>
      </w:r>
    </w:p>
    <w:p w14:paraId="5F359977" w14:textId="562C021A" w:rsidR="00A344E8" w:rsidRPr="00A344E8" w:rsidRDefault="00A344E8" w:rsidP="00A344E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A344E8">
        <w:rPr>
          <w:sz w:val="24"/>
          <w:szCs w:val="24"/>
        </w:rPr>
        <w:t xml:space="preserve">в) режим работы может иметь несколько </w:t>
      </w:r>
      <w:r w:rsidR="00C253F3">
        <w:rPr>
          <w:sz w:val="24"/>
          <w:szCs w:val="24"/>
        </w:rPr>
        <w:t>статусов</w:t>
      </w:r>
      <w:r w:rsidR="007A56C8">
        <w:rPr>
          <w:sz w:val="24"/>
          <w:szCs w:val="24"/>
        </w:rPr>
        <w:t xml:space="preserve"> </w:t>
      </w:r>
      <w:r w:rsidRPr="00A344E8">
        <w:rPr>
          <w:sz w:val="24"/>
          <w:szCs w:val="24"/>
        </w:rPr>
        <w:t>(I, II, III, IV) (</w:t>
      </w:r>
      <w:r w:rsidRPr="005D3151">
        <w:rPr>
          <w:sz w:val="24"/>
          <w:szCs w:val="24"/>
        </w:rPr>
        <w:t>например</w:t>
      </w:r>
      <w:r w:rsidR="006663E2" w:rsidRPr="005D3151">
        <w:rPr>
          <w:sz w:val="24"/>
          <w:szCs w:val="24"/>
        </w:rPr>
        <w:t>,</w:t>
      </w:r>
      <w:r w:rsidRPr="005D3151">
        <w:rPr>
          <w:sz w:val="24"/>
          <w:szCs w:val="24"/>
        </w:rPr>
        <w:t xml:space="preserve"> для</w:t>
      </w:r>
      <w:r w:rsidRPr="00A344E8">
        <w:rPr>
          <w:sz w:val="24"/>
          <w:szCs w:val="24"/>
        </w:rPr>
        <w:t xml:space="preserve"> ближнего света </w:t>
      </w:r>
      <w:r w:rsidR="000F2D9B">
        <w:rPr>
          <w:sz w:val="24"/>
          <w:szCs w:val="24"/>
        </w:rPr>
        <w:t>статус</w:t>
      </w:r>
      <w:r w:rsidR="00C47DDF">
        <w:rPr>
          <w:sz w:val="24"/>
          <w:szCs w:val="24"/>
        </w:rPr>
        <w:t xml:space="preserve"> II может быть связан</w:t>
      </w:r>
      <w:r w:rsidRPr="00A344E8">
        <w:rPr>
          <w:sz w:val="24"/>
          <w:szCs w:val="24"/>
        </w:rPr>
        <w:t xml:space="preserve"> с выключением ближнего света во время воздействия помех с автоматическим включением ближнего света после подавления помех).</w:t>
      </w:r>
    </w:p>
    <w:p w14:paraId="264D6617" w14:textId="0BA54786" w:rsidR="00A344E8" w:rsidRPr="00A344E8" w:rsidRDefault="003D6CE4" w:rsidP="00A344E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3D6CE4">
        <w:rPr>
          <w:sz w:val="24"/>
          <w:szCs w:val="24"/>
        </w:rPr>
        <w:t xml:space="preserve">Классификация </w:t>
      </w:r>
      <w:r w:rsidR="00A344E8" w:rsidRPr="00A344E8">
        <w:rPr>
          <w:sz w:val="24"/>
          <w:szCs w:val="24"/>
        </w:rPr>
        <w:t>применима к каждой функции.</w:t>
      </w:r>
    </w:p>
    <w:p w14:paraId="717C24D9" w14:textId="77777777" w:rsidR="00A344E8" w:rsidRPr="00A344E8" w:rsidRDefault="00A344E8" w:rsidP="00A344E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A344E8">
        <w:rPr>
          <w:sz w:val="24"/>
          <w:szCs w:val="24"/>
        </w:rPr>
        <w:t>Подход основан на следующих принципах:</w:t>
      </w:r>
    </w:p>
    <w:p w14:paraId="429E8C85" w14:textId="0FF22002" w:rsidR="00A344E8" w:rsidRPr="00AE6788" w:rsidRDefault="00A344E8" w:rsidP="00A344E8">
      <w:pPr>
        <w:pStyle w:val="FORMATTEXT"/>
        <w:spacing w:line="360" w:lineRule="auto"/>
        <w:ind w:firstLine="709"/>
        <w:jc w:val="both"/>
        <w:rPr>
          <w:i/>
          <w:color w:val="000000" w:themeColor="text1"/>
          <w:sz w:val="24"/>
          <w:szCs w:val="24"/>
        </w:rPr>
      </w:pPr>
      <w:r w:rsidRPr="00A344E8">
        <w:rPr>
          <w:sz w:val="24"/>
          <w:szCs w:val="24"/>
        </w:rPr>
        <w:t>а) классификация функционального статуса характеристик приме</w:t>
      </w:r>
      <w:r w:rsidR="002637F9">
        <w:rPr>
          <w:sz w:val="24"/>
          <w:szCs w:val="24"/>
        </w:rPr>
        <w:t>нима к каждой отдельной функции;</w:t>
      </w:r>
    </w:p>
    <w:p w14:paraId="0ACCA389" w14:textId="190C86AA" w:rsidR="00A344E8" w:rsidRPr="00AE6788" w:rsidRDefault="00A344E8" w:rsidP="00A344E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A344E8">
        <w:rPr>
          <w:sz w:val="24"/>
          <w:szCs w:val="24"/>
        </w:rPr>
        <w:t xml:space="preserve">б) функция может быть </w:t>
      </w:r>
      <w:r w:rsidRPr="00AE6788">
        <w:rPr>
          <w:sz w:val="24"/>
          <w:szCs w:val="24"/>
        </w:rPr>
        <w:t xml:space="preserve">простой операцией включения/выключения или сложной, </w:t>
      </w:r>
      <w:r w:rsidR="00CD154D" w:rsidRPr="00AE6788">
        <w:rPr>
          <w:sz w:val="24"/>
          <w:szCs w:val="24"/>
        </w:rPr>
        <w:t>например,</w:t>
      </w:r>
      <w:r w:rsidRPr="00AE6788">
        <w:rPr>
          <w:sz w:val="24"/>
          <w:szCs w:val="24"/>
        </w:rPr>
        <w:t xml:space="preserve"> передачей данных по информационной шине.</w:t>
      </w:r>
      <w:r w:rsidR="00F4496A" w:rsidRPr="00AE6788">
        <w:rPr>
          <w:sz w:val="24"/>
          <w:szCs w:val="24"/>
        </w:rPr>
        <w:t xml:space="preserve"> </w:t>
      </w:r>
    </w:p>
    <w:p w14:paraId="1826A57A" w14:textId="49F70415" w:rsidR="00BA0754" w:rsidRPr="00AE6788" w:rsidRDefault="00BA0754" w:rsidP="00A344E8">
      <w:pPr>
        <w:pStyle w:val="FORMATTEXT"/>
        <w:spacing w:line="360" w:lineRule="auto"/>
        <w:ind w:firstLine="709"/>
        <w:jc w:val="both"/>
      </w:pPr>
      <w:r w:rsidRPr="00AE6788">
        <w:rPr>
          <w:spacing w:val="60"/>
        </w:rPr>
        <w:t>Примечание</w:t>
      </w:r>
      <w:r w:rsidRPr="00AE6788">
        <w:t xml:space="preserve"> – В данном случае информационн</w:t>
      </w:r>
      <w:r w:rsidR="000B1D9C" w:rsidRPr="00AE6788">
        <w:t>ая</w:t>
      </w:r>
      <w:r w:rsidRPr="00AE6788">
        <w:t xml:space="preserve"> шин</w:t>
      </w:r>
      <w:r w:rsidR="000B1D9C" w:rsidRPr="00AE6788">
        <w:t>а – это</w:t>
      </w:r>
      <w:r w:rsidRPr="00AE6788">
        <w:t xml:space="preserve"> </w:t>
      </w:r>
      <w:r w:rsidRPr="00AE6788">
        <w:rPr>
          <w:rStyle w:val="markdown-word"/>
        </w:rPr>
        <w:t>протокол и физическая среда, по которым устройства обмениваются короткими сообщениями</w:t>
      </w:r>
      <w:r w:rsidR="000B1D9C" w:rsidRPr="00AE6788">
        <w:rPr>
          <w:rStyle w:val="markdown-word"/>
        </w:rPr>
        <w:t xml:space="preserve"> </w:t>
      </w:r>
      <w:r w:rsidR="00BE18CA" w:rsidRPr="00AE6788">
        <w:rPr>
          <w:rStyle w:val="markdown-word"/>
        </w:rPr>
        <w:t>(</w:t>
      </w:r>
      <w:r w:rsidR="005A2AB7" w:rsidRPr="00AE6788">
        <w:rPr>
          <w:rStyle w:val="markdown-word"/>
        </w:rPr>
        <w:t>CAN, LIN</w:t>
      </w:r>
      <w:r w:rsidR="000B1D9C" w:rsidRPr="00AE6788">
        <w:rPr>
          <w:rStyle w:val="markdown-word"/>
        </w:rPr>
        <w:t xml:space="preserve"> и. т.п.)</w:t>
      </w:r>
    </w:p>
    <w:p w14:paraId="784A27EB" w14:textId="3D52E0D8" w:rsidR="00A344E8" w:rsidRPr="00DF3B17" w:rsidRDefault="006663E2" w:rsidP="00A344E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5D3151">
        <w:rPr>
          <w:sz w:val="24"/>
          <w:szCs w:val="24"/>
        </w:rPr>
        <w:t>ЭУ</w:t>
      </w:r>
      <w:r w:rsidR="00A344E8" w:rsidRPr="005D3151">
        <w:rPr>
          <w:sz w:val="24"/>
          <w:szCs w:val="24"/>
        </w:rPr>
        <w:t xml:space="preserve"> должны испытываться только в условиях, </w:t>
      </w:r>
      <w:r w:rsidR="001817A5" w:rsidRPr="005D3151">
        <w:rPr>
          <w:sz w:val="24"/>
          <w:szCs w:val="24"/>
        </w:rPr>
        <w:t xml:space="preserve">приведенных </w:t>
      </w:r>
      <w:r w:rsidR="00A344E8" w:rsidRPr="005D3151">
        <w:rPr>
          <w:sz w:val="24"/>
          <w:szCs w:val="24"/>
        </w:rPr>
        <w:t xml:space="preserve">в </w:t>
      </w:r>
      <w:r w:rsidR="0016347E" w:rsidRPr="005D3151">
        <w:rPr>
          <w:sz w:val="24"/>
          <w:szCs w:val="24"/>
        </w:rPr>
        <w:t>настоящем стандарте</w:t>
      </w:r>
      <w:r w:rsidR="00A344E8" w:rsidRPr="005D3151">
        <w:rPr>
          <w:sz w:val="24"/>
          <w:szCs w:val="24"/>
        </w:rPr>
        <w:t xml:space="preserve">, которые будут коррелировать с действительной электромагнитной средой </w:t>
      </w:r>
      <w:r w:rsidR="00813362" w:rsidRPr="005D3151">
        <w:rPr>
          <w:sz w:val="24"/>
          <w:szCs w:val="24"/>
        </w:rPr>
        <w:t>ТС</w:t>
      </w:r>
      <w:r w:rsidR="00A344E8" w:rsidRPr="005D3151">
        <w:rPr>
          <w:sz w:val="24"/>
          <w:szCs w:val="24"/>
        </w:rPr>
        <w:t xml:space="preserve">, в которой </w:t>
      </w:r>
      <w:r w:rsidR="00DF3B17" w:rsidRPr="005D3151">
        <w:rPr>
          <w:sz w:val="24"/>
          <w:szCs w:val="24"/>
        </w:rPr>
        <w:t>ИУ</w:t>
      </w:r>
      <w:r w:rsidR="00A344E8" w:rsidRPr="005D3151">
        <w:rPr>
          <w:sz w:val="24"/>
          <w:szCs w:val="24"/>
        </w:rPr>
        <w:t xml:space="preserve"> </w:t>
      </w:r>
      <w:r w:rsidR="00DF3B17" w:rsidRPr="005D3151">
        <w:rPr>
          <w:sz w:val="24"/>
          <w:szCs w:val="24"/>
        </w:rPr>
        <w:t>б</w:t>
      </w:r>
      <w:r w:rsidR="00A344E8" w:rsidRPr="005D3151">
        <w:rPr>
          <w:sz w:val="24"/>
          <w:szCs w:val="24"/>
        </w:rPr>
        <w:t>удут</w:t>
      </w:r>
      <w:r w:rsidR="00A344E8" w:rsidRPr="00A344E8">
        <w:rPr>
          <w:sz w:val="24"/>
          <w:szCs w:val="24"/>
        </w:rPr>
        <w:t xml:space="preserve"> </w:t>
      </w:r>
      <w:r w:rsidR="00A344E8" w:rsidRPr="00072609">
        <w:rPr>
          <w:sz w:val="24"/>
          <w:szCs w:val="24"/>
        </w:rPr>
        <w:t xml:space="preserve">находиться. Это поможет </w:t>
      </w:r>
      <w:r w:rsidR="00BE18CA" w:rsidRPr="00072609">
        <w:rPr>
          <w:sz w:val="24"/>
          <w:szCs w:val="24"/>
        </w:rPr>
        <w:t>оптимизировать</w:t>
      </w:r>
      <w:r w:rsidR="00A344E8" w:rsidRPr="00072609">
        <w:rPr>
          <w:sz w:val="24"/>
          <w:szCs w:val="24"/>
        </w:rPr>
        <w:t xml:space="preserve"> конструкцию потенциально уязвимых </w:t>
      </w:r>
      <w:r w:rsidR="00DF3B17" w:rsidRPr="00072609">
        <w:rPr>
          <w:sz w:val="24"/>
          <w:szCs w:val="24"/>
        </w:rPr>
        <w:t>устройств.</w:t>
      </w:r>
    </w:p>
    <w:p w14:paraId="49B16EB4" w14:textId="117F263C" w:rsidR="00446874" w:rsidRPr="00766817" w:rsidRDefault="00446874" w:rsidP="00A344E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A344E8">
        <w:rPr>
          <w:sz w:val="24"/>
          <w:szCs w:val="24"/>
        </w:rPr>
        <w:t>Ниже перечислены четыре состояния (статуса) работоспособности функции (</w:t>
      </w:r>
      <w:r w:rsidRPr="00766817">
        <w:rPr>
          <w:sz w:val="24"/>
          <w:szCs w:val="24"/>
        </w:rPr>
        <w:t>ожидаемое поведение функции, наблюдаемое во время испытания):</w:t>
      </w:r>
    </w:p>
    <w:p w14:paraId="3994E807" w14:textId="036E941D" w:rsidR="00B33EEE" w:rsidRPr="00766817" w:rsidRDefault="00A344E8" w:rsidP="00A344E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66817">
        <w:rPr>
          <w:sz w:val="24"/>
          <w:szCs w:val="24"/>
        </w:rPr>
        <w:t xml:space="preserve">- </w:t>
      </w:r>
      <w:r w:rsidR="00446874" w:rsidRPr="00766817">
        <w:rPr>
          <w:sz w:val="24"/>
          <w:szCs w:val="24"/>
        </w:rPr>
        <w:t xml:space="preserve">функциональный статус </w:t>
      </w:r>
      <w:r w:rsidR="00C07AE8" w:rsidRPr="00C07AE8">
        <w:rPr>
          <w:sz w:val="24"/>
          <w:szCs w:val="24"/>
          <w:lang w:val="en-US"/>
        </w:rPr>
        <w:t>I</w:t>
      </w:r>
      <w:r w:rsidR="00C07AE8" w:rsidRPr="00C07AE8">
        <w:rPr>
          <w:sz w:val="24"/>
          <w:szCs w:val="24"/>
        </w:rPr>
        <w:t>:</w:t>
      </w:r>
      <w:r w:rsidRPr="00766817">
        <w:rPr>
          <w:sz w:val="24"/>
          <w:szCs w:val="24"/>
        </w:rPr>
        <w:t xml:space="preserve"> </w:t>
      </w:r>
      <w:r w:rsidR="00C07AE8">
        <w:rPr>
          <w:sz w:val="24"/>
          <w:szCs w:val="24"/>
        </w:rPr>
        <w:t>ф</w:t>
      </w:r>
      <w:r w:rsidRPr="00766817">
        <w:rPr>
          <w:sz w:val="24"/>
          <w:szCs w:val="24"/>
        </w:rPr>
        <w:t>унк</w:t>
      </w:r>
      <w:r w:rsidR="001C0344">
        <w:rPr>
          <w:sz w:val="24"/>
          <w:szCs w:val="24"/>
        </w:rPr>
        <w:t xml:space="preserve">ция работает должным образом во </w:t>
      </w:r>
      <w:r w:rsidRPr="00766817">
        <w:rPr>
          <w:sz w:val="24"/>
          <w:szCs w:val="24"/>
        </w:rPr>
        <w:t>время и после испытания.</w:t>
      </w:r>
    </w:p>
    <w:p w14:paraId="642EB168" w14:textId="63750825" w:rsidR="00A344E8" w:rsidRPr="00766817" w:rsidRDefault="00A344E8" w:rsidP="00A344E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66817">
        <w:rPr>
          <w:sz w:val="24"/>
          <w:szCs w:val="24"/>
        </w:rPr>
        <w:t xml:space="preserve">- </w:t>
      </w:r>
      <w:r w:rsidR="00446874" w:rsidRPr="00766817">
        <w:rPr>
          <w:sz w:val="24"/>
          <w:szCs w:val="24"/>
        </w:rPr>
        <w:t xml:space="preserve">функциональный статус </w:t>
      </w:r>
      <w:r w:rsidRPr="00766817">
        <w:rPr>
          <w:sz w:val="24"/>
          <w:szCs w:val="24"/>
        </w:rPr>
        <w:t>II</w:t>
      </w:r>
      <w:r w:rsidR="00C07AE8">
        <w:rPr>
          <w:sz w:val="24"/>
          <w:szCs w:val="24"/>
        </w:rPr>
        <w:t>:</w:t>
      </w:r>
      <w:r w:rsidRPr="00766817">
        <w:rPr>
          <w:sz w:val="24"/>
          <w:szCs w:val="24"/>
        </w:rPr>
        <w:t xml:space="preserve"> </w:t>
      </w:r>
      <w:r w:rsidR="00C07AE8">
        <w:rPr>
          <w:sz w:val="24"/>
          <w:szCs w:val="24"/>
        </w:rPr>
        <w:t>ф</w:t>
      </w:r>
      <w:r w:rsidRPr="00766817">
        <w:rPr>
          <w:sz w:val="24"/>
          <w:szCs w:val="24"/>
        </w:rPr>
        <w:t>ункция не работает должным образом во время испытания, но автоматически возвращается к нормальной работе после испытания.</w:t>
      </w:r>
    </w:p>
    <w:p w14:paraId="6E58BD24" w14:textId="25E6165C" w:rsidR="00A344E8" w:rsidRPr="00766817" w:rsidRDefault="00A344E8" w:rsidP="00A344E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66817">
        <w:rPr>
          <w:sz w:val="24"/>
          <w:szCs w:val="24"/>
        </w:rPr>
        <w:t xml:space="preserve">- </w:t>
      </w:r>
      <w:r w:rsidR="00446874" w:rsidRPr="00766817">
        <w:rPr>
          <w:sz w:val="24"/>
          <w:szCs w:val="24"/>
        </w:rPr>
        <w:t xml:space="preserve">функциональный статус </w:t>
      </w:r>
      <w:r w:rsidRPr="00766817">
        <w:rPr>
          <w:sz w:val="24"/>
          <w:szCs w:val="24"/>
        </w:rPr>
        <w:t>III</w:t>
      </w:r>
      <w:r w:rsidR="00C07AE8">
        <w:rPr>
          <w:sz w:val="24"/>
          <w:szCs w:val="24"/>
        </w:rPr>
        <w:t>: ф</w:t>
      </w:r>
      <w:r w:rsidRPr="00766817">
        <w:rPr>
          <w:sz w:val="24"/>
          <w:szCs w:val="24"/>
        </w:rPr>
        <w:t>ункция не работает должным образом во время испытания и не возвращается к нормальной работе без простого вмешательства водителя/пассажира, такого как выключение/включение ИУ или выключение/включение зажигания после устранения помехи.</w:t>
      </w:r>
    </w:p>
    <w:p w14:paraId="5D5D1087" w14:textId="3E56EC31" w:rsidR="00A344E8" w:rsidRPr="00766817" w:rsidRDefault="00A344E8" w:rsidP="00A344E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66817">
        <w:rPr>
          <w:sz w:val="24"/>
          <w:szCs w:val="24"/>
        </w:rPr>
        <w:t xml:space="preserve">- </w:t>
      </w:r>
      <w:r w:rsidR="00446874" w:rsidRPr="00766817">
        <w:rPr>
          <w:sz w:val="24"/>
          <w:szCs w:val="24"/>
        </w:rPr>
        <w:t xml:space="preserve">функциональный статус </w:t>
      </w:r>
      <w:r w:rsidRPr="00766817">
        <w:rPr>
          <w:sz w:val="24"/>
          <w:szCs w:val="24"/>
        </w:rPr>
        <w:t>IV</w:t>
      </w:r>
      <w:r w:rsidR="00C07AE8">
        <w:rPr>
          <w:sz w:val="24"/>
          <w:szCs w:val="24"/>
        </w:rPr>
        <w:t>:</w:t>
      </w:r>
      <w:r w:rsidRPr="00766817">
        <w:rPr>
          <w:sz w:val="24"/>
          <w:szCs w:val="24"/>
        </w:rPr>
        <w:t xml:space="preserve"> </w:t>
      </w:r>
      <w:r w:rsidR="00C07AE8">
        <w:rPr>
          <w:sz w:val="24"/>
          <w:szCs w:val="24"/>
        </w:rPr>
        <w:t>ф</w:t>
      </w:r>
      <w:r w:rsidRPr="00766817">
        <w:rPr>
          <w:sz w:val="24"/>
          <w:szCs w:val="24"/>
        </w:rPr>
        <w:t xml:space="preserve">ункция не работает должным образом во время и после испытания и не может быть возвращена к нормальной работе без более серьезного вмешательства, такого как отключение и повторное подключение </w:t>
      </w:r>
      <w:r w:rsidR="00B924F8">
        <w:rPr>
          <w:sz w:val="24"/>
          <w:szCs w:val="24"/>
        </w:rPr>
        <w:t xml:space="preserve">аккумуляторной </w:t>
      </w:r>
      <w:r w:rsidRPr="00766817">
        <w:rPr>
          <w:sz w:val="24"/>
          <w:szCs w:val="24"/>
        </w:rPr>
        <w:t>батареи или источника питания. Функция не должна получить каких-либо необратимых повреждений в результате испытания.</w:t>
      </w:r>
    </w:p>
    <w:p w14:paraId="564FEE06" w14:textId="073CFE1D" w:rsidR="00A344E8" w:rsidRPr="00DC40EC" w:rsidRDefault="00E628D9" w:rsidP="00A344E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C40EC">
        <w:rPr>
          <w:sz w:val="24"/>
          <w:szCs w:val="24"/>
        </w:rPr>
        <w:t>Далее представлена</w:t>
      </w:r>
      <w:r w:rsidR="00AC6DD4" w:rsidRPr="00DC40EC">
        <w:rPr>
          <w:sz w:val="24"/>
          <w:szCs w:val="24"/>
        </w:rPr>
        <w:t xml:space="preserve"> </w:t>
      </w:r>
      <w:r w:rsidR="00A344E8" w:rsidRPr="00DC40EC">
        <w:rPr>
          <w:sz w:val="24"/>
          <w:szCs w:val="24"/>
        </w:rPr>
        <w:t xml:space="preserve">взаимосвязь между степенями жесткости испытательного сигнала и соответствующим функциональным статусом. Комментарии, приведенные на рисунке 1, </w:t>
      </w:r>
      <w:r w:rsidR="002637F9" w:rsidRPr="00DC40EC">
        <w:rPr>
          <w:sz w:val="24"/>
          <w:szCs w:val="24"/>
        </w:rPr>
        <w:t>обозначают следующее</w:t>
      </w:r>
      <w:r w:rsidR="00A344E8" w:rsidRPr="00DC40EC">
        <w:rPr>
          <w:sz w:val="24"/>
          <w:szCs w:val="24"/>
        </w:rPr>
        <w:t>:</w:t>
      </w:r>
    </w:p>
    <w:p w14:paraId="536B33FF" w14:textId="1D212AB6" w:rsidR="00A344E8" w:rsidRPr="00A344E8" w:rsidRDefault="00A344E8" w:rsidP="00A344E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C40EC">
        <w:rPr>
          <w:sz w:val="24"/>
          <w:szCs w:val="24"/>
        </w:rPr>
        <w:t>- функция должна корректно функционировать</w:t>
      </w:r>
      <w:r w:rsidRPr="00A344E8">
        <w:rPr>
          <w:sz w:val="24"/>
          <w:szCs w:val="24"/>
        </w:rPr>
        <w:t xml:space="preserve"> (</w:t>
      </w:r>
      <w:r w:rsidR="00B5084B">
        <w:rPr>
          <w:sz w:val="24"/>
          <w:szCs w:val="24"/>
        </w:rPr>
        <w:t>статус</w:t>
      </w:r>
      <w:r w:rsidRPr="00A344E8">
        <w:rPr>
          <w:sz w:val="24"/>
          <w:szCs w:val="24"/>
        </w:rPr>
        <w:t xml:space="preserve"> I) </w:t>
      </w:r>
      <w:r w:rsidR="00C65104" w:rsidRPr="00C65104">
        <w:rPr>
          <w:sz w:val="24"/>
          <w:szCs w:val="24"/>
        </w:rPr>
        <w:t xml:space="preserve">– </w:t>
      </w:r>
      <w:r w:rsidRPr="00A344E8">
        <w:rPr>
          <w:sz w:val="24"/>
          <w:szCs w:val="24"/>
        </w:rPr>
        <w:t xml:space="preserve">событие типа 1 до степени жесткости </w:t>
      </w:r>
      <w:r w:rsidRPr="00917EF9">
        <w:rPr>
          <w:i/>
          <w:sz w:val="24"/>
          <w:szCs w:val="24"/>
        </w:rPr>
        <w:t>L</w:t>
      </w:r>
      <w:r w:rsidRPr="0012166D">
        <w:rPr>
          <w:sz w:val="24"/>
          <w:szCs w:val="24"/>
          <w:vertAlign w:val="subscript"/>
        </w:rPr>
        <w:t>1</w:t>
      </w:r>
      <w:r w:rsidRPr="00A344E8">
        <w:rPr>
          <w:sz w:val="24"/>
          <w:szCs w:val="24"/>
        </w:rPr>
        <w:t>;</w:t>
      </w:r>
    </w:p>
    <w:p w14:paraId="52B692FB" w14:textId="77777777" w:rsidR="00A344E8" w:rsidRPr="00A344E8" w:rsidRDefault="00A344E8" w:rsidP="00A344E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A344E8">
        <w:rPr>
          <w:sz w:val="24"/>
          <w:szCs w:val="24"/>
        </w:rPr>
        <w:t xml:space="preserve">- допускаются непредвиденные события типа 2 выше степени жесткости испытания </w:t>
      </w:r>
      <w:r w:rsidRPr="00917EF9">
        <w:rPr>
          <w:i/>
          <w:sz w:val="24"/>
          <w:szCs w:val="24"/>
        </w:rPr>
        <w:t>L</w:t>
      </w:r>
      <w:r w:rsidRPr="0012166D">
        <w:rPr>
          <w:sz w:val="24"/>
          <w:szCs w:val="24"/>
          <w:vertAlign w:val="subscript"/>
        </w:rPr>
        <w:t>1</w:t>
      </w:r>
      <w:r w:rsidRPr="00A344E8">
        <w:rPr>
          <w:sz w:val="24"/>
          <w:szCs w:val="24"/>
        </w:rPr>
        <w:t>;</w:t>
      </w:r>
    </w:p>
    <w:p w14:paraId="41317CC1" w14:textId="77777777" w:rsidR="00A344E8" w:rsidRPr="00A344E8" w:rsidRDefault="00A344E8" w:rsidP="00A344E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A344E8">
        <w:rPr>
          <w:sz w:val="24"/>
          <w:szCs w:val="24"/>
        </w:rPr>
        <w:t xml:space="preserve">- допускаются непредвиденные события типа 3 выше степени жесткости испытания </w:t>
      </w:r>
      <w:r w:rsidRPr="00917EF9">
        <w:rPr>
          <w:i/>
          <w:sz w:val="24"/>
          <w:szCs w:val="24"/>
        </w:rPr>
        <w:t>L</w:t>
      </w:r>
      <w:r w:rsidRPr="0012166D">
        <w:rPr>
          <w:sz w:val="24"/>
          <w:szCs w:val="24"/>
          <w:vertAlign w:val="subscript"/>
        </w:rPr>
        <w:t>2</w:t>
      </w:r>
      <w:r w:rsidRPr="00A344E8">
        <w:rPr>
          <w:sz w:val="24"/>
          <w:szCs w:val="24"/>
        </w:rPr>
        <w:t>;</w:t>
      </w:r>
    </w:p>
    <w:p w14:paraId="228BBC3A" w14:textId="77777777" w:rsidR="00A344E8" w:rsidRPr="00A344E8" w:rsidRDefault="00A344E8" w:rsidP="00A344E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A344E8">
        <w:rPr>
          <w:sz w:val="24"/>
          <w:szCs w:val="24"/>
        </w:rPr>
        <w:t xml:space="preserve">- допускаются непредвиденные события типа 4 выше степени жесткости испытания </w:t>
      </w:r>
      <w:r w:rsidRPr="00917EF9">
        <w:rPr>
          <w:i/>
          <w:sz w:val="24"/>
          <w:szCs w:val="24"/>
        </w:rPr>
        <w:t>L</w:t>
      </w:r>
      <w:r w:rsidRPr="0012166D">
        <w:rPr>
          <w:sz w:val="24"/>
          <w:szCs w:val="24"/>
          <w:vertAlign w:val="subscript"/>
        </w:rPr>
        <w:t>3</w:t>
      </w:r>
      <w:r w:rsidRPr="00A344E8">
        <w:rPr>
          <w:sz w:val="24"/>
          <w:szCs w:val="24"/>
        </w:rPr>
        <w:t>.</w:t>
      </w:r>
    </w:p>
    <w:p w14:paraId="365CC34B" w14:textId="1066E08B" w:rsidR="00A344E8" w:rsidRDefault="00A344E8" w:rsidP="00A344E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A344E8">
        <w:rPr>
          <w:sz w:val="24"/>
          <w:szCs w:val="24"/>
        </w:rPr>
        <w:t xml:space="preserve">Функции </w:t>
      </w:r>
      <w:r w:rsidRPr="00917EF9">
        <w:rPr>
          <w:sz w:val="24"/>
          <w:szCs w:val="24"/>
        </w:rPr>
        <w:t xml:space="preserve">можно </w:t>
      </w:r>
      <w:r w:rsidRPr="00E628D9">
        <w:rPr>
          <w:sz w:val="24"/>
          <w:szCs w:val="24"/>
        </w:rPr>
        <w:t>группировать по категориям</w:t>
      </w:r>
      <w:r w:rsidR="006F6144">
        <w:rPr>
          <w:sz w:val="24"/>
          <w:szCs w:val="24"/>
        </w:rPr>
        <w:t xml:space="preserve"> </w:t>
      </w:r>
      <w:r w:rsidR="006F6144" w:rsidRPr="00722500">
        <w:rPr>
          <w:sz w:val="24"/>
          <w:szCs w:val="24"/>
        </w:rPr>
        <w:t xml:space="preserve">(функциональным </w:t>
      </w:r>
      <w:r w:rsidR="006F6144" w:rsidRPr="00E75771">
        <w:rPr>
          <w:sz w:val="24"/>
          <w:szCs w:val="24"/>
        </w:rPr>
        <w:t>группам)</w:t>
      </w:r>
      <w:r w:rsidRPr="00E75771">
        <w:rPr>
          <w:i/>
          <w:sz w:val="24"/>
          <w:szCs w:val="24"/>
        </w:rPr>
        <w:t>,</w:t>
      </w:r>
      <w:r w:rsidR="003E46A4">
        <w:rPr>
          <w:i/>
          <w:color w:val="FF0000"/>
          <w:sz w:val="24"/>
          <w:szCs w:val="24"/>
        </w:rPr>
        <w:t xml:space="preserve"> </w:t>
      </w:r>
      <w:r w:rsidRPr="00A344E8">
        <w:rPr>
          <w:sz w:val="24"/>
          <w:szCs w:val="24"/>
        </w:rPr>
        <w:t xml:space="preserve">что позволяет использовать различные </w:t>
      </w:r>
      <w:r w:rsidRPr="00917EF9">
        <w:rPr>
          <w:sz w:val="24"/>
          <w:szCs w:val="24"/>
        </w:rPr>
        <w:t>степени жесткости испытания.</w:t>
      </w:r>
    </w:p>
    <w:p w14:paraId="3D50676D" w14:textId="2EA16707" w:rsidR="00A344E8" w:rsidRPr="000432E6" w:rsidRDefault="000432E6" w:rsidP="00DF5427">
      <w:pPr>
        <w:pStyle w:val="FORMATTEXT"/>
        <w:spacing w:line="360" w:lineRule="auto"/>
        <w:jc w:val="center"/>
        <w:rPr>
          <w:sz w:val="24"/>
          <w:szCs w:val="24"/>
        </w:rPr>
      </w:pPr>
      <w:r w:rsidRPr="000432E6"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001C5B" w:rsidRPr="00001C5B">
        <w:rPr>
          <w:rFonts w:ascii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27191D44" wp14:editId="68A8CBDA">
            <wp:extent cx="3028315" cy="2720975"/>
            <wp:effectExtent l="0" t="0" r="635" b="3175"/>
            <wp:docPr id="34" name="Рисунок 34" descr="\\enoviasrv\NAMI_DOCS\2030_Центр_информационных_и_интеллектуальных_систем\TCU_Team\02.Проекты\Пересмотр 33991-2016\картин очки\7637-1\Figure 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enoviasrv\NAMI_DOCS\2030_Центр_информационных_и_интеллектуальных_систем\TCU_Team\02.Проекты\Пересмотр 33991-2016\картин очки\7637-1\Figure A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315" cy="272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C95EA" w14:textId="6E6B9512" w:rsidR="00A344E8" w:rsidRDefault="00A344E8" w:rsidP="00A344E8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 w:rsidRPr="00A344E8">
        <w:rPr>
          <w:sz w:val="24"/>
          <w:szCs w:val="24"/>
        </w:rPr>
        <w:t xml:space="preserve">Рисунок 1 </w:t>
      </w:r>
      <w:r w:rsidR="00430EED" w:rsidRPr="00C576F9">
        <w:rPr>
          <w:sz w:val="24"/>
        </w:rPr>
        <w:t>–</w:t>
      </w:r>
      <w:r w:rsidRPr="00C576F9">
        <w:rPr>
          <w:sz w:val="32"/>
          <w:szCs w:val="24"/>
        </w:rPr>
        <w:t xml:space="preserve"> </w:t>
      </w:r>
      <w:r w:rsidRPr="00A344E8">
        <w:rPr>
          <w:sz w:val="24"/>
          <w:szCs w:val="24"/>
        </w:rPr>
        <w:t xml:space="preserve">Пример </w:t>
      </w:r>
      <w:r w:rsidR="00957195">
        <w:rPr>
          <w:sz w:val="24"/>
          <w:szCs w:val="24"/>
        </w:rPr>
        <w:t>классификации функциональных статусов</w:t>
      </w:r>
    </w:p>
    <w:p w14:paraId="7F7AC86C" w14:textId="7CDBAB36" w:rsidR="00446874" w:rsidRDefault="00446874" w:rsidP="00050F2D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A344E8">
        <w:rPr>
          <w:sz w:val="24"/>
          <w:szCs w:val="24"/>
        </w:rPr>
        <w:t>Минимальн</w:t>
      </w:r>
      <w:r w:rsidR="004C7597">
        <w:rPr>
          <w:sz w:val="24"/>
          <w:szCs w:val="24"/>
        </w:rPr>
        <w:t>ый</w:t>
      </w:r>
      <w:r w:rsidRPr="00A344E8">
        <w:rPr>
          <w:sz w:val="24"/>
          <w:szCs w:val="24"/>
        </w:rPr>
        <w:t xml:space="preserve"> </w:t>
      </w:r>
      <w:r w:rsidRPr="00DC40EC">
        <w:rPr>
          <w:sz w:val="24"/>
          <w:szCs w:val="24"/>
        </w:rPr>
        <w:t>функциональн</w:t>
      </w:r>
      <w:r w:rsidR="004C7597" w:rsidRPr="00DC40EC">
        <w:rPr>
          <w:sz w:val="24"/>
          <w:szCs w:val="24"/>
        </w:rPr>
        <w:t>ый</w:t>
      </w:r>
      <w:r w:rsidRPr="00DC40EC">
        <w:rPr>
          <w:sz w:val="24"/>
          <w:szCs w:val="24"/>
        </w:rPr>
        <w:t xml:space="preserve"> </w:t>
      </w:r>
      <w:r w:rsidR="004C7597" w:rsidRPr="00DC40EC">
        <w:rPr>
          <w:sz w:val="24"/>
          <w:szCs w:val="24"/>
        </w:rPr>
        <w:t>статус</w:t>
      </w:r>
      <w:r w:rsidRPr="00DC40EC">
        <w:rPr>
          <w:sz w:val="24"/>
          <w:szCs w:val="24"/>
        </w:rPr>
        <w:t xml:space="preserve"> долж</w:t>
      </w:r>
      <w:r w:rsidR="004C7597" w:rsidRPr="00DC40EC">
        <w:rPr>
          <w:sz w:val="24"/>
          <w:szCs w:val="24"/>
        </w:rPr>
        <w:t>ен</w:t>
      </w:r>
      <w:r w:rsidRPr="00DC40EC">
        <w:rPr>
          <w:sz w:val="24"/>
          <w:szCs w:val="24"/>
        </w:rPr>
        <w:t xml:space="preserve"> быть указан</w:t>
      </w:r>
      <w:r w:rsidR="0049100F" w:rsidRPr="00DC40EC">
        <w:rPr>
          <w:sz w:val="24"/>
          <w:szCs w:val="24"/>
        </w:rPr>
        <w:t xml:space="preserve"> при каждом испытании</w:t>
      </w:r>
      <w:r w:rsidRPr="00DC40EC">
        <w:rPr>
          <w:sz w:val="24"/>
          <w:szCs w:val="24"/>
        </w:rPr>
        <w:t xml:space="preserve"> </w:t>
      </w:r>
      <w:r w:rsidR="00CD20AD" w:rsidRPr="00DC40EC">
        <w:rPr>
          <w:sz w:val="24"/>
          <w:szCs w:val="24"/>
        </w:rPr>
        <w:t>в программе и методике испытаний или ином документе на основании которого проводят испытания</w:t>
      </w:r>
      <w:r w:rsidRPr="00DC40EC">
        <w:rPr>
          <w:sz w:val="24"/>
          <w:szCs w:val="24"/>
        </w:rPr>
        <w:t>.</w:t>
      </w:r>
      <w:r w:rsidRPr="00A344E8">
        <w:rPr>
          <w:sz w:val="24"/>
          <w:szCs w:val="24"/>
        </w:rPr>
        <w:t xml:space="preserve"> Дополнительные требования к испытанию могут быть согласованы между </w:t>
      </w:r>
      <w:r w:rsidRPr="00E75771">
        <w:rPr>
          <w:sz w:val="24"/>
          <w:szCs w:val="24"/>
        </w:rPr>
        <w:t>поставщиком</w:t>
      </w:r>
      <w:r w:rsidR="00212976" w:rsidRPr="00E75771">
        <w:rPr>
          <w:sz w:val="24"/>
          <w:szCs w:val="24"/>
        </w:rPr>
        <w:t xml:space="preserve"> </w:t>
      </w:r>
      <w:r w:rsidR="00212976" w:rsidRPr="00E75771">
        <w:rPr>
          <w:rFonts w:eastAsiaTheme="minorHAnsi"/>
          <w:sz w:val="24"/>
          <w:szCs w:val="24"/>
          <w:lang w:eastAsia="en-US"/>
        </w:rPr>
        <w:t>ИУ</w:t>
      </w:r>
      <w:r w:rsidRPr="00E75771">
        <w:rPr>
          <w:sz w:val="24"/>
          <w:szCs w:val="24"/>
        </w:rPr>
        <w:t xml:space="preserve"> и производителем</w:t>
      </w:r>
      <w:r w:rsidRPr="00A344E8">
        <w:rPr>
          <w:sz w:val="24"/>
          <w:szCs w:val="24"/>
        </w:rPr>
        <w:t xml:space="preserve"> </w:t>
      </w:r>
      <w:r w:rsidR="00813362">
        <w:rPr>
          <w:sz w:val="24"/>
          <w:szCs w:val="24"/>
        </w:rPr>
        <w:t>ТС</w:t>
      </w:r>
      <w:r w:rsidRPr="00A344E8">
        <w:rPr>
          <w:sz w:val="24"/>
          <w:szCs w:val="24"/>
        </w:rPr>
        <w:t>.</w:t>
      </w:r>
    </w:p>
    <w:p w14:paraId="2FE62B04" w14:textId="14E4F4A2" w:rsidR="00EC4667" w:rsidRPr="00C65104" w:rsidRDefault="00446874" w:rsidP="00C65104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A344E8">
        <w:rPr>
          <w:spacing w:val="60"/>
        </w:rPr>
        <w:t>Примечание</w:t>
      </w:r>
      <w:r>
        <w:t xml:space="preserve"> – </w:t>
      </w:r>
      <w:r w:rsidRPr="00A344E8">
        <w:t xml:space="preserve">Концепция функциональных статусов применима к каждой отдельной функции </w:t>
      </w:r>
      <w:r w:rsidR="00AD23B8">
        <w:t>ИУ</w:t>
      </w:r>
      <w:r w:rsidRPr="00A344E8">
        <w:t xml:space="preserve"> и описывает функциональн</w:t>
      </w:r>
      <w:r w:rsidR="00683D73">
        <w:t>ый</w:t>
      </w:r>
      <w:r w:rsidRPr="00A344E8">
        <w:t xml:space="preserve"> с</w:t>
      </w:r>
      <w:r w:rsidR="00683D73">
        <w:t>татус</w:t>
      </w:r>
      <w:r w:rsidRPr="00A344E8">
        <w:t xml:space="preserve"> определенной функции во время и после испытания.</w:t>
      </w:r>
    </w:p>
    <w:p w14:paraId="19722B55" w14:textId="77777777" w:rsidR="005D2F51" w:rsidRPr="00DA0434" w:rsidRDefault="005D2F51" w:rsidP="00AC6DD4">
      <w:pPr>
        <w:pStyle w:val="HEADERTEXT"/>
        <w:spacing w:before="240" w:line="360" w:lineRule="auto"/>
        <w:ind w:firstLine="709"/>
        <w:rPr>
          <w:b/>
          <w:bCs/>
          <w:color w:val="auto"/>
          <w:sz w:val="28"/>
          <w:szCs w:val="28"/>
        </w:rPr>
      </w:pPr>
      <w:r w:rsidRPr="00DA0434">
        <w:rPr>
          <w:b/>
          <w:bCs/>
          <w:color w:val="auto"/>
          <w:sz w:val="28"/>
          <w:szCs w:val="28"/>
        </w:rPr>
        <w:t xml:space="preserve">5 </w:t>
      </w:r>
      <w:r w:rsidR="003E33EA" w:rsidRPr="003E33EA">
        <w:rPr>
          <w:b/>
          <w:bCs/>
          <w:color w:val="auto"/>
          <w:sz w:val="28"/>
          <w:szCs w:val="28"/>
        </w:rPr>
        <w:t>Методы испытаний</w:t>
      </w:r>
    </w:p>
    <w:p w14:paraId="13918547" w14:textId="5CC1D449" w:rsidR="003E33EA" w:rsidRPr="00430EED" w:rsidRDefault="003E33EA" w:rsidP="0062066E">
      <w:pPr>
        <w:pStyle w:val="FORMATTEXT"/>
        <w:spacing w:line="360" w:lineRule="auto"/>
        <w:ind w:firstLine="709"/>
        <w:jc w:val="both"/>
        <w:rPr>
          <w:sz w:val="24"/>
          <w:szCs w:val="26"/>
        </w:rPr>
      </w:pPr>
      <w:r w:rsidRPr="00430EED">
        <w:rPr>
          <w:b/>
          <w:bCs/>
          <w:sz w:val="24"/>
          <w:szCs w:val="26"/>
        </w:rPr>
        <w:t xml:space="preserve">5.1 Требования к </w:t>
      </w:r>
      <w:r w:rsidR="00957195" w:rsidRPr="00430EED">
        <w:rPr>
          <w:b/>
          <w:bCs/>
          <w:sz w:val="24"/>
          <w:szCs w:val="26"/>
        </w:rPr>
        <w:t>испытаниям на кондуктивные импульсные помехи в цепях питания</w:t>
      </w:r>
    </w:p>
    <w:p w14:paraId="3A3083A5" w14:textId="5ED266E7" w:rsidR="00DA7E22" w:rsidRPr="002030AB" w:rsidRDefault="00DA7E22" w:rsidP="0062066E">
      <w:pPr>
        <w:pStyle w:val="FORMATTEXT"/>
        <w:spacing w:line="360" w:lineRule="auto"/>
        <w:ind w:firstLine="709"/>
        <w:jc w:val="both"/>
        <w:rPr>
          <w:b/>
          <w:sz w:val="24"/>
          <w:szCs w:val="24"/>
        </w:rPr>
      </w:pPr>
      <w:r w:rsidRPr="002030AB">
        <w:rPr>
          <w:b/>
          <w:sz w:val="24"/>
          <w:szCs w:val="24"/>
        </w:rPr>
        <w:t xml:space="preserve">5.1.1 </w:t>
      </w:r>
      <w:r w:rsidR="002030AB" w:rsidRPr="002030AB">
        <w:rPr>
          <w:b/>
          <w:sz w:val="24"/>
          <w:szCs w:val="24"/>
        </w:rPr>
        <w:t>Общие требования</w:t>
      </w:r>
    </w:p>
    <w:p w14:paraId="066D8180" w14:textId="5AB4F0FE" w:rsidR="002030AB" w:rsidRPr="00233D7B" w:rsidRDefault="00DF063F" w:rsidP="002030A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6259DB">
        <w:rPr>
          <w:sz w:val="24"/>
          <w:szCs w:val="24"/>
        </w:rPr>
        <w:t>Настоящий раздел устанавливает</w:t>
      </w:r>
      <w:r w:rsidR="00781ED2" w:rsidRPr="006259DB">
        <w:rPr>
          <w:sz w:val="24"/>
          <w:szCs w:val="24"/>
        </w:rPr>
        <w:t xml:space="preserve"> </w:t>
      </w:r>
      <w:r w:rsidR="002030AB" w:rsidRPr="006259DB">
        <w:rPr>
          <w:sz w:val="24"/>
          <w:szCs w:val="24"/>
        </w:rPr>
        <w:t xml:space="preserve">методы измерения переходных процессов в линиях электропитания и методы испытаний на устойчивость устройств к таким переходным процессам. </w:t>
      </w:r>
      <w:r w:rsidRPr="006259DB">
        <w:rPr>
          <w:sz w:val="24"/>
          <w:szCs w:val="24"/>
        </w:rPr>
        <w:t>Данные</w:t>
      </w:r>
      <w:r w:rsidR="002030AB" w:rsidRPr="006259DB">
        <w:rPr>
          <w:sz w:val="24"/>
          <w:szCs w:val="24"/>
        </w:rPr>
        <w:t xml:space="preserve"> испытания</w:t>
      </w:r>
      <w:r w:rsidRPr="006259DB">
        <w:rPr>
          <w:sz w:val="24"/>
          <w:szCs w:val="24"/>
        </w:rPr>
        <w:t xml:space="preserve"> называют</w:t>
      </w:r>
      <w:r w:rsidR="002030AB" w:rsidRPr="006259DB">
        <w:rPr>
          <w:sz w:val="24"/>
          <w:szCs w:val="24"/>
        </w:rPr>
        <w:t xml:space="preserve"> «сте</w:t>
      </w:r>
      <w:r w:rsidR="00813362" w:rsidRPr="006259DB">
        <w:rPr>
          <w:sz w:val="24"/>
          <w:szCs w:val="24"/>
        </w:rPr>
        <w:t>ндовыми</w:t>
      </w:r>
      <w:r w:rsidRPr="006259DB">
        <w:rPr>
          <w:sz w:val="24"/>
          <w:szCs w:val="24"/>
        </w:rPr>
        <w:t>» и</w:t>
      </w:r>
      <w:r w:rsidR="00813362" w:rsidRPr="006259DB">
        <w:rPr>
          <w:sz w:val="24"/>
          <w:szCs w:val="24"/>
        </w:rPr>
        <w:t xml:space="preserve"> проводят</w:t>
      </w:r>
      <w:r w:rsidR="002030AB" w:rsidRPr="006259DB">
        <w:rPr>
          <w:sz w:val="24"/>
          <w:szCs w:val="24"/>
        </w:rPr>
        <w:t xml:space="preserve"> в лаборатории.</w:t>
      </w:r>
    </w:p>
    <w:p w14:paraId="43E0461B" w14:textId="376F3BF1" w:rsidR="006663E2" w:rsidRPr="00E75771" w:rsidRDefault="006663E2" w:rsidP="006663E2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E75771">
        <w:rPr>
          <w:sz w:val="24"/>
          <w:szCs w:val="24"/>
        </w:rPr>
        <w:t>Методы стендовых испытаний обеспечивают повторяемость результатов между лабораториями.</w:t>
      </w:r>
    </w:p>
    <w:p w14:paraId="320DBEE7" w14:textId="5C9AB075" w:rsidR="002030AB" w:rsidRPr="00E75771" w:rsidRDefault="006663E2" w:rsidP="006663E2">
      <w:pPr>
        <w:pStyle w:val="FORMATTEXT"/>
        <w:spacing w:line="360" w:lineRule="auto"/>
        <w:ind w:firstLine="709"/>
        <w:jc w:val="both"/>
        <w:rPr>
          <w:i/>
        </w:rPr>
      </w:pPr>
      <w:r w:rsidRPr="00E75771">
        <w:t>П</w:t>
      </w:r>
      <w:r w:rsidR="00E75771" w:rsidRPr="00E75771">
        <w:t xml:space="preserve"> </w:t>
      </w:r>
      <w:r w:rsidRPr="00E75771">
        <w:t>р</w:t>
      </w:r>
      <w:r w:rsidR="00E75771" w:rsidRPr="00E75771">
        <w:t xml:space="preserve"> </w:t>
      </w:r>
      <w:r w:rsidRPr="00E75771">
        <w:t>и</w:t>
      </w:r>
      <w:r w:rsidR="00E75771" w:rsidRPr="00E75771">
        <w:t xml:space="preserve"> </w:t>
      </w:r>
      <w:r w:rsidRPr="00E75771">
        <w:t>м</w:t>
      </w:r>
      <w:r w:rsidR="00E75771" w:rsidRPr="00E75771">
        <w:t xml:space="preserve"> </w:t>
      </w:r>
      <w:r w:rsidRPr="00E75771">
        <w:t>е</w:t>
      </w:r>
      <w:r w:rsidR="00E75771" w:rsidRPr="00E75771">
        <w:t xml:space="preserve"> </w:t>
      </w:r>
      <w:r w:rsidRPr="00E75771">
        <w:t>ч</w:t>
      </w:r>
      <w:r w:rsidR="00E75771" w:rsidRPr="00E75771">
        <w:t xml:space="preserve"> </w:t>
      </w:r>
      <w:r w:rsidRPr="00E75771">
        <w:t>а</w:t>
      </w:r>
      <w:r w:rsidR="00E75771" w:rsidRPr="00E75771">
        <w:t xml:space="preserve"> </w:t>
      </w:r>
      <w:r w:rsidRPr="00E75771">
        <w:t>н</w:t>
      </w:r>
      <w:r w:rsidR="00E75771" w:rsidRPr="00E75771">
        <w:t xml:space="preserve"> </w:t>
      </w:r>
      <w:r w:rsidRPr="00E75771">
        <w:t>и</w:t>
      </w:r>
      <w:r w:rsidR="00E75771" w:rsidRPr="00E75771">
        <w:t xml:space="preserve"> </w:t>
      </w:r>
      <w:r w:rsidRPr="00E75771">
        <w:t>е</w:t>
      </w:r>
      <w:r w:rsidR="00E75771" w:rsidRPr="00E75771">
        <w:t xml:space="preserve"> </w:t>
      </w:r>
      <w:r w:rsidRPr="00E75771">
        <w:t>– Некоторые испытания требуют использования эквивалента сети.</w:t>
      </w:r>
    </w:p>
    <w:p w14:paraId="54616E9F" w14:textId="26FB12C1" w:rsidR="002030AB" w:rsidRPr="002030AB" w:rsidRDefault="002030AB" w:rsidP="002030A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E75771">
        <w:rPr>
          <w:sz w:val="24"/>
          <w:szCs w:val="24"/>
        </w:rPr>
        <w:t>Метод стендовых испытаний для оценки устойчивости устройства</w:t>
      </w:r>
      <w:r w:rsidRPr="002030AB">
        <w:rPr>
          <w:sz w:val="24"/>
          <w:szCs w:val="24"/>
        </w:rPr>
        <w:t xml:space="preserve"> к переходным процессам в линиях электропитания может быть выполнен с помощью генератора тестовых импульсов. Он может не охватывать все типы переходных процессов, которые могут возникать в </w:t>
      </w:r>
      <w:r w:rsidR="00781ED2">
        <w:rPr>
          <w:sz w:val="24"/>
          <w:szCs w:val="24"/>
        </w:rPr>
        <w:t>ТС</w:t>
      </w:r>
      <w:r w:rsidRPr="00960B60">
        <w:t>;</w:t>
      </w:r>
      <w:r w:rsidRPr="002030AB">
        <w:rPr>
          <w:sz w:val="24"/>
          <w:szCs w:val="24"/>
        </w:rPr>
        <w:t xml:space="preserve"> тестов</w:t>
      </w:r>
      <w:r w:rsidR="00BD01CB">
        <w:rPr>
          <w:sz w:val="24"/>
          <w:szCs w:val="24"/>
        </w:rPr>
        <w:t xml:space="preserve">ые импульсы, описанные в </w:t>
      </w:r>
      <w:r w:rsidR="002C5FD0">
        <w:rPr>
          <w:sz w:val="24"/>
          <w:szCs w:val="24"/>
        </w:rPr>
        <w:t xml:space="preserve">                 </w:t>
      </w:r>
      <w:r w:rsidR="00BD01CB">
        <w:rPr>
          <w:sz w:val="24"/>
          <w:szCs w:val="24"/>
        </w:rPr>
        <w:t>5.1.4.5</w:t>
      </w:r>
      <w:r w:rsidR="00755BC0" w:rsidRPr="002030AB">
        <w:rPr>
          <w:rFonts w:eastAsiaTheme="minorHAnsi"/>
          <w:sz w:val="24"/>
          <w:szCs w:val="24"/>
          <w:lang w:eastAsia="en-US"/>
        </w:rPr>
        <w:t>–</w:t>
      </w:r>
      <w:r w:rsidR="00BD01CB">
        <w:rPr>
          <w:sz w:val="24"/>
          <w:szCs w:val="24"/>
        </w:rPr>
        <w:t>5.1.4</w:t>
      </w:r>
      <w:r w:rsidR="00C576F9">
        <w:rPr>
          <w:sz w:val="24"/>
          <w:szCs w:val="24"/>
        </w:rPr>
        <w:t>.</w:t>
      </w:r>
      <w:r w:rsidR="00BD01CB">
        <w:rPr>
          <w:sz w:val="24"/>
          <w:szCs w:val="24"/>
        </w:rPr>
        <w:t>7</w:t>
      </w:r>
      <w:r w:rsidRPr="002030AB">
        <w:rPr>
          <w:sz w:val="24"/>
          <w:szCs w:val="24"/>
        </w:rPr>
        <w:t>, являются типовыми.</w:t>
      </w:r>
    </w:p>
    <w:p w14:paraId="04FF260D" w14:textId="1EC87281" w:rsidR="00DA7E22" w:rsidRPr="00A22BFB" w:rsidRDefault="002030AB" w:rsidP="00430EED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2030AB">
        <w:rPr>
          <w:sz w:val="24"/>
          <w:szCs w:val="24"/>
        </w:rPr>
        <w:t>В особых случаях может потребоваться применение дополнительных тестовых импульсов.</w:t>
      </w:r>
      <w:r w:rsidR="001C0344">
        <w:rPr>
          <w:sz w:val="24"/>
          <w:szCs w:val="24"/>
        </w:rPr>
        <w:t xml:space="preserve"> </w:t>
      </w:r>
      <w:r w:rsidR="00DF063F">
        <w:rPr>
          <w:sz w:val="24"/>
          <w:szCs w:val="24"/>
        </w:rPr>
        <w:t>Н</w:t>
      </w:r>
      <w:r w:rsidR="00205B0A">
        <w:rPr>
          <w:sz w:val="24"/>
          <w:szCs w:val="24"/>
        </w:rPr>
        <w:t xml:space="preserve">екоторые </w:t>
      </w:r>
      <w:r w:rsidRPr="002030AB">
        <w:rPr>
          <w:sz w:val="24"/>
          <w:szCs w:val="24"/>
        </w:rPr>
        <w:t xml:space="preserve">испытательные импульсы могут быть опущены, если устройство, в зависимости от его функции или подключения, не подвержено влиянию сопоставимых переходных процессов </w:t>
      </w:r>
      <w:r w:rsidRPr="006259DB">
        <w:rPr>
          <w:sz w:val="24"/>
          <w:szCs w:val="24"/>
        </w:rPr>
        <w:t xml:space="preserve">в </w:t>
      </w:r>
      <w:r w:rsidR="00DE3E21" w:rsidRPr="006259DB">
        <w:rPr>
          <w:sz w:val="24"/>
          <w:szCs w:val="24"/>
        </w:rPr>
        <w:t>ТС</w:t>
      </w:r>
      <w:r w:rsidRPr="006259DB">
        <w:rPr>
          <w:sz w:val="24"/>
          <w:szCs w:val="24"/>
        </w:rPr>
        <w:t xml:space="preserve">. Определение необходимых испытательных импульсов для конкретного устройства </w:t>
      </w:r>
      <w:r w:rsidR="00C50694" w:rsidRPr="006259DB">
        <w:rPr>
          <w:sz w:val="24"/>
          <w:szCs w:val="24"/>
        </w:rPr>
        <w:t>является обязанностью</w:t>
      </w:r>
      <w:r w:rsidRPr="006259DB">
        <w:rPr>
          <w:sz w:val="24"/>
          <w:szCs w:val="24"/>
        </w:rPr>
        <w:t xml:space="preserve"> производителя </w:t>
      </w:r>
      <w:r w:rsidR="00A22BFB" w:rsidRPr="006259DB">
        <w:rPr>
          <w:sz w:val="24"/>
          <w:szCs w:val="24"/>
        </w:rPr>
        <w:t>ТС.</w:t>
      </w:r>
    </w:p>
    <w:p w14:paraId="2AD7797F" w14:textId="77777777" w:rsidR="002030AB" w:rsidRPr="0062066E" w:rsidRDefault="00DA7E22" w:rsidP="0062066E">
      <w:pPr>
        <w:pStyle w:val="FORMATTEXT"/>
        <w:spacing w:line="360" w:lineRule="auto"/>
        <w:ind w:firstLine="709"/>
        <w:jc w:val="both"/>
        <w:rPr>
          <w:b/>
          <w:sz w:val="24"/>
          <w:szCs w:val="24"/>
        </w:rPr>
      </w:pPr>
      <w:r w:rsidRPr="0062066E">
        <w:rPr>
          <w:b/>
          <w:sz w:val="24"/>
          <w:szCs w:val="24"/>
        </w:rPr>
        <w:t xml:space="preserve">5.1.2 </w:t>
      </w:r>
      <w:r w:rsidR="002030AB" w:rsidRPr="0062066E">
        <w:rPr>
          <w:b/>
          <w:sz w:val="24"/>
          <w:szCs w:val="24"/>
        </w:rPr>
        <w:t>Требования к напряжению питания</w:t>
      </w:r>
    </w:p>
    <w:p w14:paraId="2A43D22B" w14:textId="27AA7CE1" w:rsidR="00205B0A" w:rsidRDefault="002030AB" w:rsidP="006612BE">
      <w:pPr>
        <w:spacing w:line="360" w:lineRule="auto"/>
        <w:ind w:firstLine="567"/>
        <w:jc w:val="both"/>
        <w:rPr>
          <w:rFonts w:ascii="Arial" w:eastAsiaTheme="minorHAnsi" w:hAnsi="Arial" w:cs="Arial"/>
          <w:spacing w:val="60"/>
          <w:sz w:val="24"/>
          <w:szCs w:val="24"/>
          <w:lang w:eastAsia="en-US"/>
        </w:rPr>
      </w:pPr>
      <w:r w:rsidRPr="002030AB">
        <w:rPr>
          <w:rFonts w:ascii="Arial" w:eastAsiaTheme="minorHAnsi" w:hAnsi="Arial" w:cs="Arial"/>
          <w:sz w:val="24"/>
          <w:szCs w:val="24"/>
          <w:lang w:eastAsia="en-US"/>
        </w:rPr>
        <w:t xml:space="preserve">Напряжения </w:t>
      </w:r>
      <w:r w:rsidRPr="006259DB">
        <w:rPr>
          <w:rFonts w:ascii="Arial" w:eastAsiaTheme="minorHAnsi" w:hAnsi="Arial" w:cs="Arial"/>
          <w:sz w:val="24"/>
          <w:szCs w:val="24"/>
          <w:lang w:eastAsia="en-US"/>
        </w:rPr>
        <w:t>питания должны соответствовать значениям, привед</w:t>
      </w:r>
      <w:r w:rsidR="00A22BFB" w:rsidRPr="006259DB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нным в </w:t>
      </w:r>
      <w:r w:rsidR="00781ED2"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таблице </w:t>
      </w:r>
      <w:r w:rsidR="00E2595B" w:rsidRPr="006259DB">
        <w:rPr>
          <w:rFonts w:ascii="Arial" w:eastAsiaTheme="minorHAnsi" w:hAnsi="Arial" w:cs="Arial"/>
          <w:sz w:val="24"/>
          <w:szCs w:val="24"/>
          <w:lang w:eastAsia="en-US"/>
        </w:rPr>
        <w:t>1;</w:t>
      </w:r>
      <w:r w:rsidR="00781ED2"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 если иное </w:t>
      </w:r>
      <w:r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согласовано </w:t>
      </w:r>
      <w:r w:rsidR="00E2595B" w:rsidRPr="006259DB">
        <w:rPr>
          <w:rFonts w:ascii="Arial" w:eastAsiaTheme="minorHAnsi" w:hAnsi="Arial" w:cs="Arial"/>
          <w:sz w:val="24"/>
          <w:szCs w:val="24"/>
          <w:lang w:eastAsia="en-US"/>
        </w:rPr>
        <w:t>между</w:t>
      </w:r>
      <w:r w:rsidR="00C50694"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C50694" w:rsidRPr="00E75771">
        <w:rPr>
          <w:rFonts w:ascii="Arial" w:eastAsiaTheme="minorHAnsi" w:hAnsi="Arial" w:cs="Arial"/>
          <w:sz w:val="24"/>
          <w:szCs w:val="24"/>
          <w:lang w:eastAsia="en-US"/>
        </w:rPr>
        <w:t>поставщиком</w:t>
      </w:r>
      <w:r w:rsidR="00212976" w:rsidRPr="00E75771">
        <w:rPr>
          <w:rFonts w:ascii="Arial" w:eastAsiaTheme="minorHAnsi" w:hAnsi="Arial" w:cs="Arial"/>
          <w:sz w:val="24"/>
          <w:szCs w:val="24"/>
          <w:lang w:eastAsia="en-US"/>
        </w:rPr>
        <w:t xml:space="preserve"> ИУ</w:t>
      </w:r>
      <w:r w:rsidR="00C50694" w:rsidRPr="00E75771">
        <w:rPr>
          <w:rFonts w:ascii="Arial" w:eastAsiaTheme="minorHAnsi" w:hAnsi="Arial" w:cs="Arial"/>
          <w:sz w:val="24"/>
          <w:szCs w:val="24"/>
          <w:lang w:eastAsia="en-US"/>
        </w:rPr>
        <w:t xml:space="preserve"> и</w:t>
      </w:r>
      <w:r w:rsidR="00C50694"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 производителем</w:t>
      </w:r>
      <w:r w:rsidR="00DF3B17"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 ТС</w:t>
      </w:r>
      <w:r w:rsidR="00781ED2" w:rsidRPr="006259DB">
        <w:rPr>
          <w:rFonts w:ascii="Arial" w:eastAsiaTheme="minorHAnsi" w:hAnsi="Arial" w:cs="Arial"/>
          <w:sz w:val="24"/>
          <w:szCs w:val="24"/>
          <w:lang w:eastAsia="en-US"/>
        </w:rPr>
        <w:t>, то</w:t>
      </w:r>
      <w:r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 значения должны быть зафиксированы в </w:t>
      </w:r>
      <w:r w:rsidR="0012166D" w:rsidRPr="006259DB">
        <w:rPr>
          <w:rFonts w:ascii="Arial" w:eastAsiaTheme="minorHAnsi" w:hAnsi="Arial" w:cs="Arial"/>
          <w:sz w:val="24"/>
          <w:szCs w:val="24"/>
          <w:lang w:eastAsia="en-US"/>
        </w:rPr>
        <w:t>протоколе</w:t>
      </w:r>
      <w:r w:rsidR="00501560"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 и</w:t>
      </w:r>
      <w:r w:rsidR="00A70691" w:rsidRPr="006259DB">
        <w:rPr>
          <w:rFonts w:ascii="Arial" w:eastAsiaTheme="minorHAnsi" w:hAnsi="Arial" w:cs="Arial"/>
          <w:sz w:val="24"/>
          <w:szCs w:val="24"/>
          <w:lang w:eastAsia="en-US"/>
        </w:rPr>
        <w:t>спытан</w:t>
      </w:r>
      <w:r w:rsidR="00501560" w:rsidRPr="006259DB">
        <w:rPr>
          <w:rFonts w:ascii="Arial" w:eastAsiaTheme="minorHAnsi" w:hAnsi="Arial" w:cs="Arial"/>
          <w:sz w:val="24"/>
          <w:szCs w:val="24"/>
          <w:lang w:eastAsia="en-US"/>
        </w:rPr>
        <w:t>ий</w:t>
      </w:r>
      <w:r w:rsidRPr="006259DB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="006612BE">
        <w:rPr>
          <w:rFonts w:ascii="Arial" w:eastAsiaTheme="minorHAnsi" w:hAnsi="Arial" w:cs="Arial"/>
          <w:spacing w:val="60"/>
          <w:sz w:val="24"/>
          <w:szCs w:val="24"/>
          <w:lang w:eastAsia="en-US"/>
        </w:rPr>
        <w:t xml:space="preserve"> </w:t>
      </w:r>
    </w:p>
    <w:p w14:paraId="2D62C101" w14:textId="38DDA65B" w:rsidR="002030AB" w:rsidRPr="002030AB" w:rsidRDefault="002030AB" w:rsidP="005D3151">
      <w:pPr>
        <w:spacing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1560">
        <w:rPr>
          <w:rFonts w:ascii="Arial" w:eastAsiaTheme="minorHAnsi" w:hAnsi="Arial" w:cs="Arial"/>
          <w:spacing w:val="60"/>
          <w:sz w:val="24"/>
          <w:szCs w:val="24"/>
          <w:lang w:eastAsia="en-US"/>
        </w:rPr>
        <w:t>Таблица</w:t>
      </w:r>
      <w:r w:rsidRPr="002030AB">
        <w:rPr>
          <w:rFonts w:ascii="Arial" w:eastAsiaTheme="minorHAnsi" w:hAnsi="Arial" w:cs="Arial"/>
          <w:sz w:val="24"/>
          <w:szCs w:val="24"/>
          <w:lang w:eastAsia="en-US"/>
        </w:rPr>
        <w:t xml:space="preserve"> 1 – Напряжения питания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3686"/>
        <w:gridCol w:w="3827"/>
      </w:tblGrid>
      <w:tr w:rsidR="002030AB" w:rsidRPr="002030AB" w14:paraId="1A36FEA2" w14:textId="77777777" w:rsidTr="005D3151">
        <w:tc>
          <w:tcPr>
            <w:tcW w:w="2263" w:type="dxa"/>
            <w:tcBorders>
              <w:bottom w:val="double" w:sz="4" w:space="0" w:color="auto"/>
            </w:tcBorders>
          </w:tcPr>
          <w:p w14:paraId="40931D94" w14:textId="77777777" w:rsidR="002030AB" w:rsidRPr="005D3151" w:rsidRDefault="002030AB" w:rsidP="005D3151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5D315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Напряжение питания</w:t>
            </w:r>
          </w:p>
        </w:tc>
        <w:tc>
          <w:tcPr>
            <w:tcW w:w="3686" w:type="dxa"/>
            <w:tcBorders>
              <w:bottom w:val="double" w:sz="4" w:space="0" w:color="auto"/>
            </w:tcBorders>
          </w:tcPr>
          <w:p w14:paraId="66E284EA" w14:textId="77777777" w:rsidR="002030AB" w:rsidRPr="005D3151" w:rsidRDefault="002030AB" w:rsidP="005D3151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5D315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Бортовая сеть с номинальным напряжением 12 В, В</w:t>
            </w:r>
          </w:p>
        </w:tc>
        <w:tc>
          <w:tcPr>
            <w:tcW w:w="3827" w:type="dxa"/>
            <w:tcBorders>
              <w:bottom w:val="double" w:sz="4" w:space="0" w:color="auto"/>
            </w:tcBorders>
          </w:tcPr>
          <w:p w14:paraId="1B11F028" w14:textId="77777777" w:rsidR="002030AB" w:rsidRPr="005D3151" w:rsidRDefault="002030AB" w:rsidP="005D3151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5D315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Бортовая сеть с номинальным напряжением 24 В, В</w:t>
            </w:r>
          </w:p>
        </w:tc>
      </w:tr>
      <w:tr w:rsidR="002030AB" w:rsidRPr="002030AB" w14:paraId="7152FF49" w14:textId="77777777" w:rsidTr="005D3151">
        <w:tc>
          <w:tcPr>
            <w:tcW w:w="2263" w:type="dxa"/>
            <w:tcBorders>
              <w:top w:val="double" w:sz="4" w:space="0" w:color="auto"/>
            </w:tcBorders>
          </w:tcPr>
          <w:p w14:paraId="4AD346FF" w14:textId="2A09DC91" w:rsidR="002030AB" w:rsidRPr="005D3151" w:rsidRDefault="002030AB" w:rsidP="005D3151">
            <w:pPr>
              <w:jc w:val="center"/>
              <w:rPr>
                <w:rFonts w:ascii="Arial" w:eastAsiaTheme="minorHAnsi" w:hAnsi="Arial" w:cs="Arial"/>
                <w:sz w:val="22"/>
                <w:szCs w:val="22"/>
                <w:vertAlign w:val="superscript"/>
                <w:lang w:eastAsia="en-US"/>
              </w:rPr>
            </w:pPr>
            <w:r w:rsidRPr="005D3151">
              <w:rPr>
                <w:rFonts w:ascii="Arial" w:eastAsiaTheme="minorHAnsi" w:hAnsi="Arial" w:cs="Arial"/>
                <w:i/>
                <w:sz w:val="22"/>
                <w:szCs w:val="22"/>
                <w:lang w:val="en-US" w:eastAsia="en-US"/>
              </w:rPr>
              <w:t>U</w:t>
            </w:r>
            <w:r w:rsidRPr="005D3151">
              <w:rPr>
                <w:rFonts w:ascii="Arial" w:eastAsiaTheme="minorHAnsi" w:hAnsi="Arial" w:cs="Arial"/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="00794EBF" w:rsidRPr="005D3151">
              <w:rPr>
                <w:rFonts w:ascii="Arial" w:eastAsiaTheme="minorHAnsi" w:hAnsi="Arial" w:cs="Arial"/>
                <w:sz w:val="22"/>
                <w:szCs w:val="22"/>
                <w:vertAlign w:val="superscript"/>
                <w:lang w:eastAsia="en-US"/>
              </w:rPr>
              <w:t>1</w:t>
            </w:r>
            <w:r w:rsidR="00781ED2" w:rsidRPr="005D3151">
              <w:rPr>
                <w:rFonts w:ascii="Arial" w:eastAsiaTheme="minorHAnsi" w:hAnsi="Arial" w:cs="Arial"/>
                <w:sz w:val="22"/>
                <w:szCs w:val="22"/>
                <w:vertAlign w:val="superscript"/>
                <w:lang w:eastAsia="en-US"/>
              </w:rPr>
              <w:t>)</w:t>
            </w:r>
          </w:p>
        </w:tc>
        <w:tc>
          <w:tcPr>
            <w:tcW w:w="3686" w:type="dxa"/>
            <w:tcBorders>
              <w:top w:val="double" w:sz="4" w:space="0" w:color="auto"/>
            </w:tcBorders>
          </w:tcPr>
          <w:p w14:paraId="26577CAE" w14:textId="7ACEAD93" w:rsidR="002030AB" w:rsidRPr="005D3151" w:rsidRDefault="002C5FD0" w:rsidP="005D3151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5D315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13,5±</w:t>
            </w:r>
            <w:r w:rsidR="002030AB" w:rsidRPr="005D315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3827" w:type="dxa"/>
            <w:tcBorders>
              <w:top w:val="double" w:sz="4" w:space="0" w:color="auto"/>
            </w:tcBorders>
          </w:tcPr>
          <w:p w14:paraId="0556E31A" w14:textId="2E89EEEB" w:rsidR="002030AB" w:rsidRPr="005D3151" w:rsidRDefault="002030AB" w:rsidP="005D3151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5D315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27</w:t>
            </w:r>
            <w:r w:rsidR="002C5FD0" w:rsidRPr="005D315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±</w:t>
            </w:r>
            <w:r w:rsidRPr="005D315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</w:t>
            </w:r>
          </w:p>
        </w:tc>
      </w:tr>
      <w:tr w:rsidR="00781ED2" w:rsidRPr="00781ED2" w14:paraId="4972F8BB" w14:textId="77777777" w:rsidTr="005D3151">
        <w:tc>
          <w:tcPr>
            <w:tcW w:w="9776" w:type="dxa"/>
            <w:gridSpan w:val="3"/>
          </w:tcPr>
          <w:p w14:paraId="33B1DCDE" w14:textId="67348359" w:rsidR="00781ED2" w:rsidRPr="00781ED2" w:rsidRDefault="00794EBF" w:rsidP="005D3151">
            <w:pPr>
              <w:ind w:firstLine="709"/>
              <w:jc w:val="both"/>
              <w:rPr>
                <w:rFonts w:ascii="Arial" w:eastAsiaTheme="minorHAnsi" w:hAnsi="Arial" w:cs="Arial"/>
                <w:color w:val="FF0000"/>
                <w:lang w:eastAsia="en-US"/>
              </w:rPr>
            </w:pPr>
            <w:r w:rsidRPr="00791B36">
              <w:rPr>
                <w:rFonts w:ascii="Arial" w:eastAsiaTheme="minorHAnsi" w:hAnsi="Arial" w:cs="Arial"/>
                <w:vertAlign w:val="superscript"/>
                <w:lang w:eastAsia="en-US"/>
              </w:rPr>
              <w:t>1</w:t>
            </w:r>
            <w:r w:rsidR="00781ED2" w:rsidRPr="00791B36">
              <w:rPr>
                <w:rFonts w:ascii="Arial" w:eastAsiaTheme="minorHAnsi" w:hAnsi="Arial" w:cs="Arial"/>
                <w:vertAlign w:val="superscript"/>
                <w:lang w:eastAsia="en-US"/>
              </w:rPr>
              <w:t>)</w:t>
            </w:r>
            <w:r w:rsidR="00781ED2" w:rsidRPr="00791B36">
              <w:rPr>
                <w:rFonts w:ascii="Arial" w:eastAsiaTheme="minorHAnsi" w:hAnsi="Arial" w:cs="Arial"/>
                <w:lang w:eastAsia="en-US"/>
              </w:rPr>
              <w:t xml:space="preserve"> Напряжение питания, которое измеряют на выходе генератора импульсов.</w:t>
            </w:r>
          </w:p>
        </w:tc>
      </w:tr>
    </w:tbl>
    <w:p w14:paraId="34DE31DB" w14:textId="5163CF5C" w:rsidR="00DA7E22" w:rsidRPr="002030AB" w:rsidRDefault="00DA7E22" w:rsidP="00B53B07">
      <w:pPr>
        <w:pStyle w:val="FORMATTEXT"/>
        <w:spacing w:before="120" w:line="360" w:lineRule="auto"/>
        <w:ind w:firstLine="709"/>
        <w:jc w:val="both"/>
        <w:rPr>
          <w:b/>
          <w:sz w:val="24"/>
          <w:szCs w:val="24"/>
        </w:rPr>
      </w:pPr>
      <w:r w:rsidRPr="002030AB">
        <w:rPr>
          <w:b/>
          <w:sz w:val="24"/>
          <w:szCs w:val="24"/>
        </w:rPr>
        <w:t>5.1.3 Испытания на помехоэмиссию по цепям питания</w:t>
      </w:r>
    </w:p>
    <w:p w14:paraId="73CD0FD1" w14:textId="77777777" w:rsidR="002030AB" w:rsidRPr="00B53B07" w:rsidRDefault="002030AB" w:rsidP="00B53B07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53B07">
        <w:rPr>
          <w:sz w:val="24"/>
          <w:szCs w:val="24"/>
        </w:rPr>
        <w:t>5.1.3.1 Общие положения испытания</w:t>
      </w:r>
    </w:p>
    <w:p w14:paraId="1CE4B818" w14:textId="26955BB7" w:rsidR="002030AB" w:rsidRPr="00791B36" w:rsidRDefault="008C35D5" w:rsidP="008C35D5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259DB">
        <w:rPr>
          <w:rFonts w:ascii="Arial" w:eastAsiaTheme="minorHAnsi" w:hAnsi="Arial" w:cs="Arial"/>
          <w:sz w:val="24"/>
          <w:szCs w:val="24"/>
          <w:lang w:eastAsia="en-US"/>
        </w:rPr>
        <w:t>Настоящий</w:t>
      </w:r>
      <w:r w:rsidR="0049100F"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259DB">
        <w:rPr>
          <w:rFonts w:ascii="Arial" w:eastAsiaTheme="minorHAnsi" w:hAnsi="Arial" w:cs="Arial"/>
          <w:sz w:val="24"/>
          <w:szCs w:val="24"/>
          <w:lang w:eastAsia="en-US"/>
        </w:rPr>
        <w:t>под</w:t>
      </w:r>
      <w:r w:rsidR="0049100F" w:rsidRPr="006259DB">
        <w:rPr>
          <w:rFonts w:ascii="Arial" w:eastAsiaTheme="minorHAnsi" w:hAnsi="Arial" w:cs="Arial"/>
          <w:sz w:val="24"/>
          <w:szCs w:val="24"/>
          <w:lang w:eastAsia="en-US"/>
        </w:rPr>
        <w:t>раздел</w:t>
      </w:r>
      <w:r w:rsidR="002030AB"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259DB">
        <w:rPr>
          <w:rFonts w:ascii="Arial" w:eastAsiaTheme="minorHAnsi" w:hAnsi="Arial" w:cs="Arial"/>
          <w:sz w:val="24"/>
          <w:szCs w:val="24"/>
          <w:lang w:eastAsia="en-US"/>
        </w:rPr>
        <w:t>устанавливает</w:t>
      </w:r>
      <w:r w:rsidR="002030AB"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 процедуру испытаний для оценки электрических и электронных компонентов</w:t>
      </w:r>
      <w:r w:rsidR="00501560"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4134F3" w:rsidRPr="006259DB">
        <w:rPr>
          <w:rFonts w:ascii="Arial" w:eastAsiaTheme="minorHAnsi" w:hAnsi="Arial" w:cs="Arial"/>
          <w:sz w:val="24"/>
          <w:szCs w:val="24"/>
          <w:lang w:eastAsia="en-US"/>
        </w:rPr>
        <w:t>ТС</w:t>
      </w:r>
      <w:r w:rsidR="002030AB"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 на кондуктивные помехи в виде переходных процессов, </w:t>
      </w:r>
      <w:r w:rsidR="004134F3"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происходящих на питающих линиях </w:t>
      </w:r>
      <w:r w:rsidR="002030AB" w:rsidRPr="006259DB">
        <w:rPr>
          <w:rFonts w:ascii="Arial" w:eastAsiaTheme="minorHAnsi" w:hAnsi="Arial" w:cs="Arial"/>
          <w:sz w:val="24"/>
          <w:szCs w:val="24"/>
          <w:lang w:eastAsia="en-US"/>
        </w:rPr>
        <w:t>ИУ, подключенного к бортовой сети или к переключаемым лин</w:t>
      </w:r>
      <w:r w:rsidR="0045480F" w:rsidRPr="006259DB">
        <w:rPr>
          <w:rFonts w:ascii="Arial" w:eastAsiaTheme="minorHAnsi" w:hAnsi="Arial" w:cs="Arial"/>
          <w:sz w:val="24"/>
          <w:szCs w:val="24"/>
          <w:lang w:eastAsia="en-US"/>
        </w:rPr>
        <w:t>иям питания. ИУ, рассматриваемое</w:t>
      </w:r>
      <w:r w:rsidR="002030AB"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 как потенциальный источник кондуктивных</w:t>
      </w:r>
      <w:r w:rsidR="002030AB" w:rsidRPr="002030AB">
        <w:rPr>
          <w:rFonts w:ascii="Arial" w:eastAsiaTheme="minorHAnsi" w:hAnsi="Arial" w:cs="Arial"/>
          <w:sz w:val="24"/>
          <w:szCs w:val="24"/>
          <w:lang w:eastAsia="en-US"/>
        </w:rPr>
        <w:t xml:space="preserve"> помех,</w:t>
      </w:r>
      <w:r w:rsidR="00501560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01560" w:rsidRPr="00E029F8">
        <w:rPr>
          <w:rFonts w:ascii="Arial" w:eastAsiaTheme="minorHAnsi" w:hAnsi="Arial" w:cs="Arial"/>
          <w:sz w:val="24"/>
          <w:szCs w:val="24"/>
          <w:lang w:eastAsia="en-US"/>
        </w:rPr>
        <w:t>необходимо</w:t>
      </w:r>
      <w:r w:rsidR="00E029F8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 </w:t>
      </w:r>
      <w:r w:rsidR="002030AB" w:rsidRPr="002030AB">
        <w:rPr>
          <w:rFonts w:ascii="Arial" w:eastAsiaTheme="minorHAnsi" w:hAnsi="Arial" w:cs="Arial"/>
          <w:sz w:val="24"/>
          <w:szCs w:val="24"/>
          <w:lang w:eastAsia="en-US"/>
        </w:rPr>
        <w:t xml:space="preserve">испытывать в </w:t>
      </w:r>
      <w:r w:rsidR="002030AB" w:rsidRPr="00791B36">
        <w:rPr>
          <w:rFonts w:ascii="Arial" w:eastAsiaTheme="minorHAnsi" w:hAnsi="Arial" w:cs="Arial"/>
          <w:sz w:val="24"/>
          <w:szCs w:val="24"/>
          <w:lang w:eastAsia="en-US"/>
        </w:rPr>
        <w:t xml:space="preserve">соответствии с </w:t>
      </w:r>
      <w:r w:rsidR="00501560" w:rsidRPr="00791B36">
        <w:rPr>
          <w:rFonts w:ascii="Arial" w:eastAsiaTheme="minorHAnsi" w:hAnsi="Arial" w:cs="Arial"/>
          <w:sz w:val="24"/>
          <w:szCs w:val="24"/>
          <w:lang w:eastAsia="en-US"/>
        </w:rPr>
        <w:t xml:space="preserve">настоящим </w:t>
      </w:r>
      <w:r w:rsidR="00772F69" w:rsidRPr="00791B36">
        <w:rPr>
          <w:rFonts w:ascii="Arial" w:eastAsiaTheme="minorHAnsi" w:hAnsi="Arial" w:cs="Arial"/>
          <w:sz w:val="24"/>
          <w:szCs w:val="24"/>
          <w:lang w:eastAsia="en-US"/>
        </w:rPr>
        <w:t>пунктом</w:t>
      </w:r>
      <w:r w:rsidR="00501560" w:rsidRPr="00791B36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0D772B3E" w14:textId="78541CFF" w:rsidR="002030AB" w:rsidRDefault="003751DA" w:rsidP="002030AB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Для предупреждения ухудшения окружающей электромагнитной средой точности измерений следует соблюдать меры предосторожности</w:t>
      </w:r>
      <w:r w:rsidR="008A37F0">
        <w:rPr>
          <w:rFonts w:ascii="Arial" w:eastAsiaTheme="minorHAnsi" w:hAnsi="Arial" w:cs="Arial"/>
          <w:sz w:val="24"/>
          <w:szCs w:val="24"/>
          <w:lang w:eastAsia="en-US"/>
        </w:rPr>
        <w:t>. Такие меры могут включать:</w:t>
      </w:r>
    </w:p>
    <w:p w14:paraId="06A216CC" w14:textId="322AA480" w:rsidR="00416B56" w:rsidRDefault="00416B56" w:rsidP="002030AB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- использование экранированных помещений,</w:t>
      </w:r>
    </w:p>
    <w:p w14:paraId="39F36957" w14:textId="2E4603A1" w:rsidR="00416B56" w:rsidRDefault="00416B56" w:rsidP="002030AB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- </w:t>
      </w:r>
      <w:r w:rsidR="007C53D0">
        <w:rPr>
          <w:rFonts w:ascii="Arial" w:eastAsiaTheme="minorHAnsi" w:hAnsi="Arial" w:cs="Arial"/>
          <w:sz w:val="24"/>
          <w:szCs w:val="24"/>
          <w:lang w:eastAsia="en-US"/>
        </w:rPr>
        <w:t>проведение измерений «фона» без включения ИУ,</w:t>
      </w:r>
    </w:p>
    <w:p w14:paraId="4F060DE1" w14:textId="5B09853D" w:rsidR="007C53D0" w:rsidRDefault="007C53D0" w:rsidP="002030AB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- </w:t>
      </w:r>
      <w:r w:rsidR="002D054C">
        <w:rPr>
          <w:rFonts w:ascii="Arial" w:eastAsiaTheme="minorHAnsi" w:hAnsi="Arial" w:cs="Arial"/>
          <w:sz w:val="24"/>
          <w:szCs w:val="24"/>
          <w:lang w:eastAsia="en-US"/>
        </w:rPr>
        <w:t>проведение серии измерений,</w:t>
      </w:r>
    </w:p>
    <w:p w14:paraId="174966C1" w14:textId="1F0CE097" w:rsidR="002D054C" w:rsidRPr="002030AB" w:rsidRDefault="002D054C" w:rsidP="002030AB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- </w:t>
      </w:r>
      <w:r w:rsidR="00952E9F">
        <w:rPr>
          <w:rFonts w:ascii="Arial" w:eastAsiaTheme="minorHAnsi" w:hAnsi="Arial" w:cs="Arial"/>
          <w:sz w:val="24"/>
          <w:szCs w:val="24"/>
          <w:lang w:eastAsia="en-US"/>
        </w:rPr>
        <w:t>иные собственные процедуры лаборатории.</w:t>
      </w:r>
    </w:p>
    <w:p w14:paraId="2FC297AE" w14:textId="58878463" w:rsidR="002030AB" w:rsidRPr="003551B5" w:rsidRDefault="004134F3" w:rsidP="002030AB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Метод испытаний применяют</w:t>
      </w:r>
      <w:r w:rsidR="002030AB" w:rsidRPr="002030AB">
        <w:rPr>
          <w:rFonts w:ascii="Arial" w:eastAsiaTheme="minorHAnsi" w:hAnsi="Arial" w:cs="Arial"/>
          <w:sz w:val="24"/>
          <w:szCs w:val="24"/>
          <w:lang w:eastAsia="en-US"/>
        </w:rPr>
        <w:t xml:space="preserve"> к ИУ с или без внутреннего механического или электронного переключателя, коммутирующего индуктивную нагрузку.</w:t>
      </w:r>
    </w:p>
    <w:p w14:paraId="59B0C680" w14:textId="57A1677C" w:rsidR="005B518F" w:rsidRPr="006259DB" w:rsidRDefault="002030AB" w:rsidP="005B518F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030AB">
        <w:rPr>
          <w:rFonts w:ascii="Arial" w:eastAsiaTheme="minorHAnsi" w:hAnsi="Arial" w:cs="Arial"/>
          <w:sz w:val="24"/>
          <w:szCs w:val="24"/>
          <w:lang w:eastAsia="en-US"/>
        </w:rPr>
        <w:t>Импульсы напряжения от</w:t>
      </w:r>
      <w:r w:rsidR="004134F3">
        <w:rPr>
          <w:rFonts w:ascii="Arial" w:eastAsiaTheme="minorHAnsi" w:hAnsi="Arial" w:cs="Arial"/>
          <w:sz w:val="24"/>
          <w:szCs w:val="24"/>
          <w:lang w:eastAsia="en-US"/>
        </w:rPr>
        <w:t xml:space="preserve"> источника помех (ИУ) </w:t>
      </w:r>
      <w:r w:rsidR="004134F3" w:rsidRPr="00B53B07">
        <w:rPr>
          <w:rFonts w:ascii="Arial" w:eastAsiaTheme="minorHAnsi" w:hAnsi="Arial" w:cs="Arial"/>
          <w:sz w:val="24"/>
          <w:szCs w:val="24"/>
          <w:lang w:eastAsia="en-US"/>
        </w:rPr>
        <w:t>измеряют</w:t>
      </w:r>
      <w:r w:rsidRPr="00B53B07">
        <w:rPr>
          <w:rFonts w:ascii="Arial" w:eastAsiaTheme="minorHAnsi" w:hAnsi="Arial" w:cs="Arial"/>
          <w:sz w:val="24"/>
          <w:szCs w:val="24"/>
          <w:lang w:eastAsia="en-US"/>
        </w:rPr>
        <w:t xml:space="preserve"> с использованием эквивалента </w:t>
      </w:r>
      <w:r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сети для </w:t>
      </w:r>
      <w:r w:rsidR="00442A82" w:rsidRPr="006259DB">
        <w:rPr>
          <w:rFonts w:ascii="Arial" w:eastAsiaTheme="minorHAnsi" w:hAnsi="Arial" w:cs="Arial"/>
          <w:sz w:val="24"/>
          <w:szCs w:val="24"/>
          <w:lang w:eastAsia="en-US"/>
        </w:rPr>
        <w:t>обеспечения одного и того же</w:t>
      </w:r>
      <w:r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 входно</w:t>
      </w:r>
      <w:r w:rsidR="00BB7DEE"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го сопротивления </w:t>
      </w:r>
      <w:r w:rsidR="0075614E" w:rsidRPr="006259DB">
        <w:rPr>
          <w:rFonts w:ascii="Arial" w:eastAsiaTheme="minorHAnsi" w:hAnsi="Arial" w:cs="Arial"/>
          <w:sz w:val="24"/>
          <w:szCs w:val="24"/>
          <w:lang w:eastAsia="en-US"/>
        </w:rPr>
        <w:t>для ИУ (см. 5.1.5.1).</w:t>
      </w:r>
    </w:p>
    <w:p w14:paraId="110373A4" w14:textId="55C87980" w:rsidR="002030AB" w:rsidRPr="002030AB" w:rsidRDefault="002030AB" w:rsidP="002030AB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Все </w:t>
      </w:r>
      <w:r w:rsidR="004A237A" w:rsidRPr="006259DB">
        <w:rPr>
          <w:rFonts w:ascii="Arial" w:eastAsiaTheme="minorHAnsi" w:hAnsi="Arial" w:cs="Arial"/>
          <w:sz w:val="24"/>
          <w:szCs w:val="24"/>
          <w:lang w:eastAsia="en-US"/>
        </w:rPr>
        <w:t>кабели/</w:t>
      </w:r>
      <w:r w:rsidRPr="006259DB">
        <w:rPr>
          <w:rFonts w:ascii="Arial" w:eastAsiaTheme="minorHAnsi" w:hAnsi="Arial" w:cs="Arial"/>
          <w:sz w:val="24"/>
          <w:szCs w:val="24"/>
          <w:lang w:eastAsia="en-US"/>
        </w:rPr>
        <w:t>провод</w:t>
      </w:r>
      <w:r w:rsidR="004A237A" w:rsidRPr="006259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 меж</w:t>
      </w:r>
      <w:r w:rsidRPr="002030AB">
        <w:rPr>
          <w:rFonts w:ascii="Arial" w:eastAsiaTheme="minorHAnsi" w:hAnsi="Arial" w:cs="Arial"/>
          <w:sz w:val="24"/>
          <w:szCs w:val="24"/>
          <w:lang w:eastAsia="en-US"/>
        </w:rPr>
        <w:t xml:space="preserve">ду эквивалентом сети, переключателем </w:t>
      </w:r>
      <w:r w:rsidRPr="001D5929">
        <w:rPr>
          <w:rFonts w:ascii="Arial" w:eastAsiaTheme="minorHAnsi" w:hAnsi="Arial" w:cs="Arial"/>
          <w:sz w:val="24"/>
          <w:szCs w:val="24"/>
          <w:lang w:eastAsia="en-US"/>
        </w:rPr>
        <w:t>и</w:t>
      </w:r>
      <w:r w:rsidR="00501560" w:rsidRPr="001D5929">
        <w:rPr>
          <w:rFonts w:ascii="Arial" w:eastAsiaTheme="minorHAnsi" w:hAnsi="Arial" w:cs="Arial"/>
          <w:sz w:val="24"/>
          <w:szCs w:val="24"/>
          <w:lang w:eastAsia="en-US"/>
        </w:rPr>
        <w:t xml:space="preserve"> ИУ</w:t>
      </w:r>
      <w:r w:rsidRPr="001D5929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030AB">
        <w:rPr>
          <w:rFonts w:ascii="Arial" w:eastAsiaTheme="minorHAnsi" w:hAnsi="Arial" w:cs="Arial"/>
          <w:sz w:val="24"/>
          <w:szCs w:val="24"/>
          <w:lang w:eastAsia="en-US"/>
        </w:rPr>
        <w:t xml:space="preserve">должны </w:t>
      </w:r>
      <w:r w:rsidR="002C5FD0">
        <w:rPr>
          <w:rFonts w:ascii="Arial" w:eastAsiaTheme="minorHAnsi" w:hAnsi="Arial" w:cs="Arial"/>
          <w:sz w:val="24"/>
          <w:szCs w:val="24"/>
          <w:lang w:eastAsia="en-US"/>
        </w:rPr>
        <w:t>располагаться на расстоянии (50</w:t>
      </w:r>
      <w:r w:rsidR="0045480F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C5FD0">
        <w:rPr>
          <w:rFonts w:ascii="Arial" w:eastAsiaTheme="minorHAnsi" w:hAnsi="Arial" w:cs="Arial"/>
          <w:sz w:val="24"/>
          <w:szCs w:val="24"/>
          <w:lang w:eastAsia="en-US"/>
        </w:rPr>
        <w:t>±</w:t>
      </w:r>
      <w:r w:rsidR="0045480F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030AB">
        <w:rPr>
          <w:rFonts w:ascii="Arial" w:eastAsiaTheme="minorHAnsi" w:hAnsi="Arial" w:cs="Arial"/>
          <w:sz w:val="24"/>
          <w:szCs w:val="24"/>
          <w:lang w:eastAsia="en-US"/>
        </w:rPr>
        <w:t>5) мм над металлической пластиной</w:t>
      </w:r>
      <w:r w:rsidR="002B6256">
        <w:rPr>
          <w:rFonts w:ascii="Arial" w:eastAsiaTheme="minorHAnsi" w:hAnsi="Arial" w:cs="Arial"/>
          <w:sz w:val="24"/>
          <w:szCs w:val="24"/>
          <w:lang w:eastAsia="en-US"/>
        </w:rPr>
        <w:t xml:space="preserve"> заземления</w:t>
      </w:r>
      <w:r w:rsidRPr="002030AB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4C780E34" w14:textId="58FA75D0" w:rsidR="002030AB" w:rsidRPr="006259DB" w:rsidRDefault="00624032" w:rsidP="002030AB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259DB">
        <w:rPr>
          <w:rFonts w:ascii="Arial" w:eastAsiaTheme="minorHAnsi" w:hAnsi="Arial" w:cs="Arial"/>
          <w:sz w:val="24"/>
          <w:szCs w:val="24"/>
          <w:lang w:eastAsia="en-US"/>
        </w:rPr>
        <w:t>Сечения используемых проводов должны соответствовать подключению ИУ на ТС (выдерживать токи в жгуте при работе ИУ) и требованиям, согласованным между поставщиком ИУ и производителем ТС.</w:t>
      </w:r>
    </w:p>
    <w:p w14:paraId="7D16D954" w14:textId="6F212965" w:rsidR="00D016A4" w:rsidRPr="006259DB" w:rsidRDefault="002030AB" w:rsidP="002030A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6259DB">
        <w:rPr>
          <w:rFonts w:eastAsiaTheme="minorHAnsi"/>
          <w:sz w:val="24"/>
          <w:szCs w:val="24"/>
          <w:lang w:eastAsia="en-US"/>
        </w:rPr>
        <w:t>Соединение корпуса ИУ с</w:t>
      </w:r>
      <w:r w:rsidR="00EA1D2B" w:rsidRPr="006259DB">
        <w:rPr>
          <w:rFonts w:eastAsiaTheme="minorHAnsi"/>
          <w:sz w:val="24"/>
          <w:szCs w:val="24"/>
          <w:lang w:eastAsia="en-US"/>
        </w:rPr>
        <w:t xml:space="preserve"> пластиной заземления</w:t>
      </w:r>
      <w:r w:rsidRPr="006259DB">
        <w:rPr>
          <w:rFonts w:eastAsiaTheme="minorHAnsi"/>
          <w:sz w:val="24"/>
          <w:szCs w:val="24"/>
          <w:lang w:eastAsia="en-US"/>
        </w:rPr>
        <w:t xml:space="preserve"> должно соответствовать установке ИУ в</w:t>
      </w:r>
      <w:r w:rsidR="00DA27E4" w:rsidRPr="006259DB">
        <w:rPr>
          <w:rFonts w:eastAsiaTheme="minorHAnsi"/>
          <w:sz w:val="24"/>
          <w:szCs w:val="24"/>
          <w:lang w:eastAsia="en-US"/>
        </w:rPr>
        <w:t xml:space="preserve"> </w:t>
      </w:r>
      <w:r w:rsidR="004134F3" w:rsidRPr="006259DB">
        <w:rPr>
          <w:rFonts w:eastAsiaTheme="minorHAnsi"/>
          <w:sz w:val="24"/>
          <w:szCs w:val="24"/>
          <w:lang w:eastAsia="en-US"/>
        </w:rPr>
        <w:t xml:space="preserve">ТС </w:t>
      </w:r>
      <w:r w:rsidRPr="006259DB">
        <w:rPr>
          <w:rFonts w:eastAsiaTheme="minorHAnsi"/>
          <w:sz w:val="24"/>
          <w:szCs w:val="24"/>
          <w:lang w:eastAsia="en-US"/>
        </w:rPr>
        <w:t xml:space="preserve">и быть определено в </w:t>
      </w:r>
      <w:r w:rsidR="00604D05" w:rsidRPr="006259DB">
        <w:rPr>
          <w:sz w:val="24"/>
          <w:szCs w:val="24"/>
        </w:rPr>
        <w:t xml:space="preserve">программе </w:t>
      </w:r>
      <w:r w:rsidRPr="006259DB">
        <w:rPr>
          <w:rFonts w:eastAsiaTheme="minorHAnsi"/>
          <w:sz w:val="24"/>
          <w:szCs w:val="24"/>
          <w:lang w:eastAsia="en-US"/>
        </w:rPr>
        <w:t>испытаний.</w:t>
      </w:r>
    </w:p>
    <w:p w14:paraId="18425E12" w14:textId="1EEAAEBB" w:rsidR="002030AB" w:rsidRPr="00B53B07" w:rsidRDefault="002030AB" w:rsidP="002030AB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Если в </w:t>
      </w:r>
      <w:r w:rsidR="00604D05"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программе </w:t>
      </w:r>
      <w:r w:rsidRPr="006259DB">
        <w:rPr>
          <w:rFonts w:ascii="Arial" w:eastAsiaTheme="minorHAnsi" w:hAnsi="Arial" w:cs="Arial"/>
          <w:sz w:val="24"/>
          <w:szCs w:val="24"/>
          <w:lang w:eastAsia="en-US"/>
        </w:rPr>
        <w:t>испытаний требования не указаны, ИУ следует размещать на д</w:t>
      </w:r>
      <w:r w:rsidR="00B879E2" w:rsidRPr="006259DB">
        <w:rPr>
          <w:rFonts w:ascii="Arial" w:eastAsiaTheme="minorHAnsi" w:hAnsi="Arial" w:cs="Arial"/>
          <w:sz w:val="24"/>
          <w:szCs w:val="24"/>
          <w:lang w:eastAsia="en-US"/>
        </w:rPr>
        <w:t>иэлектрических</w:t>
      </w:r>
      <w:r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879E2" w:rsidRPr="006259DB">
        <w:rPr>
          <w:rFonts w:ascii="Arial" w:eastAsiaTheme="minorHAnsi" w:hAnsi="Arial" w:cs="Arial"/>
          <w:sz w:val="24"/>
          <w:szCs w:val="24"/>
          <w:lang w:eastAsia="en-US"/>
        </w:rPr>
        <w:t>подставках</w:t>
      </w:r>
      <w:r w:rsidR="002C5FD0" w:rsidRPr="00B53B07">
        <w:rPr>
          <w:rFonts w:ascii="Arial" w:eastAsiaTheme="minorHAnsi" w:hAnsi="Arial" w:cs="Arial"/>
          <w:sz w:val="24"/>
          <w:szCs w:val="24"/>
          <w:lang w:eastAsia="en-US"/>
        </w:rPr>
        <w:t xml:space="preserve"> на высоте (50</w:t>
      </w:r>
      <w:r w:rsidR="0045480F" w:rsidRPr="00B53B0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C5FD0" w:rsidRPr="00B53B07">
        <w:rPr>
          <w:rFonts w:ascii="Arial" w:eastAsiaTheme="minorHAnsi" w:hAnsi="Arial" w:cs="Arial"/>
          <w:sz w:val="24"/>
          <w:szCs w:val="24"/>
          <w:lang w:eastAsia="en-US"/>
        </w:rPr>
        <w:t>±</w:t>
      </w:r>
      <w:r w:rsidR="0045480F" w:rsidRPr="00B53B0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B53B07">
        <w:rPr>
          <w:rFonts w:ascii="Arial" w:eastAsiaTheme="minorHAnsi" w:hAnsi="Arial" w:cs="Arial"/>
          <w:sz w:val="24"/>
          <w:szCs w:val="24"/>
          <w:lang w:eastAsia="en-US"/>
        </w:rPr>
        <w:t xml:space="preserve">5) мм над </w:t>
      </w:r>
      <w:r w:rsidR="00880D06" w:rsidRPr="00B53B07">
        <w:rPr>
          <w:rFonts w:ascii="Arial" w:eastAsiaTheme="minorHAnsi" w:hAnsi="Arial" w:cs="Arial"/>
          <w:sz w:val="24"/>
          <w:szCs w:val="24"/>
          <w:lang w:eastAsia="en-US"/>
        </w:rPr>
        <w:t>пластиной заземления</w:t>
      </w:r>
      <w:r w:rsidRPr="00B53B07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451F8B91" w14:textId="3AE4CB49" w:rsidR="002030AB" w:rsidRPr="00C576F9" w:rsidRDefault="002030AB" w:rsidP="002030AB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53B07">
        <w:rPr>
          <w:rFonts w:ascii="Arial" w:eastAsiaTheme="minorHAnsi" w:hAnsi="Arial" w:cs="Arial"/>
          <w:sz w:val="24"/>
          <w:szCs w:val="24"/>
          <w:lang w:eastAsia="en-US"/>
        </w:rPr>
        <w:t xml:space="preserve">Напряжение питания </w:t>
      </w:r>
      <w:r w:rsidRPr="00B53B07">
        <w:rPr>
          <w:rFonts w:ascii="Arial" w:eastAsiaTheme="minorHAnsi" w:hAnsi="Arial" w:cs="Arial"/>
          <w:i/>
          <w:sz w:val="24"/>
          <w:szCs w:val="24"/>
          <w:lang w:val="en-US" w:eastAsia="en-US"/>
        </w:rPr>
        <w:t>U</w:t>
      </w:r>
      <w:r w:rsidRPr="00B53B07">
        <w:rPr>
          <w:rFonts w:ascii="Arial" w:eastAsiaTheme="minorHAnsi" w:hAnsi="Arial" w:cs="Arial"/>
          <w:sz w:val="24"/>
          <w:szCs w:val="24"/>
          <w:vertAlign w:val="subscript"/>
          <w:lang w:val="en-US" w:eastAsia="en-US"/>
        </w:rPr>
        <w:t>A</w:t>
      </w:r>
      <w:r w:rsidR="003C7918" w:rsidRPr="00B53B07">
        <w:rPr>
          <w:rFonts w:ascii="Arial" w:eastAsiaTheme="minorHAnsi" w:hAnsi="Arial" w:cs="Arial"/>
          <w:sz w:val="24"/>
          <w:szCs w:val="24"/>
          <w:lang w:eastAsia="en-US"/>
        </w:rPr>
        <w:t xml:space="preserve"> и напряжения</w:t>
      </w:r>
      <w:r w:rsidRPr="00B53B07">
        <w:rPr>
          <w:rFonts w:ascii="Arial" w:eastAsiaTheme="minorHAnsi" w:hAnsi="Arial" w:cs="Arial"/>
          <w:sz w:val="24"/>
          <w:szCs w:val="24"/>
          <w:lang w:eastAsia="en-US"/>
        </w:rPr>
        <w:t xml:space="preserve"> помех </w:t>
      </w:r>
      <w:r w:rsidR="00DD3BD3" w:rsidRPr="00B53B07">
        <w:rPr>
          <w:rFonts w:ascii="Arial" w:eastAsiaTheme="minorHAnsi" w:hAnsi="Arial" w:cs="Arial"/>
          <w:sz w:val="24"/>
          <w:szCs w:val="24"/>
          <w:lang w:eastAsia="en-US"/>
        </w:rPr>
        <w:t>измеряют</w:t>
      </w:r>
      <w:r w:rsidRPr="00B53B07">
        <w:rPr>
          <w:rFonts w:ascii="Arial" w:eastAsiaTheme="minorHAnsi" w:hAnsi="Arial" w:cs="Arial"/>
          <w:sz w:val="24"/>
          <w:szCs w:val="24"/>
          <w:lang w:eastAsia="en-US"/>
        </w:rPr>
        <w:t xml:space="preserve"> (</w:t>
      </w:r>
      <w:r w:rsidR="00DA27E4" w:rsidRPr="00B53B07">
        <w:rPr>
          <w:rFonts w:ascii="Arial" w:eastAsiaTheme="minorHAnsi" w:hAnsi="Arial" w:cs="Arial"/>
          <w:sz w:val="24"/>
          <w:szCs w:val="24"/>
          <w:lang w:eastAsia="en-US"/>
        </w:rPr>
        <w:t xml:space="preserve">см. </w:t>
      </w:r>
      <w:r w:rsidRPr="00B53B07">
        <w:rPr>
          <w:rFonts w:ascii="Arial" w:eastAsiaTheme="minorHAnsi" w:hAnsi="Arial" w:cs="Arial"/>
          <w:sz w:val="24"/>
          <w:szCs w:val="24"/>
          <w:lang w:eastAsia="en-US"/>
        </w:rPr>
        <w:t>5.</w:t>
      </w:r>
      <w:r w:rsidR="00A216A7" w:rsidRPr="00B53B07">
        <w:rPr>
          <w:rFonts w:ascii="Arial" w:eastAsiaTheme="minorHAnsi" w:hAnsi="Arial" w:cs="Arial"/>
          <w:sz w:val="24"/>
          <w:szCs w:val="24"/>
          <w:lang w:eastAsia="en-US"/>
        </w:rPr>
        <w:t>1.</w:t>
      </w:r>
      <w:r w:rsidRPr="00B53B07">
        <w:rPr>
          <w:rFonts w:ascii="Arial" w:eastAsiaTheme="minorHAnsi" w:hAnsi="Arial" w:cs="Arial"/>
          <w:sz w:val="24"/>
          <w:szCs w:val="24"/>
          <w:lang w:eastAsia="en-US"/>
        </w:rPr>
        <w:t>3.2 и 5.</w:t>
      </w:r>
      <w:r w:rsidR="00A216A7" w:rsidRPr="00B53B07">
        <w:rPr>
          <w:rFonts w:ascii="Arial" w:eastAsiaTheme="minorHAnsi" w:hAnsi="Arial" w:cs="Arial"/>
          <w:sz w:val="24"/>
          <w:szCs w:val="24"/>
          <w:lang w:eastAsia="en-US"/>
        </w:rPr>
        <w:t>1.</w:t>
      </w:r>
      <w:r w:rsidRPr="00B53B07">
        <w:rPr>
          <w:rFonts w:ascii="Arial" w:eastAsiaTheme="minorHAnsi" w:hAnsi="Arial" w:cs="Arial"/>
          <w:sz w:val="24"/>
          <w:szCs w:val="24"/>
          <w:lang w:eastAsia="en-US"/>
        </w:rPr>
        <w:t>3.3)</w:t>
      </w:r>
      <w:r w:rsidR="00477FC1" w:rsidRPr="00B53B0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DD3BD3" w:rsidRPr="00B53B07">
        <w:rPr>
          <w:rFonts w:ascii="Arial" w:eastAsiaTheme="minorHAnsi" w:hAnsi="Arial" w:cs="Arial"/>
          <w:sz w:val="24"/>
          <w:szCs w:val="24"/>
          <w:lang w:eastAsia="en-US"/>
        </w:rPr>
        <w:t>пробником</w:t>
      </w:r>
      <w:r w:rsidRPr="00B53B07">
        <w:rPr>
          <w:rFonts w:ascii="Arial" w:eastAsiaTheme="minorHAnsi" w:hAnsi="Arial" w:cs="Arial"/>
          <w:sz w:val="24"/>
          <w:szCs w:val="24"/>
          <w:lang w:eastAsia="en-US"/>
        </w:rPr>
        <w:t xml:space="preserve"> напряжения (см. 5.</w:t>
      </w:r>
      <w:r w:rsidR="002C0723" w:rsidRPr="00B53B07">
        <w:rPr>
          <w:rFonts w:ascii="Arial" w:eastAsiaTheme="minorHAnsi" w:hAnsi="Arial" w:cs="Arial"/>
          <w:sz w:val="24"/>
          <w:szCs w:val="24"/>
          <w:lang w:eastAsia="en-US"/>
        </w:rPr>
        <w:t>1.5.</w:t>
      </w:r>
      <w:r w:rsidRPr="00B53B07">
        <w:rPr>
          <w:rFonts w:ascii="Arial" w:eastAsiaTheme="minorHAnsi" w:hAnsi="Arial" w:cs="Arial"/>
          <w:sz w:val="24"/>
          <w:szCs w:val="24"/>
          <w:lang w:eastAsia="en-US"/>
        </w:rPr>
        <w:t>5) и осц</w:t>
      </w:r>
      <w:r w:rsidR="00DD3BD3" w:rsidRPr="00B53B07">
        <w:rPr>
          <w:rFonts w:ascii="Arial" w:eastAsiaTheme="minorHAnsi" w:hAnsi="Arial" w:cs="Arial"/>
          <w:sz w:val="24"/>
          <w:szCs w:val="24"/>
          <w:lang w:eastAsia="en-US"/>
        </w:rPr>
        <w:t>иллографом</w:t>
      </w:r>
      <w:r w:rsidR="00DA27E4" w:rsidRPr="00B53B07">
        <w:rPr>
          <w:rFonts w:ascii="Arial" w:eastAsiaTheme="minorHAnsi" w:hAnsi="Arial" w:cs="Arial"/>
          <w:sz w:val="24"/>
          <w:szCs w:val="24"/>
          <w:lang w:eastAsia="en-US"/>
        </w:rPr>
        <w:t>, либо</w:t>
      </w:r>
      <w:r w:rsidR="00DD3BD3" w:rsidRPr="00B53B07">
        <w:rPr>
          <w:rFonts w:ascii="Arial" w:eastAsiaTheme="minorHAnsi" w:hAnsi="Arial" w:cs="Arial"/>
          <w:sz w:val="24"/>
          <w:szCs w:val="24"/>
          <w:lang w:eastAsia="en-US"/>
        </w:rPr>
        <w:t xml:space="preserve"> оборудованием</w:t>
      </w:r>
      <w:r w:rsidRPr="00B53B07">
        <w:rPr>
          <w:rFonts w:ascii="Arial" w:eastAsiaTheme="minorHAnsi" w:hAnsi="Arial" w:cs="Arial"/>
          <w:sz w:val="24"/>
          <w:szCs w:val="24"/>
          <w:lang w:eastAsia="en-US"/>
        </w:rPr>
        <w:t xml:space="preserve"> для записи </w:t>
      </w:r>
      <w:r w:rsidR="00287AB5" w:rsidRPr="00B53B07">
        <w:rPr>
          <w:rFonts w:ascii="Arial" w:eastAsiaTheme="minorHAnsi" w:hAnsi="Arial" w:cs="Arial"/>
          <w:sz w:val="24"/>
          <w:szCs w:val="24"/>
          <w:lang w:eastAsia="en-US"/>
        </w:rPr>
        <w:t xml:space="preserve">значений </w:t>
      </w:r>
      <w:r w:rsidRPr="00B53B07">
        <w:rPr>
          <w:rFonts w:ascii="Arial" w:eastAsiaTheme="minorHAnsi" w:hAnsi="Arial" w:cs="Arial"/>
          <w:sz w:val="24"/>
          <w:szCs w:val="24"/>
          <w:lang w:eastAsia="en-US"/>
        </w:rPr>
        <w:t>сигнала</w:t>
      </w:r>
      <w:r w:rsidR="003A57C9" w:rsidRPr="00B53B07">
        <w:rPr>
          <w:rFonts w:ascii="Arial" w:eastAsiaTheme="minorHAnsi" w:hAnsi="Arial" w:cs="Arial"/>
          <w:sz w:val="24"/>
          <w:szCs w:val="24"/>
          <w:lang w:eastAsia="en-US"/>
        </w:rPr>
        <w:t xml:space="preserve"> (значения см. в 5.</w:t>
      </w:r>
      <w:r w:rsidR="007B7DCD" w:rsidRPr="00B53B07">
        <w:rPr>
          <w:rFonts w:ascii="Arial" w:eastAsiaTheme="minorHAnsi" w:hAnsi="Arial" w:cs="Arial"/>
          <w:sz w:val="24"/>
          <w:szCs w:val="24"/>
          <w:lang w:eastAsia="en-US"/>
        </w:rPr>
        <w:t>1.</w:t>
      </w:r>
      <w:r w:rsidR="003A57C9" w:rsidRPr="00B53B07">
        <w:rPr>
          <w:rFonts w:ascii="Arial" w:eastAsiaTheme="minorHAnsi" w:hAnsi="Arial" w:cs="Arial"/>
          <w:sz w:val="24"/>
          <w:szCs w:val="24"/>
          <w:lang w:eastAsia="en-US"/>
        </w:rPr>
        <w:t>3.5)</w:t>
      </w:r>
      <w:r w:rsidRPr="00B53B07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5B4DF4AB" w14:textId="58E56E1F" w:rsidR="002030AB" w:rsidRPr="006259DB" w:rsidRDefault="005A1A3B" w:rsidP="002030AB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576F9">
        <w:rPr>
          <w:rFonts w:ascii="Arial" w:eastAsiaTheme="minorHAnsi" w:hAnsi="Arial" w:cs="Arial"/>
          <w:sz w:val="24"/>
          <w:szCs w:val="24"/>
          <w:lang w:eastAsia="en-US"/>
        </w:rPr>
        <w:t>Основные р</w:t>
      </w:r>
      <w:r w:rsidR="002030AB" w:rsidRPr="00C576F9">
        <w:rPr>
          <w:rFonts w:ascii="Arial" w:eastAsiaTheme="minorHAnsi" w:hAnsi="Arial" w:cs="Arial"/>
          <w:sz w:val="24"/>
          <w:szCs w:val="24"/>
          <w:lang w:eastAsia="en-US"/>
        </w:rPr>
        <w:t>абочие режимы ИУ</w:t>
      </w:r>
      <w:r w:rsidRPr="00C576F9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030AB" w:rsidRPr="00C576F9">
        <w:rPr>
          <w:rFonts w:ascii="Arial" w:eastAsiaTheme="minorHAnsi" w:hAnsi="Arial" w:cs="Arial"/>
          <w:sz w:val="24"/>
          <w:szCs w:val="24"/>
          <w:lang w:eastAsia="en-US"/>
        </w:rPr>
        <w:t xml:space="preserve">при измерениях </w:t>
      </w:r>
      <w:r w:rsidR="00430EED" w:rsidRPr="00C576F9">
        <w:rPr>
          <w:rFonts w:ascii="Arial" w:eastAsiaTheme="minorHAnsi" w:hAnsi="Arial" w:cs="Arial"/>
          <w:sz w:val="24"/>
          <w:szCs w:val="24"/>
          <w:lang w:eastAsia="en-US"/>
        </w:rPr>
        <w:t>–</w:t>
      </w:r>
      <w:r w:rsidR="002030AB" w:rsidRPr="00C576F9">
        <w:rPr>
          <w:rFonts w:ascii="Arial" w:eastAsiaTheme="minorHAnsi" w:hAnsi="Arial" w:cs="Arial"/>
          <w:sz w:val="24"/>
          <w:szCs w:val="24"/>
          <w:lang w:eastAsia="en-US"/>
        </w:rPr>
        <w:t xml:space="preserve"> это выключение и переключение между </w:t>
      </w:r>
      <w:r w:rsidR="002030AB"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различными режимами работы. Точные параметры рабочего режима ИУ должны быть указаны в </w:t>
      </w:r>
      <w:r w:rsidR="00A936C2" w:rsidRPr="006259DB">
        <w:rPr>
          <w:rFonts w:ascii="Arial" w:eastAsiaTheme="minorHAnsi" w:hAnsi="Arial" w:cs="Arial"/>
          <w:sz w:val="24"/>
          <w:szCs w:val="24"/>
          <w:lang w:eastAsia="en-US"/>
        </w:rPr>
        <w:t>программе</w:t>
      </w:r>
      <w:r w:rsidR="002030AB" w:rsidRPr="006259DB">
        <w:rPr>
          <w:rFonts w:ascii="Arial" w:eastAsiaTheme="minorHAnsi" w:hAnsi="Arial" w:cs="Arial"/>
          <w:sz w:val="24"/>
          <w:szCs w:val="24"/>
          <w:lang w:eastAsia="en-US"/>
        </w:rPr>
        <w:t xml:space="preserve"> испытаний.</w:t>
      </w:r>
    </w:p>
    <w:p w14:paraId="58B03676" w14:textId="44AFDB84" w:rsidR="002030AB" w:rsidRPr="006259DB" w:rsidRDefault="002030AB" w:rsidP="002030AB">
      <w:pPr>
        <w:spacing w:line="360" w:lineRule="auto"/>
        <w:ind w:firstLine="567"/>
        <w:jc w:val="both"/>
        <w:rPr>
          <w:rFonts w:ascii="Arial" w:eastAsiaTheme="minorHAnsi" w:hAnsi="Arial" w:cs="Arial"/>
          <w:lang w:eastAsia="en-US"/>
        </w:rPr>
      </w:pPr>
      <w:r w:rsidRPr="006259DB">
        <w:rPr>
          <w:rFonts w:ascii="Arial" w:eastAsiaTheme="minorHAnsi" w:hAnsi="Arial" w:cs="Arial"/>
          <w:spacing w:val="60"/>
          <w:lang w:eastAsia="en-US"/>
        </w:rPr>
        <w:t>Примечание</w:t>
      </w:r>
      <w:r w:rsidRPr="006259DB">
        <w:rPr>
          <w:rFonts w:ascii="Arial" w:eastAsiaTheme="minorHAnsi" w:hAnsi="Arial" w:cs="Arial"/>
          <w:lang w:eastAsia="en-US"/>
        </w:rPr>
        <w:t xml:space="preserve"> – </w:t>
      </w:r>
      <w:r w:rsidR="00624032" w:rsidRPr="006259DB">
        <w:rPr>
          <w:rFonts w:ascii="Arial" w:eastAsiaTheme="minorHAnsi" w:hAnsi="Arial" w:cs="Arial"/>
          <w:lang w:eastAsia="en-US"/>
        </w:rPr>
        <w:t>В некоторых случаях и</w:t>
      </w:r>
      <w:r w:rsidRPr="006259DB">
        <w:rPr>
          <w:rFonts w:ascii="Arial" w:eastAsiaTheme="minorHAnsi" w:hAnsi="Arial" w:cs="Arial"/>
          <w:lang w:eastAsia="en-US"/>
        </w:rPr>
        <w:t xml:space="preserve">змерения при включении </w:t>
      </w:r>
      <w:r w:rsidR="003866BA" w:rsidRPr="006259DB">
        <w:rPr>
          <w:rFonts w:ascii="Arial" w:eastAsiaTheme="minorHAnsi" w:hAnsi="Arial" w:cs="Arial"/>
          <w:lang w:eastAsia="en-US"/>
        </w:rPr>
        <w:t xml:space="preserve">ИУ </w:t>
      </w:r>
      <w:r w:rsidRPr="006259DB">
        <w:rPr>
          <w:rFonts w:ascii="Arial" w:eastAsiaTheme="minorHAnsi" w:hAnsi="Arial" w:cs="Arial"/>
          <w:lang w:eastAsia="en-US"/>
        </w:rPr>
        <w:t xml:space="preserve">могут </w:t>
      </w:r>
      <w:r w:rsidR="005A1A3B" w:rsidRPr="006259DB">
        <w:rPr>
          <w:rFonts w:ascii="Arial" w:eastAsiaTheme="minorHAnsi" w:hAnsi="Arial" w:cs="Arial"/>
          <w:lang w:eastAsia="en-US"/>
        </w:rPr>
        <w:t>быть основными</w:t>
      </w:r>
      <w:r w:rsidRPr="006259DB">
        <w:rPr>
          <w:rFonts w:ascii="Arial" w:eastAsiaTheme="minorHAnsi" w:hAnsi="Arial" w:cs="Arial"/>
          <w:lang w:eastAsia="en-US"/>
        </w:rPr>
        <w:t>.</w:t>
      </w:r>
    </w:p>
    <w:p w14:paraId="7B262DBF" w14:textId="1A77539D" w:rsidR="002030AB" w:rsidRPr="005E00E7" w:rsidRDefault="002030AB" w:rsidP="002030AB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259DB">
        <w:rPr>
          <w:rFonts w:ascii="Arial" w:eastAsiaTheme="minorHAnsi" w:hAnsi="Arial" w:cs="Arial"/>
          <w:sz w:val="24"/>
          <w:szCs w:val="24"/>
          <w:lang w:eastAsia="en-US"/>
        </w:rPr>
        <w:t>Частота дискретизации</w:t>
      </w:r>
      <w:r w:rsidRPr="002030AB">
        <w:rPr>
          <w:rFonts w:ascii="Arial" w:eastAsiaTheme="minorHAnsi" w:hAnsi="Arial" w:cs="Arial"/>
          <w:sz w:val="24"/>
          <w:szCs w:val="24"/>
          <w:lang w:eastAsia="en-US"/>
        </w:rPr>
        <w:t xml:space="preserve"> и уровень запуска (</w:t>
      </w:r>
      <w:r w:rsidR="005A1A3B">
        <w:rPr>
          <w:rFonts w:ascii="Arial" w:eastAsiaTheme="minorHAnsi" w:hAnsi="Arial" w:cs="Arial"/>
          <w:sz w:val="24"/>
          <w:szCs w:val="24"/>
          <w:lang w:eastAsia="en-US"/>
        </w:rPr>
        <w:t>триггера</w:t>
      </w:r>
      <w:r w:rsidRPr="002030AB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="00CB617F" w:rsidRPr="00CB617F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CB617F">
        <w:rPr>
          <w:rFonts w:ascii="Arial" w:eastAsiaTheme="minorHAnsi" w:hAnsi="Arial" w:cs="Arial"/>
          <w:sz w:val="24"/>
          <w:szCs w:val="24"/>
          <w:lang w:eastAsia="en-US"/>
        </w:rPr>
        <w:t>осциллографа</w:t>
      </w:r>
      <w:r w:rsidRPr="002030AB">
        <w:rPr>
          <w:rFonts w:ascii="Arial" w:eastAsiaTheme="minorHAnsi" w:hAnsi="Arial" w:cs="Arial"/>
          <w:sz w:val="24"/>
          <w:szCs w:val="24"/>
          <w:lang w:eastAsia="en-US"/>
        </w:rPr>
        <w:t xml:space="preserve"> должны выбираться так, чтобы </w:t>
      </w:r>
      <w:r w:rsidRPr="00524A1A">
        <w:rPr>
          <w:rFonts w:ascii="Arial" w:eastAsiaTheme="minorHAnsi" w:hAnsi="Arial" w:cs="Arial"/>
          <w:sz w:val="24"/>
          <w:szCs w:val="24"/>
          <w:lang w:eastAsia="en-US"/>
        </w:rPr>
        <w:t>записать полную длительность</w:t>
      </w:r>
      <w:r w:rsidR="00223AC9"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 импульса</w:t>
      </w:r>
      <w:r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 и </w:t>
      </w:r>
      <w:r w:rsidR="00223AC9"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его </w:t>
      </w:r>
      <w:r w:rsidRPr="00524A1A">
        <w:rPr>
          <w:rFonts w:ascii="Arial" w:eastAsiaTheme="minorHAnsi" w:hAnsi="Arial" w:cs="Arial"/>
          <w:sz w:val="24"/>
          <w:szCs w:val="24"/>
          <w:lang w:eastAsia="en-US"/>
        </w:rPr>
        <w:t>наибольшие положительные и отрицательные уровни.</w:t>
      </w:r>
    </w:p>
    <w:p w14:paraId="02B5F346" w14:textId="1F78E40B" w:rsidR="002030AB" w:rsidRPr="00524A1A" w:rsidRDefault="001C0344" w:rsidP="002030AB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При </w:t>
      </w:r>
      <w:r w:rsidR="00274AF7" w:rsidRPr="00524A1A">
        <w:rPr>
          <w:rFonts w:ascii="Arial" w:eastAsiaTheme="minorHAnsi" w:hAnsi="Arial" w:cs="Arial"/>
          <w:sz w:val="24"/>
          <w:szCs w:val="24"/>
          <w:lang w:eastAsia="en-US"/>
        </w:rPr>
        <w:t>корректно подобранных частоте</w:t>
      </w:r>
      <w:r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 дискретизации</w:t>
      </w:r>
      <w:r w:rsidR="00274AF7"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 и уровне</w:t>
      </w:r>
      <w:r w:rsidR="002030AB"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 запуска (</w:t>
      </w:r>
      <w:r w:rsidR="005A1A3B" w:rsidRPr="00524A1A">
        <w:rPr>
          <w:rFonts w:ascii="Arial" w:eastAsiaTheme="minorHAnsi" w:hAnsi="Arial" w:cs="Arial"/>
          <w:sz w:val="24"/>
          <w:szCs w:val="24"/>
          <w:lang w:eastAsia="en-US"/>
        </w:rPr>
        <w:t>триггера</w:t>
      </w:r>
      <w:r w:rsidR="00DC351F" w:rsidRPr="00524A1A">
        <w:rPr>
          <w:rFonts w:ascii="Arial" w:eastAsiaTheme="minorHAnsi" w:hAnsi="Arial" w:cs="Arial"/>
          <w:sz w:val="24"/>
          <w:szCs w:val="24"/>
          <w:lang w:eastAsia="en-US"/>
        </w:rPr>
        <w:t>) амплитуду</w:t>
      </w:r>
      <w:r w:rsidR="002030AB"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 напряжения </w:t>
      </w:r>
      <w:r w:rsidR="00DC351F" w:rsidRPr="00524A1A">
        <w:rPr>
          <w:rFonts w:ascii="Arial" w:eastAsiaTheme="minorHAnsi" w:hAnsi="Arial" w:cs="Arial"/>
          <w:sz w:val="24"/>
          <w:szCs w:val="24"/>
          <w:lang w:eastAsia="en-US"/>
        </w:rPr>
        <w:t>следует регистрировать</w:t>
      </w:r>
      <w:r w:rsidR="002030AB"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 пут</w:t>
      </w:r>
      <w:r w:rsidR="0075614E" w:rsidRPr="00524A1A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="002030AB"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м приведения ИУ в действие согласно </w:t>
      </w:r>
      <w:r w:rsidR="00A936C2"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программе </w:t>
      </w:r>
      <w:r w:rsidR="002030AB"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испытаний. Также могут фиксироваться другие параметры импульса, такие как время нарастания, время спада (фронты), длительность импульса и т.д. Если не указано иное, требуется десять записей формы сигнала. В </w:t>
      </w:r>
      <w:r w:rsidR="008879B3" w:rsidRPr="00524A1A">
        <w:rPr>
          <w:rFonts w:ascii="Arial" w:eastAsiaTheme="minorHAnsi" w:hAnsi="Arial" w:cs="Arial"/>
          <w:sz w:val="24"/>
          <w:szCs w:val="24"/>
          <w:lang w:eastAsia="en-US"/>
        </w:rPr>
        <w:t>протоколе испытаний</w:t>
      </w:r>
      <w:r w:rsidR="002030AB"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 необходимо представить только </w:t>
      </w:r>
      <w:r w:rsidR="00F67B0B" w:rsidRPr="00524A1A">
        <w:rPr>
          <w:rFonts w:ascii="Arial" w:eastAsiaTheme="minorHAnsi" w:hAnsi="Arial" w:cs="Arial"/>
          <w:sz w:val="24"/>
          <w:szCs w:val="24"/>
          <w:lang w:eastAsia="en-US"/>
        </w:rPr>
        <w:t>осциллограммы</w:t>
      </w:r>
      <w:r w:rsidR="002030AB"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 сигналов с наибольшей положительной и наибольшей отрицательной амплитудами (с соответствующими параметрами).</w:t>
      </w:r>
    </w:p>
    <w:p w14:paraId="194273B6" w14:textId="60B167B7" w:rsidR="002030AB" w:rsidRPr="00524A1A" w:rsidRDefault="002030AB" w:rsidP="002030AB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Измеренный импульс </w:t>
      </w:r>
      <w:r w:rsidR="00D2621D" w:rsidRPr="00524A1A">
        <w:rPr>
          <w:rFonts w:ascii="Arial" w:eastAsiaTheme="minorHAnsi" w:hAnsi="Arial" w:cs="Arial"/>
          <w:sz w:val="24"/>
          <w:szCs w:val="24"/>
          <w:lang w:eastAsia="en-US"/>
        </w:rPr>
        <w:t>следует оценить</w:t>
      </w:r>
      <w:r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5.</w:t>
      </w:r>
      <w:r w:rsidR="002B7A37" w:rsidRPr="00524A1A">
        <w:rPr>
          <w:rFonts w:ascii="Arial" w:eastAsiaTheme="minorHAnsi" w:hAnsi="Arial" w:cs="Arial"/>
          <w:sz w:val="24"/>
          <w:szCs w:val="24"/>
          <w:lang w:eastAsia="en-US"/>
        </w:rPr>
        <w:t>1.</w:t>
      </w:r>
      <w:r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3.5. </w:t>
      </w:r>
      <w:r w:rsidR="0097450E" w:rsidRPr="00524A1A">
        <w:rPr>
          <w:rFonts w:ascii="Arial" w:eastAsiaTheme="minorHAnsi" w:hAnsi="Arial" w:cs="Arial"/>
          <w:sz w:val="24"/>
          <w:szCs w:val="24"/>
          <w:lang w:eastAsia="en-US"/>
        </w:rPr>
        <w:t>Необходимо</w:t>
      </w:r>
      <w:r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 представить всю соответствующую информацию и результаты испытаний. Если это</w:t>
      </w:r>
      <w:r w:rsidR="005E00E7" w:rsidRPr="00524A1A">
        <w:rPr>
          <w:rFonts w:ascii="Arial" w:eastAsiaTheme="minorHAnsi" w:hAnsi="Arial" w:cs="Arial"/>
          <w:sz w:val="24"/>
          <w:szCs w:val="24"/>
          <w:lang w:eastAsia="en-US"/>
        </w:rPr>
        <w:t>го</w:t>
      </w:r>
      <w:r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 требует </w:t>
      </w:r>
      <w:r w:rsidR="00A936C2"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программа </w:t>
      </w:r>
      <w:r w:rsidR="004134F3" w:rsidRPr="00524A1A">
        <w:rPr>
          <w:rFonts w:ascii="Arial" w:eastAsiaTheme="minorHAnsi" w:hAnsi="Arial" w:cs="Arial"/>
          <w:sz w:val="24"/>
          <w:szCs w:val="24"/>
          <w:lang w:eastAsia="en-US"/>
        </w:rPr>
        <w:t>испытаний, включить</w:t>
      </w:r>
      <w:r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 результаты оценки импульсов относительно </w:t>
      </w:r>
      <w:r w:rsidR="005E049E" w:rsidRPr="00524A1A">
        <w:rPr>
          <w:rFonts w:ascii="Arial" w:eastAsiaTheme="minorHAnsi" w:hAnsi="Arial" w:cs="Arial"/>
          <w:sz w:val="24"/>
          <w:szCs w:val="24"/>
          <w:lang w:eastAsia="en-US"/>
        </w:rPr>
        <w:t>требований, указанных</w:t>
      </w:r>
      <w:r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 в </w:t>
      </w:r>
      <w:r w:rsidR="00A936C2" w:rsidRPr="00524A1A">
        <w:rPr>
          <w:rFonts w:ascii="Arial" w:eastAsiaTheme="minorHAnsi" w:hAnsi="Arial" w:cs="Arial"/>
          <w:sz w:val="24"/>
          <w:szCs w:val="24"/>
          <w:lang w:eastAsia="en-US"/>
        </w:rPr>
        <w:t>программе</w:t>
      </w:r>
      <w:r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 испытаний.</w:t>
      </w:r>
    </w:p>
    <w:p w14:paraId="255DD833" w14:textId="23525BCB" w:rsidR="002030AB" w:rsidRPr="00524A1A" w:rsidRDefault="002030AB" w:rsidP="002030AB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24A1A">
        <w:rPr>
          <w:rFonts w:ascii="Arial" w:eastAsiaTheme="minorHAnsi" w:hAnsi="Arial" w:cs="Arial"/>
          <w:sz w:val="24"/>
          <w:szCs w:val="24"/>
          <w:lang w:eastAsia="en-US"/>
        </w:rPr>
        <w:t>Испытание применя</w:t>
      </w:r>
      <w:r w:rsidR="00A70691" w:rsidRPr="00524A1A">
        <w:rPr>
          <w:rFonts w:ascii="Arial" w:eastAsiaTheme="minorHAnsi" w:hAnsi="Arial" w:cs="Arial"/>
          <w:sz w:val="24"/>
          <w:szCs w:val="24"/>
          <w:lang w:eastAsia="en-US"/>
        </w:rPr>
        <w:t>ют</w:t>
      </w:r>
      <w:r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 к индуктивной нагрузке (например, стеклоподъ</w:t>
      </w:r>
      <w:r w:rsidR="00385C8D" w:rsidRPr="00524A1A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мник, электропривод сиденья, реле, электрическое зеркало и т.п.) с большой индуктивностью или большим током, подключаемой к бортовому питанию </w:t>
      </w:r>
      <w:r w:rsidR="008F48BF" w:rsidRPr="00524A1A">
        <w:rPr>
          <w:rFonts w:ascii="Arial" w:eastAsiaTheme="minorHAnsi" w:hAnsi="Arial" w:cs="Arial"/>
          <w:sz w:val="24"/>
          <w:szCs w:val="24"/>
          <w:lang w:eastAsia="en-US"/>
        </w:rPr>
        <w:t>ТС</w:t>
      </w:r>
      <w:r w:rsidR="009F5FFF" w:rsidRPr="00524A1A">
        <w:rPr>
          <w:rFonts w:ascii="Arial" w:eastAsiaTheme="minorHAnsi" w:hAnsi="Arial" w:cs="Arial"/>
          <w:sz w:val="24"/>
          <w:szCs w:val="24"/>
          <w:lang w:eastAsia="en-US"/>
        </w:rPr>
        <w:t>, либо к ИУ, которое</w:t>
      </w:r>
      <w:r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 коммутирует такую индуктивную нагрузку.</w:t>
      </w:r>
    </w:p>
    <w:p w14:paraId="1C3BE729" w14:textId="6048057A" w:rsidR="002030AB" w:rsidRPr="00524A1A" w:rsidRDefault="002030AB" w:rsidP="00657DFB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Если индуктивная нагрузка имеет малую индуктивность или малый ток и управляется от внутреннего стабилизированного напряжения (например, 5 В), изолированного от бортовой сети </w:t>
      </w:r>
      <w:r w:rsidR="008F48BF" w:rsidRPr="00524A1A">
        <w:rPr>
          <w:rFonts w:ascii="Arial" w:eastAsiaTheme="minorHAnsi" w:hAnsi="Arial" w:cs="Arial"/>
          <w:sz w:val="24"/>
          <w:szCs w:val="24"/>
          <w:lang w:eastAsia="en-US"/>
        </w:rPr>
        <w:t>ТС</w:t>
      </w:r>
      <w:r w:rsidR="009F5FFF" w:rsidRPr="00524A1A">
        <w:rPr>
          <w:rFonts w:ascii="Arial" w:eastAsiaTheme="minorHAnsi" w:hAnsi="Arial" w:cs="Arial"/>
          <w:sz w:val="24"/>
          <w:szCs w:val="24"/>
          <w:lang w:eastAsia="en-US"/>
        </w:rPr>
        <w:t>, испытание не проводят</w:t>
      </w:r>
      <w:r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, если иное не указано в </w:t>
      </w:r>
      <w:r w:rsidR="00A936C2" w:rsidRPr="00524A1A">
        <w:rPr>
          <w:rFonts w:ascii="Arial" w:eastAsiaTheme="minorHAnsi" w:hAnsi="Arial" w:cs="Arial"/>
          <w:sz w:val="24"/>
          <w:szCs w:val="24"/>
          <w:lang w:eastAsia="en-US"/>
        </w:rPr>
        <w:t>программе</w:t>
      </w:r>
      <w:r w:rsidRPr="00524A1A">
        <w:rPr>
          <w:rFonts w:ascii="Arial" w:eastAsiaTheme="minorHAnsi" w:hAnsi="Arial" w:cs="Arial"/>
          <w:sz w:val="24"/>
          <w:szCs w:val="24"/>
          <w:lang w:eastAsia="en-US"/>
        </w:rPr>
        <w:t xml:space="preserve"> испытаний.</w:t>
      </w:r>
    </w:p>
    <w:p w14:paraId="5DF28157" w14:textId="76313BBC" w:rsidR="00657DFB" w:rsidRPr="00B53B07" w:rsidRDefault="00D016A4" w:rsidP="00B53B07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524A1A">
        <w:rPr>
          <w:sz w:val="24"/>
          <w:szCs w:val="24"/>
        </w:rPr>
        <w:t>5.1.3.2</w:t>
      </w:r>
      <w:r w:rsidR="00657DFB" w:rsidRPr="00524A1A">
        <w:rPr>
          <w:sz w:val="24"/>
          <w:szCs w:val="24"/>
        </w:rPr>
        <w:t xml:space="preserve"> Оборудование</w:t>
      </w:r>
      <w:r w:rsidR="00657DFB" w:rsidRPr="00B53B07">
        <w:rPr>
          <w:sz w:val="24"/>
          <w:szCs w:val="24"/>
        </w:rPr>
        <w:t xml:space="preserve"> для испытания на медленные импульсы </w:t>
      </w:r>
    </w:p>
    <w:p w14:paraId="3B58D80C" w14:textId="6C216E2B" w:rsidR="00657DFB" w:rsidRPr="0071291E" w:rsidRDefault="00FA1B84" w:rsidP="00657DFB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Схема</w:t>
      </w:r>
      <w:r w:rsidR="000F05E9">
        <w:rPr>
          <w:rFonts w:ascii="Arial" w:eastAsiaTheme="minorHAnsi" w:hAnsi="Arial" w:cs="Arial"/>
          <w:sz w:val="24"/>
          <w:szCs w:val="24"/>
          <w:lang w:eastAsia="en-US"/>
        </w:rPr>
        <w:t xml:space="preserve"> проведения</w:t>
      </w:r>
      <w:r w:rsidR="00657DFB" w:rsidRPr="00657DF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702A1F">
        <w:rPr>
          <w:rFonts w:ascii="Arial" w:eastAsiaTheme="minorHAnsi" w:hAnsi="Arial" w:cs="Arial"/>
          <w:sz w:val="24"/>
          <w:szCs w:val="24"/>
          <w:lang w:eastAsia="en-US"/>
        </w:rPr>
        <w:t xml:space="preserve">испытаний </w:t>
      </w:r>
      <w:r w:rsidR="00DD3BD3" w:rsidRPr="0071291E">
        <w:rPr>
          <w:rFonts w:ascii="Arial" w:eastAsiaTheme="minorHAnsi" w:hAnsi="Arial" w:cs="Arial"/>
          <w:sz w:val="24"/>
          <w:szCs w:val="24"/>
          <w:lang w:eastAsia="en-US"/>
        </w:rPr>
        <w:t>представлен</w:t>
      </w:r>
      <w:r w:rsidR="00F572E8" w:rsidRPr="0071291E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DD3BD3" w:rsidRPr="0071291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8F48BF">
        <w:rPr>
          <w:rFonts w:ascii="Arial" w:eastAsiaTheme="minorHAnsi" w:hAnsi="Arial" w:cs="Arial"/>
          <w:sz w:val="24"/>
          <w:szCs w:val="24"/>
          <w:lang w:eastAsia="en-US"/>
        </w:rPr>
        <w:t xml:space="preserve">на </w:t>
      </w:r>
      <w:r w:rsidR="00593030" w:rsidRPr="0071291E">
        <w:rPr>
          <w:rFonts w:ascii="Arial" w:eastAsiaTheme="minorHAnsi" w:hAnsi="Arial" w:cs="Arial"/>
          <w:sz w:val="24"/>
          <w:szCs w:val="24"/>
          <w:lang w:eastAsia="en-US"/>
        </w:rPr>
        <w:t>рисунк</w:t>
      </w:r>
      <w:r w:rsidRPr="0071291E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="00593030" w:rsidRPr="0071291E">
        <w:rPr>
          <w:rFonts w:ascii="Arial" w:eastAsiaTheme="minorHAnsi" w:hAnsi="Arial" w:cs="Arial"/>
          <w:sz w:val="24"/>
          <w:szCs w:val="24"/>
          <w:lang w:eastAsia="en-US"/>
        </w:rPr>
        <w:t xml:space="preserve"> 2.</w:t>
      </w:r>
    </w:p>
    <w:p w14:paraId="5A651E59" w14:textId="50F6E9DC" w:rsidR="00657DFB" w:rsidRPr="00657DFB" w:rsidRDefault="00657DFB" w:rsidP="00657DFB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57DFB">
        <w:rPr>
          <w:rFonts w:ascii="Arial" w:eastAsiaTheme="minorHAnsi" w:hAnsi="Arial" w:cs="Arial"/>
          <w:sz w:val="24"/>
          <w:szCs w:val="24"/>
          <w:lang w:eastAsia="en-US"/>
        </w:rPr>
        <w:t xml:space="preserve">Источник помех подключен через эквивалент сети к шунтирующему резистору </w:t>
      </w:r>
      <w:r w:rsidRPr="00657DFB">
        <w:rPr>
          <w:rFonts w:ascii="Arial" w:eastAsiaTheme="minorHAnsi" w:hAnsi="Arial" w:cs="Arial"/>
          <w:i/>
          <w:sz w:val="24"/>
          <w:szCs w:val="24"/>
          <w:lang w:val="en-US" w:eastAsia="en-US"/>
        </w:rPr>
        <w:t>R</w:t>
      </w:r>
      <w:r w:rsidRPr="00657DFB">
        <w:rPr>
          <w:rFonts w:ascii="Arial" w:eastAsiaTheme="minorHAnsi" w:hAnsi="Arial" w:cs="Arial"/>
          <w:sz w:val="24"/>
          <w:szCs w:val="24"/>
          <w:vertAlign w:val="subscript"/>
          <w:lang w:val="en-US" w:eastAsia="en-US"/>
        </w:rPr>
        <w:t>s</w:t>
      </w:r>
      <w:r w:rsidRPr="00657DF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AF4070">
        <w:rPr>
          <w:rFonts w:ascii="Arial" w:eastAsiaTheme="minorHAnsi" w:hAnsi="Arial" w:cs="Arial"/>
          <w:sz w:val="24"/>
          <w:szCs w:val="24"/>
          <w:lang w:eastAsia="en-US"/>
        </w:rPr>
        <w:t>(см. 5.</w:t>
      </w:r>
      <w:r w:rsidR="0071291E" w:rsidRPr="00AF4070">
        <w:rPr>
          <w:rFonts w:ascii="Arial" w:eastAsiaTheme="minorHAnsi" w:hAnsi="Arial" w:cs="Arial"/>
          <w:sz w:val="24"/>
          <w:szCs w:val="24"/>
          <w:lang w:eastAsia="en-US"/>
        </w:rPr>
        <w:t>1.</w:t>
      </w:r>
      <w:r w:rsidRPr="00AF4070">
        <w:rPr>
          <w:rFonts w:ascii="Arial" w:eastAsiaTheme="minorHAnsi" w:hAnsi="Arial" w:cs="Arial"/>
          <w:sz w:val="24"/>
          <w:szCs w:val="24"/>
          <w:lang w:eastAsia="en-US"/>
        </w:rPr>
        <w:t xml:space="preserve">5.2), переключателю </w:t>
      </w:r>
      <w:r w:rsidRPr="001D1987">
        <w:rPr>
          <w:rFonts w:ascii="Arial" w:eastAsiaTheme="minorHAnsi" w:hAnsi="Arial" w:cs="Arial"/>
          <w:i/>
          <w:sz w:val="24"/>
          <w:szCs w:val="24"/>
          <w:lang w:val="en-US" w:eastAsia="en-US"/>
        </w:rPr>
        <w:t>S</w:t>
      </w:r>
      <w:r w:rsidRPr="00AF4070">
        <w:rPr>
          <w:rFonts w:ascii="Arial" w:eastAsiaTheme="minorHAnsi" w:hAnsi="Arial" w:cs="Arial"/>
          <w:sz w:val="24"/>
          <w:szCs w:val="24"/>
          <w:lang w:eastAsia="en-US"/>
        </w:rPr>
        <w:t xml:space="preserve"> (см. 5.</w:t>
      </w:r>
      <w:r w:rsidR="0071291E" w:rsidRPr="00AF4070">
        <w:rPr>
          <w:rFonts w:ascii="Arial" w:eastAsiaTheme="minorHAnsi" w:hAnsi="Arial" w:cs="Arial"/>
          <w:sz w:val="24"/>
          <w:szCs w:val="24"/>
          <w:lang w:eastAsia="en-US"/>
        </w:rPr>
        <w:t>1.</w:t>
      </w:r>
      <w:r w:rsidRPr="00AF4070">
        <w:rPr>
          <w:rFonts w:ascii="Arial" w:eastAsiaTheme="minorHAnsi" w:hAnsi="Arial" w:cs="Arial"/>
          <w:sz w:val="24"/>
          <w:szCs w:val="24"/>
          <w:lang w:eastAsia="en-US"/>
        </w:rPr>
        <w:t>5.3) и источнику питания (см. 5.</w:t>
      </w:r>
      <w:r w:rsidR="0071291E" w:rsidRPr="00AF4070">
        <w:rPr>
          <w:rFonts w:ascii="Arial" w:eastAsiaTheme="minorHAnsi" w:hAnsi="Arial" w:cs="Arial"/>
          <w:sz w:val="24"/>
          <w:szCs w:val="24"/>
          <w:lang w:eastAsia="en-US"/>
        </w:rPr>
        <w:t>1.</w:t>
      </w:r>
      <w:r w:rsidRPr="00AF4070">
        <w:rPr>
          <w:rFonts w:ascii="Arial" w:eastAsiaTheme="minorHAnsi" w:hAnsi="Arial" w:cs="Arial"/>
          <w:sz w:val="24"/>
          <w:szCs w:val="24"/>
          <w:lang w:eastAsia="en-US"/>
        </w:rPr>
        <w:t>5.4).</w:t>
      </w:r>
      <w:r w:rsidRPr="00657DF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14:paraId="744A1BF0" w14:textId="77777777" w:rsidR="00657DFB" w:rsidRPr="00657DFB" w:rsidRDefault="00657DFB" w:rsidP="00657DFB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57DFB">
        <w:rPr>
          <w:rFonts w:ascii="Arial" w:eastAsiaTheme="minorHAnsi" w:hAnsi="Arial" w:cs="Arial"/>
          <w:sz w:val="24"/>
          <w:szCs w:val="24"/>
          <w:lang w:eastAsia="en-US"/>
        </w:rPr>
        <w:t xml:space="preserve">Переключатель </w:t>
      </w:r>
      <w:r w:rsidRPr="001D1987">
        <w:rPr>
          <w:rFonts w:ascii="Arial" w:eastAsiaTheme="minorHAnsi" w:hAnsi="Arial" w:cs="Arial"/>
          <w:i/>
          <w:sz w:val="24"/>
          <w:szCs w:val="24"/>
          <w:lang w:val="en-US" w:eastAsia="en-US"/>
        </w:rPr>
        <w:t>S</w:t>
      </w:r>
      <w:r w:rsidRPr="00657DFB">
        <w:rPr>
          <w:rFonts w:ascii="Arial" w:eastAsiaTheme="minorHAnsi" w:hAnsi="Arial" w:cs="Arial"/>
          <w:sz w:val="24"/>
          <w:szCs w:val="24"/>
          <w:lang w:eastAsia="en-US"/>
        </w:rPr>
        <w:t xml:space="preserve"> представляет собой основной переключатель (замок зажигания, реле и т.п.), коммутирующий питание ИУ и может располагаться на расстоянии нескольких метров от ИУ. </w:t>
      </w:r>
    </w:p>
    <w:p w14:paraId="1D50A233" w14:textId="55CA5D3F" w:rsidR="00D016A4" w:rsidRDefault="00657DFB" w:rsidP="00657DFB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57DFB">
        <w:rPr>
          <w:rFonts w:eastAsiaTheme="minorHAnsi"/>
          <w:sz w:val="24"/>
          <w:szCs w:val="24"/>
          <w:lang w:eastAsia="en-US"/>
        </w:rPr>
        <w:t xml:space="preserve">В случае, если ИУ имеет внутренний механический и/или электронный переключатель для коммутирования </w:t>
      </w:r>
      <w:r w:rsidRPr="00524A1A">
        <w:rPr>
          <w:rFonts w:eastAsiaTheme="minorHAnsi"/>
          <w:sz w:val="24"/>
          <w:szCs w:val="24"/>
          <w:lang w:eastAsia="en-US"/>
        </w:rPr>
        <w:t>индуктивной нагрузки</w:t>
      </w:r>
      <w:r w:rsidR="00DD3BD3" w:rsidRPr="00524A1A">
        <w:rPr>
          <w:rFonts w:eastAsiaTheme="minorHAnsi"/>
          <w:sz w:val="24"/>
          <w:szCs w:val="24"/>
          <w:lang w:eastAsia="en-US"/>
        </w:rPr>
        <w:t xml:space="preserve">, </w:t>
      </w:r>
      <w:r w:rsidR="00385C8D" w:rsidRPr="00524A1A">
        <w:rPr>
          <w:rFonts w:eastAsiaTheme="minorHAnsi"/>
          <w:sz w:val="24"/>
          <w:szCs w:val="24"/>
          <w:lang w:eastAsia="en-US"/>
        </w:rPr>
        <w:t xml:space="preserve">приведенная </w:t>
      </w:r>
      <w:r w:rsidR="00FC3183" w:rsidRPr="00524A1A">
        <w:rPr>
          <w:rFonts w:eastAsiaTheme="minorHAnsi"/>
          <w:sz w:val="24"/>
          <w:szCs w:val="24"/>
          <w:lang w:eastAsia="en-US"/>
        </w:rPr>
        <w:t xml:space="preserve">на рисунке 2 </w:t>
      </w:r>
      <w:r w:rsidR="00DD3BD3" w:rsidRPr="00524A1A">
        <w:rPr>
          <w:rFonts w:eastAsiaTheme="minorHAnsi"/>
          <w:sz w:val="24"/>
          <w:szCs w:val="24"/>
          <w:lang w:eastAsia="en-US"/>
        </w:rPr>
        <w:t xml:space="preserve">схема </w:t>
      </w:r>
      <w:r w:rsidRPr="00524A1A">
        <w:rPr>
          <w:rFonts w:eastAsiaTheme="minorHAnsi"/>
          <w:sz w:val="24"/>
          <w:szCs w:val="24"/>
          <w:lang w:eastAsia="en-US"/>
        </w:rPr>
        <w:t>применяется с за</w:t>
      </w:r>
      <w:r w:rsidR="00E84128" w:rsidRPr="00524A1A">
        <w:rPr>
          <w:rFonts w:eastAsiaTheme="minorHAnsi"/>
          <w:sz w:val="24"/>
          <w:szCs w:val="24"/>
          <w:lang w:eastAsia="en-US"/>
        </w:rPr>
        <w:t>мкнутым</w:t>
      </w:r>
      <w:r w:rsidRPr="00524A1A">
        <w:rPr>
          <w:rFonts w:eastAsiaTheme="minorHAnsi"/>
          <w:sz w:val="24"/>
          <w:szCs w:val="24"/>
          <w:lang w:eastAsia="en-US"/>
        </w:rPr>
        <w:t xml:space="preserve"> внутренним переключателем ИУ (индуктивные нагрузки ИУ получают питание до </w:t>
      </w:r>
      <w:r w:rsidR="00E84128" w:rsidRPr="00524A1A">
        <w:rPr>
          <w:rFonts w:eastAsiaTheme="minorHAnsi"/>
          <w:sz w:val="24"/>
          <w:szCs w:val="24"/>
          <w:lang w:eastAsia="en-US"/>
        </w:rPr>
        <w:t>размыкания</w:t>
      </w:r>
      <w:r w:rsidRPr="00524A1A">
        <w:rPr>
          <w:rFonts w:eastAsiaTheme="minorHAnsi"/>
          <w:sz w:val="24"/>
          <w:szCs w:val="24"/>
          <w:lang w:eastAsia="en-US"/>
        </w:rPr>
        <w:t xml:space="preserve"> переключателя</w:t>
      </w:r>
      <w:r w:rsidRPr="00657DFB">
        <w:rPr>
          <w:rFonts w:eastAsiaTheme="minorHAnsi"/>
          <w:sz w:val="24"/>
          <w:szCs w:val="24"/>
          <w:lang w:eastAsia="en-US"/>
        </w:rPr>
        <w:t xml:space="preserve"> </w:t>
      </w:r>
      <w:r w:rsidRPr="001D1987">
        <w:rPr>
          <w:rFonts w:eastAsiaTheme="minorHAnsi"/>
          <w:i/>
          <w:sz w:val="24"/>
          <w:szCs w:val="24"/>
          <w:lang w:val="en-US" w:eastAsia="en-US"/>
        </w:rPr>
        <w:t>S</w:t>
      </w:r>
      <w:r w:rsidRPr="00657DFB">
        <w:rPr>
          <w:rFonts w:eastAsiaTheme="minorHAnsi"/>
          <w:sz w:val="24"/>
          <w:szCs w:val="24"/>
          <w:lang w:eastAsia="en-US"/>
        </w:rPr>
        <w:t>).</w:t>
      </w:r>
    </w:p>
    <w:p w14:paraId="0837701A" w14:textId="77777777" w:rsidR="00705FCB" w:rsidRDefault="00657DFB" w:rsidP="00705FC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657DFB">
        <w:rPr>
          <w:sz w:val="24"/>
          <w:szCs w:val="24"/>
        </w:rPr>
        <w:t xml:space="preserve">В зависимости от типа внутреннего переключателя ИУ (реле, электронные переключатели, </w:t>
      </w:r>
      <w:r w:rsidR="003415CB">
        <w:rPr>
          <w:sz w:val="24"/>
          <w:szCs w:val="24"/>
        </w:rPr>
        <w:t>биполярные транзисторы с изолированным затвором (</w:t>
      </w:r>
      <w:r w:rsidRPr="005A1A3B">
        <w:rPr>
          <w:sz w:val="24"/>
          <w:szCs w:val="24"/>
          <w:lang w:val="en-US"/>
        </w:rPr>
        <w:t>IGBT</w:t>
      </w:r>
      <w:r w:rsidR="003415CB">
        <w:rPr>
          <w:sz w:val="24"/>
          <w:szCs w:val="24"/>
        </w:rPr>
        <w:t>)</w:t>
      </w:r>
      <w:r w:rsidRPr="00657DFB">
        <w:rPr>
          <w:sz w:val="24"/>
          <w:szCs w:val="24"/>
        </w:rPr>
        <w:t xml:space="preserve"> и т.д.) </w:t>
      </w:r>
      <w:r w:rsidR="00D355A6" w:rsidRPr="00D355A6">
        <w:rPr>
          <w:sz w:val="24"/>
          <w:szCs w:val="24"/>
        </w:rPr>
        <w:t xml:space="preserve">могут быть случаи, в которых невозможно обеспечить </w:t>
      </w:r>
      <w:r w:rsidRPr="00D355A6">
        <w:rPr>
          <w:sz w:val="24"/>
          <w:szCs w:val="24"/>
        </w:rPr>
        <w:t>к</w:t>
      </w:r>
      <w:r w:rsidRPr="00657DFB">
        <w:rPr>
          <w:sz w:val="24"/>
          <w:szCs w:val="24"/>
        </w:rPr>
        <w:t xml:space="preserve">онтролируемое </w:t>
      </w:r>
      <w:r w:rsidR="00D720EA">
        <w:rPr>
          <w:sz w:val="24"/>
          <w:szCs w:val="24"/>
        </w:rPr>
        <w:t>замыкание</w:t>
      </w:r>
      <w:r w:rsidRPr="00657DFB">
        <w:rPr>
          <w:sz w:val="24"/>
          <w:szCs w:val="24"/>
        </w:rPr>
        <w:t xml:space="preserve"> внутреннег</w:t>
      </w:r>
      <w:r w:rsidR="005A1A3B">
        <w:rPr>
          <w:sz w:val="24"/>
          <w:szCs w:val="24"/>
        </w:rPr>
        <w:t>о переключателя. Детальное</w:t>
      </w:r>
      <w:r w:rsidR="00D355A6">
        <w:rPr>
          <w:sz w:val="24"/>
          <w:szCs w:val="24"/>
        </w:rPr>
        <w:t xml:space="preserve"> состояние внутреннего переключателя должно</w:t>
      </w:r>
      <w:r w:rsidRPr="00657DFB">
        <w:rPr>
          <w:sz w:val="24"/>
          <w:szCs w:val="24"/>
        </w:rPr>
        <w:t xml:space="preserve"> быть описано в </w:t>
      </w:r>
      <w:r w:rsidR="00610217" w:rsidRPr="00CC5CF7">
        <w:rPr>
          <w:sz w:val="24"/>
          <w:szCs w:val="24"/>
        </w:rPr>
        <w:t>протоколе испытаний</w:t>
      </w:r>
      <w:r w:rsidRPr="00657DFB">
        <w:rPr>
          <w:sz w:val="24"/>
          <w:szCs w:val="24"/>
        </w:rPr>
        <w:t>. Импульсы напряжения, возникающие при о</w:t>
      </w:r>
      <w:r w:rsidR="009F5FFF">
        <w:rPr>
          <w:sz w:val="24"/>
          <w:szCs w:val="24"/>
        </w:rPr>
        <w:t>тключении питания ИУ, измеряют</w:t>
      </w:r>
      <w:r w:rsidRPr="00657DFB">
        <w:rPr>
          <w:sz w:val="24"/>
          <w:szCs w:val="24"/>
        </w:rPr>
        <w:t xml:space="preserve"> в момент </w:t>
      </w:r>
      <w:r w:rsidR="005C41A2">
        <w:rPr>
          <w:sz w:val="24"/>
          <w:szCs w:val="24"/>
        </w:rPr>
        <w:t>размыкания</w:t>
      </w:r>
      <w:r w:rsidRPr="00657DFB">
        <w:rPr>
          <w:sz w:val="24"/>
          <w:szCs w:val="24"/>
        </w:rPr>
        <w:t xml:space="preserve"> переключателя </w:t>
      </w:r>
      <w:r w:rsidRPr="001D1987">
        <w:rPr>
          <w:i/>
          <w:sz w:val="24"/>
          <w:szCs w:val="24"/>
          <w:lang w:val="en-US"/>
        </w:rPr>
        <w:t>S</w:t>
      </w:r>
      <w:r w:rsidRPr="00657DFB">
        <w:rPr>
          <w:sz w:val="24"/>
          <w:szCs w:val="24"/>
        </w:rPr>
        <w:t xml:space="preserve"> (переключатель </w:t>
      </w:r>
      <w:r w:rsidRPr="001D1987">
        <w:rPr>
          <w:i/>
          <w:sz w:val="24"/>
          <w:szCs w:val="24"/>
          <w:lang w:val="en-US"/>
        </w:rPr>
        <w:t>S</w:t>
      </w:r>
      <w:r w:rsidRPr="00657DFB">
        <w:rPr>
          <w:sz w:val="24"/>
          <w:szCs w:val="24"/>
        </w:rPr>
        <w:t xml:space="preserve"> приводят в действие с целью создания переходного процесса/импульсов напряжения).</w:t>
      </w:r>
    </w:p>
    <w:p w14:paraId="356A8567" w14:textId="551B0263" w:rsidR="001D1987" w:rsidRPr="00705FCB" w:rsidRDefault="00FC3EA1" w:rsidP="00705FCB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 w:rsidRPr="00FC3EA1">
        <w:rPr>
          <w:noProof/>
        </w:rPr>
        <w:drawing>
          <wp:inline distT="0" distB="0" distL="0" distR="0" wp14:anchorId="1C3169BE" wp14:editId="50A9A332">
            <wp:extent cx="4633415" cy="2996516"/>
            <wp:effectExtent l="0" t="0" r="0" b="0"/>
            <wp:docPr id="48" name="Рисунок 48" descr="\\enoviasrv\NAMI_DOCS\2030_Центр_информационных_и_интеллектуальных_систем\TCU_Team\02.Проекты\37. Выпуск ГОСТ\картин очки\7637-2\Figure 1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enoviasrv\NAMI_DOCS\2030_Центр_информационных_и_интеллектуальных_систем\TCU_Team\02.Проекты\37. Выпуск ГОСТ\картин очки\7637-2\Figure 1a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746" cy="3102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36E25" w14:textId="5083A39F" w:rsidR="007520AA" w:rsidRPr="005D3151" w:rsidRDefault="00740336" w:rsidP="000E5C15">
      <w:pPr>
        <w:pStyle w:val="FORMATTEXT"/>
        <w:spacing w:line="360" w:lineRule="auto"/>
        <w:ind w:firstLine="709"/>
        <w:jc w:val="center"/>
        <w:rPr>
          <w:rFonts w:eastAsiaTheme="minorHAnsi"/>
          <w:lang w:eastAsia="en-US"/>
        </w:rPr>
      </w:pPr>
      <w:r w:rsidRPr="005D3151">
        <w:rPr>
          <w:rFonts w:eastAsiaTheme="minorHAnsi"/>
          <w:i/>
          <w:lang w:eastAsia="en-US"/>
        </w:rPr>
        <w:t>1</w:t>
      </w:r>
      <w:r w:rsidRPr="005D3151">
        <w:rPr>
          <w:rFonts w:eastAsiaTheme="minorHAnsi"/>
          <w:lang w:eastAsia="en-US"/>
        </w:rPr>
        <w:t xml:space="preserve"> </w:t>
      </w:r>
      <w:r w:rsidR="007520AA" w:rsidRPr="005D3151">
        <w:rPr>
          <w:rFonts w:eastAsiaTheme="minorHAnsi"/>
          <w:lang w:eastAsia="en-US"/>
        </w:rPr>
        <w:t>– осциллограф</w:t>
      </w:r>
      <w:r w:rsidR="00EC7FFA" w:rsidRPr="005D3151">
        <w:rPr>
          <w:rStyle w:val="afb"/>
          <w:rFonts w:eastAsiaTheme="minorHAnsi"/>
          <w:lang w:eastAsia="en-US"/>
        </w:rPr>
        <w:footnoteReference w:id="3"/>
      </w:r>
      <w:r w:rsidR="00EC7FFA" w:rsidRPr="005D3151">
        <w:rPr>
          <w:rFonts w:eastAsiaTheme="minorHAnsi"/>
          <w:vertAlign w:val="superscript"/>
          <w:lang w:eastAsia="en-US"/>
        </w:rPr>
        <w:t>)</w:t>
      </w:r>
      <w:r w:rsidR="007520AA" w:rsidRPr="005D3151">
        <w:rPr>
          <w:rFonts w:eastAsiaTheme="minorHAnsi"/>
          <w:lang w:eastAsia="en-US"/>
        </w:rPr>
        <w:t xml:space="preserve"> или подобное ему устройство; </w:t>
      </w:r>
      <w:r w:rsidR="007520AA" w:rsidRPr="005D3151">
        <w:rPr>
          <w:rFonts w:eastAsiaTheme="minorHAnsi"/>
          <w:i/>
          <w:lang w:eastAsia="en-US"/>
        </w:rPr>
        <w:t>2</w:t>
      </w:r>
      <w:r w:rsidR="007520AA" w:rsidRPr="005D3151">
        <w:rPr>
          <w:rFonts w:eastAsiaTheme="minorHAnsi"/>
          <w:lang w:eastAsia="en-US"/>
        </w:rPr>
        <w:t xml:space="preserve"> – пробник напряжения; </w:t>
      </w:r>
      <w:r w:rsidR="007520AA" w:rsidRPr="005D3151">
        <w:rPr>
          <w:rFonts w:eastAsiaTheme="minorHAnsi"/>
          <w:i/>
          <w:lang w:eastAsia="en-US"/>
        </w:rPr>
        <w:t>3</w:t>
      </w:r>
      <w:r w:rsidR="007520AA" w:rsidRPr="005D3151">
        <w:rPr>
          <w:rFonts w:eastAsiaTheme="minorHAnsi"/>
          <w:lang w:eastAsia="en-US"/>
        </w:rPr>
        <w:t xml:space="preserve"> – эквивалент сети; </w:t>
      </w:r>
      <w:r w:rsidR="00584084" w:rsidRPr="005D3151">
        <w:rPr>
          <w:rFonts w:eastAsiaTheme="minorHAnsi"/>
          <w:i/>
          <w:lang w:eastAsia="en-US"/>
        </w:rPr>
        <w:t>4</w:t>
      </w:r>
      <w:r w:rsidR="004B74A7" w:rsidRPr="005D3151">
        <w:rPr>
          <w:rFonts w:eastAsiaTheme="minorHAnsi"/>
          <w:vertAlign w:val="superscript"/>
          <w:lang w:val="en-US" w:eastAsia="en-US"/>
        </w:rPr>
        <w:t>a</w:t>
      </w:r>
      <w:r w:rsidR="00584084" w:rsidRPr="005D3151">
        <w:rPr>
          <w:rFonts w:eastAsiaTheme="minorHAnsi"/>
          <w:i/>
          <w:lang w:eastAsia="en-US"/>
        </w:rPr>
        <w:t>–</w:t>
      </w:r>
      <w:r w:rsidR="00584084" w:rsidRPr="005D3151">
        <w:rPr>
          <w:rFonts w:eastAsiaTheme="minorHAnsi"/>
          <w:lang w:eastAsia="en-US"/>
        </w:rPr>
        <w:t xml:space="preserve"> ИУ (источник помех)</w:t>
      </w:r>
      <w:r w:rsidR="00C537C0" w:rsidRPr="005D3151">
        <w:rPr>
          <w:rFonts w:eastAsiaTheme="minorHAnsi"/>
          <w:lang w:eastAsia="en-US"/>
        </w:rPr>
        <w:t xml:space="preserve"> </w:t>
      </w:r>
      <w:r w:rsidR="004B74A7" w:rsidRPr="005D3151">
        <w:rPr>
          <w:rFonts w:eastAsiaTheme="minorHAnsi"/>
          <w:lang w:eastAsia="en-US"/>
        </w:rPr>
        <w:t>с внутренним переключателем, коммутирующим индуктивную нагрузку;</w:t>
      </w:r>
      <w:r w:rsidR="001D1987" w:rsidRPr="005D3151">
        <w:rPr>
          <w:rFonts w:eastAsiaTheme="minorHAnsi"/>
          <w:lang w:eastAsia="en-US"/>
        </w:rPr>
        <w:t xml:space="preserve"> </w:t>
      </w:r>
      <w:r w:rsidR="007520AA" w:rsidRPr="005D3151">
        <w:rPr>
          <w:rFonts w:eastAsiaTheme="minorHAnsi"/>
          <w:i/>
          <w:lang w:eastAsia="en-US"/>
        </w:rPr>
        <w:t>5</w:t>
      </w:r>
      <w:r w:rsidR="007520AA" w:rsidRPr="005D3151">
        <w:rPr>
          <w:rFonts w:eastAsiaTheme="minorHAnsi"/>
          <w:lang w:eastAsia="en-US"/>
        </w:rPr>
        <w:t xml:space="preserve"> – </w:t>
      </w:r>
      <w:r w:rsidR="00501153" w:rsidRPr="005D3151">
        <w:rPr>
          <w:rFonts w:eastAsiaTheme="minorHAnsi"/>
          <w:lang w:eastAsia="en-US"/>
        </w:rPr>
        <w:t>пластина заземления</w:t>
      </w:r>
      <w:r w:rsidR="007520AA" w:rsidRPr="005D3151">
        <w:rPr>
          <w:rFonts w:eastAsiaTheme="minorHAnsi"/>
          <w:lang w:eastAsia="en-US"/>
        </w:rPr>
        <w:t xml:space="preserve">; </w:t>
      </w:r>
      <w:r w:rsidR="007520AA" w:rsidRPr="005D3151">
        <w:rPr>
          <w:rFonts w:eastAsiaTheme="minorHAnsi"/>
          <w:i/>
          <w:lang w:eastAsia="en-US"/>
        </w:rPr>
        <w:t>6</w:t>
      </w:r>
      <w:r w:rsidR="002C5FD0" w:rsidRPr="005D3151">
        <w:rPr>
          <w:rFonts w:eastAsiaTheme="minorHAnsi"/>
          <w:lang w:eastAsia="en-US"/>
        </w:rPr>
        <w:t xml:space="preserve"> –</w:t>
      </w:r>
      <w:r w:rsidR="007520AA" w:rsidRPr="005D3151">
        <w:rPr>
          <w:rFonts w:eastAsiaTheme="minorHAnsi"/>
          <w:lang w:eastAsia="en-US"/>
        </w:rPr>
        <w:t xml:space="preserve"> источник питания; </w:t>
      </w:r>
      <w:r w:rsidR="007520AA" w:rsidRPr="005D3151">
        <w:rPr>
          <w:rFonts w:eastAsiaTheme="minorHAnsi"/>
          <w:i/>
          <w:lang w:eastAsia="en-US"/>
        </w:rPr>
        <w:t>7</w:t>
      </w:r>
      <w:r w:rsidR="007520AA" w:rsidRPr="005D3151">
        <w:rPr>
          <w:rFonts w:eastAsiaTheme="minorHAnsi"/>
          <w:lang w:eastAsia="en-US"/>
        </w:rPr>
        <w:t xml:space="preserve"> – соединение общего провода; длина </w:t>
      </w:r>
      <w:r w:rsidR="00B23CD7" w:rsidRPr="005D3151">
        <w:rPr>
          <w:rFonts w:eastAsiaTheme="minorHAnsi"/>
          <w:lang w:eastAsia="en-US"/>
        </w:rPr>
        <w:t>&lt;100</w:t>
      </w:r>
      <w:r w:rsidR="007520AA" w:rsidRPr="005D3151">
        <w:rPr>
          <w:rFonts w:eastAsiaTheme="minorHAnsi"/>
          <w:lang w:eastAsia="en-US"/>
        </w:rPr>
        <w:t xml:space="preserve"> мм; </w:t>
      </w:r>
      <w:r w:rsidR="007520AA" w:rsidRPr="005D3151">
        <w:rPr>
          <w:rFonts w:eastAsiaTheme="minorHAnsi"/>
          <w:i/>
          <w:lang w:val="en-US" w:eastAsia="en-US"/>
        </w:rPr>
        <w:t>R</w:t>
      </w:r>
      <w:r w:rsidR="007520AA" w:rsidRPr="005D3151">
        <w:rPr>
          <w:rFonts w:eastAsiaTheme="minorHAnsi"/>
          <w:vertAlign w:val="subscript"/>
          <w:lang w:val="en-US" w:eastAsia="en-US"/>
        </w:rPr>
        <w:t>s</w:t>
      </w:r>
      <w:r w:rsidR="00300FAC" w:rsidRPr="005D3151">
        <w:rPr>
          <w:rFonts w:eastAsiaTheme="minorHAnsi"/>
          <w:lang w:eastAsia="en-US"/>
        </w:rPr>
        <w:t xml:space="preserve"> – шунтирующее сопротивление</w:t>
      </w:r>
      <w:r w:rsidR="007520AA" w:rsidRPr="005D3151">
        <w:rPr>
          <w:rFonts w:eastAsiaTheme="minorHAnsi"/>
          <w:lang w:eastAsia="en-US"/>
        </w:rPr>
        <w:t xml:space="preserve">; </w:t>
      </w:r>
      <w:r w:rsidR="007520AA" w:rsidRPr="005D3151">
        <w:rPr>
          <w:rFonts w:eastAsiaTheme="minorHAnsi"/>
          <w:i/>
          <w:lang w:val="en-US" w:eastAsia="en-US"/>
        </w:rPr>
        <w:t>S</w:t>
      </w:r>
      <w:r w:rsidR="007520AA" w:rsidRPr="005D3151">
        <w:rPr>
          <w:rFonts w:eastAsiaTheme="minorHAnsi"/>
          <w:i/>
          <w:lang w:eastAsia="en-US"/>
        </w:rPr>
        <w:t xml:space="preserve"> –</w:t>
      </w:r>
      <w:r w:rsidR="007520AA" w:rsidRPr="005D3151">
        <w:rPr>
          <w:rFonts w:eastAsiaTheme="minorHAnsi"/>
          <w:lang w:eastAsia="en-US"/>
        </w:rPr>
        <w:t xml:space="preserve"> переключатель; </w:t>
      </w:r>
      <w:r w:rsidR="007520AA" w:rsidRPr="005D3151">
        <w:rPr>
          <w:rFonts w:eastAsiaTheme="minorHAnsi"/>
          <w:i/>
          <w:lang w:val="en-US" w:eastAsia="en-US"/>
        </w:rPr>
        <w:t>U</w:t>
      </w:r>
      <w:r w:rsidR="007520AA" w:rsidRPr="005D3151">
        <w:rPr>
          <w:rFonts w:eastAsiaTheme="minorHAnsi"/>
          <w:vertAlign w:val="subscript"/>
          <w:lang w:val="en-US" w:eastAsia="en-US"/>
        </w:rPr>
        <w:t>A</w:t>
      </w:r>
      <w:r w:rsidR="007520AA" w:rsidRPr="005D3151">
        <w:rPr>
          <w:rFonts w:eastAsiaTheme="minorHAnsi"/>
          <w:lang w:eastAsia="en-US"/>
        </w:rPr>
        <w:t xml:space="preserve"> – напряжение питания</w:t>
      </w:r>
    </w:p>
    <w:p w14:paraId="21985520" w14:textId="77777777" w:rsidR="003A45D6" w:rsidRPr="005D3151" w:rsidRDefault="003A45D6" w:rsidP="003A45D6">
      <w:pPr>
        <w:pStyle w:val="FORMATTEXT"/>
        <w:spacing w:line="360" w:lineRule="auto"/>
        <w:ind w:firstLine="709"/>
        <w:rPr>
          <w:rFonts w:eastAsiaTheme="minorHAnsi"/>
          <w:lang w:eastAsia="en-US"/>
        </w:rPr>
      </w:pPr>
      <w:r w:rsidRPr="005D3151">
        <w:rPr>
          <w:rFonts w:eastAsiaTheme="minorHAnsi"/>
          <w:lang w:eastAsia="en-US"/>
        </w:rPr>
        <w:t>П р и м е ч а н и я</w:t>
      </w:r>
    </w:p>
    <w:p w14:paraId="6C065F80" w14:textId="016F76B5" w:rsidR="003A45D6" w:rsidRPr="005D3151" w:rsidRDefault="003A45D6" w:rsidP="003A45D6">
      <w:pPr>
        <w:pStyle w:val="FORMATTEXT"/>
        <w:spacing w:line="360" w:lineRule="auto"/>
        <w:ind w:firstLine="709"/>
        <w:rPr>
          <w:rFonts w:eastAsiaTheme="minorHAnsi"/>
          <w:lang w:eastAsia="en-US"/>
        </w:rPr>
      </w:pPr>
      <w:r w:rsidRPr="005D3151">
        <w:rPr>
          <w:rFonts w:eastAsiaTheme="minorHAnsi"/>
          <w:lang w:eastAsia="en-US"/>
        </w:rPr>
        <w:t>1 Размеры указаны в мм.</w:t>
      </w:r>
    </w:p>
    <w:p w14:paraId="4B8A9827" w14:textId="08BF25D9" w:rsidR="003A45D6" w:rsidRPr="005D3151" w:rsidRDefault="003A45D6" w:rsidP="003A45D6">
      <w:pPr>
        <w:pStyle w:val="FORMATTEXT"/>
        <w:spacing w:line="360" w:lineRule="auto"/>
        <w:ind w:firstLine="709"/>
        <w:rPr>
          <w:rFonts w:eastAsiaTheme="minorHAnsi"/>
          <w:lang w:eastAsia="en-US"/>
        </w:rPr>
      </w:pPr>
      <w:r w:rsidRPr="005D3151">
        <w:rPr>
          <w:rFonts w:eastAsiaTheme="minorHAnsi"/>
          <w:lang w:eastAsia="en-US"/>
        </w:rPr>
        <w:t>2 Рисунок выполнен не в масштабе.</w:t>
      </w:r>
    </w:p>
    <w:p w14:paraId="293D48EF" w14:textId="1E29C9B6" w:rsidR="00657DFB" w:rsidRPr="005D3151" w:rsidRDefault="00657DFB" w:rsidP="005D3151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 w:rsidRPr="005D3151">
        <w:rPr>
          <w:sz w:val="24"/>
          <w:szCs w:val="24"/>
        </w:rPr>
        <w:t xml:space="preserve">Рисунок 2 </w:t>
      </w:r>
      <w:r w:rsidR="003F08BE" w:rsidRPr="005D3151">
        <w:rPr>
          <w:sz w:val="24"/>
          <w:szCs w:val="24"/>
        </w:rPr>
        <w:t>–</w:t>
      </w:r>
      <w:r w:rsidRPr="005D3151">
        <w:rPr>
          <w:sz w:val="24"/>
          <w:szCs w:val="24"/>
        </w:rPr>
        <w:t xml:space="preserve"> </w:t>
      </w:r>
      <w:r w:rsidR="003F08BE" w:rsidRPr="005D3151">
        <w:rPr>
          <w:sz w:val="24"/>
          <w:szCs w:val="24"/>
        </w:rPr>
        <w:t>Схема и</w:t>
      </w:r>
      <w:r w:rsidR="00593030" w:rsidRPr="005D3151">
        <w:rPr>
          <w:sz w:val="24"/>
          <w:szCs w:val="24"/>
        </w:rPr>
        <w:t>с</w:t>
      </w:r>
      <w:r w:rsidR="003F08BE" w:rsidRPr="005D3151">
        <w:rPr>
          <w:sz w:val="24"/>
          <w:szCs w:val="24"/>
        </w:rPr>
        <w:t>пытательной</w:t>
      </w:r>
      <w:r w:rsidR="00593030" w:rsidRPr="005D3151">
        <w:rPr>
          <w:sz w:val="24"/>
          <w:szCs w:val="24"/>
        </w:rPr>
        <w:t xml:space="preserve"> установк</w:t>
      </w:r>
      <w:r w:rsidR="003F08BE" w:rsidRPr="005D3151">
        <w:rPr>
          <w:sz w:val="24"/>
          <w:szCs w:val="24"/>
        </w:rPr>
        <w:t>и</w:t>
      </w:r>
      <w:r w:rsidR="00593030" w:rsidRPr="005D3151">
        <w:rPr>
          <w:sz w:val="24"/>
          <w:szCs w:val="24"/>
        </w:rPr>
        <w:t xml:space="preserve"> для измерения медленных импульсов помех (мс-</w:t>
      </w:r>
      <w:r w:rsidR="008D1626" w:rsidRPr="005D3151">
        <w:rPr>
          <w:sz w:val="24"/>
          <w:szCs w:val="24"/>
        </w:rPr>
        <w:t>интервал</w:t>
      </w:r>
      <w:r w:rsidR="00593030" w:rsidRPr="005D3151">
        <w:rPr>
          <w:sz w:val="24"/>
          <w:szCs w:val="24"/>
        </w:rPr>
        <w:t xml:space="preserve"> или медленнее)</w:t>
      </w:r>
      <w:r w:rsidRPr="005D3151">
        <w:rPr>
          <w:sz w:val="24"/>
          <w:szCs w:val="24"/>
        </w:rPr>
        <w:t xml:space="preserve"> </w:t>
      </w:r>
    </w:p>
    <w:p w14:paraId="5D10C38F" w14:textId="77777777" w:rsidR="00657DFB" w:rsidRPr="00B53B07" w:rsidRDefault="00D016A4" w:rsidP="005D315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53B07">
        <w:rPr>
          <w:sz w:val="24"/>
          <w:szCs w:val="24"/>
        </w:rPr>
        <w:t>5.1.3.3</w:t>
      </w:r>
      <w:r w:rsidR="00657DFB" w:rsidRPr="00B53B07">
        <w:rPr>
          <w:sz w:val="24"/>
          <w:szCs w:val="24"/>
        </w:rPr>
        <w:t xml:space="preserve"> Оборудование для испытания на быстрые импульсы</w:t>
      </w:r>
    </w:p>
    <w:p w14:paraId="672B2023" w14:textId="2011BC28" w:rsidR="00657DFB" w:rsidRPr="00657DFB" w:rsidRDefault="003F08BE" w:rsidP="005D315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Схема испытательной</w:t>
      </w:r>
      <w:r w:rsidR="00657DFB" w:rsidRPr="00D355A6">
        <w:rPr>
          <w:sz w:val="24"/>
          <w:szCs w:val="24"/>
        </w:rPr>
        <w:t xml:space="preserve"> установк</w:t>
      </w:r>
      <w:r>
        <w:rPr>
          <w:sz w:val="24"/>
          <w:szCs w:val="24"/>
        </w:rPr>
        <w:t>и</w:t>
      </w:r>
      <w:r w:rsidR="00657DFB" w:rsidRPr="00D355A6">
        <w:rPr>
          <w:sz w:val="24"/>
          <w:szCs w:val="24"/>
        </w:rPr>
        <w:t xml:space="preserve"> для ИУ без</w:t>
      </w:r>
      <w:r w:rsidR="00657DFB" w:rsidRPr="00657DFB">
        <w:rPr>
          <w:sz w:val="24"/>
          <w:szCs w:val="24"/>
        </w:rPr>
        <w:t xml:space="preserve"> внутреннего переключателя </w:t>
      </w:r>
      <w:r w:rsidR="006E0247">
        <w:rPr>
          <w:sz w:val="24"/>
          <w:szCs w:val="24"/>
        </w:rPr>
        <w:t>представлена</w:t>
      </w:r>
      <w:r w:rsidR="00657DFB" w:rsidRPr="00657DFB">
        <w:rPr>
          <w:sz w:val="24"/>
          <w:szCs w:val="24"/>
        </w:rPr>
        <w:t xml:space="preserve"> на </w:t>
      </w:r>
      <w:r w:rsidR="005337E0" w:rsidRPr="00907EC1">
        <w:rPr>
          <w:sz w:val="24"/>
          <w:szCs w:val="24"/>
        </w:rPr>
        <w:t>рисунке 3</w:t>
      </w:r>
      <w:r w:rsidR="00A067FF" w:rsidRPr="00907EC1">
        <w:rPr>
          <w:sz w:val="24"/>
          <w:szCs w:val="24"/>
        </w:rPr>
        <w:t>.</w:t>
      </w:r>
    </w:p>
    <w:p w14:paraId="7C7CBAB9" w14:textId="2C8DDD11" w:rsidR="00657DFB" w:rsidRPr="00AF4070" w:rsidRDefault="00BB0E1B" w:rsidP="00657DF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ИУ (и</w:t>
      </w:r>
      <w:r w:rsidR="006E0247">
        <w:rPr>
          <w:sz w:val="24"/>
          <w:szCs w:val="24"/>
        </w:rPr>
        <w:t xml:space="preserve">сточник </w:t>
      </w:r>
      <w:r w:rsidR="006E0247" w:rsidRPr="00AF4070">
        <w:rPr>
          <w:sz w:val="24"/>
          <w:szCs w:val="24"/>
        </w:rPr>
        <w:t>помех</w:t>
      </w:r>
      <w:r w:rsidRPr="00AF4070">
        <w:rPr>
          <w:sz w:val="24"/>
          <w:szCs w:val="24"/>
        </w:rPr>
        <w:t>)</w:t>
      </w:r>
      <w:r w:rsidR="006E0247" w:rsidRPr="00AF4070">
        <w:rPr>
          <w:sz w:val="24"/>
          <w:szCs w:val="24"/>
        </w:rPr>
        <w:t xml:space="preserve"> подключают</w:t>
      </w:r>
      <w:r w:rsidR="00657DFB" w:rsidRPr="00AF4070">
        <w:rPr>
          <w:sz w:val="24"/>
          <w:szCs w:val="24"/>
        </w:rPr>
        <w:t xml:space="preserve"> к шунтирующему резистору </w:t>
      </w:r>
      <w:r w:rsidR="00657DFB" w:rsidRPr="00AF4070">
        <w:rPr>
          <w:i/>
          <w:sz w:val="24"/>
          <w:szCs w:val="24"/>
        </w:rPr>
        <w:t>R</w:t>
      </w:r>
      <w:r w:rsidR="00657DFB" w:rsidRPr="00AF4070">
        <w:rPr>
          <w:sz w:val="24"/>
          <w:szCs w:val="24"/>
          <w:vertAlign w:val="subscript"/>
        </w:rPr>
        <w:t>s</w:t>
      </w:r>
      <w:r w:rsidR="00657DFB" w:rsidRPr="00AF4070">
        <w:rPr>
          <w:sz w:val="24"/>
          <w:szCs w:val="24"/>
        </w:rPr>
        <w:t xml:space="preserve"> (см. 5.</w:t>
      </w:r>
      <w:r w:rsidR="00907EC1" w:rsidRPr="00AF4070">
        <w:rPr>
          <w:sz w:val="24"/>
          <w:szCs w:val="24"/>
        </w:rPr>
        <w:t>1.</w:t>
      </w:r>
      <w:r w:rsidR="00657DFB" w:rsidRPr="00AF4070">
        <w:rPr>
          <w:sz w:val="24"/>
          <w:szCs w:val="24"/>
        </w:rPr>
        <w:t xml:space="preserve">5.2), переключателю </w:t>
      </w:r>
      <w:r w:rsidR="00657DFB" w:rsidRPr="001D1987">
        <w:rPr>
          <w:i/>
          <w:sz w:val="24"/>
          <w:szCs w:val="24"/>
        </w:rPr>
        <w:t>S</w:t>
      </w:r>
      <w:r w:rsidR="00657DFB" w:rsidRPr="00AF4070">
        <w:rPr>
          <w:sz w:val="24"/>
          <w:szCs w:val="24"/>
        </w:rPr>
        <w:t xml:space="preserve"> (см. 5.</w:t>
      </w:r>
      <w:r w:rsidR="00907EC1" w:rsidRPr="00AF4070">
        <w:rPr>
          <w:sz w:val="24"/>
          <w:szCs w:val="24"/>
        </w:rPr>
        <w:t>1.</w:t>
      </w:r>
      <w:r w:rsidR="00657DFB" w:rsidRPr="00AF4070">
        <w:rPr>
          <w:sz w:val="24"/>
          <w:szCs w:val="24"/>
        </w:rPr>
        <w:t>5.3) и источнику питания (см. 5.</w:t>
      </w:r>
      <w:r w:rsidR="00907EC1" w:rsidRPr="00AF4070">
        <w:rPr>
          <w:sz w:val="24"/>
          <w:szCs w:val="24"/>
        </w:rPr>
        <w:t>1.</w:t>
      </w:r>
      <w:r w:rsidR="00657DFB" w:rsidRPr="00AF4070">
        <w:rPr>
          <w:sz w:val="24"/>
          <w:szCs w:val="24"/>
        </w:rPr>
        <w:t>5.4) через эквивалент сети.</w:t>
      </w:r>
    </w:p>
    <w:p w14:paraId="7F896F84" w14:textId="61C192E9" w:rsidR="00DF6FA3" w:rsidRDefault="00657DFB" w:rsidP="00657DF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AF4070">
        <w:rPr>
          <w:sz w:val="24"/>
          <w:szCs w:val="24"/>
        </w:rPr>
        <w:t>Переходные процессы, вызываемые отключением ис</w:t>
      </w:r>
      <w:r w:rsidR="006E0247" w:rsidRPr="00AF4070">
        <w:rPr>
          <w:sz w:val="24"/>
          <w:szCs w:val="24"/>
        </w:rPr>
        <w:t>точника</w:t>
      </w:r>
      <w:r w:rsidR="006E0247">
        <w:rPr>
          <w:sz w:val="24"/>
          <w:szCs w:val="24"/>
        </w:rPr>
        <w:t xml:space="preserve"> питания от ИУ измеряют</w:t>
      </w:r>
      <w:r w:rsidRPr="00657DFB">
        <w:rPr>
          <w:sz w:val="24"/>
          <w:szCs w:val="24"/>
        </w:rPr>
        <w:t xml:space="preserve"> в момент размыкания переключателя </w:t>
      </w:r>
      <w:r w:rsidRPr="001D1987">
        <w:rPr>
          <w:i/>
          <w:sz w:val="24"/>
          <w:szCs w:val="24"/>
        </w:rPr>
        <w:t>S</w:t>
      </w:r>
      <w:r w:rsidRPr="00657DFB">
        <w:rPr>
          <w:sz w:val="24"/>
          <w:szCs w:val="24"/>
        </w:rPr>
        <w:t xml:space="preserve"> (переключатель </w:t>
      </w:r>
      <w:r w:rsidRPr="001D1987">
        <w:rPr>
          <w:i/>
          <w:sz w:val="24"/>
          <w:szCs w:val="24"/>
        </w:rPr>
        <w:t>S</w:t>
      </w:r>
      <w:r w:rsidRPr="00657DFB">
        <w:rPr>
          <w:sz w:val="24"/>
          <w:szCs w:val="24"/>
        </w:rPr>
        <w:t xml:space="preserve"> размыкают для возникновения помех).</w:t>
      </w:r>
    </w:p>
    <w:p w14:paraId="0D941B1E" w14:textId="7FEC9112" w:rsidR="00657DFB" w:rsidRDefault="00085D0C" w:rsidP="00430EED">
      <w:pPr>
        <w:pStyle w:val="FORMATTEXT"/>
        <w:spacing w:line="360" w:lineRule="auto"/>
        <w:jc w:val="center"/>
        <w:rPr>
          <w:sz w:val="24"/>
          <w:szCs w:val="24"/>
        </w:rPr>
      </w:pPr>
      <w:r w:rsidRPr="00085D0C">
        <w:rPr>
          <w:noProof/>
          <w:sz w:val="24"/>
          <w:szCs w:val="24"/>
        </w:rPr>
        <w:drawing>
          <wp:inline distT="0" distB="0" distL="0" distR="0" wp14:anchorId="530782F6" wp14:editId="660C4629">
            <wp:extent cx="6052820" cy="3705225"/>
            <wp:effectExtent l="0" t="0" r="5080" b="9525"/>
            <wp:docPr id="53" name="Рисунок 53" descr="\\enoviasrv\NAMI_DOCS\2030_Центр_информационных_и_интеллектуальных_систем\TCU_Team\02.Проекты\37. Выпуск ГОСТ\картин очки\7637-2\Figure 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enoviasrv\NAMI_DOCS\2030_Центр_информационных_и_интеллектуальных_систем\TCU_Team\02.Проекты\37. Выпуск ГОСТ\картин очки\7637-2\Figure 1b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82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8A820" w14:textId="457972CC" w:rsidR="00430EED" w:rsidRPr="005D3151" w:rsidRDefault="008402A0" w:rsidP="00430EED">
      <w:pPr>
        <w:pStyle w:val="FORMATTEXT"/>
        <w:spacing w:line="360" w:lineRule="auto"/>
        <w:ind w:firstLine="709"/>
        <w:jc w:val="center"/>
        <w:rPr>
          <w:rFonts w:eastAsiaTheme="minorHAnsi"/>
          <w:lang w:eastAsia="en-US"/>
        </w:rPr>
      </w:pPr>
      <w:r w:rsidRPr="005D3151">
        <w:rPr>
          <w:rFonts w:eastAsiaTheme="minorHAnsi"/>
          <w:i/>
          <w:lang w:eastAsia="en-US"/>
        </w:rPr>
        <w:t>1</w:t>
      </w:r>
      <w:r w:rsidRPr="005D3151">
        <w:rPr>
          <w:rFonts w:eastAsiaTheme="minorHAnsi"/>
          <w:lang w:eastAsia="en-US"/>
        </w:rPr>
        <w:t xml:space="preserve"> – осциллограф ил</w:t>
      </w:r>
      <w:r w:rsidR="002C5FD0" w:rsidRPr="005D3151">
        <w:rPr>
          <w:rFonts w:eastAsiaTheme="minorHAnsi"/>
          <w:lang w:eastAsia="en-US"/>
        </w:rPr>
        <w:t xml:space="preserve">и подобное ему устройство; </w:t>
      </w:r>
      <w:r w:rsidR="002C5FD0" w:rsidRPr="005D3151">
        <w:rPr>
          <w:rFonts w:eastAsiaTheme="minorHAnsi"/>
          <w:i/>
          <w:lang w:eastAsia="en-US"/>
        </w:rPr>
        <w:t>2</w:t>
      </w:r>
      <w:r w:rsidR="002C5FD0" w:rsidRPr="005D3151">
        <w:rPr>
          <w:rFonts w:eastAsiaTheme="minorHAnsi"/>
          <w:lang w:eastAsia="en-US"/>
        </w:rPr>
        <w:t xml:space="preserve"> – </w:t>
      </w:r>
      <w:r w:rsidRPr="005D3151">
        <w:rPr>
          <w:rFonts w:eastAsiaTheme="minorHAnsi"/>
          <w:lang w:eastAsia="en-US"/>
        </w:rPr>
        <w:t xml:space="preserve">пробник напряжения; </w:t>
      </w:r>
      <w:r w:rsidRPr="005D3151">
        <w:rPr>
          <w:rFonts w:eastAsiaTheme="minorHAnsi"/>
          <w:i/>
          <w:lang w:eastAsia="en-US"/>
        </w:rPr>
        <w:t>3</w:t>
      </w:r>
      <w:r w:rsidRPr="005D3151">
        <w:rPr>
          <w:rFonts w:eastAsiaTheme="minorHAnsi"/>
          <w:lang w:eastAsia="en-US"/>
        </w:rPr>
        <w:t xml:space="preserve"> – эквивалент сети; </w:t>
      </w:r>
      <w:r w:rsidRPr="005D3151">
        <w:rPr>
          <w:rFonts w:eastAsiaTheme="minorHAnsi"/>
          <w:i/>
          <w:lang w:eastAsia="en-US"/>
        </w:rPr>
        <w:t>4</w:t>
      </w:r>
      <w:r w:rsidRPr="005D3151">
        <w:rPr>
          <w:rFonts w:eastAsiaTheme="minorHAnsi"/>
          <w:lang w:eastAsia="en-US"/>
        </w:rPr>
        <w:t xml:space="preserve"> – ИУ (источник помех);</w:t>
      </w:r>
      <w:r w:rsidR="00430EED" w:rsidRPr="005D3151">
        <w:rPr>
          <w:rFonts w:eastAsiaTheme="minorHAnsi"/>
          <w:lang w:eastAsia="en-US"/>
        </w:rPr>
        <w:t xml:space="preserve"> </w:t>
      </w:r>
      <w:r w:rsidRPr="005D3151">
        <w:rPr>
          <w:rFonts w:eastAsiaTheme="minorHAnsi"/>
          <w:i/>
          <w:lang w:eastAsia="en-US"/>
        </w:rPr>
        <w:t>5</w:t>
      </w:r>
      <w:r w:rsidRPr="005D3151">
        <w:rPr>
          <w:rFonts w:eastAsiaTheme="minorHAnsi"/>
          <w:lang w:eastAsia="en-US"/>
        </w:rPr>
        <w:t xml:space="preserve"> – пластина заземления; </w:t>
      </w:r>
      <w:r w:rsidRPr="005D3151">
        <w:rPr>
          <w:rFonts w:eastAsiaTheme="minorHAnsi"/>
          <w:i/>
          <w:lang w:eastAsia="en-US"/>
        </w:rPr>
        <w:t>6</w:t>
      </w:r>
      <w:r w:rsidR="001D1987" w:rsidRPr="005D3151">
        <w:rPr>
          <w:rFonts w:eastAsiaTheme="minorHAnsi"/>
          <w:i/>
          <w:lang w:eastAsia="en-US"/>
        </w:rPr>
        <w:t xml:space="preserve"> </w:t>
      </w:r>
      <w:r w:rsidR="001D1987" w:rsidRPr="005D3151">
        <w:rPr>
          <w:rFonts w:eastAsiaTheme="minorHAnsi"/>
          <w:lang w:eastAsia="en-US"/>
        </w:rPr>
        <w:t>–</w:t>
      </w:r>
      <w:r w:rsidRPr="005D3151">
        <w:rPr>
          <w:rFonts w:eastAsiaTheme="minorHAnsi"/>
          <w:lang w:eastAsia="en-US"/>
        </w:rPr>
        <w:t xml:space="preserve"> источник питания; </w:t>
      </w:r>
    </w:p>
    <w:p w14:paraId="2B5437BF" w14:textId="77777777" w:rsidR="00205B0A" w:rsidRPr="005D3151" w:rsidRDefault="008402A0" w:rsidP="00430EED">
      <w:pPr>
        <w:pStyle w:val="FORMATTEXT"/>
        <w:spacing w:line="360" w:lineRule="auto"/>
        <w:ind w:firstLine="709"/>
        <w:jc w:val="center"/>
        <w:rPr>
          <w:rFonts w:eastAsiaTheme="minorHAnsi"/>
          <w:lang w:eastAsia="en-US"/>
        </w:rPr>
      </w:pPr>
      <w:r w:rsidRPr="005D3151">
        <w:rPr>
          <w:rFonts w:eastAsiaTheme="minorHAnsi"/>
          <w:i/>
          <w:lang w:eastAsia="en-US"/>
        </w:rPr>
        <w:t>7</w:t>
      </w:r>
      <w:r w:rsidRPr="005D3151">
        <w:rPr>
          <w:rFonts w:eastAsiaTheme="minorHAnsi"/>
          <w:lang w:eastAsia="en-US"/>
        </w:rPr>
        <w:t xml:space="preserve"> – соединение общего провода; длина &lt; 100 мм; </w:t>
      </w:r>
      <w:r w:rsidRPr="005D3151">
        <w:rPr>
          <w:rFonts w:eastAsiaTheme="minorHAnsi"/>
          <w:i/>
          <w:lang w:val="en-US" w:eastAsia="en-US"/>
        </w:rPr>
        <w:t>R</w:t>
      </w:r>
      <w:r w:rsidRPr="005D3151">
        <w:rPr>
          <w:rFonts w:eastAsiaTheme="minorHAnsi"/>
          <w:vertAlign w:val="subscript"/>
          <w:lang w:val="en-US" w:eastAsia="en-US"/>
        </w:rPr>
        <w:t>s</w:t>
      </w:r>
      <w:r w:rsidRPr="005D3151">
        <w:rPr>
          <w:rFonts w:eastAsiaTheme="minorHAnsi"/>
          <w:lang w:eastAsia="en-US"/>
        </w:rPr>
        <w:t xml:space="preserve"> </w:t>
      </w:r>
      <w:r w:rsidR="00300FAC" w:rsidRPr="005D3151">
        <w:rPr>
          <w:rFonts w:eastAsiaTheme="minorHAnsi"/>
          <w:lang w:eastAsia="en-US"/>
        </w:rPr>
        <w:t>– шунтирующее сопротивление</w:t>
      </w:r>
      <w:r w:rsidRPr="005D3151">
        <w:rPr>
          <w:rFonts w:eastAsiaTheme="minorHAnsi"/>
          <w:lang w:eastAsia="en-US"/>
        </w:rPr>
        <w:t xml:space="preserve">; </w:t>
      </w:r>
    </w:p>
    <w:p w14:paraId="52932AE7" w14:textId="6EA1B62A" w:rsidR="008402A0" w:rsidRPr="005D3151" w:rsidRDefault="008402A0" w:rsidP="00430EED">
      <w:pPr>
        <w:pStyle w:val="FORMATTEXT"/>
        <w:spacing w:line="360" w:lineRule="auto"/>
        <w:ind w:firstLine="709"/>
        <w:jc w:val="center"/>
        <w:rPr>
          <w:rFonts w:eastAsiaTheme="minorHAnsi"/>
          <w:lang w:eastAsia="en-US"/>
        </w:rPr>
      </w:pPr>
      <w:r w:rsidRPr="005D3151">
        <w:rPr>
          <w:rFonts w:eastAsiaTheme="minorHAnsi"/>
          <w:i/>
          <w:lang w:val="en-US" w:eastAsia="en-US"/>
        </w:rPr>
        <w:t>S</w:t>
      </w:r>
      <w:r w:rsidRPr="005D3151">
        <w:rPr>
          <w:rFonts w:eastAsiaTheme="minorHAnsi"/>
          <w:i/>
          <w:lang w:eastAsia="en-US"/>
        </w:rPr>
        <w:t xml:space="preserve"> –</w:t>
      </w:r>
      <w:r w:rsidRPr="005D3151">
        <w:rPr>
          <w:rFonts w:eastAsiaTheme="minorHAnsi"/>
          <w:lang w:eastAsia="en-US"/>
        </w:rPr>
        <w:t xml:space="preserve"> переключатель; </w:t>
      </w:r>
      <w:r w:rsidRPr="005D3151">
        <w:rPr>
          <w:rFonts w:eastAsiaTheme="minorHAnsi"/>
          <w:i/>
          <w:lang w:val="en-US" w:eastAsia="en-US"/>
        </w:rPr>
        <w:t>U</w:t>
      </w:r>
      <w:r w:rsidRPr="005D3151">
        <w:rPr>
          <w:rFonts w:eastAsiaTheme="minorHAnsi"/>
          <w:vertAlign w:val="subscript"/>
          <w:lang w:val="en-US" w:eastAsia="en-US"/>
        </w:rPr>
        <w:t>A</w:t>
      </w:r>
      <w:r w:rsidRPr="005D3151">
        <w:rPr>
          <w:rFonts w:eastAsiaTheme="minorHAnsi"/>
          <w:lang w:eastAsia="en-US"/>
        </w:rPr>
        <w:t xml:space="preserve"> – напряжение питания</w:t>
      </w:r>
    </w:p>
    <w:p w14:paraId="64BAEFD1" w14:textId="77777777" w:rsidR="003A45D6" w:rsidRPr="005D3151" w:rsidRDefault="003A45D6" w:rsidP="003A45D6">
      <w:pPr>
        <w:pStyle w:val="FORMATTEXT"/>
        <w:spacing w:line="360" w:lineRule="auto"/>
        <w:ind w:firstLine="709"/>
        <w:rPr>
          <w:rFonts w:eastAsiaTheme="minorHAnsi"/>
          <w:lang w:eastAsia="en-US"/>
        </w:rPr>
      </w:pPr>
      <w:r w:rsidRPr="005D3151">
        <w:rPr>
          <w:rFonts w:eastAsiaTheme="minorHAnsi"/>
          <w:lang w:eastAsia="en-US"/>
        </w:rPr>
        <w:t>П р и м е ч а н и я</w:t>
      </w:r>
    </w:p>
    <w:p w14:paraId="728F1F6E" w14:textId="5B828745" w:rsidR="003A45D6" w:rsidRPr="005D3151" w:rsidRDefault="003A45D6" w:rsidP="003A45D6">
      <w:pPr>
        <w:pStyle w:val="FORMATTEXT"/>
        <w:spacing w:line="360" w:lineRule="auto"/>
        <w:ind w:firstLine="709"/>
        <w:rPr>
          <w:rFonts w:eastAsiaTheme="minorHAnsi"/>
          <w:lang w:eastAsia="en-US"/>
        </w:rPr>
      </w:pPr>
      <w:r w:rsidRPr="005D3151">
        <w:rPr>
          <w:rFonts w:eastAsiaTheme="minorHAnsi"/>
          <w:lang w:eastAsia="en-US"/>
        </w:rPr>
        <w:t>1 Размеры указаны в мм.</w:t>
      </w:r>
    </w:p>
    <w:p w14:paraId="77B5BE7C" w14:textId="583B814A" w:rsidR="003A45D6" w:rsidRPr="005D3151" w:rsidRDefault="003A45D6" w:rsidP="003A45D6">
      <w:pPr>
        <w:pStyle w:val="FORMATTEXT"/>
        <w:spacing w:line="360" w:lineRule="auto"/>
        <w:ind w:firstLine="709"/>
        <w:rPr>
          <w:rFonts w:eastAsiaTheme="minorHAnsi"/>
          <w:lang w:eastAsia="en-US"/>
        </w:rPr>
      </w:pPr>
      <w:r w:rsidRPr="005D3151">
        <w:rPr>
          <w:rFonts w:eastAsiaTheme="minorHAnsi"/>
          <w:lang w:eastAsia="en-US"/>
        </w:rPr>
        <w:t>2 Рисунок выполнен не в масштабе.</w:t>
      </w:r>
    </w:p>
    <w:p w14:paraId="05909C4F" w14:textId="60583601" w:rsidR="00657DFB" w:rsidRDefault="007D78A4" w:rsidP="00B61B34">
      <w:pPr>
        <w:pStyle w:val="FORMATTEXT"/>
        <w:spacing w:before="120" w:after="120" w:line="36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Рисунок </w:t>
      </w:r>
      <w:r w:rsidRPr="003B1130">
        <w:rPr>
          <w:sz w:val="24"/>
          <w:szCs w:val="24"/>
        </w:rPr>
        <w:t>3</w:t>
      </w:r>
      <w:r w:rsidR="00657DFB" w:rsidRPr="003B1130">
        <w:rPr>
          <w:sz w:val="24"/>
          <w:szCs w:val="24"/>
        </w:rPr>
        <w:t xml:space="preserve"> </w:t>
      </w:r>
      <w:r w:rsidR="003F08BE">
        <w:rPr>
          <w:sz w:val="24"/>
          <w:szCs w:val="24"/>
        </w:rPr>
        <w:t>–</w:t>
      </w:r>
      <w:r w:rsidR="00657DFB" w:rsidRPr="003B1130">
        <w:rPr>
          <w:sz w:val="24"/>
          <w:szCs w:val="24"/>
        </w:rPr>
        <w:t xml:space="preserve"> </w:t>
      </w:r>
      <w:r w:rsidR="003F08BE">
        <w:rPr>
          <w:sz w:val="24"/>
          <w:szCs w:val="24"/>
        </w:rPr>
        <w:t>Схема и</w:t>
      </w:r>
      <w:r w:rsidR="00610217" w:rsidRPr="003B1130">
        <w:rPr>
          <w:sz w:val="24"/>
          <w:szCs w:val="24"/>
        </w:rPr>
        <w:t>с</w:t>
      </w:r>
      <w:r w:rsidR="003F08BE">
        <w:rPr>
          <w:sz w:val="24"/>
          <w:szCs w:val="24"/>
        </w:rPr>
        <w:t>пытательной установки</w:t>
      </w:r>
      <w:r w:rsidR="00610217" w:rsidRPr="003B1130">
        <w:rPr>
          <w:sz w:val="24"/>
          <w:szCs w:val="24"/>
        </w:rPr>
        <w:t xml:space="preserve"> для измерения быстрых импульсов помех (нс-мкс интервал) для ИУ без внутреннего переключателя </w:t>
      </w:r>
    </w:p>
    <w:p w14:paraId="287099CE" w14:textId="030ED75B" w:rsidR="00657DFB" w:rsidRPr="00AF4070" w:rsidRDefault="00F62549" w:rsidP="00657DF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 р</w:t>
      </w:r>
      <w:r w:rsidRPr="00657DFB">
        <w:rPr>
          <w:sz w:val="24"/>
          <w:szCs w:val="24"/>
        </w:rPr>
        <w:t>исунке</w:t>
      </w:r>
      <w:r>
        <w:rPr>
          <w:sz w:val="24"/>
          <w:szCs w:val="24"/>
        </w:rPr>
        <w:t xml:space="preserve"> </w:t>
      </w:r>
      <w:r w:rsidRPr="00AF4070">
        <w:rPr>
          <w:sz w:val="24"/>
          <w:szCs w:val="24"/>
        </w:rPr>
        <w:t xml:space="preserve">4 представлена схема </w:t>
      </w:r>
      <w:r w:rsidR="00657DFB" w:rsidRPr="00AF4070">
        <w:rPr>
          <w:sz w:val="24"/>
          <w:szCs w:val="24"/>
        </w:rPr>
        <w:t>для ИУ с внутренним переключателем.</w:t>
      </w:r>
    </w:p>
    <w:p w14:paraId="02C930AF" w14:textId="3F63954C" w:rsidR="00657DFB" w:rsidRPr="00657DFB" w:rsidRDefault="0084605F" w:rsidP="00657DF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AF4070">
        <w:rPr>
          <w:sz w:val="24"/>
          <w:szCs w:val="24"/>
        </w:rPr>
        <w:t>ИУ (и</w:t>
      </w:r>
      <w:r w:rsidR="00657DFB" w:rsidRPr="00AF4070">
        <w:rPr>
          <w:sz w:val="24"/>
          <w:szCs w:val="24"/>
        </w:rPr>
        <w:t>сточник помех</w:t>
      </w:r>
      <w:r w:rsidRPr="00AF4070">
        <w:rPr>
          <w:sz w:val="24"/>
          <w:szCs w:val="24"/>
        </w:rPr>
        <w:t>)</w:t>
      </w:r>
      <w:r w:rsidR="00657DFB" w:rsidRPr="00AF4070">
        <w:rPr>
          <w:sz w:val="24"/>
          <w:szCs w:val="24"/>
        </w:rPr>
        <w:t xml:space="preserve"> подключ</w:t>
      </w:r>
      <w:r w:rsidR="003A45D6">
        <w:rPr>
          <w:sz w:val="24"/>
          <w:szCs w:val="24"/>
        </w:rPr>
        <w:t>е</w:t>
      </w:r>
      <w:r w:rsidR="00657DFB" w:rsidRPr="00AF4070">
        <w:rPr>
          <w:sz w:val="24"/>
          <w:szCs w:val="24"/>
        </w:rPr>
        <w:t xml:space="preserve">н через эквивалент сети к шунтирующему резистору </w:t>
      </w:r>
      <w:r w:rsidR="00657DFB" w:rsidRPr="00AF4070">
        <w:rPr>
          <w:i/>
          <w:sz w:val="24"/>
          <w:szCs w:val="24"/>
        </w:rPr>
        <w:t>R</w:t>
      </w:r>
      <w:r w:rsidR="00657DFB" w:rsidRPr="00AF4070">
        <w:rPr>
          <w:sz w:val="24"/>
          <w:szCs w:val="24"/>
          <w:vertAlign w:val="subscript"/>
        </w:rPr>
        <w:t>s</w:t>
      </w:r>
      <w:r w:rsidR="00657DFB" w:rsidRPr="00AF4070">
        <w:rPr>
          <w:sz w:val="24"/>
          <w:szCs w:val="24"/>
        </w:rPr>
        <w:t xml:space="preserve"> (см. 5.</w:t>
      </w:r>
      <w:r w:rsidR="00E75349" w:rsidRPr="00AF4070">
        <w:rPr>
          <w:sz w:val="24"/>
          <w:szCs w:val="24"/>
        </w:rPr>
        <w:t>1.</w:t>
      </w:r>
      <w:r w:rsidR="00657DFB" w:rsidRPr="00AF4070">
        <w:rPr>
          <w:sz w:val="24"/>
          <w:szCs w:val="24"/>
        </w:rPr>
        <w:t>5.2) и источнику питания (см. 5.</w:t>
      </w:r>
      <w:r w:rsidR="00E75349" w:rsidRPr="00AF4070">
        <w:rPr>
          <w:sz w:val="24"/>
          <w:szCs w:val="24"/>
        </w:rPr>
        <w:t>1.</w:t>
      </w:r>
      <w:r w:rsidR="00657DFB" w:rsidRPr="00AF4070">
        <w:rPr>
          <w:sz w:val="24"/>
          <w:szCs w:val="24"/>
        </w:rPr>
        <w:t>5.4).</w:t>
      </w:r>
    </w:p>
    <w:p w14:paraId="7B5D4991" w14:textId="749E63AD" w:rsidR="00657DFB" w:rsidRPr="00657DFB" w:rsidRDefault="00657DFB" w:rsidP="00657DF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657DFB">
        <w:rPr>
          <w:sz w:val="24"/>
          <w:szCs w:val="24"/>
        </w:rPr>
        <w:t>В этом случае вну</w:t>
      </w:r>
      <w:r w:rsidR="00354630">
        <w:rPr>
          <w:sz w:val="24"/>
          <w:szCs w:val="24"/>
        </w:rPr>
        <w:t>тренний переключатель приводят</w:t>
      </w:r>
      <w:r w:rsidRPr="00657DFB">
        <w:rPr>
          <w:sz w:val="24"/>
          <w:szCs w:val="24"/>
        </w:rPr>
        <w:t xml:space="preserve"> в действие для возникновения переходных процессов (переключатель </w:t>
      </w:r>
      <w:r w:rsidRPr="003A45D6">
        <w:rPr>
          <w:i/>
          <w:sz w:val="24"/>
          <w:szCs w:val="24"/>
        </w:rPr>
        <w:t>S</w:t>
      </w:r>
      <w:r w:rsidRPr="00657DFB">
        <w:rPr>
          <w:sz w:val="24"/>
          <w:szCs w:val="24"/>
        </w:rPr>
        <w:t xml:space="preserve"> не требуется).</w:t>
      </w:r>
    </w:p>
    <w:p w14:paraId="4532C16A" w14:textId="7EEC4D50" w:rsidR="00657DFB" w:rsidRDefault="00657DFB" w:rsidP="00657DF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657DFB">
        <w:rPr>
          <w:sz w:val="24"/>
          <w:szCs w:val="24"/>
        </w:rPr>
        <w:t>Переходные процессы, возникающие при о</w:t>
      </w:r>
      <w:r w:rsidR="00492D39">
        <w:rPr>
          <w:sz w:val="24"/>
          <w:szCs w:val="24"/>
        </w:rPr>
        <w:t>тключении питания ИУ, измеряют</w:t>
      </w:r>
      <w:r w:rsidRPr="00657DFB">
        <w:rPr>
          <w:sz w:val="24"/>
          <w:szCs w:val="24"/>
        </w:rPr>
        <w:t xml:space="preserve"> в момент </w:t>
      </w:r>
      <w:r w:rsidR="00475FA5">
        <w:rPr>
          <w:sz w:val="24"/>
          <w:szCs w:val="24"/>
        </w:rPr>
        <w:t>размыкан</w:t>
      </w:r>
      <w:r w:rsidRPr="00657DFB">
        <w:rPr>
          <w:sz w:val="24"/>
          <w:szCs w:val="24"/>
        </w:rPr>
        <w:t>ия внутреннего переключателя (переключатель приводят в действие для создания помех), при этом пробник должен быть подключ</w:t>
      </w:r>
      <w:r w:rsidR="003A45D6">
        <w:rPr>
          <w:sz w:val="24"/>
          <w:szCs w:val="24"/>
        </w:rPr>
        <w:t>е</w:t>
      </w:r>
      <w:r w:rsidRPr="00657DFB">
        <w:rPr>
          <w:sz w:val="24"/>
          <w:szCs w:val="24"/>
        </w:rPr>
        <w:t>н как можно ближе к клеммам ИУ.</w:t>
      </w:r>
    </w:p>
    <w:p w14:paraId="48CD2701" w14:textId="4A1F31F1" w:rsidR="00657DFB" w:rsidRDefault="00085D0C" w:rsidP="00430EED">
      <w:pPr>
        <w:pStyle w:val="FORMATTEXT"/>
        <w:spacing w:line="360" w:lineRule="auto"/>
        <w:jc w:val="center"/>
        <w:rPr>
          <w:sz w:val="24"/>
          <w:szCs w:val="24"/>
        </w:rPr>
      </w:pPr>
      <w:r w:rsidRPr="00085D0C">
        <w:rPr>
          <w:noProof/>
          <w:sz w:val="24"/>
          <w:szCs w:val="24"/>
        </w:rPr>
        <w:drawing>
          <wp:inline distT="0" distB="0" distL="0" distR="0" wp14:anchorId="5E9F69DC" wp14:editId="5CEB4E14">
            <wp:extent cx="5888990" cy="3739515"/>
            <wp:effectExtent l="0" t="0" r="0" b="0"/>
            <wp:docPr id="57" name="Рисунок 57" descr="\\enoviasrv\NAMI_DOCS\2030_Центр_информационных_и_интеллектуальных_систем\TCU_Team\02.Проекты\37. Выпуск ГОСТ\картин очки\7637-2\Figure 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enoviasrv\NAMI_DOCS\2030_Центр_информационных_и_интеллектуальных_систем\TCU_Team\02.Проекты\37. Выпуск ГОСТ\картин очки\7637-2\Figure 1c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990" cy="373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67326" w14:textId="77777777" w:rsidR="006612BE" w:rsidRDefault="00FA152D" w:rsidP="000E5C15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3A45D6">
        <w:rPr>
          <w:rFonts w:ascii="Arial" w:eastAsiaTheme="minorHAnsi" w:hAnsi="Arial" w:cs="Arial"/>
          <w:i/>
          <w:lang w:eastAsia="en-US"/>
        </w:rPr>
        <w:t>1</w:t>
      </w:r>
      <w:r w:rsidRPr="00935EC7">
        <w:rPr>
          <w:rFonts w:ascii="Arial" w:eastAsiaTheme="minorHAnsi" w:hAnsi="Arial" w:cs="Arial"/>
          <w:lang w:eastAsia="en-US"/>
        </w:rPr>
        <w:t xml:space="preserve"> </w:t>
      </w:r>
      <w:r w:rsidR="005337E0" w:rsidRPr="00935EC7">
        <w:rPr>
          <w:rFonts w:ascii="Arial" w:eastAsiaTheme="minorHAnsi" w:hAnsi="Arial" w:cs="Arial"/>
          <w:lang w:eastAsia="en-US"/>
        </w:rPr>
        <w:t xml:space="preserve">– </w:t>
      </w:r>
      <w:r w:rsidRPr="00935EC7">
        <w:rPr>
          <w:rFonts w:ascii="Arial" w:eastAsiaTheme="minorHAnsi" w:hAnsi="Arial" w:cs="Arial"/>
          <w:lang w:eastAsia="en-US"/>
        </w:rPr>
        <w:t>осциллограф или подобное ему устройство</w:t>
      </w:r>
      <w:r w:rsidR="005337E0" w:rsidRPr="00935EC7">
        <w:rPr>
          <w:rFonts w:ascii="Arial" w:eastAsiaTheme="minorHAnsi" w:hAnsi="Arial" w:cs="Arial"/>
          <w:lang w:eastAsia="en-US"/>
        </w:rPr>
        <w:t xml:space="preserve">; </w:t>
      </w:r>
      <w:r w:rsidRPr="003A45D6">
        <w:rPr>
          <w:rFonts w:ascii="Arial" w:eastAsiaTheme="minorHAnsi" w:hAnsi="Arial" w:cs="Arial"/>
          <w:i/>
          <w:lang w:eastAsia="en-US"/>
        </w:rPr>
        <w:t>2</w:t>
      </w:r>
      <w:r w:rsidR="00C576F9">
        <w:rPr>
          <w:rFonts w:ascii="Arial" w:eastAsiaTheme="minorHAnsi" w:hAnsi="Arial" w:cs="Arial"/>
          <w:lang w:eastAsia="en-US"/>
        </w:rPr>
        <w:t xml:space="preserve"> – </w:t>
      </w:r>
      <w:r w:rsidR="005337E0" w:rsidRPr="00935EC7">
        <w:rPr>
          <w:rFonts w:ascii="Arial" w:eastAsiaTheme="minorHAnsi" w:hAnsi="Arial" w:cs="Arial"/>
          <w:lang w:eastAsia="en-US"/>
        </w:rPr>
        <w:t xml:space="preserve">пробник напряжения; </w:t>
      </w:r>
      <w:r w:rsidRPr="003A45D6">
        <w:rPr>
          <w:rFonts w:ascii="Arial" w:eastAsiaTheme="minorHAnsi" w:hAnsi="Arial" w:cs="Arial"/>
          <w:i/>
          <w:lang w:eastAsia="en-US"/>
        </w:rPr>
        <w:t>3</w:t>
      </w:r>
      <w:r w:rsidR="005337E0" w:rsidRPr="00935EC7">
        <w:rPr>
          <w:rFonts w:ascii="Arial" w:eastAsiaTheme="minorHAnsi" w:hAnsi="Arial" w:cs="Arial"/>
          <w:lang w:eastAsia="en-US"/>
        </w:rPr>
        <w:t xml:space="preserve"> – </w:t>
      </w:r>
      <w:r w:rsidRPr="00935EC7">
        <w:rPr>
          <w:rFonts w:ascii="Arial" w:eastAsiaTheme="minorHAnsi" w:hAnsi="Arial" w:cs="Arial"/>
          <w:lang w:eastAsia="en-US"/>
        </w:rPr>
        <w:t>эквивалент сети</w:t>
      </w:r>
      <w:r w:rsidR="005337E0" w:rsidRPr="00935EC7">
        <w:rPr>
          <w:rFonts w:ascii="Arial" w:eastAsiaTheme="minorHAnsi" w:hAnsi="Arial" w:cs="Arial"/>
          <w:lang w:eastAsia="en-US"/>
        </w:rPr>
        <w:t xml:space="preserve">; </w:t>
      </w:r>
      <w:r w:rsidR="00F703B6">
        <w:rPr>
          <w:rFonts w:ascii="Arial" w:eastAsiaTheme="minorHAnsi" w:hAnsi="Arial" w:cs="Arial"/>
          <w:lang w:eastAsia="en-US"/>
        </w:rPr>
        <w:t xml:space="preserve"> </w:t>
      </w:r>
      <w:r w:rsidRPr="006612BE">
        <w:rPr>
          <w:rFonts w:ascii="Arial" w:eastAsiaTheme="minorHAnsi" w:hAnsi="Arial" w:cs="Arial"/>
          <w:i/>
          <w:lang w:eastAsia="en-US"/>
        </w:rPr>
        <w:t>4</w:t>
      </w:r>
      <w:r w:rsidR="00323C9F" w:rsidRPr="006612BE">
        <w:rPr>
          <w:rFonts w:ascii="Arial" w:eastAsiaTheme="minorHAnsi" w:hAnsi="Arial" w:cs="Arial"/>
          <w:vertAlign w:val="superscript"/>
          <w:lang w:val="en-US" w:eastAsia="en-US"/>
        </w:rPr>
        <w:t>b</w:t>
      </w:r>
      <w:r w:rsidR="005337E0" w:rsidRPr="006612BE">
        <w:rPr>
          <w:rFonts w:ascii="Arial" w:eastAsiaTheme="minorHAnsi" w:hAnsi="Arial" w:cs="Arial"/>
          <w:lang w:eastAsia="en-US"/>
        </w:rPr>
        <w:t xml:space="preserve"> </w:t>
      </w:r>
      <w:r w:rsidR="005337E0" w:rsidRPr="006612BE">
        <w:rPr>
          <w:rFonts w:ascii="Arial" w:eastAsiaTheme="minorHAnsi" w:hAnsi="Arial" w:cs="Arial"/>
          <w:i/>
          <w:lang w:eastAsia="en-US"/>
        </w:rPr>
        <w:t>–</w:t>
      </w:r>
      <w:r w:rsidR="000F2A45" w:rsidRPr="000F2A45">
        <w:rPr>
          <w:rFonts w:ascii="Arial" w:eastAsiaTheme="minorHAnsi" w:hAnsi="Arial" w:cs="Arial"/>
          <w:i/>
          <w:lang w:eastAsia="en-US"/>
        </w:rPr>
        <w:t xml:space="preserve"> </w:t>
      </w:r>
      <w:r w:rsidR="005337E0" w:rsidRPr="001405BF">
        <w:rPr>
          <w:rFonts w:ascii="Arial" w:eastAsiaTheme="minorHAnsi" w:hAnsi="Arial" w:cs="Arial"/>
          <w:lang w:eastAsia="en-US"/>
        </w:rPr>
        <w:t>ИУ (источник помех)</w:t>
      </w:r>
      <w:r w:rsidR="00852C6B" w:rsidRPr="001405BF">
        <w:rPr>
          <w:rFonts w:ascii="Arial" w:eastAsiaTheme="minorHAnsi" w:hAnsi="Arial" w:cs="Arial"/>
          <w:lang w:eastAsia="en-US"/>
        </w:rPr>
        <w:t xml:space="preserve"> </w:t>
      </w:r>
      <w:r w:rsidRPr="001405BF">
        <w:rPr>
          <w:rFonts w:ascii="Arial" w:eastAsiaTheme="minorHAnsi" w:hAnsi="Arial" w:cs="Arial"/>
          <w:lang w:eastAsia="en-US"/>
        </w:rPr>
        <w:t>с внутренней нагрузкой и переключателем</w:t>
      </w:r>
      <w:r w:rsidR="00935EC7" w:rsidRPr="001405BF">
        <w:rPr>
          <w:rFonts w:ascii="Arial" w:eastAsiaTheme="minorHAnsi" w:hAnsi="Arial" w:cs="Arial"/>
          <w:lang w:eastAsia="en-US"/>
        </w:rPr>
        <w:t xml:space="preserve">; </w:t>
      </w:r>
      <w:r w:rsidRPr="003A45D6">
        <w:rPr>
          <w:rFonts w:ascii="Arial" w:eastAsiaTheme="minorHAnsi" w:hAnsi="Arial" w:cs="Arial"/>
          <w:i/>
          <w:lang w:eastAsia="en-US"/>
        </w:rPr>
        <w:t>5</w:t>
      </w:r>
      <w:r w:rsidRPr="00935EC7">
        <w:rPr>
          <w:rFonts w:ascii="Arial" w:eastAsiaTheme="minorHAnsi" w:hAnsi="Arial" w:cs="Arial"/>
          <w:lang w:eastAsia="en-US"/>
        </w:rPr>
        <w:t xml:space="preserve"> </w:t>
      </w:r>
      <w:r w:rsidR="00935EC7" w:rsidRPr="00935EC7">
        <w:rPr>
          <w:rFonts w:ascii="Arial" w:eastAsiaTheme="minorHAnsi" w:hAnsi="Arial" w:cs="Arial"/>
          <w:lang w:eastAsia="en-US"/>
        </w:rPr>
        <w:t xml:space="preserve">– </w:t>
      </w:r>
      <w:r w:rsidR="00520E51" w:rsidRPr="00520E51">
        <w:rPr>
          <w:rFonts w:ascii="Arial" w:eastAsiaTheme="minorHAnsi" w:hAnsi="Arial" w:cs="Arial"/>
          <w:lang w:eastAsia="en-US"/>
        </w:rPr>
        <w:t>пластина заземления</w:t>
      </w:r>
      <w:r w:rsidR="00935EC7" w:rsidRPr="00935EC7">
        <w:rPr>
          <w:rFonts w:ascii="Arial" w:eastAsiaTheme="minorHAnsi" w:hAnsi="Arial" w:cs="Arial"/>
          <w:lang w:eastAsia="en-US"/>
        </w:rPr>
        <w:t>;</w:t>
      </w:r>
      <w:r w:rsidR="003A45D6">
        <w:rPr>
          <w:rFonts w:ascii="Arial" w:eastAsiaTheme="minorHAnsi" w:hAnsi="Arial" w:cs="Arial"/>
          <w:lang w:eastAsia="en-US"/>
        </w:rPr>
        <w:t xml:space="preserve"> </w:t>
      </w:r>
    </w:p>
    <w:p w14:paraId="48115F7F" w14:textId="0E5C6A53" w:rsidR="00FA152D" w:rsidRPr="00935EC7" w:rsidRDefault="00FA152D" w:rsidP="000E5C15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3A45D6">
        <w:rPr>
          <w:rFonts w:ascii="Arial" w:eastAsiaTheme="minorHAnsi" w:hAnsi="Arial" w:cs="Arial"/>
          <w:i/>
          <w:lang w:eastAsia="en-US"/>
        </w:rPr>
        <w:t>6</w:t>
      </w:r>
      <w:r w:rsidR="003A45D6">
        <w:rPr>
          <w:rFonts w:ascii="Arial" w:eastAsiaTheme="minorHAnsi" w:hAnsi="Arial" w:cs="Arial"/>
          <w:lang w:eastAsia="en-US"/>
        </w:rPr>
        <w:t xml:space="preserve"> –</w:t>
      </w:r>
      <w:r w:rsidR="00935EC7" w:rsidRPr="00935EC7">
        <w:rPr>
          <w:rFonts w:ascii="Arial" w:eastAsiaTheme="minorHAnsi" w:hAnsi="Arial" w:cs="Arial"/>
          <w:lang w:eastAsia="en-US"/>
        </w:rPr>
        <w:t xml:space="preserve"> </w:t>
      </w:r>
      <w:r w:rsidRPr="00935EC7">
        <w:rPr>
          <w:rFonts w:ascii="Arial" w:eastAsiaTheme="minorHAnsi" w:hAnsi="Arial" w:cs="Arial"/>
          <w:lang w:eastAsia="en-US"/>
        </w:rPr>
        <w:t>источник питания</w:t>
      </w:r>
      <w:r w:rsidR="00935EC7" w:rsidRPr="00935EC7">
        <w:rPr>
          <w:rFonts w:ascii="Arial" w:eastAsiaTheme="minorHAnsi" w:hAnsi="Arial" w:cs="Arial"/>
          <w:lang w:eastAsia="en-US"/>
        </w:rPr>
        <w:t xml:space="preserve">; </w:t>
      </w:r>
      <w:r w:rsidRPr="003A45D6">
        <w:rPr>
          <w:rFonts w:ascii="Arial" w:eastAsiaTheme="minorHAnsi" w:hAnsi="Arial" w:cs="Arial"/>
          <w:i/>
          <w:lang w:eastAsia="en-US"/>
        </w:rPr>
        <w:t>7</w:t>
      </w:r>
      <w:r w:rsidR="00935EC7" w:rsidRPr="00935EC7">
        <w:rPr>
          <w:rFonts w:ascii="Arial" w:eastAsiaTheme="minorHAnsi" w:hAnsi="Arial" w:cs="Arial"/>
          <w:lang w:eastAsia="en-US"/>
        </w:rPr>
        <w:t xml:space="preserve"> –</w:t>
      </w:r>
      <w:r w:rsidRPr="00935EC7">
        <w:rPr>
          <w:rFonts w:ascii="Arial" w:eastAsiaTheme="minorHAnsi" w:hAnsi="Arial" w:cs="Arial"/>
          <w:lang w:eastAsia="en-US"/>
        </w:rPr>
        <w:t xml:space="preserve"> </w:t>
      </w:r>
      <w:r w:rsidRPr="00520E51">
        <w:rPr>
          <w:rFonts w:ascii="Arial" w:eastAsiaTheme="minorHAnsi" w:hAnsi="Arial" w:cs="Arial"/>
          <w:lang w:eastAsia="en-US"/>
        </w:rPr>
        <w:t>соединение</w:t>
      </w:r>
      <w:r w:rsidRPr="00935EC7">
        <w:rPr>
          <w:rFonts w:ascii="Arial" w:eastAsiaTheme="minorHAnsi" w:hAnsi="Arial" w:cs="Arial"/>
          <w:lang w:eastAsia="en-US"/>
        </w:rPr>
        <w:t xml:space="preserve"> общего провода; длина &lt; 100 мм</w:t>
      </w:r>
      <w:r w:rsidR="00935EC7" w:rsidRPr="00935EC7">
        <w:rPr>
          <w:rFonts w:ascii="Arial" w:eastAsiaTheme="minorHAnsi" w:hAnsi="Arial" w:cs="Arial"/>
          <w:lang w:eastAsia="en-US"/>
        </w:rPr>
        <w:t xml:space="preserve">; </w:t>
      </w:r>
      <w:r w:rsidRPr="00935EC7">
        <w:rPr>
          <w:rFonts w:ascii="Arial" w:eastAsiaTheme="minorHAnsi" w:hAnsi="Arial" w:cs="Arial"/>
          <w:i/>
          <w:lang w:val="en-US" w:eastAsia="en-US"/>
        </w:rPr>
        <w:t>R</w:t>
      </w:r>
      <w:r w:rsidRPr="00935EC7">
        <w:rPr>
          <w:rFonts w:ascii="Arial" w:eastAsiaTheme="minorHAnsi" w:hAnsi="Arial" w:cs="Arial"/>
          <w:vertAlign w:val="subscript"/>
          <w:lang w:val="en-US" w:eastAsia="en-US"/>
        </w:rPr>
        <w:t>s</w:t>
      </w:r>
      <w:r w:rsidRPr="00935EC7">
        <w:rPr>
          <w:rFonts w:ascii="Arial" w:eastAsiaTheme="minorHAnsi" w:hAnsi="Arial" w:cs="Arial"/>
          <w:lang w:eastAsia="en-US"/>
        </w:rPr>
        <w:t xml:space="preserve"> </w:t>
      </w:r>
      <w:r w:rsidR="00935EC7" w:rsidRPr="00935EC7">
        <w:rPr>
          <w:rFonts w:ascii="Arial" w:eastAsiaTheme="minorHAnsi" w:hAnsi="Arial" w:cs="Arial"/>
          <w:lang w:eastAsia="en-US"/>
        </w:rPr>
        <w:t xml:space="preserve">– </w:t>
      </w:r>
      <w:r w:rsidR="00300FAC">
        <w:rPr>
          <w:rFonts w:ascii="Arial" w:eastAsiaTheme="minorHAnsi" w:hAnsi="Arial" w:cs="Arial"/>
          <w:lang w:eastAsia="en-US"/>
        </w:rPr>
        <w:t>шунтирующее сопротивление</w:t>
      </w:r>
      <w:r w:rsidR="00935EC7" w:rsidRPr="00935EC7">
        <w:rPr>
          <w:rFonts w:ascii="Arial" w:eastAsiaTheme="minorHAnsi" w:hAnsi="Arial" w:cs="Arial"/>
          <w:lang w:eastAsia="en-US"/>
        </w:rPr>
        <w:t xml:space="preserve">; </w:t>
      </w:r>
      <w:r w:rsidRPr="00935EC7">
        <w:rPr>
          <w:rFonts w:ascii="Arial" w:eastAsiaTheme="minorHAnsi" w:hAnsi="Arial" w:cs="Arial"/>
          <w:i/>
          <w:lang w:val="en-US" w:eastAsia="en-US"/>
        </w:rPr>
        <w:t>S</w:t>
      </w:r>
      <w:r w:rsidR="00935EC7" w:rsidRPr="00935EC7">
        <w:rPr>
          <w:rFonts w:ascii="Arial" w:eastAsiaTheme="minorHAnsi" w:hAnsi="Arial" w:cs="Arial"/>
          <w:i/>
          <w:lang w:eastAsia="en-US"/>
        </w:rPr>
        <w:t xml:space="preserve"> –</w:t>
      </w:r>
      <w:r w:rsidRPr="00935EC7">
        <w:rPr>
          <w:rFonts w:ascii="Arial" w:eastAsiaTheme="minorHAnsi" w:hAnsi="Arial" w:cs="Arial"/>
          <w:lang w:eastAsia="en-US"/>
        </w:rPr>
        <w:t xml:space="preserve"> перекл</w:t>
      </w:r>
      <w:r w:rsidR="00300FAC">
        <w:rPr>
          <w:rFonts w:ascii="Arial" w:eastAsiaTheme="minorHAnsi" w:hAnsi="Arial" w:cs="Arial"/>
          <w:lang w:eastAsia="en-US"/>
        </w:rPr>
        <w:t>ючатель</w:t>
      </w:r>
      <w:r w:rsidR="00935EC7" w:rsidRPr="00935EC7">
        <w:rPr>
          <w:rFonts w:ascii="Arial" w:eastAsiaTheme="minorHAnsi" w:hAnsi="Arial" w:cs="Arial"/>
          <w:lang w:eastAsia="en-US"/>
        </w:rPr>
        <w:t xml:space="preserve">; </w:t>
      </w:r>
      <w:r w:rsidRPr="00935EC7">
        <w:rPr>
          <w:rFonts w:ascii="Arial" w:eastAsiaTheme="minorHAnsi" w:hAnsi="Arial" w:cs="Arial"/>
          <w:i/>
          <w:lang w:val="en-US" w:eastAsia="en-US"/>
        </w:rPr>
        <w:t>U</w:t>
      </w:r>
      <w:r w:rsidRPr="00935EC7">
        <w:rPr>
          <w:rFonts w:ascii="Arial" w:eastAsiaTheme="minorHAnsi" w:hAnsi="Arial" w:cs="Arial"/>
          <w:i/>
          <w:vertAlign w:val="subscript"/>
          <w:lang w:val="en-US" w:eastAsia="en-US"/>
        </w:rPr>
        <w:t>A</w:t>
      </w:r>
      <w:r w:rsidRPr="00935EC7">
        <w:rPr>
          <w:rFonts w:ascii="Arial" w:eastAsiaTheme="minorHAnsi" w:hAnsi="Arial" w:cs="Arial"/>
          <w:lang w:eastAsia="en-US"/>
        </w:rPr>
        <w:t xml:space="preserve"> </w:t>
      </w:r>
      <w:r w:rsidR="00935EC7" w:rsidRPr="00935EC7">
        <w:rPr>
          <w:rFonts w:ascii="Arial" w:eastAsiaTheme="minorHAnsi" w:hAnsi="Arial" w:cs="Arial"/>
          <w:lang w:eastAsia="en-US"/>
        </w:rPr>
        <w:t xml:space="preserve">– </w:t>
      </w:r>
      <w:r w:rsidRPr="00935EC7">
        <w:rPr>
          <w:rFonts w:ascii="Arial" w:eastAsiaTheme="minorHAnsi" w:hAnsi="Arial" w:cs="Arial"/>
          <w:lang w:eastAsia="en-US"/>
        </w:rPr>
        <w:t>напряжение питания</w:t>
      </w:r>
    </w:p>
    <w:p w14:paraId="3D133613" w14:textId="77777777" w:rsidR="003A45D6" w:rsidRPr="00576AFF" w:rsidRDefault="003A45D6" w:rsidP="003A45D6">
      <w:pPr>
        <w:pStyle w:val="FORMATTEXT"/>
        <w:spacing w:line="360" w:lineRule="auto"/>
        <w:ind w:firstLine="709"/>
        <w:rPr>
          <w:rFonts w:eastAsiaTheme="minorHAnsi"/>
          <w:sz w:val="18"/>
          <w:szCs w:val="18"/>
          <w:lang w:eastAsia="en-US"/>
        </w:rPr>
      </w:pPr>
      <w:r w:rsidRPr="00576AFF">
        <w:rPr>
          <w:rFonts w:eastAsiaTheme="minorHAnsi"/>
          <w:sz w:val="18"/>
          <w:szCs w:val="18"/>
          <w:lang w:eastAsia="en-US"/>
        </w:rPr>
        <w:t>П р и м е ч а н и я</w:t>
      </w:r>
    </w:p>
    <w:p w14:paraId="250E492D" w14:textId="5748D32F" w:rsidR="003A45D6" w:rsidRPr="00576AFF" w:rsidRDefault="003A45D6" w:rsidP="003A45D6">
      <w:pPr>
        <w:pStyle w:val="FORMATTEXT"/>
        <w:spacing w:line="360" w:lineRule="auto"/>
        <w:ind w:firstLine="709"/>
        <w:rPr>
          <w:rFonts w:eastAsiaTheme="minorHAnsi"/>
          <w:sz w:val="18"/>
          <w:szCs w:val="18"/>
          <w:lang w:eastAsia="en-US"/>
        </w:rPr>
      </w:pPr>
      <w:r w:rsidRPr="00576AFF">
        <w:rPr>
          <w:rFonts w:eastAsiaTheme="minorHAnsi"/>
          <w:sz w:val="18"/>
          <w:szCs w:val="18"/>
          <w:lang w:eastAsia="en-US"/>
        </w:rPr>
        <w:t>1 Размеры указаны в мм.</w:t>
      </w:r>
    </w:p>
    <w:p w14:paraId="301A07C2" w14:textId="1F6883DF" w:rsidR="003A45D6" w:rsidRPr="00576AFF" w:rsidRDefault="003A45D6" w:rsidP="003A45D6">
      <w:pPr>
        <w:pStyle w:val="FORMATTEXT"/>
        <w:spacing w:line="360" w:lineRule="auto"/>
        <w:ind w:firstLine="709"/>
        <w:rPr>
          <w:rFonts w:eastAsiaTheme="minorHAnsi"/>
          <w:sz w:val="18"/>
          <w:szCs w:val="18"/>
          <w:lang w:eastAsia="en-US"/>
        </w:rPr>
      </w:pPr>
      <w:r w:rsidRPr="00576AFF">
        <w:rPr>
          <w:rFonts w:eastAsiaTheme="minorHAnsi"/>
          <w:sz w:val="18"/>
          <w:szCs w:val="18"/>
          <w:lang w:eastAsia="en-US"/>
        </w:rPr>
        <w:t>2 Рисунок выполнен не в масштабе.</w:t>
      </w:r>
    </w:p>
    <w:p w14:paraId="71A87118" w14:textId="77777777" w:rsidR="003A45D6" w:rsidRPr="00576AFF" w:rsidRDefault="003A45D6" w:rsidP="003A45D6">
      <w:pPr>
        <w:pStyle w:val="FORMATTEXT"/>
        <w:spacing w:line="360" w:lineRule="auto"/>
        <w:ind w:firstLine="709"/>
        <w:rPr>
          <w:rFonts w:eastAsiaTheme="minorHAnsi"/>
          <w:sz w:val="18"/>
          <w:szCs w:val="18"/>
          <w:lang w:eastAsia="en-US"/>
        </w:rPr>
      </w:pPr>
      <w:r w:rsidRPr="00576AFF">
        <w:rPr>
          <w:rFonts w:eastAsiaTheme="minorHAnsi"/>
          <w:sz w:val="18"/>
          <w:szCs w:val="18"/>
          <w:lang w:eastAsia="en-US"/>
        </w:rPr>
        <w:t xml:space="preserve">3 Описание выводов эквивалента сети </w:t>
      </w:r>
      <w:r w:rsidRPr="00576AFF">
        <w:rPr>
          <w:rFonts w:eastAsiaTheme="minorHAnsi"/>
          <w:sz w:val="18"/>
          <w:szCs w:val="18"/>
          <w:lang w:val="en-US" w:eastAsia="en-US"/>
        </w:rPr>
        <w:t>A</w:t>
      </w:r>
      <w:r w:rsidRPr="00576AFF">
        <w:rPr>
          <w:rFonts w:eastAsiaTheme="minorHAnsi"/>
          <w:sz w:val="18"/>
          <w:szCs w:val="18"/>
          <w:lang w:eastAsia="en-US"/>
        </w:rPr>
        <w:t xml:space="preserve">, </w:t>
      </w:r>
      <w:r w:rsidRPr="00576AFF">
        <w:rPr>
          <w:rFonts w:eastAsiaTheme="minorHAnsi"/>
          <w:sz w:val="18"/>
          <w:szCs w:val="18"/>
          <w:lang w:val="en-US" w:eastAsia="en-US"/>
        </w:rPr>
        <w:t>B</w:t>
      </w:r>
      <w:r w:rsidRPr="00576AFF">
        <w:rPr>
          <w:rFonts w:eastAsiaTheme="minorHAnsi"/>
          <w:sz w:val="18"/>
          <w:szCs w:val="18"/>
          <w:lang w:eastAsia="en-US"/>
        </w:rPr>
        <w:t xml:space="preserve">, </w:t>
      </w:r>
      <w:r w:rsidRPr="00576AFF">
        <w:rPr>
          <w:rFonts w:eastAsiaTheme="minorHAnsi"/>
          <w:sz w:val="18"/>
          <w:szCs w:val="18"/>
          <w:lang w:val="en-US" w:eastAsia="en-US"/>
        </w:rPr>
        <w:t>P</w:t>
      </w:r>
      <w:r w:rsidRPr="00576AFF">
        <w:rPr>
          <w:rFonts w:eastAsiaTheme="minorHAnsi"/>
          <w:sz w:val="18"/>
          <w:szCs w:val="18"/>
          <w:lang w:eastAsia="en-US"/>
        </w:rPr>
        <w:t xml:space="preserve"> представлено на рисунке 14.</w:t>
      </w:r>
    </w:p>
    <w:p w14:paraId="127A7999" w14:textId="77777777" w:rsidR="00C67830" w:rsidRDefault="00610217" w:rsidP="003A45D6">
      <w:pPr>
        <w:pStyle w:val="FORMATTEXT"/>
        <w:spacing w:line="360" w:lineRule="auto"/>
        <w:jc w:val="center"/>
        <w:rPr>
          <w:rFonts w:eastAsiaTheme="minorHAnsi"/>
          <w:sz w:val="24"/>
          <w:szCs w:val="24"/>
          <w:lang w:eastAsia="en-US"/>
        </w:rPr>
      </w:pPr>
      <w:r w:rsidRPr="00576AFF">
        <w:rPr>
          <w:rFonts w:eastAsiaTheme="minorHAnsi"/>
          <w:sz w:val="24"/>
          <w:szCs w:val="24"/>
          <w:lang w:eastAsia="en-US"/>
        </w:rPr>
        <w:t>Рисунок 4</w:t>
      </w:r>
      <w:r w:rsidR="00FA152D" w:rsidRPr="00576AFF">
        <w:rPr>
          <w:rFonts w:eastAsiaTheme="minorHAnsi"/>
          <w:sz w:val="24"/>
          <w:szCs w:val="24"/>
          <w:lang w:eastAsia="en-US"/>
        </w:rPr>
        <w:t xml:space="preserve"> </w:t>
      </w:r>
      <w:r w:rsidR="00430EED" w:rsidRPr="00576AFF">
        <w:rPr>
          <w:rFonts w:eastAsiaTheme="minorHAnsi"/>
          <w:sz w:val="24"/>
          <w:lang w:eastAsia="en-US"/>
        </w:rPr>
        <w:t>–</w:t>
      </w:r>
      <w:r w:rsidR="00FA152D" w:rsidRPr="00576AFF">
        <w:rPr>
          <w:rFonts w:eastAsiaTheme="minorHAnsi"/>
          <w:sz w:val="24"/>
          <w:szCs w:val="24"/>
          <w:lang w:eastAsia="en-US"/>
        </w:rPr>
        <w:t xml:space="preserve"> </w:t>
      </w:r>
      <w:r w:rsidR="003F08BE" w:rsidRPr="00576AFF">
        <w:rPr>
          <w:sz w:val="24"/>
          <w:szCs w:val="24"/>
        </w:rPr>
        <w:t>Схема и</w:t>
      </w:r>
      <w:r w:rsidR="003F08BE" w:rsidRPr="00576AFF">
        <w:rPr>
          <w:rFonts w:eastAsiaTheme="minorHAnsi"/>
          <w:sz w:val="24"/>
          <w:szCs w:val="24"/>
          <w:lang w:eastAsia="en-US"/>
        </w:rPr>
        <w:t>спытательной установки</w:t>
      </w:r>
      <w:r w:rsidRPr="00576AFF">
        <w:rPr>
          <w:rFonts w:eastAsiaTheme="minorHAnsi"/>
          <w:sz w:val="24"/>
          <w:szCs w:val="24"/>
          <w:lang w:eastAsia="en-US"/>
        </w:rPr>
        <w:t xml:space="preserve"> для измерения быстрых</w:t>
      </w:r>
      <w:r w:rsidRPr="00B456C2">
        <w:rPr>
          <w:rFonts w:eastAsiaTheme="minorHAnsi"/>
          <w:sz w:val="24"/>
          <w:szCs w:val="24"/>
          <w:lang w:eastAsia="en-US"/>
        </w:rPr>
        <w:t xml:space="preserve"> </w:t>
      </w:r>
    </w:p>
    <w:p w14:paraId="306AFEFF" w14:textId="7F97A68A" w:rsidR="00657DFB" w:rsidRPr="00B456C2" w:rsidRDefault="00610217" w:rsidP="003A45D6">
      <w:pPr>
        <w:pStyle w:val="FORMATTEXT"/>
        <w:spacing w:line="360" w:lineRule="auto"/>
        <w:jc w:val="center"/>
        <w:rPr>
          <w:sz w:val="24"/>
          <w:szCs w:val="24"/>
        </w:rPr>
      </w:pPr>
      <w:r w:rsidRPr="00B456C2">
        <w:rPr>
          <w:rFonts w:eastAsiaTheme="minorHAnsi"/>
          <w:sz w:val="24"/>
          <w:szCs w:val="24"/>
          <w:lang w:eastAsia="en-US"/>
        </w:rPr>
        <w:t>импульсов помех (нс-мкс интервал) для ИУ с внутренним переключателем</w:t>
      </w:r>
    </w:p>
    <w:p w14:paraId="7CFD1F2B" w14:textId="59F94ABD" w:rsidR="008640BB" w:rsidRPr="00AF4070" w:rsidRDefault="00D016A4" w:rsidP="00C67830">
      <w:pPr>
        <w:spacing w:before="60"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F4070">
        <w:rPr>
          <w:rFonts w:ascii="Arial" w:eastAsiaTheme="minorHAnsi" w:hAnsi="Arial" w:cs="Arial"/>
          <w:sz w:val="24"/>
          <w:szCs w:val="24"/>
          <w:lang w:eastAsia="en-US"/>
        </w:rPr>
        <w:t>5.1.3.4</w:t>
      </w:r>
      <w:r w:rsidR="008640BB" w:rsidRPr="00AF4070">
        <w:rPr>
          <w:rFonts w:ascii="Arial" w:eastAsiaTheme="minorHAnsi" w:hAnsi="Arial" w:cs="Arial"/>
          <w:sz w:val="24"/>
          <w:szCs w:val="24"/>
          <w:lang w:eastAsia="en-US"/>
        </w:rPr>
        <w:t xml:space="preserve"> Помехи по цепям питания – формы импульсов</w:t>
      </w:r>
    </w:p>
    <w:p w14:paraId="15A1AE3C" w14:textId="037433F9" w:rsidR="008640BB" w:rsidRPr="00840FB7" w:rsidRDefault="00BC2636" w:rsidP="00430EED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6AFF">
        <w:rPr>
          <w:rFonts w:ascii="Arial" w:eastAsiaTheme="minorHAnsi" w:hAnsi="Arial" w:cs="Arial"/>
          <w:sz w:val="24"/>
          <w:szCs w:val="24"/>
          <w:lang w:eastAsia="en-US"/>
        </w:rPr>
        <w:t>Далее установлены требования для</w:t>
      </w:r>
      <w:r w:rsidR="008640BB" w:rsidRPr="00576AFF">
        <w:rPr>
          <w:rFonts w:ascii="Arial" w:eastAsiaTheme="minorHAnsi" w:hAnsi="Arial" w:cs="Arial"/>
          <w:sz w:val="24"/>
          <w:szCs w:val="24"/>
          <w:lang w:eastAsia="en-US"/>
        </w:rPr>
        <w:t xml:space="preserve"> метод</w:t>
      </w:r>
      <w:r w:rsidRPr="00576AFF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8640BB" w:rsidRPr="00576AFF">
        <w:rPr>
          <w:rFonts w:ascii="Arial" w:eastAsiaTheme="minorHAnsi" w:hAnsi="Arial" w:cs="Arial"/>
          <w:sz w:val="24"/>
          <w:szCs w:val="24"/>
          <w:lang w:eastAsia="en-US"/>
        </w:rPr>
        <w:t xml:space="preserve"> оценки импульсных помех от источников помех</w:t>
      </w:r>
      <w:r w:rsidR="008640BB" w:rsidRPr="00840FB7">
        <w:rPr>
          <w:rFonts w:ascii="Arial" w:eastAsiaTheme="minorHAnsi" w:hAnsi="Arial" w:cs="Arial"/>
          <w:sz w:val="24"/>
          <w:szCs w:val="24"/>
          <w:lang w:eastAsia="en-US"/>
        </w:rPr>
        <w:t>, испытанных в соотве</w:t>
      </w:r>
      <w:r w:rsidR="00492D39" w:rsidRPr="00840FB7">
        <w:rPr>
          <w:rFonts w:ascii="Arial" w:eastAsiaTheme="minorHAnsi" w:hAnsi="Arial" w:cs="Arial"/>
          <w:sz w:val="24"/>
          <w:szCs w:val="24"/>
          <w:lang w:eastAsia="en-US"/>
        </w:rPr>
        <w:t>тствии с условиями</w:t>
      </w:r>
      <w:r w:rsidR="008640BB" w:rsidRPr="00840FB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345A13" w:rsidRPr="00840FB7">
        <w:rPr>
          <w:rFonts w:ascii="Arial" w:eastAsiaTheme="minorHAnsi" w:hAnsi="Arial" w:cs="Arial"/>
          <w:sz w:val="24"/>
          <w:szCs w:val="24"/>
          <w:lang w:eastAsia="en-US"/>
        </w:rPr>
        <w:t>5.1</w:t>
      </w:r>
      <w:r w:rsidR="002E0437" w:rsidRPr="00840FB7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="00345A13" w:rsidRPr="00840FB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8640BB" w:rsidRPr="00840FB7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76A5DFC7" w14:textId="3832F7CB" w:rsidR="008640BB" w:rsidRPr="00840FB7" w:rsidRDefault="008640BB" w:rsidP="008640BB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40FB7">
        <w:rPr>
          <w:rFonts w:ascii="Arial" w:eastAsiaTheme="minorHAnsi" w:hAnsi="Arial" w:cs="Arial"/>
          <w:sz w:val="24"/>
          <w:szCs w:val="24"/>
          <w:lang w:eastAsia="en-US"/>
        </w:rPr>
        <w:t xml:space="preserve">При оценке </w:t>
      </w:r>
      <w:r w:rsidR="000E0437" w:rsidRPr="00840FB7">
        <w:rPr>
          <w:rFonts w:ascii="Arial" w:eastAsiaTheme="minorHAnsi" w:hAnsi="Arial" w:cs="Arial"/>
          <w:sz w:val="24"/>
          <w:szCs w:val="24"/>
          <w:lang w:eastAsia="en-US"/>
        </w:rPr>
        <w:t>характеристик</w:t>
      </w:r>
      <w:r w:rsidRPr="00840FB7">
        <w:rPr>
          <w:rFonts w:ascii="Arial" w:eastAsiaTheme="minorHAnsi" w:hAnsi="Arial" w:cs="Arial"/>
          <w:sz w:val="24"/>
          <w:szCs w:val="24"/>
          <w:lang w:eastAsia="en-US"/>
        </w:rPr>
        <w:t xml:space="preserve"> формы</w:t>
      </w:r>
      <w:r w:rsidR="00560CF6" w:rsidRPr="00840FB7">
        <w:rPr>
          <w:rFonts w:ascii="Arial" w:eastAsiaTheme="minorHAnsi" w:hAnsi="Arial" w:cs="Arial"/>
          <w:sz w:val="24"/>
          <w:szCs w:val="24"/>
          <w:lang w:eastAsia="en-US"/>
        </w:rPr>
        <w:t xml:space="preserve"> импульсов</w:t>
      </w:r>
      <w:r w:rsidRPr="00840FB7">
        <w:rPr>
          <w:rFonts w:ascii="Arial" w:eastAsiaTheme="minorHAnsi" w:hAnsi="Arial" w:cs="Arial"/>
          <w:sz w:val="24"/>
          <w:szCs w:val="24"/>
          <w:lang w:eastAsia="en-US"/>
        </w:rPr>
        <w:t xml:space="preserve"> следует учитывать </w:t>
      </w:r>
      <w:r w:rsidR="003F08BE" w:rsidRPr="003F08BE">
        <w:rPr>
          <w:rFonts w:ascii="Arial" w:eastAsiaTheme="minorHAnsi" w:hAnsi="Arial" w:cs="Arial"/>
          <w:sz w:val="24"/>
          <w:szCs w:val="24"/>
          <w:lang w:eastAsia="en-US"/>
        </w:rPr>
        <w:t>указанные</w:t>
      </w:r>
      <w:r w:rsidRPr="003F08B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840FB7">
        <w:rPr>
          <w:rFonts w:ascii="Arial" w:eastAsiaTheme="minorHAnsi" w:hAnsi="Arial" w:cs="Arial"/>
          <w:sz w:val="24"/>
          <w:szCs w:val="24"/>
          <w:lang w:eastAsia="en-US"/>
        </w:rPr>
        <w:t xml:space="preserve">ниже параметры. </w:t>
      </w:r>
      <w:r w:rsidR="00560CF6" w:rsidRPr="00840FB7">
        <w:rPr>
          <w:rFonts w:ascii="Arial" w:eastAsiaTheme="minorHAnsi" w:hAnsi="Arial" w:cs="Arial"/>
          <w:sz w:val="24"/>
          <w:szCs w:val="24"/>
          <w:lang w:eastAsia="en-US"/>
        </w:rPr>
        <w:t>Обозначения параметров форм импульсов приведены</w:t>
      </w:r>
      <w:r w:rsidR="00F62549">
        <w:rPr>
          <w:rFonts w:ascii="Arial" w:eastAsiaTheme="minorHAnsi" w:hAnsi="Arial" w:cs="Arial"/>
          <w:sz w:val="24"/>
          <w:szCs w:val="24"/>
          <w:lang w:eastAsia="en-US"/>
        </w:rPr>
        <w:t xml:space="preserve"> в таблице 2 </w:t>
      </w:r>
      <w:r w:rsidR="00F62549" w:rsidRPr="00840FB7">
        <w:rPr>
          <w:rFonts w:ascii="Arial" w:eastAsiaTheme="minorHAnsi" w:hAnsi="Arial" w:cs="Arial"/>
          <w:sz w:val="24"/>
          <w:szCs w:val="24"/>
          <w:lang w:eastAsia="en-US"/>
        </w:rPr>
        <w:t>(их термины и определения представлены в разделе 3)</w:t>
      </w:r>
      <w:r w:rsidR="00F62549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0C4C4B12" w14:textId="77777777" w:rsidR="002D48BB" w:rsidRDefault="002D48BB">
      <w:pPr>
        <w:rPr>
          <w:rFonts w:ascii="Arial" w:eastAsiaTheme="minorHAnsi" w:hAnsi="Arial" w:cs="Arial"/>
          <w:spacing w:val="60"/>
          <w:sz w:val="24"/>
          <w:szCs w:val="24"/>
          <w:lang w:eastAsia="en-US"/>
        </w:rPr>
      </w:pPr>
      <w:r>
        <w:rPr>
          <w:rFonts w:eastAsiaTheme="minorHAnsi"/>
          <w:spacing w:val="60"/>
          <w:sz w:val="24"/>
          <w:szCs w:val="24"/>
          <w:lang w:eastAsia="en-US"/>
        </w:rPr>
        <w:br w:type="page"/>
      </w:r>
    </w:p>
    <w:p w14:paraId="18ACDEC3" w14:textId="7D75D543" w:rsidR="00D016A4" w:rsidRDefault="008640BB" w:rsidP="0001532B">
      <w:pPr>
        <w:pStyle w:val="FORMATTEXT"/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01532B">
        <w:rPr>
          <w:rFonts w:eastAsiaTheme="minorHAnsi"/>
          <w:spacing w:val="60"/>
          <w:sz w:val="24"/>
          <w:szCs w:val="24"/>
          <w:lang w:eastAsia="en-US"/>
        </w:rPr>
        <w:t>Таблица</w:t>
      </w:r>
      <w:r w:rsidRPr="008640BB">
        <w:rPr>
          <w:rFonts w:eastAsiaTheme="minorHAnsi"/>
          <w:sz w:val="24"/>
          <w:szCs w:val="24"/>
          <w:lang w:eastAsia="en-US"/>
        </w:rPr>
        <w:t xml:space="preserve"> 2 </w:t>
      </w:r>
      <w:r w:rsidR="00F703B6" w:rsidRPr="00F703B6">
        <w:rPr>
          <w:sz w:val="24"/>
        </w:rPr>
        <w:t>–</w:t>
      </w:r>
      <w:r w:rsidRPr="00F703B6">
        <w:rPr>
          <w:rFonts w:eastAsiaTheme="minorHAnsi"/>
          <w:sz w:val="32"/>
          <w:szCs w:val="24"/>
          <w:lang w:eastAsia="en-US"/>
        </w:rPr>
        <w:t xml:space="preserve"> </w:t>
      </w:r>
      <w:r w:rsidR="00212976" w:rsidRPr="00E75771">
        <w:rPr>
          <w:rFonts w:eastAsiaTheme="minorHAnsi"/>
          <w:sz w:val="24"/>
          <w:szCs w:val="24"/>
          <w:lang w:eastAsia="en-US"/>
        </w:rPr>
        <w:t>Обозначения параметров форм импульсов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5"/>
        <w:gridCol w:w="4742"/>
      </w:tblGrid>
      <w:tr w:rsidR="000F18D6" w:rsidRPr="008640BB" w14:paraId="2EB8C701" w14:textId="77777777" w:rsidTr="000F18D6">
        <w:tc>
          <w:tcPr>
            <w:tcW w:w="2537" w:type="pct"/>
            <w:tcBorders>
              <w:bottom w:val="double" w:sz="4" w:space="0" w:color="auto"/>
            </w:tcBorders>
          </w:tcPr>
          <w:p w14:paraId="5C0759B5" w14:textId="77777777" w:rsidR="000F18D6" w:rsidRPr="008640BB" w:rsidRDefault="000F18D6" w:rsidP="003A45D6">
            <w:pPr>
              <w:pStyle w:val="FORMATTEX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8640BB">
              <w:rPr>
                <w:rFonts w:eastAsiaTheme="minorHAnsi"/>
                <w:sz w:val="22"/>
                <w:szCs w:val="22"/>
                <w:lang w:eastAsia="en-US"/>
              </w:rPr>
              <w:t>Параметр</w:t>
            </w:r>
          </w:p>
        </w:tc>
        <w:tc>
          <w:tcPr>
            <w:tcW w:w="2463" w:type="pct"/>
            <w:tcBorders>
              <w:bottom w:val="double" w:sz="4" w:space="0" w:color="auto"/>
            </w:tcBorders>
          </w:tcPr>
          <w:p w14:paraId="7DD6A65A" w14:textId="5E437E69" w:rsidR="000F18D6" w:rsidRPr="00840FB7" w:rsidRDefault="000F18D6" w:rsidP="003A45D6">
            <w:pPr>
              <w:pStyle w:val="FORMATTEX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840FB7">
              <w:rPr>
                <w:rFonts w:eastAsiaTheme="minorHAnsi"/>
                <w:sz w:val="22"/>
                <w:szCs w:val="22"/>
                <w:lang w:eastAsia="en-US"/>
              </w:rPr>
              <w:t>Обозначение</w:t>
            </w:r>
            <w:r w:rsidRPr="00840FB7">
              <w:t xml:space="preserve"> </w:t>
            </w:r>
            <w:r w:rsidRPr="00840FB7">
              <w:rPr>
                <w:rFonts w:eastAsiaTheme="minorHAnsi"/>
                <w:sz w:val="22"/>
                <w:szCs w:val="22"/>
                <w:lang w:eastAsia="en-US"/>
              </w:rPr>
              <w:t>параметров форм импульсов</w:t>
            </w:r>
          </w:p>
        </w:tc>
      </w:tr>
      <w:tr w:rsidR="000F18D6" w:rsidRPr="008640BB" w14:paraId="2935267E" w14:textId="77777777" w:rsidTr="000F18D6">
        <w:tc>
          <w:tcPr>
            <w:tcW w:w="2537" w:type="pct"/>
            <w:tcBorders>
              <w:top w:val="double" w:sz="4" w:space="0" w:color="auto"/>
            </w:tcBorders>
          </w:tcPr>
          <w:p w14:paraId="01B73208" w14:textId="77777777" w:rsidR="000F18D6" w:rsidRPr="008640BB" w:rsidRDefault="000F18D6" w:rsidP="000F18D6">
            <w:pPr>
              <w:pStyle w:val="FORMATTEXT"/>
              <w:rPr>
                <w:rFonts w:eastAsiaTheme="minorHAnsi"/>
                <w:sz w:val="22"/>
                <w:szCs w:val="22"/>
                <w:lang w:eastAsia="en-US"/>
              </w:rPr>
            </w:pPr>
            <w:r w:rsidRPr="008640BB">
              <w:rPr>
                <w:rFonts w:eastAsiaTheme="minorHAnsi"/>
                <w:sz w:val="22"/>
                <w:szCs w:val="22"/>
                <w:lang w:eastAsia="en-US"/>
              </w:rPr>
              <w:t>Пиковая амплитуда</w:t>
            </w:r>
          </w:p>
        </w:tc>
        <w:tc>
          <w:tcPr>
            <w:tcW w:w="2463" w:type="pct"/>
            <w:tcBorders>
              <w:top w:val="double" w:sz="4" w:space="0" w:color="auto"/>
            </w:tcBorders>
            <w:vAlign w:val="center"/>
          </w:tcPr>
          <w:p w14:paraId="64A50171" w14:textId="77777777" w:rsidR="000F18D6" w:rsidRPr="000A047E" w:rsidRDefault="000F18D6" w:rsidP="003A45D6">
            <w:pPr>
              <w:pStyle w:val="FORMATTEX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8640BB">
              <w:rPr>
                <w:rFonts w:eastAsiaTheme="minorHAnsi"/>
                <w:i/>
                <w:sz w:val="22"/>
                <w:szCs w:val="22"/>
                <w:lang w:val="en-US" w:eastAsia="en-US"/>
              </w:rPr>
              <w:t>U</w:t>
            </w:r>
            <w:r w:rsidRPr="008640BB">
              <w:rPr>
                <w:rFonts w:eastAsiaTheme="minorHAnsi"/>
                <w:sz w:val="22"/>
                <w:szCs w:val="22"/>
                <w:vertAlign w:val="subscript"/>
                <w:lang w:val="en-US" w:eastAsia="en-US"/>
              </w:rPr>
              <w:t>s</w:t>
            </w:r>
            <w:r w:rsidRPr="000A047E">
              <w:rPr>
                <w:rFonts w:eastAsiaTheme="minorHAnsi"/>
                <w:sz w:val="22"/>
                <w:szCs w:val="22"/>
                <w:lang w:eastAsia="en-US"/>
              </w:rPr>
              <w:t xml:space="preserve"> (</w:t>
            </w:r>
            <w:r w:rsidRPr="008640BB">
              <w:rPr>
                <w:rFonts w:eastAsiaTheme="minorHAnsi"/>
                <w:i/>
                <w:sz w:val="22"/>
                <w:szCs w:val="22"/>
                <w:lang w:val="en-US" w:eastAsia="en-US"/>
              </w:rPr>
              <w:t>U</w:t>
            </w:r>
            <w:r w:rsidRPr="008640BB">
              <w:rPr>
                <w:rFonts w:eastAsiaTheme="minorHAnsi"/>
                <w:sz w:val="22"/>
                <w:szCs w:val="22"/>
                <w:vertAlign w:val="subscript"/>
                <w:lang w:val="en-US" w:eastAsia="en-US"/>
              </w:rPr>
              <w:t>s</w:t>
            </w:r>
            <w:r w:rsidRPr="000A047E">
              <w:rPr>
                <w:rFonts w:eastAsiaTheme="minorHAnsi"/>
                <w:sz w:val="22"/>
                <w:szCs w:val="22"/>
                <w:vertAlign w:val="subscript"/>
                <w:lang w:eastAsia="en-US"/>
              </w:rPr>
              <w:t>1</w:t>
            </w:r>
            <w:r w:rsidRPr="000A047E">
              <w:rPr>
                <w:rFonts w:eastAsiaTheme="minorHAnsi"/>
                <w:sz w:val="22"/>
                <w:szCs w:val="22"/>
                <w:lang w:eastAsia="en-US"/>
              </w:rPr>
              <w:t xml:space="preserve">, </w:t>
            </w:r>
            <w:r w:rsidRPr="008640BB">
              <w:rPr>
                <w:rFonts w:eastAsiaTheme="minorHAnsi"/>
                <w:i/>
                <w:sz w:val="22"/>
                <w:szCs w:val="22"/>
                <w:lang w:val="en-US" w:eastAsia="en-US"/>
              </w:rPr>
              <w:t>U</w:t>
            </w:r>
            <w:r w:rsidRPr="008640BB">
              <w:rPr>
                <w:rFonts w:eastAsiaTheme="minorHAnsi"/>
                <w:sz w:val="22"/>
                <w:szCs w:val="22"/>
                <w:vertAlign w:val="subscript"/>
                <w:lang w:val="en-US" w:eastAsia="en-US"/>
              </w:rPr>
              <w:t>s</w:t>
            </w:r>
            <w:r w:rsidRPr="000A047E">
              <w:rPr>
                <w:rFonts w:eastAsiaTheme="minorHAnsi"/>
                <w:sz w:val="22"/>
                <w:szCs w:val="22"/>
                <w:vertAlign w:val="subscript"/>
                <w:lang w:eastAsia="en-US"/>
              </w:rPr>
              <w:t>2</w:t>
            </w:r>
            <w:r w:rsidRPr="000A047E">
              <w:rPr>
                <w:rFonts w:eastAsiaTheme="minorHAnsi"/>
                <w:sz w:val="22"/>
                <w:szCs w:val="22"/>
                <w:lang w:eastAsia="en-US"/>
              </w:rPr>
              <w:t>)</w:t>
            </w:r>
          </w:p>
        </w:tc>
      </w:tr>
      <w:tr w:rsidR="000F18D6" w:rsidRPr="008640BB" w14:paraId="6A8094A9" w14:textId="77777777" w:rsidTr="000F18D6">
        <w:tc>
          <w:tcPr>
            <w:tcW w:w="2537" w:type="pct"/>
          </w:tcPr>
          <w:p w14:paraId="77126C76" w14:textId="77777777" w:rsidR="000F18D6" w:rsidRPr="008640BB" w:rsidRDefault="000F18D6" w:rsidP="000F18D6">
            <w:pPr>
              <w:pStyle w:val="FORMATTEXT"/>
              <w:rPr>
                <w:rFonts w:eastAsiaTheme="minorHAnsi"/>
                <w:sz w:val="22"/>
                <w:szCs w:val="22"/>
                <w:lang w:eastAsia="en-US"/>
              </w:rPr>
            </w:pPr>
            <w:r w:rsidRPr="008640BB">
              <w:rPr>
                <w:rFonts w:eastAsiaTheme="minorHAnsi"/>
                <w:sz w:val="22"/>
                <w:szCs w:val="22"/>
                <w:lang w:eastAsia="en-US"/>
              </w:rPr>
              <w:t>Длительность импульса</w:t>
            </w:r>
          </w:p>
        </w:tc>
        <w:tc>
          <w:tcPr>
            <w:tcW w:w="2463" w:type="pct"/>
            <w:vAlign w:val="center"/>
          </w:tcPr>
          <w:p w14:paraId="2F1F9AC0" w14:textId="77777777" w:rsidR="000F18D6" w:rsidRPr="008640BB" w:rsidRDefault="000F18D6" w:rsidP="003A45D6">
            <w:pPr>
              <w:pStyle w:val="FORMATTEXT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8640BB">
              <w:rPr>
                <w:rFonts w:eastAsiaTheme="minorHAnsi"/>
                <w:i/>
                <w:sz w:val="22"/>
                <w:szCs w:val="22"/>
                <w:lang w:val="en-US" w:eastAsia="en-US"/>
              </w:rPr>
              <w:t>t</w:t>
            </w:r>
            <w:r w:rsidRPr="008640BB">
              <w:rPr>
                <w:rFonts w:eastAsiaTheme="minorHAnsi"/>
                <w:sz w:val="22"/>
                <w:szCs w:val="22"/>
                <w:vertAlign w:val="subscript"/>
                <w:lang w:val="en-US" w:eastAsia="en-US"/>
              </w:rPr>
              <w:t>d</w:t>
            </w:r>
          </w:p>
        </w:tc>
      </w:tr>
      <w:tr w:rsidR="000F18D6" w:rsidRPr="008640BB" w14:paraId="04016A1C" w14:textId="77777777" w:rsidTr="000F18D6">
        <w:tc>
          <w:tcPr>
            <w:tcW w:w="2537" w:type="pct"/>
          </w:tcPr>
          <w:p w14:paraId="61D3FA39" w14:textId="77777777" w:rsidR="000F18D6" w:rsidRPr="008640BB" w:rsidRDefault="000F18D6" w:rsidP="000F18D6">
            <w:pPr>
              <w:pStyle w:val="FORMATTEXT"/>
              <w:rPr>
                <w:rFonts w:eastAsiaTheme="minorHAnsi"/>
                <w:sz w:val="22"/>
                <w:szCs w:val="22"/>
                <w:lang w:eastAsia="en-US"/>
              </w:rPr>
            </w:pPr>
            <w:r w:rsidRPr="008640BB">
              <w:rPr>
                <w:rFonts w:eastAsiaTheme="minorHAnsi"/>
                <w:sz w:val="22"/>
                <w:szCs w:val="22"/>
                <w:lang w:eastAsia="en-US"/>
              </w:rPr>
              <w:t>Время нарастания импульса</w:t>
            </w:r>
          </w:p>
        </w:tc>
        <w:tc>
          <w:tcPr>
            <w:tcW w:w="2463" w:type="pct"/>
            <w:vAlign w:val="center"/>
          </w:tcPr>
          <w:p w14:paraId="771BE3DC" w14:textId="77777777" w:rsidR="000F18D6" w:rsidRPr="008640BB" w:rsidRDefault="000F18D6" w:rsidP="003A45D6">
            <w:pPr>
              <w:pStyle w:val="FORMATTEXT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8640BB">
              <w:rPr>
                <w:rFonts w:eastAsiaTheme="minorHAnsi"/>
                <w:i/>
                <w:sz w:val="22"/>
                <w:szCs w:val="22"/>
                <w:lang w:val="en-US" w:eastAsia="en-US"/>
              </w:rPr>
              <w:t>t</w:t>
            </w:r>
            <w:r w:rsidRPr="008640BB">
              <w:rPr>
                <w:rFonts w:eastAsiaTheme="minorHAnsi"/>
                <w:sz w:val="22"/>
                <w:szCs w:val="22"/>
                <w:vertAlign w:val="subscript"/>
                <w:lang w:val="en-US" w:eastAsia="en-US"/>
              </w:rPr>
              <w:t>r</w:t>
            </w:r>
          </w:p>
        </w:tc>
      </w:tr>
      <w:tr w:rsidR="000F18D6" w:rsidRPr="008640BB" w14:paraId="311D8A1A" w14:textId="77777777" w:rsidTr="000F18D6">
        <w:tc>
          <w:tcPr>
            <w:tcW w:w="2537" w:type="pct"/>
          </w:tcPr>
          <w:p w14:paraId="455058F6" w14:textId="77777777" w:rsidR="000F18D6" w:rsidRPr="008640BB" w:rsidRDefault="000F18D6" w:rsidP="000F18D6">
            <w:pPr>
              <w:pStyle w:val="FORMATTEXT"/>
              <w:rPr>
                <w:rFonts w:eastAsiaTheme="minorHAnsi"/>
                <w:sz w:val="22"/>
                <w:szCs w:val="22"/>
                <w:lang w:eastAsia="en-US"/>
              </w:rPr>
            </w:pPr>
            <w:r w:rsidRPr="008640BB">
              <w:rPr>
                <w:rFonts w:eastAsiaTheme="minorHAnsi"/>
                <w:sz w:val="22"/>
                <w:szCs w:val="22"/>
                <w:lang w:eastAsia="en-US"/>
              </w:rPr>
              <w:t>Время спада импульса</w:t>
            </w:r>
          </w:p>
        </w:tc>
        <w:tc>
          <w:tcPr>
            <w:tcW w:w="2463" w:type="pct"/>
            <w:vAlign w:val="center"/>
          </w:tcPr>
          <w:p w14:paraId="436C69A4" w14:textId="77777777" w:rsidR="000F18D6" w:rsidRPr="008640BB" w:rsidRDefault="000F18D6" w:rsidP="003A45D6">
            <w:pPr>
              <w:pStyle w:val="FORMATTEXT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8640BB">
              <w:rPr>
                <w:rFonts w:eastAsiaTheme="minorHAnsi"/>
                <w:i/>
                <w:sz w:val="22"/>
                <w:szCs w:val="22"/>
                <w:lang w:val="en-US" w:eastAsia="en-US"/>
              </w:rPr>
              <w:t>t</w:t>
            </w:r>
            <w:r w:rsidRPr="008640BB">
              <w:rPr>
                <w:rFonts w:eastAsiaTheme="minorHAnsi"/>
                <w:sz w:val="22"/>
                <w:szCs w:val="22"/>
                <w:vertAlign w:val="subscript"/>
                <w:lang w:val="en-US" w:eastAsia="en-US"/>
              </w:rPr>
              <w:t>f</w:t>
            </w:r>
          </w:p>
        </w:tc>
      </w:tr>
      <w:tr w:rsidR="000F18D6" w:rsidRPr="008640BB" w14:paraId="4A848318" w14:textId="77777777" w:rsidTr="000F18D6">
        <w:tc>
          <w:tcPr>
            <w:tcW w:w="2537" w:type="pct"/>
          </w:tcPr>
          <w:p w14:paraId="5547D2E6" w14:textId="77777777" w:rsidR="000F18D6" w:rsidRPr="008640BB" w:rsidRDefault="000F18D6" w:rsidP="000F18D6">
            <w:pPr>
              <w:pStyle w:val="FORMATTEXT"/>
              <w:rPr>
                <w:rFonts w:eastAsiaTheme="minorHAnsi"/>
                <w:sz w:val="22"/>
                <w:szCs w:val="22"/>
                <w:lang w:eastAsia="en-US"/>
              </w:rPr>
            </w:pPr>
            <w:r w:rsidRPr="008640BB">
              <w:rPr>
                <w:rFonts w:eastAsiaTheme="minorHAnsi"/>
                <w:sz w:val="22"/>
                <w:szCs w:val="22"/>
                <w:lang w:eastAsia="en-US"/>
              </w:rPr>
              <w:t>Время повторения импульсов</w:t>
            </w:r>
          </w:p>
        </w:tc>
        <w:tc>
          <w:tcPr>
            <w:tcW w:w="2463" w:type="pct"/>
            <w:vAlign w:val="center"/>
          </w:tcPr>
          <w:p w14:paraId="2A3EE92F" w14:textId="77777777" w:rsidR="000F18D6" w:rsidRPr="008640BB" w:rsidRDefault="000F18D6" w:rsidP="003A45D6">
            <w:pPr>
              <w:pStyle w:val="FORMATTEXT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8640BB">
              <w:rPr>
                <w:rFonts w:eastAsiaTheme="minorHAnsi"/>
                <w:i/>
                <w:sz w:val="22"/>
                <w:szCs w:val="22"/>
                <w:lang w:val="en-US" w:eastAsia="en-US"/>
              </w:rPr>
              <w:t>t</w:t>
            </w:r>
            <w:r w:rsidRPr="008640BB">
              <w:rPr>
                <w:rFonts w:eastAsiaTheme="minorHAnsi"/>
                <w:sz w:val="22"/>
                <w:szCs w:val="22"/>
                <w:vertAlign w:val="subscript"/>
                <w:lang w:val="en-US" w:eastAsia="en-US"/>
              </w:rPr>
              <w:t>1</w:t>
            </w:r>
          </w:p>
        </w:tc>
      </w:tr>
      <w:tr w:rsidR="000F18D6" w:rsidRPr="008640BB" w14:paraId="11197E3D" w14:textId="77777777" w:rsidTr="000F18D6">
        <w:tc>
          <w:tcPr>
            <w:tcW w:w="2537" w:type="pct"/>
          </w:tcPr>
          <w:p w14:paraId="58A61372" w14:textId="77777777" w:rsidR="000F18D6" w:rsidRPr="008640BB" w:rsidRDefault="000F18D6" w:rsidP="000F18D6">
            <w:pPr>
              <w:pStyle w:val="FORMATTEXT"/>
              <w:rPr>
                <w:rFonts w:eastAsiaTheme="minorHAnsi"/>
                <w:sz w:val="22"/>
                <w:szCs w:val="22"/>
                <w:lang w:eastAsia="en-US"/>
              </w:rPr>
            </w:pPr>
            <w:r w:rsidRPr="008640BB">
              <w:rPr>
                <w:rFonts w:eastAsiaTheme="minorHAnsi"/>
                <w:sz w:val="22"/>
                <w:szCs w:val="22"/>
                <w:lang w:eastAsia="en-US"/>
              </w:rPr>
              <w:t>Длительность последовательности импульсов</w:t>
            </w:r>
          </w:p>
        </w:tc>
        <w:tc>
          <w:tcPr>
            <w:tcW w:w="2463" w:type="pct"/>
            <w:vAlign w:val="center"/>
          </w:tcPr>
          <w:p w14:paraId="4E403AB8" w14:textId="77777777" w:rsidR="000F18D6" w:rsidRPr="008640BB" w:rsidRDefault="000F18D6" w:rsidP="003A45D6">
            <w:pPr>
              <w:pStyle w:val="FORMATTEXT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8640BB">
              <w:rPr>
                <w:rFonts w:eastAsiaTheme="minorHAnsi"/>
                <w:i/>
                <w:sz w:val="22"/>
                <w:szCs w:val="22"/>
                <w:lang w:val="en-US" w:eastAsia="en-US"/>
              </w:rPr>
              <w:t>t</w:t>
            </w:r>
            <w:r w:rsidRPr="008640BB">
              <w:rPr>
                <w:rFonts w:eastAsiaTheme="minorHAnsi"/>
                <w:sz w:val="22"/>
                <w:szCs w:val="22"/>
                <w:vertAlign w:val="subscript"/>
                <w:lang w:val="en-US" w:eastAsia="en-US"/>
              </w:rPr>
              <w:t>4</w:t>
            </w:r>
          </w:p>
        </w:tc>
      </w:tr>
      <w:tr w:rsidR="000F18D6" w:rsidRPr="008640BB" w14:paraId="45B81881" w14:textId="77777777" w:rsidTr="000F18D6">
        <w:tc>
          <w:tcPr>
            <w:tcW w:w="2537" w:type="pct"/>
          </w:tcPr>
          <w:p w14:paraId="1A0C9206" w14:textId="77777777" w:rsidR="000F18D6" w:rsidRPr="008640BB" w:rsidRDefault="000F18D6" w:rsidP="000F18D6">
            <w:pPr>
              <w:pStyle w:val="FORMATTEXT"/>
              <w:rPr>
                <w:rFonts w:eastAsiaTheme="minorHAnsi"/>
                <w:sz w:val="22"/>
                <w:szCs w:val="22"/>
                <w:lang w:eastAsia="en-US"/>
              </w:rPr>
            </w:pPr>
            <w:r w:rsidRPr="008640BB">
              <w:rPr>
                <w:rFonts w:eastAsiaTheme="minorHAnsi"/>
                <w:sz w:val="22"/>
                <w:szCs w:val="22"/>
                <w:lang w:eastAsia="en-US"/>
              </w:rPr>
              <w:t>Время между последовательностями импульсов</w:t>
            </w:r>
          </w:p>
        </w:tc>
        <w:tc>
          <w:tcPr>
            <w:tcW w:w="2463" w:type="pct"/>
            <w:vAlign w:val="center"/>
          </w:tcPr>
          <w:p w14:paraId="21188BCE" w14:textId="77777777" w:rsidR="000F18D6" w:rsidRPr="008640BB" w:rsidRDefault="000F18D6" w:rsidP="003A45D6">
            <w:pPr>
              <w:pStyle w:val="FORMATTEXT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8640BB">
              <w:rPr>
                <w:rFonts w:eastAsiaTheme="minorHAnsi"/>
                <w:i/>
                <w:sz w:val="22"/>
                <w:szCs w:val="22"/>
                <w:lang w:val="en-US" w:eastAsia="en-US"/>
              </w:rPr>
              <w:t>t</w:t>
            </w:r>
            <w:r w:rsidRPr="008640BB">
              <w:rPr>
                <w:rFonts w:eastAsiaTheme="minorHAnsi"/>
                <w:sz w:val="22"/>
                <w:szCs w:val="22"/>
                <w:vertAlign w:val="subscript"/>
                <w:lang w:val="en-US" w:eastAsia="en-US"/>
              </w:rPr>
              <w:t>5</w:t>
            </w:r>
          </w:p>
        </w:tc>
      </w:tr>
      <w:tr w:rsidR="000F18D6" w:rsidRPr="008640BB" w14:paraId="68E2646F" w14:textId="77777777" w:rsidTr="000F18D6">
        <w:tc>
          <w:tcPr>
            <w:tcW w:w="2537" w:type="pct"/>
          </w:tcPr>
          <w:p w14:paraId="4290EF52" w14:textId="77777777" w:rsidR="000F18D6" w:rsidRPr="008640BB" w:rsidRDefault="000F18D6" w:rsidP="000F18D6">
            <w:pPr>
              <w:pStyle w:val="FORMATTEXT"/>
              <w:rPr>
                <w:rFonts w:eastAsiaTheme="minorHAnsi"/>
                <w:sz w:val="22"/>
                <w:szCs w:val="22"/>
                <w:lang w:eastAsia="en-US"/>
              </w:rPr>
            </w:pPr>
            <w:r w:rsidRPr="008640BB">
              <w:rPr>
                <w:rFonts w:eastAsiaTheme="minorHAnsi"/>
                <w:sz w:val="22"/>
                <w:szCs w:val="22"/>
                <w:lang w:eastAsia="en-US"/>
              </w:rPr>
              <w:t>Время следования последовательностей импульсов</w:t>
            </w:r>
          </w:p>
        </w:tc>
        <w:tc>
          <w:tcPr>
            <w:tcW w:w="2463" w:type="pct"/>
            <w:vAlign w:val="center"/>
          </w:tcPr>
          <w:p w14:paraId="41DA25A1" w14:textId="77777777" w:rsidR="000F18D6" w:rsidRPr="008640BB" w:rsidRDefault="000F18D6" w:rsidP="003A45D6">
            <w:pPr>
              <w:pStyle w:val="FORMATTEXT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8640BB">
              <w:rPr>
                <w:rFonts w:eastAsiaTheme="minorHAnsi"/>
                <w:i/>
                <w:sz w:val="22"/>
                <w:szCs w:val="22"/>
                <w:lang w:val="en-US" w:eastAsia="en-US"/>
              </w:rPr>
              <w:t>t</w:t>
            </w:r>
            <w:r w:rsidRPr="008640BB">
              <w:rPr>
                <w:rFonts w:eastAsiaTheme="minorHAnsi"/>
                <w:sz w:val="22"/>
                <w:szCs w:val="22"/>
                <w:vertAlign w:val="subscript"/>
                <w:lang w:val="en-US" w:eastAsia="en-US"/>
              </w:rPr>
              <w:t>4</w:t>
            </w:r>
            <w:r w:rsidRPr="008640BB">
              <w:rPr>
                <w:rFonts w:eastAsiaTheme="minorHAnsi"/>
                <w:sz w:val="22"/>
                <w:szCs w:val="22"/>
                <w:lang w:val="en-US" w:eastAsia="en-US"/>
              </w:rPr>
              <w:t xml:space="preserve"> + </w:t>
            </w:r>
            <w:r w:rsidRPr="008640BB">
              <w:rPr>
                <w:rFonts w:eastAsiaTheme="minorHAnsi"/>
                <w:i/>
                <w:sz w:val="22"/>
                <w:szCs w:val="22"/>
                <w:lang w:val="en-US" w:eastAsia="en-US"/>
              </w:rPr>
              <w:t>t</w:t>
            </w:r>
            <w:r w:rsidRPr="008640BB">
              <w:rPr>
                <w:rFonts w:eastAsiaTheme="minorHAnsi"/>
                <w:sz w:val="22"/>
                <w:szCs w:val="22"/>
                <w:vertAlign w:val="subscript"/>
                <w:lang w:val="en-US" w:eastAsia="en-US"/>
              </w:rPr>
              <w:t>5</w:t>
            </w:r>
          </w:p>
        </w:tc>
      </w:tr>
      <w:tr w:rsidR="000F18D6" w:rsidRPr="00C23A26" w14:paraId="0CD983BA" w14:textId="77777777" w:rsidTr="00D95189">
        <w:tc>
          <w:tcPr>
            <w:tcW w:w="5000" w:type="pct"/>
            <w:gridSpan w:val="2"/>
          </w:tcPr>
          <w:p w14:paraId="57024337" w14:textId="77777777" w:rsidR="000F18D6" w:rsidRPr="00C23A26" w:rsidRDefault="000F18D6" w:rsidP="00C23A26">
            <w:pPr>
              <w:pStyle w:val="FORMATTEXT"/>
              <w:spacing w:before="120" w:after="120"/>
              <w:rPr>
                <w:rFonts w:eastAsiaTheme="minorHAnsi"/>
                <w:i/>
                <w:sz w:val="18"/>
                <w:szCs w:val="18"/>
                <w:lang w:eastAsia="en-US"/>
              </w:rPr>
            </w:pPr>
            <w:r w:rsidRPr="00C23A26">
              <w:rPr>
                <w:rFonts w:eastAsiaTheme="minorHAnsi"/>
                <w:sz w:val="18"/>
                <w:szCs w:val="18"/>
                <w:lang w:eastAsia="en-US"/>
              </w:rPr>
              <w:t>Примечание – Определения вышеперечисленных параметров приведены в разделе 3</w:t>
            </w:r>
          </w:p>
        </w:tc>
      </w:tr>
    </w:tbl>
    <w:p w14:paraId="309D3E83" w14:textId="6C16AB89" w:rsidR="008640BB" w:rsidRPr="00CF4A79" w:rsidRDefault="008640BB" w:rsidP="00EF2846">
      <w:pPr>
        <w:pStyle w:val="FORMATTEXT"/>
        <w:spacing w:before="120" w:line="360" w:lineRule="auto"/>
        <w:ind w:firstLine="709"/>
        <w:jc w:val="both"/>
        <w:rPr>
          <w:sz w:val="24"/>
          <w:szCs w:val="24"/>
        </w:rPr>
      </w:pPr>
      <w:r w:rsidRPr="008C35D5">
        <w:rPr>
          <w:sz w:val="24"/>
          <w:szCs w:val="24"/>
        </w:rPr>
        <w:t>Предлагаемые</w:t>
      </w:r>
      <w:r w:rsidRPr="00CF4A79">
        <w:rPr>
          <w:sz w:val="24"/>
          <w:szCs w:val="24"/>
        </w:rPr>
        <w:t xml:space="preserve"> минимальные и максимальные пределы для импульсных помех приведены в столбцах I</w:t>
      </w:r>
      <w:r w:rsidR="00374534" w:rsidRPr="00F703B6">
        <w:rPr>
          <w:sz w:val="24"/>
        </w:rPr>
        <w:t>–</w:t>
      </w:r>
      <w:r w:rsidRPr="00CF4A79">
        <w:rPr>
          <w:sz w:val="24"/>
          <w:szCs w:val="24"/>
        </w:rPr>
        <w:t xml:space="preserve">IV таблиц </w:t>
      </w:r>
      <w:r w:rsidR="007520AA" w:rsidRPr="00CF4A79">
        <w:rPr>
          <w:sz w:val="24"/>
          <w:szCs w:val="24"/>
        </w:rPr>
        <w:t>3 и 4</w:t>
      </w:r>
      <w:r w:rsidRPr="00CF4A79">
        <w:rPr>
          <w:sz w:val="24"/>
          <w:szCs w:val="24"/>
        </w:rPr>
        <w:t xml:space="preserve">. Допустимый предел, совпадающий с этими значениями или находящийся между ними, </w:t>
      </w:r>
      <w:r w:rsidR="00C1546A" w:rsidRPr="00CF4A79">
        <w:rPr>
          <w:sz w:val="24"/>
          <w:szCs w:val="24"/>
        </w:rPr>
        <w:t>выбирают</w:t>
      </w:r>
      <w:r w:rsidRPr="00CF4A79">
        <w:rPr>
          <w:sz w:val="24"/>
          <w:szCs w:val="24"/>
        </w:rPr>
        <w:t xml:space="preserve"> по </w:t>
      </w:r>
      <w:r w:rsidR="00C1546A" w:rsidRPr="00CF4A79">
        <w:rPr>
          <w:iCs/>
          <w:sz w:val="24"/>
          <w:szCs w:val="24"/>
        </w:rPr>
        <w:t xml:space="preserve">согласованию </w:t>
      </w:r>
      <w:r w:rsidRPr="00CF4A79">
        <w:rPr>
          <w:sz w:val="24"/>
          <w:szCs w:val="24"/>
        </w:rPr>
        <w:t xml:space="preserve">между </w:t>
      </w:r>
      <w:r w:rsidR="0079370A" w:rsidRPr="00E75771">
        <w:rPr>
          <w:sz w:val="24"/>
          <w:szCs w:val="24"/>
        </w:rPr>
        <w:t>поставщиком</w:t>
      </w:r>
      <w:r w:rsidR="00212976" w:rsidRPr="00E75771">
        <w:rPr>
          <w:sz w:val="24"/>
          <w:szCs w:val="24"/>
        </w:rPr>
        <w:t xml:space="preserve"> </w:t>
      </w:r>
      <w:r w:rsidR="00212976" w:rsidRPr="00E75771">
        <w:rPr>
          <w:rFonts w:eastAsiaTheme="minorHAnsi"/>
          <w:sz w:val="24"/>
          <w:szCs w:val="24"/>
          <w:lang w:eastAsia="en-US"/>
        </w:rPr>
        <w:t>ИУ</w:t>
      </w:r>
      <w:r w:rsidR="0079370A" w:rsidRPr="00E75771">
        <w:rPr>
          <w:sz w:val="24"/>
          <w:szCs w:val="24"/>
        </w:rPr>
        <w:t xml:space="preserve"> </w:t>
      </w:r>
      <w:r w:rsidR="00C1546A" w:rsidRPr="00E75771">
        <w:rPr>
          <w:sz w:val="24"/>
          <w:szCs w:val="24"/>
        </w:rPr>
        <w:t xml:space="preserve">и </w:t>
      </w:r>
      <w:r w:rsidR="0079370A" w:rsidRPr="00E75771">
        <w:rPr>
          <w:sz w:val="24"/>
          <w:szCs w:val="24"/>
        </w:rPr>
        <w:t xml:space="preserve">производителем </w:t>
      </w:r>
      <w:r w:rsidR="00B61B34" w:rsidRPr="00E75771">
        <w:rPr>
          <w:sz w:val="24"/>
          <w:szCs w:val="24"/>
        </w:rPr>
        <w:t>ТС</w:t>
      </w:r>
      <w:r w:rsidRPr="00E75771">
        <w:rPr>
          <w:sz w:val="24"/>
          <w:szCs w:val="24"/>
        </w:rPr>
        <w:t xml:space="preserve">. </w:t>
      </w:r>
      <w:r w:rsidR="008C35D5" w:rsidRPr="00E75771">
        <w:rPr>
          <w:sz w:val="24"/>
          <w:szCs w:val="24"/>
        </w:rPr>
        <w:t>И</w:t>
      </w:r>
      <w:r w:rsidRPr="00E75771">
        <w:rPr>
          <w:sz w:val="24"/>
          <w:szCs w:val="24"/>
        </w:rPr>
        <w:t xml:space="preserve">мпульсные помехи должны соответствовать части или всем параметрам, изложенным в </w:t>
      </w:r>
      <w:r w:rsidR="00C1546A" w:rsidRPr="00E75771">
        <w:rPr>
          <w:sz w:val="24"/>
          <w:szCs w:val="24"/>
        </w:rPr>
        <w:t xml:space="preserve">таблице </w:t>
      </w:r>
      <w:r w:rsidR="00C64EF8" w:rsidRPr="00E75771">
        <w:rPr>
          <w:sz w:val="24"/>
          <w:szCs w:val="24"/>
        </w:rPr>
        <w:t>2</w:t>
      </w:r>
      <w:r w:rsidR="008C35D5" w:rsidRPr="00E75771">
        <w:rPr>
          <w:sz w:val="24"/>
          <w:szCs w:val="24"/>
        </w:rPr>
        <w:t>, по согласованию между поставщиком</w:t>
      </w:r>
      <w:r w:rsidR="00BF7BD7" w:rsidRPr="00E75771">
        <w:rPr>
          <w:rFonts w:eastAsiaTheme="minorHAnsi"/>
          <w:sz w:val="24"/>
          <w:szCs w:val="24"/>
          <w:lang w:eastAsia="en-US"/>
        </w:rPr>
        <w:t xml:space="preserve"> ИУ</w:t>
      </w:r>
      <w:r w:rsidR="008C35D5" w:rsidRPr="00E75771">
        <w:rPr>
          <w:sz w:val="24"/>
          <w:szCs w:val="24"/>
        </w:rPr>
        <w:t xml:space="preserve"> и</w:t>
      </w:r>
      <w:r w:rsidR="008C35D5" w:rsidRPr="00041AFC">
        <w:rPr>
          <w:sz w:val="24"/>
          <w:szCs w:val="24"/>
        </w:rPr>
        <w:t xml:space="preserve"> производителем ТС</w:t>
      </w:r>
      <w:r w:rsidRPr="00041AFC">
        <w:rPr>
          <w:sz w:val="24"/>
          <w:szCs w:val="24"/>
        </w:rPr>
        <w:t>. В случаях</w:t>
      </w:r>
      <w:r w:rsidRPr="00CF4A79">
        <w:rPr>
          <w:sz w:val="24"/>
          <w:szCs w:val="24"/>
        </w:rPr>
        <w:t>, когда конкретные значения не заданы, рекомендуется использовать уровни, выбранные из столбцов I</w:t>
      </w:r>
      <w:r w:rsidR="00374534" w:rsidRPr="00F703B6">
        <w:rPr>
          <w:sz w:val="24"/>
        </w:rPr>
        <w:t>–</w:t>
      </w:r>
      <w:r w:rsidRPr="00CF4A79">
        <w:rPr>
          <w:sz w:val="24"/>
          <w:szCs w:val="24"/>
        </w:rPr>
        <w:t xml:space="preserve">IV таблиц </w:t>
      </w:r>
      <w:r w:rsidR="00C1546A" w:rsidRPr="00CF4A79">
        <w:rPr>
          <w:sz w:val="24"/>
          <w:szCs w:val="24"/>
        </w:rPr>
        <w:t>3</w:t>
      </w:r>
      <w:r w:rsidR="00374534" w:rsidRPr="00F703B6">
        <w:rPr>
          <w:sz w:val="24"/>
        </w:rPr>
        <w:t>–</w:t>
      </w:r>
      <w:r w:rsidR="00C1546A" w:rsidRPr="00CF4A79">
        <w:rPr>
          <w:sz w:val="24"/>
          <w:szCs w:val="24"/>
        </w:rPr>
        <w:t>4</w:t>
      </w:r>
      <w:r w:rsidR="00723B65" w:rsidRPr="00CF4A79">
        <w:rPr>
          <w:sz w:val="24"/>
          <w:szCs w:val="24"/>
        </w:rPr>
        <w:t>.</w:t>
      </w:r>
    </w:p>
    <w:p w14:paraId="1B73F6A4" w14:textId="4A8674C0" w:rsidR="008640BB" w:rsidRPr="00CF4A79" w:rsidRDefault="008640BB" w:rsidP="008640B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CF4A79">
        <w:rPr>
          <w:sz w:val="24"/>
          <w:szCs w:val="24"/>
        </w:rPr>
        <w:t>В зависимости от используемой схемы (</w:t>
      </w:r>
      <w:r w:rsidR="00C1546A" w:rsidRPr="00CF4A79">
        <w:rPr>
          <w:sz w:val="24"/>
          <w:szCs w:val="24"/>
        </w:rPr>
        <w:t>рисунки 2</w:t>
      </w:r>
      <w:r w:rsidR="00374534" w:rsidRPr="00CF4A79">
        <w:rPr>
          <w:rFonts w:eastAsiaTheme="minorHAnsi"/>
          <w:sz w:val="24"/>
          <w:szCs w:val="24"/>
          <w:lang w:eastAsia="en-US"/>
        </w:rPr>
        <w:t>–</w:t>
      </w:r>
      <w:r w:rsidR="00C1546A" w:rsidRPr="00CF4A79">
        <w:rPr>
          <w:sz w:val="24"/>
          <w:szCs w:val="24"/>
        </w:rPr>
        <w:t>4</w:t>
      </w:r>
      <w:r w:rsidRPr="00CF4A79">
        <w:rPr>
          <w:sz w:val="24"/>
          <w:szCs w:val="24"/>
        </w:rPr>
        <w:t xml:space="preserve">) </w:t>
      </w:r>
      <w:r w:rsidR="008F48BF" w:rsidRPr="00CF4A79">
        <w:rPr>
          <w:sz w:val="24"/>
          <w:szCs w:val="24"/>
        </w:rPr>
        <w:t>наблюдают</w:t>
      </w:r>
      <w:r w:rsidRPr="00CF4A79">
        <w:rPr>
          <w:sz w:val="24"/>
          <w:szCs w:val="24"/>
        </w:rPr>
        <w:t xml:space="preserve"> либо более медленные, либо быстрые переходные процессы, поэтому необходимо применять все варианты схем испытаний.</w:t>
      </w:r>
    </w:p>
    <w:p w14:paraId="4AC9BD41" w14:textId="58742899" w:rsidR="008640BB" w:rsidRPr="00CF4A79" w:rsidRDefault="008640BB" w:rsidP="008640B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CF4A79">
        <w:rPr>
          <w:sz w:val="24"/>
          <w:szCs w:val="24"/>
        </w:rPr>
        <w:t xml:space="preserve">Формы напряжения, </w:t>
      </w:r>
      <w:r w:rsidR="00C1546A" w:rsidRPr="00CF4A79">
        <w:rPr>
          <w:sz w:val="24"/>
          <w:szCs w:val="24"/>
        </w:rPr>
        <w:t xml:space="preserve">представленные </w:t>
      </w:r>
      <w:r w:rsidRPr="00CF4A79">
        <w:rPr>
          <w:sz w:val="24"/>
          <w:szCs w:val="24"/>
        </w:rPr>
        <w:t xml:space="preserve">на рисунках </w:t>
      </w:r>
      <w:r w:rsidR="00C1546A" w:rsidRPr="00CF4A79">
        <w:rPr>
          <w:sz w:val="24"/>
          <w:szCs w:val="24"/>
        </w:rPr>
        <w:t>5</w:t>
      </w:r>
      <w:r w:rsidR="00374534" w:rsidRPr="00CF4A79">
        <w:rPr>
          <w:rFonts w:eastAsiaTheme="minorHAnsi"/>
          <w:sz w:val="24"/>
          <w:szCs w:val="24"/>
          <w:lang w:eastAsia="en-US"/>
        </w:rPr>
        <w:t>–</w:t>
      </w:r>
      <w:r w:rsidR="00C1546A" w:rsidRPr="00CF4A79">
        <w:rPr>
          <w:sz w:val="24"/>
          <w:szCs w:val="24"/>
        </w:rPr>
        <w:t>6</w:t>
      </w:r>
      <w:r w:rsidRPr="00CF4A79">
        <w:rPr>
          <w:sz w:val="24"/>
          <w:szCs w:val="24"/>
        </w:rPr>
        <w:t xml:space="preserve">, являются типичными для испытательной установки при условиях, описанных в </w:t>
      </w:r>
      <w:r w:rsidR="00B4765F" w:rsidRPr="00CF4A79">
        <w:rPr>
          <w:sz w:val="24"/>
          <w:szCs w:val="24"/>
        </w:rPr>
        <w:t>5.1.3.</w:t>
      </w:r>
      <w:r w:rsidRPr="00CF4A79">
        <w:rPr>
          <w:sz w:val="24"/>
          <w:szCs w:val="24"/>
        </w:rPr>
        <w:t xml:space="preserve"> Применяемость пределов по напряжению помех (</w:t>
      </w:r>
      <w:r w:rsidRPr="00CF4A79">
        <w:rPr>
          <w:i/>
          <w:sz w:val="24"/>
          <w:szCs w:val="24"/>
        </w:rPr>
        <w:t>U</w:t>
      </w:r>
      <w:r w:rsidRPr="00CF4A79">
        <w:rPr>
          <w:sz w:val="24"/>
          <w:szCs w:val="24"/>
          <w:vertAlign w:val="subscript"/>
        </w:rPr>
        <w:t>s</w:t>
      </w:r>
      <w:r w:rsidR="008F48BF" w:rsidRPr="00CF4A79">
        <w:rPr>
          <w:sz w:val="24"/>
          <w:szCs w:val="24"/>
        </w:rPr>
        <w:t>) следующая.</w:t>
      </w:r>
    </w:p>
    <w:p w14:paraId="386E51FC" w14:textId="6B74EEDF" w:rsidR="008640BB" w:rsidRPr="00CF4A79" w:rsidRDefault="008640BB" w:rsidP="008640B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CF4A79">
        <w:rPr>
          <w:sz w:val="24"/>
          <w:szCs w:val="24"/>
        </w:rPr>
        <w:t>Переходный процесс с положительными (</w:t>
      </w:r>
      <w:r w:rsidRPr="00C970A1">
        <w:rPr>
          <w:i/>
          <w:sz w:val="24"/>
          <w:szCs w:val="24"/>
        </w:rPr>
        <w:t>U</w:t>
      </w:r>
      <w:r w:rsidRPr="00CF4A79">
        <w:rPr>
          <w:sz w:val="24"/>
          <w:szCs w:val="24"/>
          <w:vertAlign w:val="subscript"/>
        </w:rPr>
        <w:t>s2</w:t>
      </w:r>
      <w:r w:rsidRPr="00CF4A79">
        <w:rPr>
          <w:sz w:val="24"/>
          <w:szCs w:val="24"/>
        </w:rPr>
        <w:t>) и отрицательными импульсами (</w:t>
      </w:r>
      <w:r w:rsidRPr="00C970A1">
        <w:rPr>
          <w:i/>
          <w:sz w:val="24"/>
          <w:szCs w:val="24"/>
        </w:rPr>
        <w:t>U</w:t>
      </w:r>
      <w:r w:rsidRPr="00CF4A79">
        <w:rPr>
          <w:sz w:val="24"/>
          <w:szCs w:val="24"/>
          <w:vertAlign w:val="subscript"/>
        </w:rPr>
        <w:t>s1</w:t>
      </w:r>
      <w:r w:rsidR="00354630" w:rsidRPr="00CF4A79">
        <w:rPr>
          <w:sz w:val="24"/>
          <w:szCs w:val="24"/>
        </w:rPr>
        <w:t xml:space="preserve">) </w:t>
      </w:r>
      <w:r w:rsidR="00430EED" w:rsidRPr="00CF4A79">
        <w:rPr>
          <w:rFonts w:eastAsiaTheme="minorHAnsi"/>
          <w:sz w:val="24"/>
          <w:szCs w:val="24"/>
          <w:lang w:eastAsia="en-US"/>
        </w:rPr>
        <w:t>–</w:t>
      </w:r>
      <w:r w:rsidR="00354630" w:rsidRPr="00CF4A79">
        <w:rPr>
          <w:sz w:val="24"/>
          <w:szCs w:val="24"/>
        </w:rPr>
        <w:t xml:space="preserve"> применяют</w:t>
      </w:r>
      <w:r w:rsidRPr="00CF4A79">
        <w:rPr>
          <w:sz w:val="24"/>
          <w:szCs w:val="24"/>
        </w:rPr>
        <w:t xml:space="preserve"> как положительный, так и отрицател</w:t>
      </w:r>
      <w:r w:rsidR="00354630" w:rsidRPr="00CF4A79">
        <w:rPr>
          <w:sz w:val="24"/>
          <w:szCs w:val="24"/>
        </w:rPr>
        <w:t>ьный предел</w:t>
      </w:r>
      <w:r w:rsidRPr="00CF4A79">
        <w:rPr>
          <w:sz w:val="24"/>
          <w:szCs w:val="24"/>
        </w:rPr>
        <w:t xml:space="preserve"> по напряжению.</w:t>
      </w:r>
    </w:p>
    <w:p w14:paraId="7B4C158C" w14:textId="29E76164" w:rsidR="008640BB" w:rsidRPr="00CF4A79" w:rsidRDefault="008640BB" w:rsidP="008640B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CF4A79">
        <w:rPr>
          <w:sz w:val="24"/>
          <w:szCs w:val="24"/>
        </w:rPr>
        <w:t>Переходный процесс с положительными импульсами (</w:t>
      </w:r>
      <w:r w:rsidRPr="00C970A1">
        <w:rPr>
          <w:i/>
          <w:sz w:val="24"/>
          <w:szCs w:val="24"/>
        </w:rPr>
        <w:t>U</w:t>
      </w:r>
      <w:r w:rsidRPr="00CF4A79">
        <w:rPr>
          <w:sz w:val="24"/>
          <w:szCs w:val="24"/>
          <w:vertAlign w:val="subscript"/>
        </w:rPr>
        <w:t>s2</w:t>
      </w:r>
      <w:r w:rsidR="00354630" w:rsidRPr="00CF4A79">
        <w:rPr>
          <w:sz w:val="24"/>
          <w:szCs w:val="24"/>
        </w:rPr>
        <w:t xml:space="preserve">) </w:t>
      </w:r>
      <w:r w:rsidR="00430EED" w:rsidRPr="00CF4A79">
        <w:rPr>
          <w:rFonts w:eastAsiaTheme="minorHAnsi"/>
          <w:sz w:val="24"/>
          <w:szCs w:val="24"/>
          <w:lang w:eastAsia="en-US"/>
        </w:rPr>
        <w:t>–</w:t>
      </w:r>
      <w:r w:rsidR="00354630" w:rsidRPr="00CF4A79">
        <w:rPr>
          <w:sz w:val="24"/>
          <w:szCs w:val="24"/>
        </w:rPr>
        <w:t xml:space="preserve"> применяют</w:t>
      </w:r>
      <w:r w:rsidRPr="00CF4A79">
        <w:rPr>
          <w:sz w:val="24"/>
          <w:szCs w:val="24"/>
        </w:rPr>
        <w:t xml:space="preserve"> положительный предел по напряжению.</w:t>
      </w:r>
    </w:p>
    <w:p w14:paraId="30E3965E" w14:textId="387E5532" w:rsidR="008640BB" w:rsidRPr="00CF4A79" w:rsidRDefault="008640BB" w:rsidP="008640B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CF4A79">
        <w:rPr>
          <w:sz w:val="24"/>
          <w:szCs w:val="24"/>
        </w:rPr>
        <w:t>Переходный процесс с отрицательными импульсами (</w:t>
      </w:r>
      <w:r w:rsidRPr="00C970A1">
        <w:rPr>
          <w:i/>
          <w:sz w:val="24"/>
          <w:szCs w:val="24"/>
        </w:rPr>
        <w:t>U</w:t>
      </w:r>
      <w:r w:rsidRPr="00CF4A79">
        <w:rPr>
          <w:sz w:val="24"/>
          <w:szCs w:val="24"/>
          <w:vertAlign w:val="subscript"/>
        </w:rPr>
        <w:t>s1</w:t>
      </w:r>
      <w:r w:rsidR="00354630" w:rsidRPr="00CF4A79">
        <w:rPr>
          <w:sz w:val="24"/>
          <w:szCs w:val="24"/>
        </w:rPr>
        <w:t xml:space="preserve">) </w:t>
      </w:r>
      <w:r w:rsidR="00430EED" w:rsidRPr="00CF4A79">
        <w:rPr>
          <w:rFonts w:eastAsiaTheme="minorHAnsi"/>
          <w:sz w:val="24"/>
          <w:szCs w:val="24"/>
          <w:lang w:eastAsia="en-US"/>
        </w:rPr>
        <w:t>–</w:t>
      </w:r>
      <w:r w:rsidR="00354630" w:rsidRPr="00CF4A79">
        <w:rPr>
          <w:sz w:val="24"/>
          <w:szCs w:val="24"/>
        </w:rPr>
        <w:t xml:space="preserve"> применяют</w:t>
      </w:r>
      <w:r w:rsidRPr="00CF4A79">
        <w:rPr>
          <w:sz w:val="24"/>
          <w:szCs w:val="24"/>
        </w:rPr>
        <w:t xml:space="preserve"> отрицательный предел по напряжению.</w:t>
      </w:r>
    </w:p>
    <w:p w14:paraId="260C6D64" w14:textId="6037D506" w:rsidR="008640BB" w:rsidRPr="00CF4A79" w:rsidRDefault="008640BB" w:rsidP="008640B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CF4A79">
        <w:rPr>
          <w:sz w:val="24"/>
          <w:szCs w:val="24"/>
        </w:rPr>
        <w:t>Переходный процесс с одиночными или множественными последовательностями импульсов, содержащими положительные (</w:t>
      </w:r>
      <w:r w:rsidRPr="00C970A1">
        <w:rPr>
          <w:i/>
          <w:sz w:val="24"/>
          <w:szCs w:val="24"/>
        </w:rPr>
        <w:t>U</w:t>
      </w:r>
      <w:r w:rsidRPr="00CF4A79">
        <w:rPr>
          <w:sz w:val="24"/>
          <w:szCs w:val="24"/>
          <w:vertAlign w:val="subscript"/>
        </w:rPr>
        <w:t>s2</w:t>
      </w:r>
      <w:r w:rsidRPr="00CF4A79">
        <w:rPr>
          <w:sz w:val="24"/>
          <w:szCs w:val="24"/>
        </w:rPr>
        <w:t>) или отрицательные импульсы (</w:t>
      </w:r>
      <w:r w:rsidRPr="00C970A1">
        <w:rPr>
          <w:i/>
          <w:sz w:val="24"/>
          <w:szCs w:val="24"/>
        </w:rPr>
        <w:t>U</w:t>
      </w:r>
      <w:r w:rsidRPr="00CF4A79">
        <w:rPr>
          <w:sz w:val="24"/>
          <w:szCs w:val="24"/>
          <w:vertAlign w:val="subscript"/>
        </w:rPr>
        <w:t>s1</w:t>
      </w:r>
      <w:r w:rsidR="00354630" w:rsidRPr="00CF4A79">
        <w:rPr>
          <w:sz w:val="24"/>
          <w:szCs w:val="24"/>
        </w:rPr>
        <w:t xml:space="preserve">) </w:t>
      </w:r>
      <w:r w:rsidR="00430EED" w:rsidRPr="00CF4A79">
        <w:rPr>
          <w:rFonts w:eastAsiaTheme="minorHAnsi"/>
          <w:sz w:val="24"/>
          <w:szCs w:val="24"/>
          <w:lang w:eastAsia="en-US"/>
        </w:rPr>
        <w:t>–</w:t>
      </w:r>
      <w:r w:rsidR="00354630" w:rsidRPr="00CF4A79">
        <w:rPr>
          <w:sz w:val="24"/>
          <w:szCs w:val="24"/>
        </w:rPr>
        <w:t xml:space="preserve"> применяют</w:t>
      </w:r>
      <w:r w:rsidRPr="00CF4A79">
        <w:rPr>
          <w:sz w:val="24"/>
          <w:szCs w:val="24"/>
        </w:rPr>
        <w:t xml:space="preserve"> положительный и/или отрицательный предел (пределы) по напряжению.</w:t>
      </w:r>
    </w:p>
    <w:p w14:paraId="6EE91B61" w14:textId="7A9F0062" w:rsidR="008640BB" w:rsidRPr="00CF4A79" w:rsidRDefault="008640BB" w:rsidP="008640B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CF4A79">
        <w:rPr>
          <w:sz w:val="24"/>
          <w:szCs w:val="24"/>
        </w:rPr>
        <w:t xml:space="preserve">Основные параметры одиночных импульсов и их последовательностей </w:t>
      </w:r>
      <w:r w:rsidR="00B33956" w:rsidRPr="00CF4A79">
        <w:rPr>
          <w:sz w:val="24"/>
          <w:szCs w:val="24"/>
        </w:rPr>
        <w:t>представлены</w:t>
      </w:r>
      <w:r w:rsidRPr="00CF4A79">
        <w:rPr>
          <w:sz w:val="24"/>
          <w:szCs w:val="24"/>
        </w:rPr>
        <w:t xml:space="preserve"> на рисунках </w:t>
      </w:r>
      <w:r w:rsidR="00B13669" w:rsidRPr="00CF4A79">
        <w:rPr>
          <w:sz w:val="24"/>
          <w:szCs w:val="24"/>
        </w:rPr>
        <w:t>5 и 6</w:t>
      </w:r>
      <w:r w:rsidRPr="00CF4A79">
        <w:rPr>
          <w:sz w:val="24"/>
          <w:szCs w:val="24"/>
        </w:rPr>
        <w:t xml:space="preserve"> соответственно.</w:t>
      </w:r>
    </w:p>
    <w:p w14:paraId="4236AF8C" w14:textId="2482B2EA" w:rsidR="008640BB" w:rsidRDefault="009D2791" w:rsidP="009D2791">
      <w:pPr>
        <w:pStyle w:val="FORMATTEXT"/>
        <w:spacing w:line="360" w:lineRule="auto"/>
        <w:jc w:val="center"/>
        <w:rPr>
          <w:sz w:val="24"/>
          <w:szCs w:val="24"/>
        </w:rPr>
      </w:pPr>
      <w:r w:rsidRPr="009D2791">
        <w:rPr>
          <w:noProof/>
          <w:sz w:val="24"/>
          <w:szCs w:val="24"/>
        </w:rPr>
        <w:drawing>
          <wp:inline distT="0" distB="0" distL="0" distR="0" wp14:anchorId="354BB211" wp14:editId="333C5FD5">
            <wp:extent cx="5300162" cy="3976778"/>
            <wp:effectExtent l="0" t="0" r="0" b="5080"/>
            <wp:docPr id="58" name="Рисунок 58" descr="\\enoviasrv\NAMI_DOCS\2030_Центр_информационных_и_интеллектуальных_систем\TCU_Team\02.Проекты\37. Выпуск ГОСТ\картин очки\7637-2\Figure B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enoviasrv\NAMI_DOCS\2030_Центр_информационных_и_интеллектуальных_систем\TCU_Team\02.Проекты\37. Выпуск ГОСТ\картин очки\7637-2\Figure B1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695" cy="3998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1B101" w14:textId="3BFEBA65" w:rsidR="008640BB" w:rsidRPr="004707CF" w:rsidRDefault="009E2757" w:rsidP="00B13669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Точка</w:t>
      </w:r>
      <w:r w:rsidRPr="004707CF">
        <w:rPr>
          <w:rFonts w:ascii="Arial" w:hAnsi="Arial" w:cs="Arial"/>
        </w:rPr>
        <w:t xml:space="preserve"> </w:t>
      </w:r>
      <w:r w:rsidR="008640BB" w:rsidRPr="00AC6401">
        <w:rPr>
          <w:rFonts w:ascii="Arial" w:hAnsi="Arial" w:cs="Arial"/>
          <w:i/>
        </w:rPr>
        <w:t>1</w:t>
      </w:r>
      <w:r w:rsidR="00B13669" w:rsidRPr="004707CF">
        <w:rPr>
          <w:rFonts w:ascii="Arial" w:hAnsi="Arial" w:cs="Arial"/>
        </w:rPr>
        <w:t xml:space="preserve"> – </w:t>
      </w:r>
      <w:r w:rsidR="008640BB" w:rsidRPr="004707CF">
        <w:rPr>
          <w:rFonts w:ascii="Arial" w:hAnsi="Arial" w:cs="Arial"/>
        </w:rPr>
        <w:t>0,1 (</w:t>
      </w:r>
      <w:r w:rsidR="008640BB" w:rsidRPr="008640BB">
        <w:rPr>
          <w:rFonts w:ascii="Arial" w:hAnsi="Arial" w:cs="Arial"/>
          <w:i/>
          <w:lang w:val="en-US"/>
        </w:rPr>
        <w:t>U</w:t>
      </w:r>
      <w:r w:rsidR="008640BB" w:rsidRPr="008640BB">
        <w:rPr>
          <w:rFonts w:ascii="Arial" w:hAnsi="Arial" w:cs="Arial"/>
          <w:vertAlign w:val="subscript"/>
          <w:lang w:val="en-US"/>
        </w:rPr>
        <w:t>s</w:t>
      </w:r>
      <w:r w:rsidR="008640BB" w:rsidRPr="004707CF">
        <w:rPr>
          <w:rFonts w:ascii="Arial" w:hAnsi="Arial" w:cs="Arial"/>
          <w:vertAlign w:val="subscript"/>
        </w:rPr>
        <w:t>1</w:t>
      </w:r>
      <w:r w:rsidR="008640BB" w:rsidRPr="004707CF">
        <w:rPr>
          <w:rFonts w:ascii="Arial" w:hAnsi="Arial" w:cs="Arial"/>
        </w:rPr>
        <w:t xml:space="preserve"> − </w:t>
      </w:r>
      <w:r w:rsidR="008640BB" w:rsidRPr="008640BB">
        <w:rPr>
          <w:rFonts w:ascii="Arial" w:hAnsi="Arial" w:cs="Arial"/>
          <w:i/>
          <w:lang w:val="en-US"/>
        </w:rPr>
        <w:t>U</w:t>
      </w:r>
      <w:r w:rsidR="008640BB" w:rsidRPr="008640BB">
        <w:rPr>
          <w:rFonts w:ascii="Arial" w:hAnsi="Arial" w:cs="Arial"/>
          <w:vertAlign w:val="subscript"/>
          <w:lang w:val="en-US"/>
        </w:rPr>
        <w:t>A</w:t>
      </w:r>
      <w:r w:rsidR="008640BB" w:rsidRPr="004707CF">
        <w:rPr>
          <w:rFonts w:ascii="Arial" w:hAnsi="Arial" w:cs="Arial"/>
        </w:rPr>
        <w:t>)</w:t>
      </w:r>
      <w:r w:rsidR="00B13669" w:rsidRPr="004707CF">
        <w:rPr>
          <w:rFonts w:ascii="Arial" w:hAnsi="Arial" w:cs="Arial"/>
        </w:rPr>
        <w:t xml:space="preserve">; </w:t>
      </w:r>
      <w:r w:rsidR="004707CF">
        <w:rPr>
          <w:rFonts w:ascii="Arial" w:hAnsi="Arial" w:cs="Arial"/>
        </w:rPr>
        <w:t>точка</w:t>
      </w:r>
      <w:r w:rsidR="004707CF" w:rsidRPr="004707CF">
        <w:rPr>
          <w:rFonts w:ascii="Arial" w:hAnsi="Arial" w:cs="Arial"/>
        </w:rPr>
        <w:t xml:space="preserve"> </w:t>
      </w:r>
      <w:r w:rsidR="008640BB" w:rsidRPr="00AC6401">
        <w:rPr>
          <w:rFonts w:ascii="Arial" w:hAnsi="Arial" w:cs="Arial"/>
          <w:i/>
        </w:rPr>
        <w:t>2</w:t>
      </w:r>
      <w:r w:rsidR="00B13669" w:rsidRPr="004707CF">
        <w:rPr>
          <w:rFonts w:ascii="Arial" w:hAnsi="Arial" w:cs="Arial"/>
        </w:rPr>
        <w:t xml:space="preserve"> –</w:t>
      </w:r>
      <w:r w:rsidR="008640BB" w:rsidRPr="004707CF">
        <w:rPr>
          <w:rFonts w:ascii="Arial" w:hAnsi="Arial" w:cs="Arial"/>
        </w:rPr>
        <w:t xml:space="preserve"> 0,9 (</w:t>
      </w:r>
      <w:r w:rsidR="008640BB" w:rsidRPr="008640BB">
        <w:rPr>
          <w:rFonts w:ascii="Arial" w:hAnsi="Arial" w:cs="Arial"/>
          <w:i/>
          <w:lang w:val="en-US"/>
        </w:rPr>
        <w:t>U</w:t>
      </w:r>
      <w:r w:rsidR="008640BB" w:rsidRPr="008640BB">
        <w:rPr>
          <w:rFonts w:ascii="Arial" w:hAnsi="Arial" w:cs="Arial"/>
          <w:vertAlign w:val="subscript"/>
          <w:lang w:val="en-US"/>
        </w:rPr>
        <w:t>s</w:t>
      </w:r>
      <w:r w:rsidR="008640BB" w:rsidRPr="004707CF">
        <w:rPr>
          <w:rFonts w:ascii="Arial" w:hAnsi="Arial" w:cs="Arial"/>
          <w:vertAlign w:val="subscript"/>
        </w:rPr>
        <w:t>1</w:t>
      </w:r>
      <w:r w:rsidR="008640BB" w:rsidRPr="004707CF">
        <w:rPr>
          <w:rFonts w:ascii="Arial" w:hAnsi="Arial" w:cs="Arial"/>
        </w:rPr>
        <w:t xml:space="preserve"> − </w:t>
      </w:r>
      <w:r w:rsidR="008640BB" w:rsidRPr="008640BB">
        <w:rPr>
          <w:rFonts w:ascii="Arial" w:hAnsi="Arial" w:cs="Arial"/>
          <w:i/>
          <w:lang w:val="en-US"/>
        </w:rPr>
        <w:t>U</w:t>
      </w:r>
      <w:r w:rsidR="008640BB" w:rsidRPr="008640BB">
        <w:rPr>
          <w:rFonts w:ascii="Arial" w:hAnsi="Arial" w:cs="Arial"/>
          <w:vertAlign w:val="subscript"/>
          <w:lang w:val="en-US"/>
        </w:rPr>
        <w:t>A</w:t>
      </w:r>
      <w:r w:rsidR="008640BB" w:rsidRPr="004707CF">
        <w:rPr>
          <w:rFonts w:ascii="Arial" w:hAnsi="Arial" w:cs="Arial"/>
        </w:rPr>
        <w:t>)</w:t>
      </w:r>
      <w:r w:rsidR="00B13669" w:rsidRPr="004707CF">
        <w:rPr>
          <w:rFonts w:ascii="Arial" w:hAnsi="Arial" w:cs="Arial"/>
        </w:rPr>
        <w:t xml:space="preserve">; </w:t>
      </w:r>
      <w:r w:rsidR="004707CF">
        <w:rPr>
          <w:rFonts w:ascii="Arial" w:hAnsi="Arial" w:cs="Arial"/>
        </w:rPr>
        <w:t>точка</w:t>
      </w:r>
      <w:r w:rsidR="004707CF" w:rsidRPr="004707CF">
        <w:rPr>
          <w:rFonts w:ascii="Arial" w:hAnsi="Arial" w:cs="Arial"/>
        </w:rPr>
        <w:t xml:space="preserve"> </w:t>
      </w:r>
      <w:r w:rsidR="008640BB" w:rsidRPr="00AC6401">
        <w:rPr>
          <w:rFonts w:ascii="Arial" w:hAnsi="Arial" w:cs="Arial"/>
          <w:i/>
        </w:rPr>
        <w:t>3</w:t>
      </w:r>
      <w:r w:rsidR="00B13669" w:rsidRPr="004707CF">
        <w:rPr>
          <w:rFonts w:ascii="Arial" w:hAnsi="Arial" w:cs="Arial"/>
        </w:rPr>
        <w:t xml:space="preserve"> – </w:t>
      </w:r>
      <w:r w:rsidR="008640BB" w:rsidRPr="004707CF">
        <w:rPr>
          <w:rFonts w:ascii="Arial" w:hAnsi="Arial" w:cs="Arial"/>
        </w:rPr>
        <w:t>0,9 (</w:t>
      </w:r>
      <w:r w:rsidR="008640BB" w:rsidRPr="008640BB">
        <w:rPr>
          <w:rFonts w:ascii="Arial" w:hAnsi="Arial" w:cs="Arial"/>
          <w:i/>
          <w:lang w:val="en-US"/>
        </w:rPr>
        <w:t>U</w:t>
      </w:r>
      <w:r w:rsidR="008640BB" w:rsidRPr="008640BB">
        <w:rPr>
          <w:rFonts w:ascii="Arial" w:hAnsi="Arial" w:cs="Arial"/>
          <w:vertAlign w:val="subscript"/>
          <w:lang w:val="en-US"/>
        </w:rPr>
        <w:t>s</w:t>
      </w:r>
      <w:r w:rsidR="008640BB" w:rsidRPr="004707CF">
        <w:rPr>
          <w:rFonts w:ascii="Arial" w:hAnsi="Arial" w:cs="Arial"/>
          <w:vertAlign w:val="subscript"/>
        </w:rPr>
        <w:t>2</w:t>
      </w:r>
      <w:r w:rsidR="008640BB" w:rsidRPr="004707CF">
        <w:rPr>
          <w:rFonts w:ascii="Arial" w:hAnsi="Arial" w:cs="Arial"/>
        </w:rPr>
        <w:t xml:space="preserve"> + </w:t>
      </w:r>
      <w:r w:rsidR="008640BB" w:rsidRPr="008640BB">
        <w:rPr>
          <w:rFonts w:ascii="Arial" w:hAnsi="Arial" w:cs="Arial"/>
          <w:i/>
          <w:lang w:val="en-US"/>
        </w:rPr>
        <w:t>U</w:t>
      </w:r>
      <w:r w:rsidR="008640BB" w:rsidRPr="008640BB">
        <w:rPr>
          <w:rFonts w:ascii="Arial" w:hAnsi="Arial" w:cs="Arial"/>
          <w:vertAlign w:val="subscript"/>
          <w:lang w:val="en-US"/>
        </w:rPr>
        <w:t>A</w:t>
      </w:r>
      <w:r w:rsidR="008640BB" w:rsidRPr="004707CF">
        <w:rPr>
          <w:rFonts w:ascii="Arial" w:hAnsi="Arial" w:cs="Arial"/>
        </w:rPr>
        <w:t>)</w:t>
      </w:r>
      <w:r w:rsidR="00B13669" w:rsidRPr="004707CF">
        <w:rPr>
          <w:rFonts w:ascii="Arial" w:hAnsi="Arial" w:cs="Arial"/>
        </w:rPr>
        <w:t>;</w:t>
      </w:r>
      <w:r w:rsidR="008640BB" w:rsidRPr="004707CF">
        <w:rPr>
          <w:rFonts w:ascii="Arial" w:hAnsi="Arial" w:cs="Arial"/>
        </w:rPr>
        <w:t xml:space="preserve"> </w:t>
      </w:r>
      <w:r w:rsidR="004707CF">
        <w:rPr>
          <w:rFonts w:ascii="Arial" w:hAnsi="Arial" w:cs="Arial"/>
        </w:rPr>
        <w:t>точка</w:t>
      </w:r>
      <w:r w:rsidR="004707CF" w:rsidRPr="004707CF">
        <w:rPr>
          <w:rFonts w:ascii="Arial" w:hAnsi="Arial" w:cs="Arial"/>
        </w:rPr>
        <w:t xml:space="preserve"> </w:t>
      </w:r>
      <w:r w:rsidR="008640BB" w:rsidRPr="00AC6401">
        <w:rPr>
          <w:rFonts w:ascii="Arial" w:hAnsi="Arial" w:cs="Arial"/>
          <w:i/>
        </w:rPr>
        <w:t>4</w:t>
      </w:r>
      <w:r w:rsidR="00B13669" w:rsidRPr="004707CF">
        <w:rPr>
          <w:rFonts w:ascii="Arial" w:hAnsi="Arial" w:cs="Arial"/>
        </w:rPr>
        <w:t xml:space="preserve"> – </w:t>
      </w:r>
      <w:r w:rsidR="008640BB" w:rsidRPr="004707CF">
        <w:rPr>
          <w:rFonts w:ascii="Arial" w:hAnsi="Arial" w:cs="Arial"/>
        </w:rPr>
        <w:t>0,1 (</w:t>
      </w:r>
      <w:r w:rsidR="008640BB" w:rsidRPr="008640BB">
        <w:rPr>
          <w:rFonts w:ascii="Arial" w:hAnsi="Arial" w:cs="Arial"/>
          <w:i/>
          <w:lang w:val="en-US"/>
        </w:rPr>
        <w:t>U</w:t>
      </w:r>
      <w:r w:rsidR="008640BB" w:rsidRPr="008640BB">
        <w:rPr>
          <w:rFonts w:ascii="Arial" w:hAnsi="Arial" w:cs="Arial"/>
          <w:vertAlign w:val="subscript"/>
          <w:lang w:val="en-US"/>
        </w:rPr>
        <w:t>s</w:t>
      </w:r>
      <w:r w:rsidR="008640BB" w:rsidRPr="004707CF">
        <w:rPr>
          <w:rFonts w:ascii="Arial" w:hAnsi="Arial" w:cs="Arial"/>
          <w:vertAlign w:val="subscript"/>
        </w:rPr>
        <w:t>2</w:t>
      </w:r>
      <w:r w:rsidR="008640BB" w:rsidRPr="004707CF">
        <w:rPr>
          <w:rFonts w:ascii="Arial" w:hAnsi="Arial" w:cs="Arial"/>
        </w:rPr>
        <w:t xml:space="preserve"> + </w:t>
      </w:r>
      <w:r w:rsidR="008640BB" w:rsidRPr="008640BB">
        <w:rPr>
          <w:rFonts w:ascii="Arial" w:hAnsi="Arial" w:cs="Arial"/>
          <w:i/>
          <w:lang w:val="en-US"/>
        </w:rPr>
        <w:t>U</w:t>
      </w:r>
      <w:r w:rsidR="008640BB" w:rsidRPr="008640BB">
        <w:rPr>
          <w:rFonts w:ascii="Arial" w:hAnsi="Arial" w:cs="Arial"/>
          <w:vertAlign w:val="subscript"/>
          <w:lang w:val="en-US"/>
        </w:rPr>
        <w:t>A</w:t>
      </w:r>
      <w:r w:rsidR="008640BB" w:rsidRPr="004707CF">
        <w:rPr>
          <w:rFonts w:ascii="Arial" w:hAnsi="Arial" w:cs="Arial"/>
        </w:rPr>
        <w:t>)</w:t>
      </w:r>
    </w:p>
    <w:p w14:paraId="32306362" w14:textId="150303D4" w:rsidR="008640BB" w:rsidRPr="008640BB" w:rsidRDefault="00B13669" w:rsidP="008640B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Рисунок</w:t>
      </w:r>
      <w:r w:rsidRPr="00326CC8">
        <w:rPr>
          <w:rFonts w:ascii="Arial" w:hAnsi="Arial" w:cs="Arial"/>
          <w:sz w:val="24"/>
          <w:szCs w:val="24"/>
        </w:rPr>
        <w:t xml:space="preserve"> 5</w:t>
      </w:r>
      <w:r w:rsidR="008640BB" w:rsidRPr="00326CC8">
        <w:rPr>
          <w:rFonts w:ascii="Arial" w:hAnsi="Arial" w:cs="Arial"/>
          <w:sz w:val="24"/>
          <w:szCs w:val="24"/>
        </w:rPr>
        <w:t xml:space="preserve"> </w:t>
      </w:r>
      <w:r w:rsidR="00430EED" w:rsidRPr="00CF4A79">
        <w:rPr>
          <w:rFonts w:ascii="Arial" w:eastAsiaTheme="minorHAnsi" w:hAnsi="Arial" w:cs="Arial"/>
          <w:sz w:val="24"/>
          <w:lang w:eastAsia="en-US"/>
        </w:rPr>
        <w:t>–</w:t>
      </w:r>
      <w:r w:rsidR="008640BB" w:rsidRPr="008640BB">
        <w:rPr>
          <w:rFonts w:ascii="Arial" w:hAnsi="Arial" w:cs="Arial"/>
          <w:sz w:val="24"/>
          <w:szCs w:val="24"/>
        </w:rPr>
        <w:t xml:space="preserve"> Форма единичного импульса</w:t>
      </w:r>
    </w:p>
    <w:p w14:paraId="7A57EBC7" w14:textId="48D24472" w:rsidR="008640BB" w:rsidRPr="008640BB" w:rsidRDefault="008640BB" w:rsidP="00862901">
      <w:pPr>
        <w:pStyle w:val="FORMATTEXT"/>
        <w:spacing w:line="360" w:lineRule="auto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05C7522" wp14:editId="6D4F8393">
            <wp:extent cx="6245524" cy="3679144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889" cy="3726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3669">
        <w:rPr>
          <w:sz w:val="24"/>
          <w:szCs w:val="24"/>
        </w:rPr>
        <w:t xml:space="preserve">Рисунок </w:t>
      </w:r>
      <w:r w:rsidR="00B13669" w:rsidRPr="00326CC8">
        <w:rPr>
          <w:sz w:val="24"/>
          <w:szCs w:val="24"/>
        </w:rPr>
        <w:t>6</w:t>
      </w:r>
      <w:r w:rsidRPr="00326CC8">
        <w:rPr>
          <w:sz w:val="24"/>
          <w:szCs w:val="24"/>
        </w:rPr>
        <w:t xml:space="preserve"> </w:t>
      </w:r>
      <w:r w:rsidR="00CF4A79" w:rsidRPr="00CF4A79">
        <w:rPr>
          <w:rFonts w:eastAsiaTheme="minorHAnsi"/>
          <w:sz w:val="24"/>
          <w:lang w:eastAsia="en-US"/>
        </w:rPr>
        <w:t>–</w:t>
      </w:r>
      <w:r w:rsidRPr="00326CC8">
        <w:rPr>
          <w:sz w:val="24"/>
          <w:szCs w:val="24"/>
        </w:rPr>
        <w:t xml:space="preserve"> </w:t>
      </w:r>
      <w:r w:rsidRPr="008640BB">
        <w:rPr>
          <w:sz w:val="24"/>
          <w:szCs w:val="24"/>
        </w:rPr>
        <w:t>Форма последовательности импульсов</w:t>
      </w:r>
    </w:p>
    <w:p w14:paraId="46339B69" w14:textId="1A50CF97" w:rsidR="008640BB" w:rsidRPr="0023796D" w:rsidRDefault="00D016A4" w:rsidP="008640B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23796D">
        <w:rPr>
          <w:sz w:val="24"/>
          <w:szCs w:val="24"/>
        </w:rPr>
        <w:t>5.1.3.5</w:t>
      </w:r>
      <w:r w:rsidR="008640BB" w:rsidRPr="0023796D">
        <w:rPr>
          <w:sz w:val="24"/>
          <w:szCs w:val="24"/>
        </w:rPr>
        <w:t xml:space="preserve"> Таблицы классификации уровней помех</w:t>
      </w:r>
    </w:p>
    <w:p w14:paraId="44DDE67B" w14:textId="228561BB" w:rsidR="008640BB" w:rsidRPr="008640BB" w:rsidRDefault="00D058EB" w:rsidP="008640B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041AFC">
        <w:rPr>
          <w:sz w:val="24"/>
          <w:szCs w:val="24"/>
        </w:rPr>
        <w:t>В первую очередь н</w:t>
      </w:r>
      <w:r w:rsidR="00616C95" w:rsidRPr="00041AFC">
        <w:rPr>
          <w:sz w:val="24"/>
          <w:szCs w:val="24"/>
        </w:rPr>
        <w:t xml:space="preserve">еобходимо определить </w:t>
      </w:r>
      <w:r w:rsidR="008640BB" w:rsidRPr="00041AFC">
        <w:rPr>
          <w:sz w:val="24"/>
          <w:szCs w:val="24"/>
        </w:rPr>
        <w:t>амплитуду и форму медленных импульсов (мс-интервал), используя испытательную</w:t>
      </w:r>
      <w:r w:rsidR="008640BB" w:rsidRPr="00604642">
        <w:rPr>
          <w:sz w:val="24"/>
          <w:szCs w:val="24"/>
        </w:rPr>
        <w:t xml:space="preserve"> </w:t>
      </w:r>
      <w:r w:rsidR="008640BB" w:rsidRPr="006A43E9">
        <w:rPr>
          <w:sz w:val="24"/>
          <w:szCs w:val="24"/>
        </w:rPr>
        <w:t>установку</w:t>
      </w:r>
      <w:r w:rsidR="008640BB" w:rsidRPr="008640BB">
        <w:rPr>
          <w:sz w:val="24"/>
          <w:szCs w:val="24"/>
        </w:rPr>
        <w:t xml:space="preserve"> согласно рисунку 2. Затем</w:t>
      </w:r>
      <w:r w:rsidR="00616C95">
        <w:rPr>
          <w:sz w:val="24"/>
          <w:szCs w:val="24"/>
        </w:rPr>
        <w:t xml:space="preserve"> используют</w:t>
      </w:r>
      <w:r w:rsidR="008640BB" w:rsidRPr="008640BB">
        <w:rPr>
          <w:sz w:val="24"/>
          <w:szCs w:val="24"/>
        </w:rPr>
        <w:t xml:space="preserve"> </w:t>
      </w:r>
      <w:r w:rsidR="008640BB" w:rsidRPr="00604642">
        <w:rPr>
          <w:sz w:val="24"/>
          <w:szCs w:val="24"/>
        </w:rPr>
        <w:t xml:space="preserve">испытательную </w:t>
      </w:r>
      <w:r w:rsidR="008640BB" w:rsidRPr="009056B2">
        <w:rPr>
          <w:sz w:val="24"/>
          <w:szCs w:val="24"/>
        </w:rPr>
        <w:t>установку</w:t>
      </w:r>
      <w:r w:rsidR="009056B2">
        <w:rPr>
          <w:sz w:val="24"/>
          <w:szCs w:val="24"/>
        </w:rPr>
        <w:t xml:space="preserve"> </w:t>
      </w:r>
      <w:r w:rsidR="008640BB" w:rsidRPr="008640BB">
        <w:rPr>
          <w:sz w:val="24"/>
          <w:szCs w:val="24"/>
        </w:rPr>
        <w:t xml:space="preserve">согласно рисунку </w:t>
      </w:r>
      <w:r w:rsidR="00B13669" w:rsidRPr="006A43E9">
        <w:rPr>
          <w:sz w:val="24"/>
          <w:szCs w:val="24"/>
        </w:rPr>
        <w:t>3</w:t>
      </w:r>
      <w:r w:rsidR="008640BB" w:rsidRPr="006A43E9">
        <w:rPr>
          <w:sz w:val="24"/>
          <w:szCs w:val="24"/>
        </w:rPr>
        <w:t xml:space="preserve"> или</w:t>
      </w:r>
      <w:r w:rsidR="00B13669" w:rsidRPr="006A43E9">
        <w:rPr>
          <w:sz w:val="24"/>
          <w:szCs w:val="24"/>
        </w:rPr>
        <w:t xml:space="preserve"> </w:t>
      </w:r>
      <w:r w:rsidR="006A43E9" w:rsidRPr="006A43E9">
        <w:rPr>
          <w:sz w:val="24"/>
          <w:szCs w:val="24"/>
        </w:rPr>
        <w:t xml:space="preserve">4 </w:t>
      </w:r>
      <w:r w:rsidR="008640BB" w:rsidRPr="008640BB">
        <w:rPr>
          <w:sz w:val="24"/>
          <w:szCs w:val="24"/>
        </w:rPr>
        <w:t>для определения максимальной амплитуды быстрых импульсов (нс-мс интервал).</w:t>
      </w:r>
    </w:p>
    <w:p w14:paraId="0FDFE6A3" w14:textId="36F1E802" w:rsidR="008640BB" w:rsidRPr="008640BB" w:rsidRDefault="004707CF" w:rsidP="008640B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Пример классификации амплитуд</w:t>
      </w:r>
      <w:r w:rsidR="008640BB" w:rsidRPr="008640BB">
        <w:rPr>
          <w:sz w:val="24"/>
          <w:szCs w:val="24"/>
        </w:rPr>
        <w:t xml:space="preserve"> помех </w:t>
      </w:r>
      <w:r>
        <w:rPr>
          <w:sz w:val="24"/>
          <w:szCs w:val="24"/>
        </w:rPr>
        <w:t>представлен</w:t>
      </w:r>
      <w:r w:rsidR="00B13669">
        <w:rPr>
          <w:sz w:val="24"/>
          <w:szCs w:val="24"/>
        </w:rPr>
        <w:t xml:space="preserve"> в таблицах </w:t>
      </w:r>
      <w:r w:rsidR="00B13669" w:rsidRPr="007B74A2">
        <w:rPr>
          <w:sz w:val="24"/>
          <w:szCs w:val="24"/>
        </w:rPr>
        <w:t>3 и 4</w:t>
      </w:r>
      <w:r w:rsidR="008640BB" w:rsidRPr="007B74A2">
        <w:rPr>
          <w:sz w:val="24"/>
          <w:szCs w:val="24"/>
        </w:rPr>
        <w:t>.</w:t>
      </w:r>
    </w:p>
    <w:p w14:paraId="468B98CA" w14:textId="20A25DA9" w:rsidR="00D016A4" w:rsidRDefault="008640BB" w:rsidP="0001532B">
      <w:pPr>
        <w:pStyle w:val="FORMATTEXT"/>
        <w:spacing w:line="360" w:lineRule="auto"/>
        <w:jc w:val="both"/>
        <w:rPr>
          <w:sz w:val="24"/>
          <w:szCs w:val="24"/>
        </w:rPr>
      </w:pPr>
      <w:r w:rsidRPr="0001532B">
        <w:rPr>
          <w:spacing w:val="60"/>
          <w:sz w:val="24"/>
          <w:szCs w:val="24"/>
        </w:rPr>
        <w:t>Таблица</w:t>
      </w:r>
      <w:r w:rsidRPr="008640BB">
        <w:rPr>
          <w:sz w:val="24"/>
          <w:szCs w:val="24"/>
        </w:rPr>
        <w:t xml:space="preserve"> </w:t>
      </w:r>
      <w:r w:rsidR="00B13669" w:rsidRPr="00BE0A69">
        <w:rPr>
          <w:sz w:val="24"/>
          <w:szCs w:val="24"/>
        </w:rPr>
        <w:t>3</w:t>
      </w:r>
      <w:r w:rsidRPr="00BE0A69">
        <w:rPr>
          <w:sz w:val="24"/>
          <w:szCs w:val="24"/>
        </w:rPr>
        <w:t xml:space="preserve"> </w:t>
      </w:r>
      <w:r w:rsidR="00CF4A79" w:rsidRPr="00CF4A79">
        <w:rPr>
          <w:rFonts w:eastAsiaTheme="minorHAnsi"/>
          <w:sz w:val="24"/>
          <w:lang w:eastAsia="en-US"/>
        </w:rPr>
        <w:t>–</w:t>
      </w:r>
      <w:r w:rsidRPr="008640BB">
        <w:rPr>
          <w:sz w:val="24"/>
          <w:szCs w:val="24"/>
        </w:rPr>
        <w:t xml:space="preserve"> </w:t>
      </w:r>
      <w:r w:rsidR="004707CF">
        <w:rPr>
          <w:sz w:val="24"/>
          <w:szCs w:val="24"/>
        </w:rPr>
        <w:t>Возможные</w:t>
      </w:r>
      <w:r w:rsidRPr="008640BB">
        <w:rPr>
          <w:sz w:val="24"/>
          <w:szCs w:val="24"/>
        </w:rPr>
        <w:t xml:space="preserve"> пределы </w:t>
      </w:r>
      <w:r w:rsidRPr="00FE02B1">
        <w:rPr>
          <w:sz w:val="24"/>
          <w:szCs w:val="24"/>
        </w:rPr>
        <w:t xml:space="preserve">для </w:t>
      </w:r>
      <w:r w:rsidRPr="008640BB">
        <w:rPr>
          <w:sz w:val="24"/>
          <w:szCs w:val="24"/>
        </w:rPr>
        <w:t>компонентов с номинальным напряжением 12 В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3681"/>
        <w:gridCol w:w="1546"/>
        <w:gridCol w:w="1572"/>
        <w:gridCol w:w="1418"/>
        <w:gridCol w:w="1559"/>
      </w:tblGrid>
      <w:tr w:rsidR="008640BB" w:rsidRPr="008640BB" w14:paraId="23AD9233" w14:textId="77777777" w:rsidTr="003A200A">
        <w:trPr>
          <w:trHeight w:val="317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063D2F" w14:textId="45F957DE" w:rsidR="008640BB" w:rsidRPr="008640BB" w:rsidRDefault="008640BB" w:rsidP="003A200A">
            <w:pP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Амплитуда</w:t>
            </w:r>
            <w:r w:rsidRPr="008640BB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 xml:space="preserve"> </w:t>
            </w:r>
            <w:r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импульсов</w:t>
            </w:r>
            <w:r w:rsidRPr="008640BB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 xml:space="preserve"> (</w:t>
            </w:r>
            <w:r w:rsidRPr="008640BB">
              <w:rPr>
                <w:rFonts w:ascii="Arial" w:eastAsiaTheme="minorHAnsi" w:hAnsi="Arial" w:cs="Arial"/>
                <w:i/>
                <w:sz w:val="22"/>
                <w:szCs w:val="22"/>
                <w:lang w:val="en-US" w:eastAsia="en-US"/>
              </w:rPr>
              <w:t>U</w:t>
            </w:r>
            <w:r w:rsidRPr="008640BB">
              <w:rPr>
                <w:rFonts w:ascii="Arial" w:eastAsiaTheme="minorHAnsi" w:hAnsi="Arial" w:cs="Arial"/>
                <w:sz w:val="22"/>
                <w:szCs w:val="22"/>
                <w:vertAlign w:val="subscript"/>
                <w:lang w:val="en-US" w:eastAsia="en-US"/>
              </w:rPr>
              <w:t>s</w:t>
            </w:r>
            <w:r w:rsidRPr="008640BB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DBCA" w14:textId="71E2E4ED" w:rsidR="008640BB" w:rsidRPr="006E682C" w:rsidRDefault="004707CF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Возможные</w:t>
            </w:r>
            <w:r w:rsidR="008640BB"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пределы </w:t>
            </w:r>
            <w:r w:rsidR="008640BB" w:rsidRPr="008640BB">
              <w:rPr>
                <w:rFonts w:ascii="Arial" w:eastAsiaTheme="minorHAnsi" w:hAnsi="Arial" w:cs="Arial"/>
                <w:i/>
                <w:sz w:val="22"/>
                <w:szCs w:val="22"/>
                <w:lang w:val="en-US" w:eastAsia="en-US"/>
              </w:rPr>
              <w:t>U</w:t>
            </w:r>
            <w:r w:rsidR="008640BB" w:rsidRPr="008640BB">
              <w:rPr>
                <w:rFonts w:ascii="Arial" w:eastAsiaTheme="minorHAnsi" w:hAnsi="Arial" w:cs="Arial"/>
                <w:sz w:val="22"/>
                <w:szCs w:val="22"/>
                <w:vertAlign w:val="subscript"/>
                <w:lang w:val="en-US" w:eastAsia="en-US"/>
              </w:rPr>
              <w:t>s</w:t>
            </w:r>
            <w:r w:rsidR="008640BB"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для степеней жесткости </w:t>
            </w:r>
            <w:r w:rsidR="008640BB" w:rsidRPr="008640BB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I</w:t>
            </w:r>
            <w:r w:rsidR="00374534" w:rsidRPr="00CF4A79">
              <w:rPr>
                <w:rFonts w:eastAsiaTheme="minorHAnsi"/>
                <w:sz w:val="24"/>
                <w:szCs w:val="24"/>
                <w:lang w:eastAsia="en-US"/>
              </w:rPr>
              <w:t>–</w:t>
            </w:r>
            <w:r w:rsidR="008640BB" w:rsidRPr="008640BB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V</w:t>
            </w:r>
            <w:r w:rsidR="006E6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, В</w:t>
            </w:r>
          </w:p>
        </w:tc>
      </w:tr>
      <w:tr w:rsidR="008640BB" w:rsidRPr="008640BB" w14:paraId="64A3A20B" w14:textId="77777777" w:rsidTr="003A200A">
        <w:trPr>
          <w:trHeight w:val="258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4CE82BF" w14:textId="77777777" w:rsidR="008640BB" w:rsidRPr="008640BB" w:rsidRDefault="008640BB" w:rsidP="003A200A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17AB986" w14:textId="421F7325" w:rsidR="008640BB" w:rsidRPr="008640BB" w:rsidRDefault="006D780F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I</w:t>
            </w:r>
            <w:r w:rsidR="008640BB"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/II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C2BFEE1" w14:textId="77777777" w:rsidR="008640BB" w:rsidRPr="008640BB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EDDD63B" w14:textId="77777777" w:rsidR="008640BB" w:rsidRPr="008640BB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IV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F705CC5" w14:textId="0189B5B5" w:rsidR="008640BB" w:rsidRPr="008640BB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V</w:t>
            </w:r>
            <w:r w:rsidR="00794EBF">
              <w:rPr>
                <w:rFonts w:ascii="Arial" w:eastAsiaTheme="minorHAnsi" w:hAnsi="Arial" w:cs="Arial"/>
                <w:sz w:val="22"/>
                <w:szCs w:val="22"/>
                <w:vertAlign w:val="superscript"/>
                <w:lang w:eastAsia="en-US"/>
              </w:rPr>
              <w:t>1)</w:t>
            </w:r>
          </w:p>
        </w:tc>
      </w:tr>
      <w:tr w:rsidR="008640BB" w:rsidRPr="008640BB" w14:paraId="40AC6058" w14:textId="77777777" w:rsidTr="00C970A1">
        <w:tc>
          <w:tcPr>
            <w:tcW w:w="36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6DD7" w14:textId="77777777" w:rsidR="008640BB" w:rsidRPr="008640BB" w:rsidRDefault="008640BB" w:rsidP="003A200A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Положительные медленные импульсы (мс-интервал или медленнее) </w:t>
            </w:r>
          </w:p>
        </w:tc>
        <w:tc>
          <w:tcPr>
            <w:tcW w:w="15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EB5E2" w14:textId="45D72F58" w:rsidR="008640BB" w:rsidRPr="008640BB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+25</w:t>
            </w:r>
          </w:p>
        </w:tc>
        <w:tc>
          <w:tcPr>
            <w:tcW w:w="15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484C8" w14:textId="15E638FD" w:rsidR="008640BB" w:rsidRPr="008640BB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+37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B2CA" w14:textId="7F10DFA1" w:rsidR="008640BB" w:rsidRPr="008640BB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+75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5C9D2" w14:textId="504148FC" w:rsidR="008640BB" w:rsidRPr="00B300A1" w:rsidRDefault="00B300A1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</w:t>
            </w:r>
          </w:p>
        </w:tc>
      </w:tr>
      <w:tr w:rsidR="008640BB" w:rsidRPr="008640BB" w14:paraId="24D61782" w14:textId="77777777" w:rsidTr="00C970A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EEC1" w14:textId="77777777" w:rsidR="008640BB" w:rsidRPr="008640BB" w:rsidRDefault="008640BB" w:rsidP="003A200A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Отрицательные медленные импульсы (мс-интервал или медленнее)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C3355" w14:textId="7E89BA9A" w:rsidR="008640BB" w:rsidRPr="008640BB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−50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A4030" w14:textId="14C06C28" w:rsidR="008640BB" w:rsidRPr="008640BB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−75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3219" w14:textId="4F45C781" w:rsidR="008640BB" w:rsidRPr="008640BB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−100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7DFEB" w14:textId="6FF77438" w:rsidR="008640BB" w:rsidRPr="00B300A1" w:rsidRDefault="00B300A1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</w:t>
            </w:r>
          </w:p>
        </w:tc>
      </w:tr>
      <w:tr w:rsidR="008640BB" w:rsidRPr="008640BB" w14:paraId="64C5E850" w14:textId="77777777" w:rsidTr="00C970A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A799" w14:textId="74DBC7C9" w:rsidR="008640BB" w:rsidRPr="008640BB" w:rsidRDefault="008640BB" w:rsidP="003A200A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Положительные </w:t>
            </w:r>
            <w:r w:rsidR="00604642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быстрые</w:t>
            </w:r>
            <w:r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импульсы (мкс-нс интервал)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A7C76" w14:textId="4020A85D" w:rsidR="008640BB" w:rsidRPr="008640BB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+50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59994" w14:textId="347D3D76" w:rsidR="008640BB" w:rsidRPr="008640BB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+75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8D05" w14:textId="37915D79" w:rsidR="008640BB" w:rsidRPr="008640BB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+100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BD2E2" w14:textId="2CC5292A" w:rsidR="008640BB" w:rsidRPr="00B300A1" w:rsidRDefault="00B300A1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</w:t>
            </w:r>
          </w:p>
        </w:tc>
      </w:tr>
      <w:tr w:rsidR="008640BB" w:rsidRPr="008640BB" w14:paraId="61C9079B" w14:textId="77777777" w:rsidTr="00C970A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3874" w14:textId="370708B8" w:rsidR="008640BB" w:rsidRPr="008640BB" w:rsidRDefault="008640BB" w:rsidP="003A200A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Отрицательные </w:t>
            </w:r>
            <w:r w:rsidR="00604642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быстрые</w:t>
            </w:r>
            <w:r w:rsidR="00604642"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импульсы (мкс-нс интервал)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8897D" w14:textId="4BC9D31A" w:rsidR="008640BB" w:rsidRPr="008640BB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−75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F67F5" w14:textId="6C9AB2DD" w:rsidR="008640BB" w:rsidRPr="008640BB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−112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42369" w14:textId="2FB97A1A" w:rsidR="008640BB" w:rsidRPr="008640BB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−150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F1AEE" w14:textId="4DFE4AB1" w:rsidR="008640BB" w:rsidRPr="00B300A1" w:rsidRDefault="00B300A1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</w:t>
            </w:r>
          </w:p>
        </w:tc>
      </w:tr>
      <w:tr w:rsidR="008640BB" w:rsidRPr="008640BB" w14:paraId="40715513" w14:textId="77777777" w:rsidTr="00C970A1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BBC4" w14:textId="419EEFD6" w:rsidR="008640BB" w:rsidRPr="008640BB" w:rsidRDefault="00794EBF" w:rsidP="00311A95">
            <w:pPr>
              <w:spacing w:line="360" w:lineRule="auto"/>
              <w:ind w:firstLine="709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vertAlign w:val="superscript"/>
                <w:lang w:eastAsia="en-US"/>
              </w:rPr>
              <w:t>1</w:t>
            </w:r>
            <w:r w:rsidR="007232FC">
              <w:rPr>
                <w:rFonts w:ascii="Arial" w:eastAsiaTheme="minorHAnsi" w:hAnsi="Arial" w:cs="Arial"/>
                <w:vertAlign w:val="superscript"/>
                <w:lang w:eastAsia="en-US"/>
              </w:rPr>
              <w:t>)</w:t>
            </w:r>
            <w:r w:rsidR="008640BB" w:rsidRPr="008640BB">
              <w:rPr>
                <w:rFonts w:ascii="Arial" w:eastAsiaTheme="minorHAnsi" w:hAnsi="Arial" w:cs="Arial"/>
                <w:lang w:eastAsia="en-US"/>
              </w:rPr>
              <w:t xml:space="preserve"> Значения по согласованию между</w:t>
            </w:r>
            <w:r w:rsidR="004707CF" w:rsidRPr="008640BB"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="004707CF" w:rsidRPr="00E75771">
              <w:rPr>
                <w:rFonts w:ascii="Arial" w:eastAsiaTheme="minorHAnsi" w:hAnsi="Arial" w:cs="Arial"/>
                <w:lang w:eastAsia="en-US"/>
              </w:rPr>
              <w:t>поставщиком</w:t>
            </w:r>
            <w:r w:rsidR="00BF7BD7" w:rsidRPr="00E75771">
              <w:t xml:space="preserve"> </w:t>
            </w:r>
            <w:r w:rsidR="00BF7BD7" w:rsidRPr="00E75771">
              <w:rPr>
                <w:rFonts w:ascii="Arial" w:eastAsiaTheme="minorHAnsi" w:hAnsi="Arial" w:cs="Arial"/>
                <w:lang w:eastAsia="en-US"/>
              </w:rPr>
              <w:t>ИУ</w:t>
            </w:r>
            <w:r w:rsidR="004707CF" w:rsidRPr="00E75771">
              <w:rPr>
                <w:rFonts w:ascii="Arial" w:eastAsiaTheme="minorHAnsi" w:hAnsi="Arial" w:cs="Arial"/>
                <w:lang w:eastAsia="en-US"/>
              </w:rPr>
              <w:t xml:space="preserve"> и</w:t>
            </w:r>
            <w:r w:rsidR="008640BB" w:rsidRPr="00E75771">
              <w:rPr>
                <w:rFonts w:ascii="Arial" w:eastAsiaTheme="minorHAnsi" w:hAnsi="Arial" w:cs="Arial"/>
                <w:lang w:eastAsia="en-US"/>
              </w:rPr>
              <w:t xml:space="preserve"> производителем</w:t>
            </w:r>
            <w:r w:rsidR="008640BB" w:rsidRPr="008640BB"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="007232FC">
              <w:rPr>
                <w:rFonts w:ascii="Arial" w:eastAsiaTheme="minorHAnsi" w:hAnsi="Arial" w:cs="Arial"/>
                <w:lang w:eastAsia="en-US"/>
              </w:rPr>
              <w:t>ТС</w:t>
            </w:r>
            <w:r w:rsidR="004707CF">
              <w:rPr>
                <w:rFonts w:ascii="Arial" w:eastAsiaTheme="minorHAnsi" w:hAnsi="Arial" w:cs="Arial"/>
                <w:lang w:eastAsia="en-US"/>
              </w:rPr>
              <w:t>.</w:t>
            </w:r>
          </w:p>
        </w:tc>
      </w:tr>
    </w:tbl>
    <w:p w14:paraId="1A1AD636" w14:textId="77777777" w:rsidR="003A200A" w:rsidRDefault="003A200A" w:rsidP="003A200A">
      <w:pPr>
        <w:pStyle w:val="FORMATTEXT"/>
        <w:spacing w:line="276" w:lineRule="auto"/>
        <w:jc w:val="both"/>
        <w:rPr>
          <w:spacing w:val="60"/>
          <w:sz w:val="24"/>
          <w:szCs w:val="24"/>
        </w:rPr>
      </w:pPr>
    </w:p>
    <w:p w14:paraId="5BB339D7" w14:textId="10BFC6E9" w:rsidR="00DA7E22" w:rsidRDefault="008640BB" w:rsidP="003A200A">
      <w:pPr>
        <w:pStyle w:val="FORMATTEXT"/>
        <w:spacing w:line="276" w:lineRule="auto"/>
        <w:jc w:val="both"/>
        <w:rPr>
          <w:sz w:val="24"/>
          <w:szCs w:val="24"/>
        </w:rPr>
      </w:pPr>
      <w:r w:rsidRPr="0001532B">
        <w:rPr>
          <w:spacing w:val="60"/>
          <w:sz w:val="24"/>
          <w:szCs w:val="24"/>
        </w:rPr>
        <w:t>Таблица</w:t>
      </w:r>
      <w:r w:rsidRPr="008640BB">
        <w:rPr>
          <w:sz w:val="24"/>
          <w:szCs w:val="24"/>
        </w:rPr>
        <w:t xml:space="preserve"> </w:t>
      </w:r>
      <w:r w:rsidR="00B13669" w:rsidRPr="00BE0A69">
        <w:rPr>
          <w:sz w:val="24"/>
          <w:szCs w:val="24"/>
        </w:rPr>
        <w:t>4</w:t>
      </w:r>
      <w:r w:rsidRPr="00BE0A69">
        <w:rPr>
          <w:sz w:val="24"/>
          <w:szCs w:val="24"/>
        </w:rPr>
        <w:t xml:space="preserve"> </w:t>
      </w:r>
      <w:r w:rsidR="00CF4A79" w:rsidRPr="00CF4A79">
        <w:rPr>
          <w:rFonts w:eastAsiaTheme="minorHAnsi"/>
          <w:sz w:val="24"/>
          <w:lang w:eastAsia="en-US"/>
        </w:rPr>
        <w:t>–</w:t>
      </w:r>
      <w:r w:rsidRPr="008640BB">
        <w:rPr>
          <w:sz w:val="24"/>
          <w:szCs w:val="24"/>
        </w:rPr>
        <w:t xml:space="preserve"> </w:t>
      </w:r>
      <w:r w:rsidR="00B300A1">
        <w:rPr>
          <w:sz w:val="24"/>
          <w:szCs w:val="24"/>
        </w:rPr>
        <w:t>Возможные</w:t>
      </w:r>
      <w:r w:rsidR="00B300A1" w:rsidRPr="008640BB">
        <w:rPr>
          <w:sz w:val="24"/>
          <w:szCs w:val="24"/>
        </w:rPr>
        <w:t xml:space="preserve"> </w:t>
      </w:r>
      <w:r w:rsidRPr="008640BB">
        <w:rPr>
          <w:sz w:val="24"/>
          <w:szCs w:val="24"/>
        </w:rPr>
        <w:t>пределы</w:t>
      </w:r>
      <w:r w:rsidR="00FE02B1" w:rsidRPr="00FE02B1">
        <w:rPr>
          <w:sz w:val="24"/>
          <w:szCs w:val="24"/>
        </w:rPr>
        <w:t xml:space="preserve"> для</w:t>
      </w:r>
      <w:r w:rsidRPr="008640BB">
        <w:rPr>
          <w:sz w:val="24"/>
          <w:szCs w:val="24"/>
        </w:rPr>
        <w:t xml:space="preserve"> компонентов с номинальным напряжением 24 В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3681"/>
        <w:gridCol w:w="1559"/>
        <w:gridCol w:w="1559"/>
        <w:gridCol w:w="1418"/>
        <w:gridCol w:w="1559"/>
      </w:tblGrid>
      <w:tr w:rsidR="00C16F7B" w:rsidRPr="00D36508" w14:paraId="0CBAF89C" w14:textId="77777777" w:rsidTr="003A200A">
        <w:trPr>
          <w:trHeight w:val="266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AE424F8" w14:textId="2110CC95" w:rsidR="00C16F7B" w:rsidRPr="00D36508" w:rsidRDefault="008F2489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Амплитуда</w:t>
            </w:r>
            <w:r w:rsidRPr="008640BB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 xml:space="preserve"> </w:t>
            </w:r>
            <w:r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импульсов</w:t>
            </w:r>
            <w:r w:rsidRPr="008640BB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 xml:space="preserve"> (</w:t>
            </w:r>
            <w:r w:rsidRPr="008640BB">
              <w:rPr>
                <w:rFonts w:ascii="Arial" w:eastAsiaTheme="minorHAnsi" w:hAnsi="Arial" w:cs="Arial"/>
                <w:i/>
                <w:sz w:val="22"/>
                <w:szCs w:val="22"/>
                <w:lang w:val="en-US" w:eastAsia="en-US"/>
              </w:rPr>
              <w:t>U</w:t>
            </w:r>
            <w:r w:rsidRPr="008640BB">
              <w:rPr>
                <w:rFonts w:ascii="Arial" w:eastAsiaTheme="minorHAnsi" w:hAnsi="Arial" w:cs="Arial"/>
                <w:sz w:val="22"/>
                <w:szCs w:val="22"/>
                <w:vertAlign w:val="subscript"/>
                <w:lang w:val="en-US" w:eastAsia="en-US"/>
              </w:rPr>
              <w:t>s</w:t>
            </w:r>
            <w:r w:rsidRPr="008640BB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A31B" w14:textId="741020EF" w:rsidR="00C16F7B" w:rsidRPr="00D36508" w:rsidRDefault="00C16F7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B300A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Возможные </w:t>
            </w:r>
            <w:r w:rsidRPr="00D3650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пределы </w:t>
            </w:r>
            <w:r w:rsidRPr="00D36508">
              <w:rPr>
                <w:rFonts w:ascii="Arial" w:eastAsiaTheme="minorHAnsi" w:hAnsi="Arial" w:cs="Arial"/>
                <w:i/>
                <w:sz w:val="22"/>
                <w:szCs w:val="22"/>
                <w:lang w:val="en-US" w:eastAsia="en-US"/>
              </w:rPr>
              <w:t>U</w:t>
            </w:r>
            <w:r w:rsidRPr="00D36508">
              <w:rPr>
                <w:rFonts w:ascii="Arial" w:eastAsiaTheme="minorHAnsi" w:hAnsi="Arial" w:cs="Arial"/>
                <w:sz w:val="22"/>
                <w:szCs w:val="22"/>
                <w:vertAlign w:val="subscript"/>
                <w:lang w:val="en-US" w:eastAsia="en-US"/>
              </w:rPr>
              <w:t>s</w:t>
            </w:r>
            <w:r w:rsidRPr="00D3650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для степеней жесткости </w:t>
            </w:r>
            <w:r w:rsidRPr="00D36508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I</w:t>
            </w:r>
            <w:r w:rsidR="006D780F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</w:t>
            </w:r>
            <w:r w:rsidRPr="00D36508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V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, В</w:t>
            </w:r>
          </w:p>
        </w:tc>
      </w:tr>
      <w:tr w:rsidR="008640BB" w:rsidRPr="00D36508" w14:paraId="18D9612A" w14:textId="77777777" w:rsidTr="003A200A">
        <w:trPr>
          <w:trHeight w:val="266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8C505C4" w14:textId="77777777" w:rsidR="008640BB" w:rsidRPr="00D36508" w:rsidRDefault="008640BB" w:rsidP="003A200A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97B161B" w14:textId="230C4E68" w:rsidR="008640BB" w:rsidRPr="00D36508" w:rsidRDefault="006D780F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I/</w:t>
            </w:r>
            <w:r w:rsidR="008640BB" w:rsidRPr="00D3650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20BE4D9" w14:textId="77777777" w:rsidR="008640BB" w:rsidRPr="00D36508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D3650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D5726E8" w14:textId="77777777" w:rsidR="008640BB" w:rsidRPr="00D36508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D3650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IV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37C7676" w14:textId="31E17C31" w:rsidR="008640BB" w:rsidRPr="00D36508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D3650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V</w:t>
            </w:r>
            <w:r w:rsidR="00794EBF">
              <w:rPr>
                <w:rFonts w:ascii="Arial" w:eastAsiaTheme="minorHAnsi" w:hAnsi="Arial" w:cs="Arial"/>
                <w:sz w:val="22"/>
                <w:szCs w:val="22"/>
                <w:vertAlign w:val="superscript"/>
                <w:lang w:eastAsia="en-US"/>
              </w:rPr>
              <w:t>1)</w:t>
            </w:r>
          </w:p>
        </w:tc>
      </w:tr>
      <w:tr w:rsidR="008640BB" w:rsidRPr="00D36508" w14:paraId="408A947E" w14:textId="77777777" w:rsidTr="003A200A">
        <w:trPr>
          <w:trHeight w:val="726"/>
        </w:trPr>
        <w:tc>
          <w:tcPr>
            <w:tcW w:w="36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48FE" w14:textId="77777777" w:rsidR="008640BB" w:rsidRPr="00D36508" w:rsidRDefault="008640BB" w:rsidP="003A200A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D3650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Положительные медленные импульсы (мс-интервал или медленнее)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3615" w14:textId="06D2FC03" w:rsidR="008640BB" w:rsidRPr="00D36508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D36508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+25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7621" w14:textId="1452622E" w:rsidR="008640BB" w:rsidRPr="00D36508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D36508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+37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5BA2A" w14:textId="123D37B6" w:rsidR="008640BB" w:rsidRPr="00D36508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D36508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+75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39F7E" w14:textId="0B8F037B" w:rsidR="008640BB" w:rsidRPr="00B300A1" w:rsidRDefault="00B300A1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</w:t>
            </w:r>
          </w:p>
        </w:tc>
      </w:tr>
      <w:tr w:rsidR="008640BB" w:rsidRPr="00D36508" w14:paraId="477522D4" w14:textId="77777777" w:rsidTr="003A200A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78F2" w14:textId="77777777" w:rsidR="008640BB" w:rsidRPr="00D36508" w:rsidRDefault="008640BB" w:rsidP="003A200A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D3650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Отрицательные медленные импульсы (мс-интервал или медленнее)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FA738" w14:textId="44CEAFDE" w:rsidR="008640BB" w:rsidRPr="00D36508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D3650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−100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D7E0" w14:textId="43A9A2A8" w:rsidR="008640BB" w:rsidRPr="00D36508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D3650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−15</w:t>
            </w:r>
            <w:r w:rsidRPr="00D36508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C7F9E" w14:textId="2DDB9C87" w:rsidR="008640BB" w:rsidRPr="00D36508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D3650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−200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8C908" w14:textId="0B84D804" w:rsidR="008640BB" w:rsidRPr="00B300A1" w:rsidRDefault="00B300A1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</w:t>
            </w:r>
          </w:p>
        </w:tc>
      </w:tr>
      <w:tr w:rsidR="008640BB" w:rsidRPr="00D36508" w14:paraId="52AF6764" w14:textId="77777777" w:rsidTr="003A200A">
        <w:trPr>
          <w:cantSplit/>
          <w:trHeight w:val="486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0092" w14:textId="5C6BF9D2" w:rsidR="008640BB" w:rsidRPr="00D36508" w:rsidRDefault="008640BB" w:rsidP="003A200A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D3650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Положительные </w:t>
            </w:r>
            <w:r w:rsidR="00604642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быстрые</w:t>
            </w:r>
            <w:r w:rsidR="00604642"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D3650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импульсы (мкс-нс интервал)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CDEA" w14:textId="39442DEF" w:rsidR="008640BB" w:rsidRPr="00D36508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D36508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+100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83AA3" w14:textId="1EF50201" w:rsidR="008640BB" w:rsidRPr="00D36508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D36508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+150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E54A1" w14:textId="5066172B" w:rsidR="008640BB" w:rsidRPr="00D36508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D36508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+200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A763" w14:textId="21D827C4" w:rsidR="008640BB" w:rsidRPr="00B300A1" w:rsidRDefault="00B300A1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</w:t>
            </w:r>
          </w:p>
        </w:tc>
      </w:tr>
      <w:tr w:rsidR="008640BB" w:rsidRPr="00D36508" w14:paraId="1BC4A338" w14:textId="77777777" w:rsidTr="003A200A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4CDB" w14:textId="2369D7C9" w:rsidR="008640BB" w:rsidRPr="00D36508" w:rsidRDefault="008640BB" w:rsidP="003A200A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D3650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Отрицательные </w:t>
            </w:r>
            <w:r w:rsidR="00604642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быстрые</w:t>
            </w:r>
            <w:r w:rsidR="00604642" w:rsidRPr="008640B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D3650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импульсы (мкс-нс интервал)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4C1E" w14:textId="35347979" w:rsidR="008640BB" w:rsidRPr="00D36508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CF4A79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−</w:t>
            </w:r>
            <w:r w:rsidRPr="00D36508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FFD95" w14:textId="128A6ACF" w:rsidR="008640BB" w:rsidRPr="00D36508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D36508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−150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F913" w14:textId="4527E4E4" w:rsidR="008640BB" w:rsidRPr="00D36508" w:rsidRDefault="008640BB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D36508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−200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30D5E" w14:textId="496CA2B6" w:rsidR="008640BB" w:rsidRPr="00B300A1" w:rsidRDefault="00B300A1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</w:t>
            </w:r>
          </w:p>
        </w:tc>
      </w:tr>
      <w:tr w:rsidR="00B00DEE" w:rsidRPr="00D36508" w14:paraId="5B063261" w14:textId="77777777" w:rsidTr="003A200A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AE65" w14:textId="10A256C6" w:rsidR="00B00DEE" w:rsidRDefault="00B00DEE" w:rsidP="003A200A">
            <w:pPr>
              <w:ind w:firstLine="709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vertAlign w:val="superscript"/>
                <w:lang w:eastAsia="en-US"/>
              </w:rPr>
              <w:t>1)</w:t>
            </w:r>
            <w:r w:rsidRPr="00D36508">
              <w:rPr>
                <w:rFonts w:ascii="Arial" w:eastAsiaTheme="minorHAnsi" w:hAnsi="Arial" w:cs="Arial"/>
                <w:lang w:eastAsia="en-US"/>
              </w:rPr>
              <w:t xml:space="preserve"> Значения по согласованию между </w:t>
            </w:r>
            <w:r w:rsidRPr="00E75771">
              <w:rPr>
                <w:rFonts w:ascii="Arial" w:eastAsiaTheme="minorHAnsi" w:hAnsi="Arial" w:cs="Arial"/>
                <w:lang w:eastAsia="en-US"/>
              </w:rPr>
              <w:t>поставщиком</w:t>
            </w:r>
            <w:r w:rsidR="00BF7BD7" w:rsidRPr="00E75771">
              <w:rPr>
                <w:rFonts w:ascii="Arial" w:eastAsiaTheme="minorHAnsi" w:hAnsi="Arial" w:cs="Arial"/>
                <w:lang w:eastAsia="en-US"/>
              </w:rPr>
              <w:t xml:space="preserve"> ИУ</w:t>
            </w:r>
            <w:r w:rsidRPr="00E75771">
              <w:rPr>
                <w:rFonts w:ascii="Arial" w:eastAsiaTheme="minorHAnsi" w:hAnsi="Arial" w:cs="Arial"/>
                <w:lang w:eastAsia="en-US"/>
              </w:rPr>
              <w:t xml:space="preserve"> и</w:t>
            </w:r>
            <w:r w:rsidRPr="008640BB">
              <w:rPr>
                <w:rFonts w:ascii="Arial" w:eastAsiaTheme="minorHAnsi" w:hAnsi="Arial" w:cs="Arial"/>
                <w:lang w:eastAsia="en-US"/>
              </w:rPr>
              <w:t xml:space="preserve"> производителем </w:t>
            </w:r>
            <w:r>
              <w:rPr>
                <w:rFonts w:ascii="Arial" w:eastAsiaTheme="minorHAnsi" w:hAnsi="Arial" w:cs="Arial"/>
                <w:lang w:eastAsia="en-US"/>
              </w:rPr>
              <w:t>ТС</w:t>
            </w:r>
            <w:r w:rsidRPr="00D36508">
              <w:rPr>
                <w:rFonts w:ascii="Arial" w:eastAsiaTheme="minorHAnsi" w:hAnsi="Arial" w:cs="Arial"/>
                <w:lang w:eastAsia="en-US"/>
              </w:rPr>
              <w:t>.</w:t>
            </w:r>
          </w:p>
        </w:tc>
      </w:tr>
    </w:tbl>
    <w:p w14:paraId="7DF88A9B" w14:textId="3284DAAF" w:rsidR="00DA7E22" w:rsidRPr="008D19F1" w:rsidRDefault="00DA7E22" w:rsidP="0023796D">
      <w:pPr>
        <w:pStyle w:val="FORMATTEXT"/>
        <w:spacing w:before="120" w:line="360" w:lineRule="auto"/>
        <w:ind w:firstLine="567"/>
        <w:jc w:val="both"/>
        <w:rPr>
          <w:b/>
          <w:sz w:val="24"/>
          <w:szCs w:val="26"/>
        </w:rPr>
      </w:pPr>
      <w:r w:rsidRPr="008D19F1">
        <w:rPr>
          <w:b/>
          <w:sz w:val="24"/>
          <w:szCs w:val="26"/>
        </w:rPr>
        <w:t>5.1.4 Испытания на устойчивость к помехам по цепям питания</w:t>
      </w:r>
    </w:p>
    <w:p w14:paraId="3F5FE4BF" w14:textId="77777777" w:rsidR="00D36508" w:rsidRPr="00374534" w:rsidRDefault="00D016A4" w:rsidP="00374534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74534">
        <w:rPr>
          <w:rFonts w:ascii="Arial" w:eastAsiaTheme="minorHAnsi" w:hAnsi="Arial" w:cs="Arial"/>
          <w:sz w:val="24"/>
          <w:szCs w:val="24"/>
          <w:lang w:eastAsia="en-US"/>
        </w:rPr>
        <w:t>5.1.4.1</w:t>
      </w:r>
      <w:r w:rsidR="00D36508" w:rsidRPr="00374534">
        <w:rPr>
          <w:rFonts w:ascii="Arial" w:eastAsiaTheme="minorHAnsi" w:hAnsi="Arial" w:cs="Arial"/>
          <w:sz w:val="24"/>
          <w:szCs w:val="24"/>
          <w:lang w:eastAsia="en-US"/>
        </w:rPr>
        <w:t xml:space="preserve"> Расположение ИУ</w:t>
      </w:r>
    </w:p>
    <w:p w14:paraId="5CD750F9" w14:textId="73396428" w:rsidR="00D36508" w:rsidRPr="00D36508" w:rsidRDefault="00D36508" w:rsidP="00D36508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36508">
        <w:rPr>
          <w:rFonts w:ascii="Arial" w:eastAsiaTheme="minorHAnsi" w:hAnsi="Arial" w:cs="Arial"/>
          <w:sz w:val="24"/>
          <w:szCs w:val="24"/>
          <w:lang w:eastAsia="en-US"/>
        </w:rPr>
        <w:t>ИУ следуе</w:t>
      </w:r>
      <w:r w:rsidR="00AE1C6D">
        <w:rPr>
          <w:rFonts w:ascii="Arial" w:eastAsiaTheme="minorHAnsi" w:hAnsi="Arial" w:cs="Arial"/>
          <w:sz w:val="24"/>
          <w:szCs w:val="24"/>
          <w:lang w:eastAsia="en-US"/>
        </w:rPr>
        <w:t>т расположить на диэлектрических</w:t>
      </w:r>
      <w:r w:rsidRPr="00D3650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AE1C6D">
        <w:rPr>
          <w:rFonts w:ascii="Arial" w:eastAsiaTheme="minorHAnsi" w:hAnsi="Arial" w:cs="Arial"/>
          <w:sz w:val="24"/>
          <w:szCs w:val="24"/>
          <w:lang w:eastAsia="en-US"/>
        </w:rPr>
        <w:t>подставках</w:t>
      </w:r>
      <w:r w:rsidRPr="00D36508">
        <w:rPr>
          <w:rFonts w:ascii="Arial" w:eastAsiaTheme="minorHAnsi" w:hAnsi="Arial" w:cs="Arial"/>
          <w:sz w:val="24"/>
          <w:szCs w:val="24"/>
          <w:lang w:eastAsia="en-US"/>
        </w:rPr>
        <w:t xml:space="preserve"> с низким коэффициентом диэлектрической проницаемости (</w:t>
      </w:r>
      <w:r w:rsidRPr="00464824">
        <w:rPr>
          <w:rFonts w:ascii="Arial" w:eastAsiaTheme="minorHAnsi" w:hAnsi="Arial" w:cs="Arial"/>
          <w:i/>
          <w:sz w:val="24"/>
          <w:szCs w:val="24"/>
          <w:lang w:eastAsia="en-US"/>
        </w:rPr>
        <w:t>ε</w:t>
      </w:r>
      <w:r w:rsidRPr="00964F50">
        <w:rPr>
          <w:rFonts w:ascii="Arial" w:eastAsiaTheme="minorHAnsi" w:hAnsi="Arial" w:cs="Arial"/>
          <w:sz w:val="24"/>
          <w:szCs w:val="24"/>
          <w:vertAlign w:val="subscript"/>
          <w:lang w:eastAsia="en-US"/>
        </w:rPr>
        <w:t>r</w:t>
      </w:r>
      <w:r w:rsidRPr="00D36508">
        <w:rPr>
          <w:rFonts w:ascii="Arial" w:eastAsiaTheme="minorHAnsi" w:hAnsi="Arial" w:cs="Arial"/>
          <w:sz w:val="24"/>
          <w:szCs w:val="24"/>
          <w:lang w:eastAsia="en-US"/>
        </w:rPr>
        <w:t xml:space="preserve"> ≤ 1,4)</w:t>
      </w:r>
      <w:r w:rsidR="00760F8F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6D780F">
        <w:rPr>
          <w:rFonts w:ascii="Arial" w:eastAsiaTheme="minorHAnsi" w:hAnsi="Arial" w:cs="Arial"/>
          <w:sz w:val="24"/>
          <w:szCs w:val="24"/>
          <w:lang w:eastAsia="en-US"/>
        </w:rPr>
        <w:t xml:space="preserve"> высотой (50</w:t>
      </w:r>
      <w:r w:rsidR="0023796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6D780F">
        <w:rPr>
          <w:rFonts w:ascii="Arial" w:eastAsiaTheme="minorHAnsi" w:hAnsi="Arial" w:cs="Arial"/>
          <w:sz w:val="24"/>
          <w:szCs w:val="24"/>
          <w:lang w:eastAsia="en-US"/>
        </w:rPr>
        <w:t>±</w:t>
      </w:r>
      <w:r w:rsidR="0023796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36508">
        <w:rPr>
          <w:rFonts w:ascii="Arial" w:eastAsiaTheme="minorHAnsi" w:hAnsi="Arial" w:cs="Arial"/>
          <w:sz w:val="24"/>
          <w:szCs w:val="24"/>
          <w:lang w:eastAsia="en-US"/>
        </w:rPr>
        <w:t>5) мм.</w:t>
      </w:r>
    </w:p>
    <w:p w14:paraId="1A8A0435" w14:textId="7F81CE58" w:rsidR="00E6296E" w:rsidRDefault="00D36508" w:rsidP="00BF7BD7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74534">
        <w:rPr>
          <w:rFonts w:ascii="Arial" w:eastAsiaTheme="minorHAnsi" w:hAnsi="Arial" w:cs="Arial"/>
          <w:sz w:val="24"/>
          <w:szCs w:val="24"/>
          <w:lang w:eastAsia="en-US"/>
        </w:rPr>
        <w:t xml:space="preserve">Соединение корпуса ИУ с </w:t>
      </w:r>
      <w:r w:rsidR="0009232F" w:rsidRPr="00374534">
        <w:rPr>
          <w:rFonts w:ascii="Arial" w:eastAsiaTheme="minorHAnsi" w:hAnsi="Arial" w:cs="Arial"/>
          <w:sz w:val="24"/>
          <w:szCs w:val="24"/>
          <w:lang w:eastAsia="en-US"/>
        </w:rPr>
        <w:t>пластиной заземления</w:t>
      </w:r>
      <w:r w:rsidRPr="00374534">
        <w:rPr>
          <w:rFonts w:ascii="Arial" w:eastAsiaTheme="minorHAnsi" w:hAnsi="Arial" w:cs="Arial"/>
          <w:sz w:val="24"/>
          <w:szCs w:val="24"/>
          <w:lang w:eastAsia="en-US"/>
        </w:rPr>
        <w:t xml:space="preserve"> должно соответствовать соединению на </w:t>
      </w:r>
      <w:r w:rsidR="002A494D" w:rsidRPr="00374534">
        <w:rPr>
          <w:rFonts w:ascii="Arial" w:eastAsiaTheme="minorHAnsi" w:hAnsi="Arial" w:cs="Arial"/>
          <w:sz w:val="24"/>
          <w:szCs w:val="24"/>
          <w:lang w:eastAsia="en-US"/>
        </w:rPr>
        <w:t>ТС</w:t>
      </w:r>
      <w:r w:rsidRPr="00374534">
        <w:rPr>
          <w:rFonts w:ascii="Arial" w:eastAsiaTheme="minorHAnsi" w:hAnsi="Arial" w:cs="Arial"/>
          <w:sz w:val="24"/>
          <w:szCs w:val="24"/>
          <w:lang w:eastAsia="en-US"/>
        </w:rPr>
        <w:t xml:space="preserve"> и быть </w:t>
      </w:r>
      <w:r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описано в </w:t>
      </w:r>
      <w:r w:rsidR="00A936C2" w:rsidRPr="00041AFC">
        <w:rPr>
          <w:rFonts w:ascii="Arial" w:eastAsiaTheme="minorHAnsi" w:hAnsi="Arial" w:cs="Arial"/>
          <w:sz w:val="24"/>
          <w:szCs w:val="24"/>
          <w:lang w:eastAsia="en-US"/>
        </w:rPr>
        <w:t>программе</w:t>
      </w:r>
      <w:r w:rsidRPr="00205B0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374534">
        <w:rPr>
          <w:rFonts w:ascii="Arial" w:eastAsiaTheme="minorHAnsi" w:hAnsi="Arial" w:cs="Arial"/>
          <w:sz w:val="24"/>
          <w:szCs w:val="24"/>
          <w:lang w:eastAsia="en-US"/>
        </w:rPr>
        <w:t>испытаний.</w:t>
      </w:r>
    </w:p>
    <w:p w14:paraId="4C846CAF" w14:textId="6FEE0D88" w:rsidR="00D36508" w:rsidRPr="00374534" w:rsidRDefault="00D016A4" w:rsidP="00374534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74534">
        <w:rPr>
          <w:rFonts w:ascii="Arial" w:eastAsiaTheme="minorHAnsi" w:hAnsi="Arial" w:cs="Arial"/>
          <w:sz w:val="24"/>
          <w:szCs w:val="24"/>
          <w:lang w:eastAsia="en-US"/>
        </w:rPr>
        <w:t>5.1.4.2</w:t>
      </w:r>
      <w:r w:rsidR="00D36508" w:rsidRPr="00374534">
        <w:rPr>
          <w:rFonts w:ascii="Arial" w:eastAsiaTheme="minorHAnsi" w:hAnsi="Arial" w:cs="Arial"/>
          <w:sz w:val="24"/>
          <w:szCs w:val="24"/>
          <w:lang w:eastAsia="en-US"/>
        </w:rPr>
        <w:t xml:space="preserve"> Расположение цепей питания </w:t>
      </w:r>
    </w:p>
    <w:p w14:paraId="56F976B4" w14:textId="6AF9497E" w:rsidR="00D016A4" w:rsidRPr="00374534" w:rsidRDefault="00D36508" w:rsidP="00374534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74534">
        <w:rPr>
          <w:rFonts w:ascii="Arial" w:eastAsiaTheme="minorHAnsi" w:hAnsi="Arial" w:cs="Arial"/>
          <w:sz w:val="24"/>
          <w:szCs w:val="24"/>
          <w:lang w:eastAsia="en-US"/>
        </w:rPr>
        <w:t>Для испытательных импульсов 3a и 3b, провода между выводами генератора испытательных импульсов</w:t>
      </w:r>
      <w:r w:rsidR="006D780F" w:rsidRPr="00374534">
        <w:rPr>
          <w:rFonts w:ascii="Arial" w:eastAsiaTheme="minorHAnsi" w:hAnsi="Arial" w:cs="Arial"/>
          <w:sz w:val="24"/>
          <w:szCs w:val="24"/>
          <w:lang w:eastAsia="en-US"/>
        </w:rPr>
        <w:t xml:space="preserve"> и ИУ должны иметь длину (500</w:t>
      </w:r>
      <w:r w:rsidR="0023796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6D780F" w:rsidRPr="00374534">
        <w:rPr>
          <w:rFonts w:ascii="Arial" w:eastAsiaTheme="minorHAnsi" w:hAnsi="Arial" w:cs="Arial"/>
          <w:sz w:val="24"/>
          <w:szCs w:val="24"/>
          <w:lang w:eastAsia="en-US"/>
        </w:rPr>
        <w:t>±</w:t>
      </w:r>
      <w:r w:rsidR="0023796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374534">
        <w:rPr>
          <w:rFonts w:ascii="Arial" w:eastAsiaTheme="minorHAnsi" w:hAnsi="Arial" w:cs="Arial"/>
          <w:sz w:val="24"/>
          <w:szCs w:val="24"/>
          <w:lang w:eastAsia="en-US"/>
        </w:rPr>
        <w:t xml:space="preserve">100) мм, быть выложены по прямой параллельно друг другу и располагаться на диэлектрических </w:t>
      </w:r>
      <w:r w:rsidR="00AE1C6D" w:rsidRPr="00374534">
        <w:rPr>
          <w:rFonts w:ascii="Arial" w:eastAsiaTheme="minorHAnsi" w:hAnsi="Arial" w:cs="Arial"/>
          <w:sz w:val="24"/>
          <w:szCs w:val="24"/>
          <w:lang w:eastAsia="en-US"/>
        </w:rPr>
        <w:t>подставках</w:t>
      </w:r>
      <w:r w:rsidRPr="00374534">
        <w:rPr>
          <w:rFonts w:ascii="Arial" w:eastAsiaTheme="minorHAnsi" w:hAnsi="Arial" w:cs="Arial"/>
          <w:sz w:val="24"/>
          <w:szCs w:val="24"/>
          <w:lang w:eastAsia="en-US"/>
        </w:rPr>
        <w:t xml:space="preserve"> с низким коэффициентом диэлектрической проницаемости (</w:t>
      </w:r>
      <w:r w:rsidRPr="00464824">
        <w:rPr>
          <w:rFonts w:ascii="Arial" w:eastAsiaTheme="minorHAnsi" w:hAnsi="Arial" w:cs="Arial"/>
          <w:i/>
          <w:sz w:val="24"/>
          <w:szCs w:val="24"/>
          <w:lang w:eastAsia="en-US"/>
        </w:rPr>
        <w:t>ε</w:t>
      </w:r>
      <w:r w:rsidRPr="00964F50">
        <w:rPr>
          <w:rFonts w:ascii="Arial" w:eastAsiaTheme="minorHAnsi" w:hAnsi="Arial" w:cs="Arial"/>
          <w:sz w:val="24"/>
          <w:szCs w:val="24"/>
          <w:vertAlign w:val="subscript"/>
          <w:lang w:eastAsia="en-US"/>
        </w:rPr>
        <w:t>r</w:t>
      </w:r>
      <w:r w:rsidRPr="00374534">
        <w:rPr>
          <w:rFonts w:ascii="Arial" w:eastAsiaTheme="minorHAnsi" w:hAnsi="Arial" w:cs="Arial"/>
          <w:sz w:val="24"/>
          <w:szCs w:val="24"/>
          <w:lang w:eastAsia="en-US"/>
        </w:rPr>
        <w:t xml:space="preserve"> ≤ 1,4)</w:t>
      </w:r>
      <w:r w:rsidR="00760F8F" w:rsidRPr="00374534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6D780F" w:rsidRPr="00374534">
        <w:rPr>
          <w:rFonts w:ascii="Arial" w:eastAsiaTheme="minorHAnsi" w:hAnsi="Arial" w:cs="Arial"/>
          <w:sz w:val="24"/>
          <w:szCs w:val="24"/>
          <w:lang w:eastAsia="en-US"/>
        </w:rPr>
        <w:t xml:space="preserve"> высотой</w:t>
      </w:r>
      <w:r w:rsidR="003A200A">
        <w:rPr>
          <w:rFonts w:ascii="Arial" w:eastAsiaTheme="minorHAnsi" w:hAnsi="Arial" w:cs="Arial"/>
          <w:sz w:val="24"/>
          <w:szCs w:val="24"/>
          <w:lang w:eastAsia="en-US"/>
        </w:rPr>
        <w:br/>
      </w:r>
      <w:r w:rsidR="006D780F" w:rsidRPr="00374534">
        <w:rPr>
          <w:rFonts w:ascii="Arial" w:eastAsiaTheme="minorHAnsi" w:hAnsi="Arial" w:cs="Arial"/>
          <w:sz w:val="24"/>
          <w:szCs w:val="24"/>
          <w:lang w:eastAsia="en-US"/>
        </w:rPr>
        <w:t>(50</w:t>
      </w:r>
      <w:r w:rsidR="0023796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6D780F" w:rsidRPr="00374534">
        <w:rPr>
          <w:rFonts w:ascii="Arial" w:eastAsiaTheme="minorHAnsi" w:hAnsi="Arial" w:cs="Arial"/>
          <w:sz w:val="24"/>
          <w:szCs w:val="24"/>
          <w:lang w:eastAsia="en-US"/>
        </w:rPr>
        <w:t>±</w:t>
      </w:r>
      <w:r w:rsidR="0023796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374534">
        <w:rPr>
          <w:rFonts w:ascii="Arial" w:eastAsiaTheme="minorHAnsi" w:hAnsi="Arial" w:cs="Arial"/>
          <w:sz w:val="24"/>
          <w:szCs w:val="24"/>
          <w:lang w:eastAsia="en-US"/>
        </w:rPr>
        <w:t>5) мм.</w:t>
      </w:r>
    </w:p>
    <w:p w14:paraId="0234480C" w14:textId="77777777" w:rsidR="00D36508" w:rsidRPr="00374534" w:rsidRDefault="00D016A4" w:rsidP="00374534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74534">
        <w:rPr>
          <w:rFonts w:ascii="Arial" w:eastAsiaTheme="minorHAnsi" w:hAnsi="Arial" w:cs="Arial"/>
          <w:sz w:val="24"/>
          <w:szCs w:val="24"/>
          <w:lang w:eastAsia="en-US"/>
        </w:rPr>
        <w:t>5.1.4.3</w:t>
      </w:r>
      <w:r w:rsidR="00D36508" w:rsidRPr="00374534">
        <w:rPr>
          <w:rFonts w:ascii="Arial" w:eastAsiaTheme="minorHAnsi" w:hAnsi="Arial" w:cs="Arial"/>
          <w:sz w:val="24"/>
          <w:szCs w:val="24"/>
          <w:lang w:eastAsia="en-US"/>
        </w:rPr>
        <w:t xml:space="preserve"> Расположение имитатора нагрузки </w:t>
      </w:r>
    </w:p>
    <w:p w14:paraId="2ABCAA9C" w14:textId="098BFB12" w:rsidR="00D36508" w:rsidRPr="00D36508" w:rsidRDefault="00D36508" w:rsidP="00D36508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36508">
        <w:rPr>
          <w:rFonts w:ascii="Arial" w:eastAsiaTheme="minorHAnsi" w:hAnsi="Arial" w:cs="Arial"/>
          <w:sz w:val="24"/>
          <w:szCs w:val="24"/>
          <w:lang w:eastAsia="en-US"/>
        </w:rPr>
        <w:t xml:space="preserve">Предпочтительное расположение имитатора нагрузки </w:t>
      </w:r>
      <w:r w:rsidR="006D780F" w:rsidRPr="006D780F">
        <w:rPr>
          <w:rFonts w:ascii="Arial" w:eastAsiaTheme="minorHAnsi" w:hAnsi="Arial" w:cs="Arial"/>
          <w:sz w:val="24"/>
          <w:szCs w:val="24"/>
          <w:lang w:eastAsia="en-US"/>
        </w:rPr>
        <w:t>−</w:t>
      </w:r>
      <w:r w:rsidRPr="006D780F">
        <w:rPr>
          <w:rFonts w:ascii="Arial" w:eastAsiaTheme="minorHAnsi" w:hAnsi="Arial" w:cs="Arial"/>
          <w:sz w:val="24"/>
          <w:szCs w:val="24"/>
          <w:lang w:eastAsia="en-US"/>
        </w:rPr>
        <w:t xml:space="preserve"> прямо</w:t>
      </w:r>
      <w:r w:rsidRPr="00D36508">
        <w:rPr>
          <w:rFonts w:ascii="Arial" w:eastAsiaTheme="minorHAnsi" w:hAnsi="Arial" w:cs="Arial"/>
          <w:sz w:val="24"/>
          <w:szCs w:val="24"/>
          <w:lang w:eastAsia="en-US"/>
        </w:rPr>
        <w:t xml:space="preserve"> на </w:t>
      </w:r>
      <w:r w:rsidR="0009232F" w:rsidRPr="0009232F">
        <w:rPr>
          <w:rFonts w:ascii="Arial" w:eastAsiaTheme="minorHAnsi" w:hAnsi="Arial" w:cs="Arial"/>
          <w:sz w:val="24"/>
          <w:szCs w:val="24"/>
          <w:lang w:eastAsia="en-US"/>
        </w:rPr>
        <w:t>пластин</w:t>
      </w:r>
      <w:r w:rsidR="0009232F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="0009232F" w:rsidRPr="0009232F">
        <w:rPr>
          <w:rFonts w:ascii="Arial" w:eastAsiaTheme="minorHAnsi" w:hAnsi="Arial" w:cs="Arial"/>
          <w:sz w:val="24"/>
          <w:szCs w:val="24"/>
          <w:lang w:eastAsia="en-US"/>
        </w:rPr>
        <w:t xml:space="preserve"> заземления</w:t>
      </w:r>
      <w:r w:rsidRPr="00D36508">
        <w:rPr>
          <w:rFonts w:ascii="Arial" w:eastAsiaTheme="minorHAnsi" w:hAnsi="Arial" w:cs="Arial"/>
          <w:sz w:val="24"/>
          <w:szCs w:val="24"/>
          <w:lang w:eastAsia="en-US"/>
        </w:rPr>
        <w:t xml:space="preserve">. Если у него металлический корпус, то </w:t>
      </w:r>
      <w:r w:rsidR="00760F8F">
        <w:rPr>
          <w:rFonts w:ascii="Arial" w:eastAsiaTheme="minorHAnsi" w:hAnsi="Arial" w:cs="Arial"/>
          <w:sz w:val="24"/>
          <w:szCs w:val="24"/>
          <w:lang w:eastAsia="en-US"/>
        </w:rPr>
        <w:t xml:space="preserve">его </w:t>
      </w:r>
      <w:r w:rsidRPr="00D36508">
        <w:rPr>
          <w:rFonts w:ascii="Arial" w:eastAsiaTheme="minorHAnsi" w:hAnsi="Arial" w:cs="Arial"/>
          <w:sz w:val="24"/>
          <w:szCs w:val="24"/>
          <w:lang w:eastAsia="en-US"/>
        </w:rPr>
        <w:t xml:space="preserve">следует соединить с </w:t>
      </w:r>
      <w:r w:rsidR="0009232F">
        <w:rPr>
          <w:rFonts w:ascii="Arial" w:eastAsiaTheme="minorHAnsi" w:hAnsi="Arial" w:cs="Arial"/>
          <w:sz w:val="24"/>
          <w:szCs w:val="24"/>
          <w:lang w:eastAsia="en-US"/>
        </w:rPr>
        <w:t>пластиной</w:t>
      </w:r>
      <w:r w:rsidR="0009232F" w:rsidRPr="0009232F">
        <w:rPr>
          <w:rFonts w:ascii="Arial" w:eastAsiaTheme="minorHAnsi" w:hAnsi="Arial" w:cs="Arial"/>
          <w:sz w:val="24"/>
          <w:szCs w:val="24"/>
          <w:lang w:eastAsia="en-US"/>
        </w:rPr>
        <w:t xml:space="preserve"> заземления</w:t>
      </w:r>
      <w:r w:rsidRPr="00D36508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2411A54E" w14:textId="3C4BB785" w:rsidR="00D016A4" w:rsidRPr="00374534" w:rsidRDefault="00D36508" w:rsidP="00374534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74534">
        <w:rPr>
          <w:rFonts w:ascii="Arial" w:eastAsiaTheme="minorHAnsi" w:hAnsi="Arial" w:cs="Arial"/>
          <w:sz w:val="24"/>
          <w:szCs w:val="24"/>
          <w:lang w:eastAsia="en-US"/>
        </w:rPr>
        <w:t xml:space="preserve">В ином случае, имитатор нагрузки может быть расположен рядом с </w:t>
      </w:r>
      <w:r w:rsidR="00512314" w:rsidRPr="00374534">
        <w:rPr>
          <w:rFonts w:ascii="Arial" w:eastAsiaTheme="minorHAnsi" w:hAnsi="Arial" w:cs="Arial"/>
          <w:sz w:val="24"/>
          <w:szCs w:val="24"/>
          <w:lang w:eastAsia="en-US"/>
        </w:rPr>
        <w:t>пластиной заземления</w:t>
      </w:r>
      <w:r w:rsidRPr="00374534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336833A2" w14:textId="77777777" w:rsidR="00D36508" w:rsidRPr="00374534" w:rsidRDefault="00D016A4" w:rsidP="00374534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74534">
        <w:rPr>
          <w:rFonts w:ascii="Arial" w:eastAsiaTheme="minorHAnsi" w:hAnsi="Arial" w:cs="Arial"/>
          <w:sz w:val="24"/>
          <w:szCs w:val="24"/>
          <w:lang w:eastAsia="en-US"/>
        </w:rPr>
        <w:t>5.1.4.4</w:t>
      </w:r>
      <w:r w:rsidR="00D36508" w:rsidRPr="00374534">
        <w:rPr>
          <w:rFonts w:ascii="Arial" w:eastAsiaTheme="minorHAnsi" w:hAnsi="Arial" w:cs="Arial"/>
          <w:sz w:val="24"/>
          <w:szCs w:val="24"/>
          <w:lang w:eastAsia="en-US"/>
        </w:rPr>
        <w:t xml:space="preserve"> Оборудование для испытания на устойчивость к помехам по цепям питания </w:t>
      </w:r>
    </w:p>
    <w:p w14:paraId="02F07A72" w14:textId="20F365CA" w:rsidR="00205B0A" w:rsidRDefault="00D36508" w:rsidP="00374534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374534">
        <w:rPr>
          <w:rFonts w:ascii="Arial" w:eastAsiaTheme="minorHAnsi" w:hAnsi="Arial" w:cs="Arial"/>
          <w:sz w:val="24"/>
          <w:szCs w:val="24"/>
          <w:lang w:eastAsia="en-US"/>
        </w:rPr>
        <w:t>До испытания ИУ генератор исп</w:t>
      </w:r>
      <w:r w:rsidR="00760F8F" w:rsidRPr="00374534">
        <w:rPr>
          <w:rFonts w:ascii="Arial" w:eastAsiaTheme="minorHAnsi" w:hAnsi="Arial" w:cs="Arial"/>
          <w:sz w:val="24"/>
          <w:szCs w:val="24"/>
          <w:lang w:eastAsia="en-US"/>
        </w:rPr>
        <w:t>ытательных импульсов проверяют</w:t>
      </w:r>
      <w:r w:rsidRPr="00374534">
        <w:rPr>
          <w:rFonts w:ascii="Arial" w:eastAsiaTheme="minorHAnsi" w:hAnsi="Arial" w:cs="Arial"/>
          <w:sz w:val="24"/>
          <w:szCs w:val="24"/>
          <w:lang w:eastAsia="en-US"/>
        </w:rPr>
        <w:t xml:space="preserve"> (см. рисунок</w:t>
      </w:r>
      <w:r w:rsidR="00B13669" w:rsidRPr="00374534">
        <w:rPr>
          <w:rFonts w:ascii="Arial" w:eastAsiaTheme="minorHAnsi" w:hAnsi="Arial" w:cs="Arial"/>
          <w:sz w:val="24"/>
          <w:szCs w:val="24"/>
          <w:lang w:eastAsia="en-US"/>
        </w:rPr>
        <w:t xml:space="preserve"> 7</w:t>
      </w:r>
      <w:r w:rsidRPr="00374534">
        <w:rPr>
          <w:rFonts w:ascii="Arial" w:eastAsiaTheme="minorHAnsi" w:hAnsi="Arial" w:cs="Arial"/>
          <w:sz w:val="24"/>
          <w:szCs w:val="24"/>
          <w:lang w:eastAsia="en-US"/>
        </w:rPr>
        <w:t>) на соответствие</w:t>
      </w:r>
      <w:r w:rsidR="00133D45" w:rsidRPr="00374534">
        <w:rPr>
          <w:rFonts w:ascii="Arial" w:hAnsi="Arial" w:cs="Arial"/>
          <w:sz w:val="24"/>
          <w:szCs w:val="24"/>
        </w:rPr>
        <w:t xml:space="preserve"> требованиям по</w:t>
      </w:r>
      <w:r w:rsidRPr="00374534">
        <w:rPr>
          <w:rFonts w:ascii="Arial" w:hAnsi="Arial" w:cs="Arial"/>
          <w:sz w:val="24"/>
          <w:szCs w:val="24"/>
        </w:rPr>
        <w:t xml:space="preserve"> полярности, амплитуде, продолжительности и сопротивлению без подключения ИУ </w:t>
      </w:r>
      <w:r w:rsidR="001A7879" w:rsidRPr="00374534">
        <w:rPr>
          <w:rFonts w:ascii="Arial" w:hAnsi="Arial" w:cs="Arial"/>
          <w:sz w:val="24"/>
          <w:szCs w:val="24"/>
        </w:rPr>
        <w:t>(</w:t>
      </w:r>
      <w:r w:rsidRPr="00374534">
        <w:rPr>
          <w:rFonts w:ascii="Arial" w:hAnsi="Arial" w:cs="Arial"/>
          <w:sz w:val="24"/>
          <w:szCs w:val="24"/>
        </w:rPr>
        <w:t>5.</w:t>
      </w:r>
      <w:r w:rsidR="00B41D64" w:rsidRPr="00374534">
        <w:rPr>
          <w:rFonts w:ascii="Arial" w:hAnsi="Arial" w:cs="Arial"/>
          <w:sz w:val="24"/>
          <w:szCs w:val="24"/>
        </w:rPr>
        <w:t>1.</w:t>
      </w:r>
      <w:r w:rsidRPr="00374534">
        <w:rPr>
          <w:rFonts w:ascii="Arial" w:hAnsi="Arial" w:cs="Arial"/>
          <w:sz w:val="24"/>
          <w:szCs w:val="24"/>
        </w:rPr>
        <w:t xml:space="preserve">5.6). Максимальное значение напряжения </w:t>
      </w:r>
      <w:r w:rsidRPr="00374534">
        <w:rPr>
          <w:rFonts w:ascii="Arial" w:hAnsi="Arial" w:cs="Arial"/>
          <w:i/>
          <w:sz w:val="24"/>
          <w:szCs w:val="24"/>
        </w:rPr>
        <w:t>U</w:t>
      </w:r>
      <w:r w:rsidRPr="00374534">
        <w:rPr>
          <w:rFonts w:ascii="Arial" w:hAnsi="Arial" w:cs="Arial"/>
          <w:sz w:val="24"/>
          <w:szCs w:val="24"/>
          <w:vertAlign w:val="subscript"/>
        </w:rPr>
        <w:t>s</w:t>
      </w:r>
      <w:r w:rsidRPr="00374534">
        <w:rPr>
          <w:rFonts w:ascii="Arial" w:hAnsi="Arial" w:cs="Arial"/>
          <w:sz w:val="24"/>
          <w:szCs w:val="24"/>
        </w:rPr>
        <w:t xml:space="preserve"> должно соответствовать требуемому </w:t>
      </w:r>
      <w:r w:rsidRPr="008D19F1">
        <w:rPr>
          <w:rFonts w:ascii="Arial" w:hAnsi="Arial" w:cs="Arial"/>
          <w:sz w:val="24"/>
          <w:szCs w:val="24"/>
        </w:rPr>
        <w:t xml:space="preserve">уровню с допусками +10% и </w:t>
      </w:r>
      <w:r w:rsidR="006D780F" w:rsidRPr="008D19F1">
        <w:rPr>
          <w:rFonts w:ascii="Arial" w:eastAsiaTheme="minorHAnsi" w:hAnsi="Arial" w:cs="Arial"/>
          <w:sz w:val="24"/>
          <w:szCs w:val="24"/>
          <w:lang w:eastAsia="en-US"/>
        </w:rPr>
        <w:t>−</w:t>
      </w:r>
      <w:r w:rsidRPr="008D19F1">
        <w:rPr>
          <w:rFonts w:ascii="Arial" w:hAnsi="Arial" w:cs="Arial"/>
          <w:sz w:val="24"/>
          <w:szCs w:val="24"/>
        </w:rPr>
        <w:t>0%.</w:t>
      </w:r>
    </w:p>
    <w:p w14:paraId="447EC012" w14:textId="77777777" w:rsidR="00C67830" w:rsidRDefault="00F75367" w:rsidP="00C67830">
      <w:pPr>
        <w:pStyle w:val="FORMATTEXT"/>
        <w:spacing w:line="360" w:lineRule="auto"/>
        <w:ind w:firstLine="709"/>
        <w:jc w:val="center"/>
        <w:rPr>
          <w:i/>
        </w:rPr>
      </w:pPr>
      <w:r w:rsidRPr="00F75367">
        <w:rPr>
          <w:noProof/>
          <w:sz w:val="24"/>
          <w:szCs w:val="24"/>
        </w:rPr>
        <w:drawing>
          <wp:inline distT="0" distB="0" distL="0" distR="0" wp14:anchorId="3A584E59" wp14:editId="0B18F45A">
            <wp:extent cx="3901044" cy="3172678"/>
            <wp:effectExtent l="0" t="0" r="4445" b="8890"/>
            <wp:docPr id="60" name="Рисунок 60" descr="\\enoviasrv\NAMI_DOCS\2030_Центр_информационных_и_интеллектуальных_систем\TCU_Team\02.Проекты\37. Выпуск ГОСТ\картин очки\7637-2\Figure 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enoviasrv\NAMI_DOCS\2030_Центр_информационных_и_интеллектуальных_систем\TCU_Team\02.Проекты\37. Выпуск ГОСТ\картин очки\7637-2\Figure 2a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988" cy="3200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ECE04" w14:textId="4D9B51EC" w:rsidR="00D36508" w:rsidRPr="00D36508" w:rsidRDefault="00D36508" w:rsidP="00C67830">
      <w:pPr>
        <w:pStyle w:val="FORMATTEXT"/>
        <w:spacing w:line="276" w:lineRule="auto"/>
        <w:ind w:firstLine="709"/>
        <w:jc w:val="center"/>
      </w:pPr>
      <w:r w:rsidRPr="003A200A">
        <w:rPr>
          <w:i/>
        </w:rPr>
        <w:t>1</w:t>
      </w:r>
      <w:r w:rsidRPr="00D36508">
        <w:t xml:space="preserve"> </w:t>
      </w:r>
      <w:r w:rsidR="00B13669">
        <w:t xml:space="preserve">– </w:t>
      </w:r>
      <w:r w:rsidRPr="00D36508">
        <w:t>осциллограф или подобное устройство</w:t>
      </w:r>
      <w:r w:rsidR="00B13669">
        <w:t xml:space="preserve">; </w:t>
      </w:r>
      <w:r w:rsidRPr="003A200A">
        <w:rPr>
          <w:i/>
        </w:rPr>
        <w:t>2</w:t>
      </w:r>
      <w:r w:rsidR="00B13669">
        <w:t>–</w:t>
      </w:r>
      <w:r w:rsidRPr="00D36508">
        <w:t xml:space="preserve"> пробник напряжения</w:t>
      </w:r>
      <w:r w:rsidR="00B13669">
        <w:t>;</w:t>
      </w:r>
      <w:r w:rsidRPr="00D36508">
        <w:t xml:space="preserve"> </w:t>
      </w:r>
      <w:r w:rsidRPr="003A200A">
        <w:rPr>
          <w:i/>
        </w:rPr>
        <w:t>3</w:t>
      </w:r>
      <w:r w:rsidRPr="00D36508">
        <w:t xml:space="preserve"> </w:t>
      </w:r>
      <w:r w:rsidR="00B13669">
        <w:t xml:space="preserve">– </w:t>
      </w:r>
      <w:r w:rsidRPr="00D36508">
        <w:t>генератор испытательных импульсов</w:t>
      </w:r>
      <w:r w:rsidR="00B13669">
        <w:t xml:space="preserve">; </w:t>
      </w:r>
      <w:r w:rsidRPr="003A200A">
        <w:rPr>
          <w:i/>
        </w:rPr>
        <w:t>4</w:t>
      </w:r>
      <w:r w:rsidR="00B13669">
        <w:t xml:space="preserve"> –</w:t>
      </w:r>
      <w:r w:rsidRPr="00D36508">
        <w:t xml:space="preserve"> отключенное ИУ</w:t>
      </w:r>
      <w:r w:rsidR="00B13669">
        <w:t xml:space="preserve">; </w:t>
      </w:r>
      <w:r w:rsidRPr="003A200A">
        <w:rPr>
          <w:i/>
        </w:rPr>
        <w:t>5</w:t>
      </w:r>
      <w:r w:rsidR="00B13669">
        <w:t xml:space="preserve"> –</w:t>
      </w:r>
      <w:r w:rsidRPr="00D36508">
        <w:t xml:space="preserve"> </w:t>
      </w:r>
      <w:r w:rsidR="008048FD">
        <w:rPr>
          <w:rFonts w:eastAsiaTheme="minorHAnsi"/>
          <w:lang w:eastAsia="en-US"/>
        </w:rPr>
        <w:t>пластина</w:t>
      </w:r>
      <w:r w:rsidR="008048FD" w:rsidRPr="00501153">
        <w:rPr>
          <w:rFonts w:eastAsiaTheme="minorHAnsi"/>
          <w:lang w:eastAsia="en-US"/>
        </w:rPr>
        <w:t xml:space="preserve"> заземления</w:t>
      </w:r>
      <w:r w:rsidR="00B13669">
        <w:t>;</w:t>
      </w:r>
      <w:r w:rsidRPr="00D36508">
        <w:t xml:space="preserve"> </w:t>
      </w:r>
      <w:r w:rsidRPr="003A200A">
        <w:rPr>
          <w:i/>
        </w:rPr>
        <w:t>6</w:t>
      </w:r>
      <w:r w:rsidRPr="00D36508">
        <w:t xml:space="preserve"> </w:t>
      </w:r>
      <w:r w:rsidR="00B13669">
        <w:t xml:space="preserve">– </w:t>
      </w:r>
      <w:r w:rsidRPr="00D36508">
        <w:t xml:space="preserve">подключение </w:t>
      </w:r>
      <w:r w:rsidR="00BC7625">
        <w:t>общего провода питания</w:t>
      </w:r>
      <w:r w:rsidRPr="00D36508">
        <w:t>; максимальная длина для третьего испытательного импульса 100 мм</w:t>
      </w:r>
      <w:r w:rsidR="00B13669">
        <w:t>;</w:t>
      </w:r>
      <w:r w:rsidRPr="00D36508">
        <w:t xml:space="preserve"> </w:t>
      </w:r>
      <w:r w:rsidRPr="003A200A">
        <w:rPr>
          <w:i/>
        </w:rPr>
        <w:t>7</w:t>
      </w:r>
      <w:r w:rsidRPr="00D36508">
        <w:t xml:space="preserve"> </w:t>
      </w:r>
      <w:r w:rsidR="00B13669">
        <w:t xml:space="preserve">– </w:t>
      </w:r>
      <w:r w:rsidRPr="00D36508">
        <w:t xml:space="preserve">имитатор нагрузки (может быть подключен к </w:t>
      </w:r>
      <w:r w:rsidR="008048FD">
        <w:rPr>
          <w:rFonts w:eastAsiaTheme="minorHAnsi"/>
          <w:lang w:eastAsia="en-US"/>
        </w:rPr>
        <w:t>пластине</w:t>
      </w:r>
      <w:r w:rsidR="008048FD" w:rsidRPr="00501153">
        <w:rPr>
          <w:rFonts w:eastAsiaTheme="minorHAnsi"/>
          <w:lang w:eastAsia="en-US"/>
        </w:rPr>
        <w:t xml:space="preserve"> заземления</w:t>
      </w:r>
      <w:r w:rsidRPr="00D36508">
        <w:t>)</w:t>
      </w:r>
      <w:r w:rsidR="00B13669">
        <w:t>;</w:t>
      </w:r>
      <w:r w:rsidRPr="00D36508">
        <w:t xml:space="preserve"> </w:t>
      </w:r>
      <w:r w:rsidRPr="003A200A">
        <w:rPr>
          <w:i/>
        </w:rPr>
        <w:t>8</w:t>
      </w:r>
      <w:r w:rsidR="00B13669">
        <w:t xml:space="preserve"> –</w:t>
      </w:r>
      <w:r w:rsidRPr="00D36508">
        <w:t xml:space="preserve"> кабель для соединения ИУ с нагрузкой, расположен вдали от проводов питания ИУ для уменьшения возможных помех</w:t>
      </w:r>
      <w:r w:rsidR="00B13669">
        <w:t>;</w:t>
      </w:r>
      <w:r w:rsidRPr="00D36508">
        <w:t xml:space="preserve"> </w:t>
      </w:r>
      <w:r w:rsidRPr="003A200A">
        <w:rPr>
          <w:i/>
        </w:rPr>
        <w:t>9</w:t>
      </w:r>
      <w:r w:rsidR="00B13669">
        <w:t xml:space="preserve"> –</w:t>
      </w:r>
      <w:r w:rsidRPr="00D36508">
        <w:t xml:space="preserve"> </w:t>
      </w:r>
      <w:r w:rsidR="00817EE3">
        <w:t>общий провод</w:t>
      </w:r>
      <w:r w:rsidRPr="00D36508">
        <w:t xml:space="preserve"> имитатора нагрузки (при необходимости)</w:t>
      </w:r>
    </w:p>
    <w:p w14:paraId="20BE2331" w14:textId="5D3FE690" w:rsidR="00D36508" w:rsidRPr="00552219" w:rsidRDefault="00D36508" w:rsidP="00C67830">
      <w:pPr>
        <w:pStyle w:val="FORMATTEXT"/>
        <w:spacing w:after="120"/>
        <w:ind w:firstLine="709"/>
        <w:jc w:val="center"/>
        <w:rPr>
          <w:sz w:val="24"/>
          <w:szCs w:val="24"/>
        </w:rPr>
      </w:pPr>
      <w:r w:rsidRPr="00D36508">
        <w:rPr>
          <w:sz w:val="24"/>
          <w:szCs w:val="24"/>
        </w:rPr>
        <w:t>Рисунок</w:t>
      </w:r>
      <w:r w:rsidR="00B13669">
        <w:rPr>
          <w:sz w:val="24"/>
          <w:szCs w:val="24"/>
        </w:rPr>
        <w:t xml:space="preserve"> </w:t>
      </w:r>
      <w:r w:rsidR="00B13669" w:rsidRPr="00326CC8">
        <w:rPr>
          <w:sz w:val="24"/>
          <w:szCs w:val="24"/>
        </w:rPr>
        <w:t>7</w:t>
      </w:r>
      <w:r w:rsidR="00DA3B7B">
        <w:rPr>
          <w:sz w:val="24"/>
          <w:szCs w:val="24"/>
        </w:rPr>
        <w:t xml:space="preserve"> </w:t>
      </w:r>
      <w:r w:rsidR="0076673D">
        <w:rPr>
          <w:sz w:val="24"/>
          <w:szCs w:val="24"/>
        </w:rPr>
        <w:t>–</w:t>
      </w:r>
      <w:r w:rsidRPr="00D36508">
        <w:rPr>
          <w:sz w:val="24"/>
          <w:szCs w:val="24"/>
        </w:rPr>
        <w:t xml:space="preserve"> </w:t>
      </w:r>
      <w:r w:rsidR="0076673D">
        <w:rPr>
          <w:sz w:val="24"/>
          <w:szCs w:val="24"/>
        </w:rPr>
        <w:t>Схема испытательной установки</w:t>
      </w:r>
      <w:r w:rsidRPr="00D36508">
        <w:rPr>
          <w:sz w:val="24"/>
          <w:szCs w:val="24"/>
        </w:rPr>
        <w:t xml:space="preserve"> для проверки устойчивости к помехам </w:t>
      </w:r>
      <w:r w:rsidRPr="00552219">
        <w:rPr>
          <w:sz w:val="24"/>
          <w:szCs w:val="24"/>
        </w:rPr>
        <w:t>(</w:t>
      </w:r>
      <w:r w:rsidR="00987B88" w:rsidRPr="00552219">
        <w:rPr>
          <w:sz w:val="24"/>
          <w:szCs w:val="24"/>
        </w:rPr>
        <w:t>калибровка импульса</w:t>
      </w:r>
      <w:r w:rsidRPr="00552219">
        <w:rPr>
          <w:sz w:val="24"/>
          <w:szCs w:val="24"/>
        </w:rPr>
        <w:t>)</w:t>
      </w:r>
    </w:p>
    <w:p w14:paraId="0900C9EE" w14:textId="3BCE0727" w:rsidR="00D36508" w:rsidRPr="00D36508" w:rsidRDefault="00D36508" w:rsidP="008A5F4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36508">
        <w:rPr>
          <w:sz w:val="24"/>
          <w:szCs w:val="24"/>
        </w:rPr>
        <w:t xml:space="preserve">Затем ИУ подключают к генератору </w:t>
      </w:r>
      <w:r w:rsidRPr="0023796D">
        <w:rPr>
          <w:sz w:val="24"/>
          <w:szCs w:val="24"/>
        </w:rPr>
        <w:t>(</w:t>
      </w:r>
      <w:r w:rsidR="009F5B3A" w:rsidRPr="0023796D">
        <w:rPr>
          <w:sz w:val="24"/>
          <w:szCs w:val="24"/>
        </w:rPr>
        <w:t>рисунок 8</w:t>
      </w:r>
      <w:r w:rsidRPr="0023796D">
        <w:rPr>
          <w:sz w:val="24"/>
          <w:szCs w:val="24"/>
        </w:rPr>
        <w:t>) при</w:t>
      </w:r>
      <w:r w:rsidRPr="00D36508">
        <w:rPr>
          <w:sz w:val="24"/>
          <w:szCs w:val="24"/>
        </w:rPr>
        <w:t xml:space="preserve"> отключенном осциллографе. </w:t>
      </w:r>
    </w:p>
    <w:p w14:paraId="7E4F6302" w14:textId="77777777" w:rsidR="00D36508" w:rsidRPr="00D36508" w:rsidRDefault="00D36508" w:rsidP="008A5F4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36508">
        <w:rPr>
          <w:sz w:val="24"/>
          <w:szCs w:val="24"/>
        </w:rPr>
        <w:t>Исходя из реальных условий, оценка функционирования ИУ может быть проведена во время и/или после воздействия испытательных импульсов.</w:t>
      </w:r>
    </w:p>
    <w:p w14:paraId="40B2D4DD" w14:textId="469642BB" w:rsidR="00D36508" w:rsidRDefault="00D36508" w:rsidP="008A5F4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36508">
        <w:rPr>
          <w:sz w:val="24"/>
          <w:szCs w:val="24"/>
        </w:rPr>
        <w:t>Для обеспечения правильности параметров испытательных импульсов может потребоваться выключить и снова включить источник питания. При наличии у генератора испытательных импульсов встроенного источника питания это переключение может быть выполнено самим генератором.</w:t>
      </w:r>
    </w:p>
    <w:p w14:paraId="31C32DE7" w14:textId="282F4B5A" w:rsidR="00D36508" w:rsidRDefault="00F75367" w:rsidP="00D36508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 w:rsidRPr="00F75367">
        <w:rPr>
          <w:noProof/>
          <w:sz w:val="24"/>
          <w:szCs w:val="24"/>
        </w:rPr>
        <w:drawing>
          <wp:inline distT="0" distB="0" distL="0" distR="0" wp14:anchorId="7997E9E1" wp14:editId="761F41E1">
            <wp:extent cx="5083810" cy="4210050"/>
            <wp:effectExtent l="0" t="0" r="2540" b="0"/>
            <wp:docPr id="61" name="Рисунок 61" descr="\\enoviasrv\NAMI_DOCS\2030_Центр_информационных_и_интеллектуальных_систем\TCU_Team\02.Проекты\37. Выпуск ГОСТ\картин очки\7637-2\Figure 2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enoviasrv\NAMI_DOCS\2030_Центр_информационных_и_интеллектуальных_систем\TCU_Team\02.Проекты\37. Выпуск ГОСТ\картин очки\7637-2\Figure 2b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81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BCD43" w14:textId="77777777" w:rsidR="00DC3B16" w:rsidRDefault="00D36508" w:rsidP="002A494D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3A200A">
        <w:rPr>
          <w:rFonts w:ascii="Arial" w:eastAsiaTheme="minorHAnsi" w:hAnsi="Arial" w:cs="Arial"/>
          <w:i/>
          <w:lang w:eastAsia="en-US"/>
        </w:rPr>
        <w:t>1</w:t>
      </w:r>
      <w:r w:rsidRPr="00D36508">
        <w:rPr>
          <w:rFonts w:ascii="Arial" w:eastAsiaTheme="minorHAnsi" w:hAnsi="Arial" w:cs="Arial"/>
          <w:lang w:eastAsia="en-US"/>
        </w:rPr>
        <w:t xml:space="preserve"> </w:t>
      </w:r>
      <w:r w:rsidR="002D4A29">
        <w:rPr>
          <w:rFonts w:ascii="Arial" w:eastAsiaTheme="minorHAnsi" w:hAnsi="Arial" w:cs="Arial"/>
          <w:lang w:eastAsia="en-US"/>
        </w:rPr>
        <w:t xml:space="preserve">– </w:t>
      </w:r>
      <w:r w:rsidRPr="00D36508">
        <w:rPr>
          <w:rFonts w:ascii="Arial" w:eastAsiaTheme="minorHAnsi" w:hAnsi="Arial" w:cs="Arial"/>
          <w:lang w:eastAsia="en-US"/>
        </w:rPr>
        <w:t>осциллограф или подобное устройство</w:t>
      </w:r>
      <w:r w:rsidR="002D4A29">
        <w:rPr>
          <w:rFonts w:ascii="Arial" w:eastAsiaTheme="minorHAnsi" w:hAnsi="Arial" w:cs="Arial"/>
          <w:lang w:eastAsia="en-US"/>
        </w:rPr>
        <w:t>;</w:t>
      </w:r>
      <w:r w:rsidRPr="00D36508">
        <w:rPr>
          <w:rFonts w:ascii="Arial" w:eastAsiaTheme="minorHAnsi" w:hAnsi="Arial" w:cs="Arial"/>
          <w:lang w:eastAsia="en-US"/>
        </w:rPr>
        <w:t xml:space="preserve"> </w:t>
      </w:r>
      <w:r w:rsidRPr="003A200A">
        <w:rPr>
          <w:rFonts w:ascii="Arial" w:eastAsiaTheme="minorHAnsi" w:hAnsi="Arial" w:cs="Arial"/>
          <w:i/>
          <w:lang w:eastAsia="en-US"/>
        </w:rPr>
        <w:t>2</w:t>
      </w:r>
      <w:r w:rsidR="002D4A29">
        <w:rPr>
          <w:rFonts w:ascii="Arial" w:eastAsiaTheme="minorHAnsi" w:hAnsi="Arial" w:cs="Arial"/>
          <w:lang w:eastAsia="en-US"/>
        </w:rPr>
        <w:t xml:space="preserve"> –</w:t>
      </w:r>
      <w:r w:rsidRPr="00D36508">
        <w:rPr>
          <w:rFonts w:ascii="Arial" w:eastAsiaTheme="minorHAnsi" w:hAnsi="Arial" w:cs="Arial"/>
          <w:lang w:eastAsia="en-US"/>
        </w:rPr>
        <w:t xml:space="preserve"> отключенный пробник напряжения</w:t>
      </w:r>
      <w:r w:rsidR="002D4A29">
        <w:rPr>
          <w:rFonts w:ascii="Arial" w:eastAsiaTheme="minorHAnsi" w:hAnsi="Arial" w:cs="Arial"/>
          <w:lang w:eastAsia="en-US"/>
        </w:rPr>
        <w:t>;</w:t>
      </w:r>
      <w:r w:rsidRPr="00D36508">
        <w:rPr>
          <w:rFonts w:ascii="Arial" w:eastAsiaTheme="minorHAnsi" w:hAnsi="Arial" w:cs="Arial"/>
          <w:lang w:eastAsia="en-US"/>
        </w:rPr>
        <w:t xml:space="preserve"> </w:t>
      </w:r>
    </w:p>
    <w:p w14:paraId="2AAF6213" w14:textId="7C9AF0CB" w:rsidR="00DC3B16" w:rsidRPr="008F16BA" w:rsidRDefault="00D36508" w:rsidP="002A494D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3A200A">
        <w:rPr>
          <w:rFonts w:ascii="Arial" w:eastAsiaTheme="minorHAnsi" w:hAnsi="Arial" w:cs="Arial"/>
          <w:i/>
          <w:lang w:eastAsia="en-US"/>
        </w:rPr>
        <w:t>3</w:t>
      </w:r>
      <w:r w:rsidR="002D4A29">
        <w:rPr>
          <w:rFonts w:ascii="Arial" w:eastAsiaTheme="minorHAnsi" w:hAnsi="Arial" w:cs="Arial"/>
          <w:lang w:eastAsia="en-US"/>
        </w:rPr>
        <w:t xml:space="preserve"> –</w:t>
      </w:r>
      <w:r w:rsidRPr="00D36508">
        <w:rPr>
          <w:rFonts w:ascii="Arial" w:eastAsiaTheme="minorHAnsi" w:hAnsi="Arial" w:cs="Arial"/>
          <w:lang w:eastAsia="en-US"/>
        </w:rPr>
        <w:t xml:space="preserve"> генератор испытательных импульсов</w:t>
      </w:r>
      <w:r w:rsidR="002D4A29">
        <w:rPr>
          <w:rFonts w:ascii="Arial" w:eastAsiaTheme="minorHAnsi" w:hAnsi="Arial" w:cs="Arial"/>
          <w:lang w:eastAsia="en-US"/>
        </w:rPr>
        <w:t>;</w:t>
      </w:r>
      <w:r w:rsidRPr="00D36508">
        <w:rPr>
          <w:rFonts w:ascii="Arial" w:eastAsiaTheme="minorHAnsi" w:hAnsi="Arial" w:cs="Arial"/>
          <w:lang w:eastAsia="en-US"/>
        </w:rPr>
        <w:t xml:space="preserve"> </w:t>
      </w:r>
      <w:r w:rsidRPr="003A200A">
        <w:rPr>
          <w:rFonts w:ascii="Arial" w:eastAsiaTheme="minorHAnsi" w:hAnsi="Arial" w:cs="Arial"/>
          <w:i/>
          <w:lang w:eastAsia="en-US"/>
        </w:rPr>
        <w:t>4</w:t>
      </w:r>
      <w:r w:rsidR="002D4A29">
        <w:rPr>
          <w:rFonts w:ascii="Arial" w:eastAsiaTheme="minorHAnsi" w:hAnsi="Arial" w:cs="Arial"/>
          <w:lang w:eastAsia="en-US"/>
        </w:rPr>
        <w:t xml:space="preserve"> –</w:t>
      </w:r>
      <w:r w:rsidRPr="00D36508">
        <w:rPr>
          <w:rFonts w:ascii="Arial" w:eastAsiaTheme="minorHAnsi" w:hAnsi="Arial" w:cs="Arial"/>
          <w:lang w:eastAsia="en-US"/>
        </w:rPr>
        <w:t xml:space="preserve"> ИУ</w:t>
      </w:r>
      <w:r w:rsidR="002D4A29">
        <w:rPr>
          <w:rFonts w:ascii="Arial" w:eastAsiaTheme="minorHAnsi" w:hAnsi="Arial" w:cs="Arial"/>
          <w:lang w:eastAsia="en-US"/>
        </w:rPr>
        <w:t xml:space="preserve">; </w:t>
      </w:r>
      <w:r w:rsidRPr="003A200A">
        <w:rPr>
          <w:rFonts w:ascii="Arial" w:eastAsiaTheme="minorHAnsi" w:hAnsi="Arial" w:cs="Arial"/>
          <w:i/>
          <w:lang w:eastAsia="en-US"/>
        </w:rPr>
        <w:t>5</w:t>
      </w:r>
      <w:r w:rsidR="002D4A29">
        <w:rPr>
          <w:rFonts w:ascii="Arial" w:eastAsiaTheme="minorHAnsi" w:hAnsi="Arial" w:cs="Arial"/>
          <w:lang w:eastAsia="en-US"/>
        </w:rPr>
        <w:t xml:space="preserve"> –</w:t>
      </w:r>
      <w:r w:rsidRPr="00D36508">
        <w:rPr>
          <w:rFonts w:ascii="Arial" w:eastAsiaTheme="minorHAnsi" w:hAnsi="Arial" w:cs="Arial"/>
          <w:lang w:eastAsia="en-US"/>
        </w:rPr>
        <w:t xml:space="preserve"> </w:t>
      </w:r>
      <w:r w:rsidR="00724BB5" w:rsidRPr="00724BB5">
        <w:rPr>
          <w:rFonts w:ascii="Arial" w:eastAsiaTheme="minorHAnsi" w:hAnsi="Arial" w:cs="Arial"/>
          <w:lang w:eastAsia="en-US"/>
        </w:rPr>
        <w:t>пластина заземления</w:t>
      </w:r>
      <w:r w:rsidR="002D4A29">
        <w:rPr>
          <w:rFonts w:ascii="Arial" w:eastAsiaTheme="minorHAnsi" w:hAnsi="Arial" w:cs="Arial"/>
          <w:lang w:eastAsia="en-US"/>
        </w:rPr>
        <w:t>;</w:t>
      </w:r>
      <w:r w:rsidRPr="00D36508">
        <w:rPr>
          <w:rFonts w:ascii="Arial" w:eastAsiaTheme="minorHAnsi" w:hAnsi="Arial" w:cs="Arial"/>
          <w:lang w:eastAsia="en-US"/>
        </w:rPr>
        <w:t xml:space="preserve"> </w:t>
      </w:r>
      <w:r w:rsidRPr="003A200A">
        <w:rPr>
          <w:rFonts w:ascii="Arial" w:eastAsiaTheme="minorHAnsi" w:hAnsi="Arial" w:cs="Arial"/>
          <w:i/>
          <w:lang w:eastAsia="en-US"/>
        </w:rPr>
        <w:t>6</w:t>
      </w:r>
      <w:r w:rsidR="002D4A29">
        <w:rPr>
          <w:rFonts w:ascii="Arial" w:eastAsiaTheme="minorHAnsi" w:hAnsi="Arial" w:cs="Arial"/>
          <w:lang w:eastAsia="en-US"/>
        </w:rPr>
        <w:t xml:space="preserve"> –</w:t>
      </w:r>
      <w:r w:rsidRPr="00D36508">
        <w:rPr>
          <w:rFonts w:ascii="Arial" w:eastAsiaTheme="minorHAnsi" w:hAnsi="Arial" w:cs="Arial"/>
          <w:lang w:eastAsia="en-US"/>
        </w:rPr>
        <w:t xml:space="preserve"> подключение </w:t>
      </w:r>
      <w:r w:rsidR="000E7D38">
        <w:rPr>
          <w:rFonts w:ascii="Arial" w:eastAsiaTheme="minorHAnsi" w:hAnsi="Arial" w:cs="Arial"/>
          <w:lang w:eastAsia="en-US"/>
        </w:rPr>
        <w:t>общего провода питания</w:t>
      </w:r>
      <w:r w:rsidRPr="008F16BA">
        <w:rPr>
          <w:rFonts w:ascii="Arial" w:eastAsiaTheme="minorHAnsi" w:hAnsi="Arial" w:cs="Arial"/>
          <w:lang w:eastAsia="en-US"/>
        </w:rPr>
        <w:t>; максимальная длина для третьего испытательного импульса 100 мм</w:t>
      </w:r>
      <w:r w:rsidR="002D4A29" w:rsidRPr="008F16BA">
        <w:rPr>
          <w:rFonts w:ascii="Arial" w:eastAsiaTheme="minorHAnsi" w:hAnsi="Arial" w:cs="Arial"/>
          <w:lang w:eastAsia="en-US"/>
        </w:rPr>
        <w:t>;</w:t>
      </w:r>
      <w:r w:rsidRPr="008F16BA">
        <w:rPr>
          <w:rFonts w:ascii="Arial" w:eastAsiaTheme="minorHAnsi" w:hAnsi="Arial" w:cs="Arial"/>
          <w:lang w:eastAsia="en-US"/>
        </w:rPr>
        <w:t xml:space="preserve"> </w:t>
      </w:r>
    </w:p>
    <w:p w14:paraId="7CFAE7EF" w14:textId="6010F0E0" w:rsidR="00D36508" w:rsidRPr="00D36508" w:rsidRDefault="00D36508" w:rsidP="002A494D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3A200A">
        <w:rPr>
          <w:rFonts w:ascii="Arial" w:eastAsiaTheme="minorHAnsi" w:hAnsi="Arial" w:cs="Arial"/>
          <w:i/>
          <w:lang w:eastAsia="en-US"/>
        </w:rPr>
        <w:t>7</w:t>
      </w:r>
      <w:r w:rsidR="002D4A29" w:rsidRPr="008F16BA">
        <w:rPr>
          <w:rFonts w:ascii="Arial" w:eastAsiaTheme="minorHAnsi" w:hAnsi="Arial" w:cs="Arial"/>
          <w:lang w:eastAsia="en-US"/>
        </w:rPr>
        <w:t xml:space="preserve"> –</w:t>
      </w:r>
      <w:r w:rsidRPr="008F16BA">
        <w:rPr>
          <w:rFonts w:ascii="Arial" w:eastAsiaTheme="minorHAnsi" w:hAnsi="Arial" w:cs="Arial"/>
          <w:lang w:eastAsia="en-US"/>
        </w:rPr>
        <w:t xml:space="preserve"> имитатор нагрузки (может быть подключен к </w:t>
      </w:r>
      <w:r w:rsidR="00B879E2">
        <w:rPr>
          <w:rFonts w:ascii="Arial" w:eastAsiaTheme="minorHAnsi" w:hAnsi="Arial" w:cs="Arial"/>
          <w:lang w:eastAsia="en-US"/>
        </w:rPr>
        <w:t>пластине</w:t>
      </w:r>
      <w:r w:rsidR="00B879E2" w:rsidRPr="00B879E2">
        <w:rPr>
          <w:rFonts w:ascii="Arial" w:eastAsiaTheme="minorHAnsi" w:hAnsi="Arial" w:cs="Arial"/>
          <w:lang w:eastAsia="en-US"/>
        </w:rPr>
        <w:t xml:space="preserve"> заземления</w:t>
      </w:r>
      <w:r w:rsidRPr="008F16BA">
        <w:rPr>
          <w:rFonts w:ascii="Arial" w:eastAsiaTheme="minorHAnsi" w:hAnsi="Arial" w:cs="Arial"/>
          <w:lang w:eastAsia="en-US"/>
        </w:rPr>
        <w:t>)</w:t>
      </w:r>
      <w:r w:rsidR="002D4A29" w:rsidRPr="008F16BA">
        <w:rPr>
          <w:rFonts w:ascii="Arial" w:eastAsiaTheme="minorHAnsi" w:hAnsi="Arial" w:cs="Arial"/>
          <w:lang w:eastAsia="en-US"/>
        </w:rPr>
        <w:t>;</w:t>
      </w:r>
      <w:r w:rsidRPr="008F16BA">
        <w:rPr>
          <w:rFonts w:ascii="Arial" w:eastAsiaTheme="minorHAnsi" w:hAnsi="Arial" w:cs="Arial"/>
          <w:lang w:eastAsia="en-US"/>
        </w:rPr>
        <w:t xml:space="preserve"> </w:t>
      </w:r>
      <w:r w:rsidRPr="003A200A">
        <w:rPr>
          <w:rFonts w:ascii="Arial" w:eastAsiaTheme="minorHAnsi" w:hAnsi="Arial" w:cs="Arial"/>
          <w:i/>
          <w:lang w:eastAsia="en-US"/>
        </w:rPr>
        <w:t>8</w:t>
      </w:r>
      <w:r w:rsidR="002D4A29" w:rsidRPr="008F16BA">
        <w:rPr>
          <w:rFonts w:ascii="Arial" w:eastAsiaTheme="minorHAnsi" w:hAnsi="Arial" w:cs="Arial"/>
          <w:lang w:eastAsia="en-US"/>
        </w:rPr>
        <w:t xml:space="preserve"> –</w:t>
      </w:r>
      <w:r w:rsidRPr="008F16BA">
        <w:rPr>
          <w:rFonts w:ascii="Arial" w:eastAsiaTheme="minorHAnsi" w:hAnsi="Arial" w:cs="Arial"/>
          <w:lang w:eastAsia="en-US"/>
        </w:rPr>
        <w:t xml:space="preserve"> кабель для соединения ИУ с нагрузкой, расположен вдали от проводов питания ИУ для уменьшения возможных помех</w:t>
      </w:r>
      <w:r w:rsidR="002D4A29" w:rsidRPr="008F16BA">
        <w:rPr>
          <w:rFonts w:ascii="Arial" w:eastAsiaTheme="minorHAnsi" w:hAnsi="Arial" w:cs="Arial"/>
          <w:lang w:eastAsia="en-US"/>
        </w:rPr>
        <w:t>;</w:t>
      </w:r>
      <w:r w:rsidRPr="008F16BA">
        <w:rPr>
          <w:rFonts w:ascii="Arial" w:eastAsiaTheme="minorHAnsi" w:hAnsi="Arial" w:cs="Arial"/>
          <w:lang w:eastAsia="en-US"/>
        </w:rPr>
        <w:t xml:space="preserve"> </w:t>
      </w:r>
      <w:r w:rsidRPr="003A200A">
        <w:rPr>
          <w:rFonts w:ascii="Arial" w:eastAsiaTheme="minorHAnsi" w:hAnsi="Arial" w:cs="Arial"/>
          <w:i/>
          <w:lang w:eastAsia="en-US"/>
        </w:rPr>
        <w:t>9</w:t>
      </w:r>
      <w:r w:rsidR="002D4A29" w:rsidRPr="008F16BA">
        <w:rPr>
          <w:rFonts w:ascii="Arial" w:eastAsiaTheme="minorHAnsi" w:hAnsi="Arial" w:cs="Arial"/>
          <w:lang w:eastAsia="en-US"/>
        </w:rPr>
        <w:t xml:space="preserve"> –</w:t>
      </w:r>
      <w:r w:rsidRPr="008F16BA">
        <w:rPr>
          <w:rFonts w:ascii="Arial" w:eastAsiaTheme="minorHAnsi" w:hAnsi="Arial" w:cs="Arial"/>
          <w:lang w:eastAsia="en-US"/>
        </w:rPr>
        <w:t xml:space="preserve"> </w:t>
      </w:r>
      <w:r w:rsidR="000E7D38">
        <w:rPr>
          <w:rFonts w:ascii="Arial" w:eastAsiaTheme="minorHAnsi" w:hAnsi="Arial" w:cs="Arial"/>
          <w:lang w:eastAsia="en-US"/>
        </w:rPr>
        <w:t>общий провод</w:t>
      </w:r>
      <w:r w:rsidRPr="008F16BA">
        <w:rPr>
          <w:rFonts w:ascii="Arial" w:eastAsiaTheme="minorHAnsi" w:hAnsi="Arial" w:cs="Arial"/>
          <w:lang w:eastAsia="en-US"/>
        </w:rPr>
        <w:t xml:space="preserve"> имитатора</w:t>
      </w:r>
      <w:r w:rsidRPr="00D36508">
        <w:rPr>
          <w:rFonts w:ascii="Arial" w:eastAsiaTheme="minorHAnsi" w:hAnsi="Arial" w:cs="Arial"/>
          <w:lang w:eastAsia="en-US"/>
        </w:rPr>
        <w:t xml:space="preserve"> нагрузки (при необходимости)</w:t>
      </w:r>
    </w:p>
    <w:p w14:paraId="561E9F20" w14:textId="447DD236" w:rsidR="00D36508" w:rsidRPr="00552219" w:rsidRDefault="00D36508" w:rsidP="0001532B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 w:rsidRPr="00D36508">
        <w:rPr>
          <w:rFonts w:eastAsiaTheme="minorHAnsi"/>
          <w:sz w:val="24"/>
          <w:szCs w:val="24"/>
          <w:lang w:eastAsia="en-US"/>
        </w:rPr>
        <w:t>Рисунок</w:t>
      </w:r>
      <w:r w:rsidR="00B13669">
        <w:rPr>
          <w:rFonts w:eastAsiaTheme="minorHAnsi"/>
          <w:sz w:val="24"/>
          <w:szCs w:val="24"/>
          <w:lang w:eastAsia="en-US"/>
        </w:rPr>
        <w:t xml:space="preserve"> </w:t>
      </w:r>
      <w:r w:rsidR="00B13669" w:rsidRPr="00710332">
        <w:rPr>
          <w:rFonts w:eastAsiaTheme="minorHAnsi"/>
          <w:sz w:val="24"/>
          <w:szCs w:val="24"/>
          <w:lang w:eastAsia="en-US"/>
        </w:rPr>
        <w:t>8</w:t>
      </w:r>
      <w:r w:rsidRPr="00D36508">
        <w:rPr>
          <w:rFonts w:eastAsiaTheme="minorHAnsi"/>
          <w:sz w:val="24"/>
          <w:szCs w:val="24"/>
          <w:lang w:eastAsia="en-US"/>
        </w:rPr>
        <w:t xml:space="preserve"> </w:t>
      </w:r>
      <w:r w:rsidR="00CF4A79" w:rsidRPr="00CF4A79">
        <w:rPr>
          <w:rFonts w:eastAsiaTheme="minorHAnsi"/>
          <w:sz w:val="24"/>
          <w:lang w:eastAsia="en-US"/>
        </w:rPr>
        <w:t>–</w:t>
      </w:r>
      <w:r w:rsidRPr="00D36508">
        <w:rPr>
          <w:rFonts w:eastAsiaTheme="minorHAnsi"/>
          <w:sz w:val="24"/>
          <w:szCs w:val="24"/>
          <w:lang w:eastAsia="en-US"/>
        </w:rPr>
        <w:t xml:space="preserve"> Испытательная установка для проверки устойчивости к помехам</w:t>
      </w:r>
      <w:r w:rsidR="00987B88">
        <w:rPr>
          <w:rFonts w:eastAsiaTheme="minorHAnsi"/>
          <w:sz w:val="24"/>
          <w:szCs w:val="24"/>
          <w:lang w:eastAsia="en-US"/>
        </w:rPr>
        <w:t xml:space="preserve"> </w:t>
      </w:r>
      <w:r w:rsidR="00987B88" w:rsidRPr="00552219">
        <w:rPr>
          <w:rFonts w:eastAsiaTheme="minorHAnsi"/>
          <w:sz w:val="24"/>
          <w:szCs w:val="24"/>
          <w:lang w:eastAsia="en-US"/>
        </w:rPr>
        <w:t>(инжекция импульсов)</w:t>
      </w:r>
    </w:p>
    <w:p w14:paraId="215A0F27" w14:textId="1B669552" w:rsidR="00FE6541" w:rsidRPr="0023796D" w:rsidRDefault="00D016A4" w:rsidP="00FE654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23796D">
        <w:rPr>
          <w:sz w:val="24"/>
          <w:szCs w:val="24"/>
        </w:rPr>
        <w:t>5.1.4.5</w:t>
      </w:r>
      <w:bookmarkStart w:id="1" w:name="_Toc222215166"/>
      <w:r w:rsidR="00FE6541" w:rsidRPr="0023796D">
        <w:rPr>
          <w:sz w:val="24"/>
          <w:szCs w:val="24"/>
        </w:rPr>
        <w:t xml:space="preserve"> Испытательный импульс 1</w:t>
      </w:r>
      <w:bookmarkEnd w:id="1"/>
    </w:p>
    <w:p w14:paraId="1703FC53" w14:textId="63902715" w:rsidR="00FE6541" w:rsidRPr="00FE6541" w:rsidRDefault="002A494D" w:rsidP="008A5F4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FE02B1">
        <w:rPr>
          <w:sz w:val="24"/>
          <w:szCs w:val="24"/>
        </w:rPr>
        <w:t>Данный</w:t>
      </w:r>
      <w:r w:rsidR="00FE6541" w:rsidRPr="00FE02B1">
        <w:rPr>
          <w:sz w:val="24"/>
          <w:szCs w:val="24"/>
        </w:rPr>
        <w:t xml:space="preserve"> </w:t>
      </w:r>
      <w:r w:rsidR="00FE6541" w:rsidRPr="00FE6541">
        <w:rPr>
          <w:sz w:val="24"/>
          <w:szCs w:val="24"/>
        </w:rPr>
        <w:t xml:space="preserve">импульс является имитацией помех, вызванных отключением </w:t>
      </w:r>
      <w:r>
        <w:rPr>
          <w:sz w:val="24"/>
          <w:szCs w:val="24"/>
        </w:rPr>
        <w:t>питания от индуктивных нагрузок.</w:t>
      </w:r>
      <w:r w:rsidR="00FE6541" w:rsidRPr="00FE6541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FE6541" w:rsidRPr="00FE6541">
        <w:rPr>
          <w:sz w:val="24"/>
          <w:szCs w:val="24"/>
        </w:rPr>
        <w:t xml:space="preserve">н применим к ИУ, если оно при отключении питания от нагрузки остается подключенным параллельно этой нагрузке при реальном </w:t>
      </w:r>
      <w:r w:rsidR="00FE6541" w:rsidRPr="0023796D">
        <w:rPr>
          <w:sz w:val="24"/>
          <w:szCs w:val="24"/>
        </w:rPr>
        <w:t xml:space="preserve">расположении на </w:t>
      </w:r>
      <w:r w:rsidRPr="0023796D">
        <w:rPr>
          <w:sz w:val="24"/>
          <w:szCs w:val="24"/>
        </w:rPr>
        <w:t>ТС</w:t>
      </w:r>
      <w:r w:rsidR="00FE6541" w:rsidRPr="0023796D">
        <w:rPr>
          <w:sz w:val="24"/>
          <w:szCs w:val="24"/>
        </w:rPr>
        <w:t xml:space="preserve"> (см. рисунок </w:t>
      </w:r>
      <w:r w:rsidR="00DC3B16" w:rsidRPr="0023796D">
        <w:rPr>
          <w:sz w:val="24"/>
          <w:szCs w:val="24"/>
        </w:rPr>
        <w:t>В.1</w:t>
      </w:r>
      <w:r w:rsidR="00FE6541" w:rsidRPr="0023796D">
        <w:rPr>
          <w:sz w:val="24"/>
          <w:szCs w:val="24"/>
        </w:rPr>
        <w:t>).</w:t>
      </w:r>
      <w:r w:rsidR="00FE6541" w:rsidRPr="00FE6541">
        <w:rPr>
          <w:sz w:val="24"/>
          <w:szCs w:val="24"/>
        </w:rPr>
        <w:t xml:space="preserve"> </w:t>
      </w:r>
    </w:p>
    <w:p w14:paraId="38B3337F" w14:textId="76749159" w:rsidR="00D016A4" w:rsidRPr="002D4A29" w:rsidRDefault="00FE6541" w:rsidP="00FE654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FE6541">
        <w:rPr>
          <w:sz w:val="24"/>
          <w:szCs w:val="24"/>
        </w:rPr>
        <w:t>Форма импульса представлена на рисунке</w:t>
      </w:r>
      <w:r w:rsidR="002D4A29">
        <w:rPr>
          <w:sz w:val="24"/>
          <w:szCs w:val="24"/>
        </w:rPr>
        <w:t xml:space="preserve"> </w:t>
      </w:r>
      <w:r w:rsidR="002D4A29" w:rsidRPr="00B87D9E">
        <w:rPr>
          <w:sz w:val="24"/>
          <w:szCs w:val="24"/>
        </w:rPr>
        <w:t>9</w:t>
      </w:r>
      <w:r w:rsidRPr="00FE6541">
        <w:rPr>
          <w:sz w:val="24"/>
          <w:szCs w:val="24"/>
        </w:rPr>
        <w:t xml:space="preserve">. Параметры импульса </w:t>
      </w:r>
      <w:r w:rsidR="00DC3B16" w:rsidRPr="00FE02B1">
        <w:rPr>
          <w:sz w:val="24"/>
          <w:szCs w:val="24"/>
        </w:rPr>
        <w:t>установлены</w:t>
      </w:r>
      <w:r w:rsidRPr="00FE02B1">
        <w:rPr>
          <w:sz w:val="24"/>
          <w:szCs w:val="24"/>
        </w:rPr>
        <w:t xml:space="preserve"> </w:t>
      </w:r>
      <w:r w:rsidRPr="00FE6541">
        <w:rPr>
          <w:sz w:val="24"/>
          <w:szCs w:val="24"/>
        </w:rPr>
        <w:t>в таблице</w:t>
      </w:r>
      <w:r w:rsidR="002D4A29">
        <w:rPr>
          <w:sz w:val="24"/>
          <w:szCs w:val="24"/>
        </w:rPr>
        <w:t xml:space="preserve"> </w:t>
      </w:r>
      <w:r w:rsidR="002D4A29" w:rsidRPr="00B87D9E">
        <w:rPr>
          <w:sz w:val="24"/>
          <w:szCs w:val="24"/>
        </w:rPr>
        <w:t>5</w:t>
      </w:r>
      <w:r w:rsidRPr="00B87D9E">
        <w:rPr>
          <w:sz w:val="24"/>
          <w:szCs w:val="24"/>
        </w:rPr>
        <w:t>.</w:t>
      </w:r>
    </w:p>
    <w:p w14:paraId="4B3D529F" w14:textId="36485080" w:rsidR="00FE6541" w:rsidRPr="00FE6541" w:rsidRDefault="00FE6541" w:rsidP="00FE6541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0F44FF17" wp14:editId="64FADEDC">
            <wp:extent cx="5934075" cy="33813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F7232" w14:textId="0846D4D8" w:rsidR="0001532B" w:rsidRDefault="00FE6541" w:rsidP="00FE6541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 w:rsidRPr="00FE6541">
        <w:rPr>
          <w:sz w:val="24"/>
          <w:szCs w:val="24"/>
        </w:rPr>
        <w:t>Рисунок</w:t>
      </w:r>
      <w:r w:rsidR="00987B88">
        <w:rPr>
          <w:sz w:val="24"/>
          <w:szCs w:val="24"/>
        </w:rPr>
        <w:t xml:space="preserve"> </w:t>
      </w:r>
      <w:r w:rsidR="00987B88" w:rsidRPr="00601A8A">
        <w:rPr>
          <w:sz w:val="24"/>
          <w:szCs w:val="24"/>
        </w:rPr>
        <w:t>9</w:t>
      </w:r>
      <w:r w:rsidRPr="00FE6541">
        <w:rPr>
          <w:sz w:val="24"/>
          <w:szCs w:val="24"/>
        </w:rPr>
        <w:t xml:space="preserve"> </w:t>
      </w:r>
      <w:r w:rsidR="006145C6">
        <w:rPr>
          <w:sz w:val="24"/>
          <w:szCs w:val="24"/>
        </w:rPr>
        <w:t>–</w:t>
      </w:r>
      <w:r w:rsidRPr="00FE6541">
        <w:rPr>
          <w:sz w:val="24"/>
          <w:szCs w:val="24"/>
        </w:rPr>
        <w:t xml:space="preserve"> </w:t>
      </w:r>
      <w:r w:rsidR="006145C6">
        <w:rPr>
          <w:sz w:val="24"/>
          <w:szCs w:val="24"/>
        </w:rPr>
        <w:t>Форма испытательного</w:t>
      </w:r>
      <w:r w:rsidRPr="00FE6541">
        <w:rPr>
          <w:sz w:val="24"/>
          <w:szCs w:val="24"/>
        </w:rPr>
        <w:t xml:space="preserve"> импульс</w:t>
      </w:r>
      <w:r w:rsidR="006145C6">
        <w:rPr>
          <w:sz w:val="24"/>
          <w:szCs w:val="24"/>
        </w:rPr>
        <w:t>а</w:t>
      </w:r>
      <w:r w:rsidRPr="00FE6541">
        <w:rPr>
          <w:sz w:val="24"/>
          <w:szCs w:val="24"/>
        </w:rPr>
        <w:t xml:space="preserve"> 1</w:t>
      </w:r>
    </w:p>
    <w:p w14:paraId="656F7A24" w14:textId="1F3508DA" w:rsidR="00FE6541" w:rsidRPr="00FE6541" w:rsidRDefault="00FE6541" w:rsidP="0001532B">
      <w:pPr>
        <w:pStyle w:val="FORMATTEXT"/>
        <w:spacing w:line="360" w:lineRule="auto"/>
        <w:jc w:val="both"/>
        <w:rPr>
          <w:sz w:val="24"/>
          <w:szCs w:val="24"/>
        </w:rPr>
      </w:pPr>
      <w:r w:rsidRPr="0001532B">
        <w:rPr>
          <w:rFonts w:eastAsiaTheme="minorHAnsi"/>
          <w:spacing w:val="60"/>
          <w:sz w:val="24"/>
          <w:szCs w:val="24"/>
          <w:lang w:eastAsia="en-US"/>
        </w:rPr>
        <w:t>Таблица</w:t>
      </w:r>
      <w:r w:rsidR="002D4A29">
        <w:rPr>
          <w:rFonts w:eastAsiaTheme="minorHAnsi"/>
          <w:spacing w:val="60"/>
          <w:sz w:val="24"/>
          <w:szCs w:val="24"/>
          <w:lang w:eastAsia="en-US"/>
        </w:rPr>
        <w:t xml:space="preserve"> </w:t>
      </w:r>
      <w:r w:rsidR="002D4A29" w:rsidRPr="00BE0A69">
        <w:rPr>
          <w:rFonts w:eastAsiaTheme="minorHAnsi"/>
          <w:spacing w:val="60"/>
          <w:sz w:val="24"/>
          <w:szCs w:val="24"/>
          <w:lang w:eastAsia="en-US"/>
        </w:rPr>
        <w:t>5</w:t>
      </w:r>
      <w:r w:rsidRPr="00FE6541">
        <w:rPr>
          <w:rFonts w:eastAsiaTheme="minorHAnsi"/>
          <w:sz w:val="24"/>
          <w:szCs w:val="24"/>
          <w:lang w:eastAsia="en-US"/>
        </w:rPr>
        <w:t xml:space="preserve"> </w:t>
      </w:r>
      <w:r w:rsidR="00CF4A79" w:rsidRPr="00CF4A79">
        <w:rPr>
          <w:rFonts w:eastAsiaTheme="minorHAnsi"/>
          <w:sz w:val="24"/>
          <w:lang w:eastAsia="en-US"/>
        </w:rPr>
        <w:t>–</w:t>
      </w:r>
      <w:r w:rsidRPr="00FE6541">
        <w:rPr>
          <w:rFonts w:eastAsiaTheme="minorHAnsi"/>
          <w:sz w:val="24"/>
          <w:szCs w:val="24"/>
          <w:lang w:eastAsia="en-US"/>
        </w:rPr>
        <w:t xml:space="preserve"> Параметры </w:t>
      </w:r>
      <w:r w:rsidR="00207312" w:rsidRPr="00791B36">
        <w:rPr>
          <w:rFonts w:eastAsiaTheme="minorHAnsi"/>
          <w:sz w:val="24"/>
          <w:szCs w:val="24"/>
          <w:lang w:eastAsia="en-US"/>
        </w:rPr>
        <w:t xml:space="preserve">испытательного </w:t>
      </w:r>
      <w:r w:rsidRPr="00FE6541">
        <w:rPr>
          <w:rFonts w:eastAsiaTheme="minorHAnsi"/>
          <w:sz w:val="24"/>
          <w:szCs w:val="24"/>
          <w:lang w:eastAsia="en-US"/>
        </w:rPr>
        <w:t>импульса 1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2405"/>
        <w:gridCol w:w="3402"/>
        <w:gridCol w:w="3969"/>
      </w:tblGrid>
      <w:tr w:rsidR="00FE6541" w:rsidRPr="00FE6541" w14:paraId="18BEC905" w14:textId="77777777" w:rsidTr="00C6783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3B8151" w14:textId="5D276D97" w:rsidR="00FE6541" w:rsidRPr="00FE6541" w:rsidRDefault="00FE6541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FE654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Параметр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DCE8DF" w14:textId="77777777" w:rsidR="00FE6541" w:rsidRPr="00FE6541" w:rsidRDefault="00FE6541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FE654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Бортовая сеть с номинальным напряжением 12 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DEBB28" w14:textId="77777777" w:rsidR="00FE6541" w:rsidRPr="00FE6541" w:rsidRDefault="00FE6541" w:rsidP="003A200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FE654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Бортовая сеть с номинальным напряжением 24 В</w:t>
            </w:r>
          </w:p>
        </w:tc>
      </w:tr>
      <w:tr w:rsidR="00FE6541" w:rsidRPr="00FE6541" w14:paraId="2B7ECE60" w14:textId="77777777" w:rsidTr="00C67830">
        <w:tc>
          <w:tcPr>
            <w:tcW w:w="240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29656" w14:textId="77777777" w:rsidR="00FE6541" w:rsidRPr="00FE6541" w:rsidRDefault="00FE6541" w:rsidP="00FE6541">
            <w:pPr>
              <w:spacing w:line="36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FE6541">
              <w:rPr>
                <w:rFonts w:ascii="Arial" w:eastAsiaTheme="minorHAnsi" w:hAnsi="Arial" w:cs="Arial"/>
                <w:i/>
                <w:sz w:val="22"/>
                <w:szCs w:val="22"/>
                <w:lang w:val="en-US" w:eastAsia="en-US"/>
              </w:rPr>
              <w:t>U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vertAlign w:val="subscript"/>
                <w:lang w:val="en-US" w:eastAsia="en-US"/>
              </w:rPr>
              <w:t>s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530F" w14:textId="0805D45E" w:rsidR="00FE6541" w:rsidRPr="00791B36" w:rsidRDefault="00FE6541" w:rsidP="00FE02B1">
            <w:pPr>
              <w:spacing w:line="36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791B3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от </w:t>
            </w:r>
            <w:r w:rsidR="00207312" w:rsidRPr="00791B3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минус</w:t>
            </w:r>
            <w:r w:rsidR="00FE02B1" w:rsidRPr="00791B3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150 </w:t>
            </w:r>
            <w:r w:rsidRPr="00791B3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до </w:t>
            </w:r>
            <w:r w:rsidR="00207312" w:rsidRPr="00791B3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минус</w:t>
            </w:r>
            <w:r w:rsidR="00FE02B1" w:rsidRPr="00791B3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75 </w:t>
            </w:r>
            <w:r w:rsidR="00207312" w:rsidRPr="00791B3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791B3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3CEA" w14:textId="5019EFBA" w:rsidR="00FE6541" w:rsidRPr="00791B36" w:rsidRDefault="00FE6541" w:rsidP="006D780F">
            <w:pPr>
              <w:spacing w:line="36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791B3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от </w:t>
            </w:r>
            <w:r w:rsidR="00207312" w:rsidRPr="00791B3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минус</w:t>
            </w:r>
            <w:r w:rsidR="00FE02B1" w:rsidRPr="00791B3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600 </w:t>
            </w:r>
            <w:r w:rsidRPr="00791B3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до </w:t>
            </w:r>
            <w:r w:rsidR="00207312" w:rsidRPr="00791B3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минус</w:t>
            </w:r>
            <w:r w:rsidR="00FE02B1" w:rsidRPr="00791B3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300 </w:t>
            </w:r>
            <w:r w:rsidR="00207312" w:rsidRPr="00791B3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791B3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В</w:t>
            </w:r>
          </w:p>
        </w:tc>
      </w:tr>
      <w:tr w:rsidR="00FE6541" w:rsidRPr="00FE6541" w14:paraId="628D5F00" w14:textId="77777777" w:rsidTr="00C6783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00BF9" w14:textId="77777777" w:rsidR="00FE6541" w:rsidRPr="00FE6541" w:rsidRDefault="00FE6541" w:rsidP="00FE6541">
            <w:pPr>
              <w:spacing w:line="36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FE6541">
              <w:rPr>
                <w:rFonts w:ascii="Arial" w:eastAsiaTheme="minorHAnsi" w:hAnsi="Arial" w:cs="Arial"/>
                <w:i/>
                <w:sz w:val="22"/>
                <w:szCs w:val="22"/>
                <w:lang w:val="en-US" w:eastAsia="en-US"/>
              </w:rPr>
              <w:t>R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vertAlign w:val="subscript"/>
                <w:lang w:val="en-US" w:eastAsia="en-US"/>
              </w:rPr>
              <w:t>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13CA" w14:textId="77777777" w:rsidR="00FE6541" w:rsidRPr="00FE6541" w:rsidRDefault="00FE6541" w:rsidP="00FE6541">
            <w:pPr>
              <w:spacing w:line="36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FE6541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 xml:space="preserve">10 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Ом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1F67" w14:textId="77777777" w:rsidR="00FE6541" w:rsidRPr="00FE6541" w:rsidRDefault="00FE6541" w:rsidP="00FE6541">
            <w:pPr>
              <w:spacing w:line="36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FE6541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 xml:space="preserve">50 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Ом</w:t>
            </w:r>
          </w:p>
        </w:tc>
      </w:tr>
      <w:tr w:rsidR="00FE6541" w:rsidRPr="00FE6541" w14:paraId="3F163BB5" w14:textId="77777777" w:rsidTr="00C6783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25FC2" w14:textId="77777777" w:rsidR="00FE6541" w:rsidRPr="00FE6541" w:rsidRDefault="00FE6541" w:rsidP="00FE6541">
            <w:pPr>
              <w:spacing w:line="36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FE6541">
              <w:rPr>
                <w:rFonts w:ascii="Arial" w:eastAsiaTheme="minorHAnsi" w:hAnsi="Arial" w:cs="Arial"/>
                <w:i/>
                <w:sz w:val="22"/>
                <w:szCs w:val="22"/>
                <w:lang w:val="en-US" w:eastAsia="en-US"/>
              </w:rPr>
              <w:t>t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vertAlign w:val="subscript"/>
                <w:lang w:val="en-US" w:eastAsia="en-US"/>
              </w:rPr>
              <w:t>d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90BB" w14:textId="77777777" w:rsidR="00FE6541" w:rsidRPr="00041AFC" w:rsidRDefault="00FE6541" w:rsidP="00FE6541">
            <w:pPr>
              <w:spacing w:line="36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041AFC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2 мс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4E6B" w14:textId="77777777" w:rsidR="00FE6541" w:rsidRPr="00041AFC" w:rsidRDefault="00FE6541" w:rsidP="00FE6541">
            <w:pPr>
              <w:spacing w:line="36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041AFC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1 мс</w:t>
            </w:r>
          </w:p>
        </w:tc>
      </w:tr>
      <w:tr w:rsidR="00FE6541" w:rsidRPr="00FE6541" w14:paraId="1D2B7C0C" w14:textId="77777777" w:rsidTr="00C6783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6A9D" w14:textId="77777777" w:rsidR="00FE6541" w:rsidRPr="00FE6541" w:rsidRDefault="00FE6541" w:rsidP="00FE6541">
            <w:pPr>
              <w:spacing w:line="36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FE6541">
              <w:rPr>
                <w:rFonts w:ascii="Arial" w:eastAsiaTheme="minorHAnsi" w:hAnsi="Arial" w:cs="Arial"/>
                <w:i/>
                <w:sz w:val="22"/>
                <w:szCs w:val="22"/>
                <w:lang w:val="en-US" w:eastAsia="en-US"/>
              </w:rPr>
              <w:t>t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vertAlign w:val="subscript"/>
                <w:lang w:val="en-US" w:eastAsia="en-US"/>
              </w:rPr>
              <w:t>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FD66" w14:textId="1B99E459" w:rsidR="00FE6541" w:rsidRPr="008D5330" w:rsidRDefault="00FE6541" w:rsidP="008C35D5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8D533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(</w:t>
            </w:r>
            <m:oMath>
              <m:sSubSup>
                <m:sSubSupPr>
                  <m:ctrlPr>
                    <w:rPr>
                      <w:rFonts w:ascii="Cambria Math" w:eastAsiaTheme="minorHAnsi" w:hAnsi="Cambria Math" w:cs="Arial"/>
                      <w:i/>
                      <w:sz w:val="22"/>
                      <w:szCs w:val="22"/>
                      <w:lang w:val="en-US" w:eastAsia="en-US"/>
                    </w:rPr>
                  </m:ctrlPr>
                </m:sSubSupPr>
                <m:e>
                  <m:r>
                    <w:rPr>
                      <w:rFonts w:ascii="Cambria Math" w:eastAsiaTheme="minorHAnsi" w:hAnsi="Cambria Math" w:cs="Arial"/>
                      <w:sz w:val="22"/>
                      <w:szCs w:val="22"/>
                      <w:lang w:eastAsia="en-US"/>
                    </w:rPr>
                    <m:t>1</m:t>
                  </m:r>
                </m:e>
                <m:sub>
                  <m:r>
                    <w:rPr>
                      <w:rFonts w:ascii="Cambria Math" w:eastAsiaTheme="minorHAnsi" w:hAnsi="Cambria Math" w:cs="Arial"/>
                      <w:sz w:val="22"/>
                      <w:szCs w:val="22"/>
                      <w:lang w:eastAsia="en-US"/>
                    </w:rPr>
                    <m:t>-0,5</m:t>
                  </m:r>
                </m:sub>
                <m:sup>
                  <m:r>
                    <w:rPr>
                      <w:rFonts w:ascii="Cambria Math" w:eastAsiaTheme="minorHAnsi" w:hAnsi="Cambria Math" w:cs="Arial"/>
                      <w:sz w:val="22"/>
                      <w:szCs w:val="22"/>
                      <w:lang w:eastAsia="en-US"/>
                    </w:rPr>
                    <m:t xml:space="preserve">   </m:t>
                  </m:r>
                </m:sup>
              </m:sSubSup>
            </m:oMath>
            <w:r w:rsidRPr="008D533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) мкс</w:t>
            </w:r>
            <w:r w:rsidR="00D74FC8" w:rsidRPr="008D533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0F44" w14:textId="046184D2" w:rsidR="00FE6541" w:rsidRPr="008D5330" w:rsidRDefault="00FE6541" w:rsidP="00FE6541">
            <w:pPr>
              <w:spacing w:line="36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D5330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(</w:t>
            </w:r>
            <m:oMath>
              <m:sSubSup>
                <m:sSubSupPr>
                  <m:ctrlPr>
                    <w:rPr>
                      <w:rFonts w:ascii="Cambria Math" w:eastAsiaTheme="minorHAnsi" w:hAnsi="Cambria Math" w:cs="Arial"/>
                      <w:i/>
                      <w:sz w:val="22"/>
                      <w:szCs w:val="22"/>
                      <w:lang w:val="en-US" w:eastAsia="en-US"/>
                    </w:rPr>
                  </m:ctrlPr>
                </m:sSubSupPr>
                <m:e>
                  <m:r>
                    <w:rPr>
                      <w:rFonts w:ascii="Cambria Math" w:eastAsiaTheme="minorHAnsi" w:hAnsi="Cambria Math" w:cs="Arial"/>
                      <w:sz w:val="22"/>
                      <w:szCs w:val="22"/>
                      <w:lang w:val="en-US" w:eastAsia="en-US"/>
                    </w:rPr>
                    <m:t>3</m:t>
                  </m:r>
                </m:e>
                <m:sub>
                  <m:r>
                    <w:rPr>
                      <w:rFonts w:ascii="Cambria Math" w:eastAsiaTheme="minorHAnsi" w:hAnsi="Cambria Math" w:cs="Arial"/>
                      <w:sz w:val="22"/>
                      <w:szCs w:val="22"/>
                      <w:lang w:val="en-US" w:eastAsia="en-US"/>
                    </w:rPr>
                    <m:t>-1,5</m:t>
                  </m:r>
                </m:sub>
                <m:sup>
                  <m:r>
                    <w:rPr>
                      <w:rFonts w:ascii="Cambria Math" w:eastAsiaTheme="minorHAnsi" w:hAnsi="Cambria Math" w:cs="Arial"/>
                      <w:sz w:val="22"/>
                      <w:szCs w:val="22"/>
                      <w:lang w:val="en-US" w:eastAsia="en-US"/>
                    </w:rPr>
                    <m:t xml:space="preserve">   </m:t>
                  </m:r>
                </m:sup>
              </m:sSubSup>
            </m:oMath>
            <w:r w:rsidRPr="008D5330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) мкс</w:t>
            </w:r>
          </w:p>
        </w:tc>
      </w:tr>
      <w:tr w:rsidR="00FE6541" w:rsidRPr="00FE6541" w14:paraId="1DB60343" w14:textId="77777777" w:rsidTr="00C6783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291C2" w14:textId="63300EA0" w:rsidR="00FE6541" w:rsidRPr="00DC3B16" w:rsidRDefault="00FE6541" w:rsidP="00FE6541">
            <w:pPr>
              <w:spacing w:line="36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FE6541">
              <w:rPr>
                <w:rFonts w:ascii="Arial" w:eastAsiaTheme="minorHAnsi" w:hAnsi="Arial" w:cs="Arial"/>
                <w:i/>
                <w:sz w:val="22"/>
                <w:szCs w:val="22"/>
                <w:lang w:val="en-US" w:eastAsia="en-US"/>
              </w:rPr>
              <w:t>t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vertAlign w:val="subscript"/>
                <w:lang w:val="en-US" w:eastAsia="en-US"/>
              </w:rPr>
              <w:t>1</w:t>
            </w:r>
            <w:r w:rsidR="00794EBF">
              <w:rPr>
                <w:rFonts w:ascii="Arial" w:eastAsiaTheme="minorHAnsi" w:hAnsi="Arial" w:cs="Arial"/>
                <w:sz w:val="22"/>
                <w:szCs w:val="22"/>
                <w:vertAlign w:val="superscript"/>
                <w:lang w:eastAsia="en-US"/>
              </w:rPr>
              <w:t>1</w:t>
            </w:r>
            <w:r w:rsidR="00DC3B16">
              <w:rPr>
                <w:rFonts w:ascii="Arial" w:eastAsiaTheme="minorHAnsi" w:hAnsi="Arial" w:cs="Arial"/>
                <w:sz w:val="22"/>
                <w:szCs w:val="22"/>
                <w:vertAlign w:val="superscript"/>
                <w:lang w:eastAsia="en-US"/>
              </w:rPr>
              <w:t>)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7833" w14:textId="77777777" w:rsidR="00FE6541" w:rsidRPr="00041AFC" w:rsidRDefault="00FE6541" w:rsidP="00FE6541">
            <w:pPr>
              <w:spacing w:line="36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041AFC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≥</w:t>
            </w:r>
            <w:r w:rsidRPr="00041AF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041AFC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0,5 с</w:t>
            </w:r>
          </w:p>
        </w:tc>
      </w:tr>
      <w:tr w:rsidR="00FE6541" w:rsidRPr="00FE6541" w14:paraId="3AAB37BB" w14:textId="77777777" w:rsidTr="00C6783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7E6CC" w14:textId="77777777" w:rsidR="00FE6541" w:rsidRPr="00FE6541" w:rsidRDefault="00FE6541" w:rsidP="00FE6541">
            <w:pPr>
              <w:spacing w:line="36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FE6541">
              <w:rPr>
                <w:rFonts w:ascii="Arial" w:eastAsiaTheme="minorHAnsi" w:hAnsi="Arial" w:cs="Arial"/>
                <w:i/>
                <w:sz w:val="22"/>
                <w:szCs w:val="22"/>
                <w:lang w:val="en-US" w:eastAsia="en-US"/>
              </w:rPr>
              <w:t>t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vertAlign w:val="subscript"/>
                <w:lang w:val="en-US" w:eastAsia="en-US"/>
              </w:rPr>
              <w:t>2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088F" w14:textId="77777777" w:rsidR="00FE6541" w:rsidRPr="00FE6541" w:rsidRDefault="00FE6541" w:rsidP="00FE6541">
            <w:pPr>
              <w:spacing w:line="36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FE6541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200 мс</w:t>
            </w:r>
          </w:p>
        </w:tc>
      </w:tr>
      <w:tr w:rsidR="00FE6541" w:rsidRPr="00FE6541" w14:paraId="71F23009" w14:textId="77777777" w:rsidTr="00C6783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5DC58" w14:textId="10CF3D23" w:rsidR="00FE6541" w:rsidRPr="00DC3B16" w:rsidRDefault="00FE6541" w:rsidP="00FE6541">
            <w:pPr>
              <w:spacing w:line="36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FE6541">
              <w:rPr>
                <w:rFonts w:ascii="Arial" w:eastAsiaTheme="minorHAnsi" w:hAnsi="Arial" w:cs="Arial"/>
                <w:i/>
                <w:sz w:val="22"/>
                <w:szCs w:val="22"/>
                <w:lang w:val="en-US" w:eastAsia="en-US"/>
              </w:rPr>
              <w:t>t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vertAlign w:val="subscript"/>
                <w:lang w:val="en-US" w:eastAsia="en-US"/>
              </w:rPr>
              <w:t>3</w:t>
            </w:r>
            <w:r w:rsidR="00794EBF">
              <w:rPr>
                <w:rFonts w:ascii="Arial" w:eastAsiaTheme="minorHAnsi" w:hAnsi="Arial" w:cs="Arial"/>
                <w:sz w:val="22"/>
                <w:szCs w:val="22"/>
                <w:vertAlign w:val="superscript"/>
                <w:lang w:eastAsia="en-US"/>
              </w:rPr>
              <w:t>2</w:t>
            </w:r>
            <w:r w:rsidR="00DC3B16">
              <w:rPr>
                <w:rFonts w:ascii="Arial" w:eastAsiaTheme="minorHAnsi" w:hAnsi="Arial" w:cs="Arial"/>
                <w:sz w:val="22"/>
                <w:szCs w:val="22"/>
                <w:vertAlign w:val="superscript"/>
                <w:lang w:eastAsia="en-US"/>
              </w:rPr>
              <w:t>)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0CE4" w14:textId="77777777" w:rsidR="00FE6541" w:rsidRPr="00FE6541" w:rsidRDefault="00FE6541" w:rsidP="00FE6541">
            <w:pPr>
              <w:spacing w:line="36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FE6541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&lt;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100 мкс</w:t>
            </w:r>
          </w:p>
        </w:tc>
      </w:tr>
      <w:tr w:rsidR="00FE6541" w:rsidRPr="00FE6541" w14:paraId="3FEB434A" w14:textId="77777777" w:rsidTr="00C67830"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C5B9" w14:textId="1DAE40D4" w:rsidR="00FE6541" w:rsidRPr="00FE6541" w:rsidRDefault="00794EBF" w:rsidP="003A200A">
            <w:pPr>
              <w:spacing w:line="276" w:lineRule="auto"/>
              <w:ind w:firstLine="709"/>
              <w:jc w:val="both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vertAlign w:val="superscript"/>
                <w:lang w:eastAsia="en-US"/>
              </w:rPr>
              <w:t>1)</w:t>
            </w:r>
            <w:r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="00FE6541" w:rsidRPr="00FE6541">
              <w:rPr>
                <w:rFonts w:ascii="Arial" w:eastAsiaTheme="minorHAnsi" w:hAnsi="Arial" w:cs="Arial"/>
                <w:i/>
                <w:lang w:val="en-US" w:eastAsia="en-US"/>
              </w:rPr>
              <w:t>t</w:t>
            </w:r>
            <w:r w:rsidR="00FE6541" w:rsidRPr="00FE6541">
              <w:rPr>
                <w:rFonts w:ascii="Arial" w:eastAsiaTheme="minorHAnsi" w:hAnsi="Arial" w:cs="Arial"/>
                <w:vertAlign w:val="subscript"/>
                <w:lang w:eastAsia="en-US"/>
              </w:rPr>
              <w:t>1</w:t>
            </w:r>
            <w:r w:rsidR="00FE6541" w:rsidRPr="00FE6541"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="00FE02B1">
              <w:rPr>
                <w:rFonts w:ascii="Arial" w:eastAsiaTheme="minorHAnsi" w:hAnsi="Arial" w:cs="Arial"/>
                <w:lang w:eastAsia="en-US"/>
              </w:rPr>
              <w:t xml:space="preserve">следует выбирать таким, чтобы ИУ </w:t>
            </w:r>
            <w:r w:rsidR="005A19E4">
              <w:rPr>
                <w:rFonts w:ascii="Arial" w:eastAsiaTheme="minorHAnsi" w:hAnsi="Arial" w:cs="Arial"/>
                <w:lang w:eastAsia="en-US"/>
              </w:rPr>
              <w:t xml:space="preserve">корректно </w:t>
            </w:r>
            <w:r w:rsidR="00FE02B1">
              <w:rPr>
                <w:rFonts w:ascii="Arial" w:eastAsiaTheme="minorHAnsi" w:hAnsi="Arial" w:cs="Arial"/>
                <w:lang w:eastAsia="en-US"/>
              </w:rPr>
              <w:t>приводилось в исходное состояние перед подачей следующего испытательного импульса</w:t>
            </w:r>
            <w:r w:rsidR="00FE6541" w:rsidRPr="00FE6541">
              <w:rPr>
                <w:rFonts w:ascii="Arial" w:eastAsiaTheme="minorHAnsi" w:hAnsi="Arial" w:cs="Arial"/>
                <w:lang w:eastAsia="en-US"/>
              </w:rPr>
              <w:t>.</w:t>
            </w:r>
          </w:p>
          <w:p w14:paraId="24933F2C" w14:textId="30C62EF6" w:rsidR="00FE6541" w:rsidRPr="00FE6541" w:rsidRDefault="00794EBF" w:rsidP="003A200A">
            <w:pPr>
              <w:spacing w:line="276" w:lineRule="auto"/>
              <w:ind w:firstLine="709"/>
              <w:jc w:val="both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vertAlign w:val="superscript"/>
                <w:lang w:eastAsia="en-US"/>
              </w:rPr>
              <w:t xml:space="preserve">2) </w:t>
            </w:r>
            <w:r w:rsidR="00FE6541" w:rsidRPr="00FE6541">
              <w:rPr>
                <w:rFonts w:ascii="Arial" w:eastAsiaTheme="minorHAnsi" w:hAnsi="Arial" w:cs="Arial"/>
                <w:i/>
                <w:lang w:val="en-US" w:eastAsia="en-US"/>
              </w:rPr>
              <w:t>t</w:t>
            </w:r>
            <w:r w:rsidR="00FE6541" w:rsidRPr="00FE6541">
              <w:rPr>
                <w:rFonts w:ascii="Arial" w:eastAsiaTheme="minorHAnsi" w:hAnsi="Arial" w:cs="Arial"/>
                <w:vertAlign w:val="subscript"/>
                <w:lang w:eastAsia="en-US"/>
              </w:rPr>
              <w:t>3</w:t>
            </w:r>
            <w:r w:rsidR="00FE6541" w:rsidRPr="00FE6541"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="00FE02B1">
              <w:rPr>
                <w:rFonts w:ascii="Arial" w:eastAsiaTheme="minorHAnsi" w:hAnsi="Arial" w:cs="Arial"/>
                <w:lang w:eastAsia="en-US"/>
              </w:rPr>
              <w:t>минимальное</w:t>
            </w:r>
            <w:r w:rsidR="00FE6541" w:rsidRPr="00FE6541"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="00FE02B1">
              <w:rPr>
                <w:rFonts w:ascii="Arial" w:eastAsiaTheme="minorHAnsi" w:hAnsi="Arial" w:cs="Arial"/>
                <w:lang w:eastAsia="en-US"/>
              </w:rPr>
              <w:t>возможное время</w:t>
            </w:r>
            <w:r w:rsidR="00FE6541" w:rsidRPr="00FE6541">
              <w:rPr>
                <w:rFonts w:ascii="Arial" w:eastAsiaTheme="minorHAnsi" w:hAnsi="Arial" w:cs="Arial"/>
                <w:lang w:eastAsia="en-US"/>
              </w:rPr>
              <w:t xml:space="preserve"> между отключением источника питания и </w:t>
            </w:r>
            <w:r w:rsidR="00FE02B1">
              <w:rPr>
                <w:rFonts w:ascii="Arial" w:eastAsiaTheme="minorHAnsi" w:hAnsi="Arial" w:cs="Arial"/>
                <w:lang w:eastAsia="en-US"/>
              </w:rPr>
              <w:t>подачей испытательного</w:t>
            </w:r>
            <w:r w:rsidR="00FE6541" w:rsidRPr="00FE6541">
              <w:rPr>
                <w:rFonts w:ascii="Arial" w:eastAsiaTheme="minorHAnsi" w:hAnsi="Arial" w:cs="Arial"/>
                <w:lang w:eastAsia="en-US"/>
              </w:rPr>
              <w:t xml:space="preserve"> импульса.</w:t>
            </w:r>
          </w:p>
        </w:tc>
      </w:tr>
    </w:tbl>
    <w:p w14:paraId="4F9B52AE" w14:textId="77777777" w:rsidR="00FE6541" w:rsidRPr="008D19F1" w:rsidRDefault="00D016A4" w:rsidP="0023796D">
      <w:pPr>
        <w:pStyle w:val="FORMATTEXT"/>
        <w:spacing w:before="120" w:line="360" w:lineRule="auto"/>
        <w:ind w:firstLine="709"/>
        <w:jc w:val="both"/>
        <w:rPr>
          <w:sz w:val="24"/>
          <w:szCs w:val="24"/>
        </w:rPr>
      </w:pPr>
      <w:r w:rsidRPr="008D19F1">
        <w:rPr>
          <w:sz w:val="24"/>
          <w:szCs w:val="24"/>
        </w:rPr>
        <w:t>5.1.4.6</w:t>
      </w:r>
      <w:r w:rsidR="00FE6541" w:rsidRPr="008D19F1">
        <w:rPr>
          <w:sz w:val="24"/>
          <w:szCs w:val="24"/>
        </w:rPr>
        <w:t xml:space="preserve"> Испытательные импульсы 2a и 2b </w:t>
      </w:r>
    </w:p>
    <w:p w14:paraId="14BFB03C" w14:textId="494F34D8" w:rsidR="00FE6541" w:rsidRPr="00FE6541" w:rsidRDefault="00FE6541" w:rsidP="00FE654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FE6541">
        <w:rPr>
          <w:sz w:val="24"/>
          <w:szCs w:val="24"/>
        </w:rPr>
        <w:t xml:space="preserve">Импульс 2а имитирует помехи, возникающие из-за внезапного прерывания тока в устройстве, соединенном параллельно с ИУ из-за индуктивности жгута проводов (см. рисунок </w:t>
      </w:r>
      <w:r w:rsidR="001D4159">
        <w:rPr>
          <w:sz w:val="24"/>
          <w:szCs w:val="24"/>
        </w:rPr>
        <w:t>В.2</w:t>
      </w:r>
      <w:r w:rsidRPr="00FE6541">
        <w:rPr>
          <w:sz w:val="24"/>
          <w:szCs w:val="24"/>
        </w:rPr>
        <w:t xml:space="preserve">). </w:t>
      </w:r>
    </w:p>
    <w:p w14:paraId="18D8AB2A" w14:textId="4A48E359" w:rsidR="00FE6541" w:rsidRPr="00FE6541" w:rsidRDefault="00FE6541" w:rsidP="00FE654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FE6541">
        <w:rPr>
          <w:sz w:val="24"/>
          <w:szCs w:val="24"/>
        </w:rPr>
        <w:t xml:space="preserve">Импульс 2b имитирует помехи от двигателей постоянного тока, работающих в режиме генератора после выключения зажигания (см. рисунок </w:t>
      </w:r>
      <w:r w:rsidR="00706E0C">
        <w:rPr>
          <w:sz w:val="24"/>
          <w:szCs w:val="24"/>
        </w:rPr>
        <w:t>В.</w:t>
      </w:r>
      <w:r w:rsidR="00123354">
        <w:rPr>
          <w:sz w:val="24"/>
          <w:szCs w:val="24"/>
        </w:rPr>
        <w:t>3</w:t>
      </w:r>
      <w:r w:rsidRPr="00FE6541">
        <w:rPr>
          <w:sz w:val="24"/>
          <w:szCs w:val="24"/>
        </w:rPr>
        <w:t>).</w:t>
      </w:r>
    </w:p>
    <w:p w14:paraId="62866987" w14:textId="347F7F92" w:rsidR="00D016A4" w:rsidRPr="00453305" w:rsidRDefault="00FE6541" w:rsidP="00FE6541">
      <w:pPr>
        <w:pStyle w:val="FORMATTEXT"/>
        <w:spacing w:line="360" w:lineRule="auto"/>
        <w:ind w:firstLine="709"/>
        <w:jc w:val="both"/>
        <w:rPr>
          <w:strike/>
          <w:sz w:val="24"/>
          <w:szCs w:val="24"/>
        </w:rPr>
      </w:pPr>
      <w:r w:rsidRPr="00FE6541">
        <w:rPr>
          <w:sz w:val="24"/>
          <w:szCs w:val="24"/>
        </w:rPr>
        <w:t xml:space="preserve">Формы и параметры этих испытательных импульсов </w:t>
      </w:r>
      <w:r w:rsidR="00FF1ED4">
        <w:rPr>
          <w:sz w:val="24"/>
          <w:szCs w:val="24"/>
        </w:rPr>
        <w:t>представлены</w:t>
      </w:r>
      <w:r w:rsidRPr="00FE6541">
        <w:rPr>
          <w:sz w:val="24"/>
          <w:szCs w:val="24"/>
        </w:rPr>
        <w:t xml:space="preserve"> на рисунках</w:t>
      </w:r>
      <w:r w:rsidR="00453305">
        <w:rPr>
          <w:sz w:val="24"/>
          <w:szCs w:val="24"/>
        </w:rPr>
        <w:t xml:space="preserve"> </w:t>
      </w:r>
      <w:r w:rsidR="006D780F">
        <w:rPr>
          <w:sz w:val="24"/>
          <w:szCs w:val="24"/>
        </w:rPr>
        <w:t>10-</w:t>
      </w:r>
      <w:r w:rsidR="00987B88" w:rsidRPr="00453305">
        <w:rPr>
          <w:sz w:val="24"/>
          <w:szCs w:val="24"/>
        </w:rPr>
        <w:t xml:space="preserve">11 </w:t>
      </w:r>
      <w:r w:rsidRPr="00453305">
        <w:rPr>
          <w:sz w:val="24"/>
          <w:szCs w:val="24"/>
        </w:rPr>
        <w:t>и в таблицах</w:t>
      </w:r>
      <w:r w:rsidR="00453305" w:rsidRPr="003C0C8D">
        <w:rPr>
          <w:sz w:val="24"/>
          <w:szCs w:val="24"/>
        </w:rPr>
        <w:t xml:space="preserve"> </w:t>
      </w:r>
      <w:r w:rsidR="002A438F" w:rsidRPr="00453305">
        <w:rPr>
          <w:sz w:val="24"/>
          <w:szCs w:val="24"/>
        </w:rPr>
        <w:t xml:space="preserve">6 и 7 </w:t>
      </w:r>
      <w:r w:rsidRPr="00453305">
        <w:rPr>
          <w:sz w:val="24"/>
          <w:szCs w:val="24"/>
        </w:rPr>
        <w:t>соответственно.</w:t>
      </w:r>
    </w:p>
    <w:p w14:paraId="21D1C11D" w14:textId="2B384382" w:rsidR="00FE6541" w:rsidRDefault="00FE6541" w:rsidP="00FE6541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097CEA5B" wp14:editId="385D35D8">
            <wp:extent cx="4756067" cy="2705358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584" cy="2727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BE000" w14:textId="1A98C3FB" w:rsidR="00FE6541" w:rsidRPr="00FE6541" w:rsidRDefault="00FE6541" w:rsidP="00FE6541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 w:rsidRPr="00FE6541">
        <w:rPr>
          <w:sz w:val="24"/>
          <w:szCs w:val="24"/>
        </w:rPr>
        <w:t>Рисунок</w:t>
      </w:r>
      <w:r w:rsidR="00987B88">
        <w:rPr>
          <w:sz w:val="24"/>
          <w:szCs w:val="24"/>
        </w:rPr>
        <w:t xml:space="preserve"> </w:t>
      </w:r>
      <w:r w:rsidR="00987B88" w:rsidRPr="00372E2C">
        <w:rPr>
          <w:sz w:val="24"/>
          <w:szCs w:val="24"/>
        </w:rPr>
        <w:t>10</w:t>
      </w:r>
      <w:r w:rsidRPr="00FE6541">
        <w:rPr>
          <w:sz w:val="24"/>
          <w:szCs w:val="24"/>
        </w:rPr>
        <w:t xml:space="preserve"> </w:t>
      </w:r>
      <w:r w:rsidR="00D74FC8">
        <w:rPr>
          <w:sz w:val="24"/>
          <w:szCs w:val="24"/>
        </w:rPr>
        <w:t>–</w:t>
      </w:r>
      <w:r w:rsidRPr="00FE6541">
        <w:rPr>
          <w:sz w:val="24"/>
          <w:szCs w:val="24"/>
        </w:rPr>
        <w:t xml:space="preserve"> </w:t>
      </w:r>
      <w:r w:rsidR="006145C6">
        <w:rPr>
          <w:sz w:val="24"/>
          <w:szCs w:val="24"/>
        </w:rPr>
        <w:t>Форма испытательного</w:t>
      </w:r>
      <w:r w:rsidRPr="00FE6541">
        <w:rPr>
          <w:sz w:val="24"/>
          <w:szCs w:val="24"/>
        </w:rPr>
        <w:t xml:space="preserve"> импульс</w:t>
      </w:r>
      <w:r w:rsidR="006145C6">
        <w:rPr>
          <w:sz w:val="24"/>
          <w:szCs w:val="24"/>
        </w:rPr>
        <w:t>а</w:t>
      </w:r>
      <w:r w:rsidRPr="00FE6541">
        <w:rPr>
          <w:sz w:val="24"/>
          <w:szCs w:val="24"/>
        </w:rPr>
        <w:t xml:space="preserve"> 2a</w:t>
      </w:r>
    </w:p>
    <w:p w14:paraId="2882A3D3" w14:textId="4E62324C" w:rsidR="00FE6541" w:rsidRDefault="00FE6541" w:rsidP="0001532B">
      <w:pPr>
        <w:pStyle w:val="FORMATTEXT"/>
        <w:spacing w:line="360" w:lineRule="auto"/>
        <w:rPr>
          <w:sz w:val="24"/>
          <w:szCs w:val="24"/>
        </w:rPr>
      </w:pPr>
      <w:r w:rsidRPr="00FE6541">
        <w:rPr>
          <w:spacing w:val="60"/>
          <w:sz w:val="24"/>
          <w:szCs w:val="24"/>
        </w:rPr>
        <w:t>Таблица</w:t>
      </w:r>
      <w:r w:rsidR="00987B88">
        <w:rPr>
          <w:spacing w:val="60"/>
          <w:sz w:val="24"/>
          <w:szCs w:val="24"/>
        </w:rPr>
        <w:t xml:space="preserve"> </w:t>
      </w:r>
      <w:r w:rsidR="00987B88" w:rsidRPr="00BE0A69">
        <w:rPr>
          <w:spacing w:val="60"/>
          <w:sz w:val="24"/>
          <w:szCs w:val="24"/>
        </w:rPr>
        <w:t>6</w:t>
      </w:r>
      <w:r w:rsidR="00D74FC8">
        <w:rPr>
          <w:spacing w:val="60"/>
          <w:sz w:val="24"/>
          <w:szCs w:val="24"/>
        </w:rPr>
        <w:t xml:space="preserve"> </w:t>
      </w:r>
      <w:r w:rsidR="00D74FC8">
        <w:rPr>
          <w:sz w:val="24"/>
          <w:szCs w:val="24"/>
        </w:rPr>
        <w:t>–</w:t>
      </w:r>
      <w:r w:rsidRPr="00FE6541">
        <w:rPr>
          <w:sz w:val="24"/>
          <w:szCs w:val="24"/>
        </w:rPr>
        <w:t xml:space="preserve"> Параметры испытательного импульса 2a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E6541" w:rsidRPr="00FE6541" w14:paraId="45415D3B" w14:textId="77777777" w:rsidTr="0020731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14D4CC" w14:textId="10B61C95" w:rsidR="00FE6541" w:rsidRPr="00FE6541" w:rsidRDefault="00FE6541" w:rsidP="00D74FC8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FE654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Параметр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347A37" w14:textId="77777777" w:rsidR="00FE6541" w:rsidRPr="00FE6541" w:rsidRDefault="00FE6541" w:rsidP="00D74FC8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FE654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Бортовая сеть с номинальным напряжением 12 В и 24 В</w:t>
            </w:r>
          </w:p>
        </w:tc>
      </w:tr>
      <w:tr w:rsidR="00FE6541" w:rsidRPr="00FE6541" w14:paraId="3121BAB7" w14:textId="77777777" w:rsidTr="002A494D">
        <w:tc>
          <w:tcPr>
            <w:tcW w:w="46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84AF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FE6541">
              <w:rPr>
                <w:rFonts w:ascii="Arial" w:eastAsiaTheme="minorHAnsi" w:hAnsi="Arial" w:cs="Arial"/>
                <w:i/>
                <w:sz w:val="22"/>
                <w:szCs w:val="22"/>
                <w:lang w:val="en-US" w:eastAsia="en-US"/>
              </w:rPr>
              <w:t>U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vertAlign w:val="subscript"/>
                <w:lang w:val="en-US" w:eastAsia="en-US"/>
              </w:rPr>
              <w:t>s</w:t>
            </w:r>
          </w:p>
        </w:tc>
        <w:tc>
          <w:tcPr>
            <w:tcW w:w="467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2F20" w14:textId="0A404E0D" w:rsidR="00FE6541" w:rsidRPr="00FE6541" w:rsidRDefault="00FE6541" w:rsidP="00D74FC8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FE654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от </w:t>
            </w:r>
            <w:r w:rsidR="00207312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плюс </w:t>
            </w:r>
            <w:r w:rsidRPr="0025790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37</w:t>
            </w:r>
            <w:r w:rsidR="00207312" w:rsidRPr="0025790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до </w:t>
            </w:r>
            <w:r w:rsidR="00207312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плюс </w:t>
            </w:r>
            <w:r w:rsidRPr="0025790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112 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В</w:t>
            </w:r>
          </w:p>
        </w:tc>
      </w:tr>
      <w:tr w:rsidR="00FE6541" w:rsidRPr="00FE6541" w14:paraId="24F93416" w14:textId="77777777" w:rsidTr="00B67C3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BB05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FE6541">
              <w:rPr>
                <w:rFonts w:ascii="Arial" w:eastAsiaTheme="minorHAnsi" w:hAnsi="Arial" w:cs="Arial"/>
                <w:i/>
                <w:sz w:val="22"/>
                <w:szCs w:val="22"/>
                <w:lang w:val="en-US" w:eastAsia="en-US"/>
              </w:rPr>
              <w:t>R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vertAlign w:val="subscript"/>
                <w:lang w:val="en-US" w:eastAsia="en-US"/>
              </w:rPr>
              <w:t>i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A607" w14:textId="787EBFCD" w:rsidR="00FE6541" w:rsidRPr="00FE6541" w:rsidRDefault="00FE6541" w:rsidP="00D74FC8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FE6541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 xml:space="preserve">2 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Ом</w:t>
            </w:r>
          </w:p>
        </w:tc>
      </w:tr>
      <w:tr w:rsidR="00FE6541" w:rsidRPr="00FE6541" w14:paraId="778C90B3" w14:textId="77777777" w:rsidTr="00B67C3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E5CB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FE6541">
              <w:rPr>
                <w:rFonts w:ascii="Arial" w:eastAsiaTheme="minorHAnsi" w:hAnsi="Arial" w:cs="Arial"/>
                <w:i/>
                <w:sz w:val="22"/>
                <w:szCs w:val="22"/>
                <w:lang w:val="en-US" w:eastAsia="en-US"/>
              </w:rPr>
              <w:t>t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vertAlign w:val="subscript"/>
                <w:lang w:val="en-US" w:eastAsia="en-US"/>
              </w:rPr>
              <w:t>d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6042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FE6541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 xml:space="preserve">0,05 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мс</w:t>
            </w:r>
          </w:p>
        </w:tc>
      </w:tr>
      <w:tr w:rsidR="00FE6541" w:rsidRPr="00FE6541" w14:paraId="2552A512" w14:textId="77777777" w:rsidTr="00B67C3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233A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FE6541">
              <w:rPr>
                <w:rFonts w:ascii="Arial" w:eastAsiaTheme="minorHAnsi" w:hAnsi="Arial" w:cs="Arial"/>
                <w:i/>
                <w:sz w:val="22"/>
                <w:szCs w:val="22"/>
                <w:lang w:val="en-US" w:eastAsia="en-US"/>
              </w:rPr>
              <w:t>t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vertAlign w:val="subscript"/>
                <w:lang w:val="en-US" w:eastAsia="en-US"/>
              </w:rPr>
              <w:t>r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602D" w14:textId="232A2734" w:rsidR="00FE6541" w:rsidRPr="00FE6541" w:rsidRDefault="00FE6541" w:rsidP="00D74FC8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FE6541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(</w:t>
            </w:r>
            <m:oMath>
              <m:sSubSup>
                <m:sSubSupPr>
                  <m:ctrlPr>
                    <w:rPr>
                      <w:rFonts w:ascii="Cambria Math" w:eastAsiaTheme="minorHAnsi" w:hAnsi="Cambria Math" w:cs="Arial"/>
                      <w:i/>
                      <w:sz w:val="22"/>
                      <w:szCs w:val="22"/>
                      <w:lang w:val="en-US" w:eastAsia="en-US"/>
                    </w:rPr>
                  </m:ctrlPr>
                </m:sSubSupPr>
                <m:e>
                  <m:r>
                    <w:rPr>
                      <w:rFonts w:ascii="Cambria Math" w:eastAsiaTheme="minorHAnsi" w:hAnsi="Cambria Math" w:cs="Arial"/>
                      <w:sz w:val="22"/>
                      <w:szCs w:val="22"/>
                      <w:lang w:val="en-US" w:eastAsia="en-US"/>
                    </w:rPr>
                    <m:t>1</m:t>
                  </m:r>
                </m:e>
                <m:sub>
                  <m:r>
                    <w:rPr>
                      <w:rFonts w:ascii="Cambria Math" w:eastAsiaTheme="minorHAnsi" w:hAnsi="Cambria Math" w:cs="Arial"/>
                      <w:sz w:val="22"/>
                      <w:szCs w:val="22"/>
                      <w:lang w:val="en-US" w:eastAsia="en-US"/>
                    </w:rPr>
                    <m:t>-0,5</m:t>
                  </m:r>
                </m:sub>
                <m:sup>
                  <m:r>
                    <w:rPr>
                      <w:rFonts w:ascii="Cambria Math" w:eastAsiaTheme="minorHAnsi" w:hAnsi="Cambria Math" w:cs="Arial"/>
                      <w:sz w:val="22"/>
                      <w:szCs w:val="22"/>
                      <w:lang w:val="en-US" w:eastAsia="en-US"/>
                    </w:rPr>
                    <m:t xml:space="preserve">   </m:t>
                  </m:r>
                </m:sup>
              </m:sSubSup>
            </m:oMath>
            <w:r w:rsidRPr="00FE6541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 xml:space="preserve">) 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мкс</w:t>
            </w:r>
          </w:p>
        </w:tc>
      </w:tr>
      <w:tr w:rsidR="00FE6541" w:rsidRPr="006A58FB" w14:paraId="625B91ED" w14:textId="77777777" w:rsidTr="00B67C3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6DCA" w14:textId="2217455A" w:rsidR="00FE6541" w:rsidRPr="00FF1ED4" w:rsidRDefault="00FE6541" w:rsidP="00D74FC8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FE6541">
              <w:rPr>
                <w:rFonts w:ascii="Arial" w:eastAsiaTheme="minorHAnsi" w:hAnsi="Arial" w:cs="Arial"/>
                <w:i/>
                <w:sz w:val="22"/>
                <w:szCs w:val="22"/>
                <w:lang w:val="en-US" w:eastAsia="en-US"/>
              </w:rPr>
              <w:t>t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vertAlign w:val="subscript"/>
                <w:lang w:val="en-US" w:eastAsia="en-US"/>
              </w:rPr>
              <w:t>1</w:t>
            </w:r>
            <w:r w:rsidR="00FF1ED4">
              <w:rPr>
                <w:rFonts w:ascii="Arial" w:eastAsiaTheme="minorHAnsi" w:hAnsi="Arial" w:cs="Arial"/>
                <w:sz w:val="22"/>
                <w:szCs w:val="22"/>
                <w:vertAlign w:val="superscript"/>
                <w:lang w:eastAsia="en-US"/>
              </w:rPr>
              <w:t>1)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DED0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FE654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От 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 xml:space="preserve">0,2 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с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 xml:space="preserve"> 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до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 xml:space="preserve"> 5 </w:t>
            </w:r>
            <w:r w:rsidRPr="00FE654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с</w:t>
            </w:r>
          </w:p>
        </w:tc>
      </w:tr>
      <w:tr w:rsidR="00FE6541" w:rsidRPr="00FE6541" w14:paraId="2CAD88EC" w14:textId="77777777" w:rsidTr="00B67C36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0C0F" w14:textId="1F49F544" w:rsidR="00FE6541" w:rsidRPr="00FE6541" w:rsidRDefault="00FF1ED4" w:rsidP="00D74FC8">
            <w:pPr>
              <w:spacing w:line="276" w:lineRule="auto"/>
              <w:ind w:firstLine="709"/>
              <w:jc w:val="both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vertAlign w:val="superscript"/>
                <w:lang w:eastAsia="en-US"/>
              </w:rPr>
              <w:t>1)</w:t>
            </w:r>
            <w:r w:rsidR="00FE6541" w:rsidRPr="00FE6541">
              <w:rPr>
                <w:rFonts w:ascii="Arial" w:eastAsiaTheme="minorHAnsi" w:hAnsi="Arial" w:cs="Arial"/>
                <w:lang w:eastAsia="en-US"/>
              </w:rPr>
              <w:t xml:space="preserve"> Время повторения</w:t>
            </w:r>
            <w:r>
              <w:rPr>
                <w:rFonts w:ascii="Arial" w:eastAsiaTheme="minorHAnsi" w:hAnsi="Arial" w:cs="Arial"/>
                <w:lang w:eastAsia="en-US"/>
              </w:rPr>
              <w:t xml:space="preserve"> импульса</w:t>
            </w:r>
            <w:r w:rsidR="00FE6541" w:rsidRPr="00FE6541"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="00FE6541" w:rsidRPr="00FE6541">
              <w:rPr>
                <w:rFonts w:ascii="Arial" w:eastAsiaTheme="minorHAnsi" w:hAnsi="Arial" w:cs="Arial"/>
                <w:i/>
                <w:lang w:val="en-US" w:eastAsia="en-US"/>
              </w:rPr>
              <w:t>t</w:t>
            </w:r>
            <w:r w:rsidR="00FE6541" w:rsidRPr="00FE6541">
              <w:rPr>
                <w:rFonts w:ascii="Arial" w:eastAsiaTheme="minorHAnsi" w:hAnsi="Arial" w:cs="Arial"/>
                <w:vertAlign w:val="subscript"/>
                <w:lang w:eastAsia="en-US"/>
              </w:rPr>
              <w:t xml:space="preserve">1 </w:t>
            </w:r>
            <w:r>
              <w:rPr>
                <w:rFonts w:ascii="Arial" w:eastAsiaTheme="minorHAnsi" w:hAnsi="Arial" w:cs="Arial"/>
                <w:lang w:eastAsia="en-US"/>
              </w:rPr>
              <w:t>может</w:t>
            </w:r>
            <w:r w:rsidR="00FE6541" w:rsidRPr="00FE6541">
              <w:rPr>
                <w:rFonts w:ascii="Arial" w:eastAsiaTheme="minorHAnsi" w:hAnsi="Arial" w:cs="Arial"/>
                <w:lang w:eastAsia="en-US"/>
              </w:rPr>
              <w:t xml:space="preserve"> </w:t>
            </w:r>
            <w:r>
              <w:rPr>
                <w:rFonts w:ascii="Arial" w:eastAsiaTheme="minorHAnsi" w:hAnsi="Arial" w:cs="Arial"/>
                <w:lang w:eastAsia="en-US"/>
              </w:rPr>
              <w:t>быть</w:t>
            </w:r>
            <w:r w:rsidR="00FE6541" w:rsidRPr="00FE6541">
              <w:rPr>
                <w:rFonts w:ascii="Arial" w:eastAsiaTheme="minorHAnsi" w:hAnsi="Arial" w:cs="Arial"/>
                <w:lang w:eastAsia="en-US"/>
              </w:rPr>
              <w:t xml:space="preserve"> </w:t>
            </w:r>
            <w:r>
              <w:rPr>
                <w:rFonts w:ascii="Arial" w:eastAsiaTheme="minorHAnsi" w:hAnsi="Arial" w:cs="Arial"/>
                <w:lang w:eastAsia="en-US"/>
              </w:rPr>
              <w:t>коротким в зависимости от переключения</w:t>
            </w:r>
            <w:r w:rsidR="00FE6541" w:rsidRPr="00FE6541">
              <w:rPr>
                <w:rFonts w:ascii="Arial" w:eastAsiaTheme="minorHAnsi" w:hAnsi="Arial" w:cs="Arial"/>
                <w:lang w:eastAsia="en-US"/>
              </w:rPr>
              <w:t xml:space="preserve">. Использование </w:t>
            </w:r>
            <w:r>
              <w:rPr>
                <w:rFonts w:ascii="Arial" w:eastAsiaTheme="minorHAnsi" w:hAnsi="Arial" w:cs="Arial"/>
                <w:lang w:eastAsia="en-US"/>
              </w:rPr>
              <w:t>короткого</w:t>
            </w:r>
            <w:r w:rsidR="00FE6541" w:rsidRPr="00FE6541">
              <w:rPr>
                <w:rFonts w:ascii="Arial" w:eastAsiaTheme="minorHAnsi" w:hAnsi="Arial" w:cs="Arial"/>
                <w:lang w:eastAsia="en-US"/>
              </w:rPr>
              <w:t xml:space="preserve"> времени повторения</w:t>
            </w:r>
            <w:r>
              <w:rPr>
                <w:rFonts w:ascii="Arial" w:eastAsiaTheme="minorHAnsi" w:hAnsi="Arial" w:cs="Arial"/>
                <w:lang w:eastAsia="en-US"/>
              </w:rPr>
              <w:t xml:space="preserve"> импульса</w:t>
            </w:r>
            <w:r w:rsidR="00FE6541" w:rsidRPr="00FE6541">
              <w:rPr>
                <w:rFonts w:ascii="Arial" w:eastAsiaTheme="minorHAnsi" w:hAnsi="Arial" w:cs="Arial"/>
                <w:lang w:eastAsia="en-US"/>
              </w:rPr>
              <w:t xml:space="preserve"> снижает </w:t>
            </w:r>
            <w:r>
              <w:rPr>
                <w:rFonts w:ascii="Arial" w:eastAsiaTheme="minorHAnsi" w:hAnsi="Arial" w:cs="Arial"/>
                <w:lang w:eastAsia="en-US"/>
              </w:rPr>
              <w:t>время</w:t>
            </w:r>
            <w:r w:rsidR="00FE6541" w:rsidRPr="00FE6541">
              <w:rPr>
                <w:rFonts w:ascii="Arial" w:eastAsiaTheme="minorHAnsi" w:hAnsi="Arial" w:cs="Arial"/>
                <w:lang w:eastAsia="en-US"/>
              </w:rPr>
              <w:t xml:space="preserve"> испытания.</w:t>
            </w:r>
          </w:p>
        </w:tc>
      </w:tr>
    </w:tbl>
    <w:p w14:paraId="218D02F5" w14:textId="77777777" w:rsidR="00C67830" w:rsidRPr="00C67830" w:rsidRDefault="00C67830" w:rsidP="00D8245A">
      <w:pPr>
        <w:pStyle w:val="FORMATTEXT"/>
        <w:spacing w:line="360" w:lineRule="auto"/>
        <w:ind w:firstLine="709"/>
        <w:jc w:val="both"/>
        <w:rPr>
          <w:sz w:val="10"/>
          <w:szCs w:val="10"/>
        </w:rPr>
      </w:pPr>
    </w:p>
    <w:p w14:paraId="39B74440" w14:textId="65BA737C" w:rsidR="00C67830" w:rsidRDefault="00C67830" w:rsidP="00C67830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CED4FA9" wp14:editId="4D515F0A">
            <wp:extent cx="4132613" cy="2953012"/>
            <wp:effectExtent l="0" t="0" r="127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5404" cy="2962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C272F" w14:textId="0727F83D" w:rsidR="00FE6541" w:rsidRPr="00FE6541" w:rsidRDefault="00FE6541" w:rsidP="00FE6541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 w:rsidRPr="00FE6541">
        <w:rPr>
          <w:sz w:val="24"/>
          <w:szCs w:val="24"/>
        </w:rPr>
        <w:t>Рисунок</w:t>
      </w:r>
      <w:r w:rsidR="00987B88">
        <w:rPr>
          <w:sz w:val="24"/>
          <w:szCs w:val="24"/>
        </w:rPr>
        <w:t xml:space="preserve"> </w:t>
      </w:r>
      <w:r w:rsidR="00987B88" w:rsidRPr="00BA54AD">
        <w:rPr>
          <w:sz w:val="24"/>
          <w:szCs w:val="24"/>
        </w:rPr>
        <w:t>11</w:t>
      </w:r>
      <w:r w:rsidRPr="00BA54AD">
        <w:rPr>
          <w:sz w:val="24"/>
          <w:szCs w:val="24"/>
        </w:rPr>
        <w:t xml:space="preserve"> </w:t>
      </w:r>
      <w:r w:rsidR="00BA54AD" w:rsidRPr="00BA54AD">
        <w:rPr>
          <w:sz w:val="24"/>
          <w:szCs w:val="24"/>
        </w:rPr>
        <w:t>–</w:t>
      </w:r>
      <w:r w:rsidRPr="00FE6541">
        <w:rPr>
          <w:sz w:val="24"/>
          <w:szCs w:val="24"/>
        </w:rPr>
        <w:t xml:space="preserve"> </w:t>
      </w:r>
      <w:r w:rsidR="006145C6">
        <w:rPr>
          <w:sz w:val="24"/>
          <w:szCs w:val="24"/>
        </w:rPr>
        <w:t>Форма испытательного</w:t>
      </w:r>
      <w:r w:rsidRPr="00FE6541">
        <w:rPr>
          <w:sz w:val="24"/>
          <w:szCs w:val="24"/>
        </w:rPr>
        <w:t xml:space="preserve"> импульс</w:t>
      </w:r>
      <w:r w:rsidR="006145C6">
        <w:rPr>
          <w:sz w:val="24"/>
          <w:szCs w:val="24"/>
        </w:rPr>
        <w:t>а</w:t>
      </w:r>
      <w:r w:rsidRPr="00FE6541">
        <w:rPr>
          <w:sz w:val="24"/>
          <w:szCs w:val="24"/>
        </w:rPr>
        <w:t xml:space="preserve"> 2b</w:t>
      </w:r>
    </w:p>
    <w:p w14:paraId="58F0E3C7" w14:textId="4FF63E68" w:rsidR="00FE6541" w:rsidRDefault="0001532B" w:rsidP="0001532B">
      <w:pPr>
        <w:pStyle w:val="FORMATTEXT"/>
        <w:spacing w:line="360" w:lineRule="auto"/>
        <w:jc w:val="both"/>
        <w:rPr>
          <w:sz w:val="24"/>
          <w:szCs w:val="24"/>
        </w:rPr>
      </w:pPr>
      <w:r w:rsidRPr="00C270B5">
        <w:rPr>
          <w:spacing w:val="60"/>
          <w:sz w:val="24"/>
          <w:szCs w:val="24"/>
        </w:rPr>
        <w:t>Таблица</w:t>
      </w:r>
      <w:r w:rsidR="00987B88" w:rsidRPr="00C270B5">
        <w:rPr>
          <w:spacing w:val="60"/>
          <w:sz w:val="24"/>
          <w:szCs w:val="24"/>
        </w:rPr>
        <w:t xml:space="preserve"> </w:t>
      </w:r>
      <w:r w:rsidR="00987B88" w:rsidRPr="00BA54AD">
        <w:rPr>
          <w:spacing w:val="60"/>
          <w:sz w:val="24"/>
          <w:szCs w:val="24"/>
        </w:rPr>
        <w:t>7</w:t>
      </w:r>
      <w:r w:rsidRPr="00BA54AD">
        <w:rPr>
          <w:sz w:val="24"/>
          <w:szCs w:val="24"/>
        </w:rPr>
        <w:t xml:space="preserve"> </w:t>
      </w:r>
      <w:r w:rsidR="00BA54AD" w:rsidRPr="00BA54AD">
        <w:rPr>
          <w:sz w:val="24"/>
          <w:szCs w:val="24"/>
        </w:rPr>
        <w:t>–</w:t>
      </w:r>
      <w:r w:rsidR="00FE6541" w:rsidRPr="00BA54AD">
        <w:rPr>
          <w:sz w:val="24"/>
          <w:szCs w:val="24"/>
        </w:rPr>
        <w:t xml:space="preserve"> Параметры</w:t>
      </w:r>
      <w:r w:rsidR="00FE6541" w:rsidRPr="00FE6541">
        <w:rPr>
          <w:sz w:val="24"/>
          <w:szCs w:val="24"/>
        </w:rPr>
        <w:t xml:space="preserve"> </w:t>
      </w:r>
      <w:r w:rsidR="00257900" w:rsidRPr="001A7879">
        <w:rPr>
          <w:sz w:val="24"/>
          <w:szCs w:val="24"/>
        </w:rPr>
        <w:t xml:space="preserve">испытательного </w:t>
      </w:r>
      <w:r w:rsidR="00FE6541" w:rsidRPr="00FE6541">
        <w:rPr>
          <w:sz w:val="24"/>
          <w:szCs w:val="24"/>
        </w:rPr>
        <w:t>импульса 2b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63"/>
        <w:gridCol w:w="3686"/>
        <w:gridCol w:w="3396"/>
      </w:tblGrid>
      <w:tr w:rsidR="00FE6541" w:rsidRPr="00FE6541" w14:paraId="24039539" w14:textId="77777777" w:rsidTr="00D74FC8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43D256" w14:textId="2353DFE4" w:rsidR="00FE6541" w:rsidRPr="00FE6541" w:rsidRDefault="00FE6541" w:rsidP="00D74FC8">
            <w:pPr>
              <w:pStyle w:val="FORMATTEXT"/>
              <w:spacing w:line="276" w:lineRule="auto"/>
              <w:ind w:left="-397" w:firstLine="568"/>
              <w:jc w:val="center"/>
              <w:rPr>
                <w:sz w:val="22"/>
                <w:szCs w:val="22"/>
              </w:rPr>
            </w:pPr>
            <w:r w:rsidRPr="00FE6541">
              <w:rPr>
                <w:sz w:val="22"/>
                <w:szCs w:val="22"/>
              </w:rPr>
              <w:t>Параметр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E905CF" w14:textId="77777777" w:rsidR="00FE6541" w:rsidRPr="00FE6541" w:rsidRDefault="00FE6541" w:rsidP="00D74FC8">
            <w:pPr>
              <w:pStyle w:val="FORMATTEXT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FE6541">
              <w:rPr>
                <w:sz w:val="22"/>
                <w:szCs w:val="22"/>
              </w:rPr>
              <w:t>Бортовая сеть с номинальным напряжением 12 В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90A481" w14:textId="77777777" w:rsidR="00FE6541" w:rsidRPr="00FE6541" w:rsidRDefault="00FE6541" w:rsidP="00D74FC8">
            <w:pPr>
              <w:pStyle w:val="FORMATTEXT"/>
              <w:spacing w:line="276" w:lineRule="auto"/>
              <w:jc w:val="center"/>
              <w:rPr>
                <w:sz w:val="22"/>
                <w:szCs w:val="22"/>
              </w:rPr>
            </w:pPr>
            <w:r w:rsidRPr="00FE6541">
              <w:rPr>
                <w:sz w:val="22"/>
                <w:szCs w:val="22"/>
              </w:rPr>
              <w:t>Бортовая сеть с номинальным напряжением 24 В</w:t>
            </w:r>
          </w:p>
        </w:tc>
      </w:tr>
      <w:tr w:rsidR="00FE6541" w:rsidRPr="00FE6541" w14:paraId="63DE06AB" w14:textId="77777777" w:rsidTr="00D74FC8">
        <w:tc>
          <w:tcPr>
            <w:tcW w:w="22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7390" w14:textId="77777777" w:rsidR="00FE6541" w:rsidRPr="00FE6541" w:rsidRDefault="00FE6541" w:rsidP="00D74FC8">
            <w:pPr>
              <w:pStyle w:val="FORMATTEXT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FE6541">
              <w:rPr>
                <w:i/>
                <w:sz w:val="22"/>
                <w:szCs w:val="22"/>
                <w:lang w:val="en-US"/>
              </w:rPr>
              <w:t>U</w:t>
            </w:r>
            <w:r w:rsidRPr="00FE6541">
              <w:rPr>
                <w:sz w:val="22"/>
                <w:szCs w:val="22"/>
                <w:vertAlign w:val="subscript"/>
                <w:lang w:val="en-US"/>
              </w:rPr>
              <w:t>s</w:t>
            </w:r>
          </w:p>
        </w:tc>
        <w:tc>
          <w:tcPr>
            <w:tcW w:w="36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3C92" w14:textId="77777777" w:rsidR="00FE6541" w:rsidRPr="00FE6541" w:rsidRDefault="00FE6541" w:rsidP="00D74FC8">
            <w:pPr>
              <w:pStyle w:val="FORMATTEXT"/>
              <w:spacing w:line="276" w:lineRule="auto"/>
              <w:jc w:val="center"/>
              <w:rPr>
                <w:sz w:val="22"/>
                <w:szCs w:val="22"/>
              </w:rPr>
            </w:pPr>
            <w:r w:rsidRPr="00FE6541">
              <w:rPr>
                <w:sz w:val="22"/>
                <w:szCs w:val="22"/>
                <w:lang w:val="en-US"/>
              </w:rPr>
              <w:t xml:space="preserve">10 </w:t>
            </w:r>
            <w:r w:rsidRPr="00FE6541">
              <w:rPr>
                <w:sz w:val="22"/>
                <w:szCs w:val="22"/>
              </w:rPr>
              <w:t>В</w:t>
            </w:r>
          </w:p>
        </w:tc>
        <w:tc>
          <w:tcPr>
            <w:tcW w:w="33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7E0A" w14:textId="77777777" w:rsidR="00FE6541" w:rsidRPr="00FE6541" w:rsidRDefault="00FE6541" w:rsidP="00D74FC8">
            <w:pPr>
              <w:pStyle w:val="FORMATTEXT"/>
              <w:spacing w:line="276" w:lineRule="auto"/>
              <w:jc w:val="center"/>
              <w:rPr>
                <w:sz w:val="22"/>
                <w:szCs w:val="22"/>
              </w:rPr>
            </w:pPr>
            <w:r w:rsidRPr="00FE6541">
              <w:rPr>
                <w:sz w:val="22"/>
                <w:szCs w:val="22"/>
                <w:lang w:val="en-US"/>
              </w:rPr>
              <w:t xml:space="preserve">20 </w:t>
            </w:r>
            <w:r w:rsidRPr="00FE6541">
              <w:rPr>
                <w:sz w:val="22"/>
                <w:szCs w:val="22"/>
              </w:rPr>
              <w:t>В</w:t>
            </w:r>
          </w:p>
        </w:tc>
      </w:tr>
      <w:tr w:rsidR="00FE6541" w:rsidRPr="00FE6541" w14:paraId="2B29ADD9" w14:textId="77777777" w:rsidTr="00D74FC8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C16F" w14:textId="77777777" w:rsidR="00FE6541" w:rsidRPr="00FE6541" w:rsidRDefault="00FE6541" w:rsidP="00D74FC8">
            <w:pPr>
              <w:pStyle w:val="FORMATTEXT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FE6541">
              <w:rPr>
                <w:i/>
                <w:sz w:val="22"/>
                <w:szCs w:val="22"/>
                <w:lang w:val="en-US"/>
              </w:rPr>
              <w:t>R</w:t>
            </w:r>
            <w:r w:rsidRPr="00FE6541">
              <w:rPr>
                <w:sz w:val="22"/>
                <w:szCs w:val="22"/>
                <w:vertAlign w:val="subscript"/>
                <w:lang w:val="en-US"/>
              </w:rPr>
              <w:t>i</w:t>
            </w:r>
          </w:p>
        </w:tc>
        <w:tc>
          <w:tcPr>
            <w:tcW w:w="7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AE11" w14:textId="56B00E7A" w:rsidR="00FE6541" w:rsidRPr="00FE6541" w:rsidRDefault="00FE6541" w:rsidP="00D74FC8">
            <w:pPr>
              <w:pStyle w:val="FORMATTEXT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FE6541">
              <w:rPr>
                <w:sz w:val="22"/>
                <w:szCs w:val="22"/>
              </w:rPr>
              <w:t xml:space="preserve">от </w:t>
            </w:r>
            <w:r w:rsidR="00257900">
              <w:rPr>
                <w:sz w:val="22"/>
                <w:szCs w:val="22"/>
                <w:lang w:val="en-US"/>
              </w:rPr>
              <w:t>0</w:t>
            </w:r>
            <w:r w:rsidRPr="00FE6541">
              <w:rPr>
                <w:sz w:val="22"/>
                <w:szCs w:val="22"/>
                <w:lang w:val="en-US"/>
              </w:rPr>
              <w:t xml:space="preserve"> до 0,05 </w:t>
            </w:r>
            <w:r w:rsidRPr="00FE6541">
              <w:rPr>
                <w:sz w:val="22"/>
                <w:szCs w:val="22"/>
              </w:rPr>
              <w:t>Ом</w:t>
            </w:r>
          </w:p>
        </w:tc>
      </w:tr>
      <w:tr w:rsidR="00FE6541" w:rsidRPr="00FE6541" w14:paraId="766561D3" w14:textId="77777777" w:rsidTr="00D74FC8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386B" w14:textId="77777777" w:rsidR="00FE6541" w:rsidRPr="00FE6541" w:rsidRDefault="00FE6541" w:rsidP="00D74FC8">
            <w:pPr>
              <w:pStyle w:val="FORMATTEXT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FE6541">
              <w:rPr>
                <w:i/>
                <w:sz w:val="22"/>
                <w:szCs w:val="22"/>
                <w:lang w:val="en-US"/>
              </w:rPr>
              <w:t>t</w:t>
            </w:r>
            <w:r w:rsidRPr="00FE6541">
              <w:rPr>
                <w:sz w:val="22"/>
                <w:szCs w:val="22"/>
                <w:vertAlign w:val="subscript"/>
                <w:lang w:val="en-US"/>
              </w:rPr>
              <w:t>d</w:t>
            </w:r>
          </w:p>
        </w:tc>
        <w:tc>
          <w:tcPr>
            <w:tcW w:w="7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51DC" w14:textId="34FFD099" w:rsidR="00FE6541" w:rsidRPr="00FE6541" w:rsidRDefault="00FE6541" w:rsidP="00D74FC8">
            <w:pPr>
              <w:pStyle w:val="FORMATTEXT"/>
              <w:spacing w:line="276" w:lineRule="auto"/>
              <w:jc w:val="center"/>
              <w:rPr>
                <w:sz w:val="22"/>
                <w:szCs w:val="22"/>
              </w:rPr>
            </w:pPr>
            <w:r w:rsidRPr="00FE6541">
              <w:rPr>
                <w:sz w:val="22"/>
                <w:szCs w:val="22"/>
              </w:rPr>
              <w:t xml:space="preserve">от </w:t>
            </w:r>
            <w:r w:rsidR="00257900">
              <w:rPr>
                <w:sz w:val="22"/>
                <w:szCs w:val="22"/>
                <w:lang w:val="en-US"/>
              </w:rPr>
              <w:t>0,2</w:t>
            </w:r>
            <w:r w:rsidRPr="00FE6541">
              <w:rPr>
                <w:sz w:val="22"/>
                <w:szCs w:val="22"/>
                <w:lang w:val="en-US"/>
              </w:rPr>
              <w:t xml:space="preserve"> </w:t>
            </w:r>
            <w:r w:rsidRPr="00FE6541">
              <w:rPr>
                <w:sz w:val="22"/>
                <w:szCs w:val="22"/>
              </w:rPr>
              <w:t>до</w:t>
            </w:r>
            <w:r w:rsidRPr="00FE6541">
              <w:rPr>
                <w:sz w:val="22"/>
                <w:szCs w:val="22"/>
                <w:lang w:val="en-US"/>
              </w:rPr>
              <w:t xml:space="preserve"> 2 </w:t>
            </w:r>
            <w:r w:rsidRPr="00FE6541">
              <w:rPr>
                <w:sz w:val="22"/>
                <w:szCs w:val="22"/>
              </w:rPr>
              <w:t>с</w:t>
            </w:r>
          </w:p>
        </w:tc>
      </w:tr>
      <w:tr w:rsidR="00FE6541" w:rsidRPr="00FE6541" w14:paraId="13B4B611" w14:textId="77777777" w:rsidTr="00D74FC8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D410" w14:textId="77777777" w:rsidR="00FE6541" w:rsidRPr="00FE6541" w:rsidRDefault="00FE6541" w:rsidP="00D74FC8">
            <w:pPr>
              <w:pStyle w:val="FORMATTEXT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FE6541">
              <w:rPr>
                <w:i/>
                <w:sz w:val="22"/>
                <w:szCs w:val="22"/>
                <w:lang w:val="en-US"/>
              </w:rPr>
              <w:t>t</w:t>
            </w:r>
            <w:r w:rsidRPr="00FE6541">
              <w:rPr>
                <w:sz w:val="22"/>
                <w:szCs w:val="22"/>
                <w:vertAlign w:val="subscript"/>
                <w:lang w:val="en-US"/>
              </w:rPr>
              <w:t>12</w:t>
            </w:r>
          </w:p>
        </w:tc>
        <w:tc>
          <w:tcPr>
            <w:tcW w:w="7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3FC1" w14:textId="0E56768D" w:rsidR="00FE6541" w:rsidRPr="00FE6541" w:rsidRDefault="00257900" w:rsidP="00D74FC8">
            <w:pPr>
              <w:pStyle w:val="FORMATTEX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1</w:t>
            </w:r>
            <w:r w:rsidR="00FE6541" w:rsidRPr="00FE6541">
              <w:rPr>
                <w:sz w:val="22"/>
                <w:szCs w:val="22"/>
                <w:lang w:val="en-US"/>
              </w:rPr>
              <w:t xml:space="preserve"> ± 0,5</w:t>
            </w:r>
            <w:r>
              <w:rPr>
                <w:sz w:val="22"/>
                <w:szCs w:val="22"/>
              </w:rPr>
              <w:t>)</w:t>
            </w:r>
            <w:r w:rsidR="00FE6541" w:rsidRPr="00FE6541">
              <w:rPr>
                <w:sz w:val="22"/>
                <w:szCs w:val="22"/>
                <w:lang w:val="en-US"/>
              </w:rPr>
              <w:t xml:space="preserve"> </w:t>
            </w:r>
            <w:r w:rsidR="00FE6541" w:rsidRPr="00FE6541">
              <w:rPr>
                <w:sz w:val="22"/>
                <w:szCs w:val="22"/>
              </w:rPr>
              <w:t>мс</w:t>
            </w:r>
          </w:p>
        </w:tc>
      </w:tr>
      <w:tr w:rsidR="00FE6541" w:rsidRPr="00FE6541" w14:paraId="4EF9FBD9" w14:textId="77777777" w:rsidTr="00D74FC8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73AF" w14:textId="77777777" w:rsidR="00FE6541" w:rsidRPr="00FE6541" w:rsidRDefault="00FE6541" w:rsidP="00D74FC8">
            <w:pPr>
              <w:pStyle w:val="FORMATTEXT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FE6541">
              <w:rPr>
                <w:i/>
                <w:sz w:val="22"/>
                <w:szCs w:val="22"/>
                <w:lang w:val="en-US"/>
              </w:rPr>
              <w:t>t</w:t>
            </w:r>
            <w:r w:rsidRPr="00FE6541">
              <w:rPr>
                <w:sz w:val="22"/>
                <w:szCs w:val="22"/>
                <w:vertAlign w:val="subscript"/>
                <w:lang w:val="en-US"/>
              </w:rPr>
              <w:t>r</w:t>
            </w:r>
          </w:p>
        </w:tc>
        <w:tc>
          <w:tcPr>
            <w:tcW w:w="7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BB51" w14:textId="1CBDC113" w:rsidR="00FE6541" w:rsidRPr="00FE6541" w:rsidRDefault="00995DA9" w:rsidP="00D74FC8">
            <w:pPr>
              <w:pStyle w:val="FORMATTEX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1</w:t>
            </w:r>
            <w:r w:rsidR="00FE6541" w:rsidRPr="00FE6541">
              <w:rPr>
                <w:sz w:val="22"/>
                <w:szCs w:val="22"/>
                <w:lang w:val="en-US"/>
              </w:rPr>
              <w:t xml:space="preserve"> ± 0,5</w:t>
            </w:r>
            <w:r>
              <w:rPr>
                <w:sz w:val="22"/>
                <w:szCs w:val="22"/>
              </w:rPr>
              <w:t>)</w:t>
            </w:r>
            <w:r w:rsidR="00FE6541" w:rsidRPr="00FE6541">
              <w:rPr>
                <w:sz w:val="22"/>
                <w:szCs w:val="22"/>
                <w:lang w:val="en-US"/>
              </w:rPr>
              <w:t xml:space="preserve"> </w:t>
            </w:r>
            <w:r w:rsidR="00FE6541" w:rsidRPr="00FE6541">
              <w:rPr>
                <w:sz w:val="22"/>
                <w:szCs w:val="22"/>
              </w:rPr>
              <w:t>мс</w:t>
            </w:r>
          </w:p>
        </w:tc>
      </w:tr>
      <w:tr w:rsidR="00FE6541" w:rsidRPr="00FE6541" w14:paraId="3BB1231B" w14:textId="77777777" w:rsidTr="00D74FC8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A379" w14:textId="77777777" w:rsidR="00FE6541" w:rsidRPr="00FE6541" w:rsidRDefault="00FE6541" w:rsidP="00D74FC8">
            <w:pPr>
              <w:pStyle w:val="FORMATTEXT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FE6541">
              <w:rPr>
                <w:i/>
                <w:sz w:val="22"/>
                <w:szCs w:val="22"/>
                <w:lang w:val="en-US"/>
              </w:rPr>
              <w:t>t</w:t>
            </w:r>
            <w:r w:rsidRPr="00FE6541">
              <w:rPr>
                <w:sz w:val="22"/>
                <w:szCs w:val="22"/>
                <w:vertAlign w:val="subscript"/>
                <w:lang w:val="en-US"/>
              </w:rPr>
              <w:t>6</w:t>
            </w:r>
          </w:p>
        </w:tc>
        <w:tc>
          <w:tcPr>
            <w:tcW w:w="7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4B87" w14:textId="1C507868" w:rsidR="00FE6541" w:rsidRPr="00FE6541" w:rsidRDefault="00995DA9" w:rsidP="00D74FC8">
            <w:pPr>
              <w:pStyle w:val="FORMATTEX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1</w:t>
            </w:r>
            <w:r w:rsidR="00FE6541" w:rsidRPr="00FE6541">
              <w:rPr>
                <w:sz w:val="22"/>
                <w:szCs w:val="22"/>
                <w:lang w:val="en-US"/>
              </w:rPr>
              <w:t xml:space="preserve"> ± 0,5</w:t>
            </w:r>
            <w:r>
              <w:rPr>
                <w:sz w:val="22"/>
                <w:szCs w:val="22"/>
              </w:rPr>
              <w:t>)</w:t>
            </w:r>
            <w:r w:rsidR="00FE6541" w:rsidRPr="00FE6541">
              <w:rPr>
                <w:sz w:val="22"/>
                <w:szCs w:val="22"/>
                <w:lang w:val="en-US"/>
              </w:rPr>
              <w:t xml:space="preserve"> </w:t>
            </w:r>
            <w:r w:rsidR="00FE6541" w:rsidRPr="00FE6541">
              <w:rPr>
                <w:sz w:val="22"/>
                <w:szCs w:val="22"/>
              </w:rPr>
              <w:t>мс</w:t>
            </w:r>
          </w:p>
        </w:tc>
      </w:tr>
    </w:tbl>
    <w:p w14:paraId="1B48158C" w14:textId="77777777" w:rsidR="00FE6541" w:rsidRPr="0023796D" w:rsidRDefault="00D016A4" w:rsidP="0023796D">
      <w:pPr>
        <w:pStyle w:val="FORMATTEXT"/>
        <w:spacing w:before="120" w:line="360" w:lineRule="auto"/>
        <w:ind w:firstLine="709"/>
        <w:jc w:val="both"/>
        <w:rPr>
          <w:sz w:val="24"/>
          <w:szCs w:val="24"/>
        </w:rPr>
      </w:pPr>
      <w:r w:rsidRPr="0023796D">
        <w:rPr>
          <w:sz w:val="24"/>
          <w:szCs w:val="24"/>
        </w:rPr>
        <w:t>5.1.4.7</w:t>
      </w:r>
      <w:r w:rsidR="00FE6541" w:rsidRPr="0023796D">
        <w:rPr>
          <w:sz w:val="24"/>
          <w:szCs w:val="24"/>
        </w:rPr>
        <w:t xml:space="preserve"> Испытательные импульсы 3a и 3b</w:t>
      </w:r>
    </w:p>
    <w:p w14:paraId="112849D2" w14:textId="4F294D0C" w:rsidR="00D016A4" w:rsidRDefault="002A494D" w:rsidP="00FE654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91B36">
        <w:rPr>
          <w:sz w:val="24"/>
          <w:szCs w:val="24"/>
        </w:rPr>
        <w:t>Данные</w:t>
      </w:r>
      <w:r w:rsidR="00FE6541" w:rsidRPr="00791B36">
        <w:rPr>
          <w:sz w:val="24"/>
          <w:szCs w:val="24"/>
        </w:rPr>
        <w:t xml:space="preserve"> </w:t>
      </w:r>
      <w:r w:rsidR="00FE6541" w:rsidRPr="00FE6541">
        <w:rPr>
          <w:sz w:val="24"/>
          <w:szCs w:val="24"/>
        </w:rPr>
        <w:t xml:space="preserve">испытательные импульсы являются имитацией помех, возникающих из-за процессов переключения. На характеристики этих помех влияют распределенная емкость и индуктивность </w:t>
      </w:r>
      <w:r w:rsidR="00FE6541" w:rsidRPr="0023796D">
        <w:rPr>
          <w:sz w:val="24"/>
          <w:szCs w:val="24"/>
        </w:rPr>
        <w:t xml:space="preserve">жгута (см. </w:t>
      </w:r>
      <w:r w:rsidR="00FE6541" w:rsidRPr="008D5330">
        <w:rPr>
          <w:sz w:val="24"/>
          <w:szCs w:val="24"/>
        </w:rPr>
        <w:t xml:space="preserve">рисунок </w:t>
      </w:r>
      <w:r w:rsidR="003C0C8D" w:rsidRPr="008D5330">
        <w:rPr>
          <w:sz w:val="24"/>
          <w:szCs w:val="24"/>
        </w:rPr>
        <w:t>В.</w:t>
      </w:r>
      <w:r w:rsidR="00C42E16" w:rsidRPr="008D5330">
        <w:rPr>
          <w:sz w:val="24"/>
          <w:szCs w:val="24"/>
        </w:rPr>
        <w:t>4</w:t>
      </w:r>
      <w:r w:rsidR="00FE6541" w:rsidRPr="008D5330">
        <w:rPr>
          <w:sz w:val="24"/>
          <w:szCs w:val="24"/>
        </w:rPr>
        <w:t>). Формы</w:t>
      </w:r>
      <w:r w:rsidR="00FE6541" w:rsidRPr="00FE6541">
        <w:rPr>
          <w:sz w:val="24"/>
          <w:szCs w:val="24"/>
        </w:rPr>
        <w:t xml:space="preserve"> и параметры этих импульсов </w:t>
      </w:r>
      <w:r w:rsidR="000B0155">
        <w:rPr>
          <w:sz w:val="24"/>
          <w:szCs w:val="24"/>
        </w:rPr>
        <w:t>представлены</w:t>
      </w:r>
      <w:r w:rsidR="00FE6541" w:rsidRPr="00FE6541">
        <w:rPr>
          <w:sz w:val="24"/>
          <w:szCs w:val="24"/>
        </w:rPr>
        <w:t xml:space="preserve"> на рисунках </w:t>
      </w:r>
      <w:r w:rsidR="003C0C8D">
        <w:rPr>
          <w:sz w:val="24"/>
          <w:szCs w:val="24"/>
        </w:rPr>
        <w:t>12</w:t>
      </w:r>
      <w:r w:rsidR="00FE6541" w:rsidRPr="00FE6541">
        <w:rPr>
          <w:sz w:val="24"/>
          <w:szCs w:val="24"/>
        </w:rPr>
        <w:t xml:space="preserve"> и 1</w:t>
      </w:r>
      <w:r w:rsidR="003C0C8D">
        <w:rPr>
          <w:sz w:val="24"/>
          <w:szCs w:val="24"/>
        </w:rPr>
        <w:t>3</w:t>
      </w:r>
      <w:r w:rsidR="00FE6541" w:rsidRPr="00FE6541">
        <w:rPr>
          <w:sz w:val="24"/>
          <w:szCs w:val="24"/>
        </w:rPr>
        <w:t xml:space="preserve"> и в таблицах </w:t>
      </w:r>
      <w:r w:rsidR="003C0C8D">
        <w:rPr>
          <w:sz w:val="24"/>
          <w:szCs w:val="24"/>
        </w:rPr>
        <w:t>8</w:t>
      </w:r>
      <w:r w:rsidR="00FE6541" w:rsidRPr="00FE6541">
        <w:rPr>
          <w:sz w:val="24"/>
          <w:szCs w:val="24"/>
        </w:rPr>
        <w:t xml:space="preserve"> и </w:t>
      </w:r>
      <w:r w:rsidR="003C0C8D">
        <w:rPr>
          <w:sz w:val="24"/>
          <w:szCs w:val="24"/>
        </w:rPr>
        <w:t>9</w:t>
      </w:r>
      <w:r w:rsidR="00FE6541" w:rsidRPr="00FE6541">
        <w:rPr>
          <w:sz w:val="24"/>
          <w:szCs w:val="24"/>
        </w:rPr>
        <w:t xml:space="preserve"> соответственно.</w:t>
      </w:r>
    </w:p>
    <w:p w14:paraId="51DB403B" w14:textId="602C8458" w:rsidR="00FE6541" w:rsidRDefault="00FE6541" w:rsidP="00FE6541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6DE0E85" wp14:editId="2FDFC308">
            <wp:extent cx="5934075" cy="49815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92772" w14:textId="0C220AC0" w:rsidR="00FE6541" w:rsidRDefault="00FE6541" w:rsidP="00FE6541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 w:rsidRPr="00FE6541">
        <w:rPr>
          <w:sz w:val="24"/>
          <w:szCs w:val="24"/>
        </w:rPr>
        <w:t xml:space="preserve">Рисунок </w:t>
      </w:r>
      <w:r w:rsidR="00237483">
        <w:rPr>
          <w:sz w:val="24"/>
          <w:szCs w:val="24"/>
        </w:rPr>
        <w:t>12</w:t>
      </w:r>
      <w:r w:rsidRPr="00FE6541">
        <w:rPr>
          <w:sz w:val="24"/>
          <w:szCs w:val="24"/>
        </w:rPr>
        <w:t xml:space="preserve"> </w:t>
      </w:r>
      <w:r w:rsidR="00CF4A79" w:rsidRPr="00CF4A79">
        <w:rPr>
          <w:rFonts w:eastAsiaTheme="minorHAnsi"/>
          <w:sz w:val="24"/>
          <w:lang w:eastAsia="en-US"/>
        </w:rPr>
        <w:t>–</w:t>
      </w:r>
      <w:r w:rsidRPr="00FE6541">
        <w:rPr>
          <w:sz w:val="24"/>
          <w:szCs w:val="24"/>
        </w:rPr>
        <w:t xml:space="preserve"> </w:t>
      </w:r>
      <w:r w:rsidR="006145C6">
        <w:rPr>
          <w:sz w:val="24"/>
          <w:szCs w:val="24"/>
        </w:rPr>
        <w:t>Форма испытательного</w:t>
      </w:r>
      <w:r w:rsidRPr="00FE6541">
        <w:rPr>
          <w:sz w:val="24"/>
          <w:szCs w:val="24"/>
        </w:rPr>
        <w:t xml:space="preserve"> импульс</w:t>
      </w:r>
      <w:r w:rsidR="006145C6">
        <w:rPr>
          <w:sz w:val="24"/>
          <w:szCs w:val="24"/>
        </w:rPr>
        <w:t>а</w:t>
      </w:r>
      <w:r w:rsidRPr="00FE6541">
        <w:rPr>
          <w:sz w:val="24"/>
          <w:szCs w:val="24"/>
        </w:rPr>
        <w:t xml:space="preserve"> 3а</w:t>
      </w:r>
    </w:p>
    <w:p w14:paraId="45B7D401" w14:textId="77777777" w:rsidR="00C67830" w:rsidRDefault="00C67830" w:rsidP="00FE6541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</w:p>
    <w:p w14:paraId="384D0E3E" w14:textId="77777777" w:rsidR="00C67830" w:rsidRPr="00FE6541" w:rsidRDefault="00C67830" w:rsidP="00FE6541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</w:p>
    <w:p w14:paraId="4751BFCC" w14:textId="07D02DF4" w:rsidR="00FE6541" w:rsidRDefault="0001532B" w:rsidP="0001532B">
      <w:pPr>
        <w:pStyle w:val="FORMATTEXT"/>
        <w:spacing w:line="360" w:lineRule="auto"/>
        <w:jc w:val="both"/>
        <w:rPr>
          <w:sz w:val="24"/>
          <w:szCs w:val="24"/>
        </w:rPr>
      </w:pPr>
      <w:r w:rsidRPr="00FE6541">
        <w:rPr>
          <w:spacing w:val="60"/>
          <w:sz w:val="24"/>
          <w:szCs w:val="24"/>
        </w:rPr>
        <w:t>Таблица</w:t>
      </w:r>
      <w:r w:rsidRPr="00FE6541">
        <w:rPr>
          <w:sz w:val="24"/>
          <w:szCs w:val="24"/>
        </w:rPr>
        <w:t xml:space="preserve"> </w:t>
      </w:r>
      <w:r w:rsidR="00C270B5">
        <w:rPr>
          <w:sz w:val="24"/>
          <w:szCs w:val="24"/>
        </w:rPr>
        <w:t xml:space="preserve">8 </w:t>
      </w:r>
      <w:r w:rsidR="00CF4A79" w:rsidRPr="00CF4A79">
        <w:rPr>
          <w:rFonts w:eastAsiaTheme="minorHAnsi"/>
          <w:sz w:val="24"/>
          <w:lang w:eastAsia="en-US"/>
        </w:rPr>
        <w:t>–</w:t>
      </w:r>
      <w:r w:rsidR="00FE6541" w:rsidRPr="00FE6541">
        <w:rPr>
          <w:sz w:val="24"/>
          <w:szCs w:val="24"/>
        </w:rPr>
        <w:t xml:space="preserve"> </w:t>
      </w:r>
      <w:r w:rsidR="000B0155" w:rsidRPr="00FE6541">
        <w:rPr>
          <w:sz w:val="24"/>
          <w:szCs w:val="24"/>
        </w:rPr>
        <w:t>Параметры</w:t>
      </w:r>
      <w:r w:rsidR="00F359BE" w:rsidRPr="00F359BE">
        <w:rPr>
          <w:color w:val="FF0000"/>
          <w:sz w:val="24"/>
          <w:szCs w:val="24"/>
        </w:rPr>
        <w:t xml:space="preserve"> </w:t>
      </w:r>
      <w:r w:rsidR="00F359BE" w:rsidRPr="00791B36">
        <w:rPr>
          <w:sz w:val="24"/>
          <w:szCs w:val="24"/>
        </w:rPr>
        <w:t>испытательного</w:t>
      </w:r>
      <w:r w:rsidR="000B0155" w:rsidRPr="00791B36">
        <w:rPr>
          <w:sz w:val="24"/>
          <w:szCs w:val="24"/>
        </w:rPr>
        <w:t xml:space="preserve"> </w:t>
      </w:r>
      <w:r w:rsidR="00FE6541" w:rsidRPr="00FE6541">
        <w:rPr>
          <w:sz w:val="24"/>
          <w:szCs w:val="24"/>
        </w:rPr>
        <w:t>импульса 3а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2263"/>
        <w:gridCol w:w="3828"/>
        <w:gridCol w:w="3685"/>
      </w:tblGrid>
      <w:tr w:rsidR="00FE6541" w:rsidRPr="00FE6541" w14:paraId="4D73C186" w14:textId="77777777" w:rsidTr="00BA54A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5D8725" w14:textId="19077ADF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6541">
              <w:rPr>
                <w:rFonts w:ascii="Arial" w:hAnsi="Arial" w:cs="Arial"/>
                <w:sz w:val="22"/>
                <w:szCs w:val="22"/>
              </w:rPr>
              <w:t>Параметр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A16627F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6541">
              <w:rPr>
                <w:rFonts w:ascii="Arial" w:hAnsi="Arial" w:cs="Arial"/>
                <w:sz w:val="22"/>
                <w:szCs w:val="22"/>
              </w:rPr>
              <w:t>Бортовая сеть с номинальным напряжением 12 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CD639F" w14:textId="77777777" w:rsidR="00FE6541" w:rsidRPr="00FE6541" w:rsidRDefault="00FE6541" w:rsidP="00D74FC8">
            <w:pPr>
              <w:spacing w:line="276" w:lineRule="auto"/>
              <w:ind w:right="-12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6541">
              <w:rPr>
                <w:rFonts w:ascii="Arial" w:hAnsi="Arial" w:cs="Arial"/>
                <w:sz w:val="22"/>
                <w:szCs w:val="22"/>
              </w:rPr>
              <w:t>Бортовая сеть с номинальным напряжением 24 В</w:t>
            </w:r>
          </w:p>
        </w:tc>
      </w:tr>
      <w:tr w:rsidR="00FE6541" w:rsidRPr="00FE6541" w14:paraId="31BF42BB" w14:textId="77777777" w:rsidTr="00BA54AD">
        <w:tc>
          <w:tcPr>
            <w:tcW w:w="22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07B2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i/>
                <w:sz w:val="22"/>
                <w:szCs w:val="22"/>
                <w:lang w:val="en-US"/>
              </w:rPr>
              <w:t>U</w:t>
            </w:r>
            <w:r w:rsidRPr="00FE6541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s</w:t>
            </w:r>
          </w:p>
        </w:tc>
        <w:tc>
          <w:tcPr>
            <w:tcW w:w="38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2596" w14:textId="592B533C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6541">
              <w:rPr>
                <w:rFonts w:ascii="Arial" w:hAnsi="Arial" w:cs="Arial"/>
                <w:sz w:val="22"/>
                <w:szCs w:val="22"/>
              </w:rPr>
              <w:t xml:space="preserve">От </w:t>
            </w:r>
            <w:r w:rsidR="00F359BE">
              <w:rPr>
                <w:rFonts w:ascii="Arial" w:hAnsi="Arial" w:cs="Arial"/>
                <w:sz w:val="22"/>
                <w:szCs w:val="22"/>
              </w:rPr>
              <w:t xml:space="preserve">минус </w:t>
            </w:r>
            <w:r w:rsidRPr="00F359BE">
              <w:rPr>
                <w:rFonts w:ascii="Arial" w:hAnsi="Arial" w:cs="Arial"/>
                <w:sz w:val="22"/>
                <w:szCs w:val="22"/>
              </w:rPr>
              <w:t xml:space="preserve">112 </w:t>
            </w:r>
            <w:r w:rsidRPr="00FE6541">
              <w:rPr>
                <w:rFonts w:ascii="Arial" w:hAnsi="Arial" w:cs="Arial"/>
                <w:sz w:val="22"/>
                <w:szCs w:val="22"/>
              </w:rPr>
              <w:t>до</w:t>
            </w:r>
            <w:r w:rsidRPr="00F359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359BE">
              <w:rPr>
                <w:rFonts w:ascii="Arial" w:hAnsi="Arial" w:cs="Arial"/>
                <w:sz w:val="22"/>
                <w:szCs w:val="22"/>
              </w:rPr>
              <w:t xml:space="preserve">минус </w:t>
            </w:r>
            <w:r w:rsidRPr="00F359BE">
              <w:rPr>
                <w:rFonts w:ascii="Arial" w:hAnsi="Arial" w:cs="Arial"/>
                <w:sz w:val="22"/>
                <w:szCs w:val="22"/>
              </w:rPr>
              <w:t xml:space="preserve">220 </w:t>
            </w:r>
            <w:r w:rsidRPr="00FE6541">
              <w:rPr>
                <w:rFonts w:ascii="Arial" w:hAnsi="Arial" w:cs="Arial"/>
                <w:sz w:val="22"/>
                <w:szCs w:val="22"/>
              </w:rPr>
              <w:t>В</w:t>
            </w:r>
          </w:p>
        </w:tc>
        <w:tc>
          <w:tcPr>
            <w:tcW w:w="36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B0F4" w14:textId="1439A789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6541">
              <w:rPr>
                <w:rFonts w:ascii="Arial" w:hAnsi="Arial" w:cs="Arial"/>
                <w:sz w:val="22"/>
                <w:szCs w:val="22"/>
              </w:rPr>
              <w:t xml:space="preserve">От </w:t>
            </w:r>
            <w:r w:rsidR="00F359BE">
              <w:rPr>
                <w:rFonts w:ascii="Arial" w:hAnsi="Arial" w:cs="Arial"/>
                <w:sz w:val="22"/>
                <w:szCs w:val="22"/>
              </w:rPr>
              <w:t xml:space="preserve">минус </w:t>
            </w:r>
            <w:r w:rsidRPr="00F359BE">
              <w:rPr>
                <w:rFonts w:ascii="Arial" w:hAnsi="Arial" w:cs="Arial"/>
                <w:sz w:val="22"/>
                <w:szCs w:val="22"/>
              </w:rPr>
              <w:t xml:space="preserve">150 </w:t>
            </w:r>
            <w:r w:rsidRPr="00FE6541">
              <w:rPr>
                <w:rFonts w:ascii="Arial" w:hAnsi="Arial" w:cs="Arial"/>
                <w:sz w:val="22"/>
                <w:szCs w:val="22"/>
              </w:rPr>
              <w:t>до</w:t>
            </w:r>
            <w:r w:rsidRPr="00F359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359BE">
              <w:rPr>
                <w:rFonts w:ascii="Arial" w:hAnsi="Arial" w:cs="Arial"/>
                <w:sz w:val="22"/>
                <w:szCs w:val="22"/>
              </w:rPr>
              <w:t xml:space="preserve">минус </w:t>
            </w:r>
            <w:r w:rsidRPr="00F359BE">
              <w:rPr>
                <w:rFonts w:ascii="Arial" w:hAnsi="Arial" w:cs="Arial"/>
                <w:sz w:val="22"/>
                <w:szCs w:val="22"/>
              </w:rPr>
              <w:t xml:space="preserve">300 </w:t>
            </w:r>
            <w:r w:rsidRPr="00FE6541">
              <w:rPr>
                <w:rFonts w:ascii="Arial" w:hAnsi="Arial" w:cs="Arial"/>
                <w:sz w:val="22"/>
                <w:szCs w:val="22"/>
              </w:rPr>
              <w:t>В</w:t>
            </w:r>
          </w:p>
        </w:tc>
      </w:tr>
      <w:tr w:rsidR="00FE6541" w:rsidRPr="00FE6541" w14:paraId="0F7BC7BB" w14:textId="77777777" w:rsidTr="00BA54A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BB5B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i/>
                <w:sz w:val="22"/>
                <w:szCs w:val="22"/>
                <w:lang w:val="en-US"/>
              </w:rPr>
              <w:t>R</w:t>
            </w:r>
            <w:r w:rsidRPr="00FE6541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i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471D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sz w:val="22"/>
                <w:szCs w:val="22"/>
                <w:lang w:val="en-US"/>
              </w:rPr>
              <w:t xml:space="preserve">50 </w:t>
            </w:r>
            <w:r w:rsidRPr="00FE6541">
              <w:rPr>
                <w:rFonts w:ascii="Arial" w:hAnsi="Arial" w:cs="Arial"/>
                <w:sz w:val="22"/>
                <w:szCs w:val="22"/>
              </w:rPr>
              <w:t>Ом</w:t>
            </w:r>
          </w:p>
        </w:tc>
      </w:tr>
      <w:tr w:rsidR="00FE6541" w:rsidRPr="00FE6541" w14:paraId="1E3BDD4C" w14:textId="77777777" w:rsidTr="00BA54A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FA26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i/>
                <w:sz w:val="22"/>
                <w:szCs w:val="22"/>
                <w:lang w:val="en-US"/>
              </w:rPr>
              <w:t>t</w:t>
            </w:r>
            <w:r w:rsidRPr="00FE6541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d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338A" w14:textId="357BCCEC" w:rsidR="00FE6541" w:rsidRPr="00FE6541" w:rsidRDefault="00F359BE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46112D">
              <w:rPr>
                <w:rFonts w:ascii="Arial" w:hAnsi="Arial" w:cs="Arial"/>
                <w:sz w:val="22"/>
                <w:szCs w:val="22"/>
                <w:lang w:val="en-US"/>
              </w:rPr>
              <w:t>150</w:t>
            </w:r>
            <w:r w:rsidR="00FE6541" w:rsidRPr="00FE6541">
              <w:rPr>
                <w:rFonts w:ascii="Arial" w:hAnsi="Arial" w:cs="Arial"/>
                <w:sz w:val="22"/>
                <w:szCs w:val="22"/>
                <w:lang w:val="en-US"/>
              </w:rPr>
              <w:t xml:space="preserve"> ± 45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="00FE6541" w:rsidRPr="00FE654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FE6541" w:rsidRPr="00FE6541">
              <w:rPr>
                <w:rFonts w:ascii="Arial" w:hAnsi="Arial" w:cs="Arial"/>
                <w:sz w:val="22"/>
                <w:szCs w:val="22"/>
              </w:rPr>
              <w:t>нс</w:t>
            </w:r>
          </w:p>
        </w:tc>
      </w:tr>
      <w:tr w:rsidR="00FE6541" w:rsidRPr="00FE6541" w14:paraId="51A3582E" w14:textId="77777777" w:rsidTr="00BA54A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6DDE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i/>
                <w:sz w:val="22"/>
                <w:szCs w:val="22"/>
                <w:lang w:val="en-US"/>
              </w:rPr>
              <w:t>t</w:t>
            </w:r>
            <w:r w:rsidRPr="00FE6541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r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E5DE" w14:textId="291CC68B" w:rsidR="00FE6541" w:rsidRPr="00FE6541" w:rsidRDefault="00F359BE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FE6541" w:rsidRPr="00FE6541">
              <w:rPr>
                <w:rFonts w:ascii="Arial" w:hAnsi="Arial" w:cs="Arial"/>
                <w:sz w:val="22"/>
                <w:szCs w:val="22"/>
                <w:lang w:val="en-US"/>
              </w:rPr>
              <w:t xml:space="preserve">5 ± </w:t>
            </w:r>
            <w:r w:rsidR="00FE6541" w:rsidRPr="00FE6541">
              <w:rPr>
                <w:rFonts w:ascii="Arial" w:hAnsi="Arial" w:cs="Arial"/>
                <w:sz w:val="22"/>
                <w:szCs w:val="22"/>
              </w:rPr>
              <w:t>1,5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="00FE6541" w:rsidRPr="00FE6541">
              <w:rPr>
                <w:rFonts w:ascii="Arial" w:hAnsi="Arial" w:cs="Arial"/>
                <w:sz w:val="22"/>
                <w:szCs w:val="22"/>
              </w:rPr>
              <w:t xml:space="preserve"> нс</w:t>
            </w:r>
          </w:p>
        </w:tc>
      </w:tr>
      <w:tr w:rsidR="00FE6541" w:rsidRPr="00FE6541" w14:paraId="6312C890" w14:textId="77777777" w:rsidTr="00BA54A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B116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i/>
                <w:sz w:val="22"/>
                <w:szCs w:val="22"/>
                <w:lang w:val="en-US"/>
              </w:rPr>
              <w:t>t</w:t>
            </w:r>
            <w:r w:rsidRPr="00FE6541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1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3A56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sz w:val="22"/>
                <w:szCs w:val="22"/>
              </w:rPr>
              <w:t>100 мкс</w:t>
            </w:r>
          </w:p>
        </w:tc>
      </w:tr>
      <w:tr w:rsidR="00FE6541" w:rsidRPr="00FE6541" w14:paraId="412469CE" w14:textId="77777777" w:rsidTr="00BA54A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2C8E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i/>
                <w:sz w:val="22"/>
                <w:szCs w:val="22"/>
                <w:lang w:val="en-US"/>
              </w:rPr>
              <w:t>t</w:t>
            </w:r>
            <w:r w:rsidRPr="00FE6541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4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212B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sz w:val="22"/>
                <w:szCs w:val="22"/>
              </w:rPr>
              <w:t>10 мс</w:t>
            </w:r>
          </w:p>
        </w:tc>
      </w:tr>
      <w:tr w:rsidR="00FE6541" w:rsidRPr="00FE6541" w14:paraId="71684022" w14:textId="77777777" w:rsidTr="00BA54A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CEFE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i/>
                <w:sz w:val="22"/>
                <w:szCs w:val="22"/>
                <w:lang w:val="en-US"/>
              </w:rPr>
              <w:t>t</w:t>
            </w:r>
            <w:r w:rsidRPr="00FE6541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A0DE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sz w:val="22"/>
                <w:szCs w:val="22"/>
              </w:rPr>
              <w:t>90 мс</w:t>
            </w:r>
          </w:p>
        </w:tc>
      </w:tr>
    </w:tbl>
    <w:p w14:paraId="25865352" w14:textId="1B898AE6" w:rsidR="00FE6541" w:rsidRPr="00C67830" w:rsidRDefault="00FE6541" w:rsidP="00D74FC8">
      <w:pPr>
        <w:pStyle w:val="FORMATTEXT"/>
        <w:spacing w:line="276" w:lineRule="auto"/>
        <w:ind w:firstLine="709"/>
        <w:jc w:val="both"/>
        <w:rPr>
          <w:sz w:val="10"/>
          <w:szCs w:val="10"/>
        </w:rPr>
      </w:pPr>
    </w:p>
    <w:p w14:paraId="06A24D7C" w14:textId="34195B29" w:rsidR="00FE6541" w:rsidRDefault="00FE6541" w:rsidP="00FE6541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BCAF1EF" wp14:editId="4A93821B">
            <wp:extent cx="5337959" cy="452398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677" cy="4533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890D4" w14:textId="2C742A28" w:rsidR="00FE6541" w:rsidRPr="00FE6541" w:rsidRDefault="00FE6541" w:rsidP="00FE6541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 w:rsidRPr="00FE6541">
        <w:rPr>
          <w:sz w:val="24"/>
          <w:szCs w:val="24"/>
        </w:rPr>
        <w:t xml:space="preserve">Рисунок </w:t>
      </w:r>
      <w:r w:rsidR="00237483">
        <w:rPr>
          <w:sz w:val="24"/>
          <w:szCs w:val="24"/>
        </w:rPr>
        <w:t>13</w:t>
      </w:r>
      <w:r w:rsidRPr="00FE6541">
        <w:rPr>
          <w:sz w:val="24"/>
          <w:szCs w:val="24"/>
        </w:rPr>
        <w:t xml:space="preserve"> </w:t>
      </w:r>
      <w:r w:rsidR="00CF4A79" w:rsidRPr="00CF4A79">
        <w:rPr>
          <w:rFonts w:eastAsiaTheme="minorHAnsi"/>
          <w:sz w:val="24"/>
          <w:lang w:eastAsia="en-US"/>
        </w:rPr>
        <w:t>–</w:t>
      </w:r>
      <w:r w:rsidRPr="00FE6541">
        <w:rPr>
          <w:sz w:val="24"/>
          <w:szCs w:val="24"/>
        </w:rPr>
        <w:t xml:space="preserve"> </w:t>
      </w:r>
      <w:r w:rsidR="006145C6">
        <w:rPr>
          <w:sz w:val="24"/>
          <w:szCs w:val="24"/>
        </w:rPr>
        <w:t>Форма испытательного</w:t>
      </w:r>
      <w:r w:rsidR="00552219" w:rsidRPr="00FE6541">
        <w:rPr>
          <w:sz w:val="24"/>
          <w:szCs w:val="24"/>
        </w:rPr>
        <w:t xml:space="preserve"> </w:t>
      </w:r>
      <w:r w:rsidRPr="00FE6541">
        <w:rPr>
          <w:sz w:val="24"/>
          <w:szCs w:val="24"/>
        </w:rPr>
        <w:t>импульс</w:t>
      </w:r>
      <w:r w:rsidR="006145C6">
        <w:rPr>
          <w:sz w:val="24"/>
          <w:szCs w:val="24"/>
        </w:rPr>
        <w:t>а</w:t>
      </w:r>
      <w:r w:rsidRPr="00FE6541">
        <w:rPr>
          <w:sz w:val="24"/>
          <w:szCs w:val="24"/>
        </w:rPr>
        <w:t xml:space="preserve"> 3b</w:t>
      </w:r>
    </w:p>
    <w:p w14:paraId="60D464EF" w14:textId="200E8CB4" w:rsidR="00FE6541" w:rsidRDefault="0001532B" w:rsidP="0001532B">
      <w:pPr>
        <w:pStyle w:val="FORMATTEXT"/>
        <w:spacing w:line="360" w:lineRule="auto"/>
        <w:jc w:val="both"/>
        <w:rPr>
          <w:sz w:val="24"/>
          <w:szCs w:val="24"/>
        </w:rPr>
      </w:pPr>
      <w:r w:rsidRPr="00FE6541">
        <w:rPr>
          <w:spacing w:val="60"/>
          <w:sz w:val="24"/>
          <w:szCs w:val="24"/>
        </w:rPr>
        <w:t>Таблица</w:t>
      </w:r>
      <w:r w:rsidRPr="00FE6541">
        <w:rPr>
          <w:sz w:val="24"/>
          <w:szCs w:val="24"/>
        </w:rPr>
        <w:t xml:space="preserve"> </w:t>
      </w:r>
      <w:r w:rsidR="00C270B5">
        <w:rPr>
          <w:sz w:val="24"/>
          <w:szCs w:val="24"/>
        </w:rPr>
        <w:t>9</w:t>
      </w:r>
      <w:r w:rsidR="00FE6541" w:rsidRPr="00FE6541">
        <w:rPr>
          <w:sz w:val="24"/>
          <w:szCs w:val="24"/>
        </w:rPr>
        <w:t xml:space="preserve"> </w:t>
      </w:r>
      <w:r w:rsidR="00CF4A79" w:rsidRPr="00CF4A79">
        <w:rPr>
          <w:rFonts w:eastAsiaTheme="minorHAnsi"/>
          <w:sz w:val="24"/>
          <w:lang w:eastAsia="en-US"/>
        </w:rPr>
        <w:t>–</w:t>
      </w:r>
      <w:r w:rsidR="00FE6541" w:rsidRPr="00FE6541">
        <w:rPr>
          <w:sz w:val="24"/>
          <w:szCs w:val="24"/>
        </w:rPr>
        <w:t xml:space="preserve"> </w:t>
      </w:r>
      <w:r w:rsidR="00552219" w:rsidRPr="00FE6541">
        <w:rPr>
          <w:sz w:val="24"/>
          <w:szCs w:val="24"/>
        </w:rPr>
        <w:t xml:space="preserve">Параметры </w:t>
      </w:r>
      <w:r w:rsidR="00716D4F" w:rsidRPr="00791B36">
        <w:rPr>
          <w:sz w:val="24"/>
          <w:szCs w:val="24"/>
        </w:rPr>
        <w:t xml:space="preserve">испытательного </w:t>
      </w:r>
      <w:r w:rsidR="00FE6541" w:rsidRPr="00FE6541">
        <w:rPr>
          <w:sz w:val="24"/>
          <w:szCs w:val="24"/>
        </w:rPr>
        <w:t>импульса 3b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3402"/>
        <w:gridCol w:w="3396"/>
      </w:tblGrid>
      <w:tr w:rsidR="00FE6541" w:rsidRPr="00FE6541" w14:paraId="1D317026" w14:textId="77777777" w:rsidTr="00716D4F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3ED77F" w14:textId="36848000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6541">
              <w:rPr>
                <w:rFonts w:ascii="Arial" w:hAnsi="Arial" w:cs="Arial"/>
                <w:sz w:val="22"/>
                <w:szCs w:val="22"/>
              </w:rPr>
              <w:t>Параметр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DDDB69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6541">
              <w:rPr>
                <w:rFonts w:ascii="Arial" w:hAnsi="Arial" w:cs="Arial"/>
                <w:sz w:val="22"/>
                <w:szCs w:val="22"/>
              </w:rPr>
              <w:t>Бортовая сеть с номинальным напряжением 12 В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A370E6F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6541">
              <w:rPr>
                <w:rFonts w:ascii="Arial" w:hAnsi="Arial" w:cs="Arial"/>
                <w:sz w:val="22"/>
                <w:szCs w:val="22"/>
              </w:rPr>
              <w:t>Бортовая сеть с номинальным напряжением 24 В</w:t>
            </w:r>
          </w:p>
        </w:tc>
      </w:tr>
      <w:tr w:rsidR="00FE6541" w:rsidRPr="00FE6541" w14:paraId="709D9776" w14:textId="77777777" w:rsidTr="00716D4F">
        <w:tc>
          <w:tcPr>
            <w:tcW w:w="25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21A6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i/>
                <w:sz w:val="22"/>
                <w:szCs w:val="22"/>
                <w:lang w:val="en-US"/>
              </w:rPr>
              <w:t>U</w:t>
            </w:r>
            <w:r w:rsidRPr="00FE6541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s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877E" w14:textId="7CC7171A" w:rsidR="00FE6541" w:rsidRPr="00716D4F" w:rsidRDefault="00716D4F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От плюс </w:t>
            </w:r>
            <w:r w:rsidR="00FE6541" w:rsidRPr="00FE6541">
              <w:rPr>
                <w:rFonts w:ascii="Arial" w:hAnsi="Arial" w:cs="Arial"/>
                <w:sz w:val="22"/>
                <w:szCs w:val="22"/>
              </w:rPr>
              <w:t xml:space="preserve">75 до </w:t>
            </w:r>
            <w:r>
              <w:rPr>
                <w:rFonts w:ascii="Arial" w:hAnsi="Arial" w:cs="Arial"/>
                <w:sz w:val="22"/>
                <w:szCs w:val="22"/>
              </w:rPr>
              <w:t xml:space="preserve">плюс </w:t>
            </w:r>
            <w:r w:rsidR="00FE6541" w:rsidRPr="00FE6541">
              <w:rPr>
                <w:rFonts w:ascii="Arial" w:hAnsi="Arial" w:cs="Arial"/>
                <w:sz w:val="22"/>
                <w:szCs w:val="22"/>
              </w:rPr>
              <w:t>150 В</w:t>
            </w:r>
          </w:p>
        </w:tc>
        <w:tc>
          <w:tcPr>
            <w:tcW w:w="33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AA5D" w14:textId="753502CA" w:rsidR="00FE6541" w:rsidRPr="00716D4F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6541">
              <w:rPr>
                <w:rFonts w:ascii="Arial" w:hAnsi="Arial" w:cs="Arial"/>
                <w:sz w:val="22"/>
                <w:szCs w:val="22"/>
              </w:rPr>
              <w:t xml:space="preserve">От </w:t>
            </w:r>
            <w:r w:rsidR="00716D4F">
              <w:rPr>
                <w:rFonts w:ascii="Arial" w:hAnsi="Arial" w:cs="Arial"/>
                <w:sz w:val="22"/>
                <w:szCs w:val="22"/>
              </w:rPr>
              <w:t xml:space="preserve">плюс </w:t>
            </w:r>
            <w:r w:rsidRPr="00FE6541">
              <w:rPr>
                <w:rFonts w:ascii="Arial" w:hAnsi="Arial" w:cs="Arial"/>
                <w:sz w:val="22"/>
                <w:szCs w:val="22"/>
              </w:rPr>
              <w:t xml:space="preserve">150 до </w:t>
            </w:r>
            <w:r w:rsidR="00716D4F">
              <w:rPr>
                <w:rFonts w:ascii="Arial" w:hAnsi="Arial" w:cs="Arial"/>
                <w:sz w:val="22"/>
                <w:szCs w:val="22"/>
              </w:rPr>
              <w:t xml:space="preserve">плюс </w:t>
            </w:r>
            <w:r w:rsidRPr="00FE6541">
              <w:rPr>
                <w:rFonts w:ascii="Arial" w:hAnsi="Arial" w:cs="Arial"/>
                <w:sz w:val="22"/>
                <w:szCs w:val="22"/>
              </w:rPr>
              <w:t>300 В</w:t>
            </w:r>
          </w:p>
        </w:tc>
      </w:tr>
      <w:tr w:rsidR="00FE6541" w:rsidRPr="00FE6541" w14:paraId="3C4F75C3" w14:textId="77777777" w:rsidTr="00716D4F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765C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i/>
                <w:sz w:val="22"/>
                <w:szCs w:val="22"/>
                <w:lang w:val="en-US"/>
              </w:rPr>
              <w:t>R</w:t>
            </w:r>
            <w:r w:rsidRPr="00FE6541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i</w:t>
            </w:r>
          </w:p>
        </w:tc>
        <w:tc>
          <w:tcPr>
            <w:tcW w:w="6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A839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sz w:val="22"/>
                <w:szCs w:val="22"/>
              </w:rPr>
              <w:t>50 Ом</w:t>
            </w:r>
          </w:p>
        </w:tc>
      </w:tr>
      <w:tr w:rsidR="00FE6541" w:rsidRPr="00FE6541" w14:paraId="0A23170F" w14:textId="77777777" w:rsidTr="00716D4F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98C6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i/>
                <w:sz w:val="22"/>
                <w:szCs w:val="22"/>
                <w:lang w:val="en-US"/>
              </w:rPr>
              <w:t>t</w:t>
            </w:r>
            <w:r w:rsidRPr="00FE6541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d</w:t>
            </w:r>
          </w:p>
        </w:tc>
        <w:tc>
          <w:tcPr>
            <w:tcW w:w="6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C318" w14:textId="6D9FE7B1" w:rsidR="00FE6541" w:rsidRPr="00FE6541" w:rsidRDefault="00716D4F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46112D">
              <w:rPr>
                <w:rFonts w:ascii="Arial" w:hAnsi="Arial" w:cs="Arial"/>
                <w:sz w:val="22"/>
                <w:szCs w:val="22"/>
              </w:rPr>
              <w:t xml:space="preserve">150 </w:t>
            </w:r>
            <w:r w:rsidR="00FE6541" w:rsidRPr="00FE6541">
              <w:rPr>
                <w:rFonts w:ascii="Arial" w:hAnsi="Arial" w:cs="Arial"/>
                <w:sz w:val="22"/>
                <w:szCs w:val="22"/>
              </w:rPr>
              <w:t>± 45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="00FE6541" w:rsidRPr="00FE6541">
              <w:rPr>
                <w:rFonts w:ascii="Arial" w:hAnsi="Arial" w:cs="Arial"/>
                <w:sz w:val="22"/>
                <w:szCs w:val="22"/>
              </w:rPr>
              <w:t xml:space="preserve"> нс</w:t>
            </w:r>
          </w:p>
        </w:tc>
      </w:tr>
      <w:tr w:rsidR="00FE6541" w:rsidRPr="00FE6541" w14:paraId="40473ACE" w14:textId="77777777" w:rsidTr="00716D4F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5BC8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i/>
                <w:sz w:val="22"/>
                <w:szCs w:val="22"/>
                <w:lang w:val="en-US"/>
              </w:rPr>
              <w:t>t</w:t>
            </w:r>
            <w:r w:rsidRPr="00FE6541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r</w:t>
            </w:r>
          </w:p>
        </w:tc>
        <w:tc>
          <w:tcPr>
            <w:tcW w:w="6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16D8" w14:textId="5DA69FC7" w:rsidR="00FE6541" w:rsidRPr="00FE6541" w:rsidRDefault="00716D4F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46112D"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="00FE6541" w:rsidRPr="00FE6541">
              <w:rPr>
                <w:rFonts w:ascii="Arial" w:hAnsi="Arial" w:cs="Arial"/>
                <w:sz w:val="22"/>
                <w:szCs w:val="22"/>
              </w:rPr>
              <w:t>± 1,5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="00FE6541" w:rsidRPr="00FE6541">
              <w:rPr>
                <w:rFonts w:ascii="Arial" w:hAnsi="Arial" w:cs="Arial"/>
                <w:sz w:val="22"/>
                <w:szCs w:val="22"/>
              </w:rPr>
              <w:t xml:space="preserve"> нс</w:t>
            </w:r>
          </w:p>
        </w:tc>
      </w:tr>
      <w:tr w:rsidR="00FE6541" w:rsidRPr="00FE6541" w14:paraId="76FECF4E" w14:textId="77777777" w:rsidTr="00716D4F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BE9E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i/>
                <w:sz w:val="22"/>
                <w:szCs w:val="22"/>
                <w:lang w:val="en-US"/>
              </w:rPr>
              <w:t>t</w:t>
            </w:r>
            <w:r w:rsidRPr="00FE6541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1</w:t>
            </w:r>
          </w:p>
        </w:tc>
        <w:tc>
          <w:tcPr>
            <w:tcW w:w="6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5557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sz w:val="22"/>
                <w:szCs w:val="22"/>
              </w:rPr>
              <w:t>100 мкс</w:t>
            </w:r>
          </w:p>
        </w:tc>
      </w:tr>
      <w:tr w:rsidR="00FE6541" w:rsidRPr="00FE6541" w14:paraId="52D26F19" w14:textId="77777777" w:rsidTr="00716D4F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E856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i/>
                <w:sz w:val="22"/>
                <w:szCs w:val="22"/>
                <w:lang w:val="en-US"/>
              </w:rPr>
              <w:t>t</w:t>
            </w:r>
            <w:r w:rsidRPr="00FE6541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4</w:t>
            </w:r>
          </w:p>
        </w:tc>
        <w:tc>
          <w:tcPr>
            <w:tcW w:w="6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EE9B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sz w:val="22"/>
                <w:szCs w:val="22"/>
              </w:rPr>
              <w:t>10 мс</w:t>
            </w:r>
          </w:p>
        </w:tc>
      </w:tr>
      <w:tr w:rsidR="00FE6541" w:rsidRPr="00FE6541" w14:paraId="6EEC8524" w14:textId="77777777" w:rsidTr="00716D4F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F429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i/>
                <w:sz w:val="22"/>
                <w:szCs w:val="22"/>
                <w:lang w:val="en-US"/>
              </w:rPr>
              <w:t>t</w:t>
            </w:r>
            <w:r w:rsidRPr="00FE6541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6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C02F" w14:textId="77777777" w:rsidR="00FE6541" w:rsidRPr="00FE6541" w:rsidRDefault="00FE6541" w:rsidP="00D74FC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E6541">
              <w:rPr>
                <w:rFonts w:ascii="Arial" w:hAnsi="Arial" w:cs="Arial"/>
                <w:sz w:val="22"/>
                <w:szCs w:val="22"/>
              </w:rPr>
              <w:t>90 мс</w:t>
            </w:r>
          </w:p>
        </w:tc>
      </w:tr>
    </w:tbl>
    <w:p w14:paraId="3D3018F3" w14:textId="7BC97D97" w:rsidR="00FE6541" w:rsidRPr="0023796D" w:rsidRDefault="00D016A4" w:rsidP="0023796D">
      <w:pPr>
        <w:pStyle w:val="FORMATTEXT"/>
        <w:spacing w:before="120" w:line="360" w:lineRule="auto"/>
        <w:ind w:firstLine="709"/>
        <w:jc w:val="both"/>
        <w:rPr>
          <w:sz w:val="24"/>
          <w:szCs w:val="24"/>
        </w:rPr>
      </w:pPr>
      <w:r w:rsidRPr="0023796D">
        <w:rPr>
          <w:sz w:val="24"/>
          <w:szCs w:val="24"/>
        </w:rPr>
        <w:t>5.1.4.8</w:t>
      </w:r>
      <w:r w:rsidR="00FE6541" w:rsidRPr="0023796D">
        <w:rPr>
          <w:sz w:val="24"/>
          <w:szCs w:val="24"/>
        </w:rPr>
        <w:t xml:space="preserve"> Примечание по импульсам 4, 5a, </w:t>
      </w:r>
      <w:r w:rsidR="002A438F" w:rsidRPr="0023796D">
        <w:rPr>
          <w:sz w:val="24"/>
          <w:szCs w:val="24"/>
        </w:rPr>
        <w:t>и</w:t>
      </w:r>
      <w:r w:rsidR="00FE6541" w:rsidRPr="0023796D">
        <w:rPr>
          <w:sz w:val="24"/>
          <w:szCs w:val="24"/>
        </w:rPr>
        <w:t xml:space="preserve"> 5b </w:t>
      </w:r>
    </w:p>
    <w:p w14:paraId="142361DA" w14:textId="20281D5F" w:rsidR="00D016A4" w:rsidRPr="00AC6401" w:rsidRDefault="00FE6541" w:rsidP="00FE6541">
      <w:pPr>
        <w:pStyle w:val="FORMATTEXT"/>
        <w:spacing w:line="360" w:lineRule="auto"/>
        <w:ind w:firstLine="709"/>
        <w:jc w:val="both"/>
        <w:rPr>
          <w:i/>
          <w:color w:val="FF0000"/>
          <w:sz w:val="24"/>
          <w:szCs w:val="24"/>
        </w:rPr>
      </w:pPr>
      <w:r w:rsidRPr="0054449A">
        <w:rPr>
          <w:sz w:val="24"/>
          <w:szCs w:val="24"/>
        </w:rPr>
        <w:t xml:space="preserve">Импульсы 4, 5а и 5b были </w:t>
      </w:r>
      <w:r w:rsidR="000669D9" w:rsidRPr="0054449A">
        <w:rPr>
          <w:sz w:val="24"/>
          <w:szCs w:val="24"/>
        </w:rPr>
        <w:t>исключены</w:t>
      </w:r>
      <w:r w:rsidRPr="0054449A">
        <w:rPr>
          <w:sz w:val="24"/>
          <w:szCs w:val="24"/>
        </w:rPr>
        <w:t xml:space="preserve"> из </w:t>
      </w:r>
      <w:r w:rsidR="00B300A1" w:rsidRPr="0054449A">
        <w:rPr>
          <w:sz w:val="24"/>
          <w:szCs w:val="24"/>
        </w:rPr>
        <w:t>настоящего</w:t>
      </w:r>
      <w:r w:rsidRPr="0054449A">
        <w:rPr>
          <w:sz w:val="24"/>
          <w:szCs w:val="24"/>
        </w:rPr>
        <w:t xml:space="preserve"> </w:t>
      </w:r>
      <w:r w:rsidR="00552219" w:rsidRPr="0054449A">
        <w:rPr>
          <w:sz w:val="24"/>
          <w:szCs w:val="24"/>
        </w:rPr>
        <w:t>раздела</w:t>
      </w:r>
      <w:r w:rsidRPr="0054449A">
        <w:rPr>
          <w:sz w:val="24"/>
          <w:szCs w:val="24"/>
        </w:rPr>
        <w:t>, так как</w:t>
      </w:r>
      <w:r w:rsidR="00CC49D8" w:rsidRPr="0054449A">
        <w:rPr>
          <w:sz w:val="24"/>
          <w:szCs w:val="24"/>
        </w:rPr>
        <w:t xml:space="preserve"> не попадают в область применения настоящего стандарта.</w:t>
      </w:r>
      <w:r w:rsidRPr="0054449A">
        <w:rPr>
          <w:sz w:val="24"/>
          <w:szCs w:val="24"/>
        </w:rPr>
        <w:t xml:space="preserve"> </w:t>
      </w:r>
      <w:r w:rsidR="0051759D" w:rsidRPr="0054449A">
        <w:rPr>
          <w:sz w:val="24"/>
          <w:szCs w:val="24"/>
        </w:rPr>
        <w:t xml:space="preserve">Информация по применению данных импульсов </w:t>
      </w:r>
      <w:r w:rsidR="0051759D" w:rsidRPr="00156D6F">
        <w:rPr>
          <w:sz w:val="24"/>
          <w:szCs w:val="24"/>
        </w:rPr>
        <w:t>имеется</w:t>
      </w:r>
      <w:r w:rsidR="00214FAE" w:rsidRPr="00156D6F">
        <w:rPr>
          <w:sz w:val="24"/>
          <w:szCs w:val="24"/>
        </w:rPr>
        <w:t xml:space="preserve"> в</w:t>
      </w:r>
      <w:r w:rsidR="008679BB" w:rsidRPr="00156D6F">
        <w:rPr>
          <w:sz w:val="24"/>
          <w:szCs w:val="24"/>
        </w:rPr>
        <w:t xml:space="preserve"> [</w:t>
      </w:r>
      <w:r w:rsidR="008A6254" w:rsidRPr="00156D6F">
        <w:rPr>
          <w:sz w:val="24"/>
          <w:szCs w:val="24"/>
        </w:rPr>
        <w:t>7</w:t>
      </w:r>
      <w:r w:rsidR="008679BB" w:rsidRPr="00156D6F">
        <w:rPr>
          <w:sz w:val="24"/>
          <w:szCs w:val="24"/>
        </w:rPr>
        <w:t>], [</w:t>
      </w:r>
      <w:r w:rsidR="008A6254" w:rsidRPr="00156D6F">
        <w:rPr>
          <w:sz w:val="24"/>
          <w:szCs w:val="24"/>
        </w:rPr>
        <w:t>8</w:t>
      </w:r>
      <w:r w:rsidR="008679BB" w:rsidRPr="00156D6F">
        <w:rPr>
          <w:sz w:val="24"/>
          <w:szCs w:val="24"/>
        </w:rPr>
        <w:t>].</w:t>
      </w:r>
    </w:p>
    <w:p w14:paraId="2F60BC15" w14:textId="6008B03A" w:rsidR="00FE6541" w:rsidRPr="002A438F" w:rsidRDefault="00D016A4" w:rsidP="0023796D">
      <w:pPr>
        <w:pStyle w:val="FORMATTEXT"/>
        <w:spacing w:before="120" w:line="360" w:lineRule="auto"/>
        <w:ind w:firstLine="709"/>
        <w:jc w:val="both"/>
        <w:rPr>
          <w:b/>
          <w:lang w:eastAsia="en-US"/>
        </w:rPr>
      </w:pPr>
      <w:r w:rsidRPr="0023796D">
        <w:rPr>
          <w:sz w:val="24"/>
          <w:szCs w:val="24"/>
        </w:rPr>
        <w:t>5.1.4.9</w:t>
      </w:r>
      <w:r w:rsidR="00FE6541" w:rsidRPr="0023796D">
        <w:rPr>
          <w:sz w:val="24"/>
          <w:szCs w:val="24"/>
        </w:rPr>
        <w:t xml:space="preserve"> Таблицы классификации уровней помех</w:t>
      </w:r>
    </w:p>
    <w:p w14:paraId="2D1C324B" w14:textId="79C745B1" w:rsidR="00FE6541" w:rsidRPr="00FE6541" w:rsidRDefault="00886718" w:rsidP="00FE6541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F71EC5">
        <w:rPr>
          <w:rFonts w:ascii="Arial" w:eastAsiaTheme="minorHAnsi" w:hAnsi="Arial" w:cs="Arial"/>
          <w:sz w:val="24"/>
          <w:szCs w:val="24"/>
          <w:lang w:eastAsia="en-US"/>
        </w:rPr>
        <w:t xml:space="preserve">Примеры </w:t>
      </w:r>
      <w:r>
        <w:rPr>
          <w:rFonts w:ascii="Arial" w:eastAsiaTheme="minorHAnsi" w:hAnsi="Arial" w:cs="Arial"/>
          <w:sz w:val="24"/>
          <w:szCs w:val="24"/>
          <w:lang w:eastAsia="en-US"/>
        </w:rPr>
        <w:t>минимальной и максимальной</w:t>
      </w:r>
      <w:r w:rsidR="00FE6541" w:rsidRPr="00FE6541">
        <w:rPr>
          <w:rFonts w:ascii="Arial" w:eastAsiaTheme="minorHAnsi" w:hAnsi="Arial" w:cs="Arial"/>
          <w:sz w:val="24"/>
          <w:szCs w:val="24"/>
          <w:lang w:eastAsia="en-US"/>
        </w:rPr>
        <w:t xml:space="preserve"> степени жесткости </w:t>
      </w:r>
      <w:r>
        <w:rPr>
          <w:rFonts w:ascii="Arial" w:eastAsiaTheme="minorHAnsi" w:hAnsi="Arial" w:cs="Arial"/>
          <w:sz w:val="24"/>
          <w:szCs w:val="24"/>
          <w:lang w:eastAsia="en-US"/>
        </w:rPr>
        <w:t>указаны</w:t>
      </w:r>
      <w:r w:rsidR="00FE6541" w:rsidRPr="00FE6541">
        <w:rPr>
          <w:rFonts w:ascii="Arial" w:eastAsiaTheme="minorHAnsi" w:hAnsi="Arial" w:cs="Arial"/>
          <w:sz w:val="24"/>
          <w:szCs w:val="24"/>
          <w:lang w:eastAsia="en-US"/>
        </w:rPr>
        <w:t xml:space="preserve"> в столбцах </w:t>
      </w:r>
      <w:r w:rsidR="00E161E6">
        <w:rPr>
          <w:rFonts w:ascii="Arial" w:eastAsiaTheme="minorHAnsi" w:hAnsi="Arial" w:cs="Arial"/>
          <w:sz w:val="24"/>
          <w:szCs w:val="24"/>
          <w:lang w:val="en-US" w:eastAsia="en-US"/>
        </w:rPr>
        <w:t>I</w:t>
      </w:r>
      <w:r w:rsidR="00E161E6" w:rsidRPr="00E161E6">
        <w:rPr>
          <w:rFonts w:ascii="Arial" w:eastAsiaTheme="minorHAnsi" w:hAnsi="Arial" w:cs="Arial"/>
          <w:sz w:val="24"/>
          <w:szCs w:val="24"/>
          <w:lang w:eastAsia="en-US"/>
        </w:rPr>
        <w:t>/</w:t>
      </w:r>
      <w:r w:rsidR="00FE6541" w:rsidRPr="00FE6541">
        <w:rPr>
          <w:rFonts w:ascii="Arial" w:eastAsiaTheme="minorHAnsi" w:hAnsi="Arial" w:cs="Arial"/>
          <w:sz w:val="24"/>
          <w:szCs w:val="24"/>
          <w:lang w:val="en-US" w:eastAsia="en-US"/>
        </w:rPr>
        <w:t>II</w:t>
      </w:r>
      <w:r w:rsidR="0023796D" w:rsidRPr="0005103B">
        <w:rPr>
          <w:sz w:val="24"/>
          <w:szCs w:val="24"/>
        </w:rPr>
        <w:t>–</w:t>
      </w:r>
      <w:r w:rsidR="00FE6541" w:rsidRPr="00CC49D8">
        <w:rPr>
          <w:rFonts w:ascii="Arial" w:eastAsiaTheme="minorHAnsi" w:hAnsi="Arial" w:cs="Arial"/>
          <w:sz w:val="24"/>
          <w:szCs w:val="24"/>
          <w:lang w:val="en-US" w:eastAsia="en-US"/>
        </w:rPr>
        <w:t>IV</w:t>
      </w:r>
      <w:r w:rsidR="00FE6541" w:rsidRPr="00CC49D8">
        <w:rPr>
          <w:rFonts w:ascii="Arial" w:eastAsiaTheme="minorHAnsi" w:hAnsi="Arial" w:cs="Arial"/>
          <w:sz w:val="24"/>
          <w:szCs w:val="24"/>
          <w:lang w:eastAsia="en-US"/>
        </w:rPr>
        <w:t xml:space="preserve"> таблиц </w:t>
      </w:r>
      <w:r w:rsidR="00872AB9" w:rsidRPr="00CC49D8">
        <w:rPr>
          <w:rFonts w:ascii="Arial" w:eastAsiaTheme="minorHAnsi" w:hAnsi="Arial" w:cs="Arial"/>
          <w:sz w:val="24"/>
          <w:szCs w:val="24"/>
          <w:lang w:eastAsia="en-US"/>
        </w:rPr>
        <w:t>10</w:t>
      </w:r>
      <w:r w:rsidR="00FE6541" w:rsidRPr="00CC49D8">
        <w:rPr>
          <w:rFonts w:ascii="Arial" w:eastAsiaTheme="minorHAnsi" w:hAnsi="Arial" w:cs="Arial"/>
          <w:sz w:val="24"/>
          <w:szCs w:val="24"/>
          <w:lang w:eastAsia="en-US"/>
        </w:rPr>
        <w:t xml:space="preserve"> и 1</w:t>
      </w:r>
      <w:r w:rsidR="00872AB9" w:rsidRPr="00CC49D8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FE6541" w:rsidRPr="00CC49D8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2DC237B8" w14:textId="3D87D9D2" w:rsidR="00FE6541" w:rsidRPr="00FE6541" w:rsidRDefault="00552219" w:rsidP="00FE6541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У</w:t>
      </w:r>
      <w:r w:rsidR="00FE6541" w:rsidRPr="00CC49D8">
        <w:rPr>
          <w:rFonts w:ascii="Arial" w:eastAsiaTheme="minorHAnsi" w:hAnsi="Arial" w:cs="Arial"/>
          <w:sz w:val="24"/>
          <w:szCs w:val="24"/>
          <w:lang w:eastAsia="en-US"/>
        </w:rPr>
        <w:t>ровень и продолжительность испытаний могут быть выбраны из данных интервалов по</w:t>
      </w:r>
      <w:r w:rsidR="002A438F" w:rsidRPr="00CC49D8">
        <w:rPr>
          <w:rFonts w:ascii="Arial" w:eastAsiaTheme="minorHAnsi" w:hAnsi="Arial" w:cs="Arial"/>
          <w:sz w:val="24"/>
          <w:szCs w:val="24"/>
          <w:lang w:eastAsia="en-US"/>
        </w:rPr>
        <w:t xml:space="preserve"> согласованию</w:t>
      </w:r>
      <w:r w:rsidR="00FE6541" w:rsidRPr="00CC49D8">
        <w:rPr>
          <w:rFonts w:ascii="Arial" w:eastAsiaTheme="minorHAnsi" w:hAnsi="Arial" w:cs="Arial"/>
          <w:sz w:val="24"/>
          <w:szCs w:val="24"/>
          <w:lang w:eastAsia="en-US"/>
        </w:rPr>
        <w:t xml:space="preserve"> между </w:t>
      </w:r>
      <w:r w:rsidR="008D749B" w:rsidRPr="00CC49D8">
        <w:rPr>
          <w:rFonts w:ascii="Arial" w:eastAsiaTheme="minorHAnsi" w:hAnsi="Arial" w:cs="Arial"/>
          <w:sz w:val="24"/>
          <w:szCs w:val="24"/>
          <w:lang w:eastAsia="en-US"/>
        </w:rPr>
        <w:t>поставщиком</w:t>
      </w:r>
      <w:r w:rsidR="00BF7BD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F7BD7" w:rsidRPr="00BE5CDC">
        <w:rPr>
          <w:rFonts w:ascii="Arial" w:eastAsiaTheme="minorHAnsi" w:hAnsi="Arial" w:cs="Arial"/>
          <w:sz w:val="24"/>
          <w:szCs w:val="24"/>
          <w:lang w:eastAsia="en-US"/>
        </w:rPr>
        <w:t>ИУ</w:t>
      </w:r>
      <w:r w:rsidR="008D749B" w:rsidRPr="00CC49D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A438F" w:rsidRPr="00CC49D8">
        <w:rPr>
          <w:rFonts w:ascii="Arial" w:eastAsiaTheme="minorHAnsi" w:hAnsi="Arial" w:cs="Arial"/>
          <w:sz w:val="24"/>
          <w:szCs w:val="24"/>
          <w:lang w:eastAsia="en-US"/>
        </w:rPr>
        <w:t xml:space="preserve">и </w:t>
      </w:r>
      <w:r w:rsidR="008D749B" w:rsidRPr="00CC49D8">
        <w:rPr>
          <w:rFonts w:ascii="Arial" w:eastAsiaTheme="minorHAnsi" w:hAnsi="Arial" w:cs="Arial"/>
          <w:sz w:val="24"/>
          <w:szCs w:val="24"/>
          <w:lang w:eastAsia="en-US"/>
        </w:rPr>
        <w:t xml:space="preserve">производителем </w:t>
      </w:r>
      <w:r w:rsidR="000669D9">
        <w:rPr>
          <w:rFonts w:ascii="Arial" w:eastAsiaTheme="minorHAnsi" w:hAnsi="Arial" w:cs="Arial"/>
          <w:sz w:val="24"/>
          <w:szCs w:val="24"/>
          <w:lang w:eastAsia="en-US"/>
        </w:rPr>
        <w:t>ТС</w:t>
      </w:r>
      <w:r w:rsidR="00FE6541" w:rsidRPr="00CC49D8">
        <w:rPr>
          <w:rFonts w:ascii="Arial" w:eastAsiaTheme="minorHAnsi" w:hAnsi="Arial" w:cs="Arial"/>
          <w:sz w:val="24"/>
          <w:szCs w:val="24"/>
          <w:lang w:eastAsia="en-US"/>
        </w:rPr>
        <w:t>. Если</w:t>
      </w:r>
      <w:r w:rsidR="002A438F" w:rsidRPr="00CC49D8">
        <w:rPr>
          <w:rFonts w:ascii="Arial" w:eastAsiaTheme="minorHAnsi" w:hAnsi="Arial" w:cs="Arial"/>
          <w:sz w:val="24"/>
          <w:szCs w:val="24"/>
          <w:lang w:eastAsia="en-US"/>
        </w:rPr>
        <w:t xml:space="preserve"> согла</w:t>
      </w:r>
      <w:r w:rsidR="00535B1F" w:rsidRPr="00CC49D8">
        <w:rPr>
          <w:rFonts w:ascii="Arial" w:eastAsiaTheme="minorHAnsi" w:hAnsi="Arial" w:cs="Arial"/>
          <w:sz w:val="24"/>
          <w:szCs w:val="24"/>
          <w:lang w:eastAsia="en-US"/>
        </w:rPr>
        <w:t>шения</w:t>
      </w:r>
      <w:r w:rsidR="00FE6541" w:rsidRPr="00CC49D8">
        <w:rPr>
          <w:rFonts w:ascii="Arial" w:eastAsiaTheme="minorHAnsi" w:hAnsi="Arial" w:cs="Arial"/>
          <w:sz w:val="24"/>
          <w:szCs w:val="24"/>
          <w:lang w:eastAsia="en-US"/>
        </w:rPr>
        <w:t xml:space="preserve"> по уровням </w:t>
      </w:r>
      <w:r w:rsidR="00FE6541" w:rsidRPr="00FE6541">
        <w:rPr>
          <w:rFonts w:ascii="Arial" w:eastAsiaTheme="minorHAnsi" w:hAnsi="Arial" w:cs="Arial"/>
          <w:sz w:val="24"/>
          <w:szCs w:val="24"/>
          <w:lang w:eastAsia="en-US"/>
        </w:rPr>
        <w:t xml:space="preserve">и продолжительности нет, рекомендуется использовать уровни из столбцов </w:t>
      </w:r>
      <w:r w:rsidR="00FE6541" w:rsidRPr="00FE6541">
        <w:rPr>
          <w:rFonts w:ascii="Arial" w:eastAsiaTheme="minorHAnsi" w:hAnsi="Arial" w:cs="Arial"/>
          <w:sz w:val="24"/>
          <w:szCs w:val="24"/>
          <w:lang w:val="en-US" w:eastAsia="en-US"/>
        </w:rPr>
        <w:t>I</w:t>
      </w:r>
      <w:r w:rsidR="003111C3" w:rsidRPr="003111C3">
        <w:rPr>
          <w:rFonts w:ascii="Arial" w:eastAsiaTheme="minorHAnsi" w:hAnsi="Arial" w:cs="Arial"/>
          <w:sz w:val="24"/>
          <w:szCs w:val="24"/>
          <w:lang w:eastAsia="en-US"/>
        </w:rPr>
        <w:t>/</w:t>
      </w:r>
      <w:r w:rsidR="00FE6541" w:rsidRPr="00FE6541">
        <w:rPr>
          <w:rFonts w:ascii="Arial" w:eastAsiaTheme="minorHAnsi" w:hAnsi="Arial" w:cs="Arial"/>
          <w:sz w:val="24"/>
          <w:szCs w:val="24"/>
          <w:lang w:val="en-US" w:eastAsia="en-US"/>
        </w:rPr>
        <w:t>II</w:t>
      </w:r>
      <w:r w:rsidR="0023796D" w:rsidRPr="0005103B">
        <w:rPr>
          <w:sz w:val="24"/>
          <w:szCs w:val="24"/>
        </w:rPr>
        <w:t>–</w:t>
      </w:r>
      <w:r w:rsidR="00FE6541" w:rsidRPr="00FE6541">
        <w:rPr>
          <w:rFonts w:ascii="Arial" w:eastAsiaTheme="minorHAnsi" w:hAnsi="Arial" w:cs="Arial"/>
          <w:sz w:val="24"/>
          <w:szCs w:val="24"/>
          <w:lang w:val="en-US" w:eastAsia="en-US"/>
        </w:rPr>
        <w:t>IV</w:t>
      </w:r>
      <w:r w:rsidR="00FE6541" w:rsidRPr="00FE6541">
        <w:rPr>
          <w:rFonts w:ascii="Arial" w:eastAsiaTheme="minorHAnsi" w:hAnsi="Arial" w:cs="Arial"/>
          <w:sz w:val="24"/>
          <w:szCs w:val="24"/>
          <w:lang w:eastAsia="en-US"/>
        </w:rPr>
        <w:t xml:space="preserve"> таблиц </w:t>
      </w:r>
      <w:r w:rsidR="00182B23">
        <w:rPr>
          <w:rFonts w:ascii="Arial" w:eastAsiaTheme="minorHAnsi" w:hAnsi="Arial" w:cs="Arial"/>
          <w:sz w:val="24"/>
          <w:szCs w:val="24"/>
          <w:lang w:eastAsia="en-US"/>
        </w:rPr>
        <w:t>10</w:t>
      </w:r>
      <w:r w:rsidR="00FE6541" w:rsidRPr="00FE6541">
        <w:rPr>
          <w:rFonts w:ascii="Arial" w:eastAsiaTheme="minorHAnsi" w:hAnsi="Arial" w:cs="Arial"/>
          <w:sz w:val="24"/>
          <w:szCs w:val="24"/>
          <w:lang w:eastAsia="en-US"/>
        </w:rPr>
        <w:t xml:space="preserve"> и 1</w:t>
      </w:r>
      <w:r w:rsidR="00182B23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FE6541" w:rsidRPr="00FE6541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0EE06AD5" w14:textId="70D6D14E" w:rsidR="00FE6541" w:rsidRPr="00FE6541" w:rsidRDefault="00FE6541" w:rsidP="00FE6541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Рекомендуемые </w:t>
      </w:r>
      <w:r w:rsidR="00B1164C"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испытательные </w:t>
      </w:r>
      <w:r w:rsidRPr="00041AFC">
        <w:rPr>
          <w:rFonts w:ascii="Arial" w:eastAsiaTheme="minorHAnsi" w:hAnsi="Arial" w:cs="Arial"/>
          <w:sz w:val="24"/>
          <w:szCs w:val="24"/>
          <w:lang w:eastAsia="en-US"/>
        </w:rPr>
        <w:t>уровни</w:t>
      </w:r>
      <w:r w:rsidR="0070126F" w:rsidRPr="00041AFC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 </w:t>
      </w:r>
      <w:r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для бортовых сетей с номинальным напряжением 12 В </w:t>
      </w:r>
      <w:r w:rsidR="000669D9" w:rsidRPr="00041AFC">
        <w:rPr>
          <w:rFonts w:ascii="Arial" w:eastAsiaTheme="minorHAnsi" w:hAnsi="Arial" w:cs="Arial"/>
          <w:sz w:val="24"/>
          <w:szCs w:val="24"/>
          <w:lang w:eastAsia="en-US"/>
        </w:rPr>
        <w:t>представлены</w:t>
      </w:r>
      <w:r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 в таблиц</w:t>
      </w:r>
      <w:r w:rsidR="00274356" w:rsidRPr="00041AFC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74356" w:rsidRPr="00041AFC">
        <w:rPr>
          <w:rFonts w:ascii="Arial" w:eastAsiaTheme="minorHAnsi" w:hAnsi="Arial" w:cs="Arial"/>
          <w:sz w:val="24"/>
          <w:szCs w:val="24"/>
          <w:lang w:eastAsia="en-US"/>
        </w:rPr>
        <w:t>10</w:t>
      </w:r>
      <w:r w:rsidRPr="00041AFC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Pr="00FE654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14:paraId="42BECB2F" w14:textId="1714373A" w:rsidR="00D016A4" w:rsidRPr="00FE6541" w:rsidRDefault="0001532B" w:rsidP="0001532B">
      <w:pPr>
        <w:pStyle w:val="FORMATTEXT"/>
        <w:spacing w:line="360" w:lineRule="auto"/>
        <w:jc w:val="both"/>
        <w:rPr>
          <w:sz w:val="24"/>
          <w:szCs w:val="24"/>
        </w:rPr>
      </w:pPr>
      <w:r w:rsidRPr="00FE6541">
        <w:rPr>
          <w:spacing w:val="60"/>
          <w:sz w:val="24"/>
          <w:szCs w:val="24"/>
        </w:rPr>
        <w:t>Таблица</w:t>
      </w:r>
      <w:r w:rsidRPr="00FE6541">
        <w:rPr>
          <w:sz w:val="24"/>
          <w:szCs w:val="24"/>
        </w:rPr>
        <w:t xml:space="preserve"> </w:t>
      </w:r>
      <w:r w:rsidR="00C270B5" w:rsidRPr="0005103B">
        <w:rPr>
          <w:rFonts w:eastAsiaTheme="minorHAnsi"/>
          <w:sz w:val="24"/>
          <w:szCs w:val="24"/>
          <w:lang w:eastAsia="en-US"/>
        </w:rPr>
        <w:t>10</w:t>
      </w:r>
      <w:r w:rsidR="00FE6541" w:rsidRPr="0005103B">
        <w:rPr>
          <w:rFonts w:eastAsiaTheme="minorHAnsi"/>
          <w:sz w:val="24"/>
          <w:szCs w:val="24"/>
          <w:lang w:eastAsia="en-US"/>
        </w:rPr>
        <w:t xml:space="preserve"> </w:t>
      </w:r>
      <w:r w:rsidR="0005103B" w:rsidRPr="0005103B">
        <w:rPr>
          <w:sz w:val="24"/>
          <w:szCs w:val="24"/>
        </w:rPr>
        <w:t>–</w:t>
      </w:r>
      <w:r w:rsidR="00FE6541" w:rsidRPr="00FE6541">
        <w:rPr>
          <w:rFonts w:eastAsiaTheme="minorHAnsi"/>
          <w:sz w:val="24"/>
          <w:szCs w:val="24"/>
          <w:lang w:eastAsia="en-US"/>
        </w:rPr>
        <w:t xml:space="preserve"> Примеры степеней жесткости импульсов для бортовых сетей с номинальным напряжением 12 В</w:t>
      </w:r>
    </w:p>
    <w:tbl>
      <w:tblPr>
        <w:tblW w:w="9603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1382"/>
        <w:gridCol w:w="868"/>
        <w:gridCol w:w="1200"/>
        <w:gridCol w:w="1200"/>
        <w:gridCol w:w="2685"/>
        <w:gridCol w:w="1134"/>
        <w:gridCol w:w="1134"/>
      </w:tblGrid>
      <w:tr w:rsidR="0070126F" w:rsidRPr="00FE6541" w14:paraId="3511E9F1" w14:textId="77777777" w:rsidTr="0070126F">
        <w:trPr>
          <w:trHeight w:val="379"/>
        </w:trPr>
        <w:tc>
          <w:tcPr>
            <w:tcW w:w="1382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91C22E" w14:textId="77777777" w:rsidR="0070126F" w:rsidRPr="00FE6541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  <w:lang w:val="ru-RU"/>
              </w:rPr>
            </w:pPr>
            <w:r w:rsidRPr="00FE6541">
              <w:rPr>
                <w:rFonts w:ascii="Arial" w:hAnsi="Arial" w:cs="Arial"/>
                <w:sz w:val="22"/>
                <w:lang w:val="ru-RU"/>
              </w:rPr>
              <w:t>Испыта-</w:t>
            </w:r>
          </w:p>
          <w:p w14:paraId="7B2AC20A" w14:textId="33DDDB15" w:rsidR="0070126F" w:rsidRPr="00FE6541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  <w:lang w:val="ru-RU"/>
              </w:rPr>
            </w:pPr>
            <w:r>
              <w:rPr>
                <w:rFonts w:ascii="Arial" w:hAnsi="Arial" w:cs="Arial"/>
                <w:sz w:val="22"/>
                <w:lang w:val="ru-RU"/>
              </w:rPr>
              <w:t>т</w:t>
            </w:r>
            <w:r w:rsidRPr="00FE6541">
              <w:rPr>
                <w:rFonts w:ascii="Arial" w:hAnsi="Arial" w:cs="Arial"/>
                <w:sz w:val="22"/>
                <w:lang w:val="ru-RU"/>
              </w:rPr>
              <w:t>ельный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FE6541">
              <w:rPr>
                <w:rFonts w:ascii="Arial" w:hAnsi="Arial" w:cs="Arial"/>
                <w:sz w:val="22"/>
                <w:lang w:val="ru-RU"/>
              </w:rPr>
              <w:t>импульс</w:t>
            </w:r>
          </w:p>
        </w:tc>
        <w:tc>
          <w:tcPr>
            <w:tcW w:w="326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594A02" w14:textId="2EFF8C6E" w:rsidR="0070126F" w:rsidRPr="00FE6541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  <w:lang w:val="ru-RU"/>
              </w:rPr>
            </w:pPr>
            <w:r w:rsidRPr="00FE6541">
              <w:rPr>
                <w:rFonts w:ascii="Arial" w:hAnsi="Arial" w:cs="Arial"/>
                <w:sz w:val="22"/>
                <w:lang w:val="ru-RU"/>
              </w:rPr>
              <w:t xml:space="preserve">Пиковое значение </w:t>
            </w:r>
            <w:r w:rsidRPr="00FE6541">
              <w:rPr>
                <w:rFonts w:ascii="Arial" w:hAnsi="Arial" w:cs="Arial"/>
                <w:i/>
                <w:sz w:val="22"/>
              </w:rPr>
              <w:t>U</w:t>
            </w:r>
            <w:r w:rsidRPr="00FE6541">
              <w:rPr>
                <w:rFonts w:ascii="Arial" w:hAnsi="Arial" w:cs="Arial"/>
                <w:i/>
                <w:sz w:val="22"/>
                <w:vertAlign w:val="subscript"/>
              </w:rPr>
              <w:t>s</w:t>
            </w:r>
            <w:r w:rsidRPr="00FE6541">
              <w:rPr>
                <w:rFonts w:ascii="Arial" w:hAnsi="Arial" w:cs="Arial"/>
                <w:i/>
                <w:iCs/>
                <w:sz w:val="22"/>
                <w:lang w:val="ru-RU"/>
              </w:rPr>
              <w:t>,</w:t>
            </w:r>
            <w:r w:rsidRPr="00FE6541">
              <w:rPr>
                <w:rFonts w:ascii="Arial" w:hAnsi="Arial" w:cs="Arial"/>
                <w:sz w:val="22"/>
                <w:lang w:val="ru-RU"/>
              </w:rPr>
              <w:t xml:space="preserve"> В</w:t>
            </w:r>
          </w:p>
        </w:tc>
        <w:tc>
          <w:tcPr>
            <w:tcW w:w="2685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78E786" w14:textId="77777777" w:rsidR="0070126F" w:rsidRPr="00FE6541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  <w:lang w:val="ru-RU"/>
              </w:rPr>
            </w:pPr>
            <w:r w:rsidRPr="00FE6541">
              <w:rPr>
                <w:rFonts w:ascii="Arial" w:hAnsi="Arial" w:cs="Arial"/>
                <w:sz w:val="22"/>
                <w:lang w:val="ru-RU"/>
              </w:rPr>
              <w:t>Минимальное количество импульсов или минимальная длительность испытаний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56CD61" w14:textId="77777777" w:rsidR="0070126F" w:rsidRPr="00FE6541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  <w:lang w:val="ru-RU"/>
              </w:rPr>
              <w:t xml:space="preserve">Период </w:t>
            </w:r>
            <w:r w:rsidRPr="00FE6541">
              <w:rPr>
                <w:rFonts w:ascii="Arial" w:hAnsi="Arial" w:cs="Arial"/>
                <w:sz w:val="22"/>
              </w:rPr>
              <w:t>повторения импульсов</w:t>
            </w:r>
          </w:p>
        </w:tc>
      </w:tr>
      <w:tr w:rsidR="0070126F" w:rsidRPr="00FE6541" w14:paraId="18049D16" w14:textId="77777777" w:rsidTr="0070126F">
        <w:trPr>
          <w:trHeight w:val="176"/>
        </w:trPr>
        <w:tc>
          <w:tcPr>
            <w:tcW w:w="1382" w:type="dxa"/>
            <w:vMerge/>
            <w:tcBorders>
              <w:left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488504" w14:textId="77777777" w:rsidR="0070126F" w:rsidRPr="00FE6541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26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23A259" w14:textId="77777777" w:rsidR="0070126F" w:rsidRPr="00FE6541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Испытательный уровень</w:t>
            </w:r>
          </w:p>
        </w:tc>
        <w:tc>
          <w:tcPr>
            <w:tcW w:w="2685" w:type="dxa"/>
            <w:vMerge/>
            <w:tcBorders>
              <w:left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181D82" w14:textId="77777777" w:rsidR="0070126F" w:rsidRPr="00FE6541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30AA5D" w14:textId="77777777" w:rsidR="0070126F" w:rsidRPr="00FE6541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70126F" w:rsidRPr="00FE6541" w14:paraId="75E2BAF1" w14:textId="77777777" w:rsidTr="0070126F">
        <w:trPr>
          <w:trHeight w:val="112"/>
        </w:trPr>
        <w:tc>
          <w:tcPr>
            <w:tcW w:w="1382" w:type="dxa"/>
            <w:vMerge/>
            <w:tcBorders>
              <w:left w:val="single" w:sz="6" w:space="0" w:color="auto"/>
              <w:bottom w:val="doub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0B0CAB" w14:textId="77777777" w:rsidR="0070126F" w:rsidRPr="00FE6541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F1AE06" w14:textId="77777777" w:rsidR="0070126F" w:rsidRPr="00FE6541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I/II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ADF4F8" w14:textId="77777777" w:rsidR="0070126F" w:rsidRPr="00FE6541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III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9BB14C" w14:textId="77777777" w:rsidR="0070126F" w:rsidRPr="00FE6541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IV</w:t>
            </w:r>
          </w:p>
        </w:tc>
        <w:tc>
          <w:tcPr>
            <w:tcW w:w="2685" w:type="dxa"/>
            <w:vMerge/>
            <w:tcBorders>
              <w:left w:val="single" w:sz="6" w:space="0" w:color="auto"/>
              <w:bottom w:val="doub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ED9D54" w14:textId="77777777" w:rsidR="0070126F" w:rsidRPr="00FE6541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B98EDC" w14:textId="204CA3ED" w:rsidR="0070126F" w:rsidRPr="00041AFC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041AFC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AA649C" w14:textId="0E13368D" w:rsidR="0070126F" w:rsidRPr="00041AFC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041AFC">
              <w:rPr>
                <w:rFonts w:ascii="Arial" w:hAnsi="Arial" w:cs="Arial"/>
                <w:sz w:val="22"/>
              </w:rPr>
              <w:t>max</w:t>
            </w:r>
          </w:p>
        </w:tc>
      </w:tr>
      <w:tr w:rsidR="00FE6541" w:rsidRPr="00FE6541" w14:paraId="19D6A9D2" w14:textId="77777777" w:rsidTr="0070126F">
        <w:tc>
          <w:tcPr>
            <w:tcW w:w="1382" w:type="dxa"/>
            <w:tcBorders>
              <w:top w:val="double" w:sz="4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2A9C93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868" w:type="dxa"/>
            <w:tcBorders>
              <w:top w:val="double" w:sz="4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C571F7" w14:textId="47A0B0DB" w:rsidR="00FE6541" w:rsidRPr="00FE6541" w:rsidRDefault="0005103B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05103B">
              <w:rPr>
                <w:sz w:val="22"/>
              </w:rPr>
              <w:t>–</w:t>
            </w:r>
            <w:r w:rsidR="00FE6541" w:rsidRPr="0005103B">
              <w:rPr>
                <w:rFonts w:ascii="Arial" w:hAnsi="Arial" w:cs="Arial"/>
                <w:sz w:val="22"/>
              </w:rPr>
              <w:t>7</w:t>
            </w:r>
            <w:r w:rsidR="00FE6541" w:rsidRPr="00FE6541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1200" w:type="dxa"/>
            <w:tcBorders>
              <w:top w:val="double" w:sz="4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B20445" w14:textId="0DD9AC22" w:rsidR="00FE6541" w:rsidRPr="00FE6541" w:rsidRDefault="0005103B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05103B">
              <w:rPr>
                <w:sz w:val="22"/>
              </w:rPr>
              <w:t>–</w:t>
            </w:r>
            <w:r w:rsidR="00FE6541" w:rsidRPr="00FE6541">
              <w:rPr>
                <w:rFonts w:ascii="Arial" w:hAnsi="Arial" w:cs="Arial"/>
                <w:sz w:val="22"/>
              </w:rPr>
              <w:t>112</w:t>
            </w:r>
          </w:p>
        </w:tc>
        <w:tc>
          <w:tcPr>
            <w:tcW w:w="1200" w:type="dxa"/>
            <w:tcBorders>
              <w:top w:val="double" w:sz="4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5AA881" w14:textId="75097F44" w:rsidR="00FE6541" w:rsidRPr="00FE6541" w:rsidRDefault="0005103B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05103B">
              <w:rPr>
                <w:sz w:val="22"/>
              </w:rPr>
              <w:t>–</w:t>
            </w:r>
            <w:r w:rsidR="00FE6541" w:rsidRPr="00FE6541">
              <w:rPr>
                <w:rFonts w:ascii="Arial" w:hAnsi="Arial" w:cs="Arial"/>
                <w:sz w:val="22"/>
              </w:rPr>
              <w:t>150</w:t>
            </w:r>
          </w:p>
        </w:tc>
        <w:tc>
          <w:tcPr>
            <w:tcW w:w="2685" w:type="dxa"/>
            <w:tcBorders>
              <w:top w:val="double" w:sz="4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FF23BF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500 импульсов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0B29C9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0,5 с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4EBDDD" w14:textId="1631D5A0" w:rsidR="00FE6541" w:rsidRPr="00886718" w:rsidRDefault="00886718" w:rsidP="00B67C36">
            <w:pPr>
              <w:pStyle w:val="aff8"/>
              <w:jc w:val="center"/>
              <w:rPr>
                <w:rFonts w:ascii="Arial" w:hAnsi="Arial" w:cs="Arial"/>
                <w:sz w:val="22"/>
                <w:lang w:val="ru-RU"/>
              </w:rPr>
            </w:pPr>
            <w:r>
              <w:rPr>
                <w:rFonts w:ascii="Arial" w:hAnsi="Arial" w:cs="Arial"/>
                <w:sz w:val="22"/>
                <w:vertAlign w:val="superscript"/>
                <w:lang w:val="ru-RU"/>
              </w:rPr>
              <w:t>1)</w:t>
            </w:r>
          </w:p>
        </w:tc>
      </w:tr>
      <w:tr w:rsidR="00FE6541" w:rsidRPr="00FE6541" w14:paraId="34313A19" w14:textId="77777777" w:rsidTr="0070126F"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3D8B4B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2а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15AA50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+37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33B8BF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+55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4350A0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+112</w:t>
            </w:r>
          </w:p>
        </w:tc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78F0C7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500 импульсов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B9D64A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0,2 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5EA01C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5 с</w:t>
            </w:r>
          </w:p>
        </w:tc>
      </w:tr>
      <w:tr w:rsidR="00FE6541" w:rsidRPr="00FE6541" w14:paraId="4C5DBC4D" w14:textId="77777777" w:rsidTr="0070126F"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8EA872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2b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E115AC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+10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0955C8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+10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2C9B85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+10</w:t>
            </w:r>
          </w:p>
        </w:tc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570A32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10 импульсов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2EE193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0,5 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90B431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5 с</w:t>
            </w:r>
          </w:p>
        </w:tc>
      </w:tr>
      <w:tr w:rsidR="00FE6541" w:rsidRPr="00FE6541" w14:paraId="5CEF9E7E" w14:textId="77777777" w:rsidTr="0070126F"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0DC385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3а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128E3A" w14:textId="2193409D" w:rsidR="00FE6541" w:rsidRPr="00FE6541" w:rsidRDefault="0005103B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05103B">
              <w:rPr>
                <w:sz w:val="22"/>
              </w:rPr>
              <w:t>–</w:t>
            </w:r>
            <w:r w:rsidR="00FE6541" w:rsidRPr="00FE6541">
              <w:rPr>
                <w:rFonts w:ascii="Arial" w:hAnsi="Arial" w:cs="Arial"/>
                <w:sz w:val="22"/>
              </w:rPr>
              <w:t>112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E6F06F" w14:textId="0DCAF2DB" w:rsidR="00FE6541" w:rsidRPr="00FE6541" w:rsidRDefault="0005103B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05103B">
              <w:rPr>
                <w:sz w:val="22"/>
              </w:rPr>
              <w:t>–</w:t>
            </w:r>
            <w:r w:rsidR="00FE6541" w:rsidRPr="00FE6541">
              <w:rPr>
                <w:rFonts w:ascii="Arial" w:hAnsi="Arial" w:cs="Arial"/>
                <w:sz w:val="22"/>
              </w:rPr>
              <w:t>165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A28FFE" w14:textId="26F29149" w:rsidR="00FE6541" w:rsidRPr="00FE6541" w:rsidRDefault="0005103B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05103B">
              <w:rPr>
                <w:sz w:val="22"/>
              </w:rPr>
              <w:t>–</w:t>
            </w:r>
            <w:r w:rsidR="00FE6541" w:rsidRPr="00FE6541">
              <w:rPr>
                <w:rFonts w:ascii="Arial" w:hAnsi="Arial" w:cs="Arial"/>
                <w:sz w:val="22"/>
              </w:rPr>
              <w:t>220</w:t>
            </w:r>
          </w:p>
        </w:tc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7AE090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1 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05AD42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90 мс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D4989E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100 мс</w:t>
            </w:r>
          </w:p>
        </w:tc>
      </w:tr>
      <w:tr w:rsidR="00FE6541" w:rsidRPr="00FE6541" w14:paraId="796F1381" w14:textId="77777777" w:rsidTr="0070126F"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A03158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3b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91FA8C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+75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45B72F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+112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915652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+150</w:t>
            </w:r>
          </w:p>
        </w:tc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A9763B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1 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29AB98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90 мс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A8D138" w14:textId="77777777" w:rsidR="00FE6541" w:rsidRPr="00FE6541" w:rsidRDefault="00FE6541" w:rsidP="00B67C36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FE6541">
              <w:rPr>
                <w:rFonts w:ascii="Arial" w:hAnsi="Arial" w:cs="Arial"/>
                <w:sz w:val="22"/>
              </w:rPr>
              <w:t>100 мс</w:t>
            </w:r>
          </w:p>
        </w:tc>
      </w:tr>
      <w:tr w:rsidR="00967F59" w:rsidRPr="00967F59" w14:paraId="2667C67F" w14:textId="77777777" w:rsidTr="0070126F">
        <w:trPr>
          <w:trHeight w:val="192"/>
        </w:trPr>
        <w:tc>
          <w:tcPr>
            <w:tcW w:w="9603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0EF207" w14:textId="6F1B9AE9" w:rsidR="00967F59" w:rsidRPr="00967F59" w:rsidRDefault="00886718" w:rsidP="0070126F">
            <w:pPr>
              <w:pStyle w:val="aff8"/>
              <w:ind w:firstLine="709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  <w:lang w:val="ru-RU"/>
              </w:rPr>
              <w:t>1)</w:t>
            </w:r>
            <w:r w:rsidR="00967F59" w:rsidRPr="00967F59">
              <w:rPr>
                <w:rFonts w:ascii="Arial" w:hAnsi="Arial" w:cs="Arial"/>
                <w:sz w:val="20"/>
                <w:szCs w:val="20"/>
                <w:lang w:val="ru-RU"/>
              </w:rPr>
              <w:t xml:space="preserve"> Следует выбирать так, чтобы ИУ корректно </w:t>
            </w:r>
            <w:r w:rsidR="00F71EC5" w:rsidRPr="00F71EC5">
              <w:rPr>
                <w:rFonts w:ascii="Arial" w:hAnsi="Arial" w:cs="Arial"/>
                <w:sz w:val="20"/>
                <w:szCs w:val="20"/>
                <w:lang w:val="ru-RU"/>
              </w:rPr>
              <w:t>приводилось в исходное состояние</w:t>
            </w:r>
            <w:r w:rsidR="00967F59">
              <w:rPr>
                <w:rFonts w:ascii="Arial" w:hAnsi="Arial" w:cs="Arial"/>
                <w:sz w:val="20"/>
                <w:szCs w:val="20"/>
                <w:lang w:val="ru-RU"/>
              </w:rPr>
              <w:t xml:space="preserve"> до начала следующего</w:t>
            </w:r>
            <w:r w:rsidR="00F71EC5">
              <w:rPr>
                <w:rFonts w:ascii="Arial" w:hAnsi="Arial" w:cs="Arial"/>
                <w:sz w:val="20"/>
                <w:szCs w:val="20"/>
                <w:lang w:val="ru-RU"/>
              </w:rPr>
              <w:t xml:space="preserve"> испытательного</w:t>
            </w:r>
            <w:r w:rsidR="00967F59">
              <w:rPr>
                <w:rFonts w:ascii="Arial" w:hAnsi="Arial" w:cs="Arial"/>
                <w:sz w:val="20"/>
                <w:szCs w:val="20"/>
                <w:lang w:val="ru-RU"/>
              </w:rPr>
              <w:t xml:space="preserve"> импульса,</w:t>
            </w:r>
            <w:r w:rsidR="00967F59" w:rsidRPr="00967F59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="00967F59">
              <w:rPr>
                <w:rFonts w:ascii="Arial" w:hAnsi="Arial" w:cs="Arial"/>
                <w:sz w:val="20"/>
                <w:szCs w:val="20"/>
                <w:lang w:val="ru-RU"/>
              </w:rPr>
              <w:t>м</w:t>
            </w:r>
            <w:r w:rsidR="00967F59" w:rsidRPr="00967F59">
              <w:rPr>
                <w:rFonts w:ascii="Arial" w:hAnsi="Arial" w:cs="Arial"/>
                <w:sz w:val="20"/>
                <w:szCs w:val="20"/>
                <w:lang w:val="ru-RU"/>
              </w:rPr>
              <w:t>инимум 0,5 с</w:t>
            </w:r>
            <w:r w:rsidR="00BE1F5D">
              <w:rPr>
                <w:rFonts w:ascii="Arial" w:hAnsi="Arial" w:cs="Arial"/>
                <w:sz w:val="20"/>
                <w:szCs w:val="20"/>
                <w:lang w:val="ru-RU"/>
              </w:rPr>
              <w:t>.</w:t>
            </w:r>
          </w:p>
        </w:tc>
      </w:tr>
    </w:tbl>
    <w:p w14:paraId="4E9D766F" w14:textId="77777777" w:rsidR="00384A8E" w:rsidRDefault="00384A8E" w:rsidP="0070126F">
      <w:pPr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42DFD9F8" w14:textId="22FFB837" w:rsidR="00384A8E" w:rsidRPr="00FE6541" w:rsidRDefault="00384A8E" w:rsidP="00384A8E">
      <w:pPr>
        <w:spacing w:line="360" w:lineRule="auto"/>
        <w:ind w:firstLine="567"/>
        <w:jc w:val="both"/>
        <w:rPr>
          <w:sz w:val="24"/>
          <w:szCs w:val="24"/>
        </w:rPr>
      </w:pPr>
      <w:r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Рекомендуемые </w:t>
      </w:r>
      <w:r w:rsidR="0070126F"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испытательные </w:t>
      </w:r>
      <w:r w:rsidRPr="00041AFC">
        <w:rPr>
          <w:rFonts w:ascii="Arial" w:eastAsiaTheme="minorHAnsi" w:hAnsi="Arial" w:cs="Arial"/>
          <w:sz w:val="24"/>
          <w:szCs w:val="24"/>
          <w:lang w:eastAsia="en-US"/>
        </w:rPr>
        <w:t>уровни</w:t>
      </w:r>
      <w:r w:rsidRPr="00FE6541">
        <w:rPr>
          <w:rFonts w:ascii="Arial" w:eastAsiaTheme="minorHAnsi" w:hAnsi="Arial" w:cs="Arial"/>
          <w:sz w:val="24"/>
          <w:szCs w:val="24"/>
          <w:lang w:eastAsia="en-US"/>
        </w:rPr>
        <w:t xml:space="preserve"> для бортовых сетей с номинальным напряжением 24 В </w:t>
      </w:r>
      <w:r w:rsidR="00886718" w:rsidRPr="00F71EC5">
        <w:rPr>
          <w:rFonts w:ascii="Arial" w:eastAsiaTheme="minorHAnsi" w:hAnsi="Arial" w:cs="Arial"/>
          <w:sz w:val="24"/>
          <w:szCs w:val="24"/>
          <w:lang w:eastAsia="en-US"/>
        </w:rPr>
        <w:t xml:space="preserve">представлены </w:t>
      </w:r>
      <w:r w:rsidRPr="00FE6541">
        <w:rPr>
          <w:rFonts w:ascii="Arial" w:eastAsiaTheme="minorHAnsi" w:hAnsi="Arial" w:cs="Arial"/>
          <w:sz w:val="24"/>
          <w:szCs w:val="24"/>
          <w:lang w:eastAsia="en-US"/>
        </w:rPr>
        <w:t>в таблиц</w:t>
      </w:r>
      <w:r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FE654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>
        <w:rPr>
          <w:rFonts w:ascii="Arial" w:eastAsiaTheme="minorHAnsi" w:hAnsi="Arial" w:cs="Arial"/>
          <w:sz w:val="24"/>
          <w:szCs w:val="24"/>
          <w:lang w:eastAsia="en-US"/>
        </w:rPr>
        <w:t>11</w:t>
      </w:r>
      <w:r w:rsidRPr="00FE6541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2FFC8F2B" w14:textId="77777777" w:rsidR="00E6296E" w:rsidRDefault="00E6296E">
      <w:pPr>
        <w:rPr>
          <w:rFonts w:ascii="Arial" w:hAnsi="Arial" w:cs="Arial"/>
          <w:spacing w:val="60"/>
          <w:sz w:val="24"/>
          <w:szCs w:val="24"/>
        </w:rPr>
      </w:pPr>
      <w:r>
        <w:rPr>
          <w:spacing w:val="60"/>
          <w:sz w:val="24"/>
          <w:szCs w:val="24"/>
        </w:rPr>
        <w:br w:type="page"/>
      </w:r>
    </w:p>
    <w:p w14:paraId="7BD23AF7" w14:textId="5B5D93D1" w:rsidR="00DA7E22" w:rsidRDefault="0001532B" w:rsidP="0001532B">
      <w:pPr>
        <w:pStyle w:val="FORMATTEXT"/>
        <w:spacing w:line="360" w:lineRule="auto"/>
        <w:jc w:val="both"/>
        <w:rPr>
          <w:sz w:val="24"/>
          <w:szCs w:val="24"/>
        </w:rPr>
      </w:pPr>
      <w:r w:rsidRPr="00FE6541">
        <w:rPr>
          <w:spacing w:val="60"/>
          <w:sz w:val="24"/>
          <w:szCs w:val="24"/>
        </w:rPr>
        <w:t>Таблица</w:t>
      </w:r>
      <w:r w:rsidRPr="00FE6541">
        <w:rPr>
          <w:sz w:val="24"/>
          <w:szCs w:val="24"/>
        </w:rPr>
        <w:t xml:space="preserve"> </w:t>
      </w:r>
      <w:r w:rsidR="00C270B5">
        <w:rPr>
          <w:sz w:val="24"/>
          <w:szCs w:val="24"/>
        </w:rPr>
        <w:t>11</w:t>
      </w:r>
      <w:r w:rsidR="00FE6541" w:rsidRPr="00FE6541">
        <w:rPr>
          <w:sz w:val="24"/>
          <w:szCs w:val="24"/>
        </w:rPr>
        <w:t xml:space="preserve"> </w:t>
      </w:r>
      <w:r w:rsidR="00CF4A79" w:rsidRPr="00CF4A79">
        <w:rPr>
          <w:rFonts w:eastAsiaTheme="minorHAnsi"/>
          <w:sz w:val="24"/>
          <w:lang w:eastAsia="en-US"/>
        </w:rPr>
        <w:t>–</w:t>
      </w:r>
      <w:r w:rsidR="00FE6541" w:rsidRPr="00FE6541">
        <w:rPr>
          <w:sz w:val="24"/>
          <w:szCs w:val="24"/>
        </w:rPr>
        <w:t xml:space="preserve"> Примеры степеней жесткости импульсов для бортовых сетей с номинальным напряжением 24 В</w:t>
      </w:r>
    </w:p>
    <w:tbl>
      <w:tblPr>
        <w:tblW w:w="9603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1240"/>
        <w:gridCol w:w="1010"/>
        <w:gridCol w:w="1200"/>
        <w:gridCol w:w="1200"/>
        <w:gridCol w:w="2685"/>
        <w:gridCol w:w="1134"/>
        <w:gridCol w:w="1134"/>
      </w:tblGrid>
      <w:tr w:rsidR="0070126F" w:rsidRPr="00B67C36" w14:paraId="1B82AC6C" w14:textId="77777777" w:rsidTr="0070126F">
        <w:tc>
          <w:tcPr>
            <w:tcW w:w="1240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077FED" w14:textId="77777777" w:rsidR="0070126F" w:rsidRPr="00B67C36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Испыта-</w:t>
            </w:r>
          </w:p>
          <w:p w14:paraId="5EC3A4C0" w14:textId="77777777" w:rsidR="0070126F" w:rsidRPr="00B67C36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тельный</w:t>
            </w:r>
          </w:p>
          <w:p w14:paraId="12944B1F" w14:textId="77777777" w:rsidR="0070126F" w:rsidRPr="00B67C36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импульс</w:t>
            </w:r>
          </w:p>
        </w:tc>
        <w:tc>
          <w:tcPr>
            <w:tcW w:w="341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4E6B1B" w14:textId="226078E4" w:rsidR="0070126F" w:rsidRPr="00B67C36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 xml:space="preserve">Пиковое значение </w:t>
            </w:r>
            <w:r w:rsidRPr="00B67C36">
              <w:rPr>
                <w:rFonts w:ascii="Arial" w:hAnsi="Arial" w:cs="Arial"/>
                <w:i/>
                <w:sz w:val="22"/>
              </w:rPr>
              <w:t>U</w:t>
            </w:r>
            <w:r w:rsidRPr="00B67C36">
              <w:rPr>
                <w:rFonts w:ascii="Arial" w:hAnsi="Arial" w:cs="Arial"/>
                <w:i/>
                <w:sz w:val="22"/>
                <w:vertAlign w:val="subscript"/>
              </w:rPr>
              <w:t>s</w:t>
            </w:r>
            <w:r w:rsidRPr="00B67C36">
              <w:rPr>
                <w:rFonts w:ascii="Arial" w:hAnsi="Arial" w:cs="Arial"/>
                <w:i/>
                <w:iCs/>
                <w:sz w:val="22"/>
              </w:rPr>
              <w:t>,</w:t>
            </w:r>
            <w:r w:rsidRPr="00B67C36">
              <w:rPr>
                <w:rFonts w:ascii="Arial" w:hAnsi="Arial" w:cs="Arial"/>
                <w:sz w:val="22"/>
              </w:rPr>
              <w:t xml:space="preserve"> В</w:t>
            </w:r>
          </w:p>
        </w:tc>
        <w:tc>
          <w:tcPr>
            <w:tcW w:w="2685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6F9538" w14:textId="77777777" w:rsidR="0070126F" w:rsidRPr="00B67C36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  <w:lang w:val="ru-RU"/>
              </w:rPr>
            </w:pPr>
            <w:r w:rsidRPr="00B67C36">
              <w:rPr>
                <w:rFonts w:ascii="Arial" w:hAnsi="Arial" w:cs="Arial"/>
                <w:sz w:val="22"/>
                <w:lang w:val="ru-RU"/>
              </w:rPr>
              <w:t>Минимальное количество импульсов или минимальная длительность испытаний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BC57D6" w14:textId="77777777" w:rsidR="0070126F" w:rsidRPr="00B67C36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  <w:lang w:val="ru-RU"/>
              </w:rPr>
              <w:t>П</w:t>
            </w:r>
            <w:r w:rsidRPr="00B67C36">
              <w:rPr>
                <w:rFonts w:ascii="Arial" w:hAnsi="Arial" w:cs="Arial"/>
                <w:sz w:val="22"/>
              </w:rPr>
              <w:t>ериод повторения импульсов</w:t>
            </w:r>
          </w:p>
        </w:tc>
      </w:tr>
      <w:tr w:rsidR="0070126F" w:rsidRPr="00B67C36" w14:paraId="2C94C87B" w14:textId="77777777" w:rsidTr="0070126F">
        <w:trPr>
          <w:trHeight w:val="91"/>
        </w:trPr>
        <w:tc>
          <w:tcPr>
            <w:tcW w:w="1240" w:type="dxa"/>
            <w:vMerge/>
            <w:tcBorders>
              <w:left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1D727D" w14:textId="77777777" w:rsidR="0070126F" w:rsidRPr="00B67C36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41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BE1BA6" w14:textId="77777777" w:rsidR="0070126F" w:rsidRPr="00B67C36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Испытательный уровень</w:t>
            </w:r>
          </w:p>
        </w:tc>
        <w:tc>
          <w:tcPr>
            <w:tcW w:w="2685" w:type="dxa"/>
            <w:vMerge/>
            <w:tcBorders>
              <w:left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377B0F" w14:textId="77777777" w:rsidR="0070126F" w:rsidRPr="00B67C36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78BA6D" w14:textId="77777777" w:rsidR="0070126F" w:rsidRPr="00B67C36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70126F" w:rsidRPr="00B67C36" w14:paraId="3CDB4CDC" w14:textId="77777777" w:rsidTr="0070126F">
        <w:trPr>
          <w:trHeight w:val="26"/>
        </w:trPr>
        <w:tc>
          <w:tcPr>
            <w:tcW w:w="1240" w:type="dxa"/>
            <w:vMerge/>
            <w:tcBorders>
              <w:left w:val="single" w:sz="6" w:space="0" w:color="auto"/>
              <w:bottom w:val="doub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DBEB33" w14:textId="77777777" w:rsidR="0070126F" w:rsidRPr="00B67C36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DAFF89" w14:textId="77777777" w:rsidR="0070126F" w:rsidRPr="00B67C36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I/II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89F5D9" w14:textId="77777777" w:rsidR="0070126F" w:rsidRPr="00B67C36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III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A95FD2" w14:textId="77777777" w:rsidR="0070126F" w:rsidRPr="00B67C36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IV</w:t>
            </w:r>
          </w:p>
        </w:tc>
        <w:tc>
          <w:tcPr>
            <w:tcW w:w="2685" w:type="dxa"/>
            <w:vMerge/>
            <w:tcBorders>
              <w:left w:val="single" w:sz="6" w:space="0" w:color="auto"/>
              <w:bottom w:val="doub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CDDAE5" w14:textId="77777777" w:rsidR="0070126F" w:rsidRPr="00B67C36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537AB3" w14:textId="466A3EBE" w:rsidR="0070126F" w:rsidRPr="00041AFC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  <w:lang w:val="ru-RU"/>
              </w:rPr>
            </w:pPr>
            <w:r w:rsidRPr="00041AFC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971A5E" w14:textId="2535F764" w:rsidR="0070126F" w:rsidRPr="00041AFC" w:rsidRDefault="0070126F" w:rsidP="0070126F">
            <w:pPr>
              <w:pStyle w:val="aff8"/>
              <w:jc w:val="center"/>
              <w:rPr>
                <w:rFonts w:ascii="Arial" w:hAnsi="Arial" w:cs="Arial"/>
                <w:sz w:val="22"/>
                <w:lang w:val="ru-RU"/>
              </w:rPr>
            </w:pPr>
            <w:r w:rsidRPr="00041AFC">
              <w:rPr>
                <w:rFonts w:ascii="Arial" w:hAnsi="Arial" w:cs="Arial"/>
                <w:sz w:val="22"/>
              </w:rPr>
              <w:t>max</w:t>
            </w:r>
          </w:p>
        </w:tc>
      </w:tr>
      <w:tr w:rsidR="00B67C36" w:rsidRPr="00083350" w14:paraId="2C50B98D" w14:textId="77777777" w:rsidTr="0070126F">
        <w:tc>
          <w:tcPr>
            <w:tcW w:w="1240" w:type="dxa"/>
            <w:tcBorders>
              <w:top w:val="double" w:sz="4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205D0D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010" w:type="dxa"/>
            <w:tcBorders>
              <w:top w:val="double" w:sz="4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9EA05A" w14:textId="193AC153" w:rsidR="00B67C36" w:rsidRPr="00B67C36" w:rsidRDefault="0005103B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05103B">
              <w:rPr>
                <w:sz w:val="22"/>
              </w:rPr>
              <w:t>–</w:t>
            </w:r>
            <w:r w:rsidR="00B67C36" w:rsidRPr="00B67C36">
              <w:rPr>
                <w:rFonts w:ascii="Arial" w:hAnsi="Arial" w:cs="Arial"/>
                <w:sz w:val="22"/>
              </w:rPr>
              <w:t>300</w:t>
            </w:r>
          </w:p>
        </w:tc>
        <w:tc>
          <w:tcPr>
            <w:tcW w:w="1200" w:type="dxa"/>
            <w:tcBorders>
              <w:top w:val="double" w:sz="4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7A745C" w14:textId="2AE5B830" w:rsidR="00B67C36" w:rsidRPr="00B67C36" w:rsidRDefault="0005103B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05103B">
              <w:rPr>
                <w:sz w:val="22"/>
              </w:rPr>
              <w:t>–</w:t>
            </w:r>
            <w:r w:rsidR="00B67C36" w:rsidRPr="00B67C36">
              <w:rPr>
                <w:rFonts w:ascii="Arial" w:hAnsi="Arial" w:cs="Arial"/>
                <w:sz w:val="22"/>
              </w:rPr>
              <w:t>450</w:t>
            </w:r>
          </w:p>
        </w:tc>
        <w:tc>
          <w:tcPr>
            <w:tcW w:w="1200" w:type="dxa"/>
            <w:tcBorders>
              <w:top w:val="double" w:sz="4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CEDB31" w14:textId="7754F07B" w:rsidR="00B67C36" w:rsidRPr="00B67C36" w:rsidRDefault="0005103B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05103B">
              <w:rPr>
                <w:sz w:val="22"/>
              </w:rPr>
              <w:t>–</w:t>
            </w:r>
            <w:r w:rsidR="00B67C36" w:rsidRPr="00B67C36">
              <w:rPr>
                <w:rFonts w:ascii="Arial" w:hAnsi="Arial" w:cs="Arial"/>
                <w:sz w:val="22"/>
              </w:rPr>
              <w:t>600</w:t>
            </w:r>
          </w:p>
        </w:tc>
        <w:tc>
          <w:tcPr>
            <w:tcW w:w="2685" w:type="dxa"/>
            <w:tcBorders>
              <w:top w:val="double" w:sz="4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BBC49C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500 импульсов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727E65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0,5 с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67CDD8" w14:textId="47ACBCCF" w:rsidR="00B67C36" w:rsidRPr="00B67C36" w:rsidRDefault="00886718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vertAlign w:val="superscript"/>
                <w:lang w:val="ru-RU"/>
              </w:rPr>
              <w:t>1)</w:t>
            </w:r>
          </w:p>
        </w:tc>
      </w:tr>
      <w:tr w:rsidR="00B67C36" w:rsidRPr="00B67C36" w14:paraId="051DA4E2" w14:textId="77777777" w:rsidTr="0070126F"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EB2726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2а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4996DF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+37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2DE074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+55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0863EF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+112</w:t>
            </w:r>
          </w:p>
        </w:tc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EE9E97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500 импульсов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46F932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0,2 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D2D40B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5 с</w:t>
            </w:r>
          </w:p>
        </w:tc>
      </w:tr>
      <w:tr w:rsidR="00B67C36" w:rsidRPr="00B67C36" w14:paraId="444ADA98" w14:textId="77777777" w:rsidTr="0070126F"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4B2161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2b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4C77AE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+20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982833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+20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4B0C24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+20</w:t>
            </w:r>
          </w:p>
        </w:tc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1D6BDC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10 импульсов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BFCC43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0,5 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0BEB33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5 с</w:t>
            </w:r>
          </w:p>
        </w:tc>
      </w:tr>
      <w:tr w:rsidR="00B67C36" w:rsidRPr="00B67C36" w14:paraId="5E281605" w14:textId="77777777" w:rsidTr="0070126F"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B0D59C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3а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FF73B9" w14:textId="2FD44E23" w:rsidR="00B67C36" w:rsidRPr="00B67C36" w:rsidRDefault="0005103B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05103B">
              <w:rPr>
                <w:sz w:val="22"/>
              </w:rPr>
              <w:t>–</w:t>
            </w:r>
            <w:r w:rsidR="00B67C36" w:rsidRPr="00B67C36">
              <w:rPr>
                <w:rFonts w:ascii="Arial" w:hAnsi="Arial" w:cs="Arial"/>
                <w:sz w:val="22"/>
              </w:rPr>
              <w:t>150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0766F0" w14:textId="6D1D0A49" w:rsidR="00B67C36" w:rsidRPr="00B67C36" w:rsidRDefault="0005103B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05103B">
              <w:rPr>
                <w:sz w:val="22"/>
              </w:rPr>
              <w:t>–</w:t>
            </w:r>
            <w:r w:rsidR="00B67C36" w:rsidRPr="00B67C36">
              <w:rPr>
                <w:rFonts w:ascii="Arial" w:hAnsi="Arial" w:cs="Arial"/>
                <w:sz w:val="22"/>
              </w:rPr>
              <w:t>220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04B9CA" w14:textId="515610B6" w:rsidR="00B67C36" w:rsidRPr="00B67C36" w:rsidRDefault="0005103B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05103B">
              <w:rPr>
                <w:sz w:val="22"/>
              </w:rPr>
              <w:t>–</w:t>
            </w:r>
            <w:r w:rsidR="00B67C36" w:rsidRPr="00B67C36">
              <w:rPr>
                <w:rFonts w:ascii="Arial" w:hAnsi="Arial" w:cs="Arial"/>
                <w:sz w:val="22"/>
              </w:rPr>
              <w:t>300</w:t>
            </w:r>
          </w:p>
        </w:tc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58417D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1 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D540B6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90 мс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2059F6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100 мс</w:t>
            </w:r>
          </w:p>
        </w:tc>
      </w:tr>
      <w:tr w:rsidR="00B67C36" w:rsidRPr="00B67C36" w14:paraId="269D1B1F" w14:textId="77777777" w:rsidTr="0070126F">
        <w:trPr>
          <w:trHeight w:val="66"/>
        </w:trPr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E1AE22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3b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E232E7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+150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C7BEFB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+220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F66EB7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+300</w:t>
            </w:r>
          </w:p>
        </w:tc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02198D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1 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9B2379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90 мс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AC85FD" w14:textId="77777777" w:rsidR="00B67C36" w:rsidRPr="00B67C36" w:rsidRDefault="00B67C36" w:rsidP="0070126F">
            <w:pPr>
              <w:pStyle w:val="aff8"/>
              <w:jc w:val="center"/>
              <w:rPr>
                <w:rFonts w:ascii="Arial" w:hAnsi="Arial" w:cs="Arial"/>
                <w:sz w:val="22"/>
              </w:rPr>
            </w:pPr>
            <w:r w:rsidRPr="00B67C36">
              <w:rPr>
                <w:rFonts w:ascii="Arial" w:hAnsi="Arial" w:cs="Arial"/>
                <w:sz w:val="22"/>
              </w:rPr>
              <w:t>100 мс</w:t>
            </w:r>
          </w:p>
        </w:tc>
      </w:tr>
      <w:tr w:rsidR="00BE1F5D" w:rsidRPr="00BE1F5D" w14:paraId="7750E74A" w14:textId="77777777" w:rsidTr="0070126F">
        <w:tc>
          <w:tcPr>
            <w:tcW w:w="9603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0C421B" w14:textId="5C680321" w:rsidR="00BE1F5D" w:rsidRPr="00BE1F5D" w:rsidRDefault="00886718" w:rsidP="0070126F">
            <w:pPr>
              <w:pStyle w:val="aff8"/>
              <w:ind w:firstLine="709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  <w:lang w:val="ru-RU"/>
              </w:rPr>
              <w:t>1)</w:t>
            </w:r>
            <w:r w:rsidR="00BE1F5D" w:rsidRPr="00BE1F5D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="00F71EC5" w:rsidRPr="00967F59">
              <w:rPr>
                <w:rFonts w:ascii="Arial" w:hAnsi="Arial" w:cs="Arial"/>
                <w:sz w:val="20"/>
                <w:szCs w:val="20"/>
                <w:lang w:val="ru-RU"/>
              </w:rPr>
              <w:t xml:space="preserve">Следует выбирать так, чтобы ИУ корректно </w:t>
            </w:r>
            <w:r w:rsidR="00F71EC5" w:rsidRPr="00F71EC5">
              <w:rPr>
                <w:rFonts w:ascii="Arial" w:hAnsi="Arial" w:cs="Arial"/>
                <w:sz w:val="20"/>
                <w:szCs w:val="20"/>
                <w:lang w:val="ru-RU"/>
              </w:rPr>
              <w:t>приводилось в исходное состояние</w:t>
            </w:r>
            <w:r w:rsidR="00F71EC5">
              <w:rPr>
                <w:rFonts w:ascii="Arial" w:hAnsi="Arial" w:cs="Arial"/>
                <w:sz w:val="20"/>
                <w:szCs w:val="20"/>
                <w:lang w:val="ru-RU"/>
              </w:rPr>
              <w:t xml:space="preserve"> до начала следующего испытательного импульса,</w:t>
            </w:r>
            <w:r w:rsidR="00F71EC5" w:rsidRPr="00967F59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="00F71EC5">
              <w:rPr>
                <w:rFonts w:ascii="Arial" w:hAnsi="Arial" w:cs="Arial"/>
                <w:sz w:val="20"/>
                <w:szCs w:val="20"/>
                <w:lang w:val="ru-RU"/>
              </w:rPr>
              <w:t>м</w:t>
            </w:r>
            <w:r w:rsidR="00F71EC5" w:rsidRPr="00967F59">
              <w:rPr>
                <w:rFonts w:ascii="Arial" w:hAnsi="Arial" w:cs="Arial"/>
                <w:sz w:val="20"/>
                <w:szCs w:val="20"/>
                <w:lang w:val="ru-RU"/>
              </w:rPr>
              <w:t>инимум 0,5 с</w:t>
            </w:r>
            <w:r w:rsidR="00F71EC5">
              <w:rPr>
                <w:rFonts w:ascii="Arial" w:hAnsi="Arial" w:cs="Arial"/>
                <w:sz w:val="20"/>
                <w:szCs w:val="20"/>
                <w:lang w:val="ru-RU"/>
              </w:rPr>
              <w:t>.</w:t>
            </w:r>
          </w:p>
        </w:tc>
      </w:tr>
    </w:tbl>
    <w:p w14:paraId="4A4EB200" w14:textId="29C815E5" w:rsidR="00DA7E22" w:rsidRPr="007013E2" w:rsidRDefault="00DA7E22" w:rsidP="0070126F">
      <w:pPr>
        <w:pStyle w:val="FORMATTEXT"/>
        <w:spacing w:before="120" w:line="360" w:lineRule="auto"/>
        <w:ind w:firstLine="709"/>
        <w:jc w:val="both"/>
        <w:rPr>
          <w:b/>
          <w:sz w:val="24"/>
          <w:szCs w:val="24"/>
        </w:rPr>
      </w:pPr>
      <w:r w:rsidRPr="007013E2">
        <w:rPr>
          <w:b/>
          <w:sz w:val="24"/>
          <w:szCs w:val="24"/>
        </w:rPr>
        <w:t>5.1.5 Описание и спецификация испытательного оборудования</w:t>
      </w:r>
    </w:p>
    <w:p w14:paraId="4692E5A8" w14:textId="77777777" w:rsidR="00B67C36" w:rsidRPr="0023796D" w:rsidRDefault="00B67C36" w:rsidP="00B67C3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23796D">
        <w:rPr>
          <w:sz w:val="24"/>
          <w:szCs w:val="24"/>
        </w:rPr>
        <w:t xml:space="preserve">5.1.5.1 Эквивалент бортовой сети </w:t>
      </w:r>
    </w:p>
    <w:p w14:paraId="65883CDE" w14:textId="23288970" w:rsidR="00DA7E22" w:rsidRDefault="00B67C36" w:rsidP="00B67C3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67C36">
        <w:rPr>
          <w:sz w:val="24"/>
          <w:szCs w:val="24"/>
        </w:rPr>
        <w:t>Эквив</w:t>
      </w:r>
      <w:r w:rsidR="00886718">
        <w:rPr>
          <w:sz w:val="24"/>
          <w:szCs w:val="24"/>
        </w:rPr>
        <w:t>алент бортовой сети используют</w:t>
      </w:r>
      <w:r w:rsidRPr="00B67C36">
        <w:rPr>
          <w:sz w:val="24"/>
          <w:szCs w:val="24"/>
        </w:rPr>
        <w:t xml:space="preserve"> для замещения входного </w:t>
      </w:r>
      <w:r w:rsidRPr="00BE5CDC">
        <w:rPr>
          <w:sz w:val="24"/>
          <w:szCs w:val="24"/>
        </w:rPr>
        <w:t xml:space="preserve">сопротивления проводов жгута </w:t>
      </w:r>
      <w:r w:rsidR="00886718" w:rsidRPr="00BE5CDC">
        <w:rPr>
          <w:sz w:val="24"/>
          <w:szCs w:val="24"/>
        </w:rPr>
        <w:t>ТС</w:t>
      </w:r>
      <w:r w:rsidRPr="00BE5CDC">
        <w:rPr>
          <w:sz w:val="24"/>
          <w:szCs w:val="24"/>
        </w:rPr>
        <w:t xml:space="preserve"> для определения поведения оборудования и электр</w:t>
      </w:r>
      <w:r w:rsidR="000B2220" w:rsidRPr="00BE5CDC">
        <w:rPr>
          <w:sz w:val="24"/>
          <w:szCs w:val="24"/>
        </w:rPr>
        <w:t xml:space="preserve">ических и </w:t>
      </w:r>
      <w:r w:rsidR="006663E2" w:rsidRPr="00BE5CDC">
        <w:rPr>
          <w:sz w:val="24"/>
          <w:szCs w:val="24"/>
          <w:lang w:eastAsia="ko-KR"/>
        </w:rPr>
        <w:t>ЭУ</w:t>
      </w:r>
      <w:r w:rsidRPr="00BE5CDC">
        <w:rPr>
          <w:sz w:val="24"/>
          <w:szCs w:val="24"/>
        </w:rPr>
        <w:t>.</w:t>
      </w:r>
      <w:r w:rsidRPr="00B67C36">
        <w:rPr>
          <w:sz w:val="24"/>
          <w:szCs w:val="24"/>
        </w:rPr>
        <w:t xml:space="preserve"> Пример схемы </w:t>
      </w:r>
      <w:r w:rsidR="00886718">
        <w:rPr>
          <w:sz w:val="24"/>
          <w:szCs w:val="24"/>
        </w:rPr>
        <w:t>представлен</w:t>
      </w:r>
      <w:r w:rsidRPr="00B67C36">
        <w:rPr>
          <w:sz w:val="24"/>
          <w:szCs w:val="24"/>
        </w:rPr>
        <w:t xml:space="preserve"> на рисунке 1</w:t>
      </w:r>
      <w:r w:rsidR="00573E43">
        <w:rPr>
          <w:sz w:val="24"/>
          <w:szCs w:val="24"/>
        </w:rPr>
        <w:t>4</w:t>
      </w:r>
      <w:r w:rsidRPr="00B67C36">
        <w:rPr>
          <w:sz w:val="24"/>
          <w:szCs w:val="24"/>
        </w:rPr>
        <w:t>.</w:t>
      </w:r>
    </w:p>
    <w:p w14:paraId="6C01F015" w14:textId="4AD22F25" w:rsidR="00B67C36" w:rsidRDefault="00B67C36" w:rsidP="00B67C36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93B1D57" wp14:editId="2BE15F8F">
            <wp:extent cx="4019550" cy="17049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98247" w14:textId="434D7434" w:rsidR="00B67C36" w:rsidRPr="00B67C36" w:rsidRDefault="00B67C36" w:rsidP="00CC49D8">
      <w:pPr>
        <w:spacing w:line="360" w:lineRule="auto"/>
        <w:jc w:val="center"/>
        <w:rPr>
          <w:rFonts w:ascii="Arial" w:hAnsi="Arial" w:cs="Arial"/>
        </w:rPr>
      </w:pPr>
      <w:r w:rsidRPr="00B67C36">
        <w:rPr>
          <w:rFonts w:ascii="Arial" w:hAnsi="Arial" w:cs="Arial"/>
          <w:lang w:val="en-US"/>
        </w:rPr>
        <w:t>A</w:t>
      </w:r>
      <w:r w:rsidR="00CC49D8">
        <w:rPr>
          <w:rFonts w:ascii="Arial" w:hAnsi="Arial" w:cs="Arial"/>
        </w:rPr>
        <w:t xml:space="preserve"> – </w:t>
      </w:r>
      <w:r w:rsidRPr="00B67C36">
        <w:rPr>
          <w:rFonts w:ascii="Arial" w:hAnsi="Arial" w:cs="Arial"/>
        </w:rPr>
        <w:t>конта</w:t>
      </w:r>
      <w:r w:rsidR="00CC49D8">
        <w:rPr>
          <w:rFonts w:ascii="Arial" w:hAnsi="Arial" w:cs="Arial"/>
        </w:rPr>
        <w:t xml:space="preserve">кт источника питания; </w:t>
      </w:r>
      <w:r w:rsidRPr="00B67C36">
        <w:rPr>
          <w:rFonts w:ascii="Arial" w:hAnsi="Arial" w:cs="Arial"/>
          <w:lang w:val="en-US"/>
        </w:rPr>
        <w:t>B</w:t>
      </w:r>
      <w:r w:rsidR="00CC49D8">
        <w:rPr>
          <w:rFonts w:ascii="Arial" w:hAnsi="Arial" w:cs="Arial"/>
        </w:rPr>
        <w:t xml:space="preserve"> – общий контакт; </w:t>
      </w:r>
      <w:r w:rsidRPr="00B67C36">
        <w:rPr>
          <w:rFonts w:ascii="Arial" w:hAnsi="Arial" w:cs="Arial"/>
          <w:lang w:val="en-US"/>
        </w:rPr>
        <w:t>C</w:t>
      </w:r>
      <w:r w:rsidR="00CC49D8">
        <w:rPr>
          <w:rFonts w:ascii="Arial" w:hAnsi="Arial" w:cs="Arial"/>
        </w:rPr>
        <w:t xml:space="preserve"> –</w:t>
      </w:r>
      <w:r w:rsidRPr="00B67C36">
        <w:rPr>
          <w:rFonts w:ascii="Arial" w:hAnsi="Arial" w:cs="Arial"/>
        </w:rPr>
        <w:t xml:space="preserve"> конденсатор</w:t>
      </w:r>
      <w:r w:rsidR="00CC49D8">
        <w:rPr>
          <w:rFonts w:ascii="Arial" w:hAnsi="Arial" w:cs="Arial"/>
        </w:rPr>
        <w:t xml:space="preserve">; </w:t>
      </w:r>
      <w:r w:rsidRPr="00B67C36">
        <w:rPr>
          <w:rFonts w:ascii="Arial" w:hAnsi="Arial" w:cs="Arial"/>
          <w:lang w:val="en-US"/>
        </w:rPr>
        <w:t>L</w:t>
      </w:r>
      <w:r w:rsidRPr="00B67C36">
        <w:rPr>
          <w:rFonts w:ascii="Arial" w:hAnsi="Arial" w:cs="Arial"/>
        </w:rPr>
        <w:t xml:space="preserve"> </w:t>
      </w:r>
      <w:r w:rsidR="00CC49D8">
        <w:rPr>
          <w:rFonts w:ascii="Arial" w:hAnsi="Arial" w:cs="Arial"/>
        </w:rPr>
        <w:t xml:space="preserve">– </w:t>
      </w:r>
      <w:r w:rsidRPr="00B67C36">
        <w:rPr>
          <w:rFonts w:ascii="Arial" w:hAnsi="Arial" w:cs="Arial"/>
        </w:rPr>
        <w:t>индуктор</w:t>
      </w:r>
      <w:r w:rsidR="00CC49D8">
        <w:rPr>
          <w:rFonts w:ascii="Arial" w:hAnsi="Arial" w:cs="Arial"/>
        </w:rPr>
        <w:t xml:space="preserve">; </w:t>
      </w:r>
      <w:r w:rsidRPr="00B67C36">
        <w:rPr>
          <w:rFonts w:ascii="Arial" w:hAnsi="Arial" w:cs="Arial"/>
          <w:lang w:val="en-US"/>
        </w:rPr>
        <w:t>P</w:t>
      </w:r>
      <w:r w:rsidR="00CC49D8">
        <w:rPr>
          <w:rFonts w:ascii="Arial" w:hAnsi="Arial" w:cs="Arial"/>
        </w:rPr>
        <w:t xml:space="preserve"> – контакт для подключения ИУ; </w:t>
      </w:r>
      <w:r w:rsidRPr="00B67C36">
        <w:rPr>
          <w:rFonts w:ascii="Arial" w:hAnsi="Arial" w:cs="Arial"/>
          <w:lang w:val="en-US"/>
        </w:rPr>
        <w:t>R</w:t>
      </w:r>
      <w:r w:rsidR="00CC49D8">
        <w:rPr>
          <w:rFonts w:ascii="Arial" w:hAnsi="Arial" w:cs="Arial"/>
        </w:rPr>
        <w:t xml:space="preserve"> –</w:t>
      </w:r>
      <w:r w:rsidRPr="00B67C36">
        <w:rPr>
          <w:rFonts w:ascii="Arial" w:hAnsi="Arial" w:cs="Arial"/>
        </w:rPr>
        <w:t xml:space="preserve"> резистор</w:t>
      </w:r>
    </w:p>
    <w:p w14:paraId="7C678431" w14:textId="5EB56F0E" w:rsidR="00B67C36" w:rsidRPr="0001532B" w:rsidRDefault="00B67C36" w:rsidP="00B67C36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 w:rsidRPr="0001532B">
        <w:rPr>
          <w:sz w:val="24"/>
          <w:szCs w:val="24"/>
        </w:rPr>
        <w:t>Рисунок 1</w:t>
      </w:r>
      <w:r w:rsidR="00237483">
        <w:rPr>
          <w:sz w:val="24"/>
          <w:szCs w:val="24"/>
        </w:rPr>
        <w:t>4</w:t>
      </w:r>
      <w:r w:rsidRPr="0001532B">
        <w:rPr>
          <w:sz w:val="24"/>
          <w:szCs w:val="24"/>
        </w:rPr>
        <w:t xml:space="preserve"> </w:t>
      </w:r>
      <w:r w:rsidR="00CF4A79" w:rsidRPr="00CF4A79">
        <w:rPr>
          <w:rFonts w:eastAsiaTheme="minorHAnsi"/>
          <w:sz w:val="24"/>
          <w:lang w:eastAsia="en-US"/>
        </w:rPr>
        <w:t>–</w:t>
      </w:r>
      <w:r w:rsidRPr="0001532B">
        <w:rPr>
          <w:sz w:val="24"/>
          <w:szCs w:val="24"/>
        </w:rPr>
        <w:t xml:space="preserve"> Пример схемы эквивалента сети</w:t>
      </w:r>
    </w:p>
    <w:p w14:paraId="06B174A0" w14:textId="77777777" w:rsidR="00B67C36" w:rsidRPr="00B67C36" w:rsidRDefault="00B67C36" w:rsidP="00B67C3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C922E9">
        <w:rPr>
          <w:sz w:val="24"/>
          <w:szCs w:val="24"/>
        </w:rPr>
        <w:t>Эквивалент сети должен выдерживать нагрузку в соответствии с требованиями ИУ.</w:t>
      </w:r>
    </w:p>
    <w:p w14:paraId="60D3DAAA" w14:textId="5C59CE83" w:rsidR="00B67C36" w:rsidRPr="00F71EC5" w:rsidRDefault="00B67C36" w:rsidP="00B67C3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67C36">
        <w:rPr>
          <w:sz w:val="24"/>
          <w:szCs w:val="24"/>
        </w:rPr>
        <w:t>Значения полного сопротивления |</w:t>
      </w:r>
      <w:r w:rsidRPr="00213BA5">
        <w:rPr>
          <w:i/>
          <w:sz w:val="24"/>
          <w:szCs w:val="24"/>
        </w:rPr>
        <w:t>Z</w:t>
      </w:r>
      <w:r w:rsidRPr="004541FE">
        <w:rPr>
          <w:sz w:val="24"/>
          <w:szCs w:val="24"/>
          <w:vertAlign w:val="subscript"/>
        </w:rPr>
        <w:t>PB</w:t>
      </w:r>
      <w:r w:rsidRPr="00B67C36">
        <w:rPr>
          <w:sz w:val="24"/>
          <w:szCs w:val="24"/>
        </w:rPr>
        <w:t xml:space="preserve">|, измеренного между контактами Р и В </w:t>
      </w:r>
      <w:r w:rsidRPr="00F71EC5">
        <w:rPr>
          <w:sz w:val="24"/>
          <w:szCs w:val="24"/>
        </w:rPr>
        <w:t xml:space="preserve">при </w:t>
      </w:r>
      <w:r w:rsidR="0036199B" w:rsidRPr="00F71EC5">
        <w:rPr>
          <w:sz w:val="24"/>
          <w:szCs w:val="24"/>
        </w:rPr>
        <w:t xml:space="preserve">коротком замыкании </w:t>
      </w:r>
      <w:r w:rsidRPr="00F71EC5">
        <w:rPr>
          <w:sz w:val="24"/>
          <w:szCs w:val="24"/>
        </w:rPr>
        <w:t xml:space="preserve">контактов А и В, </w:t>
      </w:r>
      <w:r w:rsidR="00886718" w:rsidRPr="00F71EC5">
        <w:rPr>
          <w:sz w:val="24"/>
          <w:szCs w:val="24"/>
        </w:rPr>
        <w:t>представлены</w:t>
      </w:r>
      <w:r w:rsidRPr="00F71EC5">
        <w:rPr>
          <w:sz w:val="24"/>
          <w:szCs w:val="24"/>
        </w:rPr>
        <w:t xml:space="preserve"> на рисунке 1</w:t>
      </w:r>
      <w:r w:rsidR="00C171A8" w:rsidRPr="00F71EC5">
        <w:rPr>
          <w:sz w:val="24"/>
          <w:szCs w:val="24"/>
        </w:rPr>
        <w:t>5</w:t>
      </w:r>
      <w:r w:rsidRPr="00F71EC5">
        <w:rPr>
          <w:sz w:val="24"/>
          <w:szCs w:val="24"/>
        </w:rPr>
        <w:t xml:space="preserve"> в виде графика зависимости полного сопротивления от частоты при идеальных компонентах. В действительности, полное сопротивление эквивалента сети не должно отклонят</w:t>
      </w:r>
      <w:r w:rsidR="00886718" w:rsidRPr="00F71EC5">
        <w:rPr>
          <w:sz w:val="24"/>
          <w:szCs w:val="24"/>
        </w:rPr>
        <w:t>ь</w:t>
      </w:r>
      <w:r w:rsidRPr="00F71EC5">
        <w:rPr>
          <w:sz w:val="24"/>
          <w:szCs w:val="24"/>
        </w:rPr>
        <w:t>ся</w:t>
      </w:r>
      <w:r w:rsidR="0036199B" w:rsidRPr="00F71EC5">
        <w:rPr>
          <w:sz w:val="24"/>
          <w:szCs w:val="24"/>
        </w:rPr>
        <w:t xml:space="preserve"> более чем на 10 %</w:t>
      </w:r>
      <w:r w:rsidRPr="00F71EC5">
        <w:rPr>
          <w:sz w:val="24"/>
          <w:szCs w:val="24"/>
        </w:rPr>
        <w:t xml:space="preserve"> от </w:t>
      </w:r>
      <w:r w:rsidR="0036199B" w:rsidRPr="00F71EC5">
        <w:rPr>
          <w:sz w:val="24"/>
          <w:szCs w:val="24"/>
        </w:rPr>
        <w:t xml:space="preserve">теоретической кривой, представленной </w:t>
      </w:r>
      <w:r w:rsidRPr="00F71EC5">
        <w:rPr>
          <w:sz w:val="24"/>
          <w:szCs w:val="24"/>
        </w:rPr>
        <w:t>на рисунке 1</w:t>
      </w:r>
      <w:r w:rsidR="00D455F8" w:rsidRPr="00F71EC5">
        <w:rPr>
          <w:sz w:val="24"/>
          <w:szCs w:val="24"/>
        </w:rPr>
        <w:t>5</w:t>
      </w:r>
      <w:r w:rsidRPr="00F71EC5">
        <w:rPr>
          <w:sz w:val="24"/>
          <w:szCs w:val="24"/>
        </w:rPr>
        <w:t>.</w:t>
      </w:r>
    </w:p>
    <w:p w14:paraId="3A78A2F8" w14:textId="77777777" w:rsidR="00B67C36" w:rsidRPr="00F71EC5" w:rsidRDefault="00B67C36" w:rsidP="00B67C3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F71EC5">
        <w:rPr>
          <w:sz w:val="24"/>
          <w:szCs w:val="24"/>
        </w:rPr>
        <w:t>Основные характеристики компонентов:</w:t>
      </w:r>
    </w:p>
    <w:p w14:paraId="4110DD8F" w14:textId="74CCED33" w:rsidR="00B67C36" w:rsidRPr="00B67C36" w:rsidRDefault="00CF4A79" w:rsidP="00B67C3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rFonts w:ascii="Cambria Math" w:hAnsi="Cambria Math" w:cs="Cambria Math"/>
          <w:sz w:val="24"/>
          <w:szCs w:val="24"/>
        </w:rPr>
        <w:t>-</w:t>
      </w:r>
      <w:r w:rsidR="00B67C36" w:rsidRPr="00B67C36">
        <w:rPr>
          <w:sz w:val="24"/>
          <w:szCs w:val="24"/>
        </w:rPr>
        <w:t xml:space="preserve"> индуктор: L = 5 мкГн (воздушный сердечник); </w:t>
      </w:r>
    </w:p>
    <w:p w14:paraId="3F108C25" w14:textId="6A39FCF6" w:rsidR="00B67C36" w:rsidRPr="00B67C36" w:rsidRDefault="00CF4A79" w:rsidP="00B67C3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rFonts w:ascii="Cambria Math" w:hAnsi="Cambria Math" w:cs="Cambria Math"/>
          <w:sz w:val="24"/>
          <w:szCs w:val="24"/>
        </w:rPr>
        <w:t>-</w:t>
      </w:r>
      <w:r w:rsidR="00B67C36" w:rsidRPr="00B67C36">
        <w:rPr>
          <w:sz w:val="24"/>
          <w:szCs w:val="24"/>
        </w:rPr>
        <w:t xml:space="preserve"> внутреннее сопротивление между контактами Р и А: &lt;5 мОм;</w:t>
      </w:r>
    </w:p>
    <w:p w14:paraId="78DD2F12" w14:textId="21458F93" w:rsidR="00B67C36" w:rsidRPr="00B67C36" w:rsidRDefault="00CF4A79" w:rsidP="00B67C3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rFonts w:ascii="Cambria Math" w:hAnsi="Cambria Math" w:cs="Cambria Math"/>
          <w:sz w:val="24"/>
          <w:szCs w:val="24"/>
        </w:rPr>
        <w:t>-</w:t>
      </w:r>
      <w:r w:rsidR="00B67C36" w:rsidRPr="00B67C36">
        <w:rPr>
          <w:sz w:val="24"/>
          <w:szCs w:val="24"/>
        </w:rPr>
        <w:t xml:space="preserve"> емкость: C = 0,1 мкФ с рабочим напряжением 200 В переменного тока и 1500</w:t>
      </w:r>
      <w:r w:rsidR="00886718">
        <w:rPr>
          <w:sz w:val="24"/>
          <w:szCs w:val="24"/>
        </w:rPr>
        <w:t> </w:t>
      </w:r>
      <w:r w:rsidR="00B67C36" w:rsidRPr="00B67C36">
        <w:rPr>
          <w:sz w:val="24"/>
          <w:szCs w:val="24"/>
        </w:rPr>
        <w:t xml:space="preserve">В постоянного тока; </w:t>
      </w:r>
    </w:p>
    <w:p w14:paraId="568812B0" w14:textId="2A86CEFE" w:rsidR="00DF6FA3" w:rsidRDefault="00CF4A79" w:rsidP="00B67C3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rFonts w:ascii="Cambria Math" w:hAnsi="Cambria Math" w:cs="Cambria Math"/>
          <w:sz w:val="24"/>
          <w:szCs w:val="24"/>
        </w:rPr>
        <w:t>-</w:t>
      </w:r>
      <w:r w:rsidR="00B67C36" w:rsidRPr="00B67C36">
        <w:rPr>
          <w:sz w:val="24"/>
          <w:szCs w:val="24"/>
        </w:rPr>
        <w:t xml:space="preserve"> резистор: </w:t>
      </w:r>
      <w:r w:rsidR="00B67C36" w:rsidRPr="00803EBF">
        <w:rPr>
          <w:i/>
          <w:sz w:val="24"/>
          <w:szCs w:val="24"/>
        </w:rPr>
        <w:t>R</w:t>
      </w:r>
      <w:r w:rsidR="00B67C36" w:rsidRPr="00B67C36">
        <w:rPr>
          <w:sz w:val="24"/>
          <w:szCs w:val="24"/>
        </w:rPr>
        <w:t xml:space="preserve"> = 50 Ом.</w:t>
      </w:r>
    </w:p>
    <w:p w14:paraId="2E96F95E" w14:textId="39C1817B" w:rsidR="00B67C36" w:rsidRDefault="00B67C36" w:rsidP="00B67C36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F910D18" wp14:editId="0AB04184">
            <wp:extent cx="5934075" cy="35814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52C15" w14:textId="5E1F7DD7" w:rsidR="00B67C36" w:rsidRPr="00B67C36" w:rsidRDefault="00B67C36" w:rsidP="00CC49D8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B67C36">
        <w:rPr>
          <w:rFonts w:ascii="Arial" w:eastAsiaTheme="minorHAnsi" w:hAnsi="Arial" w:cs="Arial"/>
          <w:lang w:eastAsia="en-US"/>
        </w:rPr>
        <w:t>|</w:t>
      </w:r>
      <w:r w:rsidRPr="00B67C36">
        <w:rPr>
          <w:rFonts w:ascii="Arial" w:eastAsiaTheme="minorHAnsi" w:hAnsi="Arial" w:cs="Arial"/>
          <w:i/>
          <w:lang w:val="en-US" w:eastAsia="en-US"/>
        </w:rPr>
        <w:t>Z</w:t>
      </w:r>
      <w:r w:rsidRPr="00B67C36">
        <w:rPr>
          <w:rFonts w:ascii="Arial" w:eastAsiaTheme="minorHAnsi" w:hAnsi="Arial" w:cs="Arial"/>
          <w:vertAlign w:val="subscript"/>
          <w:lang w:val="en-US" w:eastAsia="en-US"/>
        </w:rPr>
        <w:t>PB</w:t>
      </w:r>
      <w:r w:rsidRPr="00B67C36">
        <w:rPr>
          <w:rFonts w:ascii="Arial" w:eastAsiaTheme="minorHAnsi" w:hAnsi="Arial" w:cs="Arial"/>
          <w:lang w:eastAsia="en-US"/>
        </w:rPr>
        <w:t xml:space="preserve">| </w:t>
      </w:r>
      <w:r w:rsidR="00E23FF3">
        <w:rPr>
          <w:rFonts w:ascii="Arial" w:eastAsiaTheme="minorHAnsi" w:hAnsi="Arial" w:cs="Arial"/>
          <w:lang w:eastAsia="en-US"/>
        </w:rPr>
        <w:t>–</w:t>
      </w:r>
      <w:r w:rsidR="00CC49D8">
        <w:rPr>
          <w:rFonts w:ascii="Arial" w:eastAsiaTheme="minorHAnsi" w:hAnsi="Arial" w:cs="Arial"/>
          <w:lang w:eastAsia="en-US"/>
        </w:rPr>
        <w:t xml:space="preserve"> </w:t>
      </w:r>
      <w:r w:rsidRPr="00B67C36">
        <w:rPr>
          <w:rFonts w:ascii="Arial" w:eastAsiaTheme="minorHAnsi" w:hAnsi="Arial" w:cs="Arial"/>
          <w:lang w:eastAsia="en-US"/>
        </w:rPr>
        <w:t>полное сопротивление (Ом)</w:t>
      </w:r>
      <w:r w:rsidR="00CC49D8">
        <w:rPr>
          <w:rFonts w:ascii="Arial" w:eastAsiaTheme="minorHAnsi" w:hAnsi="Arial" w:cs="Arial"/>
          <w:lang w:eastAsia="en-US"/>
        </w:rPr>
        <w:t xml:space="preserve">; </w:t>
      </w:r>
      <w:r w:rsidRPr="00F71EC5">
        <w:rPr>
          <w:rFonts w:ascii="Arial" w:eastAsiaTheme="minorHAnsi" w:hAnsi="Arial" w:cs="Arial"/>
          <w:i/>
          <w:lang w:val="en-US" w:eastAsia="en-US"/>
        </w:rPr>
        <w:t>f</w:t>
      </w:r>
      <w:r w:rsidRPr="00B67C36">
        <w:rPr>
          <w:rFonts w:ascii="Arial" w:eastAsiaTheme="minorHAnsi" w:hAnsi="Arial" w:cs="Arial"/>
          <w:lang w:eastAsia="en-US"/>
        </w:rPr>
        <w:t xml:space="preserve"> </w:t>
      </w:r>
      <w:r w:rsidR="00CC49D8">
        <w:rPr>
          <w:rFonts w:ascii="Arial" w:eastAsiaTheme="minorHAnsi" w:hAnsi="Arial" w:cs="Arial"/>
          <w:lang w:eastAsia="en-US"/>
        </w:rPr>
        <w:t xml:space="preserve">– </w:t>
      </w:r>
      <w:r w:rsidRPr="00B67C36">
        <w:rPr>
          <w:rFonts w:ascii="Arial" w:eastAsiaTheme="minorHAnsi" w:hAnsi="Arial" w:cs="Arial"/>
          <w:lang w:eastAsia="en-US"/>
        </w:rPr>
        <w:t>частота (Гц)</w:t>
      </w:r>
    </w:p>
    <w:p w14:paraId="14F90EBB" w14:textId="1F9D9CB5" w:rsidR="00B67C36" w:rsidRPr="00B67C36" w:rsidRDefault="00B67C36" w:rsidP="00B67C36">
      <w:pPr>
        <w:spacing w:line="360" w:lineRule="auto"/>
        <w:ind w:firstLine="567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>Рисунок 1</w:t>
      </w:r>
      <w:r w:rsidR="00237483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CF4A79" w:rsidRPr="00CF4A79">
        <w:rPr>
          <w:rFonts w:ascii="Arial" w:eastAsiaTheme="minorHAnsi" w:hAnsi="Arial" w:cs="Arial"/>
          <w:sz w:val="24"/>
          <w:lang w:eastAsia="en-US"/>
        </w:rPr>
        <w:t>–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71EC5" w:rsidRPr="00F71EC5">
        <w:rPr>
          <w:rFonts w:ascii="Arial" w:eastAsiaTheme="minorHAnsi" w:hAnsi="Arial" w:cs="Arial"/>
          <w:sz w:val="24"/>
          <w:szCs w:val="24"/>
          <w:lang w:eastAsia="en-US"/>
        </w:rPr>
        <w:t>Зависимость полного сопротивления</w:t>
      </w:r>
      <w:r w:rsidR="00F71EC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71EC5" w:rsidRPr="00F71EC5">
        <w:rPr>
          <w:rFonts w:ascii="Arial" w:hAnsi="Arial" w:cs="Arial"/>
          <w:sz w:val="24"/>
          <w:szCs w:val="24"/>
        </w:rPr>
        <w:t>|</w:t>
      </w:r>
      <w:r w:rsidR="00F71EC5" w:rsidRPr="00F71EC5">
        <w:rPr>
          <w:rFonts w:ascii="Arial" w:hAnsi="Arial" w:cs="Arial"/>
          <w:i/>
          <w:sz w:val="24"/>
          <w:szCs w:val="24"/>
        </w:rPr>
        <w:t>Z</w:t>
      </w:r>
      <w:r w:rsidR="00F71EC5" w:rsidRPr="00F71EC5">
        <w:rPr>
          <w:rFonts w:ascii="Arial" w:hAnsi="Arial" w:cs="Arial"/>
          <w:sz w:val="24"/>
          <w:szCs w:val="24"/>
          <w:vertAlign w:val="subscript"/>
        </w:rPr>
        <w:t>PB</w:t>
      </w:r>
      <w:r w:rsidR="00F71EC5" w:rsidRPr="00F71EC5">
        <w:rPr>
          <w:rFonts w:ascii="Arial" w:hAnsi="Arial" w:cs="Arial"/>
          <w:sz w:val="24"/>
          <w:szCs w:val="24"/>
        </w:rPr>
        <w:t>|</w:t>
      </w:r>
      <w:r w:rsidR="00F71EC5">
        <w:rPr>
          <w:rFonts w:ascii="Arial" w:eastAsiaTheme="minorHAnsi" w:hAnsi="Arial" w:cs="Arial"/>
          <w:sz w:val="24"/>
          <w:szCs w:val="24"/>
          <w:lang w:eastAsia="en-US"/>
        </w:rPr>
        <w:t xml:space="preserve"> от частоты в диапазоне от 0,1</w:t>
      </w:r>
      <w:r w:rsidR="00F71EC5" w:rsidRPr="00F71EC5">
        <w:rPr>
          <w:rFonts w:ascii="Arial" w:eastAsiaTheme="minorHAnsi" w:hAnsi="Arial" w:cs="Arial"/>
          <w:sz w:val="24"/>
          <w:szCs w:val="24"/>
          <w:lang w:eastAsia="en-US"/>
        </w:rPr>
        <w:t xml:space="preserve"> до 100 MГц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(</w:t>
      </w:r>
      <w:r w:rsidRPr="00B67C36">
        <w:rPr>
          <w:rFonts w:ascii="Arial" w:eastAsiaTheme="minorHAnsi" w:hAnsi="Arial" w:cs="Arial"/>
          <w:sz w:val="24"/>
          <w:szCs w:val="24"/>
          <w:lang w:val="en-US" w:eastAsia="en-US"/>
        </w:rPr>
        <w:t>A</w:t>
      </w:r>
      <w:r w:rsidR="00886718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Pr="00B67C36">
        <w:rPr>
          <w:rFonts w:ascii="Arial" w:eastAsiaTheme="minorHAnsi" w:hAnsi="Arial" w:cs="Arial"/>
          <w:sz w:val="24"/>
          <w:szCs w:val="24"/>
          <w:lang w:val="en-US" w:eastAsia="en-US"/>
        </w:rPr>
        <w:t>B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886718" w:rsidRPr="00F71EC5">
        <w:rPr>
          <w:rFonts w:ascii="Arial" w:eastAsiaTheme="minorHAnsi" w:hAnsi="Arial" w:cs="Arial"/>
          <w:sz w:val="24"/>
          <w:szCs w:val="24"/>
          <w:lang w:eastAsia="en-US"/>
        </w:rPr>
        <w:t>короткозамкнутые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>)</w:t>
      </w:r>
    </w:p>
    <w:p w14:paraId="3D41CDF8" w14:textId="03412A52" w:rsidR="00DF6FA3" w:rsidRDefault="00B67C36" w:rsidP="00B67C36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67C36">
        <w:rPr>
          <w:rFonts w:eastAsiaTheme="minorHAnsi"/>
          <w:sz w:val="24"/>
          <w:szCs w:val="24"/>
          <w:lang w:eastAsia="en-US"/>
        </w:rPr>
        <w:t xml:space="preserve">Эквивалент сети должен располагаться на </w:t>
      </w:r>
      <w:r w:rsidR="00131F81">
        <w:rPr>
          <w:rFonts w:eastAsiaTheme="minorHAnsi"/>
          <w:sz w:val="24"/>
          <w:szCs w:val="24"/>
          <w:lang w:eastAsia="en-US"/>
        </w:rPr>
        <w:t>пластине</w:t>
      </w:r>
      <w:r w:rsidR="00131F81" w:rsidRPr="00131F81">
        <w:rPr>
          <w:rFonts w:eastAsiaTheme="minorHAnsi"/>
          <w:sz w:val="24"/>
          <w:szCs w:val="24"/>
          <w:lang w:eastAsia="en-US"/>
        </w:rPr>
        <w:t xml:space="preserve"> заземления</w:t>
      </w:r>
      <w:r w:rsidRPr="00B67C36">
        <w:rPr>
          <w:rFonts w:eastAsiaTheme="minorHAnsi"/>
          <w:sz w:val="24"/>
          <w:szCs w:val="24"/>
          <w:lang w:eastAsia="en-US"/>
        </w:rPr>
        <w:t xml:space="preserve">. Общий контакт эквивалента сети со стороны источника питания должен подключаться к </w:t>
      </w:r>
      <w:r w:rsidR="00131F81">
        <w:rPr>
          <w:rFonts w:eastAsiaTheme="minorHAnsi"/>
          <w:sz w:val="24"/>
          <w:szCs w:val="24"/>
          <w:lang w:eastAsia="en-US"/>
        </w:rPr>
        <w:t>пластине</w:t>
      </w:r>
      <w:r w:rsidR="00131F81" w:rsidRPr="00131F81">
        <w:rPr>
          <w:rFonts w:eastAsiaTheme="minorHAnsi"/>
          <w:sz w:val="24"/>
          <w:szCs w:val="24"/>
          <w:lang w:eastAsia="en-US"/>
        </w:rPr>
        <w:t xml:space="preserve"> заземления</w:t>
      </w:r>
      <w:r w:rsidR="00314032">
        <w:rPr>
          <w:rFonts w:eastAsiaTheme="minorHAnsi"/>
          <w:sz w:val="24"/>
          <w:szCs w:val="24"/>
          <w:lang w:eastAsia="en-US"/>
        </w:rPr>
        <w:t xml:space="preserve"> как </w:t>
      </w:r>
      <w:r w:rsidR="0036199B">
        <w:rPr>
          <w:rFonts w:eastAsiaTheme="minorHAnsi"/>
          <w:sz w:val="24"/>
          <w:szCs w:val="24"/>
          <w:lang w:eastAsia="en-US"/>
        </w:rPr>
        <w:t xml:space="preserve">представлено на рисунках </w:t>
      </w:r>
      <w:r w:rsidR="0005103B">
        <w:rPr>
          <w:rFonts w:eastAsiaTheme="minorHAnsi"/>
          <w:sz w:val="24"/>
          <w:szCs w:val="24"/>
          <w:lang w:eastAsia="en-US"/>
        </w:rPr>
        <w:t>2</w:t>
      </w:r>
      <w:r w:rsidR="0023796D" w:rsidRPr="0005103B">
        <w:rPr>
          <w:sz w:val="24"/>
          <w:szCs w:val="24"/>
        </w:rPr>
        <w:t>–</w:t>
      </w:r>
      <w:r w:rsidR="00314032">
        <w:rPr>
          <w:rFonts w:eastAsiaTheme="minorHAnsi"/>
          <w:sz w:val="24"/>
          <w:szCs w:val="24"/>
          <w:lang w:eastAsia="en-US"/>
        </w:rPr>
        <w:t>4</w:t>
      </w:r>
      <w:r w:rsidRPr="00B67C36">
        <w:rPr>
          <w:rFonts w:eastAsiaTheme="minorHAnsi"/>
          <w:sz w:val="24"/>
          <w:szCs w:val="24"/>
          <w:lang w:eastAsia="en-US"/>
        </w:rPr>
        <w:t>.</w:t>
      </w:r>
    </w:p>
    <w:p w14:paraId="77EB4C89" w14:textId="77777777" w:rsidR="00B67C36" w:rsidRPr="00543089" w:rsidRDefault="00B67C36" w:rsidP="00B67C36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43089">
        <w:rPr>
          <w:rFonts w:eastAsiaTheme="minorHAnsi"/>
          <w:sz w:val="24"/>
          <w:szCs w:val="24"/>
          <w:lang w:eastAsia="en-US"/>
        </w:rPr>
        <w:t xml:space="preserve">5.1.5.2 Шунтирующий резистор </w:t>
      </w:r>
      <w:r w:rsidRPr="00543089">
        <w:rPr>
          <w:rFonts w:eastAsiaTheme="minorHAnsi"/>
          <w:i/>
          <w:sz w:val="24"/>
          <w:szCs w:val="24"/>
          <w:lang w:eastAsia="en-US"/>
        </w:rPr>
        <w:t>R</w:t>
      </w:r>
      <w:r w:rsidRPr="00543089">
        <w:rPr>
          <w:rFonts w:eastAsiaTheme="minorHAnsi"/>
          <w:sz w:val="24"/>
          <w:szCs w:val="24"/>
          <w:vertAlign w:val="subscript"/>
          <w:lang w:eastAsia="en-US"/>
        </w:rPr>
        <w:t>s</w:t>
      </w:r>
    </w:p>
    <w:p w14:paraId="18E42326" w14:textId="199398FE" w:rsidR="00B67C36" w:rsidRPr="00B67C36" w:rsidRDefault="00B67C36" w:rsidP="00B67C36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67C36">
        <w:rPr>
          <w:rFonts w:eastAsiaTheme="minorHAnsi"/>
          <w:sz w:val="24"/>
          <w:szCs w:val="24"/>
          <w:lang w:eastAsia="en-US"/>
        </w:rPr>
        <w:t xml:space="preserve">Шунтирующий резистор </w:t>
      </w:r>
      <w:r w:rsidRPr="0023796D">
        <w:rPr>
          <w:rFonts w:eastAsiaTheme="minorHAnsi"/>
          <w:i/>
          <w:sz w:val="24"/>
          <w:szCs w:val="24"/>
          <w:lang w:eastAsia="en-US"/>
        </w:rPr>
        <w:t>R</w:t>
      </w:r>
      <w:r w:rsidRPr="0023796D">
        <w:rPr>
          <w:rFonts w:eastAsiaTheme="minorHAnsi"/>
          <w:sz w:val="24"/>
          <w:szCs w:val="24"/>
          <w:vertAlign w:val="subscript"/>
          <w:lang w:eastAsia="en-US"/>
        </w:rPr>
        <w:t>s</w:t>
      </w:r>
      <w:r w:rsidRPr="0023796D">
        <w:rPr>
          <w:rFonts w:eastAsiaTheme="minorHAnsi"/>
          <w:sz w:val="24"/>
          <w:szCs w:val="24"/>
          <w:lang w:eastAsia="en-US"/>
        </w:rPr>
        <w:t xml:space="preserve"> (см. рисунки </w:t>
      </w:r>
      <w:r w:rsidR="0036199B" w:rsidRPr="0023796D">
        <w:rPr>
          <w:rFonts w:eastAsiaTheme="minorHAnsi"/>
          <w:sz w:val="24"/>
          <w:szCs w:val="24"/>
          <w:lang w:eastAsia="en-US"/>
        </w:rPr>
        <w:t>2</w:t>
      </w:r>
      <w:r w:rsidR="0023796D" w:rsidRPr="0005103B">
        <w:rPr>
          <w:sz w:val="24"/>
          <w:szCs w:val="24"/>
        </w:rPr>
        <w:t>–</w:t>
      </w:r>
      <w:r w:rsidR="00075228" w:rsidRPr="0023796D">
        <w:rPr>
          <w:rFonts w:eastAsiaTheme="minorHAnsi"/>
          <w:sz w:val="24"/>
          <w:szCs w:val="24"/>
          <w:lang w:eastAsia="en-US"/>
        </w:rPr>
        <w:t>4</w:t>
      </w:r>
      <w:r w:rsidRPr="0023796D">
        <w:rPr>
          <w:rFonts w:eastAsiaTheme="minorHAnsi"/>
          <w:sz w:val="24"/>
          <w:szCs w:val="24"/>
          <w:lang w:eastAsia="en-US"/>
        </w:rPr>
        <w:t>)</w:t>
      </w:r>
      <w:r w:rsidRPr="00B67C36">
        <w:rPr>
          <w:rFonts w:eastAsiaTheme="minorHAnsi"/>
          <w:sz w:val="24"/>
          <w:szCs w:val="24"/>
          <w:lang w:eastAsia="en-US"/>
        </w:rPr>
        <w:t xml:space="preserve"> имитирует сопротивление других устройств на </w:t>
      </w:r>
      <w:r w:rsidR="0036199B">
        <w:rPr>
          <w:rFonts w:eastAsiaTheme="minorHAnsi"/>
          <w:sz w:val="24"/>
          <w:szCs w:val="24"/>
          <w:lang w:eastAsia="en-US"/>
        </w:rPr>
        <w:t>ТС</w:t>
      </w:r>
      <w:r w:rsidRPr="00B67C36">
        <w:rPr>
          <w:rFonts w:eastAsiaTheme="minorHAnsi"/>
          <w:sz w:val="24"/>
          <w:szCs w:val="24"/>
          <w:lang w:eastAsia="en-US"/>
        </w:rPr>
        <w:t xml:space="preserve">, подключенных параллельно ИУ и не отключаемых от ИУ замком </w:t>
      </w:r>
      <w:r w:rsidRPr="0046244A">
        <w:rPr>
          <w:rFonts w:eastAsiaTheme="minorHAnsi"/>
          <w:sz w:val="24"/>
          <w:szCs w:val="24"/>
          <w:lang w:eastAsia="en-US"/>
        </w:rPr>
        <w:t xml:space="preserve">зажигания. </w:t>
      </w:r>
      <w:r w:rsidRPr="0046244A">
        <w:rPr>
          <w:rFonts w:eastAsiaTheme="minorHAnsi"/>
          <w:i/>
          <w:sz w:val="24"/>
          <w:szCs w:val="24"/>
          <w:lang w:eastAsia="en-US"/>
        </w:rPr>
        <w:t>R</w:t>
      </w:r>
      <w:r w:rsidRPr="0046244A">
        <w:rPr>
          <w:rFonts w:eastAsiaTheme="minorHAnsi"/>
          <w:sz w:val="24"/>
          <w:szCs w:val="24"/>
          <w:vertAlign w:val="subscript"/>
          <w:lang w:eastAsia="en-US"/>
        </w:rPr>
        <w:t>s</w:t>
      </w:r>
      <w:r w:rsidR="0036199B" w:rsidRPr="0046244A">
        <w:rPr>
          <w:rFonts w:eastAsiaTheme="minorHAnsi"/>
          <w:sz w:val="24"/>
          <w:szCs w:val="24"/>
          <w:lang w:eastAsia="en-US"/>
        </w:rPr>
        <w:t xml:space="preserve"> </w:t>
      </w:r>
      <w:r w:rsidR="0046244A" w:rsidRPr="0046244A">
        <w:rPr>
          <w:rFonts w:eastAsiaTheme="minorHAnsi"/>
          <w:sz w:val="24"/>
          <w:szCs w:val="24"/>
          <w:lang w:eastAsia="en-US"/>
        </w:rPr>
        <w:t>должно</w:t>
      </w:r>
      <w:r w:rsidRPr="0046244A">
        <w:rPr>
          <w:rFonts w:eastAsiaTheme="minorHAnsi"/>
          <w:sz w:val="24"/>
          <w:szCs w:val="24"/>
          <w:lang w:eastAsia="en-US"/>
        </w:rPr>
        <w:t xml:space="preserve"> соответствовать среднему сопротивлению на жгуте проводов между отключенным контактом замка зажигания и общим проводом. </w:t>
      </w:r>
      <w:r w:rsidRPr="0046244A">
        <w:rPr>
          <w:rFonts w:eastAsiaTheme="minorHAnsi"/>
          <w:i/>
          <w:sz w:val="24"/>
          <w:szCs w:val="24"/>
          <w:lang w:eastAsia="en-US"/>
        </w:rPr>
        <w:t>R</w:t>
      </w:r>
      <w:r w:rsidRPr="0046244A">
        <w:rPr>
          <w:rFonts w:eastAsiaTheme="minorHAnsi"/>
          <w:sz w:val="24"/>
          <w:szCs w:val="24"/>
          <w:vertAlign w:val="subscript"/>
          <w:lang w:eastAsia="en-US"/>
        </w:rPr>
        <w:t>s</w:t>
      </w:r>
      <w:r w:rsidRPr="0046244A">
        <w:rPr>
          <w:rFonts w:eastAsiaTheme="minorHAnsi"/>
          <w:sz w:val="24"/>
          <w:szCs w:val="24"/>
          <w:lang w:eastAsia="en-US"/>
        </w:rPr>
        <w:t xml:space="preserve"> </w:t>
      </w:r>
      <w:r w:rsidR="0046244A" w:rsidRPr="0046244A">
        <w:rPr>
          <w:rFonts w:eastAsiaTheme="minorHAnsi"/>
          <w:sz w:val="24"/>
          <w:szCs w:val="24"/>
          <w:lang w:eastAsia="en-US"/>
        </w:rPr>
        <w:t>определяет производитель</w:t>
      </w:r>
      <w:r w:rsidRPr="0046244A">
        <w:rPr>
          <w:rFonts w:eastAsiaTheme="minorHAnsi"/>
          <w:sz w:val="24"/>
          <w:szCs w:val="24"/>
          <w:lang w:eastAsia="en-US"/>
        </w:rPr>
        <w:t xml:space="preserve"> </w:t>
      </w:r>
      <w:r w:rsidR="0036199B" w:rsidRPr="0046244A">
        <w:rPr>
          <w:rFonts w:eastAsiaTheme="minorHAnsi"/>
          <w:sz w:val="24"/>
          <w:szCs w:val="24"/>
          <w:lang w:eastAsia="en-US"/>
        </w:rPr>
        <w:t>ТС</w:t>
      </w:r>
      <w:r w:rsidRPr="0046244A">
        <w:rPr>
          <w:rFonts w:eastAsiaTheme="minorHAnsi"/>
          <w:sz w:val="24"/>
          <w:szCs w:val="24"/>
          <w:lang w:eastAsia="en-US"/>
        </w:rPr>
        <w:t>.</w:t>
      </w:r>
      <w:r w:rsidRPr="00B67C36">
        <w:rPr>
          <w:rFonts w:eastAsiaTheme="minorHAnsi"/>
          <w:sz w:val="24"/>
          <w:szCs w:val="24"/>
          <w:lang w:eastAsia="en-US"/>
        </w:rPr>
        <w:t xml:space="preserve"> </w:t>
      </w:r>
    </w:p>
    <w:p w14:paraId="03253A8E" w14:textId="07AF3212" w:rsidR="00B67C36" w:rsidRPr="00B67C36" w:rsidRDefault="00F65A0E" w:rsidP="00B67C36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65A0E">
        <w:rPr>
          <w:rFonts w:eastAsiaTheme="minorHAnsi"/>
          <w:sz w:val="24"/>
          <w:szCs w:val="24"/>
          <w:lang w:eastAsia="en-US"/>
        </w:rPr>
        <w:t>Если значение не определено, то следует использовать значение 40 Ом</w:t>
      </w:r>
      <w:r>
        <w:rPr>
          <w:rFonts w:eastAsiaTheme="minorHAnsi"/>
          <w:sz w:val="24"/>
          <w:szCs w:val="24"/>
          <w:lang w:eastAsia="en-US"/>
        </w:rPr>
        <w:t xml:space="preserve">. </w:t>
      </w:r>
      <w:r w:rsidR="005257A9">
        <w:rPr>
          <w:rFonts w:eastAsiaTheme="minorHAnsi"/>
          <w:sz w:val="24"/>
          <w:szCs w:val="24"/>
          <w:lang w:eastAsia="en-US"/>
        </w:rPr>
        <w:t>Если используют</w:t>
      </w:r>
      <w:r w:rsidR="00B67C36" w:rsidRPr="00B67C36">
        <w:rPr>
          <w:rFonts w:eastAsiaTheme="minorHAnsi"/>
          <w:sz w:val="24"/>
          <w:szCs w:val="24"/>
          <w:lang w:eastAsia="en-US"/>
        </w:rPr>
        <w:t xml:space="preserve"> проволочный резистор, у него должна быть без</w:t>
      </w:r>
      <w:r w:rsidR="00803EBF">
        <w:rPr>
          <w:rFonts w:eastAsiaTheme="minorHAnsi"/>
          <w:sz w:val="24"/>
          <w:szCs w:val="24"/>
          <w:lang w:eastAsia="en-US"/>
        </w:rPr>
        <w:t>и</w:t>
      </w:r>
      <w:r w:rsidR="00B67C36" w:rsidRPr="00B67C36">
        <w:rPr>
          <w:rFonts w:eastAsiaTheme="minorHAnsi"/>
          <w:sz w:val="24"/>
          <w:szCs w:val="24"/>
          <w:lang w:eastAsia="en-US"/>
        </w:rPr>
        <w:t>ндуктивная намотка (т. е. с малым реактивным сопротивлением).</w:t>
      </w:r>
    </w:p>
    <w:p w14:paraId="59008152" w14:textId="6720805A" w:rsidR="00B67C36" w:rsidRPr="00B67C36" w:rsidRDefault="00B67C36" w:rsidP="00B67C36">
      <w:pPr>
        <w:pStyle w:val="FORMATTEXT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CC49D8">
        <w:rPr>
          <w:rFonts w:eastAsiaTheme="minorHAnsi"/>
          <w:spacing w:val="60"/>
          <w:lang w:eastAsia="en-US"/>
        </w:rPr>
        <w:t>Примечание</w:t>
      </w:r>
      <w:r>
        <w:rPr>
          <w:rFonts w:eastAsiaTheme="minorHAnsi"/>
          <w:lang w:eastAsia="en-US"/>
        </w:rPr>
        <w:t xml:space="preserve"> – </w:t>
      </w:r>
      <w:r w:rsidRPr="00B67C36">
        <w:rPr>
          <w:rFonts w:eastAsiaTheme="minorHAnsi"/>
          <w:lang w:eastAsia="en-US"/>
        </w:rPr>
        <w:t xml:space="preserve">Для имитации худшего случая, </w:t>
      </w:r>
      <w:r w:rsidRPr="007013E2">
        <w:rPr>
          <w:rFonts w:eastAsiaTheme="minorHAnsi"/>
          <w:i/>
          <w:lang w:eastAsia="en-US"/>
        </w:rPr>
        <w:t>R</w:t>
      </w:r>
      <w:r w:rsidRPr="007013E2">
        <w:rPr>
          <w:rFonts w:eastAsiaTheme="minorHAnsi"/>
          <w:vertAlign w:val="subscript"/>
          <w:lang w:eastAsia="en-US"/>
        </w:rPr>
        <w:t>s</w:t>
      </w:r>
      <w:r w:rsidR="00803EBF">
        <w:rPr>
          <w:rFonts w:eastAsiaTheme="minorHAnsi"/>
          <w:lang w:eastAsia="en-US"/>
        </w:rPr>
        <w:t xml:space="preserve"> может быть о</w:t>
      </w:r>
      <w:r w:rsidRPr="00B67C36">
        <w:rPr>
          <w:rFonts w:eastAsiaTheme="minorHAnsi"/>
          <w:lang w:eastAsia="en-US"/>
        </w:rPr>
        <w:t>тключен.</w:t>
      </w:r>
    </w:p>
    <w:p w14:paraId="74D7211A" w14:textId="77777777" w:rsidR="00B67C36" w:rsidRPr="0023796D" w:rsidRDefault="00B67C36" w:rsidP="0023796D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3796D">
        <w:rPr>
          <w:rFonts w:ascii="Arial" w:eastAsiaTheme="minorHAnsi" w:hAnsi="Arial" w:cs="Arial"/>
          <w:sz w:val="24"/>
          <w:szCs w:val="24"/>
          <w:lang w:eastAsia="en-US"/>
        </w:rPr>
        <w:t xml:space="preserve">5.1.5.3 Переключатель </w:t>
      </w:r>
      <w:r w:rsidRPr="00803EBF">
        <w:rPr>
          <w:rFonts w:ascii="Arial" w:eastAsiaTheme="minorHAnsi" w:hAnsi="Arial" w:cs="Arial"/>
          <w:i/>
          <w:sz w:val="24"/>
          <w:szCs w:val="24"/>
          <w:lang w:eastAsia="en-US"/>
        </w:rPr>
        <w:t>S</w:t>
      </w:r>
    </w:p>
    <w:p w14:paraId="7C1DCF63" w14:textId="16C7E1A0" w:rsidR="00B67C36" w:rsidRPr="00B67C36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Переключающее устройство </w:t>
      </w:r>
      <w:r w:rsidRPr="00803EBF">
        <w:rPr>
          <w:rFonts w:ascii="Arial" w:eastAsiaTheme="minorHAnsi" w:hAnsi="Arial" w:cs="Arial"/>
          <w:i/>
          <w:sz w:val="24"/>
          <w:szCs w:val="24"/>
          <w:lang w:val="en-US" w:eastAsia="en-US"/>
        </w:rPr>
        <w:t>S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следует размещать как </w:t>
      </w:r>
      <w:r w:rsidR="005257A9">
        <w:rPr>
          <w:rFonts w:ascii="Arial" w:eastAsiaTheme="minorHAnsi" w:hAnsi="Arial" w:cs="Arial"/>
          <w:sz w:val="24"/>
          <w:szCs w:val="24"/>
          <w:lang w:eastAsia="en-US"/>
        </w:rPr>
        <w:t>представлено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на рисунках 2 и </w:t>
      </w:r>
      <w:r w:rsidR="00E96B1F" w:rsidRPr="00E96B1F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. Если длина проводов между переключателем и нагрузкой в реальной конфигурации на </w:t>
      </w:r>
      <w:r w:rsidR="005257A9">
        <w:rPr>
          <w:rFonts w:ascii="Arial" w:eastAsiaTheme="minorHAnsi" w:hAnsi="Arial" w:cs="Arial"/>
          <w:sz w:val="24"/>
          <w:szCs w:val="24"/>
          <w:lang w:eastAsia="en-US"/>
        </w:rPr>
        <w:t>ТС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велика (несколько метров), то применимы медленные импульсы. В ином случае применяются быстрые импульсы. В обоих случаях, для измерения помех при размыкании реле применимы только быстрые импульсы.</w:t>
      </w:r>
    </w:p>
    <w:p w14:paraId="1EAA0D5E" w14:textId="77777777" w:rsidR="00B67C36" w:rsidRPr="00B67C36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>Для измерения быстрых переходных процессов (</w:t>
      </w:r>
      <w:r w:rsidRPr="00B67C36">
        <w:rPr>
          <w:rFonts w:ascii="Arial" w:eastAsiaTheme="minorHAnsi" w:hAnsi="Arial" w:cs="Arial"/>
          <w:i/>
          <w:sz w:val="24"/>
          <w:szCs w:val="24"/>
          <w:lang w:val="en-US" w:eastAsia="en-US"/>
        </w:rPr>
        <w:t>t</w:t>
      </w:r>
      <w:r w:rsidRPr="00B67C36">
        <w:rPr>
          <w:rFonts w:ascii="Arial" w:eastAsiaTheme="minorHAnsi" w:hAnsi="Arial" w:cs="Arial"/>
          <w:sz w:val="24"/>
          <w:szCs w:val="24"/>
          <w:vertAlign w:val="subscript"/>
          <w:lang w:val="en-US" w:eastAsia="en-US"/>
        </w:rPr>
        <w:t>d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в интервале от нс до мкс) следует привести в действие переключатель на той стороне эквивалента сети, где находится ИУ. </w:t>
      </w:r>
    </w:p>
    <w:p w14:paraId="7CCF811F" w14:textId="77777777" w:rsidR="00B67C36" w:rsidRPr="00B67C36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>Для измерения медленных переходных процессов (</w:t>
      </w:r>
      <w:r w:rsidRPr="00B67C36">
        <w:rPr>
          <w:rFonts w:ascii="Arial" w:eastAsiaTheme="minorHAnsi" w:hAnsi="Arial" w:cs="Arial"/>
          <w:i/>
          <w:sz w:val="24"/>
          <w:szCs w:val="24"/>
          <w:lang w:val="en-US" w:eastAsia="en-US"/>
        </w:rPr>
        <w:t>t</w:t>
      </w:r>
      <w:r w:rsidRPr="00B67C36">
        <w:rPr>
          <w:rFonts w:ascii="Arial" w:eastAsiaTheme="minorHAnsi" w:hAnsi="Arial" w:cs="Arial"/>
          <w:sz w:val="24"/>
          <w:szCs w:val="24"/>
          <w:vertAlign w:val="subscript"/>
          <w:lang w:val="en-US" w:eastAsia="en-US"/>
        </w:rPr>
        <w:t>d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в мс интервале) следует привести в действие переключатель на той стороне эквивалента сети, где находится источник питания. </w:t>
      </w:r>
    </w:p>
    <w:p w14:paraId="3F998862" w14:textId="1C5B1989" w:rsidR="00B67C36" w:rsidRPr="00B67C36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Так как переключатель </w:t>
      </w:r>
      <w:r w:rsidRPr="00041AFC">
        <w:rPr>
          <w:rFonts w:ascii="Arial" w:eastAsiaTheme="minorHAnsi" w:hAnsi="Arial" w:cs="Arial"/>
          <w:i/>
          <w:sz w:val="24"/>
          <w:szCs w:val="24"/>
          <w:lang w:val="en-US" w:eastAsia="en-US"/>
        </w:rPr>
        <w:t>S</w:t>
      </w:r>
      <w:r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E7F35" w:rsidRPr="00041AFC">
        <w:rPr>
          <w:rFonts w:ascii="Arial" w:eastAsiaTheme="minorHAnsi" w:hAnsi="Arial" w:cs="Arial"/>
          <w:sz w:val="24"/>
          <w:szCs w:val="24"/>
          <w:lang w:eastAsia="en-US"/>
        </w:rPr>
        <w:t>значительно</w:t>
      </w:r>
      <w:r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 влияет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на характеристики переходного процесса, следует применять переключатели с характеристиками, приведенными ниже.</w:t>
      </w:r>
    </w:p>
    <w:p w14:paraId="0011F6D7" w14:textId="460DB196" w:rsidR="00B67C36" w:rsidRPr="00B67C36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>а) Для измерения высоковольтных помех (с амплитудами более 400 В) переключающее устройство должно соответствовать серийному устройству, используемому с ИУ. Если такого нет, то следует использовать</w:t>
      </w:r>
      <w:r w:rsidR="0046244A">
        <w:rPr>
          <w:rFonts w:ascii="Arial" w:eastAsiaTheme="minorHAnsi" w:hAnsi="Arial" w:cs="Arial"/>
          <w:sz w:val="24"/>
          <w:szCs w:val="24"/>
          <w:lang w:eastAsia="en-US"/>
        </w:rPr>
        <w:t xml:space="preserve"> автомобильное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46244A">
        <w:rPr>
          <w:rFonts w:ascii="Arial" w:eastAsiaTheme="minorHAnsi" w:hAnsi="Arial" w:cs="Arial"/>
          <w:sz w:val="24"/>
          <w:szCs w:val="24"/>
          <w:lang w:eastAsia="en-US"/>
        </w:rPr>
        <w:t xml:space="preserve">реле 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>со следующими характеристиками:</w:t>
      </w:r>
    </w:p>
    <w:p w14:paraId="4C374469" w14:textId="77777777" w:rsidR="00B67C36" w:rsidRPr="00B67C36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- номинальный ток: </w:t>
      </w:r>
      <w:r w:rsidRPr="00E372A8">
        <w:rPr>
          <w:rFonts w:ascii="Arial" w:eastAsiaTheme="minorHAnsi" w:hAnsi="Arial" w:cs="Arial"/>
          <w:i/>
          <w:sz w:val="24"/>
          <w:szCs w:val="24"/>
          <w:lang w:val="en-US" w:eastAsia="en-US"/>
        </w:rPr>
        <w:t>I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= 30 </w:t>
      </w:r>
      <w:r w:rsidRPr="00B67C36">
        <w:rPr>
          <w:rFonts w:ascii="Arial" w:eastAsiaTheme="minorHAnsi" w:hAnsi="Arial" w:cs="Arial"/>
          <w:sz w:val="24"/>
          <w:szCs w:val="24"/>
          <w:lang w:val="en-US" w:eastAsia="en-US"/>
        </w:rPr>
        <w:t>A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в продолжительном режиме работы на резистивную нагрузку;</w:t>
      </w:r>
    </w:p>
    <w:p w14:paraId="7F4853B9" w14:textId="77777777" w:rsidR="00B67C36" w:rsidRPr="00B67C36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>- контакты из серебра высокой степени чистоты;</w:t>
      </w:r>
    </w:p>
    <w:p w14:paraId="14C0D70C" w14:textId="77777777" w:rsidR="00B67C36" w:rsidRPr="00B67C36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>- отсутствие гашения переходных процессов на основных контактах;</w:t>
      </w:r>
    </w:p>
    <w:p w14:paraId="45069E22" w14:textId="77777777" w:rsidR="00B67C36" w:rsidRPr="00B67C36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>- одно/двухпозиционный контакт, электрически изолированный от катушки;</w:t>
      </w:r>
    </w:p>
    <w:p w14:paraId="29ED4FBA" w14:textId="77777777" w:rsidR="00B67C36" w:rsidRPr="00B67C36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>- катушка с гашением переходных процессов (для минимизации влияния на измеренные уровни помех);</w:t>
      </w:r>
    </w:p>
    <w:p w14:paraId="10185017" w14:textId="09E8C5A6" w:rsidR="00B67C36" w:rsidRPr="00B67C36" w:rsidRDefault="001A7879" w:rsidP="00B67C36">
      <w:pPr>
        <w:spacing w:line="360" w:lineRule="auto"/>
        <w:ind w:firstLine="567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spacing w:val="60"/>
          <w:lang w:eastAsia="en-US"/>
        </w:rPr>
        <w:t>Примеча</w:t>
      </w:r>
      <w:r w:rsidR="00B67C36" w:rsidRPr="005257A9">
        <w:rPr>
          <w:rFonts w:ascii="Arial" w:eastAsiaTheme="minorHAnsi" w:hAnsi="Arial" w:cs="Arial"/>
          <w:spacing w:val="60"/>
          <w:lang w:eastAsia="en-US"/>
        </w:rPr>
        <w:t>ние</w:t>
      </w:r>
      <w:r w:rsidR="00B67C36" w:rsidRPr="00B67C36">
        <w:rPr>
          <w:rFonts w:ascii="Arial" w:eastAsiaTheme="minorHAnsi" w:hAnsi="Arial" w:cs="Arial"/>
          <w:lang w:eastAsia="en-US"/>
        </w:rPr>
        <w:t xml:space="preserve"> </w:t>
      </w:r>
      <w:r w:rsidR="00B67C36">
        <w:rPr>
          <w:rFonts w:ascii="Arial" w:eastAsiaTheme="minorHAnsi" w:hAnsi="Arial" w:cs="Arial"/>
          <w:lang w:eastAsia="en-US"/>
        </w:rPr>
        <w:t xml:space="preserve">– </w:t>
      </w:r>
      <w:r w:rsidR="00B67C36" w:rsidRPr="00B67C36">
        <w:rPr>
          <w:rFonts w:ascii="Arial" w:eastAsiaTheme="minorHAnsi" w:hAnsi="Arial" w:cs="Arial"/>
          <w:lang w:eastAsia="en-US"/>
        </w:rPr>
        <w:t>Переключающее реле имеет свойство со временем деградировать и нуждается в периодической замене.</w:t>
      </w:r>
    </w:p>
    <w:p w14:paraId="0FC53AB4" w14:textId="7389008B" w:rsidR="00B67C36" w:rsidRPr="00B67C36" w:rsidRDefault="00FE7F35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63540">
        <w:rPr>
          <w:rFonts w:ascii="Arial" w:eastAsiaTheme="minorHAnsi" w:hAnsi="Arial" w:cs="Arial"/>
          <w:sz w:val="24"/>
          <w:szCs w:val="24"/>
          <w:lang w:eastAsia="en-US"/>
        </w:rPr>
        <w:t>б</w:t>
      </w:r>
      <w:r w:rsidR="00B67C36" w:rsidRPr="00763540">
        <w:rPr>
          <w:rFonts w:ascii="Arial" w:eastAsiaTheme="minorHAnsi" w:hAnsi="Arial" w:cs="Arial"/>
          <w:sz w:val="24"/>
          <w:szCs w:val="24"/>
          <w:lang w:eastAsia="en-US"/>
        </w:rPr>
        <w:t>) Однозначная</w:t>
      </w:r>
      <w:r w:rsidR="00B67C36"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оценка помех возможна только при использовании переключателя с воспроизводимыми </w:t>
      </w:r>
      <w:r w:rsidR="00B67C36" w:rsidRPr="00041AFC">
        <w:rPr>
          <w:rFonts w:ascii="Arial" w:eastAsiaTheme="minorHAnsi" w:hAnsi="Arial" w:cs="Arial"/>
          <w:sz w:val="24"/>
          <w:szCs w:val="24"/>
          <w:lang w:eastAsia="en-US"/>
        </w:rPr>
        <w:t>свойствами</w:t>
      </w:r>
      <w:r w:rsidR="00214FAE" w:rsidRPr="00041AFC">
        <w:rPr>
          <w:rFonts w:ascii="Arial" w:eastAsiaTheme="minorHAnsi" w:hAnsi="Arial" w:cs="Arial"/>
          <w:sz w:val="24"/>
          <w:szCs w:val="24"/>
          <w:lang w:eastAsia="en-US"/>
        </w:rPr>
        <w:t>, например,</w:t>
      </w:r>
      <w:r w:rsidR="00257C98"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 электронного ключа</w:t>
      </w:r>
      <w:r w:rsidR="00B67C36" w:rsidRPr="00041AFC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="00257C98"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 А</w:t>
      </w:r>
      <w:r w:rsidR="00B67C36" w:rsidRPr="00041AFC">
        <w:rPr>
          <w:rFonts w:ascii="Arial" w:eastAsiaTheme="minorHAnsi" w:hAnsi="Arial" w:cs="Arial"/>
          <w:sz w:val="24"/>
          <w:szCs w:val="24"/>
          <w:lang w:eastAsia="en-US"/>
        </w:rPr>
        <w:t>мплитуды помех</w:t>
      </w:r>
      <w:r w:rsidR="00214FAE"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 могут быть</w:t>
      </w:r>
      <w:r w:rsidR="00B67C36"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 выше, чем получаемые при использовании традиционных переключателей (из-за искрообразования). Это следует учитывать при оценке результатов испытаний. Электронный ключ </w:t>
      </w:r>
      <w:r w:rsidR="00257C98" w:rsidRPr="00041AFC">
        <w:rPr>
          <w:rFonts w:ascii="Arial" w:eastAsiaTheme="minorHAnsi" w:hAnsi="Arial" w:cs="Arial"/>
          <w:sz w:val="24"/>
          <w:szCs w:val="24"/>
          <w:lang w:eastAsia="en-US"/>
        </w:rPr>
        <w:t>используют</w:t>
      </w:r>
      <w:r w:rsidR="00257C9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67C36" w:rsidRPr="00B67C36">
        <w:rPr>
          <w:rFonts w:ascii="Arial" w:eastAsiaTheme="minorHAnsi" w:hAnsi="Arial" w:cs="Arial"/>
          <w:sz w:val="24"/>
          <w:szCs w:val="24"/>
          <w:lang w:eastAsia="en-US"/>
        </w:rPr>
        <w:t>для более точного контроля функционирования помехоподавляющих устройств. Для измерения помех с амплитудами на</w:t>
      </w:r>
      <w:r w:rsidR="0046244A">
        <w:rPr>
          <w:rFonts w:ascii="Arial" w:eastAsiaTheme="minorHAnsi" w:hAnsi="Arial" w:cs="Arial"/>
          <w:sz w:val="24"/>
          <w:szCs w:val="24"/>
          <w:lang w:eastAsia="en-US"/>
        </w:rPr>
        <w:t>пряжения менее 400 В, например</w:t>
      </w:r>
      <w:r w:rsidR="00E201BD" w:rsidRPr="00E201BD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46244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67C36" w:rsidRPr="00B67C36">
        <w:rPr>
          <w:rFonts w:ascii="Arial" w:eastAsiaTheme="minorHAnsi" w:hAnsi="Arial" w:cs="Arial"/>
          <w:sz w:val="24"/>
          <w:szCs w:val="24"/>
          <w:lang w:eastAsia="en-US"/>
        </w:rPr>
        <w:t>вызываемых источниками со встроенными помехоподавляющими устройствами</w:t>
      </w:r>
      <w:r w:rsidR="00B67C36" w:rsidRPr="0046244A">
        <w:rPr>
          <w:rFonts w:ascii="Arial" w:eastAsiaTheme="minorHAnsi" w:hAnsi="Arial" w:cs="Arial"/>
          <w:sz w:val="24"/>
          <w:szCs w:val="24"/>
          <w:lang w:eastAsia="en-US"/>
        </w:rPr>
        <w:t>, в качестве переключающего устройства рекомендуется использовать электронный</w:t>
      </w:r>
      <w:r w:rsidR="00B67C36"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ключ со следующими характеристиками:</w:t>
      </w:r>
    </w:p>
    <w:p w14:paraId="1C69D5A6" w14:textId="77777777" w:rsidR="00B67C36" w:rsidRPr="00B67C36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- напряжение: </w:t>
      </w:r>
      <w:r w:rsidRPr="00B67C36">
        <w:rPr>
          <w:rFonts w:ascii="Arial" w:eastAsiaTheme="minorHAnsi" w:hAnsi="Arial" w:cs="Arial"/>
          <w:i/>
          <w:sz w:val="24"/>
          <w:szCs w:val="24"/>
          <w:lang w:val="en-US" w:eastAsia="en-US"/>
        </w:rPr>
        <w:t>U</w:t>
      </w:r>
      <w:r w:rsidRPr="00B67C36">
        <w:rPr>
          <w:rFonts w:ascii="Arial" w:eastAsiaTheme="minorHAnsi" w:hAnsi="Arial" w:cs="Arial"/>
          <w:sz w:val="24"/>
          <w:szCs w:val="24"/>
          <w:vertAlign w:val="subscript"/>
          <w:lang w:val="en-US" w:eastAsia="en-US"/>
        </w:rPr>
        <w:t>max</w:t>
      </w:r>
      <w:r w:rsidRPr="00B67C36">
        <w:rPr>
          <w:rFonts w:ascii="Arial" w:eastAsiaTheme="minorHAnsi" w:hAnsi="Arial" w:cs="Arial"/>
          <w:sz w:val="24"/>
          <w:szCs w:val="24"/>
          <w:vertAlign w:val="subscript"/>
          <w:lang w:eastAsia="en-US"/>
        </w:rPr>
        <w:t>.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= 400 В минимум при токе в 25 </w:t>
      </w:r>
      <w:r w:rsidRPr="00B67C36">
        <w:rPr>
          <w:rFonts w:ascii="Arial" w:eastAsiaTheme="minorHAnsi" w:hAnsi="Arial" w:cs="Arial"/>
          <w:sz w:val="24"/>
          <w:szCs w:val="24"/>
          <w:lang w:val="en-US" w:eastAsia="en-US"/>
        </w:rPr>
        <w:t>A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; </w:t>
      </w:r>
    </w:p>
    <w:p w14:paraId="2335F502" w14:textId="7AF29164" w:rsidR="00B67C36" w:rsidRPr="00B67C36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- ток: </w:t>
      </w:r>
      <w:r w:rsidRPr="00B67C36">
        <w:rPr>
          <w:rFonts w:ascii="Arial" w:eastAsiaTheme="minorHAnsi" w:hAnsi="Arial" w:cs="Arial"/>
          <w:i/>
          <w:sz w:val="24"/>
          <w:szCs w:val="24"/>
          <w:lang w:val="en-US" w:eastAsia="en-US"/>
        </w:rPr>
        <w:t>I</w:t>
      </w:r>
      <w:r w:rsidRPr="00B67C36">
        <w:rPr>
          <w:rFonts w:ascii="Arial" w:eastAsiaTheme="minorHAnsi" w:hAnsi="Arial" w:cs="Arial"/>
          <w:sz w:val="24"/>
          <w:szCs w:val="24"/>
          <w:vertAlign w:val="subscript"/>
          <w:lang w:val="en-US" w:eastAsia="en-US"/>
        </w:rPr>
        <w:t>max</w:t>
      </w:r>
      <w:r w:rsidRPr="00B67C36">
        <w:rPr>
          <w:rFonts w:ascii="Arial" w:eastAsiaTheme="minorHAnsi" w:hAnsi="Arial" w:cs="Arial"/>
          <w:sz w:val="24"/>
          <w:szCs w:val="24"/>
          <w:vertAlign w:val="subscript"/>
          <w:lang w:eastAsia="en-US"/>
        </w:rPr>
        <w:t>.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= минимум 25 </w:t>
      </w:r>
      <w:r w:rsidRPr="00B67C36">
        <w:rPr>
          <w:rFonts w:ascii="Arial" w:eastAsiaTheme="minorHAnsi" w:hAnsi="Arial" w:cs="Arial"/>
          <w:sz w:val="24"/>
          <w:szCs w:val="24"/>
          <w:lang w:val="en-US" w:eastAsia="en-US"/>
        </w:rPr>
        <w:t>A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в длительном режиме работы, 100 </w:t>
      </w:r>
      <w:r w:rsidRPr="00B67C36">
        <w:rPr>
          <w:rFonts w:ascii="Arial" w:eastAsiaTheme="minorHAnsi" w:hAnsi="Arial" w:cs="Arial"/>
          <w:sz w:val="24"/>
          <w:szCs w:val="24"/>
          <w:lang w:val="en-US" w:eastAsia="en-US"/>
        </w:rPr>
        <w:t>A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для промежутков Δ</w:t>
      </w:r>
      <w:r w:rsidRPr="00B67C36">
        <w:rPr>
          <w:rFonts w:ascii="Arial" w:eastAsiaTheme="minorHAnsi" w:hAnsi="Arial" w:cs="Arial"/>
          <w:i/>
          <w:sz w:val="24"/>
          <w:szCs w:val="24"/>
          <w:lang w:val="en-US" w:eastAsia="en-US"/>
        </w:rPr>
        <w:t>t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CC49D8">
        <w:rPr>
          <w:rFonts w:ascii="Arial" w:eastAsiaTheme="minorHAnsi" w:hAnsi="Arial" w:cs="Arial"/>
          <w:sz w:val="24"/>
          <w:szCs w:val="24"/>
          <w:lang w:eastAsia="en-US"/>
        </w:rPr>
        <w:t xml:space="preserve">≤ 1 </w:t>
      </w:r>
      <w:r w:rsidR="001339DB" w:rsidRPr="00CC49D8">
        <w:rPr>
          <w:rFonts w:ascii="Arial" w:eastAsiaTheme="minorHAnsi" w:hAnsi="Arial" w:cs="Arial"/>
          <w:sz w:val="24"/>
          <w:szCs w:val="24"/>
          <w:lang w:eastAsia="en-US"/>
        </w:rPr>
        <w:t>с</w:t>
      </w:r>
      <w:r w:rsidRPr="00CC49D8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14:paraId="68050DF0" w14:textId="77777777" w:rsidR="00B67C36" w:rsidRPr="00B67C36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>- падение напряжения: Δ</w:t>
      </w:r>
      <w:r w:rsidRPr="00B67C36">
        <w:rPr>
          <w:rFonts w:ascii="Arial" w:eastAsiaTheme="minorHAnsi" w:hAnsi="Arial" w:cs="Arial"/>
          <w:i/>
          <w:sz w:val="24"/>
          <w:szCs w:val="24"/>
          <w:lang w:val="en-US" w:eastAsia="en-US"/>
        </w:rPr>
        <w:t>U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≤ 2 В при токе в 25 </w:t>
      </w:r>
      <w:r w:rsidRPr="00B67C36">
        <w:rPr>
          <w:rFonts w:ascii="Arial" w:eastAsiaTheme="minorHAnsi" w:hAnsi="Arial" w:cs="Arial"/>
          <w:sz w:val="24"/>
          <w:szCs w:val="24"/>
          <w:lang w:val="en-US" w:eastAsia="en-US"/>
        </w:rPr>
        <w:t>A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14:paraId="24F4A394" w14:textId="7E7980F3" w:rsidR="00B67C36" w:rsidRPr="00C76A41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>- напряжения питания: см</w:t>
      </w:r>
      <w:r w:rsidRPr="00C76A41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C67830">
        <w:rPr>
          <w:rFonts w:ascii="Arial" w:eastAsiaTheme="minorHAnsi" w:hAnsi="Arial" w:cs="Arial"/>
          <w:sz w:val="24"/>
          <w:szCs w:val="24"/>
          <w:lang w:eastAsia="en-US"/>
        </w:rPr>
        <w:t>т</w:t>
      </w:r>
      <w:r w:rsidRPr="00C76A41">
        <w:rPr>
          <w:rFonts w:ascii="Arial" w:eastAsiaTheme="minorHAnsi" w:hAnsi="Arial" w:cs="Arial"/>
          <w:sz w:val="24"/>
          <w:szCs w:val="24"/>
          <w:lang w:eastAsia="en-US"/>
        </w:rPr>
        <w:t>аблицу 1;</w:t>
      </w:r>
    </w:p>
    <w:p w14:paraId="5834341D" w14:textId="77777777" w:rsidR="00B67C36" w:rsidRPr="00B67C36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>- время переключения: Δ</w:t>
      </w:r>
      <w:r w:rsidRPr="00B67C36">
        <w:rPr>
          <w:rFonts w:ascii="Arial" w:eastAsiaTheme="minorHAnsi" w:hAnsi="Arial" w:cs="Arial"/>
          <w:i/>
          <w:sz w:val="24"/>
          <w:szCs w:val="24"/>
          <w:lang w:val="en-US" w:eastAsia="en-US"/>
        </w:rPr>
        <w:t>t</w:t>
      </w:r>
      <w:r w:rsidRPr="00B67C36">
        <w:rPr>
          <w:rFonts w:ascii="Arial" w:eastAsiaTheme="minorHAnsi" w:hAnsi="Arial" w:cs="Arial"/>
          <w:sz w:val="24"/>
          <w:szCs w:val="24"/>
          <w:vertAlign w:val="subscript"/>
          <w:lang w:val="en-US" w:eastAsia="en-US"/>
        </w:rPr>
        <w:t>s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= 300 нс ± 20 % при напряжении 13,5 В с нагрузкой </w:t>
      </w:r>
      <w:r w:rsidRPr="00B67C36">
        <w:rPr>
          <w:rFonts w:ascii="Arial" w:eastAsiaTheme="minorHAnsi" w:hAnsi="Arial" w:cs="Arial"/>
          <w:sz w:val="24"/>
          <w:szCs w:val="24"/>
          <w:lang w:val="en-US" w:eastAsia="en-US"/>
        </w:rPr>
        <w:t>R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= 0,6 Ом, </w:t>
      </w:r>
      <w:r w:rsidRPr="00B67C36">
        <w:rPr>
          <w:rFonts w:ascii="Arial" w:eastAsiaTheme="minorHAnsi" w:hAnsi="Arial" w:cs="Arial"/>
          <w:sz w:val="24"/>
          <w:szCs w:val="24"/>
          <w:lang w:val="en-US" w:eastAsia="en-US"/>
        </w:rPr>
        <w:t>L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= 50 мкГн (частота измерения 1 кГц);</w:t>
      </w:r>
    </w:p>
    <w:p w14:paraId="65C02416" w14:textId="788F8E01" w:rsidR="00B67C36" w:rsidRPr="00B67C36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>- запуск</w:t>
      </w:r>
      <w:r w:rsidR="00E81FFD">
        <w:rPr>
          <w:rFonts w:ascii="Arial" w:eastAsiaTheme="minorHAnsi" w:hAnsi="Arial" w:cs="Arial"/>
          <w:sz w:val="24"/>
          <w:szCs w:val="24"/>
          <w:lang w:eastAsia="en-US"/>
        </w:rPr>
        <w:t xml:space="preserve"> (</w:t>
      </w:r>
      <w:r w:rsidR="001B5182">
        <w:rPr>
          <w:rFonts w:ascii="Arial" w:eastAsiaTheme="minorHAnsi" w:hAnsi="Arial" w:cs="Arial"/>
          <w:sz w:val="24"/>
          <w:szCs w:val="24"/>
          <w:lang w:eastAsia="en-US"/>
        </w:rPr>
        <w:t>триггер</w:t>
      </w:r>
      <w:r w:rsidR="00E81FFD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>: внутренний или внешний;</w:t>
      </w:r>
    </w:p>
    <w:p w14:paraId="17353AE2" w14:textId="0B774A4F" w:rsidR="00B67C36" w:rsidRPr="00B67C36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- пробник напряжения </w:t>
      </w:r>
      <w:r w:rsidR="00DE541F">
        <w:rPr>
          <w:rFonts w:ascii="Arial" w:eastAsiaTheme="minorHAnsi" w:hAnsi="Arial" w:cs="Arial"/>
          <w:sz w:val="24"/>
          <w:szCs w:val="24"/>
          <w:lang w:eastAsia="en-US"/>
        </w:rPr>
        <w:t xml:space="preserve">с коэффициентом деления 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>1:100.</w:t>
      </w:r>
    </w:p>
    <w:p w14:paraId="7020B03D" w14:textId="77777777" w:rsidR="00B67C36" w:rsidRPr="00B67C36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602C2">
        <w:rPr>
          <w:rFonts w:ascii="Arial" w:eastAsiaTheme="minorHAnsi" w:hAnsi="Arial" w:cs="Arial"/>
          <w:sz w:val="24"/>
          <w:szCs w:val="24"/>
          <w:lang w:eastAsia="en-US"/>
        </w:rPr>
        <w:t>Переключатель должен выдерживать короткое замыкание.</w:t>
      </w:r>
    </w:p>
    <w:p w14:paraId="5DD133E9" w14:textId="6CBD9776" w:rsidR="00A80F67" w:rsidRPr="00041AFC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>Некоторые электронные ключи могут иметь встроен</w:t>
      </w:r>
      <w:r w:rsidR="001B5182">
        <w:rPr>
          <w:rFonts w:ascii="Arial" w:eastAsiaTheme="minorHAnsi" w:hAnsi="Arial" w:cs="Arial"/>
          <w:sz w:val="24"/>
          <w:szCs w:val="24"/>
          <w:lang w:eastAsia="en-US"/>
        </w:rPr>
        <w:t xml:space="preserve">ный эквивалент сети согласно </w:t>
      </w:r>
      <w:r w:rsidRPr="00E80C4C">
        <w:rPr>
          <w:rFonts w:ascii="Arial" w:eastAsiaTheme="minorHAnsi" w:hAnsi="Arial" w:cs="Arial"/>
          <w:sz w:val="24"/>
          <w:szCs w:val="24"/>
          <w:lang w:eastAsia="en-US"/>
        </w:rPr>
        <w:t>5.</w:t>
      </w:r>
      <w:r w:rsidR="00E80C4C" w:rsidRPr="00E80C4C">
        <w:rPr>
          <w:rFonts w:ascii="Arial" w:eastAsiaTheme="minorHAnsi" w:hAnsi="Arial" w:cs="Arial"/>
          <w:sz w:val="24"/>
          <w:szCs w:val="24"/>
          <w:lang w:eastAsia="en-US"/>
        </w:rPr>
        <w:t>1.</w:t>
      </w:r>
      <w:r w:rsidRPr="00E80C4C">
        <w:rPr>
          <w:rFonts w:ascii="Arial" w:eastAsiaTheme="minorHAnsi" w:hAnsi="Arial" w:cs="Arial"/>
          <w:sz w:val="24"/>
          <w:szCs w:val="24"/>
          <w:lang w:eastAsia="en-US"/>
        </w:rPr>
        <w:t>5.1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и рисункам </w:t>
      </w:r>
      <w:r w:rsidR="00B54B63" w:rsidRPr="00B54B63">
        <w:rPr>
          <w:rFonts w:ascii="Arial" w:eastAsiaTheme="minorHAnsi" w:hAnsi="Arial" w:cs="Arial"/>
          <w:sz w:val="24"/>
          <w:szCs w:val="24"/>
          <w:lang w:eastAsia="en-US"/>
        </w:rPr>
        <w:t>14 и 15</w:t>
      </w:r>
      <w:r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A80F67"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Должна </w:t>
      </w:r>
      <w:r w:rsidR="002700FC" w:rsidRPr="00BE5CDC">
        <w:rPr>
          <w:rFonts w:ascii="Arial" w:eastAsiaTheme="minorHAnsi" w:hAnsi="Arial" w:cs="Arial"/>
          <w:sz w:val="24"/>
          <w:szCs w:val="24"/>
          <w:lang w:eastAsia="en-US"/>
        </w:rPr>
        <w:t>быть</w:t>
      </w:r>
      <w:r w:rsidR="00A80F67" w:rsidRPr="00BE5CD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AC6401" w:rsidRPr="00BE5CDC">
        <w:rPr>
          <w:rFonts w:ascii="Arial" w:eastAsiaTheme="minorHAnsi" w:hAnsi="Arial" w:cs="Arial"/>
          <w:sz w:val="24"/>
          <w:szCs w:val="24"/>
          <w:lang w:eastAsia="en-US"/>
        </w:rPr>
        <w:t xml:space="preserve">предусмотрена </w:t>
      </w:r>
      <w:r w:rsidR="00A80F67" w:rsidRPr="00BE5CDC">
        <w:rPr>
          <w:rFonts w:ascii="Arial" w:eastAsiaTheme="minorHAnsi" w:hAnsi="Arial" w:cs="Arial"/>
          <w:sz w:val="24"/>
          <w:szCs w:val="24"/>
          <w:lang w:eastAsia="en-US"/>
        </w:rPr>
        <w:t>возможност</w:t>
      </w:r>
      <w:r w:rsidR="00D70EE2" w:rsidRPr="00BE5CDC">
        <w:rPr>
          <w:rFonts w:ascii="Arial" w:eastAsiaTheme="minorHAnsi" w:hAnsi="Arial" w:cs="Arial"/>
          <w:sz w:val="24"/>
          <w:szCs w:val="24"/>
          <w:lang w:eastAsia="en-US"/>
        </w:rPr>
        <w:t>ь</w:t>
      </w:r>
      <w:r w:rsidR="00D70EE2"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 отключ</w:t>
      </w:r>
      <w:r w:rsidR="005B3F6B" w:rsidRPr="00041AFC">
        <w:rPr>
          <w:rFonts w:ascii="Arial" w:eastAsiaTheme="minorHAnsi" w:hAnsi="Arial" w:cs="Arial"/>
          <w:sz w:val="24"/>
          <w:szCs w:val="24"/>
          <w:lang w:eastAsia="en-US"/>
        </w:rPr>
        <w:t>ения</w:t>
      </w:r>
      <w:r w:rsidR="00A80F67"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8A048D"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встроенного эквивалента сети </w:t>
      </w:r>
      <w:r w:rsidR="00A80F67" w:rsidRPr="00041AFC">
        <w:rPr>
          <w:rFonts w:ascii="Arial" w:eastAsiaTheme="minorHAnsi" w:hAnsi="Arial" w:cs="Arial"/>
          <w:sz w:val="24"/>
          <w:szCs w:val="24"/>
          <w:lang w:eastAsia="en-US"/>
        </w:rPr>
        <w:t>для использования внешнего.</w:t>
      </w:r>
    </w:p>
    <w:p w14:paraId="16043A3A" w14:textId="5429E0EA" w:rsidR="00B67C36" w:rsidRPr="0023796D" w:rsidRDefault="00B67C36" w:rsidP="0023796D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Выбранный для испытания переключатель следует указать в </w:t>
      </w:r>
      <w:r w:rsidR="00A936C2" w:rsidRPr="00041AFC">
        <w:rPr>
          <w:rFonts w:ascii="Arial" w:eastAsiaTheme="minorHAnsi" w:hAnsi="Arial" w:cs="Arial"/>
          <w:sz w:val="24"/>
          <w:szCs w:val="24"/>
          <w:lang w:eastAsia="en-US"/>
        </w:rPr>
        <w:t>программе</w:t>
      </w:r>
      <w:r w:rsidR="001B5182" w:rsidRPr="00041AFC">
        <w:rPr>
          <w:rFonts w:ascii="Arial" w:eastAsiaTheme="minorHAnsi" w:hAnsi="Arial" w:cs="Arial"/>
          <w:sz w:val="24"/>
          <w:szCs w:val="24"/>
          <w:lang w:eastAsia="en-US"/>
        </w:rPr>
        <w:t xml:space="preserve"> и протоколе испытаний</w:t>
      </w:r>
      <w:r w:rsidRPr="00041AFC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63C7BF08" w14:textId="77777777" w:rsidR="00B67C36" w:rsidRPr="0023796D" w:rsidRDefault="00B67C36" w:rsidP="0023796D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3796D">
        <w:rPr>
          <w:rFonts w:ascii="Arial" w:eastAsiaTheme="minorHAnsi" w:hAnsi="Arial" w:cs="Arial"/>
          <w:sz w:val="24"/>
          <w:szCs w:val="24"/>
          <w:lang w:eastAsia="en-US"/>
        </w:rPr>
        <w:t xml:space="preserve">5.1.5.4 Источник питания </w:t>
      </w:r>
    </w:p>
    <w:p w14:paraId="00F8936A" w14:textId="3AFFE6E6" w:rsidR="00B67C36" w:rsidRPr="00B67C36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Источник постоянного питания должен иметь внутреннее сопротивление менее </w:t>
      </w:r>
      <w:r w:rsidRPr="0023796D">
        <w:rPr>
          <w:rFonts w:ascii="Arial" w:eastAsiaTheme="minorHAnsi" w:hAnsi="Arial" w:cs="Arial"/>
          <w:sz w:val="24"/>
          <w:szCs w:val="24"/>
          <w:lang w:eastAsia="en-US"/>
        </w:rPr>
        <w:t>10 мОм при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постоянном токе и частотах менее 400 Гц. Выходное напряжение не должно изменяться более чем на 1 В при изменении нагрузки от минимальной до максимальной (включая пусковой ток) и должно восстанавливаться до 63</w:t>
      </w:r>
      <w:r w:rsidR="0005103B" w:rsidRPr="0005103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% от максимума за промежуток времени менее 100 мкс. Двойная амплитуда пульсаций напряжения должна быть менее 0,2 В. Если для имитации </w:t>
      </w:r>
      <w:r w:rsidR="00986431">
        <w:rPr>
          <w:rFonts w:ascii="Arial" w:eastAsiaTheme="minorHAnsi" w:hAnsi="Arial" w:cs="Arial"/>
          <w:sz w:val="24"/>
          <w:szCs w:val="24"/>
          <w:lang w:eastAsia="en-US"/>
        </w:rPr>
        <w:t xml:space="preserve">аккумуляторной 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>батареи используется стандартный источник питания (</w:t>
      </w:r>
      <w:r w:rsidR="00E56624" w:rsidRPr="00E56624">
        <w:rPr>
          <w:rFonts w:ascii="Arial" w:eastAsiaTheme="minorHAnsi" w:hAnsi="Arial" w:cs="Arial"/>
          <w:sz w:val="24"/>
          <w:szCs w:val="24"/>
          <w:lang w:eastAsia="en-US"/>
        </w:rPr>
        <w:t>с достаточным выходным током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), </w:t>
      </w:r>
      <w:r w:rsidRPr="00763540">
        <w:rPr>
          <w:rFonts w:ascii="Arial" w:eastAsiaTheme="minorHAnsi" w:hAnsi="Arial" w:cs="Arial"/>
          <w:sz w:val="24"/>
          <w:szCs w:val="24"/>
          <w:lang w:eastAsia="en-US"/>
        </w:rPr>
        <w:t>важно, чтобы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было сымитировано низкое внутреннее сопротивление </w:t>
      </w:r>
      <w:r w:rsidR="0001672B">
        <w:rPr>
          <w:rFonts w:ascii="Arial" w:eastAsiaTheme="minorHAnsi" w:hAnsi="Arial" w:cs="Arial"/>
          <w:sz w:val="24"/>
          <w:szCs w:val="24"/>
          <w:lang w:eastAsia="en-US"/>
        </w:rPr>
        <w:t xml:space="preserve">аккумуляторной 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>батареи.</w:t>
      </w:r>
    </w:p>
    <w:p w14:paraId="5B3C0680" w14:textId="6B3AF080" w:rsidR="00B67C36" w:rsidRPr="00B67C36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При использовании </w:t>
      </w:r>
      <w:r w:rsidR="00EB4C1C">
        <w:rPr>
          <w:rFonts w:ascii="Arial" w:eastAsiaTheme="minorHAnsi" w:hAnsi="Arial" w:cs="Arial"/>
          <w:sz w:val="24"/>
          <w:szCs w:val="24"/>
          <w:lang w:eastAsia="en-US"/>
        </w:rPr>
        <w:t xml:space="preserve">аккумуляторной 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батареи (для достижения требуемого напряжения питания </w:t>
      </w:r>
      <w:r w:rsidRPr="00B67C36">
        <w:rPr>
          <w:rFonts w:ascii="Arial" w:eastAsiaTheme="minorHAnsi" w:hAnsi="Arial" w:cs="Arial"/>
          <w:i/>
          <w:sz w:val="24"/>
          <w:szCs w:val="24"/>
          <w:lang w:val="en-US" w:eastAsia="en-US"/>
        </w:rPr>
        <w:t>U</w:t>
      </w:r>
      <w:r w:rsidRPr="00B67C36">
        <w:rPr>
          <w:rFonts w:ascii="Arial" w:eastAsiaTheme="minorHAnsi" w:hAnsi="Arial" w:cs="Arial"/>
          <w:sz w:val="24"/>
          <w:szCs w:val="24"/>
          <w:vertAlign w:val="subscript"/>
          <w:lang w:val="en-US" w:eastAsia="en-US"/>
        </w:rPr>
        <w:t>A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) может понадобиться зарядное устройство (см. </w:t>
      </w:r>
      <w:r w:rsidRPr="005116C9">
        <w:rPr>
          <w:rFonts w:ascii="Arial" w:eastAsiaTheme="minorHAnsi" w:hAnsi="Arial" w:cs="Arial"/>
          <w:sz w:val="24"/>
          <w:szCs w:val="24"/>
          <w:lang w:eastAsia="en-US"/>
        </w:rPr>
        <w:t>таблицу 1).</w:t>
      </w:r>
    </w:p>
    <w:p w14:paraId="6EC41973" w14:textId="052936C6" w:rsidR="00B67C36" w:rsidRPr="00B67C36" w:rsidRDefault="00284E25" w:rsidP="00C325D0">
      <w:pPr>
        <w:pStyle w:val="FORMATTEXT"/>
        <w:spacing w:line="360" w:lineRule="auto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284E25">
        <w:rPr>
          <w:rFonts w:eastAsiaTheme="minorHAnsi"/>
          <w:sz w:val="24"/>
          <w:szCs w:val="24"/>
          <w:lang w:eastAsia="en-US"/>
        </w:rPr>
        <w:t>П</w:t>
      </w:r>
      <w:r w:rsidR="00B67C36" w:rsidRPr="00284E25">
        <w:rPr>
          <w:rFonts w:eastAsiaTheme="minorHAnsi"/>
          <w:sz w:val="24"/>
          <w:szCs w:val="24"/>
          <w:lang w:eastAsia="en-US"/>
        </w:rPr>
        <w:t>ри</w:t>
      </w:r>
      <w:r w:rsidR="00B67C36" w:rsidRPr="00B67C36">
        <w:rPr>
          <w:rFonts w:eastAsiaTheme="minorHAnsi"/>
          <w:sz w:val="24"/>
          <w:szCs w:val="24"/>
          <w:lang w:eastAsia="en-US"/>
        </w:rPr>
        <w:t xml:space="preserve"> зарядке </w:t>
      </w:r>
      <w:r w:rsidR="00EB4C1C">
        <w:rPr>
          <w:rFonts w:eastAsiaTheme="minorHAnsi"/>
          <w:sz w:val="24"/>
          <w:szCs w:val="24"/>
          <w:lang w:eastAsia="en-US"/>
        </w:rPr>
        <w:t xml:space="preserve">аккумуляторной </w:t>
      </w:r>
      <w:r w:rsidR="00B67C36" w:rsidRPr="00B67C36">
        <w:rPr>
          <w:rFonts w:eastAsiaTheme="minorHAnsi"/>
          <w:sz w:val="24"/>
          <w:szCs w:val="24"/>
          <w:lang w:eastAsia="en-US"/>
        </w:rPr>
        <w:t xml:space="preserve">батареи следует предпринять меры </w:t>
      </w:r>
      <w:r w:rsidR="004D6251">
        <w:rPr>
          <w:rFonts w:eastAsiaTheme="minorHAnsi"/>
          <w:sz w:val="24"/>
          <w:szCs w:val="24"/>
          <w:lang w:eastAsia="en-US"/>
        </w:rPr>
        <w:t>по</w:t>
      </w:r>
      <w:r w:rsidR="00B67C36" w:rsidRPr="00B67C36">
        <w:rPr>
          <w:rFonts w:eastAsiaTheme="minorHAnsi"/>
          <w:sz w:val="24"/>
          <w:szCs w:val="24"/>
          <w:lang w:eastAsia="en-US"/>
        </w:rPr>
        <w:t xml:space="preserve"> минимизации выделения водорода для снижения риска взрыва.</w:t>
      </w:r>
    </w:p>
    <w:p w14:paraId="2BAE97E4" w14:textId="1654E8AF" w:rsidR="002D48BB" w:rsidRDefault="002D48BB">
      <w:pPr>
        <w:rPr>
          <w:rFonts w:ascii="Arial" w:eastAsiaTheme="minorHAnsi" w:hAnsi="Arial" w:cs="Arial"/>
          <w:sz w:val="24"/>
          <w:szCs w:val="24"/>
          <w:lang w:eastAsia="en-US"/>
        </w:rPr>
      </w:pPr>
    </w:p>
    <w:p w14:paraId="26DA7FF4" w14:textId="2697E165" w:rsidR="00B67C36" w:rsidRPr="0023796D" w:rsidRDefault="00B67C36" w:rsidP="0023796D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3796D">
        <w:rPr>
          <w:rFonts w:ascii="Arial" w:eastAsiaTheme="minorHAnsi" w:hAnsi="Arial" w:cs="Arial"/>
          <w:sz w:val="24"/>
          <w:szCs w:val="24"/>
          <w:lang w:eastAsia="en-US"/>
        </w:rPr>
        <w:t xml:space="preserve">5.1.5.5 Измерительное оборудование </w:t>
      </w:r>
    </w:p>
    <w:p w14:paraId="276B7B80" w14:textId="59E63D78" w:rsidR="00B67C36" w:rsidRPr="00B67C36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>В качестве измерительного оборудования следует использовать цифровой осциллограф,</w:t>
      </w:r>
      <w:r w:rsidR="00CC49D8">
        <w:rPr>
          <w:rFonts w:ascii="Arial" w:eastAsiaTheme="minorHAnsi" w:hAnsi="Arial" w:cs="Arial"/>
          <w:sz w:val="24"/>
          <w:szCs w:val="24"/>
          <w:lang w:eastAsia="en-US"/>
        </w:rPr>
        <w:t xml:space="preserve"> либо иное подобное устройство</w:t>
      </w: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 со следующими характеристиками:</w:t>
      </w:r>
    </w:p>
    <w:p w14:paraId="616D9864" w14:textId="7BDC09B9" w:rsidR="00B67C36" w:rsidRPr="00C325D0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67C36">
        <w:rPr>
          <w:rFonts w:ascii="Arial" w:eastAsiaTheme="minorHAnsi" w:hAnsi="Arial" w:cs="Arial"/>
          <w:sz w:val="24"/>
          <w:szCs w:val="24"/>
          <w:lang w:eastAsia="en-US"/>
        </w:rPr>
        <w:t xml:space="preserve">- полоса пропускания: от 0 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>до не менее</w:t>
      </w:r>
      <w:r w:rsidR="00E372A8"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>400 МГц;</w:t>
      </w:r>
    </w:p>
    <w:p w14:paraId="447C2BB0" w14:textId="10F9F767" w:rsidR="00B67C36" w:rsidRPr="00543089" w:rsidRDefault="00284E25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325D0">
        <w:rPr>
          <w:rFonts w:ascii="Arial" w:eastAsiaTheme="minorHAnsi" w:hAnsi="Arial" w:cs="Arial"/>
          <w:sz w:val="24"/>
          <w:szCs w:val="24"/>
          <w:lang w:eastAsia="en-US"/>
        </w:rPr>
        <w:t>- частота дискретизации:</w:t>
      </w:r>
      <w:r w:rsidR="00E372A8"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 не менее</w:t>
      </w:r>
      <w:r w:rsidR="00552219"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 2 </w:t>
      </w:r>
      <w:r w:rsidR="00224708" w:rsidRPr="00C325D0">
        <w:rPr>
          <w:rFonts w:ascii="Arial" w:eastAsiaTheme="minorHAnsi" w:hAnsi="Arial" w:cs="Arial"/>
          <w:sz w:val="24"/>
          <w:szCs w:val="24"/>
          <w:lang w:eastAsia="en-US"/>
        </w:rPr>
        <w:t>Г</w:t>
      </w:r>
      <w:r w:rsidR="00224708" w:rsidRPr="00C325D0">
        <w:rPr>
          <w:rFonts w:ascii="Arial" w:eastAsiaTheme="minorHAnsi" w:hAnsi="Arial" w:cs="Arial"/>
          <w:sz w:val="24"/>
          <w:szCs w:val="24"/>
          <w:vertAlign w:val="subscript"/>
          <w:lang w:eastAsia="en-US"/>
        </w:rPr>
        <w:t>выб</w:t>
      </w:r>
      <w:r w:rsidR="00224708"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 (</w:t>
      </w:r>
      <w:r w:rsidR="002352C9" w:rsidRPr="00C325D0">
        <w:rPr>
          <w:rFonts w:ascii="Arial" w:eastAsiaTheme="minorHAnsi" w:hAnsi="Arial" w:cs="Arial"/>
          <w:sz w:val="24"/>
          <w:szCs w:val="24"/>
          <w:lang w:eastAsia="en-US"/>
        </w:rPr>
        <w:t>млрд</w:t>
      </w:r>
      <w:r w:rsidR="002352C9" w:rsidRPr="00543089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67C36" w:rsidRPr="00543089">
        <w:rPr>
          <w:rFonts w:ascii="Arial" w:eastAsiaTheme="minorHAnsi" w:hAnsi="Arial" w:cs="Arial"/>
          <w:sz w:val="24"/>
          <w:szCs w:val="24"/>
          <w:lang w:eastAsia="en-US"/>
        </w:rPr>
        <w:t>выбор</w:t>
      </w:r>
      <w:r w:rsidR="002352C9" w:rsidRPr="00543089">
        <w:rPr>
          <w:rFonts w:ascii="Arial" w:eastAsiaTheme="minorHAnsi" w:hAnsi="Arial" w:cs="Arial"/>
          <w:sz w:val="24"/>
          <w:szCs w:val="24"/>
          <w:lang w:eastAsia="en-US"/>
        </w:rPr>
        <w:t>ок</w:t>
      </w:r>
      <w:r w:rsidR="00224708" w:rsidRPr="00543089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="00B67C36" w:rsidRPr="00543089">
        <w:rPr>
          <w:rFonts w:ascii="Arial" w:eastAsiaTheme="minorHAnsi" w:hAnsi="Arial" w:cs="Arial"/>
          <w:sz w:val="24"/>
          <w:szCs w:val="24"/>
          <w:lang w:eastAsia="en-US"/>
        </w:rPr>
        <w:t xml:space="preserve"> в секунду (</w:t>
      </w:r>
      <w:r w:rsidR="00EE386B" w:rsidRPr="00543089">
        <w:rPr>
          <w:rFonts w:ascii="Arial" w:eastAsiaTheme="minorHAnsi" w:hAnsi="Arial" w:cs="Arial"/>
          <w:sz w:val="24"/>
          <w:szCs w:val="24"/>
          <w:lang w:eastAsia="en-US"/>
        </w:rPr>
        <w:t>в реальном времени</w:t>
      </w:r>
      <w:r w:rsidR="00B67C36" w:rsidRPr="00543089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="00056417" w:rsidRPr="00543089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6AA4E656" w14:textId="77777777" w:rsidR="00B67C36" w:rsidRPr="00543089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43089">
        <w:rPr>
          <w:rFonts w:ascii="Arial" w:eastAsiaTheme="minorHAnsi" w:hAnsi="Arial" w:cs="Arial"/>
          <w:sz w:val="24"/>
          <w:szCs w:val="24"/>
          <w:lang w:eastAsia="en-US"/>
        </w:rPr>
        <w:t>Характеристики пробника:</w:t>
      </w:r>
    </w:p>
    <w:p w14:paraId="5325648E" w14:textId="2CAF4C37" w:rsidR="00B67C36" w:rsidRPr="00543089" w:rsidRDefault="00545BCD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43089">
        <w:rPr>
          <w:rFonts w:ascii="Arial" w:eastAsiaTheme="minorHAnsi" w:hAnsi="Arial" w:cs="Arial"/>
          <w:sz w:val="24"/>
          <w:szCs w:val="24"/>
          <w:lang w:eastAsia="en-US"/>
        </w:rPr>
        <w:t>- делитель 10:</w:t>
      </w:r>
      <w:r w:rsidR="00B67C36" w:rsidRPr="00543089">
        <w:rPr>
          <w:rFonts w:ascii="Arial" w:eastAsiaTheme="minorHAnsi" w:hAnsi="Arial" w:cs="Arial"/>
          <w:sz w:val="24"/>
          <w:szCs w:val="24"/>
          <w:lang w:eastAsia="en-US"/>
        </w:rPr>
        <w:t>1 (при необходимости 100:1);</w:t>
      </w:r>
    </w:p>
    <w:p w14:paraId="5C8F8A54" w14:textId="77777777" w:rsidR="00B67C36" w:rsidRPr="00543089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43089">
        <w:rPr>
          <w:rFonts w:ascii="Arial" w:eastAsiaTheme="minorHAnsi" w:hAnsi="Arial" w:cs="Arial"/>
          <w:sz w:val="24"/>
          <w:szCs w:val="24"/>
          <w:lang w:eastAsia="en-US"/>
        </w:rPr>
        <w:t>- максимальное напряжение: 500 В (при необходимости 1000 В);</w:t>
      </w:r>
    </w:p>
    <w:p w14:paraId="09BAA431" w14:textId="78921E4B" w:rsidR="00B67C36" w:rsidRPr="00543089" w:rsidRDefault="00B67C36" w:rsidP="00B67C3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43089">
        <w:rPr>
          <w:rFonts w:ascii="Arial" w:eastAsiaTheme="minorHAnsi" w:hAnsi="Arial" w:cs="Arial"/>
          <w:sz w:val="24"/>
          <w:szCs w:val="24"/>
          <w:lang w:eastAsia="en-US"/>
        </w:rPr>
        <w:t xml:space="preserve">- полоса пропускания: от 0 до </w:t>
      </w:r>
      <w:r w:rsidR="00284E25" w:rsidRPr="00AC6401">
        <w:rPr>
          <w:rFonts w:ascii="Arial" w:eastAsiaTheme="minorHAnsi" w:hAnsi="Arial" w:cs="Arial"/>
          <w:sz w:val="24"/>
          <w:szCs w:val="24"/>
          <w:lang w:eastAsia="en-US"/>
        </w:rPr>
        <w:t>не менее</w:t>
      </w:r>
      <w:r w:rsidRPr="00AC6401">
        <w:rPr>
          <w:rFonts w:ascii="Arial" w:eastAsiaTheme="minorHAnsi" w:hAnsi="Arial" w:cs="Arial"/>
          <w:sz w:val="24"/>
          <w:szCs w:val="24"/>
          <w:lang w:eastAsia="en-US"/>
        </w:rPr>
        <w:t xml:space="preserve"> 400</w:t>
      </w:r>
      <w:r w:rsidRPr="00543089">
        <w:rPr>
          <w:rFonts w:ascii="Arial" w:eastAsiaTheme="minorHAnsi" w:hAnsi="Arial" w:cs="Arial"/>
          <w:sz w:val="24"/>
          <w:szCs w:val="24"/>
          <w:lang w:eastAsia="en-US"/>
        </w:rPr>
        <w:t xml:space="preserve"> МГц;</w:t>
      </w:r>
    </w:p>
    <w:p w14:paraId="1E7DC639" w14:textId="7429A166" w:rsidR="00B67C36" w:rsidRPr="00B67C36" w:rsidRDefault="00B67C36" w:rsidP="00677243">
      <w:pPr>
        <w:pStyle w:val="FORMATTEXT"/>
        <w:spacing w:line="360" w:lineRule="auto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543089">
        <w:rPr>
          <w:rFonts w:eastAsiaTheme="minorHAnsi"/>
          <w:sz w:val="24"/>
          <w:szCs w:val="24"/>
          <w:lang w:eastAsia="en-US"/>
        </w:rPr>
        <w:t xml:space="preserve">- входное сопротивление: </w:t>
      </w:r>
      <w:r w:rsidRPr="00543089">
        <w:rPr>
          <w:rFonts w:eastAsiaTheme="minorHAnsi"/>
          <w:i/>
          <w:sz w:val="24"/>
          <w:szCs w:val="24"/>
          <w:lang w:val="en-US" w:eastAsia="en-US"/>
        </w:rPr>
        <w:t>Z</w:t>
      </w:r>
      <w:r w:rsidRPr="00543089">
        <w:rPr>
          <w:rFonts w:eastAsiaTheme="minorHAnsi"/>
          <w:sz w:val="24"/>
          <w:szCs w:val="24"/>
          <w:lang w:eastAsia="en-US"/>
        </w:rPr>
        <w:t xml:space="preserve"> ≥ 1 </w:t>
      </w:r>
      <w:r w:rsidR="00543089" w:rsidRPr="00543089">
        <w:rPr>
          <w:rFonts w:eastAsiaTheme="minorHAnsi"/>
          <w:sz w:val="24"/>
          <w:szCs w:val="24"/>
          <w:lang w:eastAsia="en-US"/>
        </w:rPr>
        <w:t>М</w:t>
      </w:r>
      <w:r w:rsidRPr="00543089">
        <w:rPr>
          <w:rFonts w:eastAsiaTheme="minorHAnsi"/>
          <w:sz w:val="24"/>
          <w:szCs w:val="24"/>
          <w:lang w:eastAsia="en-US"/>
        </w:rPr>
        <w:t>Ом при постоянном</w:t>
      </w:r>
      <w:r w:rsidRPr="00B67C36">
        <w:rPr>
          <w:rFonts w:eastAsiaTheme="minorHAnsi"/>
          <w:sz w:val="24"/>
          <w:szCs w:val="24"/>
          <w:lang w:eastAsia="en-US"/>
        </w:rPr>
        <w:t xml:space="preserve"> токе.</w:t>
      </w:r>
    </w:p>
    <w:p w14:paraId="52271AA1" w14:textId="77777777" w:rsidR="0036239C" w:rsidRPr="00543089" w:rsidRDefault="00B67C36" w:rsidP="0036239C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43089">
        <w:rPr>
          <w:rFonts w:eastAsiaTheme="minorHAnsi"/>
          <w:sz w:val="24"/>
          <w:szCs w:val="24"/>
          <w:lang w:eastAsia="en-US"/>
        </w:rPr>
        <w:t>5.1.5.6</w:t>
      </w:r>
      <w:r w:rsidR="0036239C" w:rsidRPr="00543089">
        <w:rPr>
          <w:rFonts w:eastAsiaTheme="minorHAnsi"/>
          <w:sz w:val="24"/>
          <w:szCs w:val="24"/>
          <w:lang w:eastAsia="en-US"/>
        </w:rPr>
        <w:t xml:space="preserve"> Генератор импульсов для испытаний на помехоустойчивость</w:t>
      </w:r>
    </w:p>
    <w:p w14:paraId="41356DAD" w14:textId="4B1104F6" w:rsidR="0036239C" w:rsidRPr="0036239C" w:rsidRDefault="0036239C" w:rsidP="0036239C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36239C">
        <w:rPr>
          <w:rFonts w:eastAsiaTheme="minorHAnsi"/>
          <w:sz w:val="24"/>
          <w:szCs w:val="24"/>
          <w:lang w:eastAsia="en-US"/>
        </w:rPr>
        <w:t>Генератор испытательных импульсов должен быть способен выдавать испытательные импул</w:t>
      </w:r>
      <w:r w:rsidR="001B5182">
        <w:rPr>
          <w:rFonts w:eastAsiaTheme="minorHAnsi"/>
          <w:sz w:val="24"/>
          <w:szCs w:val="24"/>
          <w:lang w:eastAsia="en-US"/>
        </w:rPr>
        <w:t xml:space="preserve">ьсы (без нагрузки), описанные в </w:t>
      </w:r>
      <w:r w:rsidRPr="00135BD4">
        <w:rPr>
          <w:rFonts w:eastAsiaTheme="minorHAnsi"/>
          <w:sz w:val="24"/>
          <w:szCs w:val="24"/>
          <w:lang w:eastAsia="en-US"/>
        </w:rPr>
        <w:t>5.</w:t>
      </w:r>
      <w:r w:rsidR="00C8784C" w:rsidRPr="00135BD4">
        <w:rPr>
          <w:rFonts w:eastAsiaTheme="minorHAnsi"/>
          <w:sz w:val="24"/>
          <w:szCs w:val="24"/>
          <w:lang w:eastAsia="en-US"/>
        </w:rPr>
        <w:t>1.</w:t>
      </w:r>
      <w:r w:rsidRPr="00135BD4">
        <w:rPr>
          <w:rFonts w:eastAsiaTheme="minorHAnsi"/>
          <w:sz w:val="24"/>
          <w:szCs w:val="24"/>
          <w:lang w:eastAsia="en-US"/>
        </w:rPr>
        <w:t>4.5</w:t>
      </w:r>
      <w:r w:rsidR="00570722" w:rsidRPr="00570722">
        <w:rPr>
          <w:rFonts w:eastAsiaTheme="minorHAnsi"/>
          <w:sz w:val="24"/>
          <w:lang w:eastAsia="en-US"/>
        </w:rPr>
        <w:t>-</w:t>
      </w:r>
      <w:r w:rsidRPr="00135BD4">
        <w:rPr>
          <w:rFonts w:eastAsiaTheme="minorHAnsi"/>
          <w:sz w:val="24"/>
          <w:szCs w:val="24"/>
          <w:lang w:eastAsia="en-US"/>
        </w:rPr>
        <w:t>5.</w:t>
      </w:r>
      <w:r w:rsidR="00C8784C" w:rsidRPr="00135BD4">
        <w:rPr>
          <w:rFonts w:eastAsiaTheme="minorHAnsi"/>
          <w:sz w:val="24"/>
          <w:szCs w:val="24"/>
          <w:lang w:eastAsia="en-US"/>
        </w:rPr>
        <w:t>1.</w:t>
      </w:r>
      <w:r w:rsidRPr="00135BD4">
        <w:rPr>
          <w:rFonts w:eastAsiaTheme="minorHAnsi"/>
          <w:sz w:val="24"/>
          <w:szCs w:val="24"/>
          <w:lang w:eastAsia="en-US"/>
        </w:rPr>
        <w:t>4.</w:t>
      </w:r>
      <w:r w:rsidR="00C8784C" w:rsidRPr="00135BD4">
        <w:rPr>
          <w:rFonts w:eastAsiaTheme="minorHAnsi"/>
          <w:sz w:val="24"/>
          <w:szCs w:val="24"/>
          <w:lang w:eastAsia="en-US"/>
        </w:rPr>
        <w:t>7</w:t>
      </w:r>
      <w:r w:rsidRPr="0036239C">
        <w:rPr>
          <w:rFonts w:eastAsiaTheme="minorHAnsi"/>
          <w:sz w:val="24"/>
          <w:szCs w:val="24"/>
          <w:lang w:eastAsia="en-US"/>
        </w:rPr>
        <w:t xml:space="preserve"> при максимальном |</w:t>
      </w:r>
      <w:r w:rsidRPr="007454FA">
        <w:rPr>
          <w:rFonts w:eastAsiaTheme="minorHAnsi"/>
          <w:i/>
          <w:sz w:val="24"/>
          <w:szCs w:val="24"/>
          <w:lang w:eastAsia="en-US"/>
        </w:rPr>
        <w:t>U</w:t>
      </w:r>
      <w:r w:rsidRPr="007454FA">
        <w:rPr>
          <w:rFonts w:eastAsiaTheme="minorHAnsi"/>
          <w:sz w:val="24"/>
          <w:szCs w:val="24"/>
          <w:vertAlign w:val="subscript"/>
          <w:lang w:eastAsia="en-US"/>
        </w:rPr>
        <w:t>s</w:t>
      </w:r>
      <w:r w:rsidRPr="0036239C">
        <w:rPr>
          <w:rFonts w:eastAsiaTheme="minorHAnsi"/>
          <w:sz w:val="24"/>
          <w:szCs w:val="24"/>
          <w:lang w:eastAsia="en-US"/>
        </w:rPr>
        <w:t xml:space="preserve">|. Должна быть возможность изменять </w:t>
      </w:r>
      <w:r w:rsidRPr="007454FA">
        <w:rPr>
          <w:rFonts w:eastAsiaTheme="minorHAnsi"/>
          <w:i/>
          <w:sz w:val="24"/>
          <w:szCs w:val="24"/>
          <w:lang w:eastAsia="en-US"/>
        </w:rPr>
        <w:t>U</w:t>
      </w:r>
      <w:r w:rsidRPr="007454FA">
        <w:rPr>
          <w:rFonts w:eastAsiaTheme="minorHAnsi"/>
          <w:sz w:val="24"/>
          <w:szCs w:val="24"/>
          <w:vertAlign w:val="subscript"/>
          <w:lang w:eastAsia="en-US"/>
        </w:rPr>
        <w:t>s</w:t>
      </w:r>
      <w:r w:rsidRPr="0036239C">
        <w:rPr>
          <w:rFonts w:eastAsiaTheme="minorHAnsi"/>
          <w:sz w:val="24"/>
          <w:szCs w:val="24"/>
          <w:lang w:eastAsia="en-US"/>
        </w:rPr>
        <w:t xml:space="preserve"> в пределах, указанных в </w:t>
      </w:r>
      <w:r w:rsidR="0083189E" w:rsidRPr="00285EED">
        <w:rPr>
          <w:rFonts w:eastAsiaTheme="minorHAnsi"/>
          <w:sz w:val="24"/>
          <w:szCs w:val="24"/>
          <w:lang w:eastAsia="en-US"/>
        </w:rPr>
        <w:t>таблицах 5</w:t>
      </w:r>
      <w:r w:rsidR="00570722">
        <w:rPr>
          <w:rFonts w:eastAsiaTheme="minorHAnsi"/>
          <w:sz w:val="24"/>
          <w:szCs w:val="24"/>
          <w:lang w:eastAsia="en-US"/>
        </w:rPr>
        <w:t>-</w:t>
      </w:r>
      <w:r w:rsidR="0083189E" w:rsidRPr="00285EED">
        <w:rPr>
          <w:rFonts w:eastAsiaTheme="minorHAnsi"/>
          <w:sz w:val="24"/>
          <w:szCs w:val="24"/>
          <w:lang w:eastAsia="en-US"/>
        </w:rPr>
        <w:t>9</w:t>
      </w:r>
      <w:r w:rsidRPr="00285EED">
        <w:rPr>
          <w:rFonts w:eastAsiaTheme="minorHAnsi"/>
          <w:sz w:val="24"/>
          <w:szCs w:val="24"/>
          <w:lang w:eastAsia="en-US"/>
        </w:rPr>
        <w:t>.</w:t>
      </w:r>
    </w:p>
    <w:p w14:paraId="39BD61DC" w14:textId="50478F56" w:rsidR="0036239C" w:rsidRPr="0036239C" w:rsidRDefault="0036239C" w:rsidP="0036239C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36239C">
        <w:rPr>
          <w:rFonts w:eastAsiaTheme="minorHAnsi"/>
          <w:sz w:val="24"/>
          <w:szCs w:val="24"/>
          <w:lang w:eastAsia="en-US"/>
        </w:rPr>
        <w:t>Допуски по времени (</w:t>
      </w:r>
      <w:r w:rsidRPr="00E372A8">
        <w:rPr>
          <w:rFonts w:eastAsiaTheme="minorHAnsi"/>
          <w:i/>
          <w:sz w:val="24"/>
          <w:szCs w:val="24"/>
          <w:lang w:eastAsia="en-US"/>
        </w:rPr>
        <w:t>t</w:t>
      </w:r>
      <w:r w:rsidRPr="0036239C">
        <w:rPr>
          <w:rFonts w:eastAsiaTheme="minorHAnsi"/>
          <w:sz w:val="24"/>
          <w:szCs w:val="24"/>
          <w:lang w:eastAsia="en-US"/>
        </w:rPr>
        <w:t>) и внутреннему сопротивлению (</w:t>
      </w:r>
      <w:r w:rsidRPr="0055423A">
        <w:rPr>
          <w:rFonts w:eastAsiaTheme="minorHAnsi"/>
          <w:i/>
          <w:sz w:val="24"/>
          <w:szCs w:val="24"/>
          <w:lang w:eastAsia="en-US"/>
        </w:rPr>
        <w:t>R</w:t>
      </w:r>
      <w:r w:rsidRPr="0055423A">
        <w:rPr>
          <w:rFonts w:eastAsiaTheme="minorHAnsi"/>
          <w:sz w:val="24"/>
          <w:szCs w:val="24"/>
          <w:vertAlign w:val="subscript"/>
          <w:lang w:eastAsia="en-US"/>
        </w:rPr>
        <w:t>i</w:t>
      </w:r>
      <w:r w:rsidRPr="0036239C">
        <w:rPr>
          <w:rFonts w:eastAsiaTheme="minorHAnsi"/>
          <w:sz w:val="24"/>
          <w:szCs w:val="24"/>
          <w:lang w:eastAsia="en-US"/>
        </w:rPr>
        <w:t>) должны находиться в пределах ±20 %, если не указано иное.</w:t>
      </w:r>
    </w:p>
    <w:p w14:paraId="316010DC" w14:textId="727C0109" w:rsidR="0036239C" w:rsidRPr="0036239C" w:rsidRDefault="0036239C" w:rsidP="0036239C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36239C">
        <w:rPr>
          <w:rFonts w:eastAsiaTheme="minorHAnsi"/>
          <w:sz w:val="24"/>
          <w:szCs w:val="24"/>
          <w:lang w:eastAsia="en-US"/>
        </w:rPr>
        <w:t xml:space="preserve">Процедура калибровки генератора приведена в </w:t>
      </w:r>
      <w:r w:rsidR="00285EED" w:rsidRPr="00285EED">
        <w:rPr>
          <w:rFonts w:eastAsiaTheme="minorHAnsi"/>
          <w:sz w:val="24"/>
          <w:szCs w:val="24"/>
          <w:lang w:eastAsia="en-US"/>
        </w:rPr>
        <w:t>приложении А</w:t>
      </w:r>
      <w:r w:rsidRPr="00285EED">
        <w:rPr>
          <w:rFonts w:eastAsiaTheme="minorHAnsi"/>
          <w:sz w:val="24"/>
          <w:szCs w:val="24"/>
          <w:lang w:eastAsia="en-US"/>
        </w:rPr>
        <w:t>.</w:t>
      </w:r>
    </w:p>
    <w:p w14:paraId="6DEAAF41" w14:textId="3C93D26B" w:rsidR="00B67C36" w:rsidRDefault="0036239C" w:rsidP="0036239C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36239C">
        <w:rPr>
          <w:rFonts w:eastAsiaTheme="minorHAnsi"/>
          <w:sz w:val="24"/>
          <w:szCs w:val="24"/>
          <w:lang w:eastAsia="en-US"/>
        </w:rPr>
        <w:t xml:space="preserve">Примеры значений для испытания устройств на помехоустойчивость указаны в </w:t>
      </w:r>
      <w:r w:rsidR="000254C9" w:rsidRPr="000254C9">
        <w:rPr>
          <w:rFonts w:eastAsiaTheme="minorHAnsi"/>
          <w:sz w:val="24"/>
          <w:szCs w:val="24"/>
          <w:lang w:eastAsia="en-US"/>
        </w:rPr>
        <w:t>таблицах 10</w:t>
      </w:r>
      <w:r w:rsidRPr="000254C9">
        <w:rPr>
          <w:rFonts w:eastAsiaTheme="minorHAnsi"/>
          <w:sz w:val="24"/>
          <w:szCs w:val="24"/>
          <w:lang w:eastAsia="en-US"/>
        </w:rPr>
        <w:t xml:space="preserve"> и 1</w:t>
      </w:r>
      <w:r w:rsidR="000254C9" w:rsidRPr="000254C9">
        <w:rPr>
          <w:rFonts w:eastAsiaTheme="minorHAnsi"/>
          <w:sz w:val="24"/>
          <w:szCs w:val="24"/>
          <w:lang w:eastAsia="en-US"/>
        </w:rPr>
        <w:t>1</w:t>
      </w:r>
      <w:r w:rsidRPr="000254C9">
        <w:rPr>
          <w:rFonts w:eastAsiaTheme="minorHAnsi"/>
          <w:sz w:val="24"/>
          <w:szCs w:val="24"/>
          <w:lang w:eastAsia="en-US"/>
        </w:rPr>
        <w:t>.</w:t>
      </w:r>
    </w:p>
    <w:p w14:paraId="20876961" w14:textId="5CC3A98C" w:rsidR="00DF6FA3" w:rsidRPr="00957195" w:rsidRDefault="00957195" w:rsidP="00D8245A">
      <w:pPr>
        <w:pStyle w:val="FORMATTEXT"/>
        <w:spacing w:line="360" w:lineRule="auto"/>
        <w:ind w:firstLine="709"/>
        <w:jc w:val="both"/>
        <w:rPr>
          <w:b/>
          <w:sz w:val="24"/>
          <w:szCs w:val="24"/>
        </w:rPr>
      </w:pPr>
      <w:r w:rsidRPr="00957195">
        <w:rPr>
          <w:b/>
          <w:sz w:val="24"/>
          <w:szCs w:val="24"/>
        </w:rPr>
        <w:t xml:space="preserve">5.2 </w:t>
      </w:r>
      <w:r w:rsidR="00DA7E22" w:rsidRPr="003E33EA">
        <w:rPr>
          <w:b/>
          <w:bCs/>
          <w:sz w:val="24"/>
          <w:szCs w:val="24"/>
        </w:rPr>
        <w:t xml:space="preserve">Требования к </w:t>
      </w:r>
      <w:r w:rsidR="00DA7E22">
        <w:rPr>
          <w:b/>
          <w:bCs/>
          <w:sz w:val="24"/>
          <w:szCs w:val="24"/>
        </w:rPr>
        <w:t xml:space="preserve">испытаниям на импульсные помехи в сигнальных цепях </w:t>
      </w:r>
    </w:p>
    <w:p w14:paraId="05E27041" w14:textId="09F3C405" w:rsidR="00DF6FA3" w:rsidRPr="005B3D76" w:rsidRDefault="005B3D76" w:rsidP="00D8245A">
      <w:pPr>
        <w:pStyle w:val="FORMATTEXT"/>
        <w:spacing w:line="360" w:lineRule="auto"/>
        <w:ind w:firstLine="709"/>
        <w:jc w:val="both"/>
        <w:rPr>
          <w:b/>
          <w:sz w:val="24"/>
          <w:szCs w:val="24"/>
        </w:rPr>
      </w:pPr>
      <w:r w:rsidRPr="005B3D76">
        <w:rPr>
          <w:b/>
          <w:sz w:val="24"/>
          <w:szCs w:val="24"/>
        </w:rPr>
        <w:t>5.2.1 Общие положения</w:t>
      </w:r>
    </w:p>
    <w:p w14:paraId="570C1428" w14:textId="2DD5D16A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В испытаниях с быстрыми импульсами используют последовательности импульсов, </w:t>
      </w:r>
      <w:r w:rsidR="00761E60">
        <w:rPr>
          <w:rFonts w:ascii="Arial" w:eastAsiaTheme="minorHAnsi" w:hAnsi="Arial" w:cs="Arial"/>
          <w:sz w:val="24"/>
          <w:szCs w:val="24"/>
          <w:lang w:eastAsia="en-US"/>
        </w:rPr>
        <w:t>подаю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щихся в цепи (в частности цепи ввода/вывода) электронного оборудования. Важными особенностями таких испытаний являются малое время нарастания, быстрая скорость повторения и низкая энергия импульсов. Испытания с медленными импульсами состоят из некоторого количества одиночных импульсов (как в испытаниях на устойчивость к кондуктивным помехам), </w:t>
      </w:r>
      <w:r w:rsidR="00761E60">
        <w:rPr>
          <w:rFonts w:ascii="Arial" w:eastAsiaTheme="minorHAnsi" w:hAnsi="Arial" w:cs="Arial"/>
          <w:sz w:val="24"/>
          <w:szCs w:val="24"/>
          <w:lang w:eastAsia="en-US"/>
        </w:rPr>
        <w:t>подаю</w:t>
      </w:r>
      <w:r w:rsidR="00761E60" w:rsidRPr="005B3D76">
        <w:rPr>
          <w:rFonts w:ascii="Arial" w:eastAsiaTheme="minorHAnsi" w:hAnsi="Arial" w:cs="Arial"/>
          <w:sz w:val="24"/>
          <w:szCs w:val="24"/>
          <w:lang w:eastAsia="en-US"/>
        </w:rPr>
        <w:t>щихся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 в цепи ИУ.</w:t>
      </w:r>
    </w:p>
    <w:p w14:paraId="056E304E" w14:textId="0B9C18C4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Для оценки помехоустойчивости, </w:t>
      </w:r>
      <w:r w:rsidRPr="009E40DB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BA02D4" w:rsidRPr="009E40DB">
        <w:rPr>
          <w:rFonts w:ascii="Arial" w:eastAsiaTheme="minorHAnsi" w:hAnsi="Arial" w:cs="Arial"/>
          <w:sz w:val="24"/>
          <w:szCs w:val="24"/>
          <w:lang w:eastAsia="en-US"/>
        </w:rPr>
        <w:t>5.2</w:t>
      </w:r>
      <w:r w:rsidR="00BA02D4">
        <w:rPr>
          <w:rFonts w:ascii="Arial" w:eastAsiaTheme="minorHAnsi" w:hAnsi="Arial" w:cs="Arial"/>
          <w:sz w:val="24"/>
          <w:szCs w:val="24"/>
          <w:lang w:eastAsia="en-US"/>
        </w:rPr>
        <w:t>.6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 приведены рекомендован</w:t>
      </w:r>
      <w:r w:rsidR="0054378A">
        <w:rPr>
          <w:rFonts w:ascii="Arial" w:eastAsiaTheme="minorHAnsi" w:hAnsi="Arial" w:cs="Arial"/>
          <w:sz w:val="24"/>
          <w:szCs w:val="24"/>
          <w:lang w:eastAsia="en-US"/>
        </w:rPr>
        <w:t>ные степени жесткости испытаний, соответствую</w:t>
      </w:r>
      <w:r w:rsidR="00EF61DE">
        <w:rPr>
          <w:rFonts w:ascii="Arial" w:eastAsiaTheme="minorHAnsi" w:hAnsi="Arial" w:cs="Arial"/>
          <w:sz w:val="24"/>
          <w:szCs w:val="24"/>
          <w:lang w:eastAsia="en-US"/>
        </w:rPr>
        <w:t>щие</w:t>
      </w:r>
      <w:r w:rsidR="0054378A">
        <w:rPr>
          <w:rFonts w:ascii="Arial" w:eastAsiaTheme="minorHAnsi" w:hAnsi="Arial" w:cs="Arial"/>
          <w:sz w:val="24"/>
          <w:szCs w:val="24"/>
          <w:lang w:eastAsia="en-US"/>
        </w:rPr>
        <w:t xml:space="preserve"> классификации функциональных статусов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 (</w:t>
      </w:r>
      <w:r w:rsidRPr="00D17499">
        <w:rPr>
          <w:rFonts w:ascii="Arial" w:eastAsiaTheme="minorHAnsi" w:hAnsi="Arial" w:cs="Arial"/>
          <w:sz w:val="24"/>
          <w:szCs w:val="24"/>
          <w:lang w:eastAsia="en-US"/>
        </w:rPr>
        <w:t>см. 4.</w:t>
      </w:r>
      <w:r w:rsidR="00D17499" w:rsidRPr="00D17499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D17499">
        <w:rPr>
          <w:rFonts w:ascii="Arial" w:eastAsiaTheme="minorHAnsi" w:hAnsi="Arial" w:cs="Arial"/>
          <w:sz w:val="24"/>
          <w:szCs w:val="24"/>
          <w:lang w:eastAsia="en-US"/>
        </w:rPr>
        <w:t>).</w:t>
      </w:r>
    </w:p>
    <w:p w14:paraId="7F45FD60" w14:textId="124040C9" w:rsidR="005B3D76" w:rsidRPr="005B3D76" w:rsidRDefault="00284E25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C6401">
        <w:rPr>
          <w:rFonts w:ascii="Arial" w:eastAsiaTheme="minorHAnsi" w:hAnsi="Arial" w:cs="Arial"/>
          <w:sz w:val="24"/>
          <w:szCs w:val="24"/>
          <w:lang w:eastAsia="en-US"/>
        </w:rPr>
        <w:t>Настоящий подраздел устанавливает</w:t>
      </w:r>
      <w:r w:rsidR="00CC49D8" w:rsidRPr="00AC6401">
        <w:rPr>
          <w:rFonts w:ascii="Arial" w:eastAsiaTheme="minorHAnsi" w:hAnsi="Arial" w:cs="Arial"/>
          <w:sz w:val="24"/>
          <w:szCs w:val="24"/>
          <w:lang w:eastAsia="en-US"/>
        </w:rPr>
        <w:t xml:space="preserve"> «настольные</w:t>
      </w:r>
      <w:r w:rsidR="00CC49D8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="005B3D76"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 методы испытаний компонентов электрических систем или ИУ на устойчивость к наведенным помехам. Испытания должны проводиться в лаборатории.</w:t>
      </w:r>
    </w:p>
    <w:p w14:paraId="3B165778" w14:textId="48F651A5" w:rsidR="005B3D76" w:rsidRPr="00C325D0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Характеристики </w:t>
      </w:r>
      <w:r w:rsidR="00284E25" w:rsidRPr="00C325D0">
        <w:rPr>
          <w:rFonts w:ascii="Arial" w:eastAsiaTheme="minorHAnsi" w:hAnsi="Arial" w:cs="Arial"/>
          <w:sz w:val="24"/>
          <w:szCs w:val="24"/>
          <w:lang w:eastAsia="en-US"/>
        </w:rPr>
        <w:t>указанных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 импульсов совпадают с характеристиками большинства известных помех, присутствующих в </w:t>
      </w:r>
      <w:r w:rsidR="00CC49D8" w:rsidRPr="00C325D0">
        <w:rPr>
          <w:rFonts w:ascii="Arial" w:eastAsiaTheme="minorHAnsi" w:hAnsi="Arial" w:cs="Arial"/>
          <w:sz w:val="24"/>
          <w:szCs w:val="24"/>
          <w:lang w:eastAsia="en-US"/>
        </w:rPr>
        <w:t>ТС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6326595A" w14:textId="2F0946F6" w:rsidR="005B3D76" w:rsidRPr="00C325D0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Некоторые импульсы могут быть опущены в случае, если устройство, в зависимости от функции или конфигурации, не подвергается подобным помехам в </w:t>
      </w:r>
      <w:r w:rsidR="00CC49D8" w:rsidRPr="00C325D0">
        <w:rPr>
          <w:rFonts w:ascii="Arial" w:eastAsiaTheme="minorHAnsi" w:hAnsi="Arial" w:cs="Arial"/>
          <w:sz w:val="24"/>
          <w:szCs w:val="24"/>
          <w:lang w:eastAsia="en-US"/>
        </w:rPr>
        <w:t>ТС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. Определение применимых для компонента испытательных импульсов входит в обязанности производителя </w:t>
      </w:r>
      <w:r w:rsidR="00CC49D8" w:rsidRPr="00C325D0">
        <w:rPr>
          <w:rFonts w:ascii="Arial" w:eastAsiaTheme="minorHAnsi" w:hAnsi="Arial" w:cs="Arial"/>
          <w:sz w:val="24"/>
          <w:szCs w:val="24"/>
          <w:lang w:eastAsia="en-US"/>
        </w:rPr>
        <w:t>ТС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513ECBD4" w14:textId="395A6D25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A936C2" w:rsidRPr="00C325D0">
        <w:rPr>
          <w:rFonts w:ascii="Arial" w:eastAsiaTheme="minorHAnsi" w:hAnsi="Arial" w:cs="Arial"/>
          <w:sz w:val="24"/>
          <w:szCs w:val="24"/>
          <w:lang w:eastAsia="en-US"/>
        </w:rPr>
        <w:t>программе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 испытаний должно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 быть указано следующее:</w:t>
      </w:r>
    </w:p>
    <w:p w14:paraId="711E60B3" w14:textId="77777777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3D76">
        <w:rPr>
          <w:rFonts w:ascii="Arial" w:eastAsiaTheme="minorHAnsi" w:hAnsi="Arial" w:cs="Arial"/>
          <w:sz w:val="24"/>
          <w:szCs w:val="24"/>
          <w:lang w:eastAsia="en-US"/>
        </w:rPr>
        <w:t>- используемые методики испытаний;</w:t>
      </w:r>
    </w:p>
    <w:p w14:paraId="3570A751" w14:textId="77777777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3D76">
        <w:rPr>
          <w:rFonts w:ascii="Arial" w:eastAsiaTheme="minorHAnsi" w:hAnsi="Arial" w:cs="Arial"/>
          <w:sz w:val="24"/>
          <w:szCs w:val="24"/>
          <w:lang w:eastAsia="en-US"/>
        </w:rPr>
        <w:t>- применимые испытательные импульсы;</w:t>
      </w:r>
    </w:p>
    <w:p w14:paraId="3DCFA4AB" w14:textId="77777777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3D76">
        <w:rPr>
          <w:rFonts w:ascii="Arial" w:eastAsiaTheme="minorHAnsi" w:hAnsi="Arial" w:cs="Arial"/>
          <w:sz w:val="24"/>
          <w:szCs w:val="24"/>
          <w:lang w:eastAsia="en-US"/>
        </w:rPr>
        <w:t>- уровни испытательных импульсов;</w:t>
      </w:r>
    </w:p>
    <w:p w14:paraId="61ED1095" w14:textId="77777777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3D76">
        <w:rPr>
          <w:rFonts w:ascii="Arial" w:eastAsiaTheme="minorHAnsi" w:hAnsi="Arial" w:cs="Arial"/>
          <w:sz w:val="24"/>
          <w:szCs w:val="24"/>
          <w:lang w:eastAsia="en-US"/>
        </w:rPr>
        <w:t>- количество испытательных импульсов;</w:t>
      </w:r>
    </w:p>
    <w:p w14:paraId="5EA20383" w14:textId="77777777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3D76">
        <w:rPr>
          <w:rFonts w:ascii="Arial" w:eastAsiaTheme="minorHAnsi" w:hAnsi="Arial" w:cs="Arial"/>
          <w:sz w:val="24"/>
          <w:szCs w:val="24"/>
          <w:lang w:eastAsia="en-US"/>
        </w:rPr>
        <w:t>- режимы работы ИУ;</w:t>
      </w:r>
    </w:p>
    <w:p w14:paraId="086D9B33" w14:textId="77777777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3D76">
        <w:rPr>
          <w:rFonts w:ascii="Arial" w:eastAsiaTheme="minorHAnsi" w:hAnsi="Arial" w:cs="Arial"/>
          <w:sz w:val="24"/>
          <w:szCs w:val="24"/>
          <w:lang w:eastAsia="en-US"/>
        </w:rPr>
        <w:t>- жгут (отличия испытательного от серийного);</w:t>
      </w:r>
    </w:p>
    <w:p w14:paraId="6FE7A880" w14:textId="77777777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3D76">
        <w:rPr>
          <w:rFonts w:ascii="Arial" w:eastAsiaTheme="minorHAnsi" w:hAnsi="Arial" w:cs="Arial"/>
          <w:sz w:val="24"/>
          <w:szCs w:val="24"/>
          <w:lang w:eastAsia="en-US"/>
        </w:rPr>
        <w:t>- провода, размещаемые в емкостных клещах, при их использовании;</w:t>
      </w:r>
    </w:p>
    <w:p w14:paraId="25382073" w14:textId="77777777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3D76">
        <w:rPr>
          <w:rFonts w:ascii="Arial" w:eastAsiaTheme="minorHAnsi" w:hAnsi="Arial" w:cs="Arial"/>
          <w:sz w:val="24"/>
          <w:szCs w:val="24"/>
          <w:lang w:eastAsia="en-US"/>
        </w:rPr>
        <w:t>- провода, испытываемые с помощью прямой емкостной связи;</w:t>
      </w:r>
    </w:p>
    <w:p w14:paraId="7541AF9F" w14:textId="6C1A9D15" w:rsidR="005B3D76" w:rsidRPr="001A7879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- емкости конденсатора связи, если для отдельных проводов используется </w:t>
      </w:r>
      <w:r w:rsidRPr="001A7879">
        <w:rPr>
          <w:rFonts w:ascii="Arial" w:eastAsiaTheme="minorHAnsi" w:hAnsi="Arial" w:cs="Arial"/>
          <w:sz w:val="24"/>
          <w:szCs w:val="24"/>
          <w:lang w:eastAsia="en-US"/>
        </w:rPr>
        <w:t>метод</w:t>
      </w:r>
      <w:r w:rsidR="001A7879" w:rsidRPr="001A7879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="00677243" w:rsidRPr="001A7879">
        <w:rPr>
          <w:rFonts w:ascii="Arial" w:eastAsiaTheme="minorHAnsi" w:hAnsi="Arial" w:cs="Arial"/>
          <w:sz w:val="24"/>
          <w:szCs w:val="24"/>
          <w:lang w:val="en-US" w:eastAsia="en-US"/>
        </w:rPr>
        <w:t>DCC</w:t>
      </w:r>
      <w:r w:rsidRPr="001A7879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14:paraId="73FB4A6A" w14:textId="77777777" w:rsidR="005B3D76" w:rsidRPr="001A7879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A7879">
        <w:rPr>
          <w:rFonts w:ascii="Arial" w:eastAsiaTheme="minorHAnsi" w:hAnsi="Arial" w:cs="Arial"/>
          <w:sz w:val="24"/>
          <w:szCs w:val="24"/>
          <w:lang w:eastAsia="en-US"/>
        </w:rPr>
        <w:t>- провода, размещаемые в индуктивных клещах, при их использовании;</w:t>
      </w:r>
    </w:p>
    <w:p w14:paraId="0A62B4D4" w14:textId="78C4EC33" w:rsidR="005B3D76" w:rsidRPr="001A7879" w:rsidRDefault="005B3D76" w:rsidP="005B3D76">
      <w:pPr>
        <w:tabs>
          <w:tab w:val="left" w:pos="0"/>
        </w:tabs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A7879">
        <w:rPr>
          <w:rFonts w:ascii="Arial" w:eastAsiaTheme="minorHAnsi" w:hAnsi="Arial" w:cs="Arial"/>
          <w:sz w:val="24"/>
          <w:szCs w:val="24"/>
          <w:lang w:eastAsia="en-US"/>
        </w:rPr>
        <w:t xml:space="preserve">- разновидность индуктивных клещей, если используется метод </w:t>
      </w:r>
      <w:r w:rsidR="00791B36" w:rsidRPr="001A7879">
        <w:rPr>
          <w:rFonts w:ascii="Arial" w:eastAsiaTheme="minorHAnsi" w:hAnsi="Arial" w:cs="Arial"/>
          <w:sz w:val="24"/>
          <w:szCs w:val="24"/>
          <w:lang w:val="en-US" w:eastAsia="en-US"/>
        </w:rPr>
        <w:t>ICC</w:t>
      </w:r>
      <w:r w:rsidRPr="001A7879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07BFE749" w14:textId="13F96298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A7879">
        <w:rPr>
          <w:rFonts w:ascii="Arial" w:eastAsiaTheme="minorHAnsi" w:hAnsi="Arial" w:cs="Arial"/>
          <w:sz w:val="24"/>
          <w:szCs w:val="24"/>
          <w:lang w:eastAsia="en-US"/>
        </w:rPr>
        <w:t xml:space="preserve">Значения степеней жесткости испытательных импульсов для 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оценки устойчивости ИУ могут быть выбраны </w:t>
      </w:r>
      <w:r w:rsidRPr="00692297">
        <w:rPr>
          <w:rFonts w:ascii="Arial" w:eastAsiaTheme="minorHAnsi" w:hAnsi="Arial" w:cs="Arial"/>
          <w:sz w:val="24"/>
          <w:szCs w:val="24"/>
          <w:lang w:eastAsia="en-US"/>
        </w:rPr>
        <w:t>из таблиц 1</w:t>
      </w:r>
      <w:r w:rsidR="00416BAE" w:rsidRPr="00692297">
        <w:rPr>
          <w:rFonts w:ascii="Arial" w:eastAsiaTheme="minorHAnsi" w:hAnsi="Arial" w:cs="Arial"/>
          <w:sz w:val="24"/>
          <w:szCs w:val="24"/>
          <w:lang w:eastAsia="en-US"/>
        </w:rPr>
        <w:t>9</w:t>
      </w:r>
      <w:r w:rsidRPr="00692297">
        <w:rPr>
          <w:rFonts w:ascii="Arial" w:eastAsiaTheme="minorHAnsi" w:hAnsi="Arial" w:cs="Arial"/>
          <w:sz w:val="24"/>
          <w:szCs w:val="24"/>
          <w:lang w:eastAsia="en-US"/>
        </w:rPr>
        <w:t xml:space="preserve"> и </w:t>
      </w:r>
      <w:r w:rsidR="00416BAE" w:rsidRPr="00692297">
        <w:rPr>
          <w:rFonts w:ascii="Arial" w:eastAsiaTheme="minorHAnsi" w:hAnsi="Arial" w:cs="Arial"/>
          <w:sz w:val="24"/>
          <w:szCs w:val="24"/>
          <w:lang w:eastAsia="en-US"/>
        </w:rPr>
        <w:t>20</w:t>
      </w:r>
      <w:r w:rsidRPr="00692297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68188CD2" w14:textId="124211DC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Степени жесткости испытательных импульсов должны быть согласованы между </w:t>
      </w:r>
      <w:r w:rsidR="00A7351C" w:rsidRPr="00BE5CDC">
        <w:rPr>
          <w:rFonts w:ascii="Arial" w:eastAsiaTheme="minorHAnsi" w:hAnsi="Arial" w:cs="Arial"/>
          <w:sz w:val="24"/>
          <w:szCs w:val="24"/>
          <w:lang w:eastAsia="en-US"/>
        </w:rPr>
        <w:t>поставщиком</w:t>
      </w:r>
      <w:r w:rsidR="00BF7BD7" w:rsidRPr="00BE5CDC">
        <w:rPr>
          <w:rFonts w:ascii="Arial" w:eastAsiaTheme="minorHAnsi" w:hAnsi="Arial" w:cs="Arial"/>
          <w:sz w:val="24"/>
          <w:szCs w:val="24"/>
          <w:lang w:eastAsia="en-US"/>
        </w:rPr>
        <w:t xml:space="preserve"> ИУ</w:t>
      </w:r>
      <w:r w:rsidR="00A7351C" w:rsidRPr="00BE5CDC">
        <w:rPr>
          <w:rFonts w:ascii="Arial" w:eastAsiaTheme="minorHAnsi" w:hAnsi="Arial" w:cs="Arial"/>
          <w:sz w:val="24"/>
          <w:szCs w:val="24"/>
          <w:lang w:eastAsia="en-US"/>
        </w:rPr>
        <w:t xml:space="preserve"> и </w:t>
      </w:r>
      <w:r w:rsidRPr="00BE5CDC">
        <w:rPr>
          <w:rFonts w:ascii="Arial" w:eastAsiaTheme="minorHAnsi" w:hAnsi="Arial" w:cs="Arial"/>
          <w:sz w:val="24"/>
          <w:szCs w:val="24"/>
          <w:lang w:eastAsia="en-US"/>
        </w:rPr>
        <w:t>произво</w:t>
      </w:r>
      <w:r w:rsidR="00A7351C" w:rsidRPr="00BE5CDC">
        <w:rPr>
          <w:rFonts w:ascii="Arial" w:eastAsiaTheme="minorHAnsi" w:hAnsi="Arial" w:cs="Arial"/>
          <w:sz w:val="24"/>
          <w:szCs w:val="24"/>
          <w:lang w:eastAsia="en-US"/>
        </w:rPr>
        <w:t>дителем</w:t>
      </w:r>
      <w:r w:rsidR="00A7351C">
        <w:rPr>
          <w:rFonts w:ascii="Arial" w:eastAsiaTheme="minorHAnsi" w:hAnsi="Arial" w:cs="Arial"/>
          <w:sz w:val="24"/>
          <w:szCs w:val="24"/>
          <w:lang w:eastAsia="en-US"/>
        </w:rPr>
        <w:t xml:space="preserve"> ТС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 до испытаний.</w:t>
      </w:r>
    </w:p>
    <w:p w14:paraId="10DF4210" w14:textId="42E27B85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Применимость </w:t>
      </w:r>
      <w:r w:rsidR="00710261"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испытательных методов 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приведена в </w:t>
      </w:r>
      <w:r w:rsidRPr="007D52B6">
        <w:rPr>
          <w:rFonts w:ascii="Arial" w:eastAsiaTheme="minorHAnsi" w:hAnsi="Arial" w:cs="Arial"/>
          <w:sz w:val="24"/>
          <w:szCs w:val="24"/>
          <w:lang w:eastAsia="en-US"/>
        </w:rPr>
        <w:t>таблице 1</w:t>
      </w:r>
      <w:r w:rsidR="007D52B6" w:rsidRPr="007D52B6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7D52B6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5FF61742" w14:textId="77777777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3D76">
        <w:rPr>
          <w:rFonts w:ascii="Arial" w:eastAsiaTheme="minorHAnsi" w:hAnsi="Arial" w:cs="Arial"/>
          <w:sz w:val="24"/>
          <w:szCs w:val="24"/>
          <w:lang w:eastAsia="en-US"/>
        </w:rPr>
        <w:t>Достаточно выбрать один метод для медленных импульсов и один для быстрых.</w:t>
      </w:r>
    </w:p>
    <w:p w14:paraId="7EE728B2" w14:textId="5EC1DA01" w:rsidR="005B3D76" w:rsidRPr="005B3D76" w:rsidRDefault="0001532B" w:rsidP="0001532B">
      <w:pPr>
        <w:spacing w:line="36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01532B">
        <w:rPr>
          <w:rFonts w:ascii="Arial" w:hAnsi="Arial" w:cs="Arial"/>
          <w:spacing w:val="60"/>
          <w:sz w:val="24"/>
          <w:szCs w:val="24"/>
        </w:rPr>
        <w:t>Таблица</w:t>
      </w:r>
      <w:r w:rsidRPr="00FE6541">
        <w:rPr>
          <w:sz w:val="24"/>
          <w:szCs w:val="24"/>
        </w:rPr>
        <w:t xml:space="preserve"> </w:t>
      </w:r>
      <w:r w:rsidR="005B3D76" w:rsidRPr="005B3D76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270B5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B3D76" w:rsidRPr="005B3D76">
        <w:rPr>
          <w:rFonts w:ascii="Arial" w:eastAsiaTheme="minorHAnsi" w:hAnsi="Arial" w:cs="Arial"/>
          <w:sz w:val="24"/>
          <w:szCs w:val="24"/>
          <w:lang w:val="en-US" w:eastAsia="en-US"/>
        </w:rPr>
        <w:t xml:space="preserve"> </w:t>
      </w:r>
      <w:r w:rsidR="00570722" w:rsidRPr="00570722">
        <w:rPr>
          <w:sz w:val="24"/>
          <w:szCs w:val="22"/>
        </w:rPr>
        <w:t>–</w:t>
      </w:r>
      <w:r w:rsidR="005B3D76" w:rsidRPr="00570722">
        <w:rPr>
          <w:rFonts w:ascii="Arial" w:eastAsiaTheme="minorHAnsi" w:hAnsi="Arial" w:cs="Arial"/>
          <w:sz w:val="28"/>
          <w:szCs w:val="24"/>
          <w:lang w:val="en-US" w:eastAsia="en-US"/>
        </w:rPr>
        <w:t xml:space="preserve"> </w:t>
      </w:r>
      <w:r w:rsidR="005B3D76" w:rsidRPr="005B3D76">
        <w:rPr>
          <w:rFonts w:ascii="Arial" w:eastAsiaTheme="minorHAnsi" w:hAnsi="Arial" w:cs="Arial"/>
          <w:sz w:val="24"/>
          <w:szCs w:val="24"/>
          <w:lang w:eastAsia="en-US"/>
        </w:rPr>
        <w:t>Применимость испытательных методов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2268"/>
        <w:gridCol w:w="2268"/>
        <w:gridCol w:w="2409"/>
      </w:tblGrid>
      <w:tr w:rsidR="005B3D76" w:rsidRPr="005B3D76" w14:paraId="79DD8A10" w14:textId="77777777" w:rsidTr="00090100">
        <w:tc>
          <w:tcPr>
            <w:tcW w:w="2689" w:type="dxa"/>
            <w:tcBorders>
              <w:bottom w:val="double" w:sz="4" w:space="0" w:color="auto"/>
              <w:right w:val="double" w:sz="4" w:space="0" w:color="auto"/>
            </w:tcBorders>
          </w:tcPr>
          <w:p w14:paraId="0511402F" w14:textId="77777777" w:rsidR="005B3D76" w:rsidRPr="005B3D76" w:rsidRDefault="005B3D76" w:rsidP="00090100">
            <w:pP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5B3D7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Вид импульса</w:t>
            </w:r>
            <w:r w:rsidRPr="005B3D76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</w:tcBorders>
          </w:tcPr>
          <w:p w14:paraId="01D806F2" w14:textId="77777777" w:rsidR="005B3D76" w:rsidRPr="005B3D76" w:rsidRDefault="005B3D76" w:rsidP="00090100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5B3D7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Метод </w:t>
            </w:r>
            <w:r w:rsidRPr="005B3D76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CCC</w:t>
            </w:r>
            <w:r w:rsidRPr="005B3D7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(емкостных клещей)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578F2A69" w14:textId="77777777" w:rsidR="005B3D76" w:rsidRPr="005B3D76" w:rsidRDefault="005B3D76" w:rsidP="00090100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5B3D7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Метод </w:t>
            </w:r>
            <w:r w:rsidRPr="005B3D76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DCC</w:t>
            </w:r>
            <w:r w:rsidRPr="005B3D7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(прямой емкостной связи)</w:t>
            </w:r>
          </w:p>
        </w:tc>
        <w:tc>
          <w:tcPr>
            <w:tcW w:w="2409" w:type="dxa"/>
            <w:tcBorders>
              <w:bottom w:val="double" w:sz="4" w:space="0" w:color="auto"/>
            </w:tcBorders>
          </w:tcPr>
          <w:p w14:paraId="2A5AD657" w14:textId="77777777" w:rsidR="005B3D76" w:rsidRPr="005B3D76" w:rsidRDefault="005B3D76" w:rsidP="00090100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5B3D7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Метод </w:t>
            </w:r>
            <w:r w:rsidRPr="005B3D76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 xml:space="preserve">ICC </w:t>
            </w:r>
            <w:r w:rsidRPr="005B3D7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(индуктивных клещей)</w:t>
            </w:r>
          </w:p>
        </w:tc>
      </w:tr>
      <w:tr w:rsidR="005B3D76" w:rsidRPr="005B3D76" w14:paraId="6992F8E1" w14:textId="77777777" w:rsidTr="00090100">
        <w:tc>
          <w:tcPr>
            <w:tcW w:w="2689" w:type="dxa"/>
            <w:tcBorders>
              <w:top w:val="double" w:sz="4" w:space="0" w:color="auto"/>
              <w:right w:val="double" w:sz="4" w:space="0" w:color="auto"/>
            </w:tcBorders>
          </w:tcPr>
          <w:p w14:paraId="43068C70" w14:textId="3BA9193B" w:rsidR="005B3D76" w:rsidRPr="005B3D76" w:rsidRDefault="005B3D76" w:rsidP="00090100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5B3D7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Медленный импульс 2</w:t>
            </w:r>
            <w:r w:rsidRPr="005B3D76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a</w:t>
            </w:r>
            <w:r w:rsidRPr="005B3D7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(</w:t>
            </w:r>
            <w:r w:rsidR="00B3438E" w:rsidRPr="00B3438E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5.2.5.</w:t>
            </w:r>
            <w:r w:rsidR="00B3438E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3</w:t>
            </w:r>
            <w:r w:rsidRPr="005B3D7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) 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</w:tcBorders>
          </w:tcPr>
          <w:p w14:paraId="6D466BA4" w14:textId="77777777" w:rsidR="005B3D76" w:rsidRPr="005B3D76" w:rsidRDefault="005B3D76" w:rsidP="00090100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5B3D7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Неприменим</w:t>
            </w:r>
          </w:p>
        </w:tc>
        <w:tc>
          <w:tcPr>
            <w:tcW w:w="2268" w:type="dxa"/>
            <w:tcBorders>
              <w:top w:val="double" w:sz="4" w:space="0" w:color="auto"/>
            </w:tcBorders>
          </w:tcPr>
          <w:p w14:paraId="419C734E" w14:textId="77777777" w:rsidR="005B3D76" w:rsidRPr="005B3D76" w:rsidRDefault="005B3D76" w:rsidP="00090100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5B3D7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Применим</w:t>
            </w:r>
          </w:p>
        </w:tc>
        <w:tc>
          <w:tcPr>
            <w:tcW w:w="2409" w:type="dxa"/>
            <w:tcBorders>
              <w:top w:val="double" w:sz="4" w:space="0" w:color="auto"/>
            </w:tcBorders>
          </w:tcPr>
          <w:p w14:paraId="2A005393" w14:textId="77777777" w:rsidR="005B3D76" w:rsidRPr="005B3D76" w:rsidRDefault="005B3D76" w:rsidP="00090100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5B3D7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Применим</w:t>
            </w:r>
          </w:p>
        </w:tc>
      </w:tr>
      <w:tr w:rsidR="005B3D76" w:rsidRPr="005B3D76" w14:paraId="72C88A94" w14:textId="77777777" w:rsidTr="00090100">
        <w:tc>
          <w:tcPr>
            <w:tcW w:w="2689" w:type="dxa"/>
            <w:tcBorders>
              <w:right w:val="double" w:sz="4" w:space="0" w:color="auto"/>
            </w:tcBorders>
          </w:tcPr>
          <w:p w14:paraId="4662BEB5" w14:textId="2ED21532" w:rsidR="005B3D76" w:rsidRPr="005B3D76" w:rsidRDefault="005B3D76" w:rsidP="00090100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5B3D7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Быстрые импульсы 3</w:t>
            </w:r>
            <w:r w:rsidRPr="005B3D76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a</w:t>
            </w:r>
            <w:r w:rsidRPr="005B3D7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и 3</w:t>
            </w:r>
            <w:r w:rsidRPr="005B3D76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b</w:t>
            </w:r>
            <w:r w:rsidRPr="005B3D7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="00B3438E" w:rsidRPr="00AF3BCE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(</w:t>
            </w:r>
            <w:r w:rsidR="00B3438E" w:rsidRPr="00B3438E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5.2.5.</w:t>
            </w:r>
            <w:r w:rsidR="00B3438E" w:rsidRPr="00AF3BCE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3</w:t>
            </w:r>
            <w:r w:rsidRPr="005B3D7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268" w:type="dxa"/>
            <w:tcBorders>
              <w:left w:val="double" w:sz="4" w:space="0" w:color="auto"/>
            </w:tcBorders>
          </w:tcPr>
          <w:p w14:paraId="553AFFF7" w14:textId="77777777" w:rsidR="005B3D76" w:rsidRPr="005B3D76" w:rsidRDefault="005B3D76" w:rsidP="00090100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5B3D7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Применим</w:t>
            </w:r>
          </w:p>
        </w:tc>
        <w:tc>
          <w:tcPr>
            <w:tcW w:w="2268" w:type="dxa"/>
          </w:tcPr>
          <w:p w14:paraId="537A9B3E" w14:textId="77777777" w:rsidR="005B3D76" w:rsidRPr="005B3D76" w:rsidRDefault="005B3D76" w:rsidP="00090100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5B3D7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Применим</w:t>
            </w:r>
          </w:p>
        </w:tc>
        <w:tc>
          <w:tcPr>
            <w:tcW w:w="2409" w:type="dxa"/>
          </w:tcPr>
          <w:p w14:paraId="21A284AC" w14:textId="77777777" w:rsidR="005B3D76" w:rsidRPr="005B3D76" w:rsidRDefault="005B3D76" w:rsidP="00090100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5B3D7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Неприменим</w:t>
            </w:r>
          </w:p>
        </w:tc>
      </w:tr>
    </w:tbl>
    <w:p w14:paraId="127956A4" w14:textId="77777777" w:rsidR="005B3D76" w:rsidRPr="005B3D76" w:rsidRDefault="005B3D76" w:rsidP="005B3D76">
      <w:pPr>
        <w:spacing w:line="360" w:lineRule="auto"/>
        <w:ind w:firstLine="567"/>
        <w:rPr>
          <w:rFonts w:ascii="Arial" w:eastAsiaTheme="minorHAnsi" w:hAnsi="Arial" w:cs="Arial"/>
          <w:sz w:val="24"/>
          <w:szCs w:val="24"/>
          <w:lang w:eastAsia="en-US"/>
        </w:rPr>
      </w:pPr>
    </w:p>
    <w:p w14:paraId="3FA13EDD" w14:textId="77777777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3D76">
        <w:rPr>
          <w:rFonts w:ascii="Arial" w:eastAsiaTheme="minorHAnsi" w:hAnsi="Arial" w:cs="Arial"/>
          <w:sz w:val="24"/>
          <w:szCs w:val="24"/>
          <w:lang w:eastAsia="en-US"/>
        </w:rPr>
        <w:t>Напряжение питания при проведении испытаний должно быть:</w:t>
      </w:r>
    </w:p>
    <w:p w14:paraId="27F56D7E" w14:textId="59F72F1A" w:rsidR="005B3D76" w:rsidRPr="002D51FE" w:rsidRDefault="00090100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90100">
        <w:rPr>
          <w:rFonts w:ascii="Arial" w:eastAsiaTheme="minorHAnsi" w:hAnsi="Arial" w:cs="Arial"/>
          <w:sz w:val="24"/>
          <w:szCs w:val="24"/>
          <w:lang w:eastAsia="en-US"/>
        </w:rPr>
        <w:t xml:space="preserve">- </w:t>
      </w:r>
      <w:r w:rsidR="00570722">
        <w:rPr>
          <w:rFonts w:ascii="Arial" w:eastAsiaTheme="minorHAnsi" w:hAnsi="Arial" w:cs="Arial"/>
          <w:sz w:val="24"/>
          <w:szCs w:val="24"/>
          <w:lang w:eastAsia="en-US"/>
        </w:rPr>
        <w:t>(13</w:t>
      </w:r>
      <w:r w:rsidR="00543089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70722">
        <w:rPr>
          <w:rFonts w:ascii="Arial" w:eastAsiaTheme="minorHAnsi" w:hAnsi="Arial" w:cs="Arial"/>
          <w:sz w:val="24"/>
          <w:szCs w:val="24"/>
          <w:lang w:eastAsia="en-US"/>
        </w:rPr>
        <w:t>±</w:t>
      </w:r>
      <w:r w:rsidR="00543089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B3D76" w:rsidRPr="002D51FE">
        <w:rPr>
          <w:rFonts w:ascii="Arial" w:eastAsiaTheme="minorHAnsi" w:hAnsi="Arial" w:cs="Arial"/>
          <w:sz w:val="24"/>
          <w:szCs w:val="24"/>
          <w:lang w:eastAsia="en-US"/>
        </w:rPr>
        <w:t>1) В для бортовых сетей с номинальным напряжением 12 В;</w:t>
      </w:r>
    </w:p>
    <w:p w14:paraId="0D764003" w14:textId="68056598" w:rsidR="005B3D76" w:rsidRPr="005B3D76" w:rsidRDefault="00090100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90100">
        <w:rPr>
          <w:rFonts w:ascii="Arial" w:eastAsiaTheme="minorHAnsi" w:hAnsi="Arial" w:cs="Arial"/>
          <w:sz w:val="24"/>
          <w:szCs w:val="24"/>
          <w:lang w:eastAsia="en-US"/>
        </w:rPr>
        <w:t xml:space="preserve">- </w:t>
      </w:r>
      <w:r w:rsidR="00570722">
        <w:rPr>
          <w:rFonts w:ascii="Arial" w:eastAsiaTheme="minorHAnsi" w:hAnsi="Arial" w:cs="Arial"/>
          <w:sz w:val="24"/>
          <w:szCs w:val="24"/>
          <w:lang w:eastAsia="en-US"/>
        </w:rPr>
        <w:t>(26</w:t>
      </w:r>
      <w:r w:rsidR="00543089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70722">
        <w:rPr>
          <w:rFonts w:ascii="Arial" w:eastAsiaTheme="minorHAnsi" w:hAnsi="Arial" w:cs="Arial"/>
          <w:sz w:val="24"/>
          <w:szCs w:val="24"/>
          <w:lang w:eastAsia="en-US"/>
        </w:rPr>
        <w:t>±</w:t>
      </w:r>
      <w:r w:rsidR="00543089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B3D76" w:rsidRPr="002D51FE">
        <w:rPr>
          <w:rFonts w:ascii="Arial" w:eastAsiaTheme="minorHAnsi" w:hAnsi="Arial" w:cs="Arial"/>
          <w:sz w:val="24"/>
          <w:szCs w:val="24"/>
          <w:lang w:eastAsia="en-US"/>
        </w:rPr>
        <w:t>2) В для бортовых сетей с номинальным напряжением 24 В.</w:t>
      </w:r>
    </w:p>
    <w:p w14:paraId="0C826046" w14:textId="67E0FD54" w:rsidR="005B3D76" w:rsidRPr="00BE5CDC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Напряжение питания и допуски для высоковольтных электрических систем с рабочим напряжением выше 60 В постоянного тока должны быть согласованы между </w:t>
      </w:r>
      <w:r w:rsidR="00822125" w:rsidRPr="00BE5CDC">
        <w:rPr>
          <w:rFonts w:ascii="Arial" w:eastAsiaTheme="minorHAnsi" w:hAnsi="Arial" w:cs="Arial"/>
          <w:sz w:val="24"/>
          <w:szCs w:val="24"/>
          <w:lang w:eastAsia="en-US"/>
        </w:rPr>
        <w:t>поставщиком</w:t>
      </w:r>
      <w:r w:rsidR="00BF7BD7" w:rsidRPr="00BE5CDC">
        <w:rPr>
          <w:rFonts w:ascii="Arial" w:eastAsiaTheme="minorHAnsi" w:hAnsi="Arial" w:cs="Arial"/>
          <w:sz w:val="24"/>
          <w:szCs w:val="24"/>
          <w:lang w:eastAsia="en-US"/>
        </w:rPr>
        <w:t xml:space="preserve"> ИУ</w:t>
      </w:r>
      <w:r w:rsidR="00822125" w:rsidRPr="00BE5CDC">
        <w:rPr>
          <w:rFonts w:ascii="Arial" w:eastAsiaTheme="minorHAnsi" w:hAnsi="Arial" w:cs="Arial"/>
          <w:sz w:val="24"/>
          <w:szCs w:val="24"/>
          <w:lang w:eastAsia="en-US"/>
        </w:rPr>
        <w:t xml:space="preserve"> и </w:t>
      </w:r>
      <w:r w:rsidRPr="00BE5CDC">
        <w:rPr>
          <w:rFonts w:ascii="Arial" w:eastAsiaTheme="minorHAnsi" w:hAnsi="Arial" w:cs="Arial"/>
          <w:sz w:val="24"/>
          <w:szCs w:val="24"/>
          <w:lang w:eastAsia="en-US"/>
        </w:rPr>
        <w:t xml:space="preserve">производителем </w:t>
      </w:r>
      <w:r w:rsidR="00822125" w:rsidRPr="00BE5CDC">
        <w:rPr>
          <w:rFonts w:ascii="Arial" w:eastAsiaTheme="minorHAnsi" w:hAnsi="Arial" w:cs="Arial"/>
          <w:sz w:val="24"/>
          <w:szCs w:val="24"/>
          <w:lang w:eastAsia="en-US"/>
        </w:rPr>
        <w:t>ТС</w:t>
      </w:r>
      <w:r w:rsidRPr="00BE5CDC">
        <w:rPr>
          <w:rFonts w:ascii="Arial" w:eastAsiaTheme="minorHAnsi" w:hAnsi="Arial" w:cs="Arial"/>
          <w:sz w:val="24"/>
          <w:szCs w:val="24"/>
          <w:lang w:eastAsia="en-US"/>
        </w:rPr>
        <w:t xml:space="preserve"> и описаны в </w:t>
      </w:r>
      <w:r w:rsidR="00604D05" w:rsidRPr="00BE5CDC">
        <w:rPr>
          <w:rFonts w:ascii="Arial" w:eastAsiaTheme="minorHAnsi" w:hAnsi="Arial" w:cs="Arial"/>
          <w:sz w:val="24"/>
          <w:szCs w:val="24"/>
          <w:lang w:eastAsia="en-US"/>
        </w:rPr>
        <w:t xml:space="preserve">программе </w:t>
      </w:r>
      <w:r w:rsidRPr="00BE5CDC">
        <w:rPr>
          <w:rFonts w:ascii="Arial" w:eastAsiaTheme="minorHAnsi" w:hAnsi="Arial" w:cs="Arial"/>
          <w:sz w:val="24"/>
          <w:szCs w:val="24"/>
          <w:lang w:eastAsia="en-US"/>
        </w:rPr>
        <w:t>испытаний.</w:t>
      </w:r>
    </w:p>
    <w:p w14:paraId="00B42537" w14:textId="430EAE3B" w:rsidR="005B3D76" w:rsidRPr="00BE5CDC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lang w:eastAsia="en-US"/>
        </w:rPr>
      </w:pPr>
      <w:r w:rsidRPr="00BE5CDC">
        <w:rPr>
          <w:rFonts w:ascii="Arial" w:eastAsiaTheme="minorHAnsi" w:hAnsi="Arial" w:cs="Arial"/>
          <w:spacing w:val="60"/>
          <w:lang w:eastAsia="en-US"/>
        </w:rPr>
        <w:t>Примечание</w:t>
      </w:r>
      <w:r w:rsidRPr="00BE5CDC">
        <w:rPr>
          <w:rFonts w:ascii="Arial" w:eastAsiaTheme="minorHAnsi" w:hAnsi="Arial" w:cs="Arial"/>
          <w:lang w:eastAsia="en-US"/>
        </w:rPr>
        <w:t xml:space="preserve"> – В других стандартах под термином «высоковольтные» могут подразумеваться иные уровни напряжения.</w:t>
      </w:r>
    </w:p>
    <w:p w14:paraId="1A0462E9" w14:textId="467530EB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E5CDC">
        <w:rPr>
          <w:rFonts w:ascii="Arial" w:eastAsiaTheme="minorHAnsi" w:hAnsi="Arial" w:cs="Arial"/>
          <w:sz w:val="24"/>
          <w:szCs w:val="24"/>
          <w:lang w:eastAsia="en-US"/>
        </w:rPr>
        <w:t xml:space="preserve">Если не указано иное, допуск на испытательные уровни </w:t>
      </w:r>
      <w:r w:rsidR="00090100" w:rsidRPr="00BE5CDC">
        <w:rPr>
          <w:rFonts w:ascii="Arial" w:eastAsiaTheme="minorHAnsi" w:hAnsi="Arial" w:cs="Arial"/>
          <w:sz w:val="24"/>
          <w:szCs w:val="24"/>
          <w:lang w:eastAsia="en-US"/>
        </w:rPr>
        <w:t xml:space="preserve">должен быть от 0% до </w:t>
      </w:r>
      <w:r w:rsidR="00214FAE" w:rsidRPr="00BE5CDC">
        <w:rPr>
          <w:rFonts w:ascii="Arial" w:eastAsiaTheme="minorHAnsi" w:hAnsi="Arial" w:cs="Arial"/>
          <w:sz w:val="24"/>
          <w:szCs w:val="24"/>
          <w:lang w:eastAsia="en-US"/>
        </w:rPr>
        <w:t>+ </w:t>
      </w:r>
      <w:r w:rsidR="00090100" w:rsidRPr="00BE5CDC">
        <w:rPr>
          <w:rFonts w:ascii="Arial" w:eastAsiaTheme="minorHAnsi" w:hAnsi="Arial" w:cs="Arial"/>
          <w:sz w:val="24"/>
          <w:szCs w:val="24"/>
          <w:lang w:eastAsia="en-US"/>
        </w:rPr>
        <w:t>10</w:t>
      </w:r>
      <w:r w:rsidRPr="00BE5CDC">
        <w:rPr>
          <w:rFonts w:ascii="Arial" w:eastAsiaTheme="minorHAnsi" w:hAnsi="Arial" w:cs="Arial"/>
          <w:sz w:val="24"/>
          <w:szCs w:val="24"/>
          <w:lang w:eastAsia="en-US"/>
        </w:rPr>
        <w:t>%.</w:t>
      </w:r>
    </w:p>
    <w:p w14:paraId="53E7C295" w14:textId="14E3A622" w:rsidR="005B3D76" w:rsidRPr="005B3D76" w:rsidRDefault="00993D30" w:rsidP="00E139FD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E139FD">
        <w:rPr>
          <w:rFonts w:ascii="Arial" w:eastAsiaTheme="minorHAnsi" w:hAnsi="Arial" w:cs="Arial"/>
          <w:sz w:val="24"/>
          <w:szCs w:val="24"/>
          <w:lang w:eastAsia="en-US"/>
        </w:rPr>
        <w:t>П</w:t>
      </w:r>
      <w:r w:rsidRPr="00993D30">
        <w:rPr>
          <w:rFonts w:ascii="Arial" w:eastAsiaTheme="minorHAnsi" w:hAnsi="Arial" w:cs="Arial"/>
          <w:sz w:val="24"/>
          <w:szCs w:val="24"/>
          <w:lang w:eastAsia="en-US"/>
        </w:rPr>
        <w:t xml:space="preserve">ластина </w:t>
      </w:r>
      <w:r w:rsidR="00EE6FAA">
        <w:rPr>
          <w:rFonts w:ascii="Arial" w:eastAsiaTheme="minorHAnsi" w:hAnsi="Arial" w:cs="Arial"/>
          <w:sz w:val="24"/>
          <w:szCs w:val="24"/>
          <w:lang w:eastAsia="en-US"/>
        </w:rPr>
        <w:t>заземления</w:t>
      </w:r>
      <w:r w:rsidR="005B3D76" w:rsidRPr="00CA633E">
        <w:rPr>
          <w:rFonts w:ascii="Arial" w:eastAsiaTheme="minorHAnsi" w:hAnsi="Arial" w:cs="Arial"/>
          <w:sz w:val="24"/>
          <w:szCs w:val="24"/>
          <w:lang w:eastAsia="en-US"/>
        </w:rPr>
        <w:t xml:space="preserve"> должна</w:t>
      </w:r>
      <w:r w:rsidR="005B3D76"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 быть изготовлена из меди, латуни или гальванизированной стали толщиной минимум 0,5 мм. </w:t>
      </w:r>
    </w:p>
    <w:p w14:paraId="7D20AD3F" w14:textId="6007DF18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Если в </w:t>
      </w:r>
      <w:r w:rsidR="00604D05"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программе 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испытаний не указано иное, </w:t>
      </w:r>
      <w:r w:rsidR="003F3546" w:rsidRPr="00C325D0">
        <w:rPr>
          <w:rFonts w:ascii="Arial" w:eastAsiaTheme="minorHAnsi" w:hAnsi="Arial" w:cs="Arial"/>
          <w:sz w:val="24"/>
          <w:szCs w:val="24"/>
          <w:lang w:eastAsia="en-US"/>
        </w:rPr>
        <w:t>пластина заземления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 должна иметь ширину 1000 мм, либо такую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>, чтобы на пластине было возможно расположит</w:t>
      </w:r>
      <w:r w:rsidR="009C2B8E">
        <w:rPr>
          <w:rFonts w:ascii="Arial" w:eastAsiaTheme="minorHAnsi" w:hAnsi="Arial" w:cs="Arial"/>
          <w:sz w:val="24"/>
          <w:szCs w:val="24"/>
          <w:lang w:eastAsia="en-US"/>
        </w:rPr>
        <w:t>ь всю испытательную установку (б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>ез источника питания и генератора импульсов) + 200</w:t>
      </w:r>
      <w:r w:rsidR="00822125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>мм; из двух размеров следует выбрать больший.</w:t>
      </w:r>
    </w:p>
    <w:p w14:paraId="69A34D9C" w14:textId="68B542A3" w:rsidR="005B3D76" w:rsidRPr="00C325D0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Если в </w:t>
      </w:r>
      <w:r w:rsidR="00604D05"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программе 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испытаний не указано иное, </w:t>
      </w:r>
      <w:r w:rsidR="00182445"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пластина </w:t>
      </w:r>
      <w:r w:rsidR="003F3546" w:rsidRPr="00C325D0">
        <w:rPr>
          <w:rFonts w:ascii="Arial" w:eastAsiaTheme="minorHAnsi" w:hAnsi="Arial" w:cs="Arial"/>
          <w:sz w:val="24"/>
          <w:szCs w:val="24"/>
          <w:lang w:eastAsia="en-US"/>
        </w:rPr>
        <w:t>заземления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 должна иметь длину 2</w:t>
      </w:r>
      <w:r w:rsidRPr="00C325D0">
        <w:rPr>
          <w:rFonts w:ascii="Arial" w:eastAsiaTheme="minorHAnsi" w:hAnsi="Arial" w:cs="Arial"/>
          <w:sz w:val="24"/>
          <w:szCs w:val="24"/>
          <w:lang w:val="en-US" w:eastAsia="en-US"/>
        </w:rPr>
        <w:t> 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>000 мм, либо такую, чтобы на пластине было возможно расположить всю испытательную установку (</w:t>
      </w:r>
      <w:r w:rsidR="00822125"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без источника 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>питания и генератор</w:t>
      </w:r>
      <w:r w:rsidR="00822125" w:rsidRPr="00C325D0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1A7879" w:rsidRPr="00C325D0">
        <w:rPr>
          <w:rFonts w:ascii="Arial" w:eastAsiaTheme="minorHAnsi" w:hAnsi="Arial" w:cs="Arial"/>
          <w:sz w:val="24"/>
          <w:szCs w:val="24"/>
          <w:lang w:eastAsia="en-US"/>
        </w:rPr>
        <w:t>импульсов) плюс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 200</w:t>
      </w:r>
      <w:r w:rsidR="001A7879" w:rsidRPr="00C325D0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>мм; из двух размеров следует выбрать больший.</w:t>
      </w:r>
    </w:p>
    <w:p w14:paraId="4DD8E489" w14:textId="7548C1D6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325D0">
        <w:rPr>
          <w:rFonts w:ascii="Arial" w:eastAsiaTheme="minorHAnsi" w:hAnsi="Arial" w:cs="Arial"/>
          <w:sz w:val="24"/>
          <w:szCs w:val="24"/>
          <w:lang w:eastAsia="en-US"/>
        </w:rPr>
        <w:t>ИУ следует расположить и подключить согласно требованиям</w:t>
      </w:r>
      <w:r w:rsidR="001A7879"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, описанным в </w:t>
      </w:r>
      <w:r w:rsidR="00604D05"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программе </w:t>
      </w:r>
      <w:r w:rsidR="001A7879" w:rsidRPr="00C325D0">
        <w:rPr>
          <w:rFonts w:ascii="Arial" w:eastAsiaTheme="minorHAnsi" w:hAnsi="Arial" w:cs="Arial"/>
          <w:sz w:val="24"/>
          <w:szCs w:val="24"/>
          <w:lang w:eastAsia="en-US"/>
        </w:rPr>
        <w:t>испытаний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. ИУ должно быть соединено с действительными (подобными устанавливаемым на </w:t>
      </w:r>
      <w:r w:rsidR="002D51FE" w:rsidRPr="00C325D0">
        <w:rPr>
          <w:rFonts w:ascii="Arial" w:eastAsiaTheme="minorHAnsi" w:hAnsi="Arial" w:cs="Arial"/>
          <w:sz w:val="24"/>
          <w:szCs w:val="24"/>
          <w:lang w:eastAsia="en-US"/>
        </w:rPr>
        <w:t>ТС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>) устройствами (нагрузки, датчики и т.д.), согласно требованиям,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 указанным в </w:t>
      </w:r>
      <w:r w:rsidR="00AF3BCE" w:rsidRPr="00AF3BCE">
        <w:rPr>
          <w:rFonts w:ascii="Arial" w:eastAsiaTheme="minorHAnsi" w:hAnsi="Arial" w:cs="Arial"/>
          <w:sz w:val="24"/>
          <w:szCs w:val="24"/>
          <w:lang w:eastAsia="en-US"/>
        </w:rPr>
        <w:t>5.2.2.4, 5.2.3.4 и 5.2.4</w:t>
      </w:r>
      <w:r w:rsidR="00AF3BCE">
        <w:rPr>
          <w:rFonts w:ascii="Arial" w:eastAsiaTheme="minorHAnsi" w:hAnsi="Arial" w:cs="Arial"/>
          <w:sz w:val="24"/>
          <w:szCs w:val="24"/>
          <w:lang w:eastAsia="en-US"/>
        </w:rPr>
        <w:t>.4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, если между </w:t>
      </w:r>
      <w:r w:rsidR="002D51FE" w:rsidRPr="00BE5CDC">
        <w:rPr>
          <w:rFonts w:ascii="Arial" w:eastAsiaTheme="minorHAnsi" w:hAnsi="Arial" w:cs="Arial"/>
          <w:sz w:val="24"/>
          <w:szCs w:val="24"/>
          <w:lang w:eastAsia="en-US"/>
        </w:rPr>
        <w:t>поставщиком</w:t>
      </w:r>
      <w:r w:rsidR="00212976" w:rsidRPr="00BE5CDC">
        <w:rPr>
          <w:rFonts w:ascii="Arial" w:eastAsiaTheme="minorHAnsi" w:hAnsi="Arial" w:cs="Arial"/>
          <w:sz w:val="24"/>
          <w:szCs w:val="24"/>
          <w:lang w:eastAsia="en-US"/>
        </w:rPr>
        <w:t xml:space="preserve"> ИУ</w:t>
      </w:r>
      <w:r w:rsidR="002D51FE" w:rsidRPr="00BE5CDC">
        <w:rPr>
          <w:rFonts w:ascii="Arial" w:eastAsiaTheme="minorHAnsi" w:hAnsi="Arial" w:cs="Arial"/>
          <w:sz w:val="24"/>
          <w:szCs w:val="24"/>
          <w:lang w:eastAsia="en-US"/>
        </w:rPr>
        <w:t xml:space="preserve"> и</w:t>
      </w:r>
      <w:r w:rsidR="002D51F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производителем </w:t>
      </w:r>
      <w:r w:rsidR="002D51FE">
        <w:rPr>
          <w:rFonts w:ascii="Arial" w:eastAsiaTheme="minorHAnsi" w:hAnsi="Arial" w:cs="Arial"/>
          <w:sz w:val="24"/>
          <w:szCs w:val="24"/>
          <w:lang w:eastAsia="en-US"/>
        </w:rPr>
        <w:t>ТС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 не согласовано иное. </w:t>
      </w:r>
    </w:p>
    <w:p w14:paraId="14C4335D" w14:textId="77777777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3D76">
        <w:rPr>
          <w:rFonts w:ascii="Arial" w:eastAsiaTheme="minorHAnsi" w:hAnsi="Arial" w:cs="Arial"/>
          <w:sz w:val="24"/>
          <w:szCs w:val="24"/>
          <w:lang w:eastAsia="en-US"/>
        </w:rPr>
        <w:t>Если нет возможности использовать действительные устройства, их можно имитировать.</w:t>
      </w:r>
    </w:p>
    <w:p w14:paraId="45F33739" w14:textId="4C26C3A2" w:rsidR="005B3D76" w:rsidRPr="00C325D0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ИУ следует расположить на диэлектрических </w:t>
      </w:r>
      <w:r w:rsidR="00AE1C6D">
        <w:rPr>
          <w:rFonts w:ascii="Arial" w:eastAsiaTheme="minorHAnsi" w:hAnsi="Arial" w:cs="Arial"/>
          <w:sz w:val="24"/>
          <w:szCs w:val="24"/>
          <w:lang w:eastAsia="en-US"/>
        </w:rPr>
        <w:t>подставках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 с низким коэффициентом диэлектрической проницаемости (</w:t>
      </w:r>
      <w:r w:rsidRPr="005B3D76">
        <w:rPr>
          <w:rFonts w:ascii="Arial" w:eastAsiaTheme="minorHAnsi" w:hAnsi="Arial" w:cs="Arial"/>
          <w:i/>
          <w:sz w:val="24"/>
          <w:szCs w:val="24"/>
          <w:lang w:eastAsia="en-US"/>
        </w:rPr>
        <w:t>ε</w:t>
      </w:r>
      <w:r w:rsidRPr="005B3D76">
        <w:rPr>
          <w:rFonts w:ascii="Arial" w:eastAsiaTheme="minorHAnsi" w:hAnsi="Arial" w:cs="Arial"/>
          <w:sz w:val="24"/>
          <w:szCs w:val="24"/>
          <w:vertAlign w:val="subscript"/>
          <w:lang w:val="en-US" w:eastAsia="en-US"/>
        </w:rPr>
        <w:t>r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 ≤ 1,4) высотой (50</w:t>
      </w:r>
      <w:r w:rsidR="00543089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70722">
        <w:rPr>
          <w:rFonts w:ascii="Arial" w:eastAsiaTheme="minorHAnsi" w:hAnsi="Arial" w:cs="Arial"/>
          <w:sz w:val="24"/>
          <w:szCs w:val="24"/>
          <w:lang w:eastAsia="en-US"/>
        </w:rPr>
        <w:t>±</w:t>
      </w:r>
      <w:r w:rsidR="00543089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5) мм над </w:t>
      </w:r>
      <w:r w:rsidR="0085652F">
        <w:rPr>
          <w:rFonts w:ascii="Arial" w:eastAsiaTheme="minorHAnsi" w:hAnsi="Arial" w:cs="Arial"/>
          <w:sz w:val="24"/>
          <w:szCs w:val="24"/>
          <w:lang w:eastAsia="en-US"/>
        </w:rPr>
        <w:t>пластиной</w:t>
      </w:r>
      <w:r w:rsidR="0085652F" w:rsidRPr="0085652F">
        <w:rPr>
          <w:rFonts w:ascii="Arial" w:eastAsiaTheme="minorHAnsi" w:hAnsi="Arial" w:cs="Arial"/>
          <w:sz w:val="24"/>
          <w:szCs w:val="24"/>
          <w:lang w:eastAsia="en-US"/>
        </w:rPr>
        <w:t xml:space="preserve"> заземления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. Если ИУ имеет соединение корпуса ИУ с массой </w:t>
      </w:r>
      <w:r w:rsidR="002D51FE">
        <w:rPr>
          <w:rFonts w:ascii="Arial" w:eastAsiaTheme="minorHAnsi" w:hAnsi="Arial" w:cs="Arial"/>
          <w:sz w:val="24"/>
          <w:szCs w:val="24"/>
          <w:lang w:eastAsia="en-US"/>
        </w:rPr>
        <w:t>ТС</w:t>
      </w:r>
      <w:r w:rsidR="00E94825"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в зоне размещения ИУ (максимальная длина проводника 200 мм), то общий провод ИУ следует соединить с </w:t>
      </w:r>
      <w:r w:rsidR="0085652F">
        <w:rPr>
          <w:rFonts w:ascii="Arial" w:eastAsiaTheme="minorHAnsi" w:hAnsi="Arial" w:cs="Arial"/>
          <w:sz w:val="24"/>
          <w:szCs w:val="24"/>
          <w:lang w:eastAsia="en-US"/>
        </w:rPr>
        <w:t>пластиной</w:t>
      </w:r>
      <w:r w:rsidR="0085652F" w:rsidRPr="0085652F">
        <w:rPr>
          <w:rFonts w:ascii="Arial" w:eastAsiaTheme="minorHAnsi" w:hAnsi="Arial" w:cs="Arial"/>
          <w:sz w:val="24"/>
          <w:szCs w:val="24"/>
          <w:lang w:eastAsia="en-US"/>
        </w:rPr>
        <w:t xml:space="preserve"> заземления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. Подобное соединение должно быть 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описано в </w:t>
      </w:r>
      <w:r w:rsidR="00604D05"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программе 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>испытаний</w:t>
      </w:r>
    </w:p>
    <w:p w14:paraId="1E9A67A4" w14:textId="689E0A4E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Соединение корпуса ИУ с </w:t>
      </w:r>
      <w:r w:rsidR="0085652F" w:rsidRPr="00C325D0">
        <w:rPr>
          <w:rFonts w:ascii="Arial" w:eastAsiaTheme="minorHAnsi" w:hAnsi="Arial" w:cs="Arial"/>
          <w:sz w:val="24"/>
          <w:szCs w:val="24"/>
          <w:lang w:eastAsia="en-US"/>
        </w:rPr>
        <w:t>пластиной заземления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 должно соответствовать соединению на </w:t>
      </w:r>
      <w:r w:rsidR="002D51FE" w:rsidRPr="00C325D0">
        <w:rPr>
          <w:rFonts w:ascii="Arial" w:eastAsiaTheme="minorHAnsi" w:hAnsi="Arial" w:cs="Arial"/>
          <w:sz w:val="24"/>
          <w:szCs w:val="24"/>
          <w:lang w:eastAsia="en-US"/>
        </w:rPr>
        <w:t>ТС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 и быть описано в </w:t>
      </w:r>
      <w:r w:rsidR="00604D05"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программе 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>испытаний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2486C191" w14:textId="74DAE4CA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Все жгуты следует расположить на диэлектрических </w:t>
      </w:r>
      <w:r w:rsidR="00AE1C6D">
        <w:rPr>
          <w:rFonts w:ascii="Arial" w:eastAsiaTheme="minorHAnsi" w:hAnsi="Arial" w:cs="Arial"/>
          <w:sz w:val="24"/>
          <w:szCs w:val="24"/>
          <w:lang w:eastAsia="en-US"/>
        </w:rPr>
        <w:t>подставках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 с низким коэффициентом диэлектрической проницаемости (</w:t>
      </w:r>
      <w:r w:rsidRPr="005B3D76">
        <w:rPr>
          <w:rFonts w:ascii="Arial" w:eastAsiaTheme="minorHAnsi" w:hAnsi="Arial" w:cs="Arial"/>
          <w:i/>
          <w:sz w:val="24"/>
          <w:szCs w:val="24"/>
          <w:lang w:eastAsia="en-US"/>
        </w:rPr>
        <w:t>ε</w:t>
      </w:r>
      <w:r w:rsidRPr="005B3D76">
        <w:rPr>
          <w:rFonts w:ascii="Arial" w:eastAsiaTheme="minorHAnsi" w:hAnsi="Arial" w:cs="Arial"/>
          <w:sz w:val="24"/>
          <w:szCs w:val="24"/>
          <w:vertAlign w:val="subscript"/>
          <w:lang w:val="en-US" w:eastAsia="en-US"/>
        </w:rPr>
        <w:t>r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 ≤</w:t>
      </w:r>
      <w:r w:rsidR="00570722">
        <w:rPr>
          <w:rFonts w:ascii="Arial" w:eastAsiaTheme="minorHAnsi" w:hAnsi="Arial" w:cs="Arial"/>
          <w:sz w:val="24"/>
          <w:szCs w:val="24"/>
          <w:lang w:eastAsia="en-US"/>
        </w:rPr>
        <w:t xml:space="preserve"> 1,4) высотой (50</w:t>
      </w:r>
      <w:r w:rsidR="00543089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70722">
        <w:rPr>
          <w:rFonts w:ascii="Arial" w:eastAsiaTheme="minorHAnsi" w:hAnsi="Arial" w:cs="Arial"/>
          <w:sz w:val="24"/>
          <w:szCs w:val="24"/>
          <w:lang w:eastAsia="en-US"/>
        </w:rPr>
        <w:t>±</w:t>
      </w:r>
      <w:r w:rsidR="00543089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5) мм над </w:t>
      </w:r>
      <w:r w:rsidR="0085652F">
        <w:rPr>
          <w:rFonts w:ascii="Arial" w:eastAsiaTheme="minorHAnsi" w:hAnsi="Arial" w:cs="Arial"/>
          <w:sz w:val="24"/>
          <w:szCs w:val="24"/>
          <w:lang w:eastAsia="en-US"/>
        </w:rPr>
        <w:t>пластиной</w:t>
      </w:r>
      <w:r w:rsidR="0085652F" w:rsidRPr="0085652F">
        <w:rPr>
          <w:rFonts w:ascii="Arial" w:eastAsiaTheme="minorHAnsi" w:hAnsi="Arial" w:cs="Arial"/>
          <w:sz w:val="24"/>
          <w:szCs w:val="24"/>
          <w:lang w:eastAsia="en-US"/>
        </w:rPr>
        <w:t xml:space="preserve"> заземления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</w:p>
    <w:p w14:paraId="60BC99FC" w14:textId="0CD58AA0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F83A73">
        <w:rPr>
          <w:rFonts w:ascii="Arial" w:eastAsiaTheme="minorHAnsi" w:hAnsi="Arial" w:cs="Arial"/>
          <w:sz w:val="24"/>
          <w:szCs w:val="24"/>
          <w:lang w:eastAsia="en-US"/>
        </w:rPr>
        <w:t xml:space="preserve">Если иное не 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указано в </w:t>
      </w:r>
      <w:r w:rsidR="00604D05" w:rsidRPr="00C325D0">
        <w:rPr>
          <w:rFonts w:ascii="Arial" w:eastAsiaTheme="minorHAnsi" w:hAnsi="Arial" w:cs="Arial"/>
          <w:sz w:val="24"/>
          <w:szCs w:val="24"/>
          <w:lang w:eastAsia="en-US"/>
        </w:rPr>
        <w:t xml:space="preserve">программе </w:t>
      </w:r>
      <w:r w:rsidRPr="00C325D0">
        <w:rPr>
          <w:rFonts w:ascii="Arial" w:eastAsiaTheme="minorHAnsi" w:hAnsi="Arial" w:cs="Arial"/>
          <w:sz w:val="24"/>
          <w:szCs w:val="24"/>
          <w:lang w:eastAsia="en-US"/>
        </w:rPr>
        <w:t>испытаний, все общие проводники (включая корпуса) нагрузок, датчиков и т. д. должны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 быть подключены к </w:t>
      </w:r>
      <w:r w:rsidR="0085652F">
        <w:rPr>
          <w:rFonts w:ascii="Arial" w:eastAsiaTheme="minorHAnsi" w:hAnsi="Arial" w:cs="Arial"/>
          <w:sz w:val="24"/>
          <w:szCs w:val="24"/>
          <w:lang w:eastAsia="en-US"/>
        </w:rPr>
        <w:t>пластине</w:t>
      </w:r>
      <w:r w:rsidR="0085652F" w:rsidRPr="0085652F">
        <w:rPr>
          <w:rFonts w:ascii="Arial" w:eastAsiaTheme="minorHAnsi" w:hAnsi="Arial" w:cs="Arial"/>
          <w:sz w:val="24"/>
          <w:szCs w:val="24"/>
          <w:lang w:eastAsia="en-US"/>
        </w:rPr>
        <w:t xml:space="preserve"> заземления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 соединениями наименьшей возможной длины. </w:t>
      </w:r>
    </w:p>
    <w:p w14:paraId="3E6C4F3C" w14:textId="196DAAC5" w:rsidR="005B3D76" w:rsidRPr="005B3D76" w:rsidRDefault="005B3D76" w:rsidP="005B3D76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Для минимизации внешней емкостной связи с ИУ, рекомендуется расположить его на расстоянии минимум 0,5 м от прочих проводящих структур (за исключением </w:t>
      </w:r>
      <w:r w:rsidR="0085652F">
        <w:rPr>
          <w:rFonts w:ascii="Arial" w:eastAsiaTheme="minorHAnsi" w:hAnsi="Arial" w:cs="Arial"/>
          <w:sz w:val="24"/>
          <w:szCs w:val="24"/>
          <w:lang w:eastAsia="en-US"/>
        </w:rPr>
        <w:t>пластины</w:t>
      </w:r>
      <w:r w:rsidR="0085652F" w:rsidRPr="0085652F">
        <w:rPr>
          <w:rFonts w:ascii="Arial" w:eastAsiaTheme="minorHAnsi" w:hAnsi="Arial" w:cs="Arial"/>
          <w:sz w:val="24"/>
          <w:szCs w:val="24"/>
          <w:lang w:eastAsia="en-US"/>
        </w:rPr>
        <w:t xml:space="preserve"> заземления</w:t>
      </w:r>
      <w:r w:rsidRPr="005B3D76">
        <w:rPr>
          <w:rFonts w:ascii="Arial" w:eastAsiaTheme="minorHAnsi" w:hAnsi="Arial" w:cs="Arial"/>
          <w:sz w:val="24"/>
          <w:szCs w:val="24"/>
          <w:lang w:eastAsia="en-US"/>
        </w:rPr>
        <w:t xml:space="preserve">), например, стен экранированного помещения. </w:t>
      </w:r>
    </w:p>
    <w:p w14:paraId="5AF92210" w14:textId="33B4789A" w:rsidR="00DF6FA3" w:rsidRPr="001449E6" w:rsidRDefault="00B6202C" w:rsidP="00570722">
      <w:pPr>
        <w:pStyle w:val="FORMATTEXT"/>
        <w:spacing w:line="360" w:lineRule="auto"/>
        <w:ind w:firstLine="709"/>
        <w:jc w:val="both"/>
        <w:rPr>
          <w:b/>
          <w:sz w:val="24"/>
          <w:szCs w:val="24"/>
        </w:rPr>
      </w:pPr>
      <w:r w:rsidRPr="00056417">
        <w:rPr>
          <w:b/>
          <w:sz w:val="24"/>
          <w:szCs w:val="24"/>
        </w:rPr>
        <w:t>5.2.2 Метод CCC</w:t>
      </w:r>
    </w:p>
    <w:p w14:paraId="44E156C0" w14:textId="1E28EE8A" w:rsidR="005B3D76" w:rsidRPr="00543089" w:rsidRDefault="00B6202C" w:rsidP="00D8245A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543089">
        <w:rPr>
          <w:sz w:val="24"/>
          <w:szCs w:val="24"/>
        </w:rPr>
        <w:t>5.2.2.1 Общие положения</w:t>
      </w:r>
    </w:p>
    <w:p w14:paraId="2432C5F0" w14:textId="0813A84E" w:rsidR="005B3D76" w:rsidRPr="007D4E8A" w:rsidRDefault="00B6202C" w:rsidP="00D8245A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D4E8A">
        <w:rPr>
          <w:sz w:val="24"/>
          <w:szCs w:val="24"/>
        </w:rPr>
        <w:t xml:space="preserve">Метод ССС подходит для </w:t>
      </w:r>
      <w:r w:rsidR="00CE4CE7" w:rsidRPr="007D4E8A">
        <w:rPr>
          <w:sz w:val="24"/>
          <w:szCs w:val="24"/>
        </w:rPr>
        <w:t>подачи</w:t>
      </w:r>
      <w:r w:rsidRPr="007D4E8A">
        <w:rPr>
          <w:sz w:val="24"/>
          <w:szCs w:val="24"/>
        </w:rPr>
        <w:t xml:space="preserve"> быстрых импульсов, в особенности для ИУ с умеренным или большим количеством проводов, которые необходимо испытать. Он не подходит для </w:t>
      </w:r>
      <w:r w:rsidR="00897760" w:rsidRPr="007D4E8A">
        <w:rPr>
          <w:sz w:val="24"/>
          <w:szCs w:val="24"/>
        </w:rPr>
        <w:t>подачи</w:t>
      </w:r>
      <w:r w:rsidRPr="007D4E8A">
        <w:rPr>
          <w:sz w:val="24"/>
          <w:szCs w:val="24"/>
        </w:rPr>
        <w:t xml:space="preserve"> медленных импульсов.</w:t>
      </w:r>
    </w:p>
    <w:p w14:paraId="5D2619FD" w14:textId="7BDBBBD6" w:rsidR="00B6202C" w:rsidRPr="00543089" w:rsidRDefault="00B6202C" w:rsidP="00D8245A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543089">
        <w:rPr>
          <w:sz w:val="24"/>
          <w:szCs w:val="24"/>
        </w:rPr>
        <w:t>5.2.2.2 Верификация генератора</w:t>
      </w:r>
    </w:p>
    <w:p w14:paraId="7D756DC0" w14:textId="63A7DF4B" w:rsidR="00B6202C" w:rsidRPr="007D4E8A" w:rsidRDefault="00B6202C" w:rsidP="00D8245A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D4E8A">
        <w:rPr>
          <w:sz w:val="24"/>
          <w:szCs w:val="24"/>
        </w:rPr>
        <w:t xml:space="preserve">Параметры </w:t>
      </w:r>
      <w:r w:rsidR="00822125">
        <w:rPr>
          <w:sz w:val="24"/>
          <w:szCs w:val="24"/>
        </w:rPr>
        <w:t xml:space="preserve">испытательных </w:t>
      </w:r>
      <w:r w:rsidR="00822125" w:rsidRPr="00543089">
        <w:rPr>
          <w:sz w:val="24"/>
          <w:szCs w:val="24"/>
        </w:rPr>
        <w:t>импульсов (</w:t>
      </w:r>
      <w:r w:rsidR="0068129D" w:rsidRPr="00543089">
        <w:rPr>
          <w:sz w:val="24"/>
          <w:szCs w:val="24"/>
        </w:rPr>
        <w:t>рисунки 29</w:t>
      </w:r>
      <w:r w:rsidRPr="00543089">
        <w:rPr>
          <w:sz w:val="24"/>
          <w:szCs w:val="24"/>
        </w:rPr>
        <w:t xml:space="preserve"> и </w:t>
      </w:r>
      <w:r w:rsidR="0068129D" w:rsidRPr="00543089">
        <w:rPr>
          <w:sz w:val="24"/>
          <w:szCs w:val="24"/>
        </w:rPr>
        <w:t>30</w:t>
      </w:r>
      <w:r w:rsidRPr="00543089">
        <w:rPr>
          <w:sz w:val="24"/>
          <w:szCs w:val="24"/>
        </w:rPr>
        <w:t>) следует</w:t>
      </w:r>
      <w:r w:rsidRPr="007D4E8A">
        <w:rPr>
          <w:sz w:val="24"/>
          <w:szCs w:val="24"/>
        </w:rPr>
        <w:t xml:space="preserve"> проверить согласно </w:t>
      </w:r>
      <w:r w:rsidR="000006F3" w:rsidRPr="007D4E8A">
        <w:rPr>
          <w:sz w:val="24"/>
          <w:szCs w:val="24"/>
        </w:rPr>
        <w:t>приложению А</w:t>
      </w:r>
      <w:r w:rsidRPr="007D4E8A">
        <w:rPr>
          <w:sz w:val="24"/>
          <w:szCs w:val="24"/>
        </w:rPr>
        <w:t xml:space="preserve"> до проведения испытаний. Подтверждение соответствия следует проводить только при нагрузке 50 Ом.</w:t>
      </w:r>
    </w:p>
    <w:p w14:paraId="4A28E9D0" w14:textId="6F648807" w:rsidR="00B6202C" w:rsidRPr="00543089" w:rsidRDefault="00B6202C" w:rsidP="00D8245A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543089">
        <w:rPr>
          <w:sz w:val="24"/>
          <w:szCs w:val="24"/>
        </w:rPr>
        <w:t>5.2.2.3 Настройка уровней импульсов</w:t>
      </w:r>
    </w:p>
    <w:p w14:paraId="5900BFAA" w14:textId="3554CD45" w:rsidR="00B6202C" w:rsidRPr="007D4E8A" w:rsidRDefault="00B6202C" w:rsidP="00D8245A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D4E8A">
        <w:rPr>
          <w:sz w:val="24"/>
          <w:szCs w:val="24"/>
        </w:rPr>
        <w:t xml:space="preserve">Генератор испытательных импульсов следует подключить как </w:t>
      </w:r>
      <w:r w:rsidR="00822125">
        <w:rPr>
          <w:sz w:val="24"/>
          <w:szCs w:val="24"/>
        </w:rPr>
        <w:t>представлено</w:t>
      </w:r>
      <w:r w:rsidRPr="007D4E8A">
        <w:rPr>
          <w:sz w:val="24"/>
          <w:szCs w:val="24"/>
        </w:rPr>
        <w:t xml:space="preserve"> на рисунке 16. Уровень импульса подбирают с использованием осциллографа с</w:t>
      </w:r>
      <w:r w:rsidR="00090100">
        <w:rPr>
          <w:sz w:val="24"/>
          <w:szCs w:val="24"/>
        </w:rPr>
        <w:br/>
      </w:r>
      <w:r w:rsidRPr="007D4E8A">
        <w:rPr>
          <w:sz w:val="24"/>
          <w:szCs w:val="24"/>
        </w:rPr>
        <w:t xml:space="preserve">50-омным входом, подключенным через 50-омный коаксиальный кабель к 50-омному аттенюатору, подключенному напрямую к выходу </w:t>
      </w:r>
      <w:r w:rsidRPr="001A7879">
        <w:rPr>
          <w:sz w:val="24"/>
          <w:szCs w:val="24"/>
        </w:rPr>
        <w:t>ССС</w:t>
      </w:r>
      <w:r w:rsidRPr="007D4E8A">
        <w:rPr>
          <w:sz w:val="24"/>
          <w:szCs w:val="24"/>
        </w:rPr>
        <w:t xml:space="preserve"> без промежуточных соединений, как </w:t>
      </w:r>
      <w:r w:rsidR="00EE2BFA">
        <w:rPr>
          <w:sz w:val="24"/>
          <w:szCs w:val="24"/>
        </w:rPr>
        <w:t>представлено</w:t>
      </w:r>
      <w:r w:rsidR="00EE2BFA" w:rsidRPr="007D4E8A">
        <w:rPr>
          <w:sz w:val="24"/>
          <w:szCs w:val="24"/>
        </w:rPr>
        <w:t xml:space="preserve"> </w:t>
      </w:r>
      <w:r w:rsidRPr="007D4E8A">
        <w:rPr>
          <w:sz w:val="24"/>
          <w:szCs w:val="24"/>
        </w:rPr>
        <w:t>на рисунке 1</w:t>
      </w:r>
      <w:r w:rsidR="00E85B7A" w:rsidRPr="007D4E8A">
        <w:rPr>
          <w:sz w:val="24"/>
          <w:szCs w:val="24"/>
        </w:rPr>
        <w:t>6</w:t>
      </w:r>
      <w:r w:rsidRPr="007D4E8A">
        <w:rPr>
          <w:sz w:val="24"/>
          <w:szCs w:val="24"/>
        </w:rPr>
        <w:t xml:space="preserve">. Во время подстройки уровня в клещах не должно быть расположено никаких проводов. Примеры степеней жесткости испытаний указаны в </w:t>
      </w:r>
      <w:r w:rsidR="00B027B7" w:rsidRPr="007D4E8A">
        <w:rPr>
          <w:sz w:val="24"/>
          <w:szCs w:val="24"/>
        </w:rPr>
        <w:t>5.2.6</w:t>
      </w:r>
      <w:r w:rsidR="00EE2BFA">
        <w:rPr>
          <w:sz w:val="24"/>
          <w:szCs w:val="24"/>
        </w:rPr>
        <w:t>.</w:t>
      </w:r>
    </w:p>
    <w:p w14:paraId="3776B0B9" w14:textId="513A9F3F" w:rsidR="00B6202C" w:rsidRDefault="00B6202C" w:rsidP="00D8245A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D4E8A">
        <w:rPr>
          <w:spacing w:val="60"/>
        </w:rPr>
        <w:t>Примечание</w:t>
      </w:r>
      <w:r w:rsidRPr="00620FB8">
        <w:t xml:space="preserve"> </w:t>
      </w:r>
      <w:r>
        <w:t>– Напряжение</w:t>
      </w:r>
      <w:r w:rsidRPr="00620FB8">
        <w:t xml:space="preserve"> </w:t>
      </w:r>
      <w:r>
        <w:t>на</w:t>
      </w:r>
      <w:r w:rsidRPr="00620FB8">
        <w:t xml:space="preserve"> </w:t>
      </w:r>
      <w:r>
        <w:t>выходе</w:t>
      </w:r>
      <w:r w:rsidRPr="00620FB8">
        <w:t xml:space="preserve"> </w:t>
      </w:r>
      <w:r>
        <w:t>генератора</w:t>
      </w:r>
      <w:r w:rsidRPr="00620FB8">
        <w:t xml:space="preserve"> </w:t>
      </w:r>
      <w:r>
        <w:t>импульсов</w:t>
      </w:r>
      <w:r w:rsidRPr="00620FB8">
        <w:t xml:space="preserve"> </w:t>
      </w:r>
      <w:r>
        <w:t>без</w:t>
      </w:r>
      <w:r w:rsidRPr="00620FB8">
        <w:t xml:space="preserve"> </w:t>
      </w:r>
      <w:r>
        <w:t>нагрузки</w:t>
      </w:r>
      <w:r w:rsidRPr="00620FB8">
        <w:t xml:space="preserve"> </w:t>
      </w:r>
      <w:r>
        <w:t>примерно</w:t>
      </w:r>
      <w:r w:rsidRPr="00620FB8">
        <w:t xml:space="preserve"> </w:t>
      </w:r>
      <w:r>
        <w:t>в</w:t>
      </w:r>
      <w:r w:rsidRPr="00620FB8">
        <w:t xml:space="preserve"> </w:t>
      </w:r>
      <w:r>
        <w:t>два</w:t>
      </w:r>
      <w:r w:rsidRPr="00620FB8">
        <w:t xml:space="preserve"> </w:t>
      </w:r>
      <w:r>
        <w:t>раза</w:t>
      </w:r>
      <w:r w:rsidRPr="00620FB8">
        <w:t xml:space="preserve"> </w:t>
      </w:r>
      <w:r>
        <w:t>превышает</w:t>
      </w:r>
      <w:r w:rsidRPr="00620FB8">
        <w:t xml:space="preserve"> </w:t>
      </w:r>
      <w:r>
        <w:t>требуемое</w:t>
      </w:r>
      <w:r w:rsidRPr="00620FB8">
        <w:t xml:space="preserve">, </w:t>
      </w:r>
      <w:r>
        <w:t>из</w:t>
      </w:r>
      <w:r w:rsidRPr="00620FB8">
        <w:t>-</w:t>
      </w:r>
      <w:r>
        <w:t>за</w:t>
      </w:r>
      <w:r w:rsidRPr="00620FB8">
        <w:t xml:space="preserve"> </w:t>
      </w:r>
      <w:r>
        <w:t>отсутствия</w:t>
      </w:r>
      <w:r w:rsidRPr="00620FB8">
        <w:t xml:space="preserve"> 50-</w:t>
      </w:r>
      <w:r>
        <w:t>омной</w:t>
      </w:r>
      <w:r w:rsidRPr="00620FB8">
        <w:t xml:space="preserve"> </w:t>
      </w:r>
      <w:r>
        <w:t>нагрузки</w:t>
      </w:r>
      <w:r w:rsidRPr="00620FB8">
        <w:t xml:space="preserve"> </w:t>
      </w:r>
      <w:r>
        <w:t>аттенюатора</w:t>
      </w:r>
      <w:r w:rsidRPr="00620FB8">
        <w:t xml:space="preserve"> </w:t>
      </w:r>
      <w:r>
        <w:t>и</w:t>
      </w:r>
      <w:r w:rsidRPr="00620FB8">
        <w:t xml:space="preserve"> </w:t>
      </w:r>
      <w:r>
        <w:t>входа</w:t>
      </w:r>
      <w:r w:rsidRPr="00620FB8">
        <w:t xml:space="preserve"> </w:t>
      </w:r>
      <w:r>
        <w:t>осциллографа</w:t>
      </w:r>
      <w:r w:rsidRPr="00620FB8">
        <w:t>.</w:t>
      </w:r>
    </w:p>
    <w:p w14:paraId="66D6C54D" w14:textId="2A126953" w:rsidR="00B6202C" w:rsidRDefault="00467C4B" w:rsidP="00467C4B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 w:rsidRPr="00467C4B">
        <w:rPr>
          <w:noProof/>
          <w:sz w:val="24"/>
          <w:szCs w:val="24"/>
        </w:rPr>
        <w:drawing>
          <wp:inline distT="0" distB="0" distL="0" distR="0" wp14:anchorId="57F30CF6" wp14:editId="291BC99E">
            <wp:extent cx="4708525" cy="894080"/>
            <wp:effectExtent l="0" t="0" r="0" b="1270"/>
            <wp:docPr id="62" name="Рисунок 62" descr="\\enoviasrv\NAMI_DOCS\2030_Центр_информационных_и_интеллектуальных_систем\TCU_Team\02.Проекты\37. Выпуск ГОСТ\картин очки\7637-3\Figur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enoviasrv\NAMI_DOCS\2030_Центр_информационных_и_интеллектуальных_систем\TCU_Team\02.Проекты\37. Выпуск ГОСТ\картин очки\7637-3\Figure 1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8525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63610" w14:textId="77777777" w:rsidR="00EE2BFA" w:rsidRDefault="00B6202C" w:rsidP="002D48BB">
      <w:pPr>
        <w:pStyle w:val="FORMATTEXT"/>
        <w:ind w:firstLine="709"/>
        <w:jc w:val="center"/>
      </w:pPr>
      <w:r w:rsidRPr="00090100">
        <w:rPr>
          <w:i/>
        </w:rPr>
        <w:t>1</w:t>
      </w:r>
      <w:r w:rsidRPr="00B6202C">
        <w:t xml:space="preserve"> </w:t>
      </w:r>
      <w:r w:rsidR="007D4E8A">
        <w:t xml:space="preserve">– </w:t>
      </w:r>
      <w:r w:rsidRPr="00B6202C">
        <w:t>генератор испытательных импульсов</w:t>
      </w:r>
      <w:r w:rsidR="007D4E8A">
        <w:t xml:space="preserve">; </w:t>
      </w:r>
      <w:r w:rsidRPr="00090100">
        <w:rPr>
          <w:i/>
        </w:rPr>
        <w:t>2</w:t>
      </w:r>
      <w:r w:rsidR="007D4E8A">
        <w:t xml:space="preserve"> – </w:t>
      </w:r>
      <w:r w:rsidRPr="00B6202C">
        <w:t>к</w:t>
      </w:r>
      <w:r w:rsidR="007D4E8A">
        <w:t xml:space="preserve">оаксиальный кабель 50 Ом (≤1 м); </w:t>
      </w:r>
      <w:r w:rsidRPr="00090100">
        <w:rPr>
          <w:i/>
        </w:rPr>
        <w:t>3</w:t>
      </w:r>
      <w:r w:rsidR="007D4E8A">
        <w:t xml:space="preserve"> – </w:t>
      </w:r>
      <w:r w:rsidRPr="00B6202C">
        <w:t>CCC</w:t>
      </w:r>
      <w:r w:rsidR="007D4E8A">
        <w:t xml:space="preserve">; </w:t>
      </w:r>
    </w:p>
    <w:p w14:paraId="1FC07A93" w14:textId="026D2E4F" w:rsidR="00B6202C" w:rsidRPr="00B6202C" w:rsidRDefault="00B6202C" w:rsidP="002D48BB">
      <w:pPr>
        <w:pStyle w:val="FORMATTEXT"/>
        <w:ind w:firstLine="709"/>
        <w:jc w:val="center"/>
      </w:pPr>
      <w:r w:rsidRPr="00090100">
        <w:rPr>
          <w:i/>
        </w:rPr>
        <w:t>4</w:t>
      </w:r>
      <w:r w:rsidR="007D4E8A">
        <w:t xml:space="preserve"> – аттенюатор 50 Ом; </w:t>
      </w:r>
      <w:r w:rsidRPr="00090100">
        <w:rPr>
          <w:i/>
        </w:rPr>
        <w:t>5</w:t>
      </w:r>
      <w:r w:rsidR="007D4E8A">
        <w:t xml:space="preserve"> – </w:t>
      </w:r>
      <w:r w:rsidRPr="00B6202C">
        <w:t>осциллограф (со входом 50 Ом)</w:t>
      </w:r>
    </w:p>
    <w:p w14:paraId="4A35B946" w14:textId="192F3C2B" w:rsidR="00B6202C" w:rsidRPr="00C67830" w:rsidRDefault="00B6202C" w:rsidP="002D48BB">
      <w:pPr>
        <w:pStyle w:val="FORMATTEXT"/>
        <w:spacing w:before="120" w:after="120" w:line="360" w:lineRule="auto"/>
        <w:ind w:firstLine="709"/>
        <w:jc w:val="center"/>
        <w:rPr>
          <w:sz w:val="24"/>
          <w:szCs w:val="24"/>
        </w:rPr>
      </w:pPr>
      <w:r w:rsidRPr="00C67830">
        <w:rPr>
          <w:sz w:val="24"/>
          <w:szCs w:val="24"/>
        </w:rPr>
        <w:t>Рисунок 1</w:t>
      </w:r>
      <w:r w:rsidR="00237483" w:rsidRPr="00C67830">
        <w:rPr>
          <w:sz w:val="24"/>
          <w:szCs w:val="24"/>
        </w:rPr>
        <w:t>6</w:t>
      </w:r>
      <w:r w:rsidRPr="00C67830">
        <w:rPr>
          <w:sz w:val="24"/>
          <w:szCs w:val="24"/>
        </w:rPr>
        <w:t xml:space="preserve"> – Установка для подстройки уровней импульсов – метод CCC</w:t>
      </w:r>
    </w:p>
    <w:p w14:paraId="375DA17D" w14:textId="4EF68097" w:rsidR="00B6202C" w:rsidRPr="00543089" w:rsidRDefault="00B6202C" w:rsidP="00B6202C">
      <w:pPr>
        <w:pStyle w:val="FORMATTEXT"/>
        <w:spacing w:line="360" w:lineRule="auto"/>
        <w:ind w:firstLine="709"/>
        <w:rPr>
          <w:sz w:val="24"/>
          <w:szCs w:val="24"/>
        </w:rPr>
      </w:pPr>
      <w:r w:rsidRPr="00543089">
        <w:rPr>
          <w:sz w:val="24"/>
          <w:szCs w:val="24"/>
        </w:rPr>
        <w:t>5.2.2.4 Процедура испытания</w:t>
      </w:r>
    </w:p>
    <w:p w14:paraId="24EF5E61" w14:textId="6947E3FF" w:rsidR="00B6202C" w:rsidRPr="00B6202C" w:rsidRDefault="00B6202C" w:rsidP="00B6202C">
      <w:pPr>
        <w:pStyle w:val="FORMATTEXT"/>
        <w:spacing w:line="360" w:lineRule="auto"/>
        <w:ind w:firstLine="709"/>
        <w:rPr>
          <w:sz w:val="24"/>
          <w:szCs w:val="24"/>
        </w:rPr>
      </w:pPr>
      <w:r w:rsidRPr="00B6202C">
        <w:rPr>
          <w:sz w:val="24"/>
          <w:szCs w:val="24"/>
        </w:rPr>
        <w:t>Необходимо проверить</w:t>
      </w:r>
      <w:r w:rsidR="007D4E8A" w:rsidRPr="007D4E8A">
        <w:rPr>
          <w:sz w:val="24"/>
          <w:szCs w:val="24"/>
        </w:rPr>
        <w:t xml:space="preserve"> </w:t>
      </w:r>
      <w:r w:rsidR="007D4E8A" w:rsidRPr="00EE2BFA">
        <w:rPr>
          <w:sz w:val="24"/>
          <w:szCs w:val="24"/>
        </w:rPr>
        <w:t>испытательную установку на</w:t>
      </w:r>
      <w:r w:rsidRPr="00EE2BFA">
        <w:rPr>
          <w:sz w:val="24"/>
          <w:szCs w:val="24"/>
        </w:rPr>
        <w:t xml:space="preserve"> соответствие </w:t>
      </w:r>
      <w:r w:rsidR="00F21396" w:rsidRPr="00EE2BFA">
        <w:rPr>
          <w:sz w:val="24"/>
          <w:szCs w:val="24"/>
        </w:rPr>
        <w:t>5.2.1</w:t>
      </w:r>
      <w:r w:rsidRPr="00EE2BFA">
        <w:rPr>
          <w:sz w:val="24"/>
          <w:szCs w:val="24"/>
        </w:rPr>
        <w:t>.</w:t>
      </w:r>
    </w:p>
    <w:p w14:paraId="0E0470F4" w14:textId="44474B08" w:rsidR="00B6202C" w:rsidRPr="00C325D0" w:rsidRDefault="00B6202C" w:rsidP="00606837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6202C">
        <w:rPr>
          <w:sz w:val="24"/>
          <w:szCs w:val="24"/>
        </w:rPr>
        <w:t xml:space="preserve">Испытательная установка с ССС </w:t>
      </w:r>
      <w:r w:rsidR="00EA1DCD" w:rsidRPr="00EE2BFA">
        <w:rPr>
          <w:sz w:val="24"/>
          <w:szCs w:val="24"/>
        </w:rPr>
        <w:t>представлена</w:t>
      </w:r>
      <w:r w:rsidRPr="00EE2BFA">
        <w:rPr>
          <w:sz w:val="24"/>
          <w:szCs w:val="24"/>
        </w:rPr>
        <w:t xml:space="preserve"> </w:t>
      </w:r>
      <w:r w:rsidRPr="00B6202C">
        <w:rPr>
          <w:sz w:val="24"/>
          <w:szCs w:val="24"/>
        </w:rPr>
        <w:t xml:space="preserve">на </w:t>
      </w:r>
      <w:r w:rsidRPr="00DA01BE">
        <w:rPr>
          <w:sz w:val="24"/>
          <w:szCs w:val="24"/>
        </w:rPr>
        <w:t>рисунке 1</w:t>
      </w:r>
      <w:r w:rsidR="00DA01BE" w:rsidRPr="00DA01BE">
        <w:rPr>
          <w:sz w:val="24"/>
          <w:szCs w:val="24"/>
        </w:rPr>
        <w:t>7</w:t>
      </w:r>
      <w:r w:rsidRPr="00B6202C">
        <w:rPr>
          <w:sz w:val="24"/>
          <w:szCs w:val="24"/>
        </w:rPr>
        <w:t xml:space="preserve">. Схема связи состоит из ССС, через которые проложены провода по </w:t>
      </w:r>
      <w:r w:rsidRPr="00EE2BFA">
        <w:rPr>
          <w:sz w:val="24"/>
          <w:szCs w:val="24"/>
        </w:rPr>
        <w:t>согласованию</w:t>
      </w:r>
      <w:r w:rsidR="00EA1DCD" w:rsidRPr="00EE2BFA">
        <w:rPr>
          <w:sz w:val="24"/>
          <w:szCs w:val="24"/>
        </w:rPr>
        <w:t xml:space="preserve"> между</w:t>
      </w:r>
      <w:r w:rsidRPr="00EE2BFA">
        <w:rPr>
          <w:sz w:val="24"/>
          <w:szCs w:val="24"/>
        </w:rPr>
        <w:t xml:space="preserve"> </w:t>
      </w:r>
      <w:r w:rsidR="00EA1DCD" w:rsidRPr="00C325D0">
        <w:rPr>
          <w:sz w:val="24"/>
          <w:szCs w:val="24"/>
        </w:rPr>
        <w:t>поставщиком</w:t>
      </w:r>
      <w:r w:rsidR="00212976">
        <w:rPr>
          <w:sz w:val="24"/>
          <w:szCs w:val="24"/>
        </w:rPr>
        <w:t xml:space="preserve"> </w:t>
      </w:r>
      <w:r w:rsidR="00212976" w:rsidRPr="00BE5CDC">
        <w:rPr>
          <w:sz w:val="24"/>
          <w:szCs w:val="24"/>
        </w:rPr>
        <w:t>ИУ</w:t>
      </w:r>
      <w:r w:rsidR="00EA1DCD" w:rsidRPr="00C325D0">
        <w:rPr>
          <w:sz w:val="24"/>
          <w:szCs w:val="24"/>
        </w:rPr>
        <w:t xml:space="preserve"> и </w:t>
      </w:r>
      <w:r w:rsidRPr="00C325D0">
        <w:rPr>
          <w:sz w:val="24"/>
          <w:szCs w:val="24"/>
        </w:rPr>
        <w:t xml:space="preserve">производителем </w:t>
      </w:r>
      <w:r w:rsidR="00EA1DCD" w:rsidRPr="00C325D0">
        <w:rPr>
          <w:sz w:val="24"/>
          <w:szCs w:val="24"/>
        </w:rPr>
        <w:t>ТС</w:t>
      </w:r>
      <w:r w:rsidRPr="00C325D0">
        <w:rPr>
          <w:sz w:val="24"/>
          <w:szCs w:val="24"/>
        </w:rPr>
        <w:t xml:space="preserve">. Расположение и выбор проводов должны быть указаны в </w:t>
      </w:r>
      <w:r w:rsidR="00B7758A" w:rsidRPr="00C325D0">
        <w:rPr>
          <w:sz w:val="24"/>
          <w:szCs w:val="24"/>
        </w:rPr>
        <w:t>программе</w:t>
      </w:r>
      <w:r w:rsidRPr="00C325D0">
        <w:rPr>
          <w:sz w:val="24"/>
          <w:szCs w:val="24"/>
        </w:rPr>
        <w:t xml:space="preserve"> испытаний. Расстояние связи должно быть 1 м. </w:t>
      </w:r>
    </w:p>
    <w:p w14:paraId="5B6DFF94" w14:textId="630701E8" w:rsidR="00B6202C" w:rsidRPr="00C325D0" w:rsidRDefault="00B6202C" w:rsidP="00606837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C325D0">
        <w:rPr>
          <w:sz w:val="24"/>
          <w:szCs w:val="24"/>
        </w:rPr>
        <w:t xml:space="preserve">Питание ИУ 12/24 В (плюс и общий) должны располагаться вне ССС. Прочие линии питания, идущие от ИУ к сторонним устройствам (датчики, актуаторы) должны быть проложены в ССС. Если у стороннего устройства местное подключение общего провода, то такие подключения должны располагаться вне ССС. Информация об исключениях любых линий питания из ССС должна быть указана в </w:t>
      </w:r>
      <w:r w:rsidR="00B7758A" w:rsidRPr="00C325D0">
        <w:rPr>
          <w:sz w:val="24"/>
          <w:szCs w:val="24"/>
        </w:rPr>
        <w:t xml:space="preserve">программе </w:t>
      </w:r>
      <w:r w:rsidRPr="00C325D0">
        <w:rPr>
          <w:sz w:val="24"/>
          <w:szCs w:val="24"/>
        </w:rPr>
        <w:t>испытаний.</w:t>
      </w:r>
    </w:p>
    <w:p w14:paraId="25F2C0C9" w14:textId="77777777" w:rsidR="00B6202C" w:rsidRPr="00C325D0" w:rsidRDefault="00B6202C" w:rsidP="00606837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C325D0">
        <w:rPr>
          <w:sz w:val="24"/>
          <w:szCs w:val="24"/>
        </w:rPr>
        <w:t>Все провода в ССС должны располагаться в один слой (обычно от 10 до 20 проводов). Для проверки всех линий ИУ может потребоваться несколько испытаний.</w:t>
      </w:r>
    </w:p>
    <w:p w14:paraId="6CDAA7B3" w14:textId="7B9AE09E" w:rsidR="00B6202C" w:rsidRPr="00C325D0" w:rsidRDefault="00056417" w:rsidP="00606837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C325D0">
        <w:rPr>
          <w:sz w:val="24"/>
          <w:szCs w:val="24"/>
        </w:rPr>
        <w:t>Крышка</w:t>
      </w:r>
      <w:r w:rsidR="00B6202C" w:rsidRPr="00C325D0">
        <w:rPr>
          <w:sz w:val="24"/>
          <w:szCs w:val="24"/>
        </w:rPr>
        <w:t xml:space="preserve"> ССС </w:t>
      </w:r>
      <w:r w:rsidRPr="00C325D0">
        <w:rPr>
          <w:sz w:val="24"/>
          <w:szCs w:val="24"/>
        </w:rPr>
        <w:t>должна плотно прилегать</w:t>
      </w:r>
      <w:r w:rsidR="00B6202C" w:rsidRPr="00C325D0">
        <w:rPr>
          <w:sz w:val="24"/>
          <w:szCs w:val="24"/>
        </w:rPr>
        <w:t xml:space="preserve"> к жгуту, который следует расположить как можно более плоско.</w:t>
      </w:r>
    </w:p>
    <w:p w14:paraId="1B605F36" w14:textId="11A4B0E5" w:rsidR="00B6202C" w:rsidRPr="00C325D0" w:rsidRDefault="001A7879" w:rsidP="00606837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C325D0">
        <w:rPr>
          <w:sz w:val="24"/>
          <w:szCs w:val="24"/>
        </w:rPr>
        <w:t>С</w:t>
      </w:r>
      <w:r w:rsidR="00B6202C" w:rsidRPr="00C325D0">
        <w:rPr>
          <w:sz w:val="24"/>
          <w:szCs w:val="24"/>
        </w:rPr>
        <w:t>виты</w:t>
      </w:r>
      <w:r w:rsidRPr="00C325D0">
        <w:rPr>
          <w:sz w:val="24"/>
          <w:szCs w:val="24"/>
        </w:rPr>
        <w:t>е</w:t>
      </w:r>
      <w:r w:rsidR="00B6202C" w:rsidRPr="00C325D0">
        <w:rPr>
          <w:sz w:val="24"/>
          <w:szCs w:val="24"/>
        </w:rPr>
        <w:t xml:space="preserve"> и экранированные провода следует оставить свитыми и экранированными. </w:t>
      </w:r>
    </w:p>
    <w:p w14:paraId="5B3164B8" w14:textId="23D3D3B9" w:rsidR="00B6202C" w:rsidRPr="00B6202C" w:rsidRDefault="00B6202C" w:rsidP="00606837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C325D0">
        <w:rPr>
          <w:sz w:val="24"/>
          <w:szCs w:val="24"/>
        </w:rPr>
        <w:t>Условия испытаний ИУ с несколькими разъемами (одно испытание на все ответвления либо отдельное испытание на каждое) или жгута с количеством проводов больше 10</w:t>
      </w:r>
      <w:r w:rsidR="00543089" w:rsidRPr="00C325D0">
        <w:rPr>
          <w:sz w:val="24"/>
          <w:szCs w:val="24"/>
        </w:rPr>
        <w:t>–</w:t>
      </w:r>
      <w:r w:rsidRPr="00C325D0">
        <w:rPr>
          <w:sz w:val="24"/>
          <w:szCs w:val="24"/>
        </w:rPr>
        <w:t xml:space="preserve">20 должны быть описаны в </w:t>
      </w:r>
      <w:r w:rsidR="00B7758A" w:rsidRPr="00C325D0">
        <w:rPr>
          <w:sz w:val="24"/>
          <w:szCs w:val="24"/>
        </w:rPr>
        <w:t xml:space="preserve">программе </w:t>
      </w:r>
      <w:r w:rsidRPr="00C325D0">
        <w:rPr>
          <w:sz w:val="24"/>
          <w:szCs w:val="24"/>
        </w:rPr>
        <w:t>испытаний.</w:t>
      </w:r>
      <w:r w:rsidRPr="00B6202C">
        <w:rPr>
          <w:sz w:val="24"/>
          <w:szCs w:val="24"/>
        </w:rPr>
        <w:t xml:space="preserve"> </w:t>
      </w:r>
    </w:p>
    <w:p w14:paraId="10F1D956" w14:textId="260D9D8A" w:rsidR="00B6202C" w:rsidRPr="00B6202C" w:rsidRDefault="00B6202C" w:rsidP="00606837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6202C">
        <w:rPr>
          <w:sz w:val="24"/>
          <w:szCs w:val="24"/>
        </w:rPr>
        <w:t>Расстояние между ИУ и ССС, и между периферийными устройствами и ССС, должно быть больше или равно 300 мм. Части испытываемых линий, находящиеся вне ССС должны быть расположены на высоте (50</w:t>
      </w:r>
      <w:r w:rsidR="00543089">
        <w:rPr>
          <w:sz w:val="24"/>
          <w:szCs w:val="24"/>
        </w:rPr>
        <w:t xml:space="preserve"> </w:t>
      </w:r>
      <w:r w:rsidRPr="00B6202C">
        <w:rPr>
          <w:sz w:val="24"/>
          <w:szCs w:val="24"/>
        </w:rPr>
        <w:t>±</w:t>
      </w:r>
      <w:r w:rsidR="00543089">
        <w:rPr>
          <w:sz w:val="24"/>
          <w:szCs w:val="24"/>
        </w:rPr>
        <w:t xml:space="preserve"> </w:t>
      </w:r>
      <w:r w:rsidRPr="00B6202C">
        <w:rPr>
          <w:sz w:val="24"/>
          <w:szCs w:val="24"/>
        </w:rPr>
        <w:t xml:space="preserve">5) мм над </w:t>
      </w:r>
      <w:r w:rsidR="00303A4B">
        <w:rPr>
          <w:sz w:val="24"/>
          <w:szCs w:val="24"/>
        </w:rPr>
        <w:t>пластиной</w:t>
      </w:r>
      <w:r w:rsidR="00303A4B" w:rsidRPr="00303A4B">
        <w:rPr>
          <w:sz w:val="24"/>
          <w:szCs w:val="24"/>
        </w:rPr>
        <w:t xml:space="preserve"> заземления</w:t>
      </w:r>
      <w:r w:rsidRPr="00B6202C">
        <w:rPr>
          <w:sz w:val="24"/>
          <w:szCs w:val="24"/>
        </w:rPr>
        <w:t xml:space="preserve"> </w:t>
      </w:r>
      <w:r w:rsidR="00570722">
        <w:rPr>
          <w:sz w:val="24"/>
          <w:szCs w:val="24"/>
        </w:rPr>
        <w:t xml:space="preserve">и повернуты на угол </w:t>
      </w:r>
      <w:r w:rsidR="00543089">
        <w:rPr>
          <w:sz w:val="24"/>
          <w:szCs w:val="24"/>
        </w:rPr>
        <w:t>(</w:t>
      </w:r>
      <w:r w:rsidR="00570722">
        <w:rPr>
          <w:sz w:val="24"/>
          <w:szCs w:val="24"/>
        </w:rPr>
        <w:t>90</w:t>
      </w:r>
      <w:r w:rsidR="00543089">
        <w:rPr>
          <w:sz w:val="24"/>
          <w:szCs w:val="24"/>
        </w:rPr>
        <w:t xml:space="preserve"> </w:t>
      </w:r>
      <w:r w:rsidRPr="00B6202C">
        <w:rPr>
          <w:sz w:val="24"/>
          <w:szCs w:val="24"/>
        </w:rPr>
        <w:t>±</w:t>
      </w:r>
      <w:r w:rsidR="00543089">
        <w:rPr>
          <w:sz w:val="24"/>
          <w:szCs w:val="24"/>
        </w:rPr>
        <w:t xml:space="preserve"> </w:t>
      </w:r>
      <w:r w:rsidRPr="00B6202C">
        <w:rPr>
          <w:sz w:val="24"/>
          <w:szCs w:val="24"/>
        </w:rPr>
        <w:t>15</w:t>
      </w:r>
      <w:r w:rsidR="00543089">
        <w:rPr>
          <w:sz w:val="24"/>
          <w:szCs w:val="24"/>
        </w:rPr>
        <w:t>)</w:t>
      </w:r>
      <w:r w:rsidRPr="00B6202C">
        <w:rPr>
          <w:sz w:val="24"/>
          <w:szCs w:val="24"/>
        </w:rPr>
        <w:t xml:space="preserve">° относительно продольной оси ССС. </w:t>
      </w:r>
    </w:p>
    <w:p w14:paraId="292B80B3" w14:textId="4BBE6850" w:rsidR="00B6202C" w:rsidRPr="00B6202C" w:rsidRDefault="00B6202C" w:rsidP="00606837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6202C">
        <w:rPr>
          <w:sz w:val="24"/>
          <w:szCs w:val="24"/>
        </w:rPr>
        <w:t xml:space="preserve">Не испытываемые линии должны быть проложены вне ССС. Они должны быть расположены на диэлектрических </w:t>
      </w:r>
      <w:r w:rsidR="00AE1C6D">
        <w:rPr>
          <w:sz w:val="24"/>
          <w:szCs w:val="24"/>
        </w:rPr>
        <w:t>подставках</w:t>
      </w:r>
      <w:r w:rsidRPr="00B6202C">
        <w:rPr>
          <w:sz w:val="24"/>
          <w:szCs w:val="24"/>
        </w:rPr>
        <w:t xml:space="preserve"> высотой (50</w:t>
      </w:r>
      <w:r w:rsidR="00543089">
        <w:rPr>
          <w:sz w:val="24"/>
          <w:szCs w:val="24"/>
        </w:rPr>
        <w:t xml:space="preserve"> </w:t>
      </w:r>
      <w:r w:rsidRPr="00B6202C">
        <w:rPr>
          <w:sz w:val="24"/>
          <w:szCs w:val="24"/>
        </w:rPr>
        <w:t>±</w:t>
      </w:r>
      <w:r w:rsidR="00543089">
        <w:rPr>
          <w:sz w:val="24"/>
          <w:szCs w:val="24"/>
        </w:rPr>
        <w:t xml:space="preserve"> </w:t>
      </w:r>
      <w:r w:rsidRPr="00B6202C">
        <w:rPr>
          <w:sz w:val="24"/>
          <w:szCs w:val="24"/>
        </w:rPr>
        <w:t>5) мм и находиться на расстоянии 100 или более мм от ССС.</w:t>
      </w:r>
    </w:p>
    <w:p w14:paraId="04F51F4F" w14:textId="20DCA829" w:rsidR="00B6202C" w:rsidRPr="00B6202C" w:rsidRDefault="00B6202C" w:rsidP="00606837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6202C">
        <w:rPr>
          <w:sz w:val="24"/>
          <w:szCs w:val="24"/>
        </w:rPr>
        <w:t>Линии, проходящие вне ССС</w:t>
      </w:r>
      <w:r w:rsidR="00214FAE" w:rsidRPr="00C325D0">
        <w:rPr>
          <w:sz w:val="24"/>
          <w:szCs w:val="24"/>
        </w:rPr>
        <w:t>,</w:t>
      </w:r>
      <w:r w:rsidRPr="00C325D0">
        <w:rPr>
          <w:sz w:val="24"/>
          <w:szCs w:val="24"/>
        </w:rPr>
        <w:t xml:space="preserve"> </w:t>
      </w:r>
      <w:r w:rsidR="00214FAE" w:rsidRPr="00C325D0">
        <w:rPr>
          <w:sz w:val="24"/>
          <w:szCs w:val="24"/>
        </w:rPr>
        <w:t xml:space="preserve">допускается не </w:t>
      </w:r>
      <w:r w:rsidRPr="00C325D0">
        <w:rPr>
          <w:sz w:val="24"/>
          <w:szCs w:val="24"/>
        </w:rPr>
        <w:t xml:space="preserve">располагать прямой линией, как </w:t>
      </w:r>
      <w:r w:rsidR="00CF2FCC" w:rsidRPr="00C325D0">
        <w:rPr>
          <w:sz w:val="24"/>
          <w:szCs w:val="24"/>
        </w:rPr>
        <w:t>представлено</w:t>
      </w:r>
      <w:r w:rsidRPr="00C325D0">
        <w:rPr>
          <w:sz w:val="24"/>
          <w:szCs w:val="24"/>
        </w:rPr>
        <w:t xml:space="preserve"> на рисунке 1</w:t>
      </w:r>
      <w:r w:rsidR="00E55B4E" w:rsidRPr="00C325D0">
        <w:rPr>
          <w:sz w:val="24"/>
          <w:szCs w:val="24"/>
        </w:rPr>
        <w:t>7</w:t>
      </w:r>
      <w:r w:rsidRPr="00C325D0">
        <w:rPr>
          <w:sz w:val="24"/>
          <w:szCs w:val="24"/>
        </w:rPr>
        <w:t xml:space="preserve">. Расположение более длинных линий необходимо описать в </w:t>
      </w:r>
      <w:r w:rsidR="00B7758A" w:rsidRPr="00C325D0">
        <w:rPr>
          <w:sz w:val="24"/>
          <w:szCs w:val="24"/>
        </w:rPr>
        <w:t xml:space="preserve">программе </w:t>
      </w:r>
      <w:r w:rsidRPr="00C325D0">
        <w:rPr>
          <w:sz w:val="24"/>
          <w:szCs w:val="24"/>
        </w:rPr>
        <w:t>испытаний.</w:t>
      </w:r>
    </w:p>
    <w:p w14:paraId="4C17BA7C" w14:textId="513332B7" w:rsidR="00B6202C" w:rsidRDefault="00B6202C" w:rsidP="00606837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6202C">
        <w:rPr>
          <w:sz w:val="24"/>
          <w:szCs w:val="24"/>
        </w:rPr>
        <w:t xml:space="preserve">ИУ должно находиться на том же конце ССС, что и генератор импульсов. Полная длина жгута при испытаниях должна </w:t>
      </w:r>
      <w:r w:rsidRPr="00D63401">
        <w:rPr>
          <w:sz w:val="24"/>
          <w:szCs w:val="24"/>
        </w:rPr>
        <w:t xml:space="preserve">быть </w:t>
      </w:r>
      <w:r w:rsidR="00D63401" w:rsidRPr="00C325D0">
        <w:rPr>
          <w:sz w:val="24"/>
          <w:szCs w:val="24"/>
        </w:rPr>
        <w:t>1700</w:t>
      </w:r>
      <w:r w:rsidR="00D63401" w:rsidRPr="00C325D0">
        <w:rPr>
          <w:sz w:val="24"/>
          <w:szCs w:val="24"/>
          <w:vertAlign w:val="superscript"/>
        </w:rPr>
        <w:t>+300</w:t>
      </w:r>
      <w:r w:rsidR="004A2F08">
        <w:rPr>
          <w:sz w:val="24"/>
          <w:szCs w:val="24"/>
        </w:rPr>
        <w:t xml:space="preserve"> м</w:t>
      </w:r>
      <w:r w:rsidRPr="00D63401">
        <w:rPr>
          <w:sz w:val="24"/>
          <w:szCs w:val="24"/>
        </w:rPr>
        <w:t>м.</w:t>
      </w:r>
    </w:p>
    <w:p w14:paraId="60BF510E" w14:textId="14B76919" w:rsidR="00B6202C" w:rsidRDefault="0081042E" w:rsidP="00D63401">
      <w:pPr>
        <w:pStyle w:val="FORMATTEXT"/>
        <w:spacing w:line="360" w:lineRule="auto"/>
        <w:jc w:val="center"/>
        <w:rPr>
          <w:sz w:val="24"/>
          <w:szCs w:val="24"/>
        </w:rPr>
      </w:pPr>
      <w:r w:rsidRPr="0081042E">
        <w:rPr>
          <w:noProof/>
          <w:sz w:val="24"/>
          <w:szCs w:val="24"/>
        </w:rPr>
        <w:drawing>
          <wp:inline distT="0" distB="0" distL="0" distR="0" wp14:anchorId="59CDDE61" wp14:editId="533E3656">
            <wp:extent cx="6038850" cy="4264660"/>
            <wp:effectExtent l="0" t="0" r="0" b="2540"/>
            <wp:docPr id="63" name="Рисунок 63" descr="\\enoviasrv\NAMI_DOCS\2030_Центр_информационных_и_интеллектуальных_систем\TCU_Team\02.Проекты\37. Выпуск ГОСТ\картин очки\7637-3\Figure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enoviasrv\NAMI_DOCS\2030_Центр_информационных_и_интеллектуальных_систем\TCU_Team\02.Проекты\37. Выпуск ГОСТ\картин очки\7637-3\Figure 2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426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BB9FB" w14:textId="77777777" w:rsidR="00D63401" w:rsidRDefault="00D63401" w:rsidP="00CF2FCC">
      <w:pPr>
        <w:pStyle w:val="FORMATTEXT"/>
        <w:spacing w:line="360" w:lineRule="auto"/>
        <w:ind w:firstLine="709"/>
        <w:jc w:val="center"/>
      </w:pPr>
    </w:p>
    <w:p w14:paraId="13496834" w14:textId="77777777" w:rsidR="00EC31CA" w:rsidRDefault="002B6F7C" w:rsidP="00EC31CA">
      <w:pPr>
        <w:pStyle w:val="FORMATTEXT"/>
        <w:spacing w:line="360" w:lineRule="auto"/>
        <w:ind w:firstLine="709"/>
        <w:jc w:val="center"/>
      </w:pPr>
      <w:r w:rsidRPr="00D63401">
        <w:rPr>
          <w:i/>
        </w:rPr>
        <w:t>1</w:t>
      </w:r>
      <w:r w:rsidRPr="00B6202C">
        <w:t xml:space="preserve"> </w:t>
      </w:r>
      <w:r w:rsidR="00CF2FCC">
        <w:t xml:space="preserve">– </w:t>
      </w:r>
      <w:r w:rsidR="00CF2FCC" w:rsidRPr="00B6202C">
        <w:t xml:space="preserve">изолирующая </w:t>
      </w:r>
      <w:r w:rsidRPr="00B6202C">
        <w:t>подложка</w:t>
      </w:r>
      <w:r w:rsidR="00CF2FCC">
        <w:t xml:space="preserve">; </w:t>
      </w:r>
      <w:r w:rsidRPr="00D63401">
        <w:rPr>
          <w:i/>
        </w:rPr>
        <w:t>2</w:t>
      </w:r>
      <w:r w:rsidR="00CF2FCC">
        <w:t xml:space="preserve"> –</w:t>
      </w:r>
      <w:r w:rsidRPr="00B6202C">
        <w:t xml:space="preserve"> ИУ (</w:t>
      </w:r>
      <w:r w:rsidR="007C0948">
        <w:t>подключение общего провода</w:t>
      </w:r>
      <w:r w:rsidRPr="00B6202C">
        <w:t xml:space="preserve"> </w:t>
      </w:r>
      <w:r w:rsidRPr="00C325D0">
        <w:t xml:space="preserve">согласно </w:t>
      </w:r>
      <w:r w:rsidR="002C2F22" w:rsidRPr="00C325D0">
        <w:t>программе</w:t>
      </w:r>
      <w:r w:rsidRPr="00C325D0">
        <w:t xml:space="preserve"> испытаний)</w:t>
      </w:r>
      <w:r w:rsidR="00CF2FCC" w:rsidRPr="00C325D0">
        <w:t xml:space="preserve">; </w:t>
      </w:r>
      <w:r w:rsidRPr="00C325D0">
        <w:rPr>
          <w:i/>
        </w:rPr>
        <w:t>3</w:t>
      </w:r>
      <w:r w:rsidRPr="00C325D0">
        <w:t xml:space="preserve"> </w:t>
      </w:r>
      <w:r w:rsidR="00CF2FCC" w:rsidRPr="00C325D0">
        <w:t>–</w:t>
      </w:r>
      <w:r w:rsidR="000522FC" w:rsidRPr="00C325D0">
        <w:t xml:space="preserve">изолирующие </w:t>
      </w:r>
      <w:r w:rsidR="000E7583" w:rsidRPr="00C325D0">
        <w:t>подставки</w:t>
      </w:r>
      <w:r w:rsidRPr="00C325D0">
        <w:t xml:space="preserve"> жгута</w:t>
      </w:r>
      <w:r w:rsidR="00CF2FCC" w:rsidRPr="00C325D0">
        <w:t xml:space="preserve">; </w:t>
      </w:r>
      <w:r w:rsidRPr="00C325D0">
        <w:rPr>
          <w:i/>
        </w:rPr>
        <w:t>4</w:t>
      </w:r>
      <w:r w:rsidRPr="00C325D0">
        <w:t xml:space="preserve"> </w:t>
      </w:r>
      <w:r w:rsidR="00CF2FCC" w:rsidRPr="00C325D0">
        <w:t xml:space="preserve">– </w:t>
      </w:r>
      <w:r w:rsidR="000522FC" w:rsidRPr="00C325D0">
        <w:t xml:space="preserve">имитатор </w:t>
      </w:r>
      <w:r w:rsidRPr="00C325D0">
        <w:t>нагрузки</w:t>
      </w:r>
      <w:r w:rsidR="00CF2FCC" w:rsidRPr="00C325D0">
        <w:t xml:space="preserve">; </w:t>
      </w:r>
      <w:r w:rsidRPr="00C325D0">
        <w:rPr>
          <w:i/>
        </w:rPr>
        <w:t>5</w:t>
      </w:r>
      <w:r w:rsidRPr="00C325D0">
        <w:t xml:space="preserve"> </w:t>
      </w:r>
      <w:r w:rsidR="00CF2FCC" w:rsidRPr="00C325D0">
        <w:t>–</w:t>
      </w:r>
      <w:r w:rsidR="007C0948" w:rsidRPr="00C325D0">
        <w:t xml:space="preserve"> пластина за</w:t>
      </w:r>
      <w:r w:rsidR="007C0948" w:rsidRPr="007C0948">
        <w:t>земления</w:t>
      </w:r>
      <w:r w:rsidR="00CF2FCC">
        <w:t xml:space="preserve">; </w:t>
      </w:r>
      <w:r w:rsidRPr="00D63401">
        <w:rPr>
          <w:i/>
        </w:rPr>
        <w:t>6</w:t>
      </w:r>
      <w:r w:rsidRPr="00B6202C">
        <w:t xml:space="preserve"> </w:t>
      </w:r>
      <w:r w:rsidR="00CF2FCC">
        <w:t xml:space="preserve">– </w:t>
      </w:r>
      <w:r w:rsidR="000522FC" w:rsidRPr="00B6202C">
        <w:t xml:space="preserve">источник </w:t>
      </w:r>
      <w:r w:rsidRPr="00B6202C">
        <w:t>питания</w:t>
      </w:r>
      <w:r w:rsidR="00CF2FCC">
        <w:t xml:space="preserve">; </w:t>
      </w:r>
      <w:r w:rsidRPr="00D63401">
        <w:rPr>
          <w:i/>
        </w:rPr>
        <w:t>7</w:t>
      </w:r>
      <w:r w:rsidRPr="00B6202C">
        <w:t xml:space="preserve"> </w:t>
      </w:r>
      <w:r w:rsidR="00CF2FCC">
        <w:t xml:space="preserve">– </w:t>
      </w:r>
      <w:r w:rsidR="00EB4C1C">
        <w:t xml:space="preserve">аккумуляторная </w:t>
      </w:r>
      <w:r w:rsidR="000522FC" w:rsidRPr="00B6202C">
        <w:t>батарея</w:t>
      </w:r>
      <w:r w:rsidR="00CF2FCC" w:rsidRPr="000522FC">
        <w:t xml:space="preserve">; </w:t>
      </w:r>
      <w:r w:rsidRPr="00D63401">
        <w:rPr>
          <w:i/>
        </w:rPr>
        <w:t xml:space="preserve">8 </w:t>
      </w:r>
      <w:r w:rsidR="00CF2FCC" w:rsidRPr="000522FC">
        <w:t xml:space="preserve">– </w:t>
      </w:r>
      <w:r w:rsidR="000522FC" w:rsidRPr="00A01ED0">
        <w:t xml:space="preserve">осциллограф </w:t>
      </w:r>
      <w:r w:rsidRPr="00A01ED0">
        <w:t>(вход 50 Ом)</w:t>
      </w:r>
      <w:r w:rsidR="00CF2FCC" w:rsidRPr="00A01ED0">
        <w:t>;</w:t>
      </w:r>
      <w:r w:rsidR="00CF2FCC" w:rsidRPr="000522FC">
        <w:t xml:space="preserve"> </w:t>
      </w:r>
      <w:r w:rsidRPr="00D63401">
        <w:rPr>
          <w:i/>
        </w:rPr>
        <w:t>9</w:t>
      </w:r>
      <w:r w:rsidRPr="000522FC">
        <w:t xml:space="preserve"> </w:t>
      </w:r>
      <w:r w:rsidR="00CF2FCC" w:rsidRPr="000522FC">
        <w:t xml:space="preserve">– </w:t>
      </w:r>
      <w:r w:rsidRPr="000522FC">
        <w:t>аттенюатор</w:t>
      </w:r>
      <w:r w:rsidRPr="00B6202C">
        <w:t xml:space="preserve"> 50 </w:t>
      </w:r>
      <w:r w:rsidR="00EC31CA" w:rsidRPr="00B6202C">
        <w:t>Ом</w:t>
      </w:r>
      <w:r w:rsidR="00EC31CA">
        <w:t>;</w:t>
      </w:r>
    </w:p>
    <w:p w14:paraId="54C95157" w14:textId="488AE393" w:rsidR="002B6F7C" w:rsidRDefault="002B6F7C" w:rsidP="00EC31CA">
      <w:pPr>
        <w:pStyle w:val="FORMATTEXT"/>
        <w:spacing w:line="360" w:lineRule="auto"/>
        <w:ind w:firstLine="709"/>
        <w:jc w:val="center"/>
      </w:pPr>
      <w:r w:rsidRPr="00D63401">
        <w:rPr>
          <w:i/>
        </w:rPr>
        <w:t>10</w:t>
      </w:r>
      <w:r w:rsidRPr="00B6202C">
        <w:t xml:space="preserve"> </w:t>
      </w:r>
      <w:r w:rsidR="00CF2FCC">
        <w:t xml:space="preserve">– </w:t>
      </w:r>
      <w:r w:rsidRPr="00B6202C">
        <w:t>CCC</w:t>
      </w:r>
      <w:r w:rsidR="00CF2FCC">
        <w:t xml:space="preserve">; </w:t>
      </w:r>
      <w:r w:rsidRPr="00D63401">
        <w:rPr>
          <w:i/>
        </w:rPr>
        <w:t>11</w:t>
      </w:r>
      <w:r w:rsidRPr="00B6202C">
        <w:t xml:space="preserve"> </w:t>
      </w:r>
      <w:r w:rsidR="00CF2FCC">
        <w:t xml:space="preserve">– </w:t>
      </w:r>
      <w:r w:rsidR="000522FC" w:rsidRPr="00B6202C">
        <w:t xml:space="preserve">генератор </w:t>
      </w:r>
      <w:r w:rsidRPr="00B6202C">
        <w:t>испытательных импульсов</w:t>
      </w:r>
      <w:r w:rsidR="00CF2FCC">
        <w:t xml:space="preserve">; </w:t>
      </w:r>
      <w:r w:rsidRPr="00D63401">
        <w:rPr>
          <w:i/>
        </w:rPr>
        <w:t>12</w:t>
      </w:r>
      <w:r w:rsidRPr="00B6202C">
        <w:t xml:space="preserve"> </w:t>
      </w:r>
      <w:r w:rsidR="00CF2FCC">
        <w:t xml:space="preserve">– </w:t>
      </w:r>
      <w:r w:rsidR="000522FC" w:rsidRPr="00B6202C">
        <w:t xml:space="preserve">испытываемые </w:t>
      </w:r>
      <w:r w:rsidRPr="00B6202C">
        <w:t>линии</w:t>
      </w:r>
      <w:r w:rsidR="00CF2FCC">
        <w:t xml:space="preserve">; </w:t>
      </w:r>
      <w:r w:rsidR="00570722" w:rsidRPr="00570722">
        <w:t xml:space="preserve">                                          </w:t>
      </w:r>
      <w:r w:rsidRPr="00D63401">
        <w:rPr>
          <w:i/>
        </w:rPr>
        <w:t>13</w:t>
      </w:r>
      <w:r w:rsidRPr="00B6202C">
        <w:t xml:space="preserve"> </w:t>
      </w:r>
      <w:r w:rsidR="00CF2FCC">
        <w:t xml:space="preserve">– </w:t>
      </w:r>
      <w:r w:rsidR="00A01ED0">
        <w:t>не</w:t>
      </w:r>
      <w:r w:rsidR="00A01ED0" w:rsidRPr="00B6202C">
        <w:t xml:space="preserve"> испытываемые</w:t>
      </w:r>
      <w:r w:rsidRPr="00B6202C">
        <w:t xml:space="preserve"> линии</w:t>
      </w:r>
      <w:r w:rsidR="00CF2FCC">
        <w:t xml:space="preserve"> </w:t>
      </w:r>
    </w:p>
    <w:p w14:paraId="77E6070D" w14:textId="17582997" w:rsidR="00CF2FCC" w:rsidRPr="00CF2FCC" w:rsidRDefault="00CF2FCC" w:rsidP="000522FC">
      <w:pPr>
        <w:pStyle w:val="FORMATTEXT"/>
        <w:spacing w:before="120" w:after="120" w:line="360" w:lineRule="auto"/>
        <w:ind w:firstLine="709"/>
        <w:jc w:val="center"/>
        <w:rPr>
          <w:sz w:val="24"/>
          <w:szCs w:val="24"/>
        </w:rPr>
      </w:pPr>
      <w:r w:rsidRPr="00CF2FCC">
        <w:rPr>
          <w:sz w:val="24"/>
          <w:szCs w:val="24"/>
        </w:rPr>
        <w:t>Рисунок 17 – Испытател</w:t>
      </w:r>
      <w:r w:rsidR="005A0681">
        <w:rPr>
          <w:sz w:val="24"/>
          <w:szCs w:val="24"/>
        </w:rPr>
        <w:t>ьная установка для метода ССС</w:t>
      </w:r>
    </w:p>
    <w:p w14:paraId="177BC8C4" w14:textId="67C04395" w:rsidR="001449E6" w:rsidRPr="00543089" w:rsidRDefault="001449E6" w:rsidP="00A22E5D">
      <w:pPr>
        <w:pStyle w:val="FORMATTEXT"/>
        <w:spacing w:before="120" w:line="360" w:lineRule="auto"/>
        <w:ind w:firstLine="709"/>
        <w:jc w:val="both"/>
        <w:rPr>
          <w:sz w:val="24"/>
          <w:szCs w:val="24"/>
        </w:rPr>
      </w:pPr>
      <w:r w:rsidRPr="00543089">
        <w:rPr>
          <w:sz w:val="24"/>
          <w:szCs w:val="24"/>
        </w:rPr>
        <w:t>5.2.2.5 Устройство для испытания CCC</w:t>
      </w:r>
    </w:p>
    <w:p w14:paraId="4EBA398C" w14:textId="1C38074B" w:rsidR="001449E6" w:rsidRPr="001449E6" w:rsidRDefault="00564A40" w:rsidP="00A22E5D">
      <w:pPr>
        <w:spacing w:line="36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ССС, </w:t>
      </w:r>
      <w:r w:rsidR="00CC1B15">
        <w:rPr>
          <w:rFonts w:ascii="Arial" w:eastAsiaTheme="minorHAnsi" w:hAnsi="Arial" w:cs="Arial"/>
          <w:sz w:val="24"/>
          <w:szCs w:val="24"/>
          <w:lang w:eastAsia="en-US"/>
        </w:rPr>
        <w:t>пре</w:t>
      </w:r>
      <w:r>
        <w:rPr>
          <w:rFonts w:ascii="Arial" w:eastAsiaTheme="minorHAnsi" w:hAnsi="Arial" w:cs="Arial"/>
          <w:sz w:val="24"/>
          <w:szCs w:val="24"/>
          <w:lang w:eastAsia="en-US"/>
        </w:rPr>
        <w:t>дставленные</w:t>
      </w:r>
      <w:r w:rsidR="001449E6" w:rsidRPr="001449E6">
        <w:rPr>
          <w:rFonts w:ascii="Arial" w:eastAsiaTheme="minorHAnsi" w:hAnsi="Arial" w:cs="Arial"/>
          <w:sz w:val="24"/>
          <w:szCs w:val="24"/>
          <w:lang w:eastAsia="en-US"/>
        </w:rPr>
        <w:t xml:space="preserve"> на </w:t>
      </w:r>
      <w:r w:rsidR="001449E6" w:rsidRPr="00BA4A03">
        <w:rPr>
          <w:rFonts w:ascii="Arial" w:eastAsiaTheme="minorHAnsi" w:hAnsi="Arial" w:cs="Arial"/>
          <w:sz w:val="24"/>
          <w:szCs w:val="24"/>
          <w:lang w:eastAsia="en-US"/>
        </w:rPr>
        <w:t xml:space="preserve">рисунке </w:t>
      </w:r>
      <w:r w:rsidR="00BA4A03" w:rsidRPr="00BA4A03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BA4A03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1449E6" w:rsidRPr="001449E6">
        <w:rPr>
          <w:rFonts w:ascii="Arial" w:eastAsiaTheme="minorHAnsi" w:hAnsi="Arial" w:cs="Arial"/>
          <w:sz w:val="24"/>
          <w:szCs w:val="24"/>
          <w:lang w:eastAsia="en-US"/>
        </w:rPr>
        <w:t>, могут быть изготовлены из латуни, меди или гальванизированной стали.</w:t>
      </w:r>
    </w:p>
    <w:p w14:paraId="593E959C" w14:textId="77777777" w:rsidR="001449E6" w:rsidRPr="001449E6" w:rsidRDefault="001449E6" w:rsidP="00A22E5D">
      <w:pPr>
        <w:spacing w:line="36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449E6">
        <w:rPr>
          <w:rFonts w:ascii="Arial" w:eastAsiaTheme="minorHAnsi" w:hAnsi="Arial" w:cs="Arial"/>
          <w:sz w:val="24"/>
          <w:szCs w:val="24"/>
          <w:lang w:eastAsia="en-US"/>
        </w:rPr>
        <w:t>Характеристики ССС должны быть следующими:</w:t>
      </w:r>
    </w:p>
    <w:p w14:paraId="50FE7523" w14:textId="77777777" w:rsidR="001449E6" w:rsidRPr="001449E6" w:rsidRDefault="001449E6" w:rsidP="00A22E5D">
      <w:pPr>
        <w:spacing w:line="36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449E6">
        <w:rPr>
          <w:rFonts w:ascii="Arial" w:eastAsiaTheme="minorHAnsi" w:hAnsi="Arial" w:cs="Arial"/>
          <w:sz w:val="24"/>
          <w:szCs w:val="24"/>
          <w:lang w:eastAsia="en-US"/>
        </w:rPr>
        <w:t>- типичная емкость связи между кабелем и клещами примерно 100 пФ;</w:t>
      </w:r>
    </w:p>
    <w:p w14:paraId="5F162E1A" w14:textId="77777777" w:rsidR="00CF4A79" w:rsidRDefault="001449E6" w:rsidP="00A22E5D">
      <w:pPr>
        <w:spacing w:line="36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449E6">
        <w:rPr>
          <w:rFonts w:ascii="Arial" w:eastAsiaTheme="minorHAnsi" w:hAnsi="Arial" w:cs="Arial"/>
          <w:sz w:val="24"/>
          <w:szCs w:val="24"/>
          <w:lang w:eastAsia="en-US"/>
        </w:rPr>
        <w:t xml:space="preserve">- стойкость изоляции к импульсам: </w:t>
      </w:r>
      <w:r w:rsidRPr="00761E60">
        <w:rPr>
          <w:rFonts w:ascii="Arial" w:eastAsiaTheme="minorHAnsi" w:hAnsi="Arial" w:cs="Arial"/>
          <w:sz w:val="24"/>
          <w:szCs w:val="24"/>
          <w:lang w:eastAsia="en-US"/>
        </w:rPr>
        <w:t xml:space="preserve">≥200 </w:t>
      </w:r>
      <w:r w:rsidR="004E1747" w:rsidRPr="00761E60">
        <w:rPr>
          <w:rFonts w:ascii="Arial" w:eastAsiaTheme="minorHAnsi" w:hAnsi="Arial" w:cs="Arial"/>
          <w:sz w:val="24"/>
          <w:szCs w:val="24"/>
          <w:lang w:eastAsia="en-US"/>
        </w:rPr>
        <w:t>В</w:t>
      </w:r>
      <w:r w:rsidRPr="00761E60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14:paraId="5758F7D8" w14:textId="035E98BD" w:rsidR="001449E6" w:rsidRPr="00CF4A79" w:rsidRDefault="001449E6" w:rsidP="00A22E5D">
      <w:pPr>
        <w:spacing w:line="36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F4A79">
        <w:rPr>
          <w:rFonts w:ascii="Arial" w:eastAsiaTheme="minorHAnsi" w:hAnsi="Arial" w:cs="Arial"/>
          <w:sz w:val="24"/>
          <w:szCs w:val="24"/>
          <w:lang w:eastAsia="en-US"/>
        </w:rPr>
        <w:t>- характеристическое сопротивление (без проводов в клещах): (50 ± 5) Ом.</w:t>
      </w:r>
    </w:p>
    <w:p w14:paraId="412A42CF" w14:textId="1278E51C" w:rsidR="001449E6" w:rsidRDefault="0065606B" w:rsidP="0065606B">
      <w:pPr>
        <w:pStyle w:val="FORMATTEXT"/>
        <w:spacing w:line="360" w:lineRule="auto"/>
        <w:jc w:val="center"/>
        <w:rPr>
          <w:sz w:val="24"/>
          <w:szCs w:val="24"/>
        </w:rPr>
      </w:pPr>
      <w:r w:rsidRPr="0065606B">
        <w:rPr>
          <w:noProof/>
          <w:sz w:val="24"/>
          <w:szCs w:val="24"/>
        </w:rPr>
        <w:drawing>
          <wp:inline distT="0" distB="0" distL="0" distR="0" wp14:anchorId="03D7A726" wp14:editId="1D25750A">
            <wp:extent cx="5978835" cy="7956645"/>
            <wp:effectExtent l="0" t="0" r="3175" b="6350"/>
            <wp:docPr id="64" name="Рисунок 64" descr="\\enoviasrv\NAMI_DOCS\2030_Центр_информационных_и_интеллектуальных_систем\TCU_Team\02.Проекты\37. Выпуск ГОСТ\картин очки\7637-3\Figure 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enoviasrv\NAMI_DOCS\2030_Центр_информационных_и_интеллектуальных_систем\TCU_Team\02.Проекты\37. Выпуск ГОСТ\картин очки\7637-3\Figure 12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5802" cy="7965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020E4" w14:textId="158BC58E" w:rsidR="000522FC" w:rsidRDefault="001449E6" w:rsidP="000522FC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D63401">
        <w:rPr>
          <w:rFonts w:ascii="Arial" w:eastAsiaTheme="minorHAnsi" w:hAnsi="Arial" w:cs="Arial"/>
          <w:i/>
          <w:lang w:eastAsia="en-US"/>
        </w:rPr>
        <w:t>1</w:t>
      </w:r>
      <w:r w:rsidRPr="001449E6">
        <w:rPr>
          <w:rFonts w:ascii="Arial" w:eastAsiaTheme="minorHAnsi" w:hAnsi="Arial" w:cs="Arial"/>
          <w:lang w:eastAsia="en-US"/>
        </w:rPr>
        <w:t xml:space="preserve"> </w:t>
      </w:r>
      <w:r w:rsidR="000522FC">
        <w:t xml:space="preserve">– </w:t>
      </w:r>
      <w:r w:rsidRPr="001449E6">
        <w:rPr>
          <w:rFonts w:ascii="Arial" w:eastAsiaTheme="minorHAnsi" w:hAnsi="Arial" w:cs="Arial"/>
          <w:lang w:eastAsia="en-US"/>
        </w:rPr>
        <w:t>изолирующий материал</w:t>
      </w:r>
      <w:r w:rsidR="000522FC">
        <w:rPr>
          <w:rFonts w:ascii="Arial" w:eastAsiaTheme="minorHAnsi" w:hAnsi="Arial" w:cs="Arial"/>
          <w:lang w:eastAsia="en-US"/>
        </w:rPr>
        <w:t xml:space="preserve">; </w:t>
      </w:r>
      <w:r w:rsidRPr="00D63401">
        <w:rPr>
          <w:rFonts w:ascii="Arial" w:eastAsiaTheme="minorHAnsi" w:hAnsi="Arial" w:cs="Arial"/>
          <w:i/>
          <w:lang w:eastAsia="en-US"/>
        </w:rPr>
        <w:t>2</w:t>
      </w:r>
      <w:r w:rsidRPr="001449E6">
        <w:rPr>
          <w:rFonts w:ascii="Arial" w:eastAsiaTheme="minorHAnsi" w:hAnsi="Arial" w:cs="Arial"/>
          <w:lang w:eastAsia="en-US"/>
        </w:rPr>
        <w:t xml:space="preserve"> </w:t>
      </w:r>
      <w:r w:rsidR="000522FC">
        <w:t xml:space="preserve">– </w:t>
      </w:r>
      <w:r w:rsidRPr="001449E6">
        <w:rPr>
          <w:rFonts w:ascii="Arial" w:eastAsiaTheme="minorHAnsi" w:hAnsi="Arial" w:cs="Arial"/>
          <w:lang w:eastAsia="en-US"/>
        </w:rPr>
        <w:t>петля</w:t>
      </w:r>
      <w:r w:rsidR="000522FC">
        <w:rPr>
          <w:rFonts w:ascii="Arial" w:eastAsiaTheme="minorHAnsi" w:hAnsi="Arial" w:cs="Arial"/>
          <w:lang w:eastAsia="en-US"/>
        </w:rPr>
        <w:t xml:space="preserve">; </w:t>
      </w:r>
      <w:r w:rsidRPr="00D63401">
        <w:rPr>
          <w:rFonts w:ascii="Arial" w:eastAsiaTheme="minorHAnsi" w:hAnsi="Arial" w:cs="Arial"/>
          <w:i/>
          <w:lang w:eastAsia="en-US"/>
        </w:rPr>
        <w:t>3</w:t>
      </w:r>
      <w:r w:rsidRPr="001449E6">
        <w:rPr>
          <w:rFonts w:ascii="Arial" w:eastAsiaTheme="minorHAnsi" w:hAnsi="Arial" w:cs="Arial"/>
          <w:lang w:eastAsia="en-US"/>
        </w:rPr>
        <w:t xml:space="preserve"> </w:t>
      </w:r>
      <w:r w:rsidR="000522FC">
        <w:t xml:space="preserve">– </w:t>
      </w:r>
      <w:r w:rsidRPr="001449E6">
        <w:rPr>
          <w:rFonts w:ascii="Arial" w:eastAsiaTheme="minorHAnsi" w:hAnsi="Arial" w:cs="Arial"/>
          <w:lang w:eastAsia="en-US"/>
        </w:rPr>
        <w:t>пластина связи</w:t>
      </w:r>
      <w:r w:rsidR="000522FC">
        <w:rPr>
          <w:rFonts w:ascii="Arial" w:eastAsiaTheme="minorHAnsi" w:hAnsi="Arial" w:cs="Arial"/>
          <w:lang w:eastAsia="en-US"/>
        </w:rPr>
        <w:t xml:space="preserve">; </w:t>
      </w:r>
      <w:r w:rsidRPr="00D63401">
        <w:rPr>
          <w:rFonts w:ascii="Arial" w:eastAsiaTheme="minorHAnsi" w:hAnsi="Arial" w:cs="Arial"/>
          <w:i/>
          <w:lang w:eastAsia="en-US"/>
        </w:rPr>
        <w:t>4</w:t>
      </w:r>
      <w:r w:rsidRPr="001449E6">
        <w:rPr>
          <w:rFonts w:ascii="Arial" w:eastAsiaTheme="minorHAnsi" w:hAnsi="Arial" w:cs="Arial"/>
          <w:lang w:eastAsia="en-US"/>
        </w:rPr>
        <w:t xml:space="preserve"> </w:t>
      </w:r>
      <w:r w:rsidR="000522FC" w:rsidRPr="007C0948">
        <w:t>–</w:t>
      </w:r>
      <w:r w:rsidR="000522FC" w:rsidRPr="007C0948">
        <w:rPr>
          <w:rFonts w:ascii="Arial" w:eastAsiaTheme="minorHAnsi" w:hAnsi="Arial" w:cs="Arial"/>
          <w:lang w:eastAsia="en-US"/>
        </w:rPr>
        <w:t xml:space="preserve"> </w:t>
      </w:r>
      <w:r w:rsidR="007C0948" w:rsidRPr="007C0948">
        <w:rPr>
          <w:rFonts w:ascii="Arial" w:eastAsiaTheme="minorHAnsi" w:hAnsi="Arial" w:cs="Arial"/>
          <w:lang w:eastAsia="en-US"/>
        </w:rPr>
        <w:t>пластина заземления</w:t>
      </w:r>
      <w:r w:rsidR="000522FC">
        <w:rPr>
          <w:rFonts w:ascii="Arial" w:eastAsiaTheme="minorHAnsi" w:hAnsi="Arial" w:cs="Arial"/>
          <w:lang w:eastAsia="en-US"/>
        </w:rPr>
        <w:t xml:space="preserve">; </w:t>
      </w:r>
    </w:p>
    <w:p w14:paraId="59F1B50B" w14:textId="54C5A24C" w:rsidR="001449E6" w:rsidRPr="001449E6" w:rsidRDefault="001449E6" w:rsidP="000522FC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D63401">
        <w:rPr>
          <w:rFonts w:ascii="Arial" w:eastAsiaTheme="minorHAnsi" w:hAnsi="Arial" w:cs="Arial"/>
          <w:i/>
          <w:lang w:eastAsia="en-US"/>
        </w:rPr>
        <w:t>5</w:t>
      </w:r>
      <w:r w:rsidRPr="001449E6">
        <w:rPr>
          <w:rFonts w:ascii="Arial" w:eastAsiaTheme="minorHAnsi" w:hAnsi="Arial" w:cs="Arial"/>
          <w:lang w:eastAsia="en-US"/>
        </w:rPr>
        <w:t xml:space="preserve"> </w:t>
      </w:r>
      <w:r w:rsidR="000522FC">
        <w:t xml:space="preserve">– </w:t>
      </w:r>
      <w:r w:rsidRPr="001449E6">
        <w:rPr>
          <w:rFonts w:ascii="Arial" w:eastAsiaTheme="minorHAnsi" w:hAnsi="Arial" w:cs="Arial"/>
          <w:lang w:eastAsia="en-US"/>
        </w:rPr>
        <w:t>коаксиальный разъем</w:t>
      </w:r>
    </w:p>
    <w:p w14:paraId="28BB57B1" w14:textId="26E08CD4" w:rsidR="001449E6" w:rsidRPr="001449E6" w:rsidRDefault="001449E6" w:rsidP="001449E6">
      <w:pPr>
        <w:spacing w:line="360" w:lineRule="auto"/>
        <w:ind w:firstLine="567"/>
        <w:rPr>
          <w:rFonts w:ascii="Arial" w:eastAsiaTheme="minorHAnsi" w:hAnsi="Arial" w:cs="Arial"/>
          <w:lang w:eastAsia="en-US"/>
        </w:rPr>
      </w:pPr>
      <w:r w:rsidRPr="00CC1B15">
        <w:rPr>
          <w:rFonts w:ascii="Arial" w:eastAsiaTheme="minorHAnsi" w:hAnsi="Arial" w:cs="Arial"/>
          <w:spacing w:val="60"/>
          <w:lang w:eastAsia="en-US"/>
        </w:rPr>
        <w:t>Примечание</w:t>
      </w:r>
      <w:r>
        <w:rPr>
          <w:rFonts w:ascii="Arial" w:eastAsiaTheme="minorHAnsi" w:hAnsi="Arial" w:cs="Arial"/>
          <w:lang w:eastAsia="en-US"/>
        </w:rPr>
        <w:t xml:space="preserve"> –</w:t>
      </w:r>
      <w:r w:rsidRPr="001449E6">
        <w:rPr>
          <w:rFonts w:ascii="Arial" w:eastAsiaTheme="minorHAnsi" w:hAnsi="Arial" w:cs="Arial"/>
          <w:lang w:eastAsia="en-US"/>
        </w:rPr>
        <w:t xml:space="preserve"> Вход и выход </w:t>
      </w:r>
      <w:r w:rsidRPr="001449E6">
        <w:rPr>
          <w:rFonts w:ascii="Arial" w:eastAsiaTheme="minorHAnsi" w:hAnsi="Arial" w:cs="Arial"/>
          <w:lang w:val="en-US" w:eastAsia="en-US"/>
        </w:rPr>
        <w:t>CCC</w:t>
      </w:r>
      <w:r w:rsidR="000522FC">
        <w:rPr>
          <w:rFonts w:ascii="Arial" w:eastAsiaTheme="minorHAnsi" w:hAnsi="Arial" w:cs="Arial"/>
          <w:lang w:eastAsia="en-US"/>
        </w:rPr>
        <w:t xml:space="preserve"> можно выбрать: варианты</w:t>
      </w:r>
      <w:r w:rsidRPr="001449E6">
        <w:rPr>
          <w:rFonts w:ascii="Arial" w:eastAsiaTheme="minorHAnsi" w:hAnsi="Arial" w:cs="Arial"/>
          <w:lang w:eastAsia="en-US"/>
        </w:rPr>
        <w:t xml:space="preserve"> </w:t>
      </w:r>
      <w:r w:rsidRPr="00E2348C">
        <w:rPr>
          <w:rFonts w:ascii="Arial" w:eastAsiaTheme="minorHAnsi" w:hAnsi="Arial" w:cs="Arial"/>
          <w:vertAlign w:val="superscript"/>
          <w:lang w:val="en-US" w:eastAsia="en-US"/>
        </w:rPr>
        <w:t>a</w:t>
      </w:r>
      <w:r w:rsidRPr="00E2348C">
        <w:rPr>
          <w:rFonts w:ascii="Arial" w:eastAsiaTheme="minorHAnsi" w:hAnsi="Arial" w:cs="Arial"/>
          <w:vertAlign w:val="superscript"/>
          <w:lang w:eastAsia="en-US"/>
        </w:rPr>
        <w:t>)</w:t>
      </w:r>
      <w:r w:rsidRPr="001449E6">
        <w:rPr>
          <w:rFonts w:ascii="Arial" w:eastAsiaTheme="minorHAnsi" w:hAnsi="Arial" w:cs="Arial"/>
          <w:lang w:eastAsia="en-US"/>
        </w:rPr>
        <w:t xml:space="preserve"> и </w:t>
      </w:r>
      <w:r w:rsidRPr="00E2348C">
        <w:rPr>
          <w:rFonts w:ascii="Arial" w:eastAsiaTheme="minorHAnsi" w:hAnsi="Arial" w:cs="Arial"/>
          <w:vertAlign w:val="superscript"/>
          <w:lang w:val="en-US" w:eastAsia="en-US"/>
        </w:rPr>
        <w:t>b</w:t>
      </w:r>
      <w:r w:rsidRPr="00E2348C">
        <w:rPr>
          <w:rFonts w:ascii="Arial" w:eastAsiaTheme="minorHAnsi" w:hAnsi="Arial" w:cs="Arial"/>
          <w:vertAlign w:val="superscript"/>
          <w:lang w:eastAsia="en-US"/>
        </w:rPr>
        <w:t>)</w:t>
      </w:r>
      <w:r w:rsidRPr="001449E6">
        <w:rPr>
          <w:rFonts w:ascii="Arial" w:eastAsiaTheme="minorHAnsi" w:hAnsi="Arial" w:cs="Arial"/>
          <w:lang w:eastAsia="en-US"/>
        </w:rPr>
        <w:t>.</w:t>
      </w:r>
    </w:p>
    <w:p w14:paraId="37645619" w14:textId="6C47B06D" w:rsidR="001449E6" w:rsidRPr="001449E6" w:rsidRDefault="001449E6" w:rsidP="000522FC">
      <w:pPr>
        <w:pStyle w:val="FORMATTEXT"/>
        <w:spacing w:before="120" w:after="120" w:line="360" w:lineRule="auto"/>
        <w:ind w:firstLine="709"/>
        <w:jc w:val="center"/>
        <w:rPr>
          <w:sz w:val="24"/>
          <w:szCs w:val="24"/>
        </w:rPr>
      </w:pPr>
      <w:r w:rsidRPr="001449E6">
        <w:rPr>
          <w:rFonts w:eastAsiaTheme="minorHAnsi"/>
          <w:sz w:val="24"/>
          <w:szCs w:val="24"/>
          <w:lang w:eastAsia="en-US"/>
        </w:rPr>
        <w:t xml:space="preserve">Рисунок </w:t>
      </w:r>
      <w:r w:rsidR="006A6F10">
        <w:rPr>
          <w:rFonts w:eastAsiaTheme="minorHAnsi"/>
          <w:sz w:val="24"/>
          <w:szCs w:val="24"/>
          <w:lang w:eastAsia="en-US"/>
        </w:rPr>
        <w:t>18</w:t>
      </w:r>
      <w:r w:rsidRPr="001449E6">
        <w:rPr>
          <w:rFonts w:eastAsiaTheme="minorHAnsi"/>
          <w:sz w:val="24"/>
          <w:szCs w:val="24"/>
          <w:lang w:eastAsia="en-US"/>
        </w:rPr>
        <w:t xml:space="preserve"> – Емкостные клещи связи</w:t>
      </w:r>
    </w:p>
    <w:p w14:paraId="13AB1175" w14:textId="4167AB7A" w:rsidR="00B6202C" w:rsidRPr="001449E6" w:rsidRDefault="00B6202C" w:rsidP="00B6202C">
      <w:pPr>
        <w:pStyle w:val="FORMATTEXT"/>
        <w:spacing w:line="360" w:lineRule="auto"/>
        <w:ind w:firstLine="709"/>
        <w:rPr>
          <w:b/>
          <w:sz w:val="24"/>
          <w:szCs w:val="24"/>
        </w:rPr>
      </w:pPr>
      <w:r w:rsidRPr="001449E6">
        <w:rPr>
          <w:b/>
          <w:sz w:val="24"/>
          <w:szCs w:val="24"/>
        </w:rPr>
        <w:t xml:space="preserve">5.2.3 Метод </w:t>
      </w:r>
      <w:r w:rsidRPr="001449E6">
        <w:rPr>
          <w:b/>
          <w:sz w:val="24"/>
          <w:szCs w:val="24"/>
          <w:lang w:val="en-US"/>
        </w:rPr>
        <w:t>D</w:t>
      </w:r>
      <w:r w:rsidRPr="001449E6">
        <w:rPr>
          <w:b/>
          <w:sz w:val="24"/>
          <w:szCs w:val="24"/>
        </w:rPr>
        <w:t>CC</w:t>
      </w:r>
    </w:p>
    <w:p w14:paraId="3CA233C7" w14:textId="237E2529" w:rsidR="005B3D76" w:rsidRPr="00543089" w:rsidRDefault="00B6202C" w:rsidP="00D8245A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543089">
        <w:rPr>
          <w:sz w:val="24"/>
          <w:szCs w:val="24"/>
        </w:rPr>
        <w:t>5.2.3.1 Общие положения</w:t>
      </w:r>
    </w:p>
    <w:p w14:paraId="2F4A3127" w14:textId="167D9278" w:rsidR="00B6202C" w:rsidRPr="00B6202C" w:rsidRDefault="00B6202C" w:rsidP="00B6202C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6202C">
        <w:rPr>
          <w:sz w:val="24"/>
          <w:szCs w:val="24"/>
        </w:rPr>
        <w:t xml:space="preserve">В методе DCC для </w:t>
      </w:r>
      <w:r w:rsidR="00A34987">
        <w:rPr>
          <w:sz w:val="24"/>
          <w:szCs w:val="24"/>
        </w:rPr>
        <w:t>подачи</w:t>
      </w:r>
      <w:r w:rsidR="00CC1B15">
        <w:rPr>
          <w:sz w:val="24"/>
          <w:szCs w:val="24"/>
        </w:rPr>
        <w:t xml:space="preserve"> помех используют</w:t>
      </w:r>
      <w:r w:rsidRPr="00B6202C">
        <w:rPr>
          <w:sz w:val="24"/>
          <w:szCs w:val="24"/>
        </w:rPr>
        <w:t xml:space="preserve"> конденсаторы. Значения емкости ко</w:t>
      </w:r>
      <w:r w:rsidR="00A21562">
        <w:rPr>
          <w:sz w:val="24"/>
          <w:szCs w:val="24"/>
        </w:rPr>
        <w:t xml:space="preserve">нденсаторов </w:t>
      </w:r>
      <w:r w:rsidR="00CC1B15">
        <w:rPr>
          <w:sz w:val="24"/>
          <w:szCs w:val="24"/>
        </w:rPr>
        <w:t>установлены</w:t>
      </w:r>
      <w:r w:rsidR="00A21562">
        <w:rPr>
          <w:sz w:val="24"/>
          <w:szCs w:val="24"/>
        </w:rPr>
        <w:t xml:space="preserve"> в таблице 13</w:t>
      </w:r>
      <w:r w:rsidRPr="00B6202C">
        <w:rPr>
          <w:sz w:val="24"/>
          <w:szCs w:val="24"/>
        </w:rPr>
        <w:t>, за исключением подключения к линиям связи (например, CAN</w:t>
      </w:r>
      <w:r w:rsidR="00D63401">
        <w:rPr>
          <w:sz w:val="24"/>
          <w:szCs w:val="24"/>
        </w:rPr>
        <w:t>-</w:t>
      </w:r>
      <w:r w:rsidRPr="00B6202C">
        <w:rPr>
          <w:sz w:val="24"/>
          <w:szCs w:val="24"/>
        </w:rPr>
        <w:t xml:space="preserve">шине) </w:t>
      </w:r>
      <w:r w:rsidR="00CF4A79" w:rsidRPr="00CF4A79">
        <w:rPr>
          <w:rFonts w:eastAsiaTheme="minorHAnsi"/>
          <w:sz w:val="24"/>
          <w:lang w:eastAsia="en-US"/>
        </w:rPr>
        <w:t>–</w:t>
      </w:r>
      <w:r w:rsidRPr="00B6202C">
        <w:rPr>
          <w:sz w:val="24"/>
          <w:szCs w:val="24"/>
        </w:rPr>
        <w:t xml:space="preserve"> в этом случае значения должны быть определены в протоколе испытаний.</w:t>
      </w:r>
    </w:p>
    <w:p w14:paraId="48A78B04" w14:textId="714F7AFD" w:rsidR="005B3D76" w:rsidRDefault="00B6202C" w:rsidP="00614059">
      <w:pPr>
        <w:pStyle w:val="FORMATTEXT"/>
        <w:spacing w:line="360" w:lineRule="auto"/>
        <w:jc w:val="both"/>
        <w:rPr>
          <w:sz w:val="24"/>
          <w:szCs w:val="24"/>
        </w:rPr>
      </w:pPr>
      <w:r w:rsidRPr="00614059">
        <w:rPr>
          <w:spacing w:val="60"/>
          <w:sz w:val="24"/>
          <w:szCs w:val="24"/>
        </w:rPr>
        <w:t>Таблица</w:t>
      </w:r>
      <w:r w:rsidRPr="00B6202C">
        <w:rPr>
          <w:sz w:val="24"/>
          <w:szCs w:val="24"/>
        </w:rPr>
        <w:t xml:space="preserve"> </w:t>
      </w:r>
      <w:r w:rsidR="00C270B5">
        <w:rPr>
          <w:sz w:val="24"/>
          <w:szCs w:val="24"/>
        </w:rPr>
        <w:t>13</w:t>
      </w:r>
      <w:r w:rsidRPr="00B6202C">
        <w:rPr>
          <w:sz w:val="24"/>
          <w:szCs w:val="24"/>
        </w:rPr>
        <w:t xml:space="preserve"> – Емкость конденсаторов для испытания методом DCC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202C" w:rsidRPr="00B6202C" w14:paraId="773C3F4C" w14:textId="77777777" w:rsidTr="000522FC">
        <w:tc>
          <w:tcPr>
            <w:tcW w:w="4672" w:type="dxa"/>
            <w:tcBorders>
              <w:bottom w:val="double" w:sz="4" w:space="0" w:color="auto"/>
            </w:tcBorders>
          </w:tcPr>
          <w:p w14:paraId="368394D4" w14:textId="77777777" w:rsidR="00B6202C" w:rsidRPr="000522FC" w:rsidRDefault="00B6202C" w:rsidP="00D63401">
            <w:pPr>
              <w:spacing w:line="276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0522F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Испытательные импульсы</w:t>
            </w:r>
          </w:p>
        </w:tc>
        <w:tc>
          <w:tcPr>
            <w:tcW w:w="4673" w:type="dxa"/>
            <w:tcBorders>
              <w:bottom w:val="double" w:sz="4" w:space="0" w:color="auto"/>
            </w:tcBorders>
          </w:tcPr>
          <w:p w14:paraId="70F161A7" w14:textId="77777777" w:rsidR="00B6202C" w:rsidRPr="000522FC" w:rsidRDefault="00B6202C" w:rsidP="00D63401">
            <w:pPr>
              <w:spacing w:line="276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0522F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Емкость конденсатора</w:t>
            </w:r>
          </w:p>
        </w:tc>
      </w:tr>
      <w:tr w:rsidR="00B6202C" w:rsidRPr="00B6202C" w14:paraId="378E5E3D" w14:textId="77777777" w:rsidTr="000522FC">
        <w:tc>
          <w:tcPr>
            <w:tcW w:w="4672" w:type="dxa"/>
            <w:tcBorders>
              <w:top w:val="double" w:sz="4" w:space="0" w:color="auto"/>
            </w:tcBorders>
          </w:tcPr>
          <w:p w14:paraId="5D553BB9" w14:textId="77777777" w:rsidR="00B6202C" w:rsidRPr="00B6202C" w:rsidRDefault="00B6202C" w:rsidP="00D63401">
            <w:pPr>
              <w:spacing w:line="276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B6202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Медленные импульсы</w:t>
            </w:r>
          </w:p>
        </w:tc>
        <w:tc>
          <w:tcPr>
            <w:tcW w:w="4673" w:type="dxa"/>
            <w:tcBorders>
              <w:top w:val="double" w:sz="4" w:space="0" w:color="auto"/>
            </w:tcBorders>
          </w:tcPr>
          <w:p w14:paraId="29E0FE73" w14:textId="77777777" w:rsidR="00B6202C" w:rsidRPr="00B6202C" w:rsidRDefault="00B6202C" w:rsidP="00D63401">
            <w:pPr>
              <w:spacing w:line="276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B6202C">
              <w:rPr>
                <w:rFonts w:ascii="Arial" w:eastAsiaTheme="minorHAnsi" w:hAnsi="Arial" w:cs="Arial"/>
                <w:sz w:val="24"/>
                <w:szCs w:val="24"/>
                <w:lang w:val="en-US" w:eastAsia="en-US"/>
              </w:rPr>
              <w:t xml:space="preserve">0,1 </w:t>
            </w:r>
            <w:r w:rsidRPr="00B6202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мкФ</w:t>
            </w:r>
          </w:p>
        </w:tc>
      </w:tr>
      <w:tr w:rsidR="00B6202C" w:rsidRPr="00B6202C" w14:paraId="02316CC9" w14:textId="77777777" w:rsidTr="00B6202C">
        <w:tc>
          <w:tcPr>
            <w:tcW w:w="4672" w:type="dxa"/>
          </w:tcPr>
          <w:p w14:paraId="6BC2298B" w14:textId="77777777" w:rsidR="00B6202C" w:rsidRPr="00B6202C" w:rsidRDefault="00B6202C" w:rsidP="00D63401">
            <w:pPr>
              <w:spacing w:line="276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B6202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Быстрые импульсы</w:t>
            </w:r>
          </w:p>
        </w:tc>
        <w:tc>
          <w:tcPr>
            <w:tcW w:w="4673" w:type="dxa"/>
          </w:tcPr>
          <w:p w14:paraId="12C09C1B" w14:textId="77777777" w:rsidR="00B6202C" w:rsidRPr="00B6202C" w:rsidRDefault="00B6202C" w:rsidP="00D63401">
            <w:pPr>
              <w:spacing w:line="276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B6202C">
              <w:rPr>
                <w:rFonts w:ascii="Arial" w:eastAsiaTheme="minorHAnsi" w:hAnsi="Arial" w:cs="Arial"/>
                <w:sz w:val="24"/>
                <w:szCs w:val="24"/>
                <w:lang w:val="en-US" w:eastAsia="en-US"/>
              </w:rPr>
              <w:t xml:space="preserve">100 </w:t>
            </w:r>
            <w:r w:rsidRPr="00B6202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пФ</w:t>
            </w:r>
          </w:p>
        </w:tc>
      </w:tr>
      <w:tr w:rsidR="00B6202C" w:rsidRPr="00B6202C" w14:paraId="20CDF402" w14:textId="77777777" w:rsidTr="00B6202C">
        <w:tc>
          <w:tcPr>
            <w:tcW w:w="9345" w:type="dxa"/>
            <w:gridSpan w:val="2"/>
          </w:tcPr>
          <w:p w14:paraId="3D271E9B" w14:textId="221E9635" w:rsidR="00B6202C" w:rsidRPr="00B6202C" w:rsidRDefault="00B6202C" w:rsidP="00D63401">
            <w:pPr>
              <w:spacing w:line="276" w:lineRule="auto"/>
              <w:ind w:firstLine="709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0522FC">
              <w:rPr>
                <w:rFonts w:ascii="Arial" w:eastAsiaTheme="minorHAnsi" w:hAnsi="Arial" w:cs="Arial"/>
                <w:spacing w:val="60"/>
                <w:lang w:eastAsia="en-US"/>
              </w:rPr>
              <w:t>Примечание</w:t>
            </w:r>
            <w:r w:rsidRPr="00B6202C">
              <w:rPr>
                <w:rFonts w:ascii="Arial" w:eastAsiaTheme="minorHAnsi" w:hAnsi="Arial" w:cs="Arial"/>
                <w:lang w:eastAsia="en-US"/>
              </w:rPr>
              <w:t xml:space="preserve"> </w:t>
            </w:r>
            <w:r>
              <w:rPr>
                <w:rFonts w:ascii="Arial" w:eastAsiaTheme="minorHAnsi" w:hAnsi="Arial" w:cs="Arial"/>
                <w:lang w:eastAsia="en-US"/>
              </w:rPr>
              <w:t>–</w:t>
            </w:r>
            <w:r w:rsidRPr="00B6202C">
              <w:rPr>
                <w:rFonts w:ascii="Arial" w:eastAsiaTheme="minorHAnsi" w:hAnsi="Arial" w:cs="Arial"/>
                <w:lang w:eastAsia="en-US"/>
              </w:rPr>
              <w:t xml:space="preserve"> Допуск на емкость н</w:t>
            </w:r>
            <w:r w:rsidR="008A4BA5">
              <w:rPr>
                <w:rFonts w:ascii="Arial" w:eastAsiaTheme="minorHAnsi" w:hAnsi="Arial" w:cs="Arial"/>
                <w:lang w:eastAsia="en-US"/>
              </w:rPr>
              <w:t xml:space="preserve">еполяризованных конденсаторов ±10 %, </w:t>
            </w:r>
            <w:r w:rsidRPr="00B6202C">
              <w:rPr>
                <w:rFonts w:ascii="Arial" w:eastAsiaTheme="minorHAnsi" w:hAnsi="Arial" w:cs="Arial"/>
                <w:lang w:eastAsia="en-US"/>
              </w:rPr>
              <w:t>рабочее напряжение должно как минимум в два раза превышать максимальное при испытании, тангенс диэлектрических потерь меньше или равен 1</w:t>
            </w:r>
            <w:r w:rsidR="008A4BA5" w:rsidRPr="008A4BA5"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Pr="00B6202C">
              <w:rPr>
                <w:rFonts w:ascii="Arial" w:eastAsiaTheme="minorHAnsi" w:hAnsi="Arial" w:cs="Arial"/>
                <w:lang w:eastAsia="en-US"/>
              </w:rPr>
              <w:t>%.</w:t>
            </w:r>
          </w:p>
        </w:tc>
      </w:tr>
    </w:tbl>
    <w:p w14:paraId="2825DDFA" w14:textId="4F22496E" w:rsidR="00B6202C" w:rsidRPr="00BA3D22" w:rsidRDefault="00B6202C" w:rsidP="00543089">
      <w:pPr>
        <w:pStyle w:val="FORMATTEXT"/>
        <w:spacing w:before="120" w:line="360" w:lineRule="auto"/>
        <w:ind w:firstLine="709"/>
        <w:jc w:val="both"/>
        <w:rPr>
          <w:b/>
          <w:sz w:val="24"/>
          <w:szCs w:val="24"/>
        </w:rPr>
      </w:pPr>
      <w:r w:rsidRPr="00BA3D22">
        <w:rPr>
          <w:b/>
          <w:sz w:val="24"/>
          <w:szCs w:val="24"/>
        </w:rPr>
        <w:t>5.2.3.2 Верификация генератора</w:t>
      </w:r>
    </w:p>
    <w:p w14:paraId="7D7B8E60" w14:textId="0EAED0A9" w:rsidR="00B6202C" w:rsidRPr="00B6202C" w:rsidRDefault="00B6202C" w:rsidP="00B6202C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6202C">
        <w:rPr>
          <w:sz w:val="24"/>
          <w:szCs w:val="24"/>
        </w:rPr>
        <w:t>Парамет</w:t>
      </w:r>
      <w:r w:rsidR="00EC10AE">
        <w:rPr>
          <w:sz w:val="24"/>
          <w:szCs w:val="24"/>
        </w:rPr>
        <w:t>ры испытательного импульса (</w:t>
      </w:r>
      <w:r w:rsidRPr="00D607F9">
        <w:rPr>
          <w:sz w:val="24"/>
          <w:szCs w:val="24"/>
        </w:rPr>
        <w:t>рисун</w:t>
      </w:r>
      <w:r w:rsidR="00526097">
        <w:rPr>
          <w:sz w:val="24"/>
          <w:szCs w:val="24"/>
        </w:rPr>
        <w:t>ки</w:t>
      </w:r>
      <w:r w:rsidRPr="00D607F9">
        <w:rPr>
          <w:sz w:val="24"/>
          <w:szCs w:val="24"/>
        </w:rPr>
        <w:t xml:space="preserve"> </w:t>
      </w:r>
      <w:r w:rsidR="00D607F9" w:rsidRPr="00D607F9">
        <w:rPr>
          <w:sz w:val="24"/>
          <w:szCs w:val="24"/>
        </w:rPr>
        <w:t>27</w:t>
      </w:r>
      <w:r w:rsidR="00C21854" w:rsidRPr="00CF4A79">
        <w:rPr>
          <w:rFonts w:eastAsiaTheme="minorHAnsi"/>
          <w:sz w:val="24"/>
          <w:lang w:eastAsia="en-US"/>
        </w:rPr>
        <w:t>–</w:t>
      </w:r>
      <w:r w:rsidR="00526097">
        <w:rPr>
          <w:sz w:val="24"/>
          <w:szCs w:val="24"/>
        </w:rPr>
        <w:t>30</w:t>
      </w:r>
      <w:r w:rsidRPr="00D607F9">
        <w:rPr>
          <w:sz w:val="24"/>
          <w:szCs w:val="24"/>
        </w:rPr>
        <w:t>)</w:t>
      </w:r>
      <w:r w:rsidRPr="00B6202C">
        <w:rPr>
          <w:sz w:val="24"/>
          <w:szCs w:val="24"/>
        </w:rPr>
        <w:t xml:space="preserve"> должны быть проверены (в соответстви</w:t>
      </w:r>
      <w:r w:rsidR="00EC10AE">
        <w:rPr>
          <w:sz w:val="24"/>
          <w:szCs w:val="24"/>
        </w:rPr>
        <w:t>и</w:t>
      </w:r>
      <w:r w:rsidRPr="00B6202C">
        <w:rPr>
          <w:sz w:val="24"/>
          <w:szCs w:val="24"/>
        </w:rPr>
        <w:t xml:space="preserve"> с </w:t>
      </w:r>
      <w:r w:rsidR="00A50C30" w:rsidRPr="00A50C30">
        <w:rPr>
          <w:sz w:val="24"/>
          <w:szCs w:val="24"/>
        </w:rPr>
        <w:t>приложением А</w:t>
      </w:r>
      <w:r w:rsidRPr="00A50C30">
        <w:rPr>
          <w:sz w:val="24"/>
          <w:szCs w:val="24"/>
        </w:rPr>
        <w:t>)</w:t>
      </w:r>
      <w:r w:rsidRPr="00B6202C">
        <w:rPr>
          <w:sz w:val="24"/>
          <w:szCs w:val="24"/>
        </w:rPr>
        <w:t xml:space="preserve"> перед проведением испытания</w:t>
      </w:r>
      <w:r w:rsidR="00EC10AE">
        <w:rPr>
          <w:sz w:val="24"/>
          <w:szCs w:val="24"/>
        </w:rPr>
        <w:t xml:space="preserve">. Проверка должна проводиться </w:t>
      </w:r>
      <w:r w:rsidRPr="00B6202C">
        <w:rPr>
          <w:sz w:val="24"/>
          <w:szCs w:val="24"/>
        </w:rPr>
        <w:t>при отсутствии нагрузки, и с нагрузкой.</w:t>
      </w:r>
    </w:p>
    <w:p w14:paraId="795DB8BF" w14:textId="40208DB4" w:rsidR="00B6202C" w:rsidRDefault="00B6202C" w:rsidP="00B6202C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6202C">
        <w:rPr>
          <w:sz w:val="24"/>
          <w:szCs w:val="24"/>
        </w:rPr>
        <w:t xml:space="preserve">При проверке характеристик быстрого импульса без нагрузки, рекомендуется использовать адаптер 1 кОм </w:t>
      </w:r>
      <w:r w:rsidR="00CF4A79" w:rsidRPr="00CF4A79">
        <w:rPr>
          <w:rFonts w:eastAsiaTheme="minorHAnsi"/>
          <w:sz w:val="24"/>
          <w:lang w:eastAsia="en-US"/>
        </w:rPr>
        <w:t>–</w:t>
      </w:r>
      <w:r w:rsidR="00D63401">
        <w:rPr>
          <w:sz w:val="24"/>
          <w:szCs w:val="24"/>
        </w:rPr>
        <w:t xml:space="preserve"> 50 Ом</w:t>
      </w:r>
      <w:r w:rsidRPr="00B6202C">
        <w:rPr>
          <w:sz w:val="24"/>
          <w:szCs w:val="24"/>
        </w:rPr>
        <w:t xml:space="preserve"> и осциллограф с 50-омным входом. Это уменьшает колебания, которые могут возникнуть при измерении импульсов с очень коротким временем нарастания и продолжительностью в условиях отсутствия нагрузки.</w:t>
      </w:r>
    </w:p>
    <w:p w14:paraId="5629CCB4" w14:textId="0B7E1667" w:rsidR="00B6202C" w:rsidRPr="00543089" w:rsidRDefault="00B6202C" w:rsidP="00B6202C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543089">
        <w:rPr>
          <w:sz w:val="24"/>
          <w:szCs w:val="24"/>
        </w:rPr>
        <w:t xml:space="preserve">5.2.3.3 </w:t>
      </w:r>
      <w:r w:rsidR="00EB6CB9" w:rsidRPr="00543089">
        <w:rPr>
          <w:sz w:val="24"/>
          <w:szCs w:val="24"/>
        </w:rPr>
        <w:t>Настройка уровней импульсов</w:t>
      </w:r>
    </w:p>
    <w:p w14:paraId="35626A73" w14:textId="220DBCDC" w:rsidR="00EB6CB9" w:rsidRPr="00EB6CB9" w:rsidRDefault="00EB6CB9" w:rsidP="00EB6CB9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EB6CB9">
        <w:rPr>
          <w:sz w:val="24"/>
          <w:szCs w:val="24"/>
        </w:rPr>
        <w:t xml:space="preserve">Перед началом испытания необходимо настроить уровень напряжения импульса на выходе конденсатора. Примеры степеней жесткости испытаний приведены в </w:t>
      </w:r>
      <w:r w:rsidR="008C103C" w:rsidRPr="008C103C">
        <w:rPr>
          <w:sz w:val="24"/>
          <w:szCs w:val="24"/>
        </w:rPr>
        <w:t>5.2.6</w:t>
      </w:r>
      <w:r w:rsidRPr="008C103C">
        <w:rPr>
          <w:sz w:val="24"/>
          <w:szCs w:val="24"/>
        </w:rPr>
        <w:t>.</w:t>
      </w:r>
    </w:p>
    <w:p w14:paraId="1B9A8A48" w14:textId="70258A93" w:rsidR="00EB6CB9" w:rsidRPr="00EB6CB9" w:rsidRDefault="00EB6CB9" w:rsidP="00EB6CB9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EB6CB9">
        <w:rPr>
          <w:sz w:val="24"/>
          <w:szCs w:val="24"/>
        </w:rPr>
        <w:t xml:space="preserve">- для медленных импульсов следует использовать установку, </w:t>
      </w:r>
      <w:r w:rsidR="00EC10AE">
        <w:rPr>
          <w:sz w:val="24"/>
          <w:szCs w:val="24"/>
        </w:rPr>
        <w:t>представленную</w:t>
      </w:r>
      <w:r w:rsidRPr="00EB6CB9">
        <w:rPr>
          <w:sz w:val="24"/>
          <w:szCs w:val="24"/>
        </w:rPr>
        <w:t xml:space="preserve"> на </w:t>
      </w:r>
      <w:r w:rsidRPr="003757ED">
        <w:rPr>
          <w:sz w:val="24"/>
          <w:szCs w:val="24"/>
        </w:rPr>
        <w:t>рисунке 19.</w:t>
      </w:r>
      <w:r w:rsidRPr="00EB6CB9">
        <w:rPr>
          <w:sz w:val="24"/>
          <w:szCs w:val="24"/>
        </w:rPr>
        <w:t xml:space="preserve"> Уровень импульса необходимо измерять пассивным пробником с высоким входным сопротивлением, чьи характеристики соответствуют характеристикам, указанным в </w:t>
      </w:r>
      <w:r w:rsidRPr="003757ED">
        <w:rPr>
          <w:sz w:val="24"/>
          <w:szCs w:val="24"/>
        </w:rPr>
        <w:t>5.</w:t>
      </w:r>
      <w:r w:rsidR="003757ED" w:rsidRPr="003757ED">
        <w:rPr>
          <w:sz w:val="24"/>
          <w:szCs w:val="24"/>
        </w:rPr>
        <w:t>1.</w:t>
      </w:r>
      <w:r w:rsidRPr="003757ED">
        <w:rPr>
          <w:sz w:val="24"/>
          <w:szCs w:val="24"/>
        </w:rPr>
        <w:t>5.5</w:t>
      </w:r>
      <w:r w:rsidRPr="00EB6CB9">
        <w:rPr>
          <w:sz w:val="24"/>
          <w:szCs w:val="24"/>
        </w:rPr>
        <w:t>;</w:t>
      </w:r>
    </w:p>
    <w:p w14:paraId="16FE2869" w14:textId="6960DB9B" w:rsidR="00B6202C" w:rsidRDefault="00EB6CB9" w:rsidP="00EB6CB9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EB6CB9">
        <w:rPr>
          <w:sz w:val="24"/>
          <w:szCs w:val="24"/>
        </w:rPr>
        <w:t xml:space="preserve">- для быстрых импульсов следует использовать установку, </w:t>
      </w:r>
      <w:r w:rsidR="00EC10AE">
        <w:rPr>
          <w:sz w:val="24"/>
          <w:szCs w:val="24"/>
        </w:rPr>
        <w:t>представленную</w:t>
      </w:r>
      <w:r w:rsidR="00EC10AE" w:rsidRPr="00EB6CB9">
        <w:rPr>
          <w:sz w:val="24"/>
          <w:szCs w:val="24"/>
        </w:rPr>
        <w:t xml:space="preserve"> </w:t>
      </w:r>
      <w:r w:rsidRPr="00EB6CB9">
        <w:rPr>
          <w:sz w:val="24"/>
          <w:szCs w:val="24"/>
        </w:rPr>
        <w:t xml:space="preserve">на </w:t>
      </w:r>
      <w:r w:rsidRPr="003757ED">
        <w:rPr>
          <w:sz w:val="24"/>
          <w:szCs w:val="24"/>
        </w:rPr>
        <w:t xml:space="preserve">рисунке </w:t>
      </w:r>
      <w:r w:rsidR="003757ED" w:rsidRPr="003757ED">
        <w:rPr>
          <w:sz w:val="24"/>
          <w:szCs w:val="24"/>
        </w:rPr>
        <w:t>20</w:t>
      </w:r>
      <w:r w:rsidRPr="00EB6CB9">
        <w:rPr>
          <w:sz w:val="24"/>
          <w:szCs w:val="24"/>
        </w:rPr>
        <w:t xml:space="preserve">. Выход конденсатора должен быть подсоединен к адаптеру 1 кОм - 50 Ом. Адаптер соединяется с 50-омным входом осциллографа. Максимальный измеренный уровень импульса корректируется с учетом наличия этого адаптера. Конденсатор должен находиться в экранированной камере, которая должна быть </w:t>
      </w:r>
      <w:r w:rsidR="004E1747">
        <w:rPr>
          <w:sz w:val="24"/>
          <w:szCs w:val="24"/>
        </w:rPr>
        <w:t xml:space="preserve">подключена к </w:t>
      </w:r>
      <w:r w:rsidR="007C0948">
        <w:rPr>
          <w:sz w:val="24"/>
          <w:szCs w:val="24"/>
        </w:rPr>
        <w:t>пластине</w:t>
      </w:r>
      <w:r w:rsidR="007C0948" w:rsidRPr="007C0948">
        <w:rPr>
          <w:sz w:val="24"/>
          <w:szCs w:val="24"/>
        </w:rPr>
        <w:t xml:space="preserve"> заземления</w:t>
      </w:r>
      <w:r w:rsidRPr="00EB6CB9">
        <w:rPr>
          <w:sz w:val="24"/>
          <w:szCs w:val="24"/>
        </w:rPr>
        <w:t xml:space="preserve">. Коаксиальный кабель 50 Ом должен быть подсоединен к этой камере. Соединение генератора с </w:t>
      </w:r>
      <w:r w:rsidR="007C0948">
        <w:rPr>
          <w:sz w:val="24"/>
          <w:szCs w:val="24"/>
        </w:rPr>
        <w:t>пластиной</w:t>
      </w:r>
      <w:r w:rsidR="007C0948" w:rsidRPr="007C0948">
        <w:rPr>
          <w:sz w:val="24"/>
          <w:szCs w:val="24"/>
        </w:rPr>
        <w:t xml:space="preserve"> заземления</w:t>
      </w:r>
      <w:r w:rsidRPr="00EB6CB9">
        <w:rPr>
          <w:sz w:val="24"/>
          <w:szCs w:val="24"/>
        </w:rPr>
        <w:t xml:space="preserve"> должно иметь сопротивление по постоянному току ≤ 2,5 мОм и длину меньше 100 мм.</w:t>
      </w:r>
    </w:p>
    <w:p w14:paraId="23B6C5C6" w14:textId="0A608A21" w:rsidR="00B6202C" w:rsidRDefault="00F83DE0" w:rsidP="00EB6CB9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 w:rsidRPr="00F83DE0">
        <w:rPr>
          <w:noProof/>
          <w:sz w:val="24"/>
          <w:szCs w:val="24"/>
        </w:rPr>
        <w:drawing>
          <wp:inline distT="0" distB="0" distL="0" distR="0" wp14:anchorId="260BD4BD" wp14:editId="74E4D8DD">
            <wp:extent cx="4360545" cy="1712595"/>
            <wp:effectExtent l="0" t="0" r="1905" b="1905"/>
            <wp:docPr id="65" name="Рисунок 65" descr="\\enoviasrv\NAMI_DOCS\2030_Центр_информационных_и_интеллектуальных_систем\TCU_Team\02.Проекты\37. Выпуск ГОСТ\картин очки\7637-3\Figure 3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enoviasrv\NAMI_DOCS\2030_Центр_информационных_и_интеллектуальных_систем\TCU_Team\02.Проекты\37. Выпуск ГОСТ\картин очки\7637-3\Figure 3a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545" cy="171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D4DF9" w14:textId="18722717" w:rsidR="00877F10" w:rsidRDefault="00EB6CB9" w:rsidP="000522FC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D63401">
        <w:rPr>
          <w:rFonts w:ascii="Arial" w:eastAsiaTheme="minorHAnsi" w:hAnsi="Arial" w:cs="Arial"/>
          <w:i/>
          <w:lang w:eastAsia="en-US"/>
        </w:rPr>
        <w:t>1</w:t>
      </w:r>
      <w:r w:rsidRPr="007D36FE">
        <w:rPr>
          <w:rFonts w:ascii="Arial" w:eastAsiaTheme="minorHAnsi" w:hAnsi="Arial" w:cs="Arial"/>
          <w:lang w:eastAsia="en-US"/>
        </w:rPr>
        <w:t xml:space="preserve"> </w:t>
      </w:r>
      <w:r w:rsidR="000522FC">
        <w:rPr>
          <w:rFonts w:ascii="Arial" w:eastAsiaTheme="minorHAnsi" w:hAnsi="Arial" w:cs="Arial"/>
          <w:lang w:eastAsia="en-US"/>
        </w:rPr>
        <w:t xml:space="preserve">– </w:t>
      </w:r>
      <w:r w:rsidR="000522FC" w:rsidRPr="000522FC">
        <w:rPr>
          <w:rFonts w:ascii="Arial" w:eastAsiaTheme="minorHAnsi" w:hAnsi="Arial" w:cs="Arial"/>
          <w:lang w:eastAsia="en-US"/>
        </w:rPr>
        <w:t xml:space="preserve">генератор </w:t>
      </w:r>
      <w:r w:rsidRPr="000522FC">
        <w:rPr>
          <w:rFonts w:ascii="Arial" w:eastAsiaTheme="minorHAnsi" w:hAnsi="Arial" w:cs="Arial"/>
          <w:lang w:eastAsia="en-US"/>
        </w:rPr>
        <w:t>испытательных импульсов</w:t>
      </w:r>
      <w:r w:rsidR="000522FC" w:rsidRPr="000522FC">
        <w:rPr>
          <w:rFonts w:ascii="Arial" w:eastAsiaTheme="minorHAnsi" w:hAnsi="Arial" w:cs="Arial"/>
          <w:lang w:eastAsia="en-US"/>
        </w:rPr>
        <w:t xml:space="preserve">; </w:t>
      </w:r>
      <w:r w:rsidRPr="00D63401">
        <w:rPr>
          <w:rFonts w:ascii="Arial" w:eastAsiaTheme="minorHAnsi" w:hAnsi="Arial" w:cs="Arial"/>
          <w:i/>
          <w:lang w:eastAsia="en-US"/>
        </w:rPr>
        <w:t>2</w:t>
      </w:r>
      <w:r w:rsidRPr="000522FC">
        <w:rPr>
          <w:rFonts w:ascii="Arial" w:eastAsiaTheme="minorHAnsi" w:hAnsi="Arial" w:cs="Arial"/>
          <w:lang w:eastAsia="en-US"/>
        </w:rPr>
        <w:t xml:space="preserve"> </w:t>
      </w:r>
      <w:r w:rsidR="000522FC">
        <w:rPr>
          <w:rFonts w:ascii="Arial" w:eastAsiaTheme="minorHAnsi" w:hAnsi="Arial" w:cs="Arial"/>
          <w:lang w:eastAsia="en-US"/>
        </w:rPr>
        <w:t xml:space="preserve">– </w:t>
      </w:r>
      <w:r w:rsidR="000522FC" w:rsidRPr="000522FC">
        <w:rPr>
          <w:rFonts w:ascii="Arial" w:eastAsiaTheme="minorHAnsi" w:hAnsi="Arial" w:cs="Arial"/>
          <w:lang w:eastAsia="en-US"/>
        </w:rPr>
        <w:t xml:space="preserve">осциллограф </w:t>
      </w:r>
      <w:r w:rsidRPr="000522FC">
        <w:rPr>
          <w:rFonts w:ascii="Arial" w:eastAsiaTheme="minorHAnsi" w:hAnsi="Arial" w:cs="Arial"/>
          <w:lang w:eastAsia="en-US"/>
        </w:rPr>
        <w:t>с входом с большим сопротивлением</w:t>
      </w:r>
      <w:r w:rsidR="000522FC" w:rsidRPr="000522FC">
        <w:rPr>
          <w:rFonts w:ascii="Arial" w:eastAsiaTheme="minorHAnsi" w:hAnsi="Arial" w:cs="Arial"/>
          <w:lang w:eastAsia="en-US"/>
        </w:rPr>
        <w:t xml:space="preserve">; </w:t>
      </w:r>
      <w:r w:rsidRPr="00D63401">
        <w:rPr>
          <w:rFonts w:ascii="Arial" w:eastAsiaTheme="minorHAnsi" w:hAnsi="Arial" w:cs="Arial"/>
          <w:i/>
          <w:lang w:eastAsia="en-US"/>
        </w:rPr>
        <w:t>3</w:t>
      </w:r>
      <w:r w:rsidRPr="000522FC">
        <w:rPr>
          <w:rFonts w:ascii="Arial" w:eastAsiaTheme="minorHAnsi" w:hAnsi="Arial" w:cs="Arial"/>
          <w:lang w:eastAsia="en-US"/>
        </w:rPr>
        <w:t xml:space="preserve"> </w:t>
      </w:r>
      <w:r w:rsidR="000522FC" w:rsidRPr="007C0948">
        <w:rPr>
          <w:rFonts w:ascii="Arial" w:eastAsiaTheme="minorHAnsi" w:hAnsi="Arial" w:cs="Arial"/>
          <w:lang w:eastAsia="en-US"/>
        </w:rPr>
        <w:t xml:space="preserve">– </w:t>
      </w:r>
      <w:r w:rsidR="007C0948" w:rsidRPr="007C0948">
        <w:rPr>
          <w:rFonts w:ascii="Arial" w:eastAsiaTheme="minorHAnsi" w:hAnsi="Arial" w:cs="Arial"/>
          <w:lang w:eastAsia="en-US"/>
        </w:rPr>
        <w:t>пластина заземления</w:t>
      </w:r>
      <w:r w:rsidR="000522FC" w:rsidRPr="000522FC">
        <w:rPr>
          <w:rFonts w:ascii="Arial" w:eastAsiaTheme="minorHAnsi" w:hAnsi="Arial" w:cs="Arial"/>
          <w:lang w:eastAsia="en-US"/>
        </w:rPr>
        <w:t xml:space="preserve">; </w:t>
      </w:r>
      <w:r w:rsidR="000522FC" w:rsidRPr="00D63401">
        <w:rPr>
          <w:rFonts w:ascii="Arial" w:eastAsiaTheme="minorHAnsi" w:hAnsi="Arial" w:cs="Arial"/>
          <w:i/>
          <w:lang w:eastAsia="en-US"/>
        </w:rPr>
        <w:t>4</w:t>
      </w:r>
      <w:r w:rsidR="000522FC" w:rsidRPr="000522FC">
        <w:rPr>
          <w:rFonts w:ascii="Arial" w:eastAsiaTheme="minorHAnsi" w:hAnsi="Arial" w:cs="Arial"/>
          <w:lang w:eastAsia="en-US"/>
        </w:rPr>
        <w:t xml:space="preserve"> </w:t>
      </w:r>
      <w:r w:rsidR="000522FC">
        <w:rPr>
          <w:rFonts w:ascii="Arial" w:eastAsiaTheme="minorHAnsi" w:hAnsi="Arial" w:cs="Arial"/>
          <w:lang w:eastAsia="en-US"/>
        </w:rPr>
        <w:t xml:space="preserve">– </w:t>
      </w:r>
      <w:r w:rsidR="000522FC" w:rsidRPr="000522FC">
        <w:rPr>
          <w:rFonts w:ascii="Arial" w:eastAsiaTheme="minorHAnsi" w:hAnsi="Arial" w:cs="Arial"/>
          <w:lang w:eastAsia="en-US"/>
        </w:rPr>
        <w:t xml:space="preserve">соединительные провода; </w:t>
      </w:r>
      <w:r w:rsidRPr="00D63401">
        <w:rPr>
          <w:rFonts w:ascii="Arial" w:eastAsiaTheme="minorHAnsi" w:hAnsi="Arial" w:cs="Arial"/>
          <w:i/>
          <w:lang w:eastAsia="en-US"/>
        </w:rPr>
        <w:t>5</w:t>
      </w:r>
      <w:r w:rsidRPr="000522FC">
        <w:rPr>
          <w:rFonts w:ascii="Arial" w:eastAsiaTheme="minorHAnsi" w:hAnsi="Arial" w:cs="Arial"/>
          <w:lang w:eastAsia="en-US"/>
        </w:rPr>
        <w:t xml:space="preserve"> </w:t>
      </w:r>
      <w:r w:rsidR="000522FC">
        <w:rPr>
          <w:rFonts w:ascii="Arial" w:eastAsiaTheme="minorHAnsi" w:hAnsi="Arial" w:cs="Arial"/>
          <w:lang w:eastAsia="en-US"/>
        </w:rPr>
        <w:t xml:space="preserve">– </w:t>
      </w:r>
      <w:r w:rsidR="000522FC" w:rsidRPr="000522FC">
        <w:rPr>
          <w:rFonts w:ascii="Arial" w:eastAsiaTheme="minorHAnsi" w:hAnsi="Arial" w:cs="Arial"/>
          <w:lang w:eastAsia="en-US"/>
        </w:rPr>
        <w:t xml:space="preserve">конденсатор </w:t>
      </w:r>
      <w:r w:rsidRPr="000522FC">
        <w:rPr>
          <w:rFonts w:ascii="Arial" w:eastAsiaTheme="minorHAnsi" w:hAnsi="Arial" w:cs="Arial"/>
          <w:lang w:eastAsia="en-US"/>
        </w:rPr>
        <w:t>связи</w:t>
      </w:r>
      <w:r w:rsidR="000522FC" w:rsidRPr="000522FC">
        <w:rPr>
          <w:rFonts w:ascii="Arial" w:eastAsiaTheme="minorHAnsi" w:hAnsi="Arial" w:cs="Arial"/>
          <w:lang w:eastAsia="en-US"/>
        </w:rPr>
        <w:t xml:space="preserve">; </w:t>
      </w:r>
    </w:p>
    <w:p w14:paraId="305C89EF" w14:textId="6FA34B73" w:rsidR="00B6202C" w:rsidRPr="000522FC" w:rsidRDefault="00EB6CB9" w:rsidP="000522FC">
      <w:pPr>
        <w:spacing w:line="360" w:lineRule="auto"/>
        <w:ind w:firstLine="567"/>
        <w:jc w:val="center"/>
        <w:rPr>
          <w:rFonts w:ascii="Arial" w:hAnsi="Arial" w:cs="Arial"/>
        </w:rPr>
      </w:pPr>
      <w:r w:rsidRPr="00D63401">
        <w:rPr>
          <w:rFonts w:ascii="Arial" w:eastAsiaTheme="minorHAnsi" w:hAnsi="Arial" w:cs="Arial"/>
          <w:i/>
          <w:lang w:eastAsia="en-US"/>
        </w:rPr>
        <w:t xml:space="preserve">6 </w:t>
      </w:r>
      <w:r w:rsidR="000522FC">
        <w:rPr>
          <w:rFonts w:ascii="Arial" w:eastAsiaTheme="minorHAnsi" w:hAnsi="Arial" w:cs="Arial"/>
          <w:lang w:eastAsia="en-US"/>
        </w:rPr>
        <w:t xml:space="preserve">– </w:t>
      </w:r>
      <w:r w:rsidR="000522FC" w:rsidRPr="000522FC">
        <w:rPr>
          <w:rFonts w:ascii="Arial" w:eastAsiaTheme="minorHAnsi" w:hAnsi="Arial" w:cs="Arial"/>
          <w:lang w:eastAsia="en-US"/>
        </w:rPr>
        <w:t xml:space="preserve">пробник </w:t>
      </w:r>
      <w:r w:rsidRPr="000522FC">
        <w:rPr>
          <w:rFonts w:ascii="Arial" w:eastAsiaTheme="minorHAnsi" w:hAnsi="Arial" w:cs="Arial"/>
          <w:lang w:eastAsia="en-US"/>
        </w:rPr>
        <w:t>с большим входным сопротивлением (см. пункт 5.</w:t>
      </w:r>
      <w:r w:rsidR="003757ED" w:rsidRPr="000522FC">
        <w:rPr>
          <w:rFonts w:ascii="Arial" w:eastAsiaTheme="minorHAnsi" w:hAnsi="Arial" w:cs="Arial"/>
          <w:lang w:eastAsia="en-US"/>
        </w:rPr>
        <w:t>1.</w:t>
      </w:r>
      <w:r w:rsidR="000522FC" w:rsidRPr="000522FC">
        <w:rPr>
          <w:rFonts w:ascii="Arial" w:eastAsiaTheme="minorHAnsi" w:hAnsi="Arial" w:cs="Arial"/>
          <w:lang w:eastAsia="en-US"/>
        </w:rPr>
        <w:t xml:space="preserve">5.5); </w:t>
      </w:r>
      <w:r w:rsidRPr="00D63401">
        <w:rPr>
          <w:rFonts w:ascii="Arial" w:eastAsiaTheme="minorHAnsi" w:hAnsi="Arial" w:cs="Arial"/>
          <w:i/>
          <w:lang w:eastAsia="en-US"/>
        </w:rPr>
        <w:t>7</w:t>
      </w:r>
      <w:r w:rsidRPr="000522FC">
        <w:rPr>
          <w:rFonts w:ascii="Arial" w:eastAsiaTheme="minorHAnsi" w:hAnsi="Arial" w:cs="Arial"/>
          <w:lang w:eastAsia="en-US"/>
        </w:rPr>
        <w:t xml:space="preserve"> </w:t>
      </w:r>
      <w:r w:rsidR="000522FC">
        <w:rPr>
          <w:rFonts w:ascii="Arial" w:eastAsiaTheme="minorHAnsi" w:hAnsi="Arial" w:cs="Arial"/>
          <w:lang w:eastAsia="en-US"/>
        </w:rPr>
        <w:t>–</w:t>
      </w:r>
      <w:r w:rsidR="00DF13B4">
        <w:rPr>
          <w:rFonts w:ascii="Arial" w:eastAsiaTheme="minorHAnsi" w:hAnsi="Arial" w:cs="Arial"/>
          <w:lang w:eastAsia="en-US"/>
        </w:rPr>
        <w:t xml:space="preserve"> </w:t>
      </w:r>
      <w:r w:rsidRPr="00760317">
        <w:rPr>
          <w:rFonts w:ascii="Arial" w:eastAsiaTheme="minorHAnsi" w:hAnsi="Arial" w:cs="Arial"/>
          <w:lang w:eastAsia="en-US"/>
        </w:rPr>
        <w:t xml:space="preserve">соединение </w:t>
      </w:r>
      <w:r w:rsidR="00DE43C4" w:rsidRPr="00760317">
        <w:rPr>
          <w:rFonts w:ascii="Arial" w:eastAsiaTheme="minorHAnsi" w:hAnsi="Arial" w:cs="Arial"/>
          <w:lang w:eastAsia="en-US"/>
        </w:rPr>
        <w:t xml:space="preserve">общего провода </w:t>
      </w:r>
      <w:r w:rsidRPr="00760317">
        <w:rPr>
          <w:rFonts w:ascii="Arial" w:eastAsiaTheme="minorHAnsi" w:hAnsi="Arial" w:cs="Arial"/>
          <w:lang w:eastAsia="en-US"/>
        </w:rPr>
        <w:t>(</w:t>
      </w:r>
      <w:r w:rsidRPr="000522FC">
        <w:rPr>
          <w:rFonts w:ascii="Arial" w:eastAsiaTheme="minorHAnsi" w:hAnsi="Arial" w:cs="Arial"/>
          <w:lang w:eastAsia="en-US"/>
        </w:rPr>
        <w:t>максимальная длина 100 мм)</w:t>
      </w:r>
      <w:r w:rsidR="00C662BE">
        <w:rPr>
          <w:rFonts w:ascii="Arial" w:eastAsiaTheme="minorHAnsi" w:hAnsi="Arial" w:cs="Arial"/>
          <w:lang w:eastAsia="en-US"/>
        </w:rPr>
        <w:t xml:space="preserve"> </w:t>
      </w:r>
    </w:p>
    <w:p w14:paraId="4A103CF3" w14:textId="37D5B76A" w:rsidR="00B6202C" w:rsidRPr="00501560" w:rsidRDefault="00EB6CB9" w:rsidP="00AA623C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 w:rsidRPr="00EB6CB9">
        <w:rPr>
          <w:sz w:val="24"/>
          <w:szCs w:val="24"/>
        </w:rPr>
        <w:t xml:space="preserve">Рисунок </w:t>
      </w:r>
      <w:r w:rsidRPr="006A6F10">
        <w:rPr>
          <w:sz w:val="24"/>
          <w:szCs w:val="24"/>
        </w:rPr>
        <w:t>19</w:t>
      </w:r>
      <w:r w:rsidRPr="00EB6CB9">
        <w:rPr>
          <w:sz w:val="24"/>
          <w:szCs w:val="24"/>
        </w:rPr>
        <w:t xml:space="preserve"> – Установка для подстройки уровней медленных импульсов – метод </w:t>
      </w:r>
      <w:r w:rsidRPr="00EB6CB9">
        <w:rPr>
          <w:sz w:val="24"/>
          <w:szCs w:val="24"/>
          <w:lang w:val="en-US"/>
        </w:rPr>
        <w:t>DCC</w:t>
      </w:r>
    </w:p>
    <w:p w14:paraId="73802283" w14:textId="316ACF47" w:rsidR="00395C56" w:rsidRDefault="00F83DE0" w:rsidP="00EB6CB9">
      <w:pPr>
        <w:pStyle w:val="FORMATTEXT"/>
        <w:spacing w:line="360" w:lineRule="auto"/>
        <w:ind w:firstLine="709"/>
        <w:jc w:val="center"/>
        <w:rPr>
          <w:sz w:val="24"/>
          <w:szCs w:val="24"/>
          <w:lang w:val="en-US"/>
        </w:rPr>
      </w:pPr>
      <w:r w:rsidRPr="00F83DE0">
        <w:rPr>
          <w:noProof/>
          <w:sz w:val="24"/>
          <w:szCs w:val="24"/>
        </w:rPr>
        <w:drawing>
          <wp:inline distT="0" distB="0" distL="0" distR="0" wp14:anchorId="0C984676" wp14:editId="3263957E">
            <wp:extent cx="4599305" cy="1903730"/>
            <wp:effectExtent l="0" t="0" r="0" b="1270"/>
            <wp:docPr id="66" name="Рисунок 66" descr="\\enoviasrv\NAMI_DOCS\2030_Центр_информационных_и_интеллектуальных_систем\TCU_Team\02.Проекты\37. Выпуск ГОСТ\картин очки\7637-3\Figure 3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enoviasrv\NAMI_DOCS\2030_Центр_информационных_и_интеллектуальных_систем\TCU_Team\02.Проекты\37. Выпуск ГОСТ\картин очки\7637-3\Figure 3b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305" cy="190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FB07C" w14:textId="3BE90509" w:rsidR="00395C56" w:rsidRPr="00395C56" w:rsidRDefault="00395C56" w:rsidP="00877F10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D63401">
        <w:rPr>
          <w:rFonts w:ascii="Arial" w:eastAsiaTheme="minorHAnsi" w:hAnsi="Arial" w:cs="Arial"/>
          <w:i/>
          <w:lang w:eastAsia="en-US"/>
        </w:rPr>
        <w:t xml:space="preserve">1 </w:t>
      </w:r>
      <w:r w:rsidR="00877F10">
        <w:rPr>
          <w:rFonts w:ascii="Arial" w:eastAsiaTheme="minorHAnsi" w:hAnsi="Arial" w:cs="Arial"/>
          <w:lang w:eastAsia="en-US"/>
        </w:rPr>
        <w:t xml:space="preserve">– </w:t>
      </w:r>
      <w:r w:rsidR="00877F10" w:rsidRPr="00395C56">
        <w:rPr>
          <w:rFonts w:ascii="Arial" w:eastAsiaTheme="minorHAnsi" w:hAnsi="Arial" w:cs="Arial"/>
          <w:lang w:eastAsia="en-US"/>
        </w:rPr>
        <w:t xml:space="preserve">генератор </w:t>
      </w:r>
      <w:r w:rsidRPr="00395C56">
        <w:rPr>
          <w:rFonts w:ascii="Arial" w:eastAsiaTheme="minorHAnsi" w:hAnsi="Arial" w:cs="Arial"/>
          <w:lang w:eastAsia="en-US"/>
        </w:rPr>
        <w:t>испытательных импульсов</w:t>
      </w:r>
      <w:r w:rsidR="00877F10">
        <w:rPr>
          <w:rFonts w:ascii="Arial" w:eastAsiaTheme="minorHAnsi" w:hAnsi="Arial" w:cs="Arial"/>
          <w:lang w:eastAsia="en-US"/>
        </w:rPr>
        <w:t xml:space="preserve">; </w:t>
      </w:r>
      <w:r w:rsidRPr="00D63401">
        <w:rPr>
          <w:rFonts w:ascii="Arial" w:eastAsiaTheme="minorHAnsi" w:hAnsi="Arial" w:cs="Arial"/>
          <w:i/>
          <w:lang w:eastAsia="en-US"/>
        </w:rPr>
        <w:t>2</w:t>
      </w:r>
      <w:r w:rsidRPr="00395C56">
        <w:rPr>
          <w:rFonts w:ascii="Arial" w:eastAsiaTheme="minorHAnsi" w:hAnsi="Arial" w:cs="Arial"/>
          <w:lang w:eastAsia="en-US"/>
        </w:rPr>
        <w:t xml:space="preserve"> </w:t>
      </w:r>
      <w:r w:rsidR="00877F10">
        <w:rPr>
          <w:rFonts w:ascii="Arial" w:eastAsiaTheme="minorHAnsi" w:hAnsi="Arial" w:cs="Arial"/>
          <w:lang w:eastAsia="en-US"/>
        </w:rPr>
        <w:t xml:space="preserve">– </w:t>
      </w:r>
      <w:r w:rsidR="00877F10" w:rsidRPr="00395C56">
        <w:rPr>
          <w:rFonts w:ascii="Arial" w:eastAsiaTheme="minorHAnsi" w:hAnsi="Arial" w:cs="Arial"/>
          <w:lang w:eastAsia="en-US"/>
        </w:rPr>
        <w:t xml:space="preserve">осциллограф </w:t>
      </w:r>
      <w:r w:rsidRPr="00395C56">
        <w:rPr>
          <w:rFonts w:ascii="Arial" w:eastAsiaTheme="minorHAnsi" w:hAnsi="Arial" w:cs="Arial"/>
          <w:lang w:eastAsia="en-US"/>
        </w:rPr>
        <w:t>с 50-омным входом</w:t>
      </w:r>
      <w:r w:rsidR="00877F10">
        <w:rPr>
          <w:rFonts w:ascii="Arial" w:eastAsiaTheme="minorHAnsi" w:hAnsi="Arial" w:cs="Arial"/>
          <w:lang w:eastAsia="en-US"/>
        </w:rPr>
        <w:t>;</w:t>
      </w:r>
      <w:r w:rsidRPr="00395C56">
        <w:rPr>
          <w:rFonts w:ascii="Arial" w:eastAsiaTheme="minorHAnsi" w:hAnsi="Arial" w:cs="Arial"/>
          <w:lang w:eastAsia="en-US"/>
        </w:rPr>
        <w:t xml:space="preserve"> </w:t>
      </w:r>
      <w:r w:rsidRPr="00D63401">
        <w:rPr>
          <w:rFonts w:ascii="Arial" w:eastAsiaTheme="minorHAnsi" w:hAnsi="Arial" w:cs="Arial"/>
          <w:i/>
          <w:lang w:eastAsia="en-US"/>
        </w:rPr>
        <w:t>3</w:t>
      </w:r>
      <w:r w:rsidRPr="007C0948">
        <w:rPr>
          <w:rFonts w:ascii="Arial" w:eastAsiaTheme="minorHAnsi" w:hAnsi="Arial" w:cs="Arial"/>
          <w:lang w:eastAsia="en-US"/>
        </w:rPr>
        <w:t xml:space="preserve"> </w:t>
      </w:r>
      <w:r w:rsidR="00877F10" w:rsidRPr="007C0948">
        <w:rPr>
          <w:rFonts w:ascii="Arial" w:eastAsiaTheme="minorHAnsi" w:hAnsi="Arial" w:cs="Arial"/>
          <w:lang w:eastAsia="en-US"/>
        </w:rPr>
        <w:t xml:space="preserve">– </w:t>
      </w:r>
      <w:r w:rsidR="007C0948" w:rsidRPr="007C0948">
        <w:rPr>
          <w:rFonts w:ascii="Arial" w:eastAsiaTheme="minorHAnsi" w:hAnsi="Arial" w:cs="Arial"/>
          <w:lang w:eastAsia="en-US"/>
        </w:rPr>
        <w:t>пластина заземления</w:t>
      </w:r>
      <w:r w:rsidR="00877F10">
        <w:rPr>
          <w:rFonts w:ascii="Arial" w:eastAsiaTheme="minorHAnsi" w:hAnsi="Arial" w:cs="Arial"/>
          <w:lang w:eastAsia="en-US"/>
        </w:rPr>
        <w:t xml:space="preserve">; </w:t>
      </w:r>
      <w:r w:rsidRPr="00D63401">
        <w:rPr>
          <w:rFonts w:ascii="Arial" w:eastAsiaTheme="minorHAnsi" w:hAnsi="Arial" w:cs="Arial"/>
          <w:i/>
          <w:lang w:eastAsia="en-US"/>
        </w:rPr>
        <w:t>4</w:t>
      </w:r>
      <w:r w:rsidRPr="00395C56">
        <w:rPr>
          <w:rFonts w:ascii="Arial" w:eastAsiaTheme="minorHAnsi" w:hAnsi="Arial" w:cs="Arial"/>
          <w:lang w:eastAsia="en-US"/>
        </w:rPr>
        <w:t xml:space="preserve"> </w:t>
      </w:r>
      <w:r w:rsidR="00877F10">
        <w:rPr>
          <w:rFonts w:ascii="Arial" w:eastAsiaTheme="minorHAnsi" w:hAnsi="Arial" w:cs="Arial"/>
          <w:lang w:eastAsia="en-US"/>
        </w:rPr>
        <w:t xml:space="preserve">– </w:t>
      </w:r>
      <w:r w:rsidRPr="00395C56">
        <w:rPr>
          <w:rFonts w:ascii="Arial" w:eastAsiaTheme="minorHAnsi" w:hAnsi="Arial" w:cs="Arial"/>
          <w:lang w:eastAsia="en-US"/>
        </w:rPr>
        <w:t>50-омный коаксиальный каб</w:t>
      </w:r>
      <w:r w:rsidR="00877F10">
        <w:rPr>
          <w:rFonts w:ascii="Arial" w:eastAsiaTheme="minorHAnsi" w:hAnsi="Arial" w:cs="Arial"/>
          <w:lang w:eastAsia="en-US"/>
        </w:rPr>
        <w:t xml:space="preserve">ель (максимальная длина 500 мм); </w:t>
      </w:r>
      <w:r w:rsidRPr="00D63401">
        <w:rPr>
          <w:rFonts w:ascii="Arial" w:eastAsiaTheme="minorHAnsi" w:hAnsi="Arial" w:cs="Arial"/>
          <w:i/>
          <w:lang w:eastAsia="en-US"/>
        </w:rPr>
        <w:t>5</w:t>
      </w:r>
      <w:r w:rsidRPr="00395C56">
        <w:rPr>
          <w:rFonts w:ascii="Arial" w:eastAsiaTheme="minorHAnsi" w:hAnsi="Arial" w:cs="Arial"/>
          <w:lang w:eastAsia="en-US"/>
        </w:rPr>
        <w:t xml:space="preserve"> </w:t>
      </w:r>
      <w:r w:rsidR="00877F10">
        <w:rPr>
          <w:rFonts w:ascii="Arial" w:eastAsiaTheme="minorHAnsi" w:hAnsi="Arial" w:cs="Arial"/>
          <w:lang w:eastAsia="en-US"/>
        </w:rPr>
        <w:t xml:space="preserve">– </w:t>
      </w:r>
      <w:r w:rsidR="00877F10" w:rsidRPr="00395C56">
        <w:rPr>
          <w:rFonts w:ascii="Arial" w:eastAsiaTheme="minorHAnsi" w:hAnsi="Arial" w:cs="Arial"/>
          <w:lang w:eastAsia="en-US"/>
        </w:rPr>
        <w:t xml:space="preserve">конденсатор </w:t>
      </w:r>
      <w:r w:rsidRPr="00395C56">
        <w:rPr>
          <w:rFonts w:ascii="Arial" w:eastAsiaTheme="minorHAnsi" w:hAnsi="Arial" w:cs="Arial"/>
          <w:lang w:eastAsia="en-US"/>
        </w:rPr>
        <w:t>связи</w:t>
      </w:r>
      <w:r w:rsidR="00877F10">
        <w:rPr>
          <w:rFonts w:ascii="Arial" w:eastAsiaTheme="minorHAnsi" w:hAnsi="Arial" w:cs="Arial"/>
          <w:lang w:eastAsia="en-US"/>
        </w:rPr>
        <w:t>;</w:t>
      </w:r>
      <w:r w:rsidR="00D63401">
        <w:rPr>
          <w:rFonts w:ascii="Arial" w:eastAsiaTheme="minorHAnsi" w:hAnsi="Arial" w:cs="Arial"/>
          <w:lang w:eastAsia="en-US"/>
        </w:rPr>
        <w:t xml:space="preserve"> </w:t>
      </w:r>
      <w:r w:rsidR="00877F10" w:rsidRPr="00D63401">
        <w:rPr>
          <w:rFonts w:ascii="Arial" w:eastAsiaTheme="minorHAnsi" w:hAnsi="Arial" w:cs="Arial"/>
          <w:i/>
          <w:lang w:eastAsia="en-US"/>
        </w:rPr>
        <w:t>6</w:t>
      </w:r>
      <w:r w:rsidR="00877F10">
        <w:rPr>
          <w:rFonts w:ascii="Arial" w:eastAsiaTheme="minorHAnsi" w:hAnsi="Arial" w:cs="Arial"/>
          <w:lang w:eastAsia="en-US"/>
        </w:rPr>
        <w:t xml:space="preserve"> – адаптер 1 кОм – 50 Ом; </w:t>
      </w:r>
      <w:r w:rsidR="00877F10" w:rsidRPr="00D63401">
        <w:rPr>
          <w:rFonts w:ascii="Arial" w:eastAsiaTheme="minorHAnsi" w:hAnsi="Arial" w:cs="Arial"/>
          <w:i/>
          <w:lang w:eastAsia="en-US"/>
        </w:rPr>
        <w:t>7</w:t>
      </w:r>
      <w:r w:rsidR="00877F10">
        <w:rPr>
          <w:rFonts w:ascii="Arial" w:eastAsiaTheme="minorHAnsi" w:hAnsi="Arial" w:cs="Arial"/>
          <w:lang w:eastAsia="en-US"/>
        </w:rPr>
        <w:t xml:space="preserve"> – 50-омный коаксиальный кабель; </w:t>
      </w:r>
      <w:r w:rsidRPr="00D63401">
        <w:rPr>
          <w:rFonts w:ascii="Arial" w:eastAsiaTheme="minorHAnsi" w:hAnsi="Arial" w:cs="Arial"/>
          <w:i/>
          <w:lang w:eastAsia="en-US"/>
        </w:rPr>
        <w:t>8</w:t>
      </w:r>
      <w:r w:rsidRPr="00395C56">
        <w:rPr>
          <w:rFonts w:ascii="Arial" w:eastAsiaTheme="minorHAnsi" w:hAnsi="Arial" w:cs="Arial"/>
          <w:lang w:eastAsia="en-US"/>
        </w:rPr>
        <w:t xml:space="preserve"> </w:t>
      </w:r>
      <w:r w:rsidR="00877F10">
        <w:rPr>
          <w:rFonts w:ascii="Arial" w:eastAsiaTheme="minorHAnsi" w:hAnsi="Arial" w:cs="Arial"/>
          <w:lang w:eastAsia="en-US"/>
        </w:rPr>
        <w:t>–</w:t>
      </w:r>
      <w:r w:rsidR="00877F10" w:rsidRPr="00DF13B4">
        <w:rPr>
          <w:rFonts w:ascii="Arial" w:eastAsiaTheme="minorHAnsi" w:hAnsi="Arial" w:cs="Arial"/>
          <w:lang w:eastAsia="en-US"/>
        </w:rPr>
        <w:t xml:space="preserve"> </w:t>
      </w:r>
      <w:r w:rsidR="00DF13B4" w:rsidRPr="00DF13B4">
        <w:rPr>
          <w:rFonts w:ascii="Arial" w:eastAsiaTheme="minorHAnsi" w:hAnsi="Arial" w:cs="Arial"/>
          <w:lang w:eastAsia="en-US"/>
        </w:rPr>
        <w:t>соединение общего провода</w:t>
      </w:r>
      <w:r w:rsidR="00DF13B4">
        <w:rPr>
          <w:rFonts w:ascii="Arial" w:eastAsiaTheme="minorHAnsi" w:hAnsi="Arial" w:cs="Arial"/>
          <w:lang w:eastAsia="en-US"/>
        </w:rPr>
        <w:t xml:space="preserve"> </w:t>
      </w:r>
      <w:r w:rsidRPr="00395C56">
        <w:rPr>
          <w:rFonts w:ascii="Arial" w:eastAsiaTheme="minorHAnsi" w:hAnsi="Arial" w:cs="Arial"/>
          <w:lang w:eastAsia="en-US"/>
        </w:rPr>
        <w:t>(максимальная длина 100 мм)</w:t>
      </w:r>
    </w:p>
    <w:p w14:paraId="6E9B75D3" w14:textId="6DCDE6D3" w:rsidR="00395C56" w:rsidRPr="00395C56" w:rsidRDefault="00395C56" w:rsidP="00AA623C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 w:rsidRPr="00395C56">
        <w:rPr>
          <w:sz w:val="24"/>
          <w:szCs w:val="24"/>
        </w:rPr>
        <w:t xml:space="preserve">Рисунок </w:t>
      </w:r>
      <w:r w:rsidR="006A6F10">
        <w:rPr>
          <w:sz w:val="24"/>
          <w:szCs w:val="24"/>
        </w:rPr>
        <w:t>20</w:t>
      </w:r>
      <w:r w:rsidRPr="00395C56">
        <w:rPr>
          <w:sz w:val="24"/>
          <w:szCs w:val="24"/>
        </w:rPr>
        <w:t xml:space="preserve"> – Установка для подстройки уровней быстрых импульсов – метод </w:t>
      </w:r>
      <w:r w:rsidRPr="00395C56">
        <w:rPr>
          <w:sz w:val="24"/>
          <w:szCs w:val="24"/>
          <w:lang w:val="en-US"/>
        </w:rPr>
        <w:t>DCC</w:t>
      </w:r>
    </w:p>
    <w:p w14:paraId="411EBD6C" w14:textId="74791EF2" w:rsidR="00395C56" w:rsidRPr="00E139FD" w:rsidRDefault="00E9616C" w:rsidP="00E9616C">
      <w:pPr>
        <w:pStyle w:val="FORMATTEXT"/>
        <w:spacing w:line="360" w:lineRule="auto"/>
        <w:ind w:firstLine="709"/>
        <w:rPr>
          <w:sz w:val="24"/>
          <w:szCs w:val="24"/>
        </w:rPr>
      </w:pPr>
      <w:r w:rsidRPr="00E139FD">
        <w:rPr>
          <w:sz w:val="24"/>
          <w:szCs w:val="24"/>
        </w:rPr>
        <w:t>5.2.3.4 Процедура испытания</w:t>
      </w:r>
    </w:p>
    <w:p w14:paraId="282F44AE" w14:textId="1C47091B" w:rsidR="00E9616C" w:rsidRPr="00483EAC" w:rsidRDefault="00E9616C" w:rsidP="00E9616C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E9616C">
        <w:rPr>
          <w:rFonts w:ascii="Arial" w:eastAsiaTheme="minorHAnsi" w:hAnsi="Arial" w:cs="Arial"/>
          <w:sz w:val="24"/>
          <w:szCs w:val="24"/>
          <w:lang w:eastAsia="en-US"/>
        </w:rPr>
        <w:t xml:space="preserve">Необходимо </w:t>
      </w:r>
      <w:r w:rsidRPr="00483EAC">
        <w:rPr>
          <w:rFonts w:ascii="Arial" w:eastAsiaTheme="minorHAnsi" w:hAnsi="Arial" w:cs="Arial"/>
          <w:sz w:val="24"/>
          <w:szCs w:val="24"/>
          <w:lang w:eastAsia="en-US"/>
        </w:rPr>
        <w:t>проверить</w:t>
      </w:r>
      <w:r w:rsidR="00877F10" w:rsidRPr="00483EAC">
        <w:rPr>
          <w:rFonts w:ascii="Arial" w:eastAsiaTheme="minorHAnsi" w:hAnsi="Arial" w:cs="Arial"/>
          <w:sz w:val="24"/>
          <w:szCs w:val="24"/>
          <w:lang w:eastAsia="en-US"/>
        </w:rPr>
        <w:t xml:space="preserve"> испытательную установку на</w:t>
      </w:r>
      <w:r w:rsidRPr="00483EAC">
        <w:rPr>
          <w:rFonts w:ascii="Arial" w:eastAsiaTheme="minorHAnsi" w:hAnsi="Arial" w:cs="Arial"/>
          <w:sz w:val="24"/>
          <w:szCs w:val="24"/>
          <w:lang w:eastAsia="en-US"/>
        </w:rPr>
        <w:t xml:space="preserve"> соответствие </w:t>
      </w:r>
      <w:r w:rsidR="000A7E92" w:rsidRPr="00483EAC">
        <w:rPr>
          <w:rFonts w:ascii="Arial" w:eastAsiaTheme="minorHAnsi" w:hAnsi="Arial" w:cs="Arial"/>
          <w:sz w:val="24"/>
          <w:szCs w:val="24"/>
          <w:lang w:eastAsia="en-US"/>
        </w:rPr>
        <w:t>5.2.1</w:t>
      </w:r>
      <w:r w:rsidRPr="00483EAC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386A8973" w14:textId="4C62A2E8" w:rsidR="00E9616C" w:rsidRPr="00E9616C" w:rsidRDefault="00E9616C" w:rsidP="00E9616C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3EAC">
        <w:rPr>
          <w:rFonts w:ascii="Arial" w:eastAsiaTheme="minorHAnsi" w:hAnsi="Arial" w:cs="Arial"/>
          <w:sz w:val="24"/>
          <w:szCs w:val="24"/>
          <w:lang w:eastAsia="en-US"/>
        </w:rPr>
        <w:t xml:space="preserve">Метод </w:t>
      </w:r>
      <w:r w:rsidRPr="00483EAC">
        <w:rPr>
          <w:rFonts w:ascii="Arial" w:eastAsiaTheme="minorHAnsi" w:hAnsi="Arial" w:cs="Arial"/>
          <w:sz w:val="24"/>
          <w:szCs w:val="24"/>
          <w:lang w:val="en-US" w:eastAsia="en-US"/>
        </w:rPr>
        <w:t>DCC</w:t>
      </w:r>
      <w:r w:rsidRPr="00483EAC">
        <w:rPr>
          <w:rFonts w:ascii="Arial" w:eastAsiaTheme="minorHAnsi" w:hAnsi="Arial" w:cs="Arial"/>
          <w:sz w:val="24"/>
          <w:szCs w:val="24"/>
          <w:lang w:eastAsia="en-US"/>
        </w:rPr>
        <w:t xml:space="preserve"> схематично </w:t>
      </w:r>
      <w:r w:rsidR="00C558D5" w:rsidRPr="00483EAC">
        <w:rPr>
          <w:rFonts w:ascii="Arial" w:eastAsiaTheme="minorHAnsi" w:hAnsi="Arial" w:cs="Arial"/>
          <w:sz w:val="24"/>
          <w:szCs w:val="24"/>
          <w:lang w:eastAsia="en-US"/>
        </w:rPr>
        <w:t>представлен</w:t>
      </w:r>
      <w:r w:rsidRPr="00483EAC">
        <w:rPr>
          <w:rFonts w:ascii="Arial" w:eastAsiaTheme="minorHAnsi" w:hAnsi="Arial" w:cs="Arial"/>
          <w:sz w:val="24"/>
          <w:szCs w:val="24"/>
          <w:lang w:eastAsia="en-US"/>
        </w:rPr>
        <w:t xml:space="preserve"> на рисунке 2</w:t>
      </w:r>
      <w:r w:rsidR="003757ED" w:rsidRPr="00483EAC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483EAC">
        <w:rPr>
          <w:rFonts w:ascii="Arial" w:eastAsiaTheme="minorHAnsi" w:hAnsi="Arial" w:cs="Arial"/>
          <w:sz w:val="24"/>
          <w:szCs w:val="24"/>
          <w:lang w:eastAsia="en-US"/>
        </w:rPr>
        <w:t xml:space="preserve"> (для медленных импульсов) и 2</w:t>
      </w:r>
      <w:r w:rsidR="003757ED" w:rsidRPr="00483EAC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483EAC">
        <w:rPr>
          <w:rFonts w:ascii="Arial" w:eastAsiaTheme="minorHAnsi" w:hAnsi="Arial" w:cs="Arial"/>
          <w:sz w:val="24"/>
          <w:szCs w:val="24"/>
          <w:lang w:eastAsia="en-US"/>
        </w:rPr>
        <w:t xml:space="preserve"> (для быстрых импульсов). Длина жгута должна </w:t>
      </w:r>
      <w:r w:rsidRPr="00E9616C">
        <w:rPr>
          <w:rFonts w:ascii="Arial" w:eastAsiaTheme="minorHAnsi" w:hAnsi="Arial" w:cs="Arial"/>
          <w:sz w:val="24"/>
          <w:szCs w:val="24"/>
          <w:lang w:eastAsia="en-US"/>
        </w:rPr>
        <w:t xml:space="preserve">быть </w:t>
      </w:r>
      <w:r w:rsidR="00141D80" w:rsidRPr="00141D80">
        <w:rPr>
          <w:rFonts w:ascii="Arial" w:hAnsi="Arial" w:cs="Arial"/>
          <w:sz w:val="24"/>
          <w:szCs w:val="24"/>
        </w:rPr>
        <w:t>1700</w:t>
      </w:r>
      <w:r w:rsidR="00141D80" w:rsidRPr="00C325D0">
        <w:rPr>
          <w:rFonts w:ascii="Arial" w:hAnsi="Arial" w:cs="Arial"/>
          <w:sz w:val="24"/>
          <w:szCs w:val="24"/>
          <w:vertAlign w:val="superscript"/>
        </w:rPr>
        <w:t>+300</w:t>
      </w:r>
      <w:r w:rsidR="00141D80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B82749" w:rsidRPr="00141D80">
        <w:rPr>
          <w:rFonts w:ascii="Arial" w:hAnsi="Arial" w:cs="Arial"/>
          <w:sz w:val="24"/>
          <w:szCs w:val="24"/>
        </w:rPr>
        <w:t>мм</w:t>
      </w:r>
      <w:r w:rsidR="00B82749" w:rsidRPr="00141D80">
        <w:rPr>
          <w:sz w:val="24"/>
          <w:szCs w:val="24"/>
        </w:rPr>
        <w:t>.</w:t>
      </w:r>
      <w:r w:rsidRPr="00E961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14:paraId="6A27CA21" w14:textId="77777777" w:rsidR="00E9616C" w:rsidRPr="00E9616C" w:rsidRDefault="00E9616C" w:rsidP="00E9616C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E9616C">
        <w:rPr>
          <w:rFonts w:ascii="Arial" w:eastAsiaTheme="minorHAnsi" w:hAnsi="Arial" w:cs="Arial"/>
          <w:sz w:val="24"/>
          <w:szCs w:val="24"/>
          <w:lang w:eastAsia="en-US"/>
        </w:rPr>
        <w:t>Для испытания на быстрые импульсы, подключение генератора к конденсатору должно осуществляться 50-омным коаксиальным кабелем длиной не более 500 мм.</w:t>
      </w:r>
    </w:p>
    <w:p w14:paraId="13824D86" w14:textId="71583233" w:rsidR="00E9616C" w:rsidRPr="00E9616C" w:rsidRDefault="00E9616C" w:rsidP="00E9616C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E9616C">
        <w:rPr>
          <w:rFonts w:ascii="Arial" w:eastAsiaTheme="minorHAnsi" w:hAnsi="Arial" w:cs="Arial"/>
          <w:sz w:val="24"/>
          <w:szCs w:val="24"/>
          <w:lang w:eastAsia="en-US"/>
        </w:rPr>
        <w:t xml:space="preserve">При использовании метода </w:t>
      </w:r>
      <w:r w:rsidRPr="00E9616C">
        <w:rPr>
          <w:rFonts w:ascii="Arial" w:eastAsiaTheme="minorHAnsi" w:hAnsi="Arial" w:cs="Arial"/>
          <w:sz w:val="24"/>
          <w:szCs w:val="24"/>
          <w:lang w:val="en-US" w:eastAsia="en-US"/>
        </w:rPr>
        <w:t>DCC</w:t>
      </w:r>
      <w:r w:rsidRPr="00E9616C">
        <w:rPr>
          <w:rFonts w:ascii="Arial" w:eastAsiaTheme="minorHAnsi" w:hAnsi="Arial" w:cs="Arial"/>
          <w:sz w:val="24"/>
          <w:szCs w:val="24"/>
          <w:lang w:eastAsia="en-US"/>
        </w:rPr>
        <w:t xml:space="preserve"> каждая линия ИУ испытывается отдельно. Однако при испытании витых или балансных линий (например, </w:t>
      </w:r>
      <w:r w:rsidRPr="00E9616C">
        <w:rPr>
          <w:rFonts w:ascii="Arial" w:eastAsiaTheme="minorHAnsi" w:hAnsi="Arial" w:cs="Arial"/>
          <w:sz w:val="24"/>
          <w:szCs w:val="24"/>
          <w:lang w:val="en-US" w:eastAsia="en-US"/>
        </w:rPr>
        <w:t>CAN</w:t>
      </w:r>
      <w:r w:rsidRPr="00E9616C">
        <w:rPr>
          <w:rFonts w:ascii="Arial" w:eastAsiaTheme="minorHAnsi" w:hAnsi="Arial" w:cs="Arial"/>
          <w:sz w:val="24"/>
          <w:szCs w:val="24"/>
          <w:lang w:eastAsia="en-US"/>
        </w:rPr>
        <w:t>, мостовая схема включения аудиоустройств), метод нужно изменить, чтобы обеспечить одинаковое и одно</w:t>
      </w:r>
      <w:r w:rsidR="00483EAC">
        <w:rPr>
          <w:rFonts w:ascii="Arial" w:eastAsiaTheme="minorHAnsi" w:hAnsi="Arial" w:cs="Arial"/>
          <w:sz w:val="24"/>
          <w:szCs w:val="24"/>
          <w:lang w:eastAsia="en-US"/>
        </w:rPr>
        <w:t>временное воздействие на них (</w:t>
      </w:r>
      <w:r w:rsidRPr="00102AED">
        <w:rPr>
          <w:rFonts w:ascii="Arial" w:eastAsiaTheme="minorHAnsi" w:hAnsi="Arial" w:cs="Arial"/>
          <w:sz w:val="24"/>
          <w:szCs w:val="24"/>
          <w:lang w:eastAsia="en-US"/>
        </w:rPr>
        <w:t>рисунок 2</w:t>
      </w:r>
      <w:r w:rsidR="00102AED" w:rsidRPr="00102AE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102AED">
        <w:rPr>
          <w:rFonts w:ascii="Arial" w:eastAsiaTheme="minorHAnsi" w:hAnsi="Arial" w:cs="Arial"/>
          <w:sz w:val="24"/>
          <w:szCs w:val="24"/>
          <w:lang w:eastAsia="en-US"/>
        </w:rPr>
        <w:t xml:space="preserve"> для медленных импульсов и рисунок 2</w:t>
      </w:r>
      <w:r w:rsidR="00102AED" w:rsidRPr="00102AED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Pr="00102AED">
        <w:rPr>
          <w:rFonts w:ascii="Arial" w:eastAsiaTheme="minorHAnsi" w:hAnsi="Arial" w:cs="Arial"/>
          <w:sz w:val="24"/>
          <w:szCs w:val="24"/>
          <w:lang w:eastAsia="en-US"/>
        </w:rPr>
        <w:t xml:space="preserve"> для быстрых импульсов). Использование метода </w:t>
      </w:r>
      <w:r w:rsidRPr="00102AED">
        <w:rPr>
          <w:rFonts w:ascii="Arial" w:eastAsiaTheme="minorHAnsi" w:hAnsi="Arial" w:cs="Arial"/>
          <w:sz w:val="24"/>
          <w:szCs w:val="24"/>
          <w:lang w:val="en-US" w:eastAsia="en-US"/>
        </w:rPr>
        <w:t>DCC</w:t>
      </w:r>
      <w:r w:rsidRPr="00102AED">
        <w:rPr>
          <w:rFonts w:ascii="Arial" w:eastAsiaTheme="minorHAnsi" w:hAnsi="Arial" w:cs="Arial"/>
          <w:sz w:val="24"/>
          <w:szCs w:val="24"/>
          <w:lang w:eastAsia="en-US"/>
        </w:rPr>
        <w:t xml:space="preserve"> не должно искажать сигналы ИУ.</w:t>
      </w:r>
      <w:r w:rsidRPr="00E961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14:paraId="08E4D8FC" w14:textId="1C677207" w:rsidR="00E9616C" w:rsidRPr="00E9616C" w:rsidRDefault="00E9616C" w:rsidP="00E9616C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E9616C">
        <w:rPr>
          <w:rFonts w:ascii="Arial" w:eastAsiaTheme="minorHAnsi" w:hAnsi="Arial" w:cs="Arial"/>
          <w:sz w:val="24"/>
          <w:szCs w:val="24"/>
          <w:lang w:eastAsia="en-US"/>
        </w:rPr>
        <w:t xml:space="preserve">Для испытаний на медленные и быстрые импульсы жгут/провода должны быть расположены на стойках из материала с низкой диэлектрической проницаемостью </w:t>
      </w:r>
      <w:r w:rsidR="00E139FD">
        <w:rPr>
          <w:rFonts w:ascii="Arial" w:eastAsiaTheme="minorHAnsi" w:hAnsi="Arial" w:cs="Arial"/>
          <w:sz w:val="24"/>
          <w:szCs w:val="24"/>
          <w:lang w:eastAsia="en-US"/>
        </w:rPr>
        <w:t xml:space="preserve">            </w:t>
      </w:r>
      <w:r w:rsidRPr="00E9616C">
        <w:rPr>
          <w:rFonts w:ascii="Arial" w:eastAsiaTheme="minorHAnsi" w:hAnsi="Arial" w:cs="Arial"/>
          <w:sz w:val="24"/>
          <w:szCs w:val="24"/>
          <w:lang w:eastAsia="en-US"/>
        </w:rPr>
        <w:t>(</w:t>
      </w:r>
      <w:r w:rsidRPr="002319EC">
        <w:rPr>
          <w:rFonts w:ascii="Arial" w:eastAsiaTheme="minorHAnsi" w:hAnsi="Arial" w:cs="Arial"/>
          <w:i/>
          <w:sz w:val="24"/>
          <w:szCs w:val="24"/>
          <w:lang w:eastAsia="en-US"/>
        </w:rPr>
        <w:t>ε</w:t>
      </w:r>
      <w:r w:rsidRPr="00E9616C">
        <w:rPr>
          <w:rFonts w:ascii="Arial" w:eastAsiaTheme="minorHAnsi" w:hAnsi="Arial" w:cs="Arial"/>
          <w:sz w:val="24"/>
          <w:szCs w:val="24"/>
          <w:vertAlign w:val="subscript"/>
          <w:lang w:val="en-US" w:eastAsia="en-US"/>
        </w:rPr>
        <w:t>r</w:t>
      </w:r>
      <w:r w:rsidRPr="00E9616C">
        <w:rPr>
          <w:rFonts w:ascii="Arial" w:eastAsiaTheme="minorHAnsi" w:hAnsi="Arial" w:cs="Arial"/>
          <w:sz w:val="24"/>
          <w:szCs w:val="24"/>
          <w:lang w:eastAsia="en-US"/>
        </w:rPr>
        <w:t xml:space="preserve"> ≤ 1,4) на высоте (50 ± 5) мм над </w:t>
      </w:r>
      <w:r w:rsidR="007C0948" w:rsidRPr="007C0948">
        <w:rPr>
          <w:rFonts w:ascii="Arial" w:eastAsiaTheme="minorHAnsi" w:hAnsi="Arial" w:cs="Arial"/>
          <w:sz w:val="24"/>
          <w:szCs w:val="24"/>
          <w:lang w:eastAsia="en-US"/>
        </w:rPr>
        <w:t>пластин</w:t>
      </w:r>
      <w:r w:rsidR="007C0948">
        <w:rPr>
          <w:rFonts w:ascii="Arial" w:eastAsiaTheme="minorHAnsi" w:hAnsi="Arial" w:cs="Arial"/>
          <w:sz w:val="24"/>
          <w:szCs w:val="24"/>
          <w:lang w:eastAsia="en-US"/>
        </w:rPr>
        <w:t>ой</w:t>
      </w:r>
      <w:r w:rsidR="007C0948" w:rsidRPr="007C0948">
        <w:rPr>
          <w:rFonts w:ascii="Arial" w:eastAsiaTheme="minorHAnsi" w:hAnsi="Arial" w:cs="Arial"/>
          <w:sz w:val="24"/>
          <w:szCs w:val="24"/>
          <w:lang w:eastAsia="en-US"/>
        </w:rPr>
        <w:t xml:space="preserve"> заземления</w:t>
      </w:r>
      <w:r w:rsidRPr="00E9616C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</w:p>
    <w:p w14:paraId="4E650414" w14:textId="77777777" w:rsidR="00E9616C" w:rsidRPr="00E9616C" w:rsidRDefault="00E9616C" w:rsidP="00E9616C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E9616C">
        <w:rPr>
          <w:rFonts w:ascii="Arial" w:eastAsiaTheme="minorHAnsi" w:hAnsi="Arial" w:cs="Arial"/>
          <w:sz w:val="24"/>
          <w:szCs w:val="24"/>
          <w:lang w:eastAsia="en-US"/>
        </w:rPr>
        <w:t xml:space="preserve">Расстояние между точкой присоединения к линии и ИУ должно быть меньше либо равно 100 мм. </w:t>
      </w:r>
    </w:p>
    <w:p w14:paraId="145A4684" w14:textId="2950C4CD" w:rsidR="00E9616C" w:rsidRPr="00E9616C" w:rsidRDefault="00E9616C" w:rsidP="00E9616C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E9616C">
        <w:rPr>
          <w:rFonts w:ascii="Arial" w:eastAsiaTheme="minorHAnsi" w:hAnsi="Arial" w:cs="Arial"/>
          <w:sz w:val="24"/>
          <w:szCs w:val="24"/>
          <w:lang w:eastAsia="en-US"/>
        </w:rPr>
        <w:t>Для быстрых переходных процессов, расстояние между точкой присоединения к линии и э</w:t>
      </w:r>
      <w:r w:rsidR="00071CC2">
        <w:rPr>
          <w:rFonts w:ascii="Arial" w:eastAsiaTheme="minorHAnsi" w:hAnsi="Arial" w:cs="Arial"/>
          <w:sz w:val="24"/>
          <w:szCs w:val="24"/>
          <w:lang w:eastAsia="en-US"/>
        </w:rPr>
        <w:t>кранированной</w:t>
      </w:r>
      <w:r w:rsidRPr="00E961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71CC2">
        <w:rPr>
          <w:rFonts w:ascii="Arial" w:eastAsiaTheme="minorHAnsi" w:hAnsi="Arial" w:cs="Arial"/>
          <w:sz w:val="24"/>
          <w:szCs w:val="24"/>
          <w:lang w:eastAsia="en-US"/>
        </w:rPr>
        <w:t>к</w:t>
      </w:r>
      <w:r w:rsidR="00B94E9B">
        <w:rPr>
          <w:rFonts w:ascii="Arial" w:eastAsiaTheme="minorHAnsi" w:hAnsi="Arial" w:cs="Arial"/>
          <w:sz w:val="24"/>
          <w:szCs w:val="24"/>
          <w:lang w:eastAsia="en-US"/>
        </w:rPr>
        <w:t>амерой</w:t>
      </w:r>
      <w:r w:rsidRPr="00E9616C">
        <w:rPr>
          <w:rFonts w:ascii="Arial" w:eastAsiaTheme="minorHAnsi" w:hAnsi="Arial" w:cs="Arial"/>
          <w:sz w:val="24"/>
          <w:szCs w:val="24"/>
          <w:lang w:eastAsia="en-US"/>
        </w:rPr>
        <w:t xml:space="preserve"> конденсатора должно быть меньше либо равно 100</w:t>
      </w:r>
      <w:r w:rsidR="00483EAC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Pr="00E9616C">
        <w:rPr>
          <w:rFonts w:ascii="Arial" w:eastAsiaTheme="minorHAnsi" w:hAnsi="Arial" w:cs="Arial"/>
          <w:sz w:val="24"/>
          <w:szCs w:val="24"/>
          <w:lang w:eastAsia="en-US"/>
        </w:rPr>
        <w:t>мм.</w:t>
      </w:r>
    </w:p>
    <w:p w14:paraId="65A5161C" w14:textId="25F92937" w:rsidR="00E9616C" w:rsidRPr="00E9616C" w:rsidRDefault="00E9616C" w:rsidP="00E9616C">
      <w:pPr>
        <w:pStyle w:val="FORMATTEXT"/>
        <w:spacing w:line="360" w:lineRule="auto"/>
        <w:ind w:firstLine="709"/>
        <w:rPr>
          <w:sz w:val="24"/>
          <w:szCs w:val="24"/>
        </w:rPr>
      </w:pPr>
      <w:r w:rsidRPr="00E9616C">
        <w:rPr>
          <w:rFonts w:eastAsiaTheme="minorHAnsi"/>
          <w:sz w:val="24"/>
          <w:szCs w:val="24"/>
          <w:lang w:eastAsia="en-US"/>
        </w:rPr>
        <w:t xml:space="preserve">Расстояние между испытуемой линией и краем </w:t>
      </w:r>
      <w:r w:rsidR="007C0948">
        <w:rPr>
          <w:rFonts w:eastAsiaTheme="minorHAnsi"/>
          <w:sz w:val="24"/>
          <w:szCs w:val="24"/>
          <w:lang w:eastAsia="en-US"/>
        </w:rPr>
        <w:t>пластиной</w:t>
      </w:r>
      <w:r w:rsidR="007C0948" w:rsidRPr="007C0948">
        <w:rPr>
          <w:rFonts w:eastAsiaTheme="minorHAnsi"/>
          <w:sz w:val="24"/>
          <w:szCs w:val="24"/>
          <w:lang w:eastAsia="en-US"/>
        </w:rPr>
        <w:t xml:space="preserve"> заземления</w:t>
      </w:r>
      <w:r w:rsidRPr="00E9616C">
        <w:rPr>
          <w:rFonts w:eastAsiaTheme="minorHAnsi"/>
          <w:sz w:val="24"/>
          <w:szCs w:val="24"/>
          <w:lang w:eastAsia="en-US"/>
        </w:rPr>
        <w:t xml:space="preserve"> должно быть больше либо равно 100 мм.</w:t>
      </w:r>
    </w:p>
    <w:p w14:paraId="3EC2CDE8" w14:textId="636E602A" w:rsidR="00E9616C" w:rsidRPr="00E9616C" w:rsidRDefault="00A10932" w:rsidP="00E9616C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 w:rsidRPr="00A10932">
        <w:rPr>
          <w:noProof/>
          <w:sz w:val="24"/>
          <w:szCs w:val="24"/>
        </w:rPr>
        <w:drawing>
          <wp:inline distT="0" distB="0" distL="0" distR="0" wp14:anchorId="70B26367" wp14:editId="0336ABED">
            <wp:extent cx="5288280" cy="3098165"/>
            <wp:effectExtent l="0" t="0" r="7620" b="6985"/>
            <wp:docPr id="68" name="Рисунок 68" descr="\\enoviasrv\NAMI_DOCS\2030_Центр_информационных_и_интеллектуальных_систем\TCU_Team\02.Проекты\37. Выпуск ГОСТ\картин очки\7637-3\Figure 4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enoviasrv\NAMI_DOCS\2030_Центр_информационных_и_интеллектуальных_систем\TCU_Team\02.Проекты\37. Выпуск ГОСТ\картин очки\7637-3\Figure 4a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309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685E9" w14:textId="3D431EDE" w:rsidR="00E9616C" w:rsidRPr="00C558D5" w:rsidRDefault="00E9616C" w:rsidP="00C558D5">
      <w:pPr>
        <w:spacing w:line="360" w:lineRule="auto"/>
        <w:ind w:firstLine="567"/>
        <w:jc w:val="center"/>
        <w:rPr>
          <w:rFonts w:ascii="Arial" w:hAnsi="Arial" w:cs="Arial"/>
        </w:rPr>
      </w:pPr>
      <w:r w:rsidRPr="00141D80">
        <w:rPr>
          <w:rFonts w:ascii="Arial" w:eastAsiaTheme="minorHAnsi" w:hAnsi="Arial" w:cs="Arial"/>
          <w:i/>
          <w:lang w:eastAsia="en-US"/>
        </w:rPr>
        <w:t>1</w:t>
      </w:r>
      <w:r w:rsidRPr="00C558D5">
        <w:rPr>
          <w:rFonts w:ascii="Arial" w:eastAsiaTheme="minorHAnsi" w:hAnsi="Arial" w:cs="Arial"/>
          <w:lang w:eastAsia="en-US"/>
        </w:rPr>
        <w:t xml:space="preserve"> </w:t>
      </w:r>
      <w:r w:rsidR="00C558D5">
        <w:rPr>
          <w:rFonts w:ascii="Arial" w:eastAsiaTheme="minorHAnsi" w:hAnsi="Arial" w:cs="Arial"/>
          <w:lang w:eastAsia="en-US"/>
        </w:rPr>
        <w:t xml:space="preserve">– </w:t>
      </w:r>
      <w:r w:rsidRPr="00C558D5">
        <w:rPr>
          <w:rFonts w:ascii="Arial" w:eastAsiaTheme="minorHAnsi" w:hAnsi="Arial" w:cs="Arial"/>
          <w:lang w:eastAsia="en-US"/>
        </w:rPr>
        <w:t>генератор испытательных импульсов</w:t>
      </w:r>
      <w:r w:rsidR="00C558D5" w:rsidRPr="00C558D5">
        <w:rPr>
          <w:rFonts w:ascii="Arial" w:eastAsiaTheme="minorHAnsi" w:hAnsi="Arial" w:cs="Arial"/>
          <w:lang w:eastAsia="en-US"/>
        </w:rPr>
        <w:t>;</w:t>
      </w:r>
      <w:r w:rsidRPr="00C558D5">
        <w:rPr>
          <w:rFonts w:ascii="Arial" w:eastAsiaTheme="minorHAnsi" w:hAnsi="Arial" w:cs="Arial"/>
          <w:lang w:eastAsia="en-US"/>
        </w:rPr>
        <w:t xml:space="preserve"> </w:t>
      </w:r>
      <w:r w:rsidRPr="00141D80">
        <w:rPr>
          <w:rFonts w:ascii="Arial" w:eastAsiaTheme="minorHAnsi" w:hAnsi="Arial" w:cs="Arial"/>
          <w:i/>
          <w:lang w:eastAsia="en-US"/>
        </w:rPr>
        <w:t>2</w:t>
      </w:r>
      <w:r w:rsidRPr="00C558D5">
        <w:rPr>
          <w:rFonts w:ascii="Arial" w:eastAsiaTheme="minorHAnsi" w:hAnsi="Arial" w:cs="Arial"/>
          <w:lang w:eastAsia="en-US"/>
        </w:rPr>
        <w:t xml:space="preserve"> </w:t>
      </w:r>
      <w:r w:rsidR="00C558D5">
        <w:rPr>
          <w:rFonts w:ascii="Arial" w:eastAsiaTheme="minorHAnsi" w:hAnsi="Arial" w:cs="Arial"/>
          <w:lang w:eastAsia="en-US"/>
        </w:rPr>
        <w:t xml:space="preserve">– </w:t>
      </w:r>
      <w:r w:rsidRPr="00C558D5">
        <w:rPr>
          <w:rFonts w:ascii="Arial" w:eastAsiaTheme="minorHAnsi" w:hAnsi="Arial" w:cs="Arial"/>
          <w:lang w:eastAsia="en-US"/>
        </w:rPr>
        <w:t>ИУ</w:t>
      </w:r>
      <w:r w:rsidR="00C558D5" w:rsidRPr="00C558D5">
        <w:rPr>
          <w:rFonts w:ascii="Arial" w:eastAsiaTheme="minorHAnsi" w:hAnsi="Arial" w:cs="Arial"/>
          <w:lang w:eastAsia="en-US"/>
        </w:rPr>
        <w:t xml:space="preserve">; </w:t>
      </w:r>
      <w:r w:rsidRPr="00141D80">
        <w:rPr>
          <w:rFonts w:ascii="Arial" w:eastAsiaTheme="minorHAnsi" w:hAnsi="Arial" w:cs="Arial"/>
          <w:i/>
          <w:lang w:eastAsia="en-US"/>
        </w:rPr>
        <w:t>3</w:t>
      </w:r>
      <w:r w:rsidRPr="00C558D5">
        <w:rPr>
          <w:rFonts w:ascii="Arial" w:eastAsiaTheme="minorHAnsi" w:hAnsi="Arial" w:cs="Arial"/>
          <w:lang w:eastAsia="en-US"/>
        </w:rPr>
        <w:t xml:space="preserve"> </w:t>
      </w:r>
      <w:r w:rsidR="00C558D5">
        <w:rPr>
          <w:rFonts w:ascii="Arial" w:eastAsiaTheme="minorHAnsi" w:hAnsi="Arial" w:cs="Arial"/>
          <w:lang w:eastAsia="en-US"/>
        </w:rPr>
        <w:t xml:space="preserve">– </w:t>
      </w:r>
      <w:r w:rsidRPr="00C558D5">
        <w:rPr>
          <w:rFonts w:ascii="Arial" w:eastAsiaTheme="minorHAnsi" w:hAnsi="Arial" w:cs="Arial"/>
          <w:lang w:eastAsia="en-US"/>
        </w:rPr>
        <w:t>жгут проводов</w:t>
      </w:r>
      <w:r w:rsidR="00C558D5" w:rsidRPr="00C558D5">
        <w:rPr>
          <w:rFonts w:ascii="Arial" w:eastAsiaTheme="minorHAnsi" w:hAnsi="Arial" w:cs="Arial"/>
          <w:lang w:eastAsia="en-US"/>
        </w:rPr>
        <w:t xml:space="preserve">; </w:t>
      </w:r>
      <w:r w:rsidRPr="00141D80">
        <w:rPr>
          <w:rFonts w:ascii="Arial" w:eastAsiaTheme="minorHAnsi" w:hAnsi="Arial" w:cs="Arial"/>
          <w:i/>
          <w:lang w:eastAsia="en-US"/>
        </w:rPr>
        <w:t>4</w:t>
      </w:r>
      <w:r w:rsidRPr="00C558D5">
        <w:rPr>
          <w:rFonts w:ascii="Arial" w:eastAsiaTheme="minorHAnsi" w:hAnsi="Arial" w:cs="Arial"/>
          <w:lang w:eastAsia="en-US"/>
        </w:rPr>
        <w:t xml:space="preserve"> </w:t>
      </w:r>
      <w:r w:rsidR="00C558D5" w:rsidRPr="00EE182D">
        <w:rPr>
          <w:rFonts w:ascii="Arial" w:eastAsiaTheme="minorHAnsi" w:hAnsi="Arial" w:cs="Arial"/>
          <w:lang w:eastAsia="en-US"/>
        </w:rPr>
        <w:t xml:space="preserve">– </w:t>
      </w:r>
      <w:r w:rsidR="00EE182D" w:rsidRPr="00EE182D">
        <w:rPr>
          <w:rFonts w:ascii="Arial" w:eastAsiaTheme="minorHAnsi" w:hAnsi="Arial" w:cs="Arial"/>
          <w:lang w:eastAsia="en-US"/>
        </w:rPr>
        <w:t>пластина заземления</w:t>
      </w:r>
      <w:r w:rsidR="00C558D5" w:rsidRPr="00C558D5">
        <w:rPr>
          <w:rFonts w:ascii="Arial" w:eastAsiaTheme="minorHAnsi" w:hAnsi="Arial" w:cs="Arial"/>
          <w:lang w:eastAsia="en-US"/>
        </w:rPr>
        <w:t xml:space="preserve">; </w:t>
      </w:r>
      <w:r w:rsidR="00141D80">
        <w:rPr>
          <w:rFonts w:ascii="Arial" w:eastAsiaTheme="minorHAnsi" w:hAnsi="Arial" w:cs="Arial"/>
          <w:lang w:eastAsia="en-US"/>
        </w:rPr>
        <w:br/>
      </w:r>
      <w:r w:rsidRPr="00141D80">
        <w:rPr>
          <w:rFonts w:ascii="Arial" w:eastAsiaTheme="minorHAnsi" w:hAnsi="Arial" w:cs="Arial"/>
          <w:i/>
          <w:lang w:eastAsia="en-US"/>
        </w:rPr>
        <w:t>5</w:t>
      </w:r>
      <w:r w:rsidRPr="00C558D5">
        <w:rPr>
          <w:rFonts w:ascii="Arial" w:eastAsiaTheme="minorHAnsi" w:hAnsi="Arial" w:cs="Arial"/>
          <w:lang w:eastAsia="en-US"/>
        </w:rPr>
        <w:t xml:space="preserve"> </w:t>
      </w:r>
      <w:r w:rsidR="00C558D5">
        <w:rPr>
          <w:rFonts w:ascii="Arial" w:eastAsiaTheme="minorHAnsi" w:hAnsi="Arial" w:cs="Arial"/>
          <w:lang w:eastAsia="en-US"/>
        </w:rPr>
        <w:t xml:space="preserve">– </w:t>
      </w:r>
      <w:r w:rsidRPr="00C558D5">
        <w:rPr>
          <w:rFonts w:ascii="Arial" w:eastAsiaTheme="minorHAnsi" w:hAnsi="Arial" w:cs="Arial"/>
          <w:lang w:eastAsia="en-US"/>
        </w:rPr>
        <w:t>испытуемая линия</w:t>
      </w:r>
      <w:r w:rsidR="00C558D5" w:rsidRPr="00C558D5">
        <w:rPr>
          <w:rFonts w:ascii="Arial" w:eastAsiaTheme="minorHAnsi" w:hAnsi="Arial" w:cs="Arial"/>
          <w:lang w:eastAsia="en-US"/>
        </w:rPr>
        <w:t xml:space="preserve">; </w:t>
      </w:r>
      <w:r w:rsidRPr="00141D80">
        <w:rPr>
          <w:rFonts w:ascii="Arial" w:eastAsiaTheme="minorHAnsi" w:hAnsi="Arial" w:cs="Arial"/>
          <w:i/>
          <w:lang w:eastAsia="en-US"/>
        </w:rPr>
        <w:t>6</w:t>
      </w:r>
      <w:r w:rsidRPr="00C558D5">
        <w:rPr>
          <w:rFonts w:ascii="Arial" w:eastAsiaTheme="minorHAnsi" w:hAnsi="Arial" w:cs="Arial"/>
          <w:lang w:eastAsia="en-US"/>
        </w:rPr>
        <w:t xml:space="preserve"> </w:t>
      </w:r>
      <w:r w:rsidR="00C558D5">
        <w:rPr>
          <w:rFonts w:ascii="Arial" w:eastAsiaTheme="minorHAnsi" w:hAnsi="Arial" w:cs="Arial"/>
          <w:lang w:eastAsia="en-US"/>
        </w:rPr>
        <w:t xml:space="preserve">– </w:t>
      </w:r>
      <w:r w:rsidRPr="00C558D5">
        <w:rPr>
          <w:rFonts w:ascii="Arial" w:eastAsiaTheme="minorHAnsi" w:hAnsi="Arial" w:cs="Arial"/>
          <w:lang w:eastAsia="en-US"/>
        </w:rPr>
        <w:t>источник питания</w:t>
      </w:r>
      <w:r w:rsidR="00C558D5" w:rsidRPr="00C558D5">
        <w:rPr>
          <w:rFonts w:ascii="Arial" w:eastAsiaTheme="minorHAnsi" w:hAnsi="Arial" w:cs="Arial"/>
          <w:lang w:eastAsia="en-US"/>
        </w:rPr>
        <w:t xml:space="preserve">; </w:t>
      </w:r>
      <w:r w:rsidRPr="00141D80">
        <w:rPr>
          <w:rFonts w:ascii="Arial" w:eastAsiaTheme="minorHAnsi" w:hAnsi="Arial" w:cs="Arial"/>
          <w:i/>
          <w:lang w:eastAsia="en-US"/>
        </w:rPr>
        <w:t>7</w:t>
      </w:r>
      <w:r w:rsidRPr="00C558D5">
        <w:rPr>
          <w:rFonts w:ascii="Arial" w:eastAsiaTheme="minorHAnsi" w:hAnsi="Arial" w:cs="Arial"/>
          <w:lang w:eastAsia="en-US"/>
        </w:rPr>
        <w:t xml:space="preserve"> </w:t>
      </w:r>
      <w:r w:rsidR="00C558D5">
        <w:rPr>
          <w:rFonts w:ascii="Arial" w:eastAsiaTheme="minorHAnsi" w:hAnsi="Arial" w:cs="Arial"/>
          <w:lang w:eastAsia="en-US"/>
        </w:rPr>
        <w:t xml:space="preserve">– </w:t>
      </w:r>
      <w:r w:rsidRPr="00C558D5">
        <w:rPr>
          <w:rFonts w:ascii="Arial" w:eastAsiaTheme="minorHAnsi" w:hAnsi="Arial" w:cs="Arial"/>
          <w:lang w:eastAsia="en-US"/>
        </w:rPr>
        <w:t>имитатор нагрузки</w:t>
      </w:r>
      <w:r w:rsidR="00C558D5" w:rsidRPr="00C558D5">
        <w:rPr>
          <w:rFonts w:ascii="Arial" w:eastAsiaTheme="minorHAnsi" w:hAnsi="Arial" w:cs="Arial"/>
          <w:lang w:eastAsia="en-US"/>
        </w:rPr>
        <w:t xml:space="preserve">; </w:t>
      </w:r>
      <w:r w:rsidRPr="00141D80">
        <w:rPr>
          <w:rFonts w:ascii="Arial" w:eastAsiaTheme="minorHAnsi" w:hAnsi="Arial" w:cs="Arial"/>
          <w:i/>
          <w:lang w:eastAsia="en-US"/>
        </w:rPr>
        <w:t>8</w:t>
      </w:r>
      <w:r w:rsidRPr="00C558D5">
        <w:rPr>
          <w:rFonts w:ascii="Arial" w:eastAsiaTheme="minorHAnsi" w:hAnsi="Arial" w:cs="Arial"/>
          <w:lang w:eastAsia="en-US"/>
        </w:rPr>
        <w:t xml:space="preserve"> </w:t>
      </w:r>
      <w:r w:rsidR="00C558D5">
        <w:rPr>
          <w:rFonts w:ascii="Arial" w:eastAsiaTheme="minorHAnsi" w:hAnsi="Arial" w:cs="Arial"/>
          <w:lang w:eastAsia="en-US"/>
        </w:rPr>
        <w:t xml:space="preserve">– </w:t>
      </w:r>
      <w:r w:rsidRPr="00C558D5">
        <w:rPr>
          <w:rFonts w:ascii="Arial" w:eastAsiaTheme="minorHAnsi" w:hAnsi="Arial" w:cs="Arial"/>
          <w:lang w:eastAsia="en-US"/>
        </w:rPr>
        <w:t>высоковольтный неполяризов</w:t>
      </w:r>
      <w:r w:rsidR="00483EAC">
        <w:rPr>
          <w:rFonts w:ascii="Arial" w:eastAsiaTheme="minorHAnsi" w:hAnsi="Arial" w:cs="Arial"/>
          <w:lang w:eastAsia="en-US"/>
        </w:rPr>
        <w:t>анный выводной конденсатор (</w:t>
      </w:r>
      <w:r w:rsidRPr="00C558D5">
        <w:rPr>
          <w:rFonts w:ascii="Arial" w:eastAsiaTheme="minorHAnsi" w:hAnsi="Arial" w:cs="Arial"/>
          <w:lang w:eastAsia="en-US"/>
        </w:rPr>
        <w:t>таблиц</w:t>
      </w:r>
      <w:r w:rsidR="00483EAC">
        <w:rPr>
          <w:rFonts w:ascii="Arial" w:eastAsiaTheme="minorHAnsi" w:hAnsi="Arial" w:cs="Arial"/>
          <w:lang w:eastAsia="en-US"/>
        </w:rPr>
        <w:t>а</w:t>
      </w:r>
      <w:r w:rsidRPr="00C558D5">
        <w:rPr>
          <w:rFonts w:ascii="Arial" w:eastAsiaTheme="minorHAnsi" w:hAnsi="Arial" w:cs="Arial"/>
          <w:lang w:eastAsia="en-US"/>
        </w:rPr>
        <w:t xml:space="preserve"> 1</w:t>
      </w:r>
      <w:r w:rsidR="00F478BA" w:rsidRPr="00C558D5">
        <w:rPr>
          <w:rFonts w:ascii="Arial" w:eastAsiaTheme="minorHAnsi" w:hAnsi="Arial" w:cs="Arial"/>
          <w:lang w:eastAsia="en-US"/>
        </w:rPr>
        <w:t>3</w:t>
      </w:r>
      <w:r w:rsidRPr="00C558D5">
        <w:rPr>
          <w:rFonts w:ascii="Arial" w:eastAsiaTheme="minorHAnsi" w:hAnsi="Arial" w:cs="Arial"/>
          <w:lang w:eastAsia="en-US"/>
        </w:rPr>
        <w:t>)</w:t>
      </w:r>
      <w:r w:rsidR="00C558D5" w:rsidRPr="00C558D5">
        <w:rPr>
          <w:rFonts w:ascii="Arial" w:eastAsiaTheme="minorHAnsi" w:hAnsi="Arial" w:cs="Arial"/>
          <w:lang w:eastAsia="en-US"/>
        </w:rPr>
        <w:t xml:space="preserve">; </w:t>
      </w:r>
      <w:r w:rsidRPr="00141D80">
        <w:rPr>
          <w:rFonts w:ascii="Arial" w:eastAsiaTheme="minorHAnsi" w:hAnsi="Arial" w:cs="Arial"/>
          <w:i/>
          <w:lang w:eastAsia="en-US"/>
        </w:rPr>
        <w:t>9</w:t>
      </w:r>
      <w:r w:rsidRPr="00C558D5">
        <w:rPr>
          <w:rFonts w:ascii="Arial" w:eastAsiaTheme="minorHAnsi" w:hAnsi="Arial" w:cs="Arial"/>
          <w:lang w:eastAsia="en-US"/>
        </w:rPr>
        <w:t xml:space="preserve"> </w:t>
      </w:r>
      <w:r w:rsidR="00C558D5">
        <w:rPr>
          <w:rFonts w:ascii="Arial" w:eastAsiaTheme="minorHAnsi" w:hAnsi="Arial" w:cs="Arial"/>
          <w:lang w:eastAsia="en-US"/>
        </w:rPr>
        <w:t xml:space="preserve">– </w:t>
      </w:r>
      <w:r w:rsidRPr="00C558D5">
        <w:rPr>
          <w:rFonts w:ascii="Arial" w:eastAsiaTheme="minorHAnsi" w:hAnsi="Arial" w:cs="Arial"/>
          <w:lang w:eastAsia="en-US"/>
        </w:rPr>
        <w:t xml:space="preserve">линия </w:t>
      </w:r>
      <w:r w:rsidR="00A34987" w:rsidRPr="00C558D5">
        <w:rPr>
          <w:rFonts w:ascii="Arial" w:eastAsiaTheme="minorHAnsi" w:hAnsi="Arial" w:cs="Arial"/>
          <w:lang w:eastAsia="en-US"/>
        </w:rPr>
        <w:t>подачи</w:t>
      </w:r>
      <w:r w:rsidR="00526D43">
        <w:rPr>
          <w:rFonts w:ascii="Arial" w:eastAsiaTheme="minorHAnsi" w:hAnsi="Arial" w:cs="Arial"/>
          <w:lang w:eastAsia="en-US"/>
        </w:rPr>
        <w:t xml:space="preserve"> помех</w:t>
      </w:r>
      <w:r w:rsidR="00C558D5" w:rsidRPr="00C558D5">
        <w:rPr>
          <w:rFonts w:ascii="Arial" w:eastAsiaTheme="minorHAnsi" w:hAnsi="Arial" w:cs="Arial"/>
          <w:lang w:eastAsia="en-US"/>
        </w:rPr>
        <w:t xml:space="preserve">; </w:t>
      </w:r>
      <w:r w:rsidRPr="00141D80">
        <w:rPr>
          <w:rFonts w:ascii="Arial" w:eastAsiaTheme="minorHAnsi" w:hAnsi="Arial" w:cs="Arial"/>
          <w:i/>
          <w:lang w:eastAsia="en-US"/>
        </w:rPr>
        <w:t>10</w:t>
      </w:r>
      <w:r w:rsidRPr="00C558D5">
        <w:rPr>
          <w:rFonts w:ascii="Arial" w:eastAsiaTheme="minorHAnsi" w:hAnsi="Arial" w:cs="Arial"/>
          <w:lang w:eastAsia="en-US"/>
        </w:rPr>
        <w:t xml:space="preserve"> </w:t>
      </w:r>
      <w:r w:rsidR="00C558D5">
        <w:rPr>
          <w:rFonts w:ascii="Arial" w:eastAsiaTheme="minorHAnsi" w:hAnsi="Arial" w:cs="Arial"/>
          <w:lang w:eastAsia="en-US"/>
        </w:rPr>
        <w:t xml:space="preserve">– </w:t>
      </w:r>
      <w:r w:rsidRPr="00C558D5">
        <w:rPr>
          <w:rFonts w:ascii="Arial" w:eastAsiaTheme="minorHAnsi" w:hAnsi="Arial" w:cs="Arial"/>
          <w:lang w:eastAsia="en-US"/>
        </w:rPr>
        <w:t>изолирующие подставки из материала с низкой диэлектрической проницаемостью (</w:t>
      </w:r>
      <w:r w:rsidRPr="00C558D5">
        <w:rPr>
          <w:rFonts w:ascii="Arial" w:eastAsiaTheme="minorHAnsi" w:hAnsi="Arial" w:cs="Arial"/>
          <w:i/>
          <w:lang w:eastAsia="en-US"/>
        </w:rPr>
        <w:t>ε</w:t>
      </w:r>
      <w:r w:rsidRPr="00C558D5">
        <w:rPr>
          <w:rFonts w:ascii="Arial" w:eastAsiaTheme="minorHAnsi" w:hAnsi="Arial" w:cs="Arial"/>
          <w:vertAlign w:val="subscript"/>
          <w:lang w:val="en-US" w:eastAsia="en-US"/>
        </w:rPr>
        <w:t>r</w:t>
      </w:r>
      <w:r w:rsidRPr="00C558D5">
        <w:rPr>
          <w:rFonts w:ascii="Arial" w:eastAsiaTheme="minorHAnsi" w:hAnsi="Arial" w:cs="Arial"/>
          <w:lang w:eastAsia="en-US"/>
        </w:rPr>
        <w:t xml:space="preserve"> ≤ 1,4)</w:t>
      </w:r>
    </w:p>
    <w:p w14:paraId="4DD8CC98" w14:textId="3AD7777A" w:rsidR="00E9616C" w:rsidRPr="00C558D5" w:rsidRDefault="000F24A7" w:rsidP="00E9616C">
      <w:pPr>
        <w:spacing w:line="360" w:lineRule="auto"/>
        <w:ind w:firstLine="567"/>
        <w:rPr>
          <w:rFonts w:ascii="Arial" w:eastAsiaTheme="minorHAnsi" w:hAnsi="Arial" w:cs="Arial"/>
          <w:lang w:eastAsia="en-US"/>
        </w:rPr>
      </w:pPr>
      <w:r w:rsidRPr="00C558D5">
        <w:rPr>
          <w:rFonts w:ascii="Arial" w:eastAsiaTheme="minorHAnsi" w:hAnsi="Arial" w:cs="Arial"/>
          <w:spacing w:val="60"/>
          <w:lang w:eastAsia="en-US"/>
        </w:rPr>
        <w:t>Примечание</w:t>
      </w:r>
      <w:r w:rsidRPr="00C558D5">
        <w:rPr>
          <w:rFonts w:ascii="Arial" w:eastAsiaTheme="minorHAnsi" w:hAnsi="Arial" w:cs="Arial"/>
          <w:lang w:eastAsia="en-US"/>
        </w:rPr>
        <w:t xml:space="preserve"> – </w:t>
      </w:r>
      <w:r w:rsidR="00E9616C" w:rsidRPr="00C558D5">
        <w:rPr>
          <w:rFonts w:ascii="Arial" w:eastAsiaTheme="minorHAnsi" w:hAnsi="Arial" w:cs="Arial"/>
          <w:lang w:eastAsia="en-US"/>
        </w:rPr>
        <w:t>Значение емкости конденсатора см. в таблице 1</w:t>
      </w:r>
      <w:r w:rsidR="00F478BA" w:rsidRPr="00C558D5">
        <w:rPr>
          <w:rFonts w:ascii="Arial" w:eastAsiaTheme="minorHAnsi" w:hAnsi="Arial" w:cs="Arial"/>
          <w:lang w:eastAsia="en-US"/>
        </w:rPr>
        <w:t>3</w:t>
      </w:r>
      <w:r w:rsidR="00E9616C" w:rsidRPr="00C558D5">
        <w:rPr>
          <w:rFonts w:ascii="Arial" w:eastAsiaTheme="minorHAnsi" w:hAnsi="Arial" w:cs="Arial"/>
          <w:lang w:eastAsia="en-US"/>
        </w:rPr>
        <w:t>.</w:t>
      </w:r>
    </w:p>
    <w:p w14:paraId="1DEC7F4E" w14:textId="65B7A821" w:rsidR="00AA623C" w:rsidRPr="00AA623C" w:rsidRDefault="00E9616C" w:rsidP="00AA623C">
      <w:pPr>
        <w:pStyle w:val="FORMATTEXT"/>
        <w:spacing w:line="360" w:lineRule="auto"/>
        <w:ind w:firstLine="709"/>
        <w:jc w:val="center"/>
        <w:rPr>
          <w:rFonts w:eastAsiaTheme="minorHAnsi"/>
          <w:sz w:val="23"/>
          <w:szCs w:val="23"/>
          <w:lang w:eastAsia="en-US"/>
        </w:rPr>
      </w:pPr>
      <w:r w:rsidRPr="00AA623C">
        <w:rPr>
          <w:rFonts w:eastAsiaTheme="minorHAnsi"/>
          <w:sz w:val="23"/>
          <w:szCs w:val="23"/>
          <w:lang w:eastAsia="en-US"/>
        </w:rPr>
        <w:t xml:space="preserve">Рисунок </w:t>
      </w:r>
      <w:r w:rsidR="006A6F10" w:rsidRPr="00AA623C">
        <w:rPr>
          <w:rFonts w:eastAsiaTheme="minorHAnsi"/>
          <w:sz w:val="23"/>
          <w:szCs w:val="23"/>
          <w:lang w:eastAsia="en-US"/>
        </w:rPr>
        <w:t>21</w:t>
      </w:r>
      <w:r w:rsidRPr="00AA623C">
        <w:rPr>
          <w:rFonts w:eastAsiaTheme="minorHAnsi"/>
          <w:sz w:val="23"/>
          <w:szCs w:val="23"/>
          <w:lang w:eastAsia="en-US"/>
        </w:rPr>
        <w:t xml:space="preserve"> – Испытательная установка для метода </w:t>
      </w:r>
      <w:r w:rsidRPr="00AA623C">
        <w:rPr>
          <w:rFonts w:eastAsiaTheme="minorHAnsi"/>
          <w:sz w:val="23"/>
          <w:szCs w:val="23"/>
          <w:lang w:val="en-US" w:eastAsia="en-US"/>
        </w:rPr>
        <w:t>DCC</w:t>
      </w:r>
      <w:r w:rsidR="00AA42C3" w:rsidRPr="00AA623C">
        <w:rPr>
          <w:rFonts w:eastAsiaTheme="minorHAnsi"/>
          <w:sz w:val="23"/>
          <w:szCs w:val="23"/>
          <w:lang w:eastAsia="en-US"/>
        </w:rPr>
        <w:t xml:space="preserve"> – м</w:t>
      </w:r>
      <w:r w:rsidRPr="00AA623C">
        <w:rPr>
          <w:rFonts w:eastAsiaTheme="minorHAnsi"/>
          <w:sz w:val="23"/>
          <w:szCs w:val="23"/>
          <w:lang w:eastAsia="en-US"/>
        </w:rPr>
        <w:t>едленные импульсы</w:t>
      </w:r>
      <w:r w:rsidR="00AA623C" w:rsidRPr="00AA623C">
        <w:rPr>
          <w:rFonts w:eastAsiaTheme="minorHAnsi"/>
          <w:sz w:val="23"/>
          <w:szCs w:val="23"/>
          <w:lang w:eastAsia="en-US"/>
        </w:rPr>
        <w:br w:type="page"/>
      </w:r>
    </w:p>
    <w:p w14:paraId="44C02F93" w14:textId="4FFAB15C" w:rsidR="00E9616C" w:rsidRDefault="00D56907" w:rsidP="00E9616C">
      <w:pPr>
        <w:pStyle w:val="FORMATTEXT"/>
        <w:spacing w:line="360" w:lineRule="auto"/>
        <w:ind w:firstLine="709"/>
        <w:jc w:val="center"/>
        <w:rPr>
          <w:rFonts w:ascii="Times New Roman" w:eastAsiaTheme="minorHAnsi" w:hAnsi="Times New Roman" w:cstheme="minorBidi"/>
          <w:sz w:val="28"/>
          <w:szCs w:val="22"/>
          <w:lang w:eastAsia="en-US"/>
        </w:rPr>
      </w:pPr>
      <w:r w:rsidRPr="00D56907">
        <w:rPr>
          <w:rFonts w:ascii="Times New Roman" w:eastAsiaTheme="minorHAnsi" w:hAnsi="Times New Roman" w:cstheme="minorBidi"/>
          <w:noProof/>
          <w:sz w:val="28"/>
          <w:szCs w:val="22"/>
        </w:rPr>
        <w:drawing>
          <wp:inline distT="0" distB="0" distL="0" distR="0" wp14:anchorId="4F9CBBAF" wp14:editId="0999F49B">
            <wp:extent cx="5063320" cy="2811955"/>
            <wp:effectExtent l="0" t="0" r="4445" b="7620"/>
            <wp:docPr id="69" name="Рисунок 69" descr="\\enoviasrv\NAMI_DOCS\2030_Центр_информационных_и_интеллектуальных_систем\TCU_Team\02.Проекты\37. Выпуск ГОСТ\картин очки\7637-3\Figure 4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enoviasrv\NAMI_DOCS\2030_Центр_информационных_и_интеллектуальных_систем\TCU_Team\02.Проекты\37. Выпуск ГОСТ\картин очки\7637-3\Figure 4b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981" cy="282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ECDA6" w14:textId="4E69B8B8" w:rsidR="00E9616C" w:rsidRPr="00AA623C" w:rsidRDefault="00E9616C" w:rsidP="00AA623C">
      <w:pPr>
        <w:pStyle w:val="FORMATTEXT"/>
        <w:spacing w:line="312" w:lineRule="auto"/>
        <w:ind w:firstLine="709"/>
        <w:jc w:val="center"/>
        <w:rPr>
          <w:rFonts w:eastAsiaTheme="minorHAnsi" w:cstheme="minorBidi"/>
          <w:sz w:val="19"/>
          <w:szCs w:val="19"/>
          <w:lang w:eastAsia="en-US"/>
        </w:rPr>
      </w:pPr>
      <w:r w:rsidRPr="00141D80">
        <w:rPr>
          <w:rFonts w:eastAsiaTheme="minorHAnsi" w:cstheme="minorBidi"/>
          <w:i/>
          <w:sz w:val="19"/>
          <w:szCs w:val="19"/>
          <w:lang w:eastAsia="en-US"/>
        </w:rPr>
        <w:t>1</w:t>
      </w:r>
      <w:r w:rsidRPr="00AA623C">
        <w:rPr>
          <w:rFonts w:eastAsiaTheme="minorHAnsi" w:cstheme="minorBidi"/>
          <w:sz w:val="19"/>
          <w:szCs w:val="19"/>
          <w:lang w:eastAsia="en-US"/>
        </w:rPr>
        <w:t xml:space="preserve"> </w:t>
      </w:r>
      <w:r w:rsidR="000E57E9" w:rsidRPr="00AA623C">
        <w:rPr>
          <w:rFonts w:eastAsiaTheme="minorHAnsi" w:cstheme="minorBidi"/>
          <w:sz w:val="19"/>
          <w:szCs w:val="19"/>
          <w:lang w:eastAsia="en-US"/>
        </w:rPr>
        <w:t xml:space="preserve">– </w:t>
      </w:r>
      <w:r w:rsidRPr="00AA623C">
        <w:rPr>
          <w:rFonts w:eastAsiaTheme="minorHAnsi" w:cstheme="minorBidi"/>
          <w:sz w:val="19"/>
          <w:szCs w:val="19"/>
          <w:lang w:eastAsia="en-US"/>
        </w:rPr>
        <w:t>генератор испытательных импульсов</w:t>
      </w:r>
      <w:r w:rsidR="00C558D5" w:rsidRPr="00AA623C">
        <w:rPr>
          <w:rFonts w:eastAsiaTheme="minorHAnsi" w:cstheme="minorBidi"/>
          <w:sz w:val="19"/>
          <w:szCs w:val="19"/>
          <w:lang w:eastAsia="en-US"/>
        </w:rPr>
        <w:t xml:space="preserve">; </w:t>
      </w:r>
      <w:r w:rsidRPr="00141D80">
        <w:rPr>
          <w:rFonts w:eastAsiaTheme="minorHAnsi" w:cstheme="minorBidi"/>
          <w:i/>
          <w:sz w:val="19"/>
          <w:szCs w:val="19"/>
          <w:lang w:eastAsia="en-US"/>
        </w:rPr>
        <w:t>2</w:t>
      </w:r>
      <w:r w:rsidRPr="00AA623C">
        <w:rPr>
          <w:rFonts w:eastAsiaTheme="minorHAnsi" w:cstheme="minorBidi"/>
          <w:sz w:val="19"/>
          <w:szCs w:val="19"/>
          <w:lang w:eastAsia="en-US"/>
        </w:rPr>
        <w:t xml:space="preserve"> </w:t>
      </w:r>
      <w:r w:rsidR="000E57E9" w:rsidRPr="00AA623C">
        <w:rPr>
          <w:rFonts w:eastAsiaTheme="minorHAnsi" w:cstheme="minorBidi"/>
          <w:sz w:val="19"/>
          <w:szCs w:val="19"/>
          <w:lang w:eastAsia="en-US"/>
        </w:rPr>
        <w:t xml:space="preserve">– </w:t>
      </w:r>
      <w:r w:rsidRPr="00AA623C">
        <w:rPr>
          <w:rFonts w:eastAsiaTheme="minorHAnsi" w:cstheme="minorBidi"/>
          <w:sz w:val="19"/>
          <w:szCs w:val="19"/>
          <w:lang w:eastAsia="en-US"/>
        </w:rPr>
        <w:t>ИУ</w:t>
      </w:r>
      <w:r w:rsidR="00C558D5" w:rsidRPr="00AA623C">
        <w:rPr>
          <w:rFonts w:eastAsiaTheme="minorHAnsi" w:cstheme="minorBidi"/>
          <w:sz w:val="19"/>
          <w:szCs w:val="19"/>
          <w:lang w:eastAsia="en-US"/>
        </w:rPr>
        <w:t xml:space="preserve">; </w:t>
      </w:r>
      <w:r w:rsidR="00C558D5" w:rsidRPr="00141D80">
        <w:rPr>
          <w:rFonts w:eastAsiaTheme="minorHAnsi" w:cstheme="minorBidi"/>
          <w:i/>
          <w:sz w:val="19"/>
          <w:szCs w:val="19"/>
          <w:lang w:eastAsia="en-US"/>
        </w:rPr>
        <w:t>3</w:t>
      </w:r>
      <w:r w:rsidR="00C558D5" w:rsidRPr="00AA623C">
        <w:rPr>
          <w:rFonts w:eastAsiaTheme="minorHAnsi" w:cstheme="minorBidi"/>
          <w:sz w:val="19"/>
          <w:szCs w:val="19"/>
          <w:lang w:eastAsia="en-US"/>
        </w:rPr>
        <w:t xml:space="preserve"> </w:t>
      </w:r>
      <w:r w:rsidR="000E57E9" w:rsidRPr="00AA623C">
        <w:rPr>
          <w:rFonts w:eastAsiaTheme="minorHAnsi" w:cstheme="minorBidi"/>
          <w:sz w:val="19"/>
          <w:szCs w:val="19"/>
          <w:lang w:eastAsia="en-US"/>
        </w:rPr>
        <w:t xml:space="preserve">– </w:t>
      </w:r>
      <w:r w:rsidR="00C558D5" w:rsidRPr="00AA623C">
        <w:rPr>
          <w:rFonts w:eastAsiaTheme="minorHAnsi" w:cstheme="minorBidi"/>
          <w:sz w:val="19"/>
          <w:szCs w:val="19"/>
          <w:lang w:eastAsia="en-US"/>
        </w:rPr>
        <w:t xml:space="preserve">жгут проводов; </w:t>
      </w:r>
      <w:r w:rsidRPr="00141D80">
        <w:rPr>
          <w:rFonts w:eastAsiaTheme="minorHAnsi" w:cstheme="minorBidi"/>
          <w:i/>
          <w:sz w:val="19"/>
          <w:szCs w:val="19"/>
          <w:lang w:eastAsia="en-US"/>
        </w:rPr>
        <w:t>4</w:t>
      </w:r>
      <w:r w:rsidRPr="00AA623C">
        <w:rPr>
          <w:rFonts w:eastAsiaTheme="minorHAnsi" w:cstheme="minorBidi"/>
          <w:sz w:val="19"/>
          <w:szCs w:val="19"/>
          <w:lang w:eastAsia="en-US"/>
        </w:rPr>
        <w:t xml:space="preserve"> </w:t>
      </w:r>
      <w:r w:rsidR="000E57E9" w:rsidRPr="00AA623C">
        <w:rPr>
          <w:rFonts w:eastAsiaTheme="minorHAnsi" w:cstheme="minorBidi"/>
          <w:sz w:val="19"/>
          <w:szCs w:val="19"/>
          <w:lang w:eastAsia="en-US"/>
        </w:rPr>
        <w:t xml:space="preserve">– </w:t>
      </w:r>
      <w:r w:rsidR="00EE182D" w:rsidRPr="00AA623C">
        <w:rPr>
          <w:rFonts w:eastAsiaTheme="minorHAnsi" w:cstheme="minorBidi"/>
          <w:sz w:val="19"/>
          <w:szCs w:val="19"/>
          <w:lang w:eastAsia="en-US"/>
        </w:rPr>
        <w:t>пластина заземления</w:t>
      </w:r>
      <w:r w:rsidR="00C558D5" w:rsidRPr="00AA623C">
        <w:rPr>
          <w:rFonts w:eastAsiaTheme="minorHAnsi" w:cstheme="minorBidi"/>
          <w:sz w:val="19"/>
          <w:szCs w:val="19"/>
          <w:lang w:eastAsia="en-US"/>
        </w:rPr>
        <w:t xml:space="preserve">; </w:t>
      </w:r>
      <w:r w:rsidRPr="00141D80">
        <w:rPr>
          <w:rFonts w:eastAsiaTheme="minorHAnsi" w:cstheme="minorBidi"/>
          <w:i/>
          <w:sz w:val="19"/>
          <w:szCs w:val="19"/>
          <w:lang w:eastAsia="en-US"/>
        </w:rPr>
        <w:t>5</w:t>
      </w:r>
      <w:r w:rsidRPr="00AA623C">
        <w:rPr>
          <w:rFonts w:eastAsiaTheme="minorHAnsi" w:cstheme="minorBidi"/>
          <w:sz w:val="19"/>
          <w:szCs w:val="19"/>
          <w:lang w:eastAsia="en-US"/>
        </w:rPr>
        <w:t xml:space="preserve"> </w:t>
      </w:r>
      <w:r w:rsidR="000E57E9" w:rsidRPr="00AA623C">
        <w:rPr>
          <w:rFonts w:eastAsiaTheme="minorHAnsi" w:cstheme="minorBidi"/>
          <w:sz w:val="19"/>
          <w:szCs w:val="19"/>
          <w:lang w:eastAsia="en-US"/>
        </w:rPr>
        <w:t xml:space="preserve">– </w:t>
      </w:r>
      <w:r w:rsidRPr="00AA623C">
        <w:rPr>
          <w:rFonts w:eastAsiaTheme="minorHAnsi" w:cstheme="minorBidi"/>
          <w:sz w:val="19"/>
          <w:szCs w:val="19"/>
          <w:lang w:eastAsia="en-US"/>
        </w:rPr>
        <w:t>испытуемая линия</w:t>
      </w:r>
      <w:r w:rsidR="00C558D5" w:rsidRPr="00AA623C">
        <w:rPr>
          <w:rFonts w:eastAsiaTheme="minorHAnsi" w:cstheme="minorBidi"/>
          <w:sz w:val="19"/>
          <w:szCs w:val="19"/>
          <w:lang w:eastAsia="en-US"/>
        </w:rPr>
        <w:t xml:space="preserve">; </w:t>
      </w:r>
      <w:r w:rsidRPr="00141D80">
        <w:rPr>
          <w:rFonts w:eastAsiaTheme="minorHAnsi" w:cstheme="minorBidi"/>
          <w:i/>
          <w:sz w:val="19"/>
          <w:szCs w:val="19"/>
          <w:lang w:eastAsia="en-US"/>
        </w:rPr>
        <w:t>6</w:t>
      </w:r>
      <w:r w:rsidRPr="00AA623C">
        <w:rPr>
          <w:rFonts w:eastAsiaTheme="minorHAnsi" w:cstheme="minorBidi"/>
          <w:sz w:val="19"/>
          <w:szCs w:val="19"/>
          <w:lang w:eastAsia="en-US"/>
        </w:rPr>
        <w:t xml:space="preserve"> </w:t>
      </w:r>
      <w:r w:rsidR="000E57E9" w:rsidRPr="00AA623C">
        <w:rPr>
          <w:rFonts w:eastAsiaTheme="minorHAnsi" w:cstheme="minorBidi"/>
          <w:sz w:val="19"/>
          <w:szCs w:val="19"/>
          <w:lang w:eastAsia="en-US"/>
        </w:rPr>
        <w:t xml:space="preserve">– </w:t>
      </w:r>
      <w:r w:rsidRPr="00AA623C">
        <w:rPr>
          <w:rFonts w:eastAsiaTheme="minorHAnsi" w:cstheme="minorBidi"/>
          <w:sz w:val="19"/>
          <w:szCs w:val="19"/>
          <w:lang w:eastAsia="en-US"/>
        </w:rPr>
        <w:t>источник питания</w:t>
      </w:r>
      <w:r w:rsidR="00C558D5" w:rsidRPr="00AA623C">
        <w:rPr>
          <w:rFonts w:eastAsiaTheme="minorHAnsi" w:cstheme="minorBidi"/>
          <w:sz w:val="19"/>
          <w:szCs w:val="19"/>
          <w:lang w:eastAsia="en-US"/>
        </w:rPr>
        <w:t xml:space="preserve">; </w:t>
      </w:r>
      <w:r w:rsidRPr="00141D80">
        <w:rPr>
          <w:rFonts w:eastAsiaTheme="minorHAnsi" w:cstheme="minorBidi"/>
          <w:i/>
          <w:sz w:val="19"/>
          <w:szCs w:val="19"/>
          <w:lang w:eastAsia="en-US"/>
        </w:rPr>
        <w:t>7</w:t>
      </w:r>
      <w:r w:rsidRPr="00AA623C">
        <w:rPr>
          <w:rFonts w:eastAsiaTheme="minorHAnsi" w:cstheme="minorBidi"/>
          <w:sz w:val="19"/>
          <w:szCs w:val="19"/>
          <w:lang w:eastAsia="en-US"/>
        </w:rPr>
        <w:t xml:space="preserve"> </w:t>
      </w:r>
      <w:r w:rsidR="000E57E9" w:rsidRPr="00AA623C">
        <w:rPr>
          <w:rFonts w:eastAsiaTheme="minorHAnsi" w:cstheme="minorBidi"/>
          <w:sz w:val="19"/>
          <w:szCs w:val="19"/>
          <w:lang w:eastAsia="en-US"/>
        </w:rPr>
        <w:t xml:space="preserve">– </w:t>
      </w:r>
      <w:r w:rsidRPr="00AA623C">
        <w:rPr>
          <w:rFonts w:eastAsiaTheme="minorHAnsi" w:cstheme="minorBidi"/>
          <w:sz w:val="19"/>
          <w:szCs w:val="19"/>
          <w:lang w:eastAsia="en-US"/>
        </w:rPr>
        <w:t>имитатор нагрузки</w:t>
      </w:r>
      <w:r w:rsidR="00C558D5" w:rsidRPr="00AA623C">
        <w:rPr>
          <w:rFonts w:eastAsiaTheme="minorHAnsi" w:cstheme="minorBidi"/>
          <w:sz w:val="19"/>
          <w:szCs w:val="19"/>
          <w:lang w:eastAsia="en-US"/>
        </w:rPr>
        <w:t xml:space="preserve">; </w:t>
      </w:r>
      <w:r w:rsidRPr="00141D80">
        <w:rPr>
          <w:rFonts w:eastAsiaTheme="minorHAnsi" w:cstheme="minorBidi"/>
          <w:i/>
          <w:sz w:val="19"/>
          <w:szCs w:val="19"/>
          <w:lang w:eastAsia="en-US"/>
        </w:rPr>
        <w:t>8</w:t>
      </w:r>
      <w:r w:rsidRPr="00AA623C">
        <w:rPr>
          <w:rFonts w:eastAsiaTheme="minorHAnsi" w:cstheme="minorBidi"/>
          <w:sz w:val="19"/>
          <w:szCs w:val="19"/>
          <w:lang w:eastAsia="en-US"/>
        </w:rPr>
        <w:t xml:space="preserve"> </w:t>
      </w:r>
      <w:r w:rsidR="000E57E9" w:rsidRPr="00AA623C">
        <w:rPr>
          <w:rFonts w:eastAsiaTheme="minorHAnsi" w:cstheme="minorBidi"/>
          <w:sz w:val="19"/>
          <w:szCs w:val="19"/>
          <w:lang w:eastAsia="en-US"/>
        </w:rPr>
        <w:t xml:space="preserve">– </w:t>
      </w:r>
      <w:r w:rsidRPr="00AA623C">
        <w:rPr>
          <w:rFonts w:eastAsiaTheme="minorHAnsi" w:cstheme="minorBidi"/>
          <w:sz w:val="19"/>
          <w:szCs w:val="19"/>
          <w:lang w:eastAsia="en-US"/>
        </w:rPr>
        <w:t>высоковольтный неполяризованный выводной конденсатор (</w:t>
      </w:r>
      <w:r w:rsidR="00AA42C3" w:rsidRPr="00AA623C">
        <w:rPr>
          <w:rFonts w:eastAsiaTheme="minorHAnsi" w:cstheme="minorBidi"/>
          <w:sz w:val="19"/>
          <w:szCs w:val="19"/>
          <w:lang w:eastAsia="en-US"/>
        </w:rPr>
        <w:t>таблица</w:t>
      </w:r>
      <w:r w:rsidR="00E026A1" w:rsidRPr="00AA623C">
        <w:rPr>
          <w:rFonts w:eastAsiaTheme="minorHAnsi" w:cstheme="minorBidi"/>
          <w:sz w:val="19"/>
          <w:szCs w:val="19"/>
          <w:lang w:eastAsia="en-US"/>
        </w:rPr>
        <w:t xml:space="preserve"> 13</w:t>
      </w:r>
      <w:r w:rsidRPr="00AA623C">
        <w:rPr>
          <w:rFonts w:eastAsiaTheme="minorHAnsi" w:cstheme="minorBidi"/>
          <w:sz w:val="19"/>
          <w:szCs w:val="19"/>
          <w:lang w:eastAsia="en-US"/>
        </w:rPr>
        <w:t>)</w:t>
      </w:r>
      <w:r w:rsidR="000E57E9" w:rsidRPr="00AA623C">
        <w:rPr>
          <w:rFonts w:eastAsiaTheme="minorHAnsi" w:cstheme="minorBidi"/>
          <w:sz w:val="19"/>
          <w:szCs w:val="19"/>
          <w:lang w:eastAsia="en-US"/>
        </w:rPr>
        <w:t xml:space="preserve">; </w:t>
      </w:r>
      <w:r w:rsidRPr="00141D80">
        <w:rPr>
          <w:rFonts w:eastAsiaTheme="minorHAnsi" w:cstheme="minorBidi"/>
          <w:i/>
          <w:sz w:val="19"/>
          <w:szCs w:val="19"/>
          <w:lang w:eastAsia="en-US"/>
        </w:rPr>
        <w:t xml:space="preserve">9 </w:t>
      </w:r>
      <w:r w:rsidR="000E57E9" w:rsidRPr="00AA623C">
        <w:rPr>
          <w:rFonts w:eastAsiaTheme="minorHAnsi" w:cstheme="minorBidi"/>
          <w:sz w:val="19"/>
          <w:szCs w:val="19"/>
          <w:lang w:eastAsia="en-US"/>
        </w:rPr>
        <w:t xml:space="preserve">– </w:t>
      </w:r>
      <w:r w:rsidRPr="00AA623C">
        <w:rPr>
          <w:rFonts w:eastAsiaTheme="minorHAnsi" w:cstheme="minorBidi"/>
          <w:sz w:val="19"/>
          <w:szCs w:val="19"/>
          <w:lang w:eastAsia="en-US"/>
        </w:rPr>
        <w:t>50-омный коаксиальный кабель (длина не более 500 мм)</w:t>
      </w:r>
      <w:r w:rsidR="000E57E9" w:rsidRPr="00AA623C">
        <w:rPr>
          <w:rFonts w:eastAsiaTheme="minorHAnsi" w:cstheme="minorBidi"/>
          <w:sz w:val="19"/>
          <w:szCs w:val="19"/>
          <w:lang w:eastAsia="en-US"/>
        </w:rPr>
        <w:t xml:space="preserve">; </w:t>
      </w:r>
      <w:r w:rsidRPr="00141D80">
        <w:rPr>
          <w:rFonts w:eastAsiaTheme="minorHAnsi" w:cstheme="minorBidi"/>
          <w:i/>
          <w:sz w:val="19"/>
          <w:szCs w:val="19"/>
          <w:lang w:eastAsia="en-US"/>
        </w:rPr>
        <w:t>10</w:t>
      </w:r>
      <w:r w:rsidRPr="00AA623C">
        <w:rPr>
          <w:rFonts w:eastAsiaTheme="minorHAnsi" w:cstheme="minorBidi"/>
          <w:sz w:val="19"/>
          <w:szCs w:val="19"/>
          <w:lang w:eastAsia="en-US"/>
        </w:rPr>
        <w:t xml:space="preserve"> </w:t>
      </w:r>
      <w:r w:rsidR="000E57E9" w:rsidRPr="00AA623C">
        <w:rPr>
          <w:rFonts w:eastAsiaTheme="minorHAnsi" w:cstheme="minorBidi"/>
          <w:sz w:val="19"/>
          <w:szCs w:val="19"/>
          <w:lang w:eastAsia="en-US"/>
        </w:rPr>
        <w:t xml:space="preserve">– </w:t>
      </w:r>
      <w:r w:rsidRPr="00AA623C">
        <w:rPr>
          <w:rFonts w:eastAsiaTheme="minorHAnsi" w:cstheme="minorBidi"/>
          <w:sz w:val="19"/>
          <w:szCs w:val="19"/>
          <w:lang w:eastAsia="en-US"/>
        </w:rPr>
        <w:t>изолирующие подставки из материала с низкой диэлектрической проницаемостью (</w:t>
      </w:r>
      <w:r w:rsidRPr="00AA623C">
        <w:rPr>
          <w:rFonts w:eastAsiaTheme="minorHAnsi" w:cstheme="minorBidi"/>
          <w:i/>
          <w:sz w:val="19"/>
          <w:szCs w:val="19"/>
          <w:lang w:eastAsia="en-US"/>
        </w:rPr>
        <w:t>ε</w:t>
      </w:r>
      <w:r w:rsidRPr="00AA623C">
        <w:rPr>
          <w:rFonts w:eastAsiaTheme="minorHAnsi" w:cstheme="minorBidi"/>
          <w:sz w:val="19"/>
          <w:szCs w:val="19"/>
          <w:vertAlign w:val="subscript"/>
          <w:lang w:val="en-US" w:eastAsia="en-US"/>
        </w:rPr>
        <w:t>r</w:t>
      </w:r>
      <w:r w:rsidRPr="00AA623C">
        <w:rPr>
          <w:rFonts w:eastAsiaTheme="minorHAnsi" w:cstheme="minorBidi"/>
          <w:sz w:val="19"/>
          <w:szCs w:val="19"/>
          <w:lang w:eastAsia="en-US"/>
        </w:rPr>
        <w:t xml:space="preserve"> ≤ 1,4)</w:t>
      </w:r>
    </w:p>
    <w:p w14:paraId="4B8416E5" w14:textId="5B15FD74" w:rsidR="00E9616C" w:rsidRPr="00AA623C" w:rsidRDefault="000F24A7" w:rsidP="00AA623C">
      <w:pPr>
        <w:pStyle w:val="FORMATTEXT"/>
        <w:spacing w:line="312" w:lineRule="auto"/>
        <w:ind w:firstLine="709"/>
        <w:rPr>
          <w:rFonts w:eastAsiaTheme="minorHAnsi" w:cstheme="minorBidi"/>
          <w:sz w:val="19"/>
          <w:szCs w:val="19"/>
          <w:lang w:eastAsia="en-US"/>
        </w:rPr>
      </w:pPr>
      <w:r w:rsidRPr="00AA623C">
        <w:rPr>
          <w:rFonts w:eastAsiaTheme="minorHAnsi" w:cstheme="minorBidi"/>
          <w:spacing w:val="60"/>
          <w:sz w:val="19"/>
          <w:szCs w:val="19"/>
          <w:lang w:eastAsia="en-US"/>
        </w:rPr>
        <w:t>Примечание</w:t>
      </w:r>
      <w:r w:rsidRPr="00AA623C">
        <w:rPr>
          <w:rFonts w:eastAsiaTheme="minorHAnsi" w:cstheme="minorBidi"/>
          <w:sz w:val="19"/>
          <w:szCs w:val="19"/>
          <w:lang w:eastAsia="en-US"/>
        </w:rPr>
        <w:t xml:space="preserve"> – </w:t>
      </w:r>
      <w:r w:rsidR="00E9616C" w:rsidRPr="00AA623C">
        <w:rPr>
          <w:rFonts w:eastAsiaTheme="minorHAnsi" w:cstheme="minorBidi"/>
          <w:sz w:val="19"/>
          <w:szCs w:val="19"/>
          <w:lang w:eastAsia="en-US"/>
        </w:rPr>
        <w:t>Значение емкости конденсатора см. в таблице 1</w:t>
      </w:r>
      <w:r w:rsidR="00E026A1" w:rsidRPr="00AA623C">
        <w:rPr>
          <w:rFonts w:eastAsiaTheme="minorHAnsi" w:cstheme="minorBidi"/>
          <w:sz w:val="19"/>
          <w:szCs w:val="19"/>
          <w:lang w:eastAsia="en-US"/>
        </w:rPr>
        <w:t>3</w:t>
      </w:r>
      <w:r w:rsidR="00E9616C" w:rsidRPr="00AA623C">
        <w:rPr>
          <w:rFonts w:eastAsiaTheme="minorHAnsi" w:cstheme="minorBidi"/>
          <w:sz w:val="19"/>
          <w:szCs w:val="19"/>
          <w:lang w:eastAsia="en-US"/>
        </w:rPr>
        <w:t xml:space="preserve">. </w:t>
      </w:r>
    </w:p>
    <w:p w14:paraId="7374F81A" w14:textId="7C3945A5" w:rsidR="00E9616C" w:rsidRPr="00C21854" w:rsidRDefault="00E9616C" w:rsidP="00AA623C">
      <w:pPr>
        <w:pStyle w:val="FORMATTEXT"/>
        <w:spacing w:line="360" w:lineRule="auto"/>
        <w:ind w:firstLine="709"/>
        <w:jc w:val="center"/>
        <w:rPr>
          <w:rFonts w:eastAsiaTheme="minorHAnsi"/>
          <w:sz w:val="24"/>
          <w:szCs w:val="23"/>
          <w:lang w:eastAsia="en-US"/>
        </w:rPr>
      </w:pPr>
      <w:r w:rsidRPr="00C21854">
        <w:rPr>
          <w:rFonts w:eastAsiaTheme="minorHAnsi"/>
          <w:sz w:val="24"/>
          <w:szCs w:val="23"/>
          <w:lang w:eastAsia="en-US"/>
        </w:rPr>
        <w:t xml:space="preserve">Рисунок </w:t>
      </w:r>
      <w:r w:rsidR="006A6F10" w:rsidRPr="00C21854">
        <w:rPr>
          <w:rFonts w:eastAsiaTheme="minorHAnsi"/>
          <w:sz w:val="24"/>
          <w:szCs w:val="23"/>
          <w:lang w:eastAsia="en-US"/>
        </w:rPr>
        <w:t>22</w:t>
      </w:r>
      <w:r w:rsidRPr="00C21854">
        <w:rPr>
          <w:rFonts w:eastAsiaTheme="minorHAnsi"/>
          <w:sz w:val="24"/>
          <w:szCs w:val="23"/>
          <w:lang w:eastAsia="en-US"/>
        </w:rPr>
        <w:t xml:space="preserve"> – Испытательная установка для метода DCC – быстрые импульсы </w:t>
      </w:r>
    </w:p>
    <w:p w14:paraId="2D42F3CB" w14:textId="7079E037" w:rsidR="00E9616C" w:rsidRPr="00E9616C" w:rsidRDefault="00D56907" w:rsidP="000F24A7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 w:rsidRPr="00D56907">
        <w:rPr>
          <w:noProof/>
          <w:sz w:val="24"/>
          <w:szCs w:val="24"/>
        </w:rPr>
        <w:drawing>
          <wp:inline distT="0" distB="0" distL="0" distR="0" wp14:anchorId="1A5E806D" wp14:editId="1140C12E">
            <wp:extent cx="5220268" cy="3221171"/>
            <wp:effectExtent l="0" t="0" r="0" b="0"/>
            <wp:docPr id="70" name="Рисунок 70" descr="\\enoviasrv\NAMI_DOCS\2030_Центр_информационных_и_интеллектуальных_систем\TCU_Team\02.Проекты\37. Выпуск ГОСТ\картин очки\7637-3\Figure 5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enoviasrv\NAMI_DOCS\2030_Центр_информационных_и_интеллектуальных_систем\TCU_Team\02.Проекты\37. Выпуск ГОСТ\картин очки\7637-3\Figure 5a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296" cy="324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52EB7" w14:textId="77777777" w:rsidR="00141D80" w:rsidRDefault="000F24A7" w:rsidP="00AA623C">
      <w:pPr>
        <w:spacing w:line="288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141D80">
        <w:rPr>
          <w:rFonts w:ascii="Arial" w:eastAsiaTheme="minorHAnsi" w:hAnsi="Arial" w:cs="Arial"/>
          <w:i/>
          <w:lang w:eastAsia="en-US"/>
        </w:rPr>
        <w:t>1</w:t>
      </w:r>
      <w:r w:rsidRPr="000F24A7">
        <w:rPr>
          <w:rFonts w:ascii="Arial" w:eastAsiaTheme="minorHAnsi" w:hAnsi="Arial" w:cs="Arial"/>
          <w:lang w:eastAsia="en-US"/>
        </w:rPr>
        <w:t xml:space="preserve"> </w:t>
      </w:r>
      <w:r w:rsidR="000E57E9">
        <w:rPr>
          <w:rFonts w:eastAsiaTheme="minorHAnsi" w:cstheme="minorBidi"/>
          <w:lang w:eastAsia="en-US"/>
        </w:rPr>
        <w:t xml:space="preserve">– </w:t>
      </w:r>
      <w:r w:rsidRPr="000F24A7">
        <w:rPr>
          <w:rFonts w:ascii="Arial" w:eastAsiaTheme="minorHAnsi" w:hAnsi="Arial" w:cs="Arial"/>
          <w:lang w:eastAsia="en-US"/>
        </w:rPr>
        <w:t>генератор испытательных импульсов</w:t>
      </w:r>
      <w:r w:rsidR="000E57E9">
        <w:rPr>
          <w:rFonts w:ascii="Arial" w:eastAsiaTheme="minorHAnsi" w:hAnsi="Arial" w:cs="Arial"/>
          <w:lang w:eastAsia="en-US"/>
        </w:rPr>
        <w:t>;</w:t>
      </w:r>
      <w:r w:rsidRPr="000F24A7">
        <w:rPr>
          <w:rFonts w:ascii="Arial" w:eastAsiaTheme="minorHAnsi" w:hAnsi="Arial" w:cs="Arial"/>
          <w:lang w:eastAsia="en-US"/>
        </w:rPr>
        <w:t xml:space="preserve"> </w:t>
      </w:r>
      <w:r w:rsidRPr="00141D80">
        <w:rPr>
          <w:rFonts w:ascii="Arial" w:eastAsiaTheme="minorHAnsi" w:hAnsi="Arial" w:cs="Arial"/>
          <w:i/>
          <w:lang w:eastAsia="en-US"/>
        </w:rPr>
        <w:t>2</w:t>
      </w:r>
      <w:r w:rsidRPr="000F24A7">
        <w:rPr>
          <w:rFonts w:ascii="Arial" w:eastAsiaTheme="minorHAnsi" w:hAnsi="Arial" w:cs="Arial"/>
          <w:lang w:eastAsia="en-US"/>
        </w:rPr>
        <w:t xml:space="preserve"> </w:t>
      </w:r>
      <w:r w:rsidR="000E57E9">
        <w:rPr>
          <w:rFonts w:eastAsiaTheme="minorHAnsi" w:cstheme="minorBidi"/>
          <w:lang w:eastAsia="en-US"/>
        </w:rPr>
        <w:t xml:space="preserve">– </w:t>
      </w:r>
      <w:r w:rsidRPr="000F24A7">
        <w:rPr>
          <w:rFonts w:ascii="Arial" w:eastAsiaTheme="minorHAnsi" w:hAnsi="Arial" w:cs="Arial"/>
          <w:lang w:eastAsia="en-US"/>
        </w:rPr>
        <w:t>ИУ</w:t>
      </w:r>
      <w:r w:rsidR="000E57E9">
        <w:rPr>
          <w:rFonts w:ascii="Arial" w:eastAsiaTheme="minorHAnsi" w:hAnsi="Arial" w:cs="Arial"/>
          <w:lang w:eastAsia="en-US"/>
        </w:rPr>
        <w:t xml:space="preserve">; </w:t>
      </w:r>
      <w:r w:rsidRPr="00141D80">
        <w:rPr>
          <w:rFonts w:ascii="Arial" w:eastAsiaTheme="minorHAnsi" w:hAnsi="Arial" w:cs="Arial"/>
          <w:i/>
          <w:lang w:eastAsia="en-US"/>
        </w:rPr>
        <w:t>3</w:t>
      </w:r>
      <w:r w:rsidRPr="000F24A7">
        <w:rPr>
          <w:rFonts w:ascii="Arial" w:eastAsiaTheme="minorHAnsi" w:hAnsi="Arial" w:cs="Arial"/>
          <w:lang w:eastAsia="en-US"/>
        </w:rPr>
        <w:t xml:space="preserve"> </w:t>
      </w:r>
      <w:r w:rsidR="000E57E9">
        <w:rPr>
          <w:rFonts w:eastAsiaTheme="minorHAnsi" w:cstheme="minorBidi"/>
          <w:lang w:eastAsia="en-US"/>
        </w:rPr>
        <w:t xml:space="preserve">– </w:t>
      </w:r>
      <w:r w:rsidRPr="000F24A7">
        <w:rPr>
          <w:rFonts w:ascii="Arial" w:eastAsiaTheme="minorHAnsi" w:hAnsi="Arial" w:cs="Arial"/>
          <w:lang w:eastAsia="en-US"/>
        </w:rPr>
        <w:t xml:space="preserve">жгут </w:t>
      </w:r>
      <w:r w:rsidRPr="00EE182D">
        <w:rPr>
          <w:rFonts w:ascii="Arial" w:eastAsiaTheme="minorHAnsi" w:hAnsi="Arial" w:cs="Arial"/>
          <w:lang w:eastAsia="en-US"/>
        </w:rPr>
        <w:t>проводов</w:t>
      </w:r>
      <w:r w:rsidR="000E57E9" w:rsidRPr="00EE182D">
        <w:rPr>
          <w:rFonts w:ascii="Arial" w:eastAsiaTheme="minorHAnsi" w:hAnsi="Arial" w:cs="Arial"/>
          <w:lang w:eastAsia="en-US"/>
        </w:rPr>
        <w:t xml:space="preserve">; </w:t>
      </w:r>
      <w:r w:rsidRPr="00141D80">
        <w:rPr>
          <w:rFonts w:ascii="Arial" w:eastAsiaTheme="minorHAnsi" w:hAnsi="Arial" w:cs="Arial"/>
          <w:i/>
          <w:lang w:eastAsia="en-US"/>
        </w:rPr>
        <w:t>4</w:t>
      </w:r>
      <w:r w:rsidRPr="00EE182D">
        <w:rPr>
          <w:rFonts w:ascii="Arial" w:eastAsiaTheme="minorHAnsi" w:hAnsi="Arial" w:cs="Arial"/>
          <w:lang w:eastAsia="en-US"/>
        </w:rPr>
        <w:t xml:space="preserve"> </w:t>
      </w:r>
      <w:r w:rsidR="000E57E9" w:rsidRPr="00EE182D">
        <w:rPr>
          <w:rFonts w:eastAsiaTheme="minorHAnsi" w:cstheme="minorBidi"/>
          <w:lang w:eastAsia="en-US"/>
        </w:rPr>
        <w:t>–</w:t>
      </w:r>
      <w:r w:rsidR="000E57E9" w:rsidRPr="00EE182D">
        <w:rPr>
          <w:rFonts w:ascii="Arial" w:eastAsiaTheme="minorHAnsi" w:hAnsi="Arial" w:cs="Arial"/>
          <w:lang w:eastAsia="en-US"/>
        </w:rPr>
        <w:t xml:space="preserve"> </w:t>
      </w:r>
      <w:r w:rsidR="00EE182D" w:rsidRPr="00EE182D">
        <w:rPr>
          <w:rFonts w:ascii="Arial" w:eastAsiaTheme="minorHAnsi" w:hAnsi="Arial" w:cs="Arial"/>
          <w:lang w:eastAsia="en-US"/>
        </w:rPr>
        <w:t>пластина заземления</w:t>
      </w:r>
      <w:r w:rsidR="000E57E9">
        <w:rPr>
          <w:rFonts w:ascii="Arial" w:eastAsiaTheme="minorHAnsi" w:hAnsi="Arial" w:cs="Arial"/>
          <w:lang w:eastAsia="en-US"/>
        </w:rPr>
        <w:t xml:space="preserve">; </w:t>
      </w:r>
    </w:p>
    <w:p w14:paraId="2BAD48EB" w14:textId="369DFE91" w:rsidR="000F24A7" w:rsidRPr="000F24A7" w:rsidRDefault="000F24A7" w:rsidP="00AA623C">
      <w:pPr>
        <w:spacing w:line="288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141D80">
        <w:rPr>
          <w:rFonts w:ascii="Arial" w:eastAsiaTheme="minorHAnsi" w:hAnsi="Arial" w:cs="Arial"/>
          <w:i/>
          <w:lang w:eastAsia="en-US"/>
        </w:rPr>
        <w:t>5</w:t>
      </w:r>
      <w:r w:rsidRPr="000F24A7">
        <w:rPr>
          <w:rFonts w:ascii="Arial" w:eastAsiaTheme="minorHAnsi" w:hAnsi="Arial" w:cs="Arial"/>
          <w:lang w:eastAsia="en-US"/>
        </w:rPr>
        <w:t xml:space="preserve"> </w:t>
      </w:r>
      <w:r w:rsidR="000E57E9">
        <w:rPr>
          <w:rFonts w:eastAsiaTheme="minorHAnsi" w:cstheme="minorBidi"/>
          <w:lang w:eastAsia="en-US"/>
        </w:rPr>
        <w:t xml:space="preserve">– </w:t>
      </w:r>
      <w:r w:rsidRPr="000F24A7">
        <w:rPr>
          <w:rFonts w:ascii="Arial" w:eastAsiaTheme="minorHAnsi" w:hAnsi="Arial" w:cs="Arial"/>
          <w:lang w:eastAsia="en-US"/>
        </w:rPr>
        <w:t>балансные симметричные линии</w:t>
      </w:r>
      <w:r w:rsidR="000E57E9">
        <w:rPr>
          <w:rFonts w:ascii="Arial" w:eastAsiaTheme="minorHAnsi" w:hAnsi="Arial" w:cs="Arial"/>
          <w:lang w:eastAsia="en-US"/>
        </w:rPr>
        <w:t>;</w:t>
      </w:r>
      <w:r w:rsidRPr="000F24A7">
        <w:rPr>
          <w:rFonts w:ascii="Arial" w:eastAsiaTheme="minorHAnsi" w:hAnsi="Arial" w:cs="Arial"/>
          <w:lang w:eastAsia="en-US"/>
        </w:rPr>
        <w:t xml:space="preserve"> </w:t>
      </w:r>
      <w:r w:rsidRPr="00F32D53">
        <w:rPr>
          <w:rFonts w:ascii="Arial" w:eastAsiaTheme="minorHAnsi" w:hAnsi="Arial" w:cs="Arial"/>
          <w:i/>
          <w:lang w:eastAsia="en-US"/>
        </w:rPr>
        <w:t>6</w:t>
      </w:r>
      <w:r w:rsidRPr="000F24A7">
        <w:rPr>
          <w:rFonts w:ascii="Arial" w:eastAsiaTheme="minorHAnsi" w:hAnsi="Arial" w:cs="Arial"/>
          <w:lang w:eastAsia="en-US"/>
        </w:rPr>
        <w:t xml:space="preserve"> </w:t>
      </w:r>
      <w:r w:rsidR="000E57E9">
        <w:rPr>
          <w:rFonts w:eastAsiaTheme="minorHAnsi" w:cstheme="minorBidi"/>
          <w:lang w:eastAsia="en-US"/>
        </w:rPr>
        <w:t xml:space="preserve">– </w:t>
      </w:r>
      <w:r w:rsidRPr="000F24A7">
        <w:rPr>
          <w:rFonts w:ascii="Arial" w:eastAsiaTheme="minorHAnsi" w:hAnsi="Arial" w:cs="Arial"/>
          <w:lang w:eastAsia="en-US"/>
        </w:rPr>
        <w:t>источник питания</w:t>
      </w:r>
      <w:r w:rsidR="000E57E9">
        <w:rPr>
          <w:rFonts w:ascii="Arial" w:eastAsiaTheme="minorHAnsi" w:hAnsi="Arial" w:cs="Arial"/>
          <w:lang w:eastAsia="en-US"/>
        </w:rPr>
        <w:t xml:space="preserve">; </w:t>
      </w:r>
      <w:r w:rsidRPr="00F32D53">
        <w:rPr>
          <w:rFonts w:ascii="Arial" w:eastAsiaTheme="minorHAnsi" w:hAnsi="Arial" w:cs="Arial"/>
          <w:i/>
          <w:lang w:eastAsia="en-US"/>
        </w:rPr>
        <w:t>7</w:t>
      </w:r>
      <w:r w:rsidRPr="000F24A7">
        <w:rPr>
          <w:rFonts w:ascii="Arial" w:eastAsiaTheme="minorHAnsi" w:hAnsi="Arial" w:cs="Arial"/>
          <w:lang w:eastAsia="en-US"/>
        </w:rPr>
        <w:t xml:space="preserve"> </w:t>
      </w:r>
      <w:r w:rsidR="000E57E9">
        <w:rPr>
          <w:rFonts w:eastAsiaTheme="minorHAnsi" w:cstheme="minorBidi"/>
          <w:lang w:eastAsia="en-US"/>
        </w:rPr>
        <w:t xml:space="preserve">– </w:t>
      </w:r>
      <w:r w:rsidRPr="000F24A7">
        <w:rPr>
          <w:rFonts w:ascii="Arial" w:eastAsiaTheme="minorHAnsi" w:hAnsi="Arial" w:cs="Arial"/>
          <w:lang w:eastAsia="en-US"/>
        </w:rPr>
        <w:t>имитатор нагрузки</w:t>
      </w:r>
      <w:r w:rsidR="000E57E9">
        <w:rPr>
          <w:rFonts w:ascii="Arial" w:eastAsiaTheme="minorHAnsi" w:hAnsi="Arial" w:cs="Arial"/>
          <w:lang w:eastAsia="en-US"/>
        </w:rPr>
        <w:t>;</w:t>
      </w:r>
      <w:r w:rsidRPr="000F24A7">
        <w:rPr>
          <w:rFonts w:ascii="Arial" w:eastAsiaTheme="minorHAnsi" w:hAnsi="Arial" w:cs="Arial"/>
          <w:lang w:eastAsia="en-US"/>
        </w:rPr>
        <w:t xml:space="preserve"> </w:t>
      </w:r>
      <w:r w:rsidRPr="00F32D53">
        <w:rPr>
          <w:rFonts w:ascii="Arial" w:eastAsiaTheme="minorHAnsi" w:hAnsi="Arial" w:cs="Arial"/>
          <w:i/>
          <w:lang w:eastAsia="en-US"/>
        </w:rPr>
        <w:t>8</w:t>
      </w:r>
      <w:r w:rsidRPr="000F24A7">
        <w:rPr>
          <w:rFonts w:ascii="Arial" w:eastAsiaTheme="minorHAnsi" w:hAnsi="Arial" w:cs="Arial"/>
          <w:lang w:eastAsia="en-US"/>
        </w:rPr>
        <w:t xml:space="preserve"> </w:t>
      </w:r>
      <w:r w:rsidR="000E57E9">
        <w:rPr>
          <w:rFonts w:eastAsiaTheme="minorHAnsi" w:cstheme="minorBidi"/>
          <w:lang w:eastAsia="en-US"/>
        </w:rPr>
        <w:t xml:space="preserve">– </w:t>
      </w:r>
      <w:r w:rsidRPr="000F24A7">
        <w:rPr>
          <w:rFonts w:ascii="Arial" w:eastAsiaTheme="minorHAnsi" w:hAnsi="Arial" w:cs="Arial"/>
          <w:lang w:eastAsia="en-US"/>
        </w:rPr>
        <w:t>высоковольтный неполяризов</w:t>
      </w:r>
      <w:r w:rsidR="00AA42C3">
        <w:rPr>
          <w:rFonts w:ascii="Arial" w:eastAsiaTheme="minorHAnsi" w:hAnsi="Arial" w:cs="Arial"/>
          <w:lang w:eastAsia="en-US"/>
        </w:rPr>
        <w:t>анный выводной конденсатор (таблица</w:t>
      </w:r>
      <w:r w:rsidRPr="00B763B6">
        <w:rPr>
          <w:rFonts w:ascii="Arial" w:eastAsiaTheme="minorHAnsi" w:hAnsi="Arial" w:cs="Arial"/>
          <w:lang w:eastAsia="en-US"/>
        </w:rPr>
        <w:t xml:space="preserve"> 1</w:t>
      </w:r>
      <w:r w:rsidR="00B763B6" w:rsidRPr="00B763B6">
        <w:rPr>
          <w:rFonts w:ascii="Arial" w:eastAsiaTheme="minorHAnsi" w:hAnsi="Arial" w:cs="Arial"/>
          <w:lang w:eastAsia="en-US"/>
        </w:rPr>
        <w:t>3</w:t>
      </w:r>
      <w:r w:rsidRPr="00B763B6">
        <w:rPr>
          <w:rFonts w:ascii="Arial" w:eastAsiaTheme="minorHAnsi" w:hAnsi="Arial" w:cs="Arial"/>
          <w:lang w:eastAsia="en-US"/>
        </w:rPr>
        <w:t>)</w:t>
      </w:r>
      <w:r w:rsidR="000E57E9">
        <w:rPr>
          <w:rFonts w:ascii="Arial" w:eastAsiaTheme="minorHAnsi" w:hAnsi="Arial" w:cs="Arial"/>
          <w:lang w:eastAsia="en-US"/>
        </w:rPr>
        <w:t>;</w:t>
      </w:r>
      <w:r w:rsidRPr="000F24A7">
        <w:rPr>
          <w:rFonts w:ascii="Arial" w:eastAsiaTheme="minorHAnsi" w:hAnsi="Arial" w:cs="Arial"/>
          <w:lang w:eastAsia="en-US"/>
        </w:rPr>
        <w:t xml:space="preserve"> </w:t>
      </w:r>
      <w:r w:rsidRPr="00F32D53">
        <w:rPr>
          <w:rFonts w:ascii="Arial" w:eastAsiaTheme="minorHAnsi" w:hAnsi="Arial" w:cs="Arial"/>
          <w:i/>
          <w:lang w:eastAsia="en-US"/>
        </w:rPr>
        <w:t>9</w:t>
      </w:r>
      <w:r w:rsidRPr="000F24A7">
        <w:rPr>
          <w:rFonts w:ascii="Arial" w:eastAsiaTheme="minorHAnsi" w:hAnsi="Arial" w:cs="Arial"/>
          <w:lang w:eastAsia="en-US"/>
        </w:rPr>
        <w:t xml:space="preserve"> </w:t>
      </w:r>
      <w:r w:rsidR="000E57E9">
        <w:rPr>
          <w:rFonts w:eastAsiaTheme="minorHAnsi" w:cstheme="minorBidi"/>
          <w:lang w:eastAsia="en-US"/>
        </w:rPr>
        <w:t xml:space="preserve">– </w:t>
      </w:r>
      <w:r w:rsidRPr="000F24A7">
        <w:rPr>
          <w:rFonts w:ascii="Arial" w:eastAsiaTheme="minorHAnsi" w:hAnsi="Arial" w:cs="Arial"/>
          <w:lang w:eastAsia="en-US"/>
        </w:rPr>
        <w:t>изолирующие подставки из материала с низкой диэлектрической проницаемостью (</w:t>
      </w:r>
      <w:r w:rsidRPr="00B763B6">
        <w:rPr>
          <w:rFonts w:ascii="Arial" w:eastAsiaTheme="minorHAnsi" w:hAnsi="Arial" w:cs="Arial"/>
          <w:i/>
          <w:lang w:eastAsia="en-US"/>
        </w:rPr>
        <w:t>ε</w:t>
      </w:r>
      <w:r w:rsidRPr="000F24A7">
        <w:rPr>
          <w:rFonts w:ascii="Arial" w:eastAsiaTheme="minorHAnsi" w:hAnsi="Arial" w:cs="Arial"/>
          <w:vertAlign w:val="subscript"/>
          <w:lang w:val="en-US" w:eastAsia="en-US"/>
        </w:rPr>
        <w:t>r</w:t>
      </w:r>
      <w:r w:rsidRPr="000F24A7">
        <w:rPr>
          <w:rFonts w:ascii="Arial" w:eastAsiaTheme="minorHAnsi" w:hAnsi="Arial" w:cs="Arial"/>
          <w:lang w:eastAsia="en-US"/>
        </w:rPr>
        <w:t xml:space="preserve"> ≤ 1,4)</w:t>
      </w:r>
      <w:r w:rsidR="000E57E9">
        <w:rPr>
          <w:rFonts w:ascii="Arial" w:eastAsiaTheme="minorHAnsi" w:hAnsi="Arial" w:cs="Arial"/>
          <w:lang w:eastAsia="en-US"/>
        </w:rPr>
        <w:t xml:space="preserve">; </w:t>
      </w:r>
      <w:r w:rsidRPr="000F24A7">
        <w:rPr>
          <w:rFonts w:ascii="Arial" w:eastAsiaTheme="minorHAnsi" w:hAnsi="Arial" w:cs="Arial"/>
          <w:vertAlign w:val="superscript"/>
          <w:lang w:val="en-US" w:eastAsia="en-US"/>
        </w:rPr>
        <w:t>a</w:t>
      </w:r>
      <w:r w:rsidRPr="000F24A7">
        <w:rPr>
          <w:rFonts w:ascii="Arial" w:eastAsiaTheme="minorHAnsi" w:hAnsi="Arial" w:cs="Arial"/>
          <w:lang w:eastAsia="en-US"/>
        </w:rPr>
        <w:t xml:space="preserve"> </w:t>
      </w:r>
      <w:r w:rsidR="000E57E9">
        <w:rPr>
          <w:rFonts w:eastAsiaTheme="minorHAnsi" w:cstheme="minorBidi"/>
          <w:lang w:eastAsia="en-US"/>
        </w:rPr>
        <w:t xml:space="preserve">– </w:t>
      </w:r>
      <w:r w:rsidRPr="000F24A7">
        <w:rPr>
          <w:rFonts w:ascii="Arial" w:eastAsiaTheme="minorHAnsi" w:hAnsi="Arial" w:cs="Arial"/>
          <w:lang w:eastAsia="en-US"/>
        </w:rPr>
        <w:t xml:space="preserve">Рекомендуемое значение емкости конденсатора для испытаний </w:t>
      </w:r>
      <w:r w:rsidR="000E57E9">
        <w:rPr>
          <w:rFonts w:ascii="Arial" w:eastAsiaTheme="minorHAnsi" w:hAnsi="Arial" w:cs="Arial"/>
          <w:lang w:eastAsia="en-US"/>
        </w:rPr>
        <w:t xml:space="preserve">на медленные импульсы – 470 пФ; </w:t>
      </w:r>
      <w:r w:rsidRPr="000F24A7">
        <w:rPr>
          <w:rFonts w:ascii="Arial" w:eastAsiaTheme="minorHAnsi" w:hAnsi="Arial" w:cs="Arial"/>
          <w:vertAlign w:val="superscript"/>
          <w:lang w:val="en-US" w:eastAsia="en-US"/>
        </w:rPr>
        <w:t>b</w:t>
      </w:r>
      <w:r w:rsidRPr="000F24A7">
        <w:rPr>
          <w:rFonts w:ascii="Arial" w:eastAsiaTheme="minorHAnsi" w:hAnsi="Arial" w:cs="Arial"/>
          <w:lang w:eastAsia="en-US"/>
        </w:rPr>
        <w:t xml:space="preserve"> </w:t>
      </w:r>
      <w:r w:rsidR="000E57E9">
        <w:rPr>
          <w:rFonts w:eastAsiaTheme="minorHAnsi" w:cstheme="minorBidi"/>
          <w:lang w:eastAsia="en-US"/>
        </w:rPr>
        <w:t xml:space="preserve">– </w:t>
      </w:r>
      <w:r w:rsidRPr="000F24A7">
        <w:rPr>
          <w:rFonts w:ascii="Arial" w:eastAsiaTheme="minorHAnsi" w:hAnsi="Arial" w:cs="Arial"/>
          <w:lang w:eastAsia="en-US"/>
        </w:rPr>
        <w:t>Значения емкости конденсаторов выбраны таким образом, чтобы не влиять на коммуникационные сигналы и чтобы испытательные импульсы могли проникать в испытуемые линии.</w:t>
      </w:r>
    </w:p>
    <w:p w14:paraId="14D69B28" w14:textId="1279855E" w:rsidR="00E9616C" w:rsidRPr="00C21854" w:rsidRDefault="000F24A7" w:rsidP="00C21854">
      <w:pPr>
        <w:pStyle w:val="FORMATTEXT"/>
        <w:spacing w:line="360" w:lineRule="auto"/>
        <w:ind w:firstLine="709"/>
        <w:jc w:val="center"/>
        <w:rPr>
          <w:rFonts w:eastAsiaTheme="minorHAnsi"/>
          <w:sz w:val="24"/>
          <w:szCs w:val="23"/>
          <w:lang w:eastAsia="en-US"/>
        </w:rPr>
      </w:pPr>
      <w:r w:rsidRPr="00C21854">
        <w:rPr>
          <w:rFonts w:eastAsiaTheme="minorHAnsi"/>
          <w:sz w:val="24"/>
          <w:szCs w:val="23"/>
          <w:lang w:eastAsia="en-US"/>
        </w:rPr>
        <w:t xml:space="preserve">Рисунок </w:t>
      </w:r>
      <w:r w:rsidR="006A6F10" w:rsidRPr="00C21854">
        <w:rPr>
          <w:rFonts w:eastAsiaTheme="minorHAnsi"/>
          <w:sz w:val="24"/>
          <w:szCs w:val="23"/>
          <w:lang w:eastAsia="en-US"/>
        </w:rPr>
        <w:t>23</w:t>
      </w:r>
      <w:r w:rsidRPr="00C21854">
        <w:rPr>
          <w:rFonts w:eastAsiaTheme="minorHAnsi"/>
          <w:sz w:val="24"/>
          <w:szCs w:val="23"/>
          <w:lang w:eastAsia="en-US"/>
        </w:rPr>
        <w:t xml:space="preserve"> – Испытательная установка для балансных симметричных линий – </w:t>
      </w:r>
      <w:r w:rsidR="00AA42C3" w:rsidRPr="00C21854">
        <w:rPr>
          <w:rFonts w:eastAsiaTheme="minorHAnsi"/>
          <w:sz w:val="24"/>
          <w:szCs w:val="23"/>
          <w:lang w:eastAsia="en-US"/>
        </w:rPr>
        <w:t>м</w:t>
      </w:r>
      <w:r w:rsidRPr="00C21854">
        <w:rPr>
          <w:rFonts w:eastAsiaTheme="minorHAnsi"/>
          <w:sz w:val="24"/>
          <w:szCs w:val="23"/>
          <w:lang w:eastAsia="en-US"/>
        </w:rPr>
        <w:t>едленные импульсы</w:t>
      </w:r>
    </w:p>
    <w:p w14:paraId="63FB938F" w14:textId="22A38A7D" w:rsidR="000F24A7" w:rsidRDefault="00167C9B" w:rsidP="00AA623C">
      <w:pPr>
        <w:pStyle w:val="FORMATTEXT"/>
        <w:spacing w:line="312" w:lineRule="auto"/>
        <w:ind w:firstLine="709"/>
        <w:jc w:val="center"/>
        <w:rPr>
          <w:rFonts w:eastAsiaTheme="minorHAnsi"/>
          <w:sz w:val="24"/>
          <w:szCs w:val="24"/>
          <w:lang w:eastAsia="en-US"/>
        </w:rPr>
      </w:pPr>
      <w:r w:rsidRPr="00167C9B">
        <w:rPr>
          <w:rFonts w:eastAsiaTheme="minorHAnsi"/>
          <w:noProof/>
          <w:sz w:val="24"/>
          <w:szCs w:val="24"/>
        </w:rPr>
        <w:drawing>
          <wp:inline distT="0" distB="0" distL="0" distR="0" wp14:anchorId="663CC7F2" wp14:editId="7EC9E6AE">
            <wp:extent cx="5384165" cy="3295650"/>
            <wp:effectExtent l="0" t="0" r="6985" b="0"/>
            <wp:docPr id="71" name="Рисунок 71" descr="\\enoviasrv\NAMI_DOCS\2030_Центр_информационных_и_интеллектуальных_систем\TCU_Team\02.Проекты\37. Выпуск ГОСТ\картин очки\7637-3\Figure 5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enoviasrv\NAMI_DOCS\2030_Центр_информационных_и_интеллектуальных_систем\TCU_Team\02.Проекты\37. Выпуск ГОСТ\картин очки\7637-3\Figure 5b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16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DA3A7" w14:textId="14BD4CEC" w:rsidR="003653B1" w:rsidRPr="000F24A7" w:rsidRDefault="003653B1" w:rsidP="00BE7D1D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F32D53">
        <w:rPr>
          <w:rFonts w:ascii="Arial" w:eastAsiaTheme="minorHAnsi" w:hAnsi="Arial" w:cs="Arial"/>
          <w:i/>
          <w:lang w:eastAsia="en-US"/>
        </w:rPr>
        <w:t>1</w:t>
      </w:r>
      <w:r w:rsidRPr="000F24A7">
        <w:rPr>
          <w:rFonts w:ascii="Arial" w:eastAsiaTheme="minorHAnsi" w:hAnsi="Arial" w:cs="Arial"/>
          <w:lang w:eastAsia="en-US"/>
        </w:rPr>
        <w:t xml:space="preserve"> </w:t>
      </w:r>
      <w:r w:rsidR="00BE7D1D">
        <w:rPr>
          <w:rFonts w:eastAsiaTheme="minorHAnsi" w:cstheme="minorBidi"/>
          <w:lang w:eastAsia="en-US"/>
        </w:rPr>
        <w:t xml:space="preserve">– </w:t>
      </w:r>
      <w:r w:rsidRPr="000F24A7">
        <w:rPr>
          <w:rFonts w:ascii="Arial" w:eastAsiaTheme="minorHAnsi" w:hAnsi="Arial" w:cs="Arial"/>
          <w:lang w:eastAsia="en-US"/>
        </w:rPr>
        <w:t>генератор испытательных импульсов</w:t>
      </w:r>
      <w:r w:rsidR="00BE7D1D">
        <w:rPr>
          <w:rFonts w:ascii="Arial" w:eastAsiaTheme="minorHAnsi" w:hAnsi="Arial" w:cs="Arial"/>
          <w:lang w:eastAsia="en-US"/>
        </w:rPr>
        <w:t xml:space="preserve">; </w:t>
      </w:r>
      <w:r w:rsidRPr="000F24A7">
        <w:rPr>
          <w:rFonts w:ascii="Arial" w:eastAsiaTheme="minorHAnsi" w:hAnsi="Arial" w:cs="Arial"/>
          <w:lang w:eastAsia="en-US"/>
        </w:rPr>
        <w:t xml:space="preserve">2 </w:t>
      </w:r>
      <w:r w:rsidR="00BE7D1D">
        <w:rPr>
          <w:rFonts w:eastAsiaTheme="minorHAnsi" w:cstheme="minorBidi"/>
          <w:lang w:eastAsia="en-US"/>
        </w:rPr>
        <w:t xml:space="preserve">– </w:t>
      </w:r>
      <w:r w:rsidRPr="000F24A7">
        <w:rPr>
          <w:rFonts w:ascii="Arial" w:eastAsiaTheme="minorHAnsi" w:hAnsi="Arial" w:cs="Arial"/>
          <w:lang w:eastAsia="en-US"/>
        </w:rPr>
        <w:t>ИУ</w:t>
      </w:r>
      <w:r w:rsidR="00BE7D1D">
        <w:rPr>
          <w:rFonts w:ascii="Arial" w:eastAsiaTheme="minorHAnsi" w:hAnsi="Arial" w:cs="Arial"/>
          <w:lang w:eastAsia="en-US"/>
        </w:rPr>
        <w:t xml:space="preserve">; </w:t>
      </w:r>
      <w:r w:rsidRPr="000F24A7">
        <w:rPr>
          <w:rFonts w:ascii="Arial" w:eastAsiaTheme="minorHAnsi" w:hAnsi="Arial" w:cs="Arial"/>
          <w:lang w:eastAsia="en-US"/>
        </w:rPr>
        <w:t xml:space="preserve">3 </w:t>
      </w:r>
      <w:r w:rsidR="00BE7D1D">
        <w:rPr>
          <w:rFonts w:eastAsiaTheme="minorHAnsi" w:cstheme="minorBidi"/>
          <w:lang w:eastAsia="en-US"/>
        </w:rPr>
        <w:t xml:space="preserve">– </w:t>
      </w:r>
      <w:r w:rsidRPr="000F24A7">
        <w:rPr>
          <w:rFonts w:ascii="Arial" w:eastAsiaTheme="minorHAnsi" w:hAnsi="Arial" w:cs="Arial"/>
          <w:lang w:eastAsia="en-US"/>
        </w:rPr>
        <w:t xml:space="preserve">жгут </w:t>
      </w:r>
      <w:r w:rsidRPr="00EE182D">
        <w:rPr>
          <w:rFonts w:ascii="Arial" w:eastAsiaTheme="minorHAnsi" w:hAnsi="Arial" w:cs="Arial"/>
          <w:lang w:eastAsia="en-US"/>
        </w:rPr>
        <w:t>проводов</w:t>
      </w:r>
      <w:r w:rsidR="00BE7D1D" w:rsidRPr="00EE182D">
        <w:rPr>
          <w:rFonts w:ascii="Arial" w:eastAsiaTheme="minorHAnsi" w:hAnsi="Arial" w:cs="Arial"/>
          <w:lang w:eastAsia="en-US"/>
        </w:rPr>
        <w:t xml:space="preserve">; </w:t>
      </w:r>
      <w:r w:rsidRPr="00EE182D">
        <w:rPr>
          <w:rFonts w:ascii="Arial" w:eastAsiaTheme="minorHAnsi" w:hAnsi="Arial" w:cs="Arial"/>
          <w:lang w:eastAsia="en-US"/>
        </w:rPr>
        <w:t xml:space="preserve">4 </w:t>
      </w:r>
      <w:r w:rsidR="00BE7D1D" w:rsidRPr="00EE182D">
        <w:rPr>
          <w:rFonts w:eastAsiaTheme="minorHAnsi" w:cstheme="minorBidi"/>
          <w:lang w:eastAsia="en-US"/>
        </w:rPr>
        <w:t>–</w:t>
      </w:r>
      <w:r w:rsidR="00BE7D1D" w:rsidRPr="00EE182D">
        <w:rPr>
          <w:rFonts w:ascii="Arial" w:eastAsiaTheme="minorHAnsi" w:hAnsi="Arial" w:cs="Arial"/>
          <w:lang w:eastAsia="en-US"/>
        </w:rPr>
        <w:t xml:space="preserve"> </w:t>
      </w:r>
      <w:r w:rsidR="00EE182D" w:rsidRPr="00EE182D">
        <w:rPr>
          <w:rFonts w:ascii="Arial" w:eastAsiaTheme="minorHAnsi" w:hAnsi="Arial" w:cs="Arial"/>
          <w:lang w:eastAsia="en-US"/>
        </w:rPr>
        <w:t>пластина заземления</w:t>
      </w:r>
      <w:r w:rsidR="00BE7D1D">
        <w:rPr>
          <w:rFonts w:ascii="Arial" w:eastAsiaTheme="minorHAnsi" w:hAnsi="Arial" w:cs="Arial"/>
          <w:lang w:eastAsia="en-US"/>
        </w:rPr>
        <w:t xml:space="preserve">; </w:t>
      </w:r>
      <w:r w:rsidRPr="000F24A7">
        <w:rPr>
          <w:rFonts w:ascii="Arial" w:eastAsiaTheme="minorHAnsi" w:hAnsi="Arial" w:cs="Arial"/>
          <w:lang w:eastAsia="en-US"/>
        </w:rPr>
        <w:t xml:space="preserve">5 </w:t>
      </w:r>
      <w:r w:rsidR="00BE7D1D">
        <w:rPr>
          <w:rFonts w:eastAsiaTheme="minorHAnsi" w:cstheme="minorBidi"/>
          <w:lang w:eastAsia="en-US"/>
        </w:rPr>
        <w:t xml:space="preserve">– </w:t>
      </w:r>
      <w:r w:rsidR="00BE7D1D">
        <w:rPr>
          <w:rFonts w:ascii="Arial" w:eastAsiaTheme="minorHAnsi" w:hAnsi="Arial" w:cs="Arial"/>
          <w:lang w:eastAsia="en-US"/>
        </w:rPr>
        <w:t xml:space="preserve">балансные симметричные линии; </w:t>
      </w:r>
      <w:r w:rsidRPr="000F24A7">
        <w:rPr>
          <w:rFonts w:ascii="Arial" w:eastAsiaTheme="minorHAnsi" w:hAnsi="Arial" w:cs="Arial"/>
          <w:lang w:eastAsia="en-US"/>
        </w:rPr>
        <w:t>6</w:t>
      </w:r>
      <w:r w:rsidR="00BE7D1D">
        <w:rPr>
          <w:rFonts w:ascii="Arial" w:eastAsiaTheme="minorHAnsi" w:hAnsi="Arial" w:cs="Arial"/>
          <w:lang w:eastAsia="en-US"/>
        </w:rPr>
        <w:t xml:space="preserve"> </w:t>
      </w:r>
      <w:r w:rsidR="00BE7D1D">
        <w:rPr>
          <w:rFonts w:eastAsiaTheme="minorHAnsi" w:cstheme="minorBidi"/>
          <w:lang w:eastAsia="en-US"/>
        </w:rPr>
        <w:t>–</w:t>
      </w:r>
      <w:r w:rsidR="00BE7D1D">
        <w:rPr>
          <w:rFonts w:ascii="Arial" w:eastAsiaTheme="minorHAnsi" w:hAnsi="Arial" w:cs="Arial"/>
          <w:lang w:eastAsia="en-US"/>
        </w:rPr>
        <w:t xml:space="preserve"> источник питания; </w:t>
      </w:r>
      <w:r w:rsidRPr="000F24A7">
        <w:rPr>
          <w:rFonts w:ascii="Arial" w:eastAsiaTheme="minorHAnsi" w:hAnsi="Arial" w:cs="Arial"/>
          <w:lang w:eastAsia="en-US"/>
        </w:rPr>
        <w:t xml:space="preserve">7 </w:t>
      </w:r>
      <w:r w:rsidR="00BE7D1D">
        <w:rPr>
          <w:rFonts w:eastAsiaTheme="minorHAnsi" w:cstheme="minorBidi"/>
          <w:lang w:eastAsia="en-US"/>
        </w:rPr>
        <w:t xml:space="preserve">– </w:t>
      </w:r>
      <w:r w:rsidR="00BE7D1D">
        <w:rPr>
          <w:rFonts w:ascii="Arial" w:eastAsiaTheme="minorHAnsi" w:hAnsi="Arial" w:cs="Arial"/>
          <w:lang w:eastAsia="en-US"/>
        </w:rPr>
        <w:t xml:space="preserve">имитатор нагрузки; </w:t>
      </w:r>
      <w:r w:rsidRPr="000F24A7">
        <w:rPr>
          <w:rFonts w:ascii="Arial" w:eastAsiaTheme="minorHAnsi" w:hAnsi="Arial" w:cs="Arial"/>
          <w:lang w:eastAsia="en-US"/>
        </w:rPr>
        <w:t>8</w:t>
      </w:r>
      <w:r w:rsidR="00BE7D1D">
        <w:rPr>
          <w:rFonts w:ascii="Arial" w:eastAsiaTheme="minorHAnsi" w:hAnsi="Arial" w:cs="Arial"/>
          <w:lang w:eastAsia="en-US"/>
        </w:rPr>
        <w:t xml:space="preserve"> </w:t>
      </w:r>
      <w:r w:rsidR="00BE7D1D">
        <w:rPr>
          <w:rFonts w:eastAsiaTheme="minorHAnsi" w:cstheme="minorBidi"/>
          <w:lang w:eastAsia="en-US"/>
        </w:rPr>
        <w:t>–</w:t>
      </w:r>
      <w:r w:rsidRPr="000F24A7">
        <w:rPr>
          <w:rFonts w:ascii="Arial" w:eastAsiaTheme="minorHAnsi" w:hAnsi="Arial" w:cs="Arial"/>
          <w:lang w:eastAsia="en-US"/>
        </w:rPr>
        <w:t xml:space="preserve"> высоковольтный неполяризов</w:t>
      </w:r>
      <w:r w:rsidR="00AA42C3">
        <w:rPr>
          <w:rFonts w:ascii="Arial" w:eastAsiaTheme="minorHAnsi" w:hAnsi="Arial" w:cs="Arial"/>
          <w:lang w:eastAsia="en-US"/>
        </w:rPr>
        <w:t>анный выводной конденсатор (таблица</w:t>
      </w:r>
      <w:r w:rsidRPr="00F33E50">
        <w:rPr>
          <w:rFonts w:ascii="Arial" w:eastAsiaTheme="minorHAnsi" w:hAnsi="Arial" w:cs="Arial"/>
          <w:lang w:eastAsia="en-US"/>
        </w:rPr>
        <w:t xml:space="preserve"> 1</w:t>
      </w:r>
      <w:r w:rsidR="00F33E50" w:rsidRPr="00F33E50">
        <w:rPr>
          <w:rFonts w:ascii="Arial" w:eastAsiaTheme="minorHAnsi" w:hAnsi="Arial" w:cs="Arial"/>
          <w:lang w:eastAsia="en-US"/>
        </w:rPr>
        <w:t>3</w:t>
      </w:r>
      <w:r w:rsidRPr="00F33E50">
        <w:rPr>
          <w:rFonts w:ascii="Arial" w:eastAsiaTheme="minorHAnsi" w:hAnsi="Arial" w:cs="Arial"/>
          <w:lang w:eastAsia="en-US"/>
        </w:rPr>
        <w:t>)</w:t>
      </w:r>
      <w:r w:rsidR="00BE7D1D">
        <w:rPr>
          <w:rFonts w:ascii="Arial" w:eastAsiaTheme="minorHAnsi" w:hAnsi="Arial" w:cs="Arial"/>
          <w:lang w:eastAsia="en-US"/>
        </w:rPr>
        <w:t xml:space="preserve">; </w:t>
      </w:r>
      <w:r w:rsidRPr="000F24A7">
        <w:rPr>
          <w:rFonts w:ascii="Arial" w:eastAsiaTheme="minorHAnsi" w:hAnsi="Arial" w:cs="Arial"/>
          <w:lang w:eastAsia="en-US"/>
        </w:rPr>
        <w:t xml:space="preserve">9 </w:t>
      </w:r>
      <w:r w:rsidR="00BE7D1D">
        <w:rPr>
          <w:rFonts w:eastAsiaTheme="minorHAnsi" w:cstheme="minorBidi"/>
          <w:lang w:eastAsia="en-US"/>
        </w:rPr>
        <w:t xml:space="preserve">– </w:t>
      </w:r>
      <w:r w:rsidRPr="000F24A7">
        <w:rPr>
          <w:rFonts w:ascii="Arial" w:eastAsiaTheme="minorHAnsi" w:hAnsi="Arial" w:cs="Arial"/>
          <w:lang w:eastAsia="en-US"/>
        </w:rPr>
        <w:t>50-омный коаксиальный</w:t>
      </w:r>
      <w:r w:rsidR="00BE7D1D">
        <w:rPr>
          <w:rFonts w:ascii="Arial" w:eastAsiaTheme="minorHAnsi" w:hAnsi="Arial" w:cs="Arial"/>
          <w:lang w:eastAsia="en-US"/>
        </w:rPr>
        <w:t xml:space="preserve"> кабель (длина не более 500 мм); </w:t>
      </w:r>
      <w:r w:rsidRPr="000F24A7">
        <w:rPr>
          <w:rFonts w:ascii="Arial" w:eastAsiaTheme="minorHAnsi" w:hAnsi="Arial" w:cs="Arial"/>
          <w:lang w:eastAsia="en-US"/>
        </w:rPr>
        <w:t xml:space="preserve">10 </w:t>
      </w:r>
      <w:r w:rsidR="00BE7D1D">
        <w:rPr>
          <w:rFonts w:eastAsiaTheme="minorHAnsi" w:cstheme="minorBidi"/>
          <w:lang w:eastAsia="en-US"/>
        </w:rPr>
        <w:t xml:space="preserve">– </w:t>
      </w:r>
      <w:r w:rsidRPr="000F24A7">
        <w:rPr>
          <w:rFonts w:ascii="Arial" w:eastAsiaTheme="minorHAnsi" w:hAnsi="Arial" w:cs="Arial"/>
          <w:lang w:eastAsia="en-US"/>
        </w:rPr>
        <w:t>изолирующие подставки из материала с низкой диэлектрической проницаемостью (</w:t>
      </w:r>
      <w:r w:rsidRPr="00484998">
        <w:rPr>
          <w:rFonts w:ascii="Arial" w:eastAsiaTheme="minorHAnsi" w:hAnsi="Arial" w:cs="Arial"/>
          <w:i/>
          <w:lang w:eastAsia="en-US"/>
        </w:rPr>
        <w:t>ε</w:t>
      </w:r>
      <w:r w:rsidRPr="000F24A7">
        <w:rPr>
          <w:rFonts w:ascii="Arial" w:eastAsiaTheme="minorHAnsi" w:hAnsi="Arial" w:cs="Arial"/>
          <w:vertAlign w:val="subscript"/>
          <w:lang w:val="en-US" w:eastAsia="en-US"/>
        </w:rPr>
        <w:t>r</w:t>
      </w:r>
      <w:r w:rsidRPr="000F24A7">
        <w:rPr>
          <w:rFonts w:ascii="Arial" w:eastAsiaTheme="minorHAnsi" w:hAnsi="Arial" w:cs="Arial"/>
          <w:lang w:eastAsia="en-US"/>
        </w:rPr>
        <w:t xml:space="preserve"> ≤ 1,4)</w:t>
      </w:r>
      <w:r w:rsidR="00BE7D1D">
        <w:rPr>
          <w:rFonts w:ascii="Arial" w:eastAsiaTheme="minorHAnsi" w:hAnsi="Arial" w:cs="Arial"/>
          <w:lang w:eastAsia="en-US"/>
        </w:rPr>
        <w:t xml:space="preserve">; </w:t>
      </w:r>
      <w:r w:rsidRPr="000F24A7">
        <w:rPr>
          <w:rFonts w:ascii="Arial" w:eastAsiaTheme="minorHAnsi" w:hAnsi="Arial" w:cs="Arial"/>
          <w:vertAlign w:val="superscript"/>
          <w:lang w:val="en-US" w:eastAsia="en-US"/>
        </w:rPr>
        <w:t>a</w:t>
      </w:r>
      <w:r w:rsidRPr="000F24A7">
        <w:rPr>
          <w:rFonts w:ascii="Arial" w:eastAsiaTheme="minorHAnsi" w:hAnsi="Arial" w:cs="Arial"/>
          <w:lang w:eastAsia="en-US"/>
        </w:rPr>
        <w:t xml:space="preserve"> </w:t>
      </w:r>
      <w:r w:rsidR="00BE7D1D">
        <w:rPr>
          <w:rFonts w:eastAsiaTheme="minorHAnsi" w:cstheme="minorBidi"/>
          <w:lang w:eastAsia="en-US"/>
        </w:rPr>
        <w:t xml:space="preserve">– </w:t>
      </w:r>
      <w:r w:rsidRPr="000F24A7">
        <w:rPr>
          <w:rFonts w:ascii="Arial" w:eastAsiaTheme="minorHAnsi" w:hAnsi="Arial" w:cs="Arial"/>
          <w:lang w:eastAsia="en-US"/>
        </w:rPr>
        <w:t>Рекомендуемое значение емкости конденсатора для испытаний</w:t>
      </w:r>
      <w:r w:rsidR="00BE7D1D">
        <w:rPr>
          <w:rFonts w:ascii="Arial" w:eastAsiaTheme="minorHAnsi" w:hAnsi="Arial" w:cs="Arial"/>
          <w:lang w:eastAsia="en-US"/>
        </w:rPr>
        <w:t xml:space="preserve"> на быстрых импульсах – 100 пФ; </w:t>
      </w:r>
      <w:r w:rsidRPr="000F24A7">
        <w:rPr>
          <w:rFonts w:ascii="Arial" w:eastAsiaTheme="minorHAnsi" w:hAnsi="Arial" w:cs="Arial"/>
          <w:vertAlign w:val="superscript"/>
          <w:lang w:val="en-US" w:eastAsia="en-US"/>
        </w:rPr>
        <w:t>b</w:t>
      </w:r>
      <w:r w:rsidRPr="000F24A7">
        <w:rPr>
          <w:rFonts w:ascii="Arial" w:eastAsiaTheme="minorHAnsi" w:hAnsi="Arial" w:cs="Arial"/>
          <w:lang w:eastAsia="en-US"/>
        </w:rPr>
        <w:t xml:space="preserve"> </w:t>
      </w:r>
      <w:r w:rsidR="00BE7D1D">
        <w:rPr>
          <w:rFonts w:eastAsiaTheme="minorHAnsi" w:cstheme="minorBidi"/>
          <w:lang w:eastAsia="en-US"/>
        </w:rPr>
        <w:t xml:space="preserve">– </w:t>
      </w:r>
      <w:r w:rsidRPr="000F24A7">
        <w:rPr>
          <w:rFonts w:ascii="Arial" w:eastAsiaTheme="minorHAnsi" w:hAnsi="Arial" w:cs="Arial"/>
          <w:lang w:eastAsia="en-US"/>
        </w:rPr>
        <w:t>Значения емкости конденсаторов выбраны таким образом, чтобы не влиять на коммуникационные сигналы и чтобы испытательные импульсы могли проникать в испытуемые линии.</w:t>
      </w:r>
    </w:p>
    <w:p w14:paraId="09F6BDFE" w14:textId="08A8228B" w:rsidR="000F24A7" w:rsidRDefault="003653B1" w:rsidP="00BE7D1D">
      <w:pPr>
        <w:pStyle w:val="FORMATTEXT"/>
        <w:spacing w:before="120" w:after="120" w:line="360" w:lineRule="auto"/>
        <w:ind w:firstLine="709"/>
        <w:jc w:val="center"/>
        <w:rPr>
          <w:rFonts w:eastAsiaTheme="minorHAnsi"/>
          <w:sz w:val="24"/>
          <w:szCs w:val="24"/>
          <w:lang w:eastAsia="en-US"/>
        </w:rPr>
      </w:pPr>
      <w:r w:rsidRPr="000F24A7">
        <w:rPr>
          <w:rFonts w:eastAsiaTheme="minorHAnsi"/>
          <w:sz w:val="24"/>
          <w:szCs w:val="24"/>
          <w:lang w:eastAsia="en-US"/>
        </w:rPr>
        <w:t xml:space="preserve">Рисунок </w:t>
      </w:r>
      <w:r w:rsidR="006A6F10">
        <w:rPr>
          <w:rFonts w:eastAsiaTheme="minorHAnsi"/>
          <w:sz w:val="24"/>
          <w:szCs w:val="24"/>
          <w:lang w:eastAsia="en-US"/>
        </w:rPr>
        <w:t>24</w:t>
      </w:r>
      <w:r w:rsidRPr="000F24A7">
        <w:rPr>
          <w:rFonts w:eastAsiaTheme="minorHAnsi"/>
          <w:sz w:val="24"/>
          <w:szCs w:val="24"/>
          <w:lang w:eastAsia="en-US"/>
        </w:rPr>
        <w:t xml:space="preserve"> </w:t>
      </w:r>
      <w:r w:rsidR="00CF4A79" w:rsidRPr="00CF4A79">
        <w:rPr>
          <w:rFonts w:eastAsiaTheme="minorHAnsi"/>
          <w:sz w:val="24"/>
          <w:lang w:eastAsia="en-US"/>
        </w:rPr>
        <w:t>–</w:t>
      </w:r>
      <w:r w:rsidRPr="000F24A7">
        <w:rPr>
          <w:rFonts w:eastAsiaTheme="minorHAnsi"/>
          <w:sz w:val="24"/>
          <w:szCs w:val="24"/>
          <w:lang w:eastAsia="en-US"/>
        </w:rPr>
        <w:t xml:space="preserve"> Испытательная установка для </w:t>
      </w:r>
      <w:r w:rsidR="00AA42C3">
        <w:rPr>
          <w:rFonts w:eastAsiaTheme="minorHAnsi"/>
          <w:sz w:val="24"/>
          <w:szCs w:val="24"/>
          <w:lang w:eastAsia="en-US"/>
        </w:rPr>
        <w:t>балансных симметричных линий – б</w:t>
      </w:r>
      <w:r w:rsidRPr="000F24A7">
        <w:rPr>
          <w:rFonts w:eastAsiaTheme="minorHAnsi"/>
          <w:sz w:val="24"/>
          <w:szCs w:val="24"/>
          <w:lang w:eastAsia="en-US"/>
        </w:rPr>
        <w:t>ыстрые импульсы</w:t>
      </w:r>
    </w:p>
    <w:p w14:paraId="398E1591" w14:textId="2D128227" w:rsidR="001449E6" w:rsidRPr="00E139FD" w:rsidRDefault="001449E6" w:rsidP="001449E6">
      <w:pPr>
        <w:pStyle w:val="FORMATTEXT"/>
        <w:spacing w:line="360" w:lineRule="auto"/>
        <w:ind w:firstLine="709"/>
        <w:rPr>
          <w:sz w:val="24"/>
          <w:szCs w:val="24"/>
        </w:rPr>
      </w:pPr>
      <w:r w:rsidRPr="00E139FD">
        <w:rPr>
          <w:sz w:val="24"/>
          <w:szCs w:val="24"/>
        </w:rPr>
        <w:t>5.2.3.5 Устройство для испытания методом DCC</w:t>
      </w:r>
    </w:p>
    <w:p w14:paraId="3A17D2FB" w14:textId="76A68A84" w:rsidR="001449E6" w:rsidRPr="001449E6" w:rsidRDefault="001449E6" w:rsidP="001F2BB4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1449E6">
        <w:rPr>
          <w:rFonts w:eastAsiaTheme="minorHAnsi"/>
          <w:sz w:val="24"/>
          <w:szCs w:val="24"/>
          <w:lang w:eastAsia="en-US"/>
        </w:rPr>
        <w:t xml:space="preserve">Для испытаний методом DCC используется неполяризованный конденсатор с характеристиками </w:t>
      </w:r>
      <w:r w:rsidRPr="0093661E">
        <w:rPr>
          <w:rFonts w:eastAsiaTheme="minorHAnsi"/>
          <w:sz w:val="24"/>
          <w:szCs w:val="24"/>
          <w:lang w:eastAsia="en-US"/>
        </w:rPr>
        <w:t>согласно таблице 1</w:t>
      </w:r>
      <w:r w:rsidR="0093661E" w:rsidRPr="0093661E">
        <w:rPr>
          <w:rFonts w:eastAsiaTheme="minorHAnsi"/>
          <w:sz w:val="24"/>
          <w:szCs w:val="24"/>
          <w:lang w:eastAsia="en-US"/>
        </w:rPr>
        <w:t>3</w:t>
      </w:r>
      <w:r w:rsidRPr="0093661E">
        <w:rPr>
          <w:rFonts w:eastAsiaTheme="minorHAnsi"/>
          <w:sz w:val="24"/>
          <w:szCs w:val="24"/>
          <w:lang w:eastAsia="en-US"/>
        </w:rPr>
        <w:t>.</w:t>
      </w:r>
    </w:p>
    <w:p w14:paraId="6D1A4139" w14:textId="457EEEC6" w:rsidR="000F24A7" w:rsidRPr="003653B1" w:rsidRDefault="000F24A7" w:rsidP="000F24A7">
      <w:pPr>
        <w:pStyle w:val="FORMATTEXT"/>
        <w:spacing w:line="360" w:lineRule="auto"/>
        <w:ind w:firstLine="709"/>
        <w:jc w:val="both"/>
        <w:rPr>
          <w:rFonts w:eastAsiaTheme="minorHAnsi"/>
          <w:b/>
          <w:sz w:val="24"/>
          <w:szCs w:val="24"/>
          <w:lang w:eastAsia="en-US"/>
        </w:rPr>
      </w:pPr>
      <w:r w:rsidRPr="001449E6">
        <w:rPr>
          <w:rFonts w:eastAsiaTheme="minorHAnsi"/>
          <w:b/>
          <w:sz w:val="24"/>
          <w:szCs w:val="24"/>
          <w:lang w:eastAsia="en-US"/>
        </w:rPr>
        <w:t>5</w:t>
      </w:r>
      <w:r w:rsidRPr="003653B1">
        <w:rPr>
          <w:rFonts w:eastAsiaTheme="minorHAnsi"/>
          <w:b/>
          <w:sz w:val="24"/>
          <w:szCs w:val="24"/>
          <w:lang w:eastAsia="en-US"/>
        </w:rPr>
        <w:t>.2.4 Метод ICC</w:t>
      </w:r>
    </w:p>
    <w:p w14:paraId="319B0609" w14:textId="73124EE9" w:rsidR="000F24A7" w:rsidRPr="00E139FD" w:rsidRDefault="000F24A7" w:rsidP="000F24A7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139FD">
        <w:rPr>
          <w:rFonts w:eastAsiaTheme="minorHAnsi"/>
          <w:sz w:val="24"/>
          <w:szCs w:val="24"/>
          <w:lang w:eastAsia="en-US"/>
        </w:rPr>
        <w:t xml:space="preserve">5.2.4.1 Общие положения </w:t>
      </w:r>
    </w:p>
    <w:p w14:paraId="206A30E4" w14:textId="37C80730" w:rsidR="000F24A7" w:rsidRDefault="000F24A7" w:rsidP="000F24A7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0F24A7">
        <w:rPr>
          <w:sz w:val="24"/>
          <w:szCs w:val="24"/>
        </w:rPr>
        <w:t xml:space="preserve">Метод ICC подходит для </w:t>
      </w:r>
      <w:r w:rsidR="00A34987">
        <w:rPr>
          <w:sz w:val="24"/>
          <w:szCs w:val="24"/>
        </w:rPr>
        <w:t>подачи</w:t>
      </w:r>
      <w:r w:rsidRPr="000F24A7">
        <w:rPr>
          <w:sz w:val="24"/>
          <w:szCs w:val="24"/>
        </w:rPr>
        <w:t xml:space="preserve"> медленных импульсов, в частности для ИУ со средним или большим количеством испытываемых линий.</w:t>
      </w:r>
    </w:p>
    <w:p w14:paraId="763EF47A" w14:textId="438CEC3A" w:rsidR="000F24A7" w:rsidRPr="00E139FD" w:rsidRDefault="000F24A7" w:rsidP="000F24A7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139FD">
        <w:rPr>
          <w:rFonts w:eastAsiaTheme="minorHAnsi"/>
          <w:sz w:val="24"/>
          <w:szCs w:val="24"/>
          <w:lang w:eastAsia="en-US"/>
        </w:rPr>
        <w:t>5.2.4.2 Верификация генератора</w:t>
      </w:r>
    </w:p>
    <w:p w14:paraId="104F403E" w14:textId="63670D3D" w:rsidR="000F24A7" w:rsidRDefault="000F24A7" w:rsidP="000F24A7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0F24A7">
        <w:rPr>
          <w:sz w:val="24"/>
          <w:szCs w:val="24"/>
        </w:rPr>
        <w:t xml:space="preserve">Верификация генератора не требуется, т. к. уровни импульсов подстраиваются согласно </w:t>
      </w:r>
      <w:r w:rsidR="00F502E0" w:rsidRPr="00C9522B">
        <w:rPr>
          <w:sz w:val="24"/>
          <w:szCs w:val="24"/>
        </w:rPr>
        <w:t>5.2.4</w:t>
      </w:r>
      <w:r w:rsidRPr="00C9522B">
        <w:rPr>
          <w:sz w:val="24"/>
          <w:szCs w:val="24"/>
        </w:rPr>
        <w:t>.3.</w:t>
      </w:r>
    </w:p>
    <w:p w14:paraId="5FF5C2C9" w14:textId="44DEA8B1" w:rsidR="000F24A7" w:rsidRPr="00E139FD" w:rsidRDefault="000F24A7" w:rsidP="000F24A7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139FD">
        <w:rPr>
          <w:rFonts w:eastAsiaTheme="minorHAnsi"/>
          <w:sz w:val="24"/>
          <w:szCs w:val="24"/>
          <w:lang w:eastAsia="en-US"/>
        </w:rPr>
        <w:t xml:space="preserve">5.2.4.3 Настройка уровней импульсов </w:t>
      </w:r>
    </w:p>
    <w:p w14:paraId="3DA46D66" w14:textId="4FD817B9" w:rsidR="003653B1" w:rsidRPr="003653B1" w:rsidRDefault="003653B1" w:rsidP="003653B1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3653B1">
        <w:rPr>
          <w:rFonts w:eastAsiaTheme="minorHAnsi"/>
          <w:sz w:val="24"/>
          <w:szCs w:val="24"/>
          <w:lang w:eastAsia="en-US"/>
        </w:rPr>
        <w:t xml:space="preserve">Импульсы, </w:t>
      </w:r>
      <w:r w:rsidR="00AA42C3">
        <w:rPr>
          <w:rFonts w:eastAsiaTheme="minorHAnsi"/>
          <w:sz w:val="24"/>
          <w:szCs w:val="24"/>
          <w:lang w:eastAsia="en-US"/>
        </w:rPr>
        <w:t>представленные</w:t>
      </w:r>
      <w:r w:rsidRPr="003653B1">
        <w:rPr>
          <w:rFonts w:eastAsiaTheme="minorHAnsi"/>
          <w:sz w:val="24"/>
          <w:szCs w:val="24"/>
          <w:lang w:eastAsia="en-US"/>
        </w:rPr>
        <w:t xml:space="preserve"> на </w:t>
      </w:r>
      <w:r w:rsidRPr="00531229">
        <w:rPr>
          <w:rFonts w:eastAsiaTheme="minorHAnsi"/>
          <w:sz w:val="24"/>
          <w:szCs w:val="24"/>
          <w:lang w:eastAsia="en-US"/>
        </w:rPr>
        <w:t xml:space="preserve">рисунках </w:t>
      </w:r>
      <w:r w:rsidR="00D14CA4" w:rsidRPr="00531229">
        <w:rPr>
          <w:rFonts w:eastAsiaTheme="minorHAnsi"/>
          <w:sz w:val="24"/>
          <w:szCs w:val="24"/>
          <w:lang w:eastAsia="en-US"/>
        </w:rPr>
        <w:t>27</w:t>
      </w:r>
      <w:r w:rsidRPr="00531229">
        <w:rPr>
          <w:rFonts w:eastAsiaTheme="minorHAnsi"/>
          <w:sz w:val="24"/>
          <w:szCs w:val="24"/>
          <w:lang w:eastAsia="en-US"/>
        </w:rPr>
        <w:t xml:space="preserve"> и </w:t>
      </w:r>
      <w:r w:rsidR="00D14CA4" w:rsidRPr="00531229">
        <w:rPr>
          <w:rFonts w:eastAsiaTheme="minorHAnsi"/>
          <w:sz w:val="24"/>
          <w:szCs w:val="24"/>
          <w:lang w:eastAsia="en-US"/>
        </w:rPr>
        <w:t>28</w:t>
      </w:r>
      <w:r w:rsidRPr="003653B1">
        <w:rPr>
          <w:rFonts w:eastAsiaTheme="minorHAnsi"/>
          <w:sz w:val="24"/>
          <w:szCs w:val="24"/>
          <w:lang w:eastAsia="en-US"/>
        </w:rPr>
        <w:t xml:space="preserve">, при использовании </w:t>
      </w:r>
      <w:r w:rsidR="00AA42C3" w:rsidRPr="001A7879">
        <w:rPr>
          <w:rFonts w:eastAsiaTheme="minorHAnsi"/>
          <w:sz w:val="24"/>
          <w:szCs w:val="24"/>
          <w:lang w:val="en-US" w:eastAsia="en-US"/>
        </w:rPr>
        <w:t>ICC</w:t>
      </w:r>
      <w:r w:rsidR="00AA42C3" w:rsidRPr="001A7879">
        <w:rPr>
          <w:rFonts w:eastAsiaTheme="minorHAnsi"/>
          <w:sz w:val="24"/>
          <w:szCs w:val="24"/>
          <w:lang w:eastAsia="en-US"/>
        </w:rPr>
        <w:t xml:space="preserve"> </w:t>
      </w:r>
      <w:r w:rsidRPr="003653B1">
        <w:rPr>
          <w:rFonts w:eastAsiaTheme="minorHAnsi"/>
          <w:sz w:val="24"/>
          <w:szCs w:val="24"/>
          <w:lang w:eastAsia="en-US"/>
        </w:rPr>
        <w:t xml:space="preserve">измеряются осциллографом со входом с большим входным сопротивлением согласно верификационной установке, </w:t>
      </w:r>
      <w:r w:rsidR="00AA42C3">
        <w:rPr>
          <w:rFonts w:eastAsiaTheme="minorHAnsi"/>
          <w:sz w:val="24"/>
          <w:szCs w:val="24"/>
          <w:lang w:eastAsia="en-US"/>
        </w:rPr>
        <w:t>представленной</w:t>
      </w:r>
      <w:r w:rsidR="00AA42C3" w:rsidRPr="003653B1">
        <w:rPr>
          <w:rFonts w:eastAsiaTheme="minorHAnsi"/>
          <w:sz w:val="24"/>
          <w:szCs w:val="24"/>
          <w:lang w:eastAsia="en-US"/>
        </w:rPr>
        <w:t xml:space="preserve"> </w:t>
      </w:r>
      <w:r w:rsidRPr="003653B1">
        <w:rPr>
          <w:rFonts w:eastAsiaTheme="minorHAnsi"/>
          <w:sz w:val="24"/>
          <w:szCs w:val="24"/>
          <w:lang w:eastAsia="en-US"/>
        </w:rPr>
        <w:t xml:space="preserve">на </w:t>
      </w:r>
      <w:r w:rsidR="00CA3B4C" w:rsidRPr="00581BCF">
        <w:rPr>
          <w:rFonts w:eastAsiaTheme="minorHAnsi"/>
          <w:sz w:val="24"/>
          <w:szCs w:val="24"/>
          <w:lang w:eastAsia="en-US"/>
        </w:rPr>
        <w:t>рисунке</w:t>
      </w:r>
      <w:r w:rsidR="00AA42C3">
        <w:rPr>
          <w:rFonts w:eastAsiaTheme="minorHAnsi"/>
          <w:sz w:val="24"/>
          <w:szCs w:val="24"/>
          <w:lang w:eastAsia="en-US"/>
        </w:rPr>
        <w:t> </w:t>
      </w:r>
      <w:r w:rsidRPr="00581BCF">
        <w:rPr>
          <w:rFonts w:eastAsiaTheme="minorHAnsi"/>
          <w:sz w:val="24"/>
          <w:szCs w:val="24"/>
          <w:lang w:eastAsia="en-US"/>
        </w:rPr>
        <w:t>2</w:t>
      </w:r>
      <w:r w:rsidR="00581BCF" w:rsidRPr="00581BCF">
        <w:rPr>
          <w:rFonts w:eastAsiaTheme="minorHAnsi"/>
          <w:sz w:val="24"/>
          <w:szCs w:val="24"/>
          <w:lang w:eastAsia="en-US"/>
        </w:rPr>
        <w:t>5</w:t>
      </w:r>
      <w:r w:rsidRPr="00581BCF">
        <w:rPr>
          <w:rFonts w:eastAsiaTheme="minorHAnsi"/>
          <w:sz w:val="24"/>
          <w:szCs w:val="24"/>
          <w:lang w:eastAsia="en-US"/>
        </w:rPr>
        <w:t>.</w:t>
      </w:r>
    </w:p>
    <w:p w14:paraId="6805C88E" w14:textId="37B33D6F" w:rsidR="003653B1" w:rsidRPr="003653B1" w:rsidRDefault="003653B1" w:rsidP="003653B1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3653B1">
        <w:rPr>
          <w:rFonts w:eastAsiaTheme="minorHAnsi"/>
          <w:sz w:val="24"/>
          <w:szCs w:val="24"/>
          <w:lang w:eastAsia="en-US"/>
        </w:rPr>
        <w:t>При этой конфигурации, временные характеристики импульса должны соответст</w:t>
      </w:r>
      <w:r w:rsidR="00A56A98">
        <w:rPr>
          <w:rFonts w:eastAsiaTheme="minorHAnsi"/>
          <w:sz w:val="24"/>
          <w:szCs w:val="24"/>
          <w:lang w:eastAsia="en-US"/>
        </w:rPr>
        <w:t xml:space="preserve">вовать требованиям из </w:t>
      </w:r>
      <w:r w:rsidR="00CA3B4C" w:rsidRPr="00905E11">
        <w:rPr>
          <w:rFonts w:eastAsiaTheme="minorHAnsi"/>
          <w:sz w:val="24"/>
          <w:szCs w:val="24"/>
          <w:lang w:eastAsia="en-US"/>
        </w:rPr>
        <w:t xml:space="preserve">таблицы </w:t>
      </w:r>
      <w:r w:rsidR="00A56A98" w:rsidRPr="00905E11">
        <w:rPr>
          <w:rFonts w:eastAsiaTheme="minorHAnsi"/>
          <w:sz w:val="24"/>
          <w:szCs w:val="24"/>
          <w:lang w:eastAsia="en-US"/>
        </w:rPr>
        <w:t>14</w:t>
      </w:r>
      <w:r w:rsidRPr="00905E11">
        <w:rPr>
          <w:rFonts w:eastAsiaTheme="minorHAnsi"/>
          <w:sz w:val="24"/>
          <w:szCs w:val="24"/>
          <w:lang w:eastAsia="en-US"/>
        </w:rPr>
        <w:t>.</w:t>
      </w:r>
      <w:r w:rsidRPr="003653B1">
        <w:rPr>
          <w:rFonts w:eastAsiaTheme="minorHAnsi"/>
          <w:sz w:val="24"/>
          <w:szCs w:val="24"/>
          <w:lang w:eastAsia="en-US"/>
        </w:rPr>
        <w:t xml:space="preserve"> </w:t>
      </w:r>
    </w:p>
    <w:p w14:paraId="40EBDC02" w14:textId="2FDD0D8E" w:rsidR="003653B1" w:rsidRPr="006B074B" w:rsidRDefault="003653B1" w:rsidP="003653B1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3653B1">
        <w:rPr>
          <w:rFonts w:eastAsiaTheme="minorHAnsi"/>
          <w:sz w:val="24"/>
          <w:szCs w:val="24"/>
          <w:lang w:eastAsia="en-US"/>
        </w:rPr>
        <w:t xml:space="preserve">Для достижения требуемых </w:t>
      </w:r>
      <w:r w:rsidRPr="006B074B">
        <w:rPr>
          <w:rFonts w:eastAsiaTheme="minorHAnsi"/>
          <w:sz w:val="24"/>
          <w:szCs w:val="24"/>
          <w:lang w:eastAsia="en-US"/>
        </w:rPr>
        <w:t xml:space="preserve">характеристик импульса </w:t>
      </w:r>
      <w:r w:rsidR="00983B94" w:rsidRPr="006B074B">
        <w:rPr>
          <w:rFonts w:eastAsiaTheme="minorHAnsi"/>
          <w:sz w:val="24"/>
          <w:szCs w:val="24"/>
          <w:lang w:eastAsia="en-US"/>
        </w:rPr>
        <w:t>возможно</w:t>
      </w:r>
      <w:r w:rsidRPr="006B074B">
        <w:rPr>
          <w:rFonts w:eastAsiaTheme="minorHAnsi"/>
          <w:sz w:val="24"/>
          <w:szCs w:val="24"/>
          <w:lang w:eastAsia="en-US"/>
        </w:rPr>
        <w:t xml:space="preserve"> </w:t>
      </w:r>
      <w:r w:rsidR="00D74EA9" w:rsidRPr="006B074B">
        <w:rPr>
          <w:rFonts w:eastAsiaTheme="minorHAnsi"/>
          <w:sz w:val="24"/>
          <w:szCs w:val="24"/>
          <w:lang w:eastAsia="en-US"/>
        </w:rPr>
        <w:t>и</w:t>
      </w:r>
      <w:r w:rsidR="00983B94" w:rsidRPr="006B074B">
        <w:rPr>
          <w:rFonts w:eastAsiaTheme="minorHAnsi"/>
          <w:sz w:val="24"/>
          <w:szCs w:val="24"/>
          <w:lang w:eastAsia="en-US"/>
        </w:rPr>
        <w:t>спользование</w:t>
      </w:r>
      <w:r w:rsidR="00D74EA9" w:rsidRPr="006B074B">
        <w:rPr>
          <w:rFonts w:eastAsiaTheme="minorHAnsi"/>
          <w:sz w:val="24"/>
          <w:szCs w:val="24"/>
          <w:lang w:eastAsia="en-US"/>
        </w:rPr>
        <w:t xml:space="preserve"> </w:t>
      </w:r>
      <w:r w:rsidR="00983B94" w:rsidRPr="006B074B">
        <w:rPr>
          <w:rFonts w:eastAsiaTheme="minorHAnsi"/>
          <w:sz w:val="24"/>
          <w:szCs w:val="24"/>
          <w:lang w:eastAsia="en-US"/>
        </w:rPr>
        <w:t>согласующей схемы</w:t>
      </w:r>
      <w:r w:rsidRPr="006B074B">
        <w:rPr>
          <w:rFonts w:eastAsiaTheme="minorHAnsi"/>
          <w:sz w:val="24"/>
          <w:szCs w:val="24"/>
          <w:lang w:eastAsia="en-US"/>
        </w:rPr>
        <w:t xml:space="preserve">. Также для выполнения требований могут быть </w:t>
      </w:r>
      <w:r w:rsidR="00AA42C3" w:rsidRPr="006B074B">
        <w:rPr>
          <w:rFonts w:eastAsiaTheme="minorHAnsi"/>
          <w:sz w:val="24"/>
          <w:szCs w:val="24"/>
          <w:lang w:eastAsia="en-US"/>
        </w:rPr>
        <w:t>изменен</w:t>
      </w:r>
      <w:r w:rsidR="00564A40" w:rsidRPr="006B074B">
        <w:rPr>
          <w:rFonts w:eastAsiaTheme="minorHAnsi"/>
          <w:sz w:val="24"/>
          <w:szCs w:val="24"/>
          <w:lang w:eastAsia="en-US"/>
        </w:rPr>
        <w:t>ы</w:t>
      </w:r>
      <w:r w:rsidRPr="006B074B">
        <w:rPr>
          <w:rFonts w:eastAsiaTheme="minorHAnsi"/>
          <w:sz w:val="24"/>
          <w:szCs w:val="24"/>
          <w:lang w:eastAsia="en-US"/>
        </w:rPr>
        <w:t xml:space="preserve"> амплитуда выходного сигнала и внутреннее сопротивление </w:t>
      </w:r>
      <w:r w:rsidRPr="006B074B">
        <w:rPr>
          <w:rFonts w:eastAsiaTheme="minorHAnsi"/>
          <w:i/>
          <w:sz w:val="24"/>
          <w:szCs w:val="24"/>
          <w:lang w:eastAsia="en-US"/>
        </w:rPr>
        <w:t>R</w:t>
      </w:r>
      <w:r w:rsidRPr="006B074B">
        <w:rPr>
          <w:rFonts w:eastAsiaTheme="minorHAnsi"/>
          <w:sz w:val="24"/>
          <w:szCs w:val="24"/>
          <w:vertAlign w:val="subscript"/>
          <w:lang w:eastAsia="en-US"/>
        </w:rPr>
        <w:t>i</w:t>
      </w:r>
      <w:r w:rsidRPr="006B074B">
        <w:rPr>
          <w:rFonts w:eastAsiaTheme="minorHAnsi"/>
          <w:sz w:val="24"/>
          <w:szCs w:val="24"/>
          <w:lang w:eastAsia="en-US"/>
        </w:rPr>
        <w:t xml:space="preserve"> генератора. </w:t>
      </w:r>
    </w:p>
    <w:p w14:paraId="33640C33" w14:textId="0A7DD033" w:rsidR="003653B1" w:rsidRPr="003653B1" w:rsidRDefault="003653B1" w:rsidP="003653B1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B074B">
        <w:rPr>
          <w:rFonts w:eastAsiaTheme="minorHAnsi"/>
          <w:sz w:val="24"/>
          <w:szCs w:val="24"/>
          <w:lang w:eastAsia="en-US"/>
        </w:rPr>
        <w:t>Выходное напряжение генератора следует изменять, используя устан</w:t>
      </w:r>
      <w:r w:rsidR="004C02EF" w:rsidRPr="006B074B">
        <w:rPr>
          <w:rFonts w:eastAsiaTheme="minorHAnsi"/>
          <w:sz w:val="24"/>
          <w:szCs w:val="24"/>
          <w:lang w:eastAsia="en-US"/>
        </w:rPr>
        <w:t xml:space="preserve">овку, </w:t>
      </w:r>
      <w:r w:rsidR="00AA42C3" w:rsidRPr="006B074B">
        <w:rPr>
          <w:rFonts w:eastAsiaTheme="minorHAnsi"/>
          <w:sz w:val="24"/>
          <w:szCs w:val="24"/>
          <w:lang w:eastAsia="en-US"/>
        </w:rPr>
        <w:t xml:space="preserve">представленную </w:t>
      </w:r>
      <w:r w:rsidR="004C02EF" w:rsidRPr="006B074B">
        <w:rPr>
          <w:rFonts w:eastAsiaTheme="minorHAnsi"/>
          <w:sz w:val="24"/>
          <w:szCs w:val="24"/>
          <w:lang w:eastAsia="en-US"/>
        </w:rPr>
        <w:t>на рисунке 25</w:t>
      </w:r>
      <w:r w:rsidRPr="006B074B">
        <w:rPr>
          <w:rFonts w:eastAsiaTheme="minorHAnsi"/>
          <w:sz w:val="24"/>
          <w:szCs w:val="24"/>
          <w:lang w:eastAsia="en-US"/>
        </w:rPr>
        <w:t xml:space="preserve">. Примеры степеней жесткости испытаний указаны в </w:t>
      </w:r>
      <w:r w:rsidR="008C103C" w:rsidRPr="006B074B">
        <w:rPr>
          <w:rFonts w:eastAsiaTheme="minorHAnsi"/>
          <w:sz w:val="24"/>
          <w:szCs w:val="24"/>
          <w:lang w:eastAsia="en-US"/>
        </w:rPr>
        <w:t>5.2.6</w:t>
      </w:r>
      <w:r w:rsidRPr="006B074B">
        <w:rPr>
          <w:rFonts w:eastAsiaTheme="minorHAnsi"/>
          <w:sz w:val="24"/>
          <w:szCs w:val="24"/>
          <w:lang w:eastAsia="en-US"/>
        </w:rPr>
        <w:t xml:space="preserve">. </w:t>
      </w:r>
      <w:r w:rsidR="00A614D6" w:rsidRPr="006B074B">
        <w:rPr>
          <w:rFonts w:eastAsiaTheme="minorHAnsi"/>
          <w:sz w:val="24"/>
          <w:szCs w:val="24"/>
          <w:lang w:eastAsia="en-US"/>
        </w:rPr>
        <w:t>П</w:t>
      </w:r>
      <w:r w:rsidRPr="006B074B">
        <w:rPr>
          <w:rFonts w:eastAsiaTheme="minorHAnsi"/>
          <w:sz w:val="24"/>
          <w:szCs w:val="24"/>
          <w:lang w:eastAsia="en-US"/>
        </w:rPr>
        <w:t>роцедур</w:t>
      </w:r>
      <w:r w:rsidR="00F32D53" w:rsidRPr="006B074B">
        <w:rPr>
          <w:rFonts w:eastAsiaTheme="minorHAnsi"/>
          <w:sz w:val="24"/>
          <w:szCs w:val="24"/>
          <w:lang w:eastAsia="en-US"/>
        </w:rPr>
        <w:t>а</w:t>
      </w:r>
      <w:r w:rsidRPr="006B074B">
        <w:rPr>
          <w:rFonts w:eastAsiaTheme="minorHAnsi"/>
          <w:sz w:val="24"/>
          <w:szCs w:val="24"/>
          <w:lang w:eastAsia="en-US"/>
        </w:rPr>
        <w:t xml:space="preserve"> подбора коэффициента индуктивной связи </w:t>
      </w:r>
      <w:r w:rsidR="00F32D53" w:rsidRPr="006B074B">
        <w:rPr>
          <w:rFonts w:eastAsiaTheme="minorHAnsi"/>
          <w:sz w:val="24"/>
          <w:szCs w:val="24"/>
          <w:lang w:eastAsia="en-US"/>
        </w:rPr>
        <w:t xml:space="preserve">приведена </w:t>
      </w:r>
      <w:r w:rsidRPr="006B074B">
        <w:rPr>
          <w:rFonts w:eastAsiaTheme="minorHAnsi"/>
          <w:sz w:val="24"/>
          <w:szCs w:val="24"/>
          <w:lang w:eastAsia="en-US"/>
        </w:rPr>
        <w:t>в приложении</w:t>
      </w:r>
      <w:r w:rsidR="002D48BB" w:rsidRPr="006B074B">
        <w:rPr>
          <w:rFonts w:eastAsiaTheme="minorHAnsi"/>
          <w:sz w:val="24"/>
          <w:szCs w:val="24"/>
          <w:lang w:eastAsia="en-US"/>
        </w:rPr>
        <w:t> </w:t>
      </w:r>
      <w:r w:rsidR="00660829" w:rsidRPr="006B074B">
        <w:rPr>
          <w:rFonts w:eastAsiaTheme="minorHAnsi"/>
          <w:sz w:val="24"/>
          <w:szCs w:val="24"/>
          <w:lang w:eastAsia="en-US"/>
        </w:rPr>
        <w:t>Е</w:t>
      </w:r>
      <w:r w:rsidRPr="006B074B">
        <w:rPr>
          <w:rFonts w:eastAsiaTheme="minorHAnsi"/>
          <w:sz w:val="24"/>
          <w:szCs w:val="24"/>
          <w:lang w:eastAsia="en-US"/>
        </w:rPr>
        <w:t>.</w:t>
      </w:r>
      <w:r w:rsidRPr="003653B1">
        <w:rPr>
          <w:rFonts w:eastAsiaTheme="minorHAnsi"/>
          <w:sz w:val="24"/>
          <w:szCs w:val="24"/>
          <w:lang w:eastAsia="en-US"/>
        </w:rPr>
        <w:t xml:space="preserve"> </w:t>
      </w:r>
    </w:p>
    <w:p w14:paraId="2CFA68F7" w14:textId="7FA1DC7D" w:rsidR="003653B1" w:rsidRDefault="003653B1" w:rsidP="005E7C9A">
      <w:pPr>
        <w:pStyle w:val="FORMATTEXT"/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5E7C9A">
        <w:rPr>
          <w:rFonts w:eastAsiaTheme="minorHAnsi"/>
          <w:spacing w:val="60"/>
          <w:sz w:val="24"/>
          <w:szCs w:val="24"/>
          <w:lang w:eastAsia="en-US"/>
        </w:rPr>
        <w:t>Таблица</w:t>
      </w:r>
      <w:r w:rsidRPr="003653B1">
        <w:rPr>
          <w:rFonts w:eastAsiaTheme="minorHAnsi"/>
          <w:sz w:val="24"/>
          <w:szCs w:val="24"/>
          <w:lang w:eastAsia="en-US"/>
        </w:rPr>
        <w:t xml:space="preserve"> 1</w:t>
      </w:r>
      <w:r w:rsidR="00C270B5">
        <w:rPr>
          <w:rFonts w:eastAsiaTheme="minorHAnsi"/>
          <w:sz w:val="24"/>
          <w:szCs w:val="24"/>
          <w:lang w:eastAsia="en-US"/>
        </w:rPr>
        <w:t>4</w:t>
      </w:r>
      <w:r w:rsidRPr="003653B1">
        <w:rPr>
          <w:rFonts w:eastAsiaTheme="minorHAnsi"/>
          <w:sz w:val="24"/>
          <w:szCs w:val="24"/>
          <w:lang w:eastAsia="en-US"/>
        </w:rPr>
        <w:t xml:space="preserve"> </w:t>
      </w:r>
      <w:r w:rsidR="005E7C9A">
        <w:rPr>
          <w:rFonts w:eastAsiaTheme="minorHAnsi"/>
          <w:sz w:val="24"/>
          <w:szCs w:val="24"/>
          <w:lang w:eastAsia="en-US"/>
        </w:rPr>
        <w:t>–</w:t>
      </w:r>
      <w:r w:rsidRPr="003653B1">
        <w:rPr>
          <w:rFonts w:eastAsiaTheme="minorHAnsi"/>
          <w:sz w:val="24"/>
          <w:szCs w:val="24"/>
          <w:lang w:eastAsia="en-US"/>
        </w:rPr>
        <w:t xml:space="preserve"> ICC – Характеристики импульсов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259"/>
        <w:gridCol w:w="3402"/>
      </w:tblGrid>
      <w:tr w:rsidR="003653B1" w:rsidRPr="003653B1" w14:paraId="43E78958" w14:textId="77777777" w:rsidTr="00F32D53">
        <w:tc>
          <w:tcPr>
            <w:tcW w:w="3115" w:type="dxa"/>
            <w:tcBorders>
              <w:bottom w:val="double" w:sz="4" w:space="0" w:color="auto"/>
            </w:tcBorders>
          </w:tcPr>
          <w:p w14:paraId="1112B3AA" w14:textId="77777777" w:rsidR="003653B1" w:rsidRPr="003653B1" w:rsidRDefault="003653B1" w:rsidP="00F32D5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653B1">
              <w:rPr>
                <w:rFonts w:ascii="Arial" w:hAnsi="Arial" w:cs="Arial"/>
              </w:rPr>
              <w:t>Параметры</w:t>
            </w:r>
          </w:p>
        </w:tc>
        <w:tc>
          <w:tcPr>
            <w:tcW w:w="3259" w:type="dxa"/>
            <w:tcBorders>
              <w:bottom w:val="double" w:sz="4" w:space="0" w:color="auto"/>
            </w:tcBorders>
          </w:tcPr>
          <w:p w14:paraId="15833A28" w14:textId="77777777" w:rsidR="003653B1" w:rsidRPr="003653B1" w:rsidRDefault="003653B1" w:rsidP="00F32D5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653B1">
              <w:rPr>
                <w:rFonts w:ascii="Arial" w:hAnsi="Arial" w:cs="Arial"/>
              </w:rPr>
              <w:t>Бортовая сеть с номинальным напряжением 12 В</w:t>
            </w:r>
          </w:p>
        </w:tc>
        <w:tc>
          <w:tcPr>
            <w:tcW w:w="3402" w:type="dxa"/>
            <w:tcBorders>
              <w:bottom w:val="double" w:sz="4" w:space="0" w:color="auto"/>
            </w:tcBorders>
          </w:tcPr>
          <w:p w14:paraId="665AC940" w14:textId="77777777" w:rsidR="003653B1" w:rsidRPr="003653B1" w:rsidRDefault="003653B1" w:rsidP="00F32D5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653B1">
              <w:rPr>
                <w:rFonts w:ascii="Arial" w:hAnsi="Arial" w:cs="Arial"/>
              </w:rPr>
              <w:t>Бортовая сеть с номинальным напряжением 24 В</w:t>
            </w:r>
          </w:p>
        </w:tc>
      </w:tr>
      <w:tr w:rsidR="003653B1" w:rsidRPr="003653B1" w14:paraId="4EA72E4E" w14:textId="77777777" w:rsidTr="00F32D53">
        <w:tc>
          <w:tcPr>
            <w:tcW w:w="3115" w:type="dxa"/>
            <w:tcBorders>
              <w:top w:val="double" w:sz="4" w:space="0" w:color="auto"/>
            </w:tcBorders>
          </w:tcPr>
          <w:p w14:paraId="248CE0CB" w14:textId="77777777" w:rsidR="003653B1" w:rsidRPr="003653B1" w:rsidRDefault="003653B1" w:rsidP="00F32D5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3653B1">
              <w:rPr>
                <w:rFonts w:ascii="Arial" w:hAnsi="Arial" w:cs="Arial"/>
                <w:i/>
                <w:lang w:val="en-US"/>
              </w:rPr>
              <w:t>t</w:t>
            </w:r>
            <w:r w:rsidRPr="003653B1">
              <w:rPr>
                <w:rFonts w:ascii="Arial" w:hAnsi="Arial" w:cs="Arial"/>
                <w:vertAlign w:val="subscript"/>
                <w:lang w:val="en-US"/>
              </w:rPr>
              <w:t>d</w:t>
            </w:r>
          </w:p>
        </w:tc>
        <w:tc>
          <w:tcPr>
            <w:tcW w:w="3259" w:type="dxa"/>
            <w:tcBorders>
              <w:top w:val="double" w:sz="4" w:space="0" w:color="auto"/>
            </w:tcBorders>
          </w:tcPr>
          <w:p w14:paraId="4B988DD5" w14:textId="77777777" w:rsidR="003653B1" w:rsidRPr="003653B1" w:rsidRDefault="003653B1" w:rsidP="00F32D5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3653B1">
              <w:rPr>
                <w:rFonts w:ascii="Arial" w:hAnsi="Arial" w:cs="Arial"/>
                <w:lang w:val="en-US"/>
              </w:rPr>
              <w:t>7 мкс ± 30 %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14:paraId="36860629" w14:textId="77777777" w:rsidR="003653B1" w:rsidRPr="003653B1" w:rsidRDefault="003653B1" w:rsidP="00F32D5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3653B1">
              <w:rPr>
                <w:rFonts w:ascii="Arial" w:hAnsi="Arial" w:cs="Arial"/>
                <w:lang w:val="en-US"/>
              </w:rPr>
              <w:t>7 мкс ± 30 %</w:t>
            </w:r>
          </w:p>
        </w:tc>
      </w:tr>
      <w:tr w:rsidR="003653B1" w:rsidRPr="003653B1" w14:paraId="3A86E2AC" w14:textId="77777777" w:rsidTr="00F32D53">
        <w:tc>
          <w:tcPr>
            <w:tcW w:w="3115" w:type="dxa"/>
          </w:tcPr>
          <w:p w14:paraId="7EA85740" w14:textId="77777777" w:rsidR="003653B1" w:rsidRPr="003653B1" w:rsidRDefault="003653B1" w:rsidP="00F32D5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3653B1">
              <w:rPr>
                <w:rFonts w:ascii="Arial" w:hAnsi="Arial" w:cs="Arial"/>
                <w:i/>
                <w:lang w:val="en-US"/>
              </w:rPr>
              <w:t>t</w:t>
            </w:r>
            <w:r w:rsidRPr="003653B1">
              <w:rPr>
                <w:rFonts w:ascii="Arial" w:hAnsi="Arial" w:cs="Arial"/>
                <w:vertAlign w:val="subscript"/>
                <w:lang w:val="en-US"/>
              </w:rPr>
              <w:t>r</w:t>
            </w:r>
          </w:p>
        </w:tc>
        <w:tc>
          <w:tcPr>
            <w:tcW w:w="3259" w:type="dxa"/>
          </w:tcPr>
          <w:p w14:paraId="1B282831" w14:textId="77777777" w:rsidR="003653B1" w:rsidRPr="003653B1" w:rsidRDefault="003653B1" w:rsidP="00F32D5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3653B1">
              <w:rPr>
                <w:rFonts w:ascii="Arial" w:hAnsi="Arial" w:cs="Arial"/>
                <w:lang w:val="en-US"/>
              </w:rPr>
              <w:t>≤1,2 мкс</w:t>
            </w:r>
          </w:p>
        </w:tc>
        <w:tc>
          <w:tcPr>
            <w:tcW w:w="3402" w:type="dxa"/>
          </w:tcPr>
          <w:p w14:paraId="6E9A8FAD" w14:textId="77777777" w:rsidR="003653B1" w:rsidRPr="003653B1" w:rsidRDefault="003653B1" w:rsidP="00F32D5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3653B1">
              <w:rPr>
                <w:rFonts w:ascii="Arial" w:hAnsi="Arial" w:cs="Arial"/>
                <w:lang w:val="en-US"/>
              </w:rPr>
              <w:t>≤1,2 мкс</w:t>
            </w:r>
          </w:p>
        </w:tc>
      </w:tr>
    </w:tbl>
    <w:p w14:paraId="7BF7119B" w14:textId="77777777" w:rsidR="003653B1" w:rsidRPr="000F24A7" w:rsidRDefault="003653B1" w:rsidP="000F24A7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</w:p>
    <w:p w14:paraId="71FD6E96" w14:textId="4F4F2AA4" w:rsidR="000F24A7" w:rsidRDefault="005E087F" w:rsidP="000F24A7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 w:rsidRPr="005E087F">
        <w:rPr>
          <w:noProof/>
          <w:sz w:val="24"/>
          <w:szCs w:val="24"/>
        </w:rPr>
        <w:drawing>
          <wp:inline distT="0" distB="0" distL="0" distR="0" wp14:anchorId="4B111321" wp14:editId="181095CA">
            <wp:extent cx="3555365" cy="2811145"/>
            <wp:effectExtent l="0" t="0" r="6985" b="8255"/>
            <wp:docPr id="72" name="Рисунок 72" descr="\\enoviasrv\NAMI_DOCS\2030_Центр_информационных_и_интеллектуальных_систем\TCU_Team\02.Проекты\37. Выпуск ГОСТ\картин очки\7637-3\Figure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enoviasrv\NAMI_DOCS\2030_Центр_информационных_и_интеллектуальных_систем\TCU_Team\02.Проекты\37. Выпуск ГОСТ\картин очки\7637-3\Figure 6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365" cy="28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C7855" w14:textId="487652E6" w:rsidR="003653B1" w:rsidRPr="003653B1" w:rsidRDefault="003653B1" w:rsidP="00CD3DC0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F32D53">
        <w:rPr>
          <w:rFonts w:ascii="Arial" w:eastAsiaTheme="minorHAnsi" w:hAnsi="Arial" w:cs="Arial"/>
          <w:i/>
          <w:lang w:eastAsia="en-US"/>
        </w:rPr>
        <w:t>1</w:t>
      </w:r>
      <w:r w:rsidRPr="003653B1">
        <w:rPr>
          <w:rFonts w:ascii="Arial" w:eastAsiaTheme="minorHAnsi" w:hAnsi="Arial" w:cs="Arial"/>
          <w:lang w:eastAsia="en-US"/>
        </w:rPr>
        <w:t xml:space="preserve"> </w:t>
      </w:r>
      <w:r w:rsidR="00BE7D1D">
        <w:rPr>
          <w:rFonts w:eastAsiaTheme="minorHAnsi" w:cstheme="minorBidi"/>
          <w:lang w:eastAsia="en-US"/>
        </w:rPr>
        <w:t xml:space="preserve">– </w:t>
      </w:r>
      <w:r w:rsidR="00AA42C3">
        <w:rPr>
          <w:rFonts w:ascii="Arial" w:eastAsiaTheme="minorHAnsi" w:hAnsi="Arial" w:cs="Arial"/>
          <w:lang w:eastAsia="en-US"/>
        </w:rPr>
        <w:t>генератор</w:t>
      </w:r>
      <w:r w:rsidRPr="003653B1">
        <w:rPr>
          <w:rFonts w:ascii="Arial" w:eastAsiaTheme="minorHAnsi" w:hAnsi="Arial" w:cs="Arial"/>
          <w:lang w:eastAsia="en-US"/>
        </w:rPr>
        <w:t xml:space="preserve"> импульсов</w:t>
      </w:r>
      <w:r w:rsidR="00BE7D1D">
        <w:rPr>
          <w:rFonts w:ascii="Arial" w:eastAsiaTheme="minorHAnsi" w:hAnsi="Arial" w:cs="Arial"/>
          <w:lang w:eastAsia="en-US"/>
        </w:rPr>
        <w:t xml:space="preserve">; </w:t>
      </w:r>
      <w:r w:rsidRPr="00F32D53">
        <w:rPr>
          <w:rFonts w:ascii="Arial" w:eastAsiaTheme="minorHAnsi" w:hAnsi="Arial" w:cs="Arial"/>
          <w:i/>
          <w:lang w:eastAsia="en-US"/>
        </w:rPr>
        <w:t xml:space="preserve">2 </w:t>
      </w:r>
      <w:r w:rsidR="00BE7D1D">
        <w:rPr>
          <w:rFonts w:eastAsiaTheme="minorHAnsi" w:cstheme="minorBidi"/>
          <w:lang w:eastAsia="en-US"/>
        </w:rPr>
        <w:t xml:space="preserve">– </w:t>
      </w:r>
      <w:r w:rsidRPr="003653B1">
        <w:rPr>
          <w:rFonts w:ascii="Arial" w:eastAsiaTheme="minorHAnsi" w:hAnsi="Arial" w:cs="Arial"/>
          <w:lang w:eastAsia="en-US"/>
        </w:rPr>
        <w:t>осциллограф со входом с большим входным сопротивлением</w:t>
      </w:r>
      <w:r w:rsidR="009B4297">
        <w:rPr>
          <w:rFonts w:ascii="Arial" w:eastAsiaTheme="minorHAnsi" w:hAnsi="Arial" w:cs="Arial"/>
          <w:lang w:eastAsia="en-US"/>
        </w:rPr>
        <w:t xml:space="preserve"> </w:t>
      </w:r>
      <w:r w:rsidR="00F32D53">
        <w:rPr>
          <w:rFonts w:ascii="Arial" w:eastAsiaTheme="minorHAnsi" w:hAnsi="Arial" w:cs="Arial"/>
          <w:lang w:eastAsia="en-US"/>
        </w:rPr>
        <w:br/>
      </w:r>
      <w:r w:rsidR="009B4297">
        <w:rPr>
          <w:rFonts w:ascii="Arial" w:eastAsiaTheme="minorHAnsi" w:hAnsi="Arial" w:cs="Arial"/>
          <w:lang w:eastAsia="en-US"/>
        </w:rPr>
        <w:t>(</w:t>
      </w:r>
      <w:r w:rsidR="009B4297" w:rsidRPr="009B4297">
        <w:rPr>
          <w:rFonts w:ascii="Arial" w:eastAsiaTheme="minorHAnsi" w:hAnsi="Arial" w:cs="Arial"/>
          <w:lang w:eastAsia="en-US"/>
        </w:rPr>
        <w:t>≥</w:t>
      </w:r>
      <w:r w:rsidR="009B4297">
        <w:rPr>
          <w:rFonts w:ascii="Arial" w:eastAsiaTheme="minorHAnsi" w:hAnsi="Arial" w:cs="Arial"/>
          <w:lang w:eastAsia="en-US"/>
        </w:rPr>
        <w:t xml:space="preserve"> 1 МОм)</w:t>
      </w:r>
      <w:r w:rsidR="00BE7D1D">
        <w:rPr>
          <w:rFonts w:ascii="Arial" w:eastAsiaTheme="minorHAnsi" w:hAnsi="Arial" w:cs="Arial"/>
          <w:lang w:eastAsia="en-US"/>
        </w:rPr>
        <w:t xml:space="preserve">; </w:t>
      </w:r>
      <w:r w:rsidRPr="00F32D53">
        <w:rPr>
          <w:rFonts w:ascii="Arial" w:eastAsiaTheme="minorHAnsi" w:hAnsi="Arial" w:cs="Arial"/>
          <w:i/>
          <w:lang w:eastAsia="en-US"/>
        </w:rPr>
        <w:t>3</w:t>
      </w:r>
      <w:r w:rsidRPr="003653B1">
        <w:rPr>
          <w:rFonts w:ascii="Arial" w:eastAsiaTheme="minorHAnsi" w:hAnsi="Arial" w:cs="Arial"/>
          <w:lang w:eastAsia="en-US"/>
        </w:rPr>
        <w:t xml:space="preserve"> </w:t>
      </w:r>
      <w:r w:rsidR="00BE7D1D">
        <w:rPr>
          <w:rFonts w:eastAsiaTheme="minorHAnsi" w:cstheme="minorBidi"/>
          <w:lang w:eastAsia="en-US"/>
        </w:rPr>
        <w:t xml:space="preserve">– </w:t>
      </w:r>
      <w:r w:rsidRPr="003653B1">
        <w:rPr>
          <w:rFonts w:ascii="Arial" w:eastAsiaTheme="minorHAnsi" w:hAnsi="Arial" w:cs="Arial"/>
          <w:lang w:val="en-US" w:eastAsia="en-US"/>
        </w:rPr>
        <w:t>ICC</w:t>
      </w:r>
      <w:r w:rsidR="00CD3DC0">
        <w:rPr>
          <w:rFonts w:ascii="Arial" w:eastAsiaTheme="minorHAnsi" w:hAnsi="Arial" w:cs="Arial"/>
          <w:lang w:eastAsia="en-US"/>
        </w:rPr>
        <w:t>;</w:t>
      </w:r>
      <w:r w:rsidRPr="003653B1">
        <w:rPr>
          <w:rFonts w:ascii="Arial" w:eastAsiaTheme="minorHAnsi" w:hAnsi="Arial" w:cs="Arial"/>
          <w:lang w:eastAsia="en-US"/>
        </w:rPr>
        <w:t xml:space="preserve"> </w:t>
      </w:r>
      <w:r w:rsidRPr="00F32D53">
        <w:rPr>
          <w:rFonts w:ascii="Arial" w:eastAsiaTheme="minorHAnsi" w:hAnsi="Arial" w:cs="Arial"/>
          <w:i/>
          <w:lang w:eastAsia="en-US"/>
        </w:rPr>
        <w:t>4</w:t>
      </w:r>
      <w:r w:rsidRPr="003653B1">
        <w:rPr>
          <w:rFonts w:ascii="Arial" w:eastAsiaTheme="minorHAnsi" w:hAnsi="Arial" w:cs="Arial"/>
          <w:lang w:eastAsia="en-US"/>
        </w:rPr>
        <w:t xml:space="preserve"> </w:t>
      </w:r>
      <w:r w:rsidR="00BE7D1D">
        <w:rPr>
          <w:rFonts w:eastAsiaTheme="minorHAnsi" w:cstheme="minorBidi"/>
          <w:lang w:eastAsia="en-US"/>
        </w:rPr>
        <w:t xml:space="preserve">– </w:t>
      </w:r>
      <w:r w:rsidRPr="003653B1">
        <w:rPr>
          <w:rFonts w:ascii="Arial" w:eastAsiaTheme="minorHAnsi" w:hAnsi="Arial" w:cs="Arial"/>
          <w:lang w:eastAsia="en-US"/>
        </w:rPr>
        <w:t>короткое замыкание</w:t>
      </w:r>
      <w:r w:rsidR="00BE7D1D">
        <w:rPr>
          <w:rFonts w:ascii="Arial" w:eastAsiaTheme="minorHAnsi" w:hAnsi="Arial" w:cs="Arial"/>
          <w:lang w:eastAsia="en-US"/>
        </w:rPr>
        <w:t xml:space="preserve">; </w:t>
      </w:r>
      <w:r w:rsidRPr="00F32D53">
        <w:rPr>
          <w:rFonts w:ascii="Arial" w:eastAsiaTheme="minorHAnsi" w:hAnsi="Arial" w:cs="Arial"/>
          <w:i/>
          <w:lang w:eastAsia="en-US"/>
        </w:rPr>
        <w:t>5</w:t>
      </w:r>
      <w:r w:rsidRPr="003653B1">
        <w:rPr>
          <w:rFonts w:ascii="Arial" w:eastAsiaTheme="minorHAnsi" w:hAnsi="Arial" w:cs="Arial"/>
          <w:lang w:eastAsia="en-US"/>
        </w:rPr>
        <w:t xml:space="preserve"> </w:t>
      </w:r>
      <w:r w:rsidR="00BE7D1D">
        <w:rPr>
          <w:rFonts w:eastAsiaTheme="minorHAnsi" w:cstheme="minorBidi"/>
          <w:lang w:eastAsia="en-US"/>
        </w:rPr>
        <w:t xml:space="preserve">– </w:t>
      </w:r>
      <w:r w:rsidRPr="003653B1">
        <w:rPr>
          <w:rFonts w:ascii="Arial" w:eastAsiaTheme="minorHAnsi" w:hAnsi="Arial" w:cs="Arial"/>
          <w:lang w:eastAsia="en-US"/>
        </w:rPr>
        <w:t xml:space="preserve">калибровочная </w:t>
      </w:r>
      <w:r w:rsidR="00D21EAF">
        <w:rPr>
          <w:rFonts w:ascii="Arial" w:eastAsiaTheme="minorHAnsi" w:hAnsi="Arial" w:cs="Arial"/>
          <w:lang w:eastAsia="en-US"/>
        </w:rPr>
        <w:t>установка</w:t>
      </w:r>
      <w:r w:rsidR="00BF2F19">
        <w:rPr>
          <w:rFonts w:ascii="Arial" w:eastAsiaTheme="minorHAnsi" w:hAnsi="Arial" w:cs="Arial"/>
          <w:lang w:eastAsia="en-US"/>
        </w:rPr>
        <w:t xml:space="preserve"> </w:t>
      </w:r>
      <w:r w:rsidR="00BF2F19" w:rsidRPr="00564A40">
        <w:rPr>
          <w:rFonts w:ascii="Arial" w:eastAsiaTheme="minorHAnsi" w:hAnsi="Arial" w:cs="Arial"/>
          <w:lang w:eastAsia="en-US"/>
        </w:rPr>
        <w:t>(приложение Д)</w:t>
      </w:r>
      <w:r w:rsidR="00BE7D1D" w:rsidRPr="00564A40">
        <w:rPr>
          <w:rFonts w:ascii="Arial" w:eastAsiaTheme="minorHAnsi" w:hAnsi="Arial" w:cs="Arial"/>
          <w:lang w:eastAsia="en-US"/>
        </w:rPr>
        <w:t xml:space="preserve">; </w:t>
      </w:r>
      <w:r w:rsidRPr="00F32D53">
        <w:rPr>
          <w:rFonts w:ascii="Arial" w:eastAsiaTheme="minorHAnsi" w:hAnsi="Arial" w:cs="Arial"/>
          <w:i/>
          <w:lang w:eastAsia="en-US"/>
        </w:rPr>
        <w:t>6</w:t>
      </w:r>
      <w:r w:rsidRPr="00564A40">
        <w:rPr>
          <w:rFonts w:ascii="Arial" w:eastAsiaTheme="minorHAnsi" w:hAnsi="Arial" w:cs="Arial"/>
          <w:lang w:eastAsia="en-US"/>
        </w:rPr>
        <w:t xml:space="preserve"> </w:t>
      </w:r>
      <w:r w:rsidR="00BE7D1D">
        <w:rPr>
          <w:rFonts w:eastAsiaTheme="minorHAnsi" w:cstheme="minorBidi"/>
          <w:lang w:eastAsia="en-US"/>
        </w:rPr>
        <w:t xml:space="preserve">– </w:t>
      </w:r>
      <w:r w:rsidR="00BE7D1D">
        <w:rPr>
          <w:rFonts w:ascii="Arial" w:eastAsiaTheme="minorHAnsi" w:hAnsi="Arial" w:cs="Arial"/>
          <w:lang w:eastAsia="en-US"/>
        </w:rPr>
        <w:t xml:space="preserve">50-омный коаксиальный кабель; </w:t>
      </w:r>
      <w:r w:rsidRPr="003653B1">
        <w:rPr>
          <w:rFonts w:ascii="Arial" w:eastAsiaTheme="minorHAnsi" w:hAnsi="Arial" w:cs="Arial"/>
          <w:lang w:eastAsia="en-US"/>
        </w:rPr>
        <w:t>7</w:t>
      </w:r>
      <w:r w:rsidR="00BE7D1D">
        <w:rPr>
          <w:rFonts w:ascii="Arial" w:eastAsiaTheme="minorHAnsi" w:hAnsi="Arial" w:cs="Arial"/>
          <w:lang w:eastAsia="en-US"/>
        </w:rPr>
        <w:t xml:space="preserve"> </w:t>
      </w:r>
      <w:r w:rsidR="00BE7D1D">
        <w:rPr>
          <w:rFonts w:eastAsiaTheme="minorHAnsi" w:cstheme="minorBidi"/>
          <w:lang w:eastAsia="en-US"/>
        </w:rPr>
        <w:t>–</w:t>
      </w:r>
      <w:r w:rsidR="00AA42C3">
        <w:rPr>
          <w:rFonts w:ascii="Arial" w:eastAsiaTheme="minorHAnsi" w:hAnsi="Arial" w:cs="Arial"/>
          <w:lang w:eastAsia="en-US"/>
        </w:rPr>
        <w:t xml:space="preserve"> согласующая схема (</w:t>
      </w:r>
      <w:r w:rsidR="00AA42C3" w:rsidRPr="001A7879">
        <w:rPr>
          <w:rFonts w:ascii="Arial" w:eastAsiaTheme="minorHAnsi" w:hAnsi="Arial" w:cs="Arial"/>
          <w:lang w:eastAsia="en-US"/>
        </w:rPr>
        <w:t>опциональн</w:t>
      </w:r>
      <w:r w:rsidR="001A7879" w:rsidRPr="001A7879">
        <w:rPr>
          <w:rFonts w:ascii="Arial" w:eastAsiaTheme="minorHAnsi" w:hAnsi="Arial" w:cs="Arial"/>
          <w:lang w:eastAsia="en-US"/>
        </w:rPr>
        <w:t>а</w:t>
      </w:r>
      <w:r w:rsidRPr="001A7879">
        <w:rPr>
          <w:rFonts w:ascii="Arial" w:eastAsiaTheme="minorHAnsi" w:hAnsi="Arial" w:cs="Arial"/>
          <w:lang w:eastAsia="en-US"/>
        </w:rPr>
        <w:t>)</w:t>
      </w:r>
    </w:p>
    <w:p w14:paraId="4923BCBD" w14:textId="430C330B" w:rsidR="000F24A7" w:rsidRPr="003653B1" w:rsidRDefault="003653B1" w:rsidP="003653B1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 w:rsidRPr="003653B1">
        <w:rPr>
          <w:rFonts w:eastAsiaTheme="minorHAnsi"/>
          <w:sz w:val="24"/>
          <w:szCs w:val="24"/>
          <w:lang w:eastAsia="en-US"/>
        </w:rPr>
        <w:t>Рисунок 2</w:t>
      </w:r>
      <w:r w:rsidR="006A6F10">
        <w:rPr>
          <w:rFonts w:eastAsiaTheme="minorHAnsi"/>
          <w:sz w:val="24"/>
          <w:szCs w:val="24"/>
          <w:lang w:eastAsia="en-US"/>
        </w:rPr>
        <w:t>5</w:t>
      </w:r>
      <w:r w:rsidRPr="003653B1">
        <w:rPr>
          <w:rFonts w:eastAsiaTheme="minorHAnsi"/>
          <w:sz w:val="24"/>
          <w:szCs w:val="24"/>
          <w:lang w:eastAsia="en-US"/>
        </w:rPr>
        <w:t xml:space="preserve"> – Установка для подстройки уровней импульсов – метод </w:t>
      </w:r>
      <w:r w:rsidRPr="003653B1">
        <w:rPr>
          <w:rFonts w:eastAsiaTheme="minorHAnsi"/>
          <w:sz w:val="24"/>
          <w:szCs w:val="24"/>
          <w:lang w:val="en-US" w:eastAsia="en-US"/>
        </w:rPr>
        <w:t>ICC</w:t>
      </w:r>
    </w:p>
    <w:p w14:paraId="6F1AC85D" w14:textId="3FD3F36A" w:rsidR="000F24A7" w:rsidRPr="00E139FD" w:rsidRDefault="003653B1" w:rsidP="003653B1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139FD">
        <w:rPr>
          <w:rFonts w:eastAsiaTheme="minorHAnsi"/>
          <w:sz w:val="24"/>
          <w:szCs w:val="24"/>
          <w:lang w:eastAsia="en-US"/>
        </w:rPr>
        <w:t>5.2.4.4 Процедура испытания</w:t>
      </w:r>
    </w:p>
    <w:p w14:paraId="6A4AA02C" w14:textId="77BD730A" w:rsidR="003653B1" w:rsidRPr="003653B1" w:rsidRDefault="003653B1" w:rsidP="003653B1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653B1">
        <w:rPr>
          <w:rFonts w:ascii="Arial" w:eastAsiaTheme="minorHAnsi" w:hAnsi="Arial" w:cs="Arial"/>
          <w:sz w:val="24"/>
          <w:szCs w:val="24"/>
          <w:lang w:eastAsia="en-US"/>
        </w:rPr>
        <w:t xml:space="preserve">Необходимо проверить </w:t>
      </w:r>
      <w:r w:rsidR="00AA42C3">
        <w:rPr>
          <w:rFonts w:ascii="Arial" w:eastAsiaTheme="minorHAnsi" w:hAnsi="Arial" w:cs="Arial"/>
          <w:sz w:val="24"/>
          <w:szCs w:val="24"/>
          <w:lang w:eastAsia="en-US"/>
        </w:rPr>
        <w:t xml:space="preserve">испытательную установку на </w:t>
      </w:r>
      <w:r w:rsidR="00AA42C3" w:rsidRPr="003653B1">
        <w:rPr>
          <w:rFonts w:ascii="Arial" w:eastAsiaTheme="minorHAnsi" w:hAnsi="Arial" w:cs="Arial"/>
          <w:sz w:val="24"/>
          <w:szCs w:val="24"/>
          <w:lang w:eastAsia="en-US"/>
        </w:rPr>
        <w:t>соответствие</w:t>
      </w:r>
      <w:r w:rsidRPr="003653B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A7E92" w:rsidRPr="000A7E92">
        <w:rPr>
          <w:rFonts w:ascii="Arial" w:eastAsiaTheme="minorHAnsi" w:hAnsi="Arial" w:cs="Arial"/>
          <w:sz w:val="24"/>
          <w:szCs w:val="24"/>
          <w:lang w:eastAsia="en-US"/>
        </w:rPr>
        <w:t>5.2.1</w:t>
      </w:r>
      <w:r w:rsidRPr="000A7E92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412E115C" w14:textId="4F53A9AF" w:rsidR="003653B1" w:rsidRPr="006B074B" w:rsidRDefault="008B59D1" w:rsidP="003653B1">
      <w:pPr>
        <w:pStyle w:val="FORMATTEXT"/>
        <w:spacing w:line="360" w:lineRule="auto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Испытательная</w:t>
      </w:r>
      <w:r w:rsidR="003653B1" w:rsidRPr="003653B1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установка</w:t>
      </w:r>
      <w:r w:rsidR="003653B1" w:rsidRPr="003653B1">
        <w:rPr>
          <w:rFonts w:eastAsiaTheme="minorHAnsi"/>
          <w:sz w:val="24"/>
          <w:szCs w:val="24"/>
          <w:lang w:eastAsia="en-US"/>
        </w:rPr>
        <w:t>, использую</w:t>
      </w:r>
      <w:r>
        <w:rPr>
          <w:rFonts w:eastAsiaTheme="minorHAnsi"/>
          <w:sz w:val="24"/>
          <w:szCs w:val="24"/>
          <w:lang w:eastAsia="en-US"/>
        </w:rPr>
        <w:t>щая</w:t>
      </w:r>
      <w:r w:rsidR="003653B1" w:rsidRPr="003653B1">
        <w:rPr>
          <w:rFonts w:eastAsiaTheme="minorHAnsi"/>
          <w:sz w:val="24"/>
          <w:szCs w:val="24"/>
          <w:lang w:eastAsia="en-US"/>
        </w:rPr>
        <w:t xml:space="preserve"> </w:t>
      </w:r>
      <w:r w:rsidR="003653B1" w:rsidRPr="003653B1">
        <w:rPr>
          <w:rFonts w:eastAsiaTheme="minorHAnsi"/>
          <w:sz w:val="24"/>
          <w:szCs w:val="24"/>
          <w:lang w:val="en-US" w:eastAsia="en-US"/>
        </w:rPr>
        <w:t>ICC</w:t>
      </w:r>
      <w:r w:rsidR="003653B1" w:rsidRPr="003653B1">
        <w:rPr>
          <w:rFonts w:eastAsiaTheme="minorHAnsi"/>
          <w:sz w:val="24"/>
          <w:szCs w:val="24"/>
          <w:lang w:eastAsia="en-US"/>
        </w:rPr>
        <w:t xml:space="preserve">, </w:t>
      </w:r>
      <w:r>
        <w:rPr>
          <w:rFonts w:eastAsiaTheme="minorHAnsi"/>
          <w:sz w:val="24"/>
          <w:szCs w:val="24"/>
          <w:lang w:eastAsia="en-US"/>
        </w:rPr>
        <w:t>представлена</w:t>
      </w:r>
      <w:r w:rsidR="003653B1" w:rsidRPr="003653B1">
        <w:rPr>
          <w:rFonts w:eastAsiaTheme="minorHAnsi"/>
          <w:sz w:val="24"/>
          <w:szCs w:val="24"/>
          <w:lang w:eastAsia="en-US"/>
        </w:rPr>
        <w:t xml:space="preserve"> на рисунке 2</w:t>
      </w:r>
      <w:r w:rsidR="00E66A33" w:rsidRPr="00E66A33">
        <w:rPr>
          <w:rFonts w:eastAsiaTheme="minorHAnsi"/>
          <w:sz w:val="24"/>
          <w:szCs w:val="24"/>
          <w:lang w:eastAsia="en-US"/>
        </w:rPr>
        <w:t>6</w:t>
      </w:r>
      <w:r w:rsidR="003653B1" w:rsidRPr="003653B1">
        <w:rPr>
          <w:rFonts w:eastAsiaTheme="minorHAnsi"/>
          <w:sz w:val="24"/>
          <w:szCs w:val="24"/>
          <w:lang w:eastAsia="en-US"/>
        </w:rPr>
        <w:t xml:space="preserve">. Схема связи представляет собой </w:t>
      </w:r>
      <w:r w:rsidR="003653B1" w:rsidRPr="003653B1">
        <w:rPr>
          <w:rFonts w:eastAsiaTheme="minorHAnsi"/>
          <w:sz w:val="24"/>
          <w:szCs w:val="24"/>
          <w:lang w:val="en-US" w:eastAsia="en-US"/>
        </w:rPr>
        <w:t>ICC</w:t>
      </w:r>
      <w:r w:rsidR="003653B1" w:rsidRPr="003653B1">
        <w:rPr>
          <w:rFonts w:eastAsiaTheme="minorHAnsi"/>
          <w:sz w:val="24"/>
          <w:szCs w:val="24"/>
          <w:lang w:eastAsia="en-US"/>
        </w:rPr>
        <w:t xml:space="preserve">, обрамляющую собой все сигнальные линии. Линии питания ИУ 12/24 В (плюс и общий) должны быть исключены из </w:t>
      </w:r>
      <w:r w:rsidR="003653B1" w:rsidRPr="003653B1">
        <w:rPr>
          <w:rFonts w:eastAsiaTheme="minorHAnsi"/>
          <w:sz w:val="24"/>
          <w:szCs w:val="24"/>
          <w:lang w:val="en-US" w:eastAsia="en-US"/>
        </w:rPr>
        <w:t>ICC</w:t>
      </w:r>
      <w:r w:rsidR="003653B1" w:rsidRPr="003653B1">
        <w:rPr>
          <w:rFonts w:eastAsiaTheme="minorHAnsi"/>
          <w:sz w:val="24"/>
          <w:szCs w:val="24"/>
          <w:lang w:eastAsia="en-US"/>
        </w:rPr>
        <w:t>. Любые другие общие линии</w:t>
      </w:r>
      <w:r w:rsidR="00AA42C3">
        <w:rPr>
          <w:rFonts w:eastAsiaTheme="minorHAnsi"/>
          <w:sz w:val="24"/>
          <w:szCs w:val="24"/>
          <w:lang w:eastAsia="en-US"/>
        </w:rPr>
        <w:t>,</w:t>
      </w:r>
      <w:r w:rsidR="003653B1" w:rsidRPr="003653B1">
        <w:rPr>
          <w:rFonts w:eastAsiaTheme="minorHAnsi"/>
          <w:sz w:val="24"/>
          <w:szCs w:val="24"/>
          <w:lang w:eastAsia="en-US"/>
        </w:rPr>
        <w:t xml:space="preserve"> либо линии питания, идущие от ИУ к сторонним устройствам (датчики, актуаторы) должны быть расположены в </w:t>
      </w:r>
      <w:r w:rsidR="003653B1" w:rsidRPr="003653B1">
        <w:rPr>
          <w:rFonts w:eastAsiaTheme="minorHAnsi"/>
          <w:sz w:val="24"/>
          <w:szCs w:val="24"/>
          <w:lang w:val="en-US" w:eastAsia="en-US"/>
        </w:rPr>
        <w:t>ICC</w:t>
      </w:r>
      <w:r w:rsidR="003653B1" w:rsidRPr="003653B1">
        <w:rPr>
          <w:rFonts w:eastAsiaTheme="minorHAnsi"/>
          <w:sz w:val="24"/>
          <w:szCs w:val="24"/>
          <w:lang w:eastAsia="en-US"/>
        </w:rPr>
        <w:t xml:space="preserve">. Если сторонние устройства имеют местное подключение общего провода, подобные подключения следует исключить из </w:t>
      </w:r>
      <w:r w:rsidR="003653B1" w:rsidRPr="003653B1">
        <w:rPr>
          <w:rFonts w:eastAsiaTheme="minorHAnsi"/>
          <w:sz w:val="24"/>
          <w:szCs w:val="24"/>
          <w:lang w:val="en-US" w:eastAsia="en-US"/>
        </w:rPr>
        <w:t>ICC</w:t>
      </w:r>
      <w:r w:rsidR="003653B1" w:rsidRPr="003653B1">
        <w:rPr>
          <w:rFonts w:eastAsiaTheme="minorHAnsi"/>
          <w:sz w:val="24"/>
          <w:szCs w:val="24"/>
          <w:lang w:eastAsia="en-US"/>
        </w:rPr>
        <w:t>. Любые исключения по поводу линий питани</w:t>
      </w:r>
      <w:r w:rsidR="00AA42C3">
        <w:rPr>
          <w:rFonts w:eastAsiaTheme="minorHAnsi"/>
          <w:sz w:val="24"/>
          <w:szCs w:val="24"/>
          <w:lang w:eastAsia="en-US"/>
        </w:rPr>
        <w:t xml:space="preserve">я или общих линий должны </w:t>
      </w:r>
      <w:r w:rsidR="00AA42C3" w:rsidRPr="006B074B">
        <w:rPr>
          <w:rFonts w:eastAsiaTheme="minorHAnsi"/>
          <w:sz w:val="24"/>
          <w:szCs w:val="24"/>
          <w:lang w:eastAsia="en-US"/>
        </w:rPr>
        <w:t xml:space="preserve">быть </w:t>
      </w:r>
      <w:r w:rsidR="00F32D53" w:rsidRPr="006B074B">
        <w:rPr>
          <w:rFonts w:eastAsiaTheme="minorHAnsi"/>
          <w:sz w:val="24"/>
          <w:szCs w:val="24"/>
          <w:lang w:eastAsia="en-US"/>
        </w:rPr>
        <w:t xml:space="preserve">приведены </w:t>
      </w:r>
      <w:r w:rsidR="003653B1" w:rsidRPr="006B074B">
        <w:rPr>
          <w:rFonts w:eastAsiaTheme="minorHAnsi"/>
          <w:sz w:val="24"/>
          <w:szCs w:val="24"/>
          <w:lang w:eastAsia="en-US"/>
        </w:rPr>
        <w:t xml:space="preserve">в </w:t>
      </w:r>
      <w:r w:rsidR="002C2F22" w:rsidRPr="006B074B">
        <w:rPr>
          <w:rFonts w:eastAsiaTheme="minorHAnsi"/>
          <w:sz w:val="24"/>
          <w:szCs w:val="24"/>
          <w:lang w:eastAsia="en-US"/>
        </w:rPr>
        <w:t>программе</w:t>
      </w:r>
      <w:r w:rsidR="003653B1" w:rsidRPr="006B074B">
        <w:rPr>
          <w:rFonts w:eastAsiaTheme="minorHAnsi"/>
          <w:sz w:val="24"/>
          <w:szCs w:val="24"/>
          <w:lang w:eastAsia="en-US"/>
        </w:rPr>
        <w:t xml:space="preserve"> испытаний.</w:t>
      </w:r>
    </w:p>
    <w:p w14:paraId="6410304F" w14:textId="29587F18" w:rsidR="003653B1" w:rsidRPr="006B074B" w:rsidRDefault="003653B1" w:rsidP="003653B1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074B">
        <w:rPr>
          <w:rFonts w:ascii="Arial" w:eastAsiaTheme="minorHAnsi" w:hAnsi="Arial" w:cs="Arial"/>
          <w:sz w:val="24"/>
          <w:szCs w:val="24"/>
          <w:lang w:eastAsia="en-US"/>
        </w:rPr>
        <w:t xml:space="preserve">Условия испытаний ИУ с несколькими разъемами (одно испытание на все ответвления либо отдельное испытание на каждое) должны быть </w:t>
      </w:r>
      <w:r w:rsidR="00F32D53" w:rsidRPr="006B074B">
        <w:rPr>
          <w:rFonts w:ascii="Arial" w:eastAsiaTheme="minorHAnsi" w:hAnsi="Arial" w:cs="Arial"/>
          <w:sz w:val="24"/>
          <w:szCs w:val="24"/>
          <w:lang w:eastAsia="en-US"/>
        </w:rPr>
        <w:t>приведены</w:t>
      </w:r>
      <w:r w:rsidRPr="006B074B">
        <w:rPr>
          <w:rFonts w:ascii="Arial" w:eastAsiaTheme="minorHAnsi" w:hAnsi="Arial" w:cs="Arial"/>
          <w:sz w:val="24"/>
          <w:szCs w:val="24"/>
          <w:lang w:eastAsia="en-US"/>
        </w:rPr>
        <w:t xml:space="preserve"> в </w:t>
      </w:r>
      <w:r w:rsidR="00B7758A" w:rsidRPr="006B074B">
        <w:rPr>
          <w:rFonts w:ascii="Arial" w:eastAsiaTheme="minorHAnsi" w:hAnsi="Arial" w:cs="Arial"/>
          <w:sz w:val="24"/>
          <w:szCs w:val="24"/>
          <w:lang w:eastAsia="en-US"/>
        </w:rPr>
        <w:t xml:space="preserve">программе </w:t>
      </w:r>
      <w:r w:rsidRPr="006B074B">
        <w:rPr>
          <w:rFonts w:ascii="Arial" w:eastAsiaTheme="minorHAnsi" w:hAnsi="Arial" w:cs="Arial"/>
          <w:sz w:val="24"/>
          <w:szCs w:val="24"/>
          <w:lang w:eastAsia="en-US"/>
        </w:rPr>
        <w:t xml:space="preserve">испытаний. </w:t>
      </w:r>
    </w:p>
    <w:p w14:paraId="5C1A3BE3" w14:textId="5472FCCE" w:rsidR="003653B1" w:rsidRPr="006B074B" w:rsidRDefault="003653B1" w:rsidP="003653B1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074B">
        <w:rPr>
          <w:rFonts w:ascii="Arial" w:eastAsiaTheme="minorHAnsi" w:hAnsi="Arial" w:cs="Arial"/>
          <w:sz w:val="24"/>
          <w:szCs w:val="24"/>
          <w:lang w:eastAsia="en-US"/>
        </w:rPr>
        <w:t xml:space="preserve">Жгут следует расположить на </w:t>
      </w:r>
      <w:r w:rsidR="00AE1C6D" w:rsidRPr="006B074B">
        <w:rPr>
          <w:rFonts w:ascii="Arial" w:eastAsiaTheme="minorHAnsi" w:hAnsi="Arial" w:cs="Arial"/>
          <w:sz w:val="24"/>
          <w:szCs w:val="24"/>
          <w:lang w:eastAsia="en-US"/>
        </w:rPr>
        <w:t>подставках</w:t>
      </w:r>
      <w:r w:rsidRPr="006B074B">
        <w:rPr>
          <w:rFonts w:ascii="Arial" w:eastAsiaTheme="minorHAnsi" w:hAnsi="Arial" w:cs="Arial"/>
          <w:sz w:val="24"/>
          <w:szCs w:val="24"/>
          <w:lang w:eastAsia="en-US"/>
        </w:rPr>
        <w:t xml:space="preserve"> из диэлектрического материала с низкой диэлектрической проницаемостью (</w:t>
      </w:r>
      <w:r w:rsidRPr="006B074B">
        <w:rPr>
          <w:rFonts w:ascii="Arial" w:eastAsiaTheme="minorHAnsi" w:hAnsi="Arial" w:cs="Arial"/>
          <w:i/>
          <w:sz w:val="24"/>
          <w:szCs w:val="24"/>
          <w:lang w:eastAsia="en-US"/>
        </w:rPr>
        <w:t>ε</w:t>
      </w:r>
      <w:r w:rsidRPr="006B074B">
        <w:rPr>
          <w:rFonts w:ascii="Arial" w:eastAsiaTheme="minorHAnsi" w:hAnsi="Arial" w:cs="Arial"/>
          <w:sz w:val="24"/>
          <w:szCs w:val="24"/>
          <w:vertAlign w:val="subscript"/>
          <w:lang w:val="en-US" w:eastAsia="en-US"/>
        </w:rPr>
        <w:t>r</w:t>
      </w:r>
      <w:r w:rsidRPr="006B074B">
        <w:rPr>
          <w:rFonts w:ascii="Arial" w:eastAsiaTheme="minorHAnsi" w:hAnsi="Arial" w:cs="Arial"/>
          <w:sz w:val="24"/>
          <w:szCs w:val="24"/>
          <w:lang w:eastAsia="en-US"/>
        </w:rPr>
        <w:t xml:space="preserve"> ≤ 1,4), на высоте (50 ± 5)</w:t>
      </w:r>
      <w:r w:rsidR="007633FF" w:rsidRPr="006B074B">
        <w:rPr>
          <w:rFonts w:ascii="Arial" w:eastAsiaTheme="minorHAnsi" w:hAnsi="Arial" w:cs="Arial"/>
          <w:sz w:val="24"/>
          <w:szCs w:val="24"/>
          <w:lang w:eastAsia="en-US"/>
        </w:rPr>
        <w:t xml:space="preserve"> мм</w:t>
      </w:r>
      <w:r w:rsidRPr="006B074B">
        <w:rPr>
          <w:rFonts w:ascii="Arial" w:eastAsiaTheme="minorHAnsi" w:hAnsi="Arial" w:cs="Arial"/>
          <w:sz w:val="24"/>
          <w:szCs w:val="24"/>
          <w:lang w:eastAsia="en-US"/>
        </w:rPr>
        <w:t xml:space="preserve"> от </w:t>
      </w:r>
      <w:r w:rsidR="00EE182D" w:rsidRPr="006B074B">
        <w:rPr>
          <w:rFonts w:ascii="Arial" w:eastAsiaTheme="minorHAnsi" w:hAnsi="Arial" w:cs="Arial"/>
          <w:sz w:val="24"/>
          <w:szCs w:val="24"/>
          <w:lang w:eastAsia="en-US"/>
        </w:rPr>
        <w:t>пластины заземления</w:t>
      </w:r>
      <w:r w:rsidRPr="006B074B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75785099" w14:textId="0C219B59" w:rsidR="003653B1" w:rsidRPr="006B074B" w:rsidRDefault="003653B1" w:rsidP="003653B1">
      <w:pPr>
        <w:spacing w:line="360" w:lineRule="auto"/>
        <w:ind w:firstLine="567"/>
        <w:jc w:val="both"/>
        <w:rPr>
          <w:rFonts w:ascii="Arial" w:eastAsiaTheme="minorHAnsi" w:hAnsi="Arial" w:cs="Arial"/>
          <w:strike/>
          <w:sz w:val="24"/>
          <w:szCs w:val="24"/>
          <w:lang w:eastAsia="en-US"/>
        </w:rPr>
      </w:pPr>
      <w:r w:rsidRPr="006B074B">
        <w:rPr>
          <w:rFonts w:ascii="Arial" w:eastAsiaTheme="minorHAnsi" w:hAnsi="Arial" w:cs="Arial"/>
          <w:sz w:val="24"/>
          <w:szCs w:val="24"/>
          <w:lang w:eastAsia="en-US"/>
        </w:rPr>
        <w:t>Длина жгута должна составлять 1700</w:t>
      </w:r>
      <w:r w:rsidR="00F32D53" w:rsidRPr="006B074B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+300</w:t>
      </w:r>
      <w:r w:rsidRPr="006B074B">
        <w:rPr>
          <w:rFonts w:ascii="Arial" w:eastAsiaTheme="minorHAnsi" w:hAnsi="Arial" w:cs="Arial"/>
          <w:sz w:val="24"/>
          <w:szCs w:val="24"/>
          <w:lang w:eastAsia="en-US"/>
        </w:rPr>
        <w:t xml:space="preserve"> мм</w:t>
      </w:r>
      <w:r w:rsidR="00DE503A" w:rsidRPr="006B074B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Pr="006B074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14:paraId="23B8F552" w14:textId="77777777" w:rsidR="003653B1" w:rsidRPr="003653B1" w:rsidRDefault="003653B1" w:rsidP="003653B1">
      <w:pPr>
        <w:spacing w:line="36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074B">
        <w:rPr>
          <w:rFonts w:ascii="Arial" w:eastAsiaTheme="minorHAnsi" w:hAnsi="Arial" w:cs="Arial"/>
          <w:sz w:val="24"/>
          <w:szCs w:val="24"/>
          <w:lang w:eastAsia="en-US"/>
        </w:rPr>
        <w:t xml:space="preserve">Центр </w:t>
      </w:r>
      <w:r w:rsidRPr="006B074B">
        <w:rPr>
          <w:rFonts w:ascii="Arial" w:eastAsiaTheme="minorHAnsi" w:hAnsi="Arial" w:cs="Arial"/>
          <w:sz w:val="24"/>
          <w:szCs w:val="24"/>
          <w:lang w:val="en-US" w:eastAsia="en-US"/>
        </w:rPr>
        <w:t>ICC</w:t>
      </w:r>
      <w:r w:rsidRPr="006B074B">
        <w:rPr>
          <w:rFonts w:ascii="Arial" w:eastAsiaTheme="minorHAnsi" w:hAnsi="Arial" w:cs="Arial"/>
          <w:sz w:val="24"/>
          <w:szCs w:val="24"/>
          <w:lang w:eastAsia="en-US"/>
        </w:rPr>
        <w:t xml:space="preserve"> должен быть расположен на расстоянии</w:t>
      </w:r>
      <w:r w:rsidRPr="003653B1">
        <w:rPr>
          <w:rFonts w:ascii="Arial" w:eastAsiaTheme="minorHAnsi" w:hAnsi="Arial" w:cs="Arial"/>
          <w:sz w:val="24"/>
          <w:szCs w:val="24"/>
          <w:lang w:eastAsia="en-US"/>
        </w:rPr>
        <w:t xml:space="preserve"> (150 ± 50) мм от разъема ИУ.</w:t>
      </w:r>
    </w:p>
    <w:p w14:paraId="03D5D187" w14:textId="375D3D83" w:rsidR="00AA623C" w:rsidRDefault="003653B1" w:rsidP="003653B1">
      <w:pPr>
        <w:pStyle w:val="FORMATTEXT"/>
        <w:spacing w:line="360" w:lineRule="auto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3653B1">
        <w:rPr>
          <w:rFonts w:eastAsiaTheme="minorHAnsi"/>
          <w:sz w:val="24"/>
          <w:szCs w:val="24"/>
          <w:lang w:eastAsia="en-US"/>
        </w:rPr>
        <w:t xml:space="preserve">Для метода </w:t>
      </w:r>
      <w:r w:rsidRPr="003653B1">
        <w:rPr>
          <w:rFonts w:eastAsiaTheme="minorHAnsi"/>
          <w:sz w:val="24"/>
          <w:szCs w:val="24"/>
          <w:lang w:val="en-US" w:eastAsia="en-US"/>
        </w:rPr>
        <w:t>ICC</w:t>
      </w:r>
      <w:r w:rsidRPr="003653B1">
        <w:rPr>
          <w:rFonts w:eastAsiaTheme="minorHAnsi"/>
          <w:sz w:val="24"/>
          <w:szCs w:val="24"/>
          <w:lang w:eastAsia="en-US"/>
        </w:rPr>
        <w:t xml:space="preserve"> отрицательная полярность импульсов может быть достигнута разворотом </w:t>
      </w:r>
      <w:r w:rsidRPr="003653B1">
        <w:rPr>
          <w:rFonts w:eastAsiaTheme="minorHAnsi"/>
          <w:sz w:val="24"/>
          <w:szCs w:val="24"/>
          <w:lang w:val="en-US" w:eastAsia="en-US"/>
        </w:rPr>
        <w:t>ICC</w:t>
      </w:r>
      <w:r w:rsidRPr="003653B1">
        <w:rPr>
          <w:rFonts w:eastAsiaTheme="minorHAnsi"/>
          <w:sz w:val="24"/>
          <w:szCs w:val="24"/>
          <w:lang w:eastAsia="en-US"/>
        </w:rPr>
        <w:t xml:space="preserve"> на жгуте проводов.</w:t>
      </w:r>
    </w:p>
    <w:p w14:paraId="223F1744" w14:textId="61CA6A5D" w:rsidR="003653B1" w:rsidRDefault="005E087F" w:rsidP="006E2AA0">
      <w:pPr>
        <w:pStyle w:val="FORMATTEXT"/>
        <w:spacing w:line="360" w:lineRule="auto"/>
        <w:ind w:firstLine="709"/>
        <w:jc w:val="center"/>
        <w:rPr>
          <w:rFonts w:eastAsiaTheme="minorHAnsi"/>
          <w:sz w:val="24"/>
          <w:szCs w:val="24"/>
          <w:lang w:eastAsia="en-US"/>
        </w:rPr>
      </w:pPr>
      <w:r w:rsidRPr="005E087F">
        <w:rPr>
          <w:rFonts w:eastAsiaTheme="minorHAnsi"/>
          <w:noProof/>
          <w:sz w:val="24"/>
          <w:szCs w:val="24"/>
        </w:rPr>
        <w:drawing>
          <wp:inline distT="0" distB="0" distL="0" distR="0" wp14:anchorId="35AACDEC" wp14:editId="3679D3B1">
            <wp:extent cx="4449171" cy="3723385"/>
            <wp:effectExtent l="0" t="0" r="8890" b="0"/>
            <wp:docPr id="73" name="Рисунок 73" descr="\\enoviasrv\NAMI_DOCS\2030_Центр_информационных_и_интеллектуальных_систем\TCU_Team\02.Проекты\37. Выпуск ГОСТ\картин очки\7637-3\Figure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enoviasrv\NAMI_DOCS\2030_Центр_информационных_и_интеллектуальных_систем\TCU_Team\02.Проекты\37. Выпуск ГОСТ\картин очки\7637-3\Figure 7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312" cy="3774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19DCB" w14:textId="77777777" w:rsidR="003337A1" w:rsidRPr="00AA623C" w:rsidRDefault="006E2AA0" w:rsidP="00AA623C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F32D53">
        <w:rPr>
          <w:rFonts w:ascii="Arial" w:eastAsiaTheme="minorHAnsi" w:hAnsi="Arial" w:cs="Arial"/>
          <w:i/>
          <w:lang w:eastAsia="en-US"/>
        </w:rPr>
        <w:t>1</w:t>
      </w:r>
      <w:r w:rsidRPr="00AA623C">
        <w:rPr>
          <w:rFonts w:ascii="Arial" w:eastAsiaTheme="minorHAnsi" w:hAnsi="Arial" w:cs="Arial"/>
          <w:lang w:eastAsia="en-US"/>
        </w:rPr>
        <w:t xml:space="preserve"> </w:t>
      </w:r>
      <w:r w:rsidR="003337A1" w:rsidRPr="00AA623C">
        <w:rPr>
          <w:rFonts w:ascii="Arial" w:eastAsiaTheme="minorHAnsi" w:hAnsi="Arial" w:cs="Arial"/>
          <w:lang w:eastAsia="en-US"/>
        </w:rPr>
        <w:t xml:space="preserve">– </w:t>
      </w:r>
      <w:r w:rsidRPr="00AA623C">
        <w:rPr>
          <w:rFonts w:ascii="Arial" w:eastAsiaTheme="minorHAnsi" w:hAnsi="Arial" w:cs="Arial"/>
          <w:lang w:eastAsia="en-US"/>
        </w:rPr>
        <w:t>ИУ</w:t>
      </w:r>
      <w:r w:rsidR="003337A1" w:rsidRPr="00AA623C">
        <w:rPr>
          <w:rFonts w:ascii="Arial" w:eastAsiaTheme="minorHAnsi" w:hAnsi="Arial" w:cs="Arial"/>
          <w:lang w:eastAsia="en-US"/>
        </w:rPr>
        <w:t>;</w:t>
      </w:r>
      <w:r w:rsidRPr="00AA623C">
        <w:rPr>
          <w:rFonts w:ascii="Arial" w:eastAsiaTheme="minorHAnsi" w:hAnsi="Arial" w:cs="Arial"/>
          <w:lang w:eastAsia="en-US"/>
        </w:rPr>
        <w:t xml:space="preserve"> </w:t>
      </w:r>
      <w:r w:rsidRPr="00F32D53">
        <w:rPr>
          <w:rFonts w:ascii="Arial" w:eastAsiaTheme="minorHAnsi" w:hAnsi="Arial" w:cs="Arial"/>
          <w:i/>
          <w:lang w:eastAsia="en-US"/>
        </w:rPr>
        <w:t>2</w:t>
      </w:r>
      <w:r w:rsidRPr="00AA623C">
        <w:rPr>
          <w:rFonts w:ascii="Arial" w:eastAsiaTheme="minorHAnsi" w:hAnsi="Arial" w:cs="Arial"/>
          <w:lang w:eastAsia="en-US"/>
        </w:rPr>
        <w:t xml:space="preserve"> </w:t>
      </w:r>
      <w:r w:rsidR="003337A1" w:rsidRPr="00AA623C">
        <w:rPr>
          <w:rFonts w:ascii="Arial" w:eastAsiaTheme="minorHAnsi" w:hAnsi="Arial" w:cs="Arial"/>
          <w:lang w:eastAsia="en-US"/>
        </w:rPr>
        <w:t xml:space="preserve">– </w:t>
      </w:r>
      <w:r w:rsidRPr="00AA623C">
        <w:rPr>
          <w:rFonts w:ascii="Arial" w:eastAsiaTheme="minorHAnsi" w:hAnsi="Arial" w:cs="Arial"/>
          <w:lang w:eastAsia="en-US"/>
        </w:rPr>
        <w:t>ге</w:t>
      </w:r>
      <w:r w:rsidR="003337A1" w:rsidRPr="00AA623C">
        <w:rPr>
          <w:rFonts w:ascii="Arial" w:eastAsiaTheme="minorHAnsi" w:hAnsi="Arial" w:cs="Arial"/>
          <w:lang w:eastAsia="en-US"/>
        </w:rPr>
        <w:t xml:space="preserve">нератор испытательных импульсов; </w:t>
      </w:r>
      <w:r w:rsidRPr="00F32D53">
        <w:rPr>
          <w:rFonts w:ascii="Arial" w:eastAsiaTheme="minorHAnsi" w:hAnsi="Arial" w:cs="Arial"/>
          <w:i/>
          <w:lang w:eastAsia="en-US"/>
        </w:rPr>
        <w:t>3</w:t>
      </w:r>
      <w:r w:rsidRPr="00AA623C">
        <w:rPr>
          <w:rFonts w:ascii="Arial" w:eastAsiaTheme="minorHAnsi" w:hAnsi="Arial" w:cs="Arial"/>
          <w:lang w:eastAsia="en-US"/>
        </w:rPr>
        <w:t xml:space="preserve"> </w:t>
      </w:r>
      <w:r w:rsidR="003337A1" w:rsidRPr="00AA623C">
        <w:rPr>
          <w:rFonts w:ascii="Arial" w:eastAsiaTheme="minorHAnsi" w:hAnsi="Arial" w:cs="Arial"/>
          <w:lang w:eastAsia="en-US"/>
        </w:rPr>
        <w:t xml:space="preserve">– </w:t>
      </w:r>
      <w:r w:rsidRPr="00AA623C">
        <w:rPr>
          <w:rFonts w:ascii="Arial" w:eastAsiaTheme="minorHAnsi" w:hAnsi="Arial" w:cs="Arial"/>
          <w:lang w:val="en-US" w:eastAsia="en-US"/>
        </w:rPr>
        <w:t>ICC</w:t>
      </w:r>
      <w:r w:rsidR="003337A1" w:rsidRPr="00AA623C">
        <w:rPr>
          <w:rFonts w:ascii="Arial" w:eastAsiaTheme="minorHAnsi" w:hAnsi="Arial" w:cs="Arial"/>
          <w:lang w:eastAsia="en-US"/>
        </w:rPr>
        <w:t xml:space="preserve">; </w:t>
      </w:r>
      <w:r w:rsidRPr="00F32D53">
        <w:rPr>
          <w:rFonts w:ascii="Arial" w:eastAsiaTheme="minorHAnsi" w:hAnsi="Arial" w:cs="Arial"/>
          <w:i/>
          <w:lang w:eastAsia="en-US"/>
        </w:rPr>
        <w:t>4</w:t>
      </w:r>
      <w:r w:rsidR="003337A1" w:rsidRPr="00AA623C">
        <w:rPr>
          <w:rFonts w:ascii="Arial" w:eastAsiaTheme="minorHAnsi" w:hAnsi="Arial" w:cs="Arial"/>
          <w:lang w:eastAsia="en-US"/>
        </w:rPr>
        <w:t xml:space="preserve"> – имитатор нагрузки; </w:t>
      </w:r>
    </w:p>
    <w:p w14:paraId="2AAA65E4" w14:textId="0A8D522E" w:rsidR="006E2AA0" w:rsidRPr="00AA623C" w:rsidRDefault="006E2AA0" w:rsidP="00AA623C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F32D53">
        <w:rPr>
          <w:rFonts w:ascii="Arial" w:eastAsiaTheme="minorHAnsi" w:hAnsi="Arial" w:cs="Arial"/>
          <w:i/>
          <w:lang w:eastAsia="en-US"/>
        </w:rPr>
        <w:t>5</w:t>
      </w:r>
      <w:r w:rsidRPr="00AA623C">
        <w:rPr>
          <w:rFonts w:ascii="Arial" w:eastAsiaTheme="minorHAnsi" w:hAnsi="Arial" w:cs="Arial"/>
          <w:lang w:eastAsia="en-US"/>
        </w:rPr>
        <w:t xml:space="preserve"> </w:t>
      </w:r>
      <w:r w:rsidR="003337A1" w:rsidRPr="00AA623C">
        <w:rPr>
          <w:rFonts w:ascii="Arial" w:eastAsiaTheme="minorHAnsi" w:hAnsi="Arial" w:cs="Arial"/>
          <w:lang w:eastAsia="en-US"/>
        </w:rPr>
        <w:t xml:space="preserve">– </w:t>
      </w:r>
      <w:r w:rsidRPr="00AA623C">
        <w:rPr>
          <w:rFonts w:ascii="Arial" w:eastAsiaTheme="minorHAnsi" w:hAnsi="Arial" w:cs="Arial"/>
          <w:lang w:eastAsia="en-US"/>
        </w:rPr>
        <w:t>испытательны</w:t>
      </w:r>
      <w:r w:rsidR="003337A1" w:rsidRPr="00AA623C">
        <w:rPr>
          <w:rFonts w:ascii="Arial" w:eastAsiaTheme="minorHAnsi" w:hAnsi="Arial" w:cs="Arial"/>
          <w:lang w:eastAsia="en-US"/>
        </w:rPr>
        <w:t xml:space="preserve">й жгут (кроме линий питания ИУ); </w:t>
      </w:r>
      <w:r w:rsidRPr="00F32D53">
        <w:rPr>
          <w:rFonts w:ascii="Arial" w:eastAsiaTheme="minorHAnsi" w:hAnsi="Arial" w:cs="Arial"/>
          <w:i/>
          <w:lang w:eastAsia="en-US"/>
        </w:rPr>
        <w:t>6</w:t>
      </w:r>
      <w:r w:rsidRPr="00AA623C">
        <w:rPr>
          <w:rFonts w:ascii="Arial" w:eastAsiaTheme="minorHAnsi" w:hAnsi="Arial" w:cs="Arial"/>
          <w:lang w:eastAsia="en-US"/>
        </w:rPr>
        <w:t xml:space="preserve"> </w:t>
      </w:r>
      <w:r w:rsidR="003337A1" w:rsidRPr="00AA623C">
        <w:rPr>
          <w:rFonts w:ascii="Arial" w:eastAsiaTheme="minorHAnsi" w:hAnsi="Arial" w:cs="Arial"/>
          <w:lang w:eastAsia="en-US"/>
        </w:rPr>
        <w:t xml:space="preserve">– </w:t>
      </w:r>
      <w:r w:rsidRPr="00AA623C">
        <w:rPr>
          <w:rFonts w:ascii="Arial" w:eastAsiaTheme="minorHAnsi" w:hAnsi="Arial" w:cs="Arial"/>
          <w:lang w:eastAsia="en-US"/>
        </w:rPr>
        <w:t>линии питания ИУ</w:t>
      </w:r>
      <w:r w:rsidR="003337A1" w:rsidRPr="00AA623C">
        <w:rPr>
          <w:rFonts w:ascii="Arial" w:eastAsiaTheme="minorHAnsi" w:hAnsi="Arial" w:cs="Arial"/>
          <w:lang w:eastAsia="en-US"/>
        </w:rPr>
        <w:t>;</w:t>
      </w:r>
      <w:r w:rsidRPr="00AA623C">
        <w:rPr>
          <w:rFonts w:ascii="Arial" w:eastAsiaTheme="minorHAnsi" w:hAnsi="Arial" w:cs="Arial"/>
          <w:lang w:eastAsia="en-US"/>
        </w:rPr>
        <w:t xml:space="preserve"> </w:t>
      </w:r>
      <w:r w:rsidRPr="00F32D53">
        <w:rPr>
          <w:rFonts w:ascii="Arial" w:eastAsiaTheme="minorHAnsi" w:hAnsi="Arial" w:cs="Arial"/>
          <w:i/>
          <w:lang w:eastAsia="en-US"/>
        </w:rPr>
        <w:t>7</w:t>
      </w:r>
      <w:r w:rsidRPr="00AA623C">
        <w:rPr>
          <w:rFonts w:ascii="Arial" w:eastAsiaTheme="minorHAnsi" w:hAnsi="Arial" w:cs="Arial"/>
          <w:lang w:eastAsia="en-US"/>
        </w:rPr>
        <w:t xml:space="preserve"> </w:t>
      </w:r>
      <w:r w:rsidR="003337A1" w:rsidRPr="00AA623C">
        <w:rPr>
          <w:rFonts w:ascii="Arial" w:eastAsiaTheme="minorHAnsi" w:hAnsi="Arial" w:cs="Arial"/>
          <w:lang w:eastAsia="en-US"/>
        </w:rPr>
        <w:t xml:space="preserve">– </w:t>
      </w:r>
      <w:r w:rsidRPr="00AA623C">
        <w:rPr>
          <w:rFonts w:ascii="Arial" w:eastAsiaTheme="minorHAnsi" w:hAnsi="Arial" w:cs="Arial"/>
          <w:lang w:eastAsia="en-US"/>
        </w:rPr>
        <w:t xml:space="preserve">изолирующие </w:t>
      </w:r>
      <w:r w:rsidR="000E7583" w:rsidRPr="00AA623C">
        <w:rPr>
          <w:rFonts w:ascii="Arial" w:eastAsiaTheme="minorHAnsi" w:hAnsi="Arial" w:cs="Arial"/>
          <w:lang w:eastAsia="en-US"/>
        </w:rPr>
        <w:t>подставки</w:t>
      </w:r>
      <w:r w:rsidRPr="00AA623C">
        <w:rPr>
          <w:rFonts w:ascii="Arial" w:eastAsiaTheme="minorHAnsi" w:hAnsi="Arial" w:cs="Arial"/>
          <w:lang w:eastAsia="en-US"/>
        </w:rPr>
        <w:t xml:space="preserve"> из материала с низкой диэлектрической проницаемостью (ε</w:t>
      </w:r>
      <w:r w:rsidRPr="00AA623C">
        <w:rPr>
          <w:rFonts w:ascii="Arial" w:eastAsiaTheme="minorHAnsi" w:hAnsi="Arial" w:cs="Arial"/>
          <w:vertAlign w:val="subscript"/>
          <w:lang w:val="en-US" w:eastAsia="en-US"/>
        </w:rPr>
        <w:t>r</w:t>
      </w:r>
      <w:r w:rsidR="003337A1" w:rsidRPr="00AA623C">
        <w:rPr>
          <w:rFonts w:ascii="Arial" w:eastAsiaTheme="minorHAnsi" w:hAnsi="Arial" w:cs="Arial"/>
          <w:lang w:eastAsia="en-US"/>
        </w:rPr>
        <w:t xml:space="preserve"> ≤ 1,4); </w:t>
      </w:r>
      <w:r w:rsidRPr="00F32D53">
        <w:rPr>
          <w:rFonts w:ascii="Arial" w:eastAsiaTheme="minorHAnsi" w:hAnsi="Arial" w:cs="Arial"/>
          <w:i/>
          <w:lang w:eastAsia="en-US"/>
        </w:rPr>
        <w:t>8</w:t>
      </w:r>
      <w:r w:rsidRPr="00AA623C">
        <w:rPr>
          <w:rFonts w:ascii="Arial" w:eastAsiaTheme="minorHAnsi" w:hAnsi="Arial" w:cs="Arial"/>
          <w:lang w:eastAsia="en-US"/>
        </w:rPr>
        <w:t xml:space="preserve"> </w:t>
      </w:r>
      <w:r w:rsidR="003337A1" w:rsidRPr="00AA623C">
        <w:rPr>
          <w:rFonts w:ascii="Arial" w:eastAsiaTheme="minorHAnsi" w:hAnsi="Arial" w:cs="Arial"/>
          <w:lang w:eastAsia="en-US"/>
        </w:rPr>
        <w:t xml:space="preserve">– </w:t>
      </w:r>
      <w:r w:rsidR="00EE182D" w:rsidRPr="00AA623C">
        <w:rPr>
          <w:rFonts w:ascii="Arial" w:eastAsiaTheme="minorHAnsi" w:hAnsi="Arial" w:cs="Arial"/>
          <w:lang w:eastAsia="en-US"/>
        </w:rPr>
        <w:t>пластина заземления</w:t>
      </w:r>
      <w:r w:rsidR="003337A1" w:rsidRPr="00AA623C">
        <w:rPr>
          <w:rFonts w:ascii="Arial" w:eastAsiaTheme="minorHAnsi" w:hAnsi="Arial" w:cs="Arial"/>
          <w:lang w:eastAsia="en-US"/>
        </w:rPr>
        <w:t>;</w:t>
      </w:r>
      <w:r w:rsidRPr="00AA623C">
        <w:rPr>
          <w:rFonts w:ascii="Arial" w:eastAsiaTheme="minorHAnsi" w:hAnsi="Arial" w:cs="Arial"/>
          <w:lang w:eastAsia="en-US"/>
        </w:rPr>
        <w:t xml:space="preserve"> </w:t>
      </w:r>
      <w:r w:rsidRPr="00F32D53">
        <w:rPr>
          <w:rFonts w:ascii="Arial" w:eastAsiaTheme="minorHAnsi" w:hAnsi="Arial" w:cs="Arial"/>
          <w:i/>
          <w:lang w:eastAsia="en-US"/>
        </w:rPr>
        <w:t>9</w:t>
      </w:r>
      <w:r w:rsidRPr="00AA623C">
        <w:rPr>
          <w:rFonts w:ascii="Arial" w:eastAsiaTheme="minorHAnsi" w:hAnsi="Arial" w:cs="Arial"/>
          <w:lang w:eastAsia="en-US"/>
        </w:rPr>
        <w:t xml:space="preserve"> </w:t>
      </w:r>
      <w:r w:rsidR="003337A1" w:rsidRPr="00AA623C">
        <w:rPr>
          <w:rFonts w:ascii="Arial" w:eastAsiaTheme="minorHAnsi" w:hAnsi="Arial" w:cs="Arial"/>
          <w:lang w:eastAsia="en-US"/>
        </w:rPr>
        <w:t xml:space="preserve">– </w:t>
      </w:r>
      <w:r w:rsidRPr="00AA623C">
        <w:rPr>
          <w:rFonts w:ascii="Arial" w:eastAsiaTheme="minorHAnsi" w:hAnsi="Arial" w:cs="Arial"/>
          <w:lang w:eastAsia="en-US"/>
        </w:rPr>
        <w:t>источник питания</w:t>
      </w:r>
      <w:r w:rsidR="003337A1" w:rsidRPr="00AA623C">
        <w:rPr>
          <w:rFonts w:ascii="Arial" w:eastAsiaTheme="minorHAnsi" w:hAnsi="Arial" w:cs="Arial"/>
          <w:lang w:eastAsia="en-US"/>
        </w:rPr>
        <w:t xml:space="preserve">; </w:t>
      </w:r>
      <w:r w:rsidRPr="00F32D53">
        <w:rPr>
          <w:rFonts w:ascii="Arial" w:eastAsiaTheme="minorHAnsi" w:hAnsi="Arial" w:cs="Arial"/>
          <w:i/>
          <w:lang w:eastAsia="en-US"/>
        </w:rPr>
        <w:t xml:space="preserve">10 </w:t>
      </w:r>
      <w:r w:rsidR="003337A1" w:rsidRPr="00AA623C">
        <w:rPr>
          <w:rFonts w:ascii="Arial" w:eastAsiaTheme="minorHAnsi" w:hAnsi="Arial" w:cs="Arial"/>
          <w:lang w:eastAsia="en-US"/>
        </w:rPr>
        <w:t xml:space="preserve">– </w:t>
      </w:r>
      <w:r w:rsidRPr="00AA623C">
        <w:rPr>
          <w:rFonts w:ascii="Arial" w:eastAsiaTheme="minorHAnsi" w:hAnsi="Arial" w:cs="Arial"/>
          <w:lang w:eastAsia="en-US"/>
        </w:rPr>
        <w:t>50-омный коаксиальный кабель</w:t>
      </w:r>
      <w:r w:rsidR="003337A1" w:rsidRPr="00AA623C">
        <w:rPr>
          <w:rFonts w:ascii="Arial" w:eastAsiaTheme="minorHAnsi" w:hAnsi="Arial" w:cs="Arial"/>
          <w:lang w:eastAsia="en-US"/>
        </w:rPr>
        <w:t xml:space="preserve">; </w:t>
      </w:r>
      <w:r w:rsidRPr="00F32D53">
        <w:rPr>
          <w:rFonts w:ascii="Arial" w:eastAsiaTheme="minorHAnsi" w:hAnsi="Arial" w:cs="Arial"/>
          <w:i/>
          <w:lang w:eastAsia="en-US"/>
        </w:rPr>
        <w:t>11</w:t>
      </w:r>
      <w:r w:rsidRPr="00AA623C">
        <w:rPr>
          <w:rFonts w:ascii="Arial" w:eastAsiaTheme="minorHAnsi" w:hAnsi="Arial" w:cs="Arial"/>
          <w:lang w:eastAsia="en-US"/>
        </w:rPr>
        <w:t xml:space="preserve"> </w:t>
      </w:r>
      <w:r w:rsidR="003337A1" w:rsidRPr="00AA623C">
        <w:rPr>
          <w:rFonts w:ascii="Arial" w:eastAsiaTheme="minorHAnsi" w:hAnsi="Arial" w:cs="Arial"/>
          <w:lang w:eastAsia="en-US"/>
        </w:rPr>
        <w:t xml:space="preserve">– </w:t>
      </w:r>
      <w:r w:rsidRPr="00AA623C">
        <w:rPr>
          <w:rFonts w:ascii="Arial" w:eastAsiaTheme="minorHAnsi" w:hAnsi="Arial" w:cs="Arial"/>
          <w:lang w:eastAsia="en-US"/>
        </w:rPr>
        <w:t>согласующая схема (опциональна)</w:t>
      </w:r>
    </w:p>
    <w:p w14:paraId="33A4AC2A" w14:textId="5FA4574C" w:rsidR="003653B1" w:rsidRPr="00AA623C" w:rsidRDefault="006E2AA0" w:rsidP="00AA623C">
      <w:pPr>
        <w:pStyle w:val="FORMATTEXT"/>
        <w:spacing w:before="120" w:after="120" w:line="288" w:lineRule="auto"/>
        <w:ind w:firstLine="709"/>
        <w:jc w:val="center"/>
        <w:rPr>
          <w:rFonts w:eastAsiaTheme="minorHAnsi"/>
          <w:sz w:val="24"/>
          <w:szCs w:val="24"/>
          <w:lang w:eastAsia="en-US"/>
        </w:rPr>
      </w:pPr>
      <w:r w:rsidRPr="00AA623C">
        <w:rPr>
          <w:rFonts w:eastAsiaTheme="minorHAnsi"/>
          <w:sz w:val="24"/>
          <w:szCs w:val="24"/>
          <w:lang w:eastAsia="en-US"/>
        </w:rPr>
        <w:t>Рисунок 2</w:t>
      </w:r>
      <w:r w:rsidR="006A6F10" w:rsidRPr="00AA623C">
        <w:rPr>
          <w:rFonts w:eastAsiaTheme="minorHAnsi"/>
          <w:sz w:val="24"/>
          <w:szCs w:val="24"/>
          <w:lang w:eastAsia="en-US"/>
        </w:rPr>
        <w:t>6</w:t>
      </w:r>
      <w:r w:rsidRPr="00AA623C">
        <w:rPr>
          <w:rFonts w:eastAsiaTheme="minorHAnsi"/>
          <w:sz w:val="24"/>
          <w:szCs w:val="24"/>
          <w:lang w:eastAsia="en-US"/>
        </w:rPr>
        <w:t xml:space="preserve"> – Испытательная установка для метода </w:t>
      </w:r>
      <w:r w:rsidRPr="00AA623C">
        <w:rPr>
          <w:rFonts w:eastAsiaTheme="minorHAnsi"/>
          <w:sz w:val="24"/>
          <w:szCs w:val="24"/>
          <w:lang w:val="en-US" w:eastAsia="en-US"/>
        </w:rPr>
        <w:t>ICC</w:t>
      </w:r>
    </w:p>
    <w:p w14:paraId="63A39FAC" w14:textId="5F49E110" w:rsidR="001449E6" w:rsidRPr="00E139FD" w:rsidRDefault="001449E6" w:rsidP="006E2AA0">
      <w:pPr>
        <w:pStyle w:val="FORMATTEXT"/>
        <w:spacing w:line="360" w:lineRule="auto"/>
        <w:ind w:firstLine="709"/>
        <w:rPr>
          <w:rFonts w:eastAsiaTheme="minorHAnsi"/>
          <w:sz w:val="24"/>
          <w:szCs w:val="24"/>
          <w:lang w:eastAsia="en-US"/>
        </w:rPr>
      </w:pPr>
      <w:r w:rsidRPr="00E139FD">
        <w:rPr>
          <w:rFonts w:eastAsiaTheme="minorHAnsi"/>
          <w:sz w:val="24"/>
          <w:szCs w:val="24"/>
          <w:lang w:eastAsia="en-US"/>
        </w:rPr>
        <w:t>5.2.4.5 Устройство для испытания методом ICC</w:t>
      </w:r>
    </w:p>
    <w:p w14:paraId="304C083B" w14:textId="20253366" w:rsidR="001449E6" w:rsidRDefault="001449E6" w:rsidP="001449E6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1449E6">
        <w:rPr>
          <w:rFonts w:eastAsiaTheme="minorHAnsi"/>
          <w:sz w:val="24"/>
          <w:szCs w:val="24"/>
          <w:lang w:eastAsia="en-US"/>
        </w:rPr>
        <w:t xml:space="preserve">Для испытания методом ICC применим инжектор тока. Он предоставляет возможность </w:t>
      </w:r>
      <w:r w:rsidR="00A34987">
        <w:rPr>
          <w:rFonts w:eastAsiaTheme="minorHAnsi"/>
          <w:sz w:val="24"/>
          <w:szCs w:val="24"/>
          <w:lang w:eastAsia="en-US"/>
        </w:rPr>
        <w:t>подавать</w:t>
      </w:r>
      <w:r w:rsidRPr="001449E6">
        <w:rPr>
          <w:rFonts w:eastAsiaTheme="minorHAnsi"/>
          <w:sz w:val="24"/>
          <w:szCs w:val="24"/>
          <w:lang w:eastAsia="en-US"/>
        </w:rPr>
        <w:t xml:space="preserve"> испытательные импульсы в цепи ИУ без гальванической связи с ним, жгутов и/или прочего оборудования.</w:t>
      </w:r>
    </w:p>
    <w:p w14:paraId="0B4935D2" w14:textId="49A37B33" w:rsidR="00614059" w:rsidRDefault="00614059" w:rsidP="001449E6">
      <w:pPr>
        <w:pStyle w:val="FORMATTEXT"/>
        <w:spacing w:line="360" w:lineRule="auto"/>
        <w:ind w:firstLine="709"/>
        <w:jc w:val="both"/>
        <w:rPr>
          <w:b/>
          <w:sz w:val="24"/>
          <w:szCs w:val="24"/>
        </w:rPr>
      </w:pPr>
      <w:r w:rsidRPr="00614059">
        <w:rPr>
          <w:b/>
          <w:sz w:val="24"/>
          <w:szCs w:val="24"/>
        </w:rPr>
        <w:t>5.2.5 Описание и спецификация испытательного оборудования</w:t>
      </w:r>
    </w:p>
    <w:p w14:paraId="1FBA38E8" w14:textId="7DD92B34" w:rsidR="00614059" w:rsidRPr="00105B4E" w:rsidRDefault="00614059" w:rsidP="001449E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105B4E">
        <w:rPr>
          <w:sz w:val="24"/>
          <w:szCs w:val="24"/>
        </w:rPr>
        <w:t>5.2.5.1 Источник питания</w:t>
      </w:r>
      <w:r w:rsidR="00675EFD" w:rsidRPr="00105B4E">
        <w:rPr>
          <w:sz w:val="24"/>
          <w:szCs w:val="24"/>
        </w:rPr>
        <w:t>, осциллограф и генератор импульсов</w:t>
      </w:r>
    </w:p>
    <w:p w14:paraId="0D18848F" w14:textId="77777777" w:rsidR="00983B94" w:rsidRPr="00105B4E" w:rsidRDefault="00614059" w:rsidP="00983B94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105B4E">
        <w:rPr>
          <w:sz w:val="24"/>
          <w:szCs w:val="24"/>
        </w:rPr>
        <w:t xml:space="preserve">Для </w:t>
      </w:r>
      <w:r w:rsidR="0056706D" w:rsidRPr="00105B4E">
        <w:rPr>
          <w:sz w:val="24"/>
          <w:szCs w:val="24"/>
        </w:rPr>
        <w:t>данных</w:t>
      </w:r>
      <w:r w:rsidRPr="00105B4E">
        <w:rPr>
          <w:sz w:val="24"/>
          <w:szCs w:val="24"/>
        </w:rPr>
        <w:t xml:space="preserve"> испытаний следует применять источник питания</w:t>
      </w:r>
      <w:r w:rsidR="00675EFD" w:rsidRPr="00105B4E">
        <w:rPr>
          <w:sz w:val="24"/>
          <w:szCs w:val="24"/>
        </w:rPr>
        <w:t xml:space="preserve">, осциллограф и генератор импульсов в соответствии с требованиями, установленными в </w:t>
      </w:r>
      <w:r w:rsidRPr="00105B4E">
        <w:rPr>
          <w:sz w:val="24"/>
          <w:szCs w:val="24"/>
        </w:rPr>
        <w:t>5.</w:t>
      </w:r>
      <w:r w:rsidR="00064179" w:rsidRPr="00105B4E">
        <w:rPr>
          <w:sz w:val="24"/>
          <w:szCs w:val="24"/>
        </w:rPr>
        <w:t>1.</w:t>
      </w:r>
      <w:r w:rsidR="00675EFD" w:rsidRPr="00105B4E">
        <w:rPr>
          <w:sz w:val="24"/>
          <w:szCs w:val="24"/>
        </w:rPr>
        <w:t xml:space="preserve">5.4, </w:t>
      </w:r>
      <w:r w:rsidR="00675EFD" w:rsidRPr="00105B4E">
        <w:rPr>
          <w:rFonts w:eastAsiaTheme="minorHAnsi"/>
          <w:sz w:val="24"/>
          <w:szCs w:val="24"/>
          <w:lang w:eastAsia="en-US"/>
        </w:rPr>
        <w:t xml:space="preserve">5.1.5.5 и 5.1.5.6 соответственно, если не указано иное. </w:t>
      </w:r>
    </w:p>
    <w:p w14:paraId="093307A0" w14:textId="4E144A91" w:rsidR="00675EFD" w:rsidRPr="00105B4E" w:rsidRDefault="00675EFD" w:rsidP="001449E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105B4E">
        <w:rPr>
          <w:rFonts w:eastAsiaTheme="minorHAnsi"/>
          <w:sz w:val="24"/>
          <w:szCs w:val="24"/>
          <w:lang w:eastAsia="en-US"/>
        </w:rPr>
        <w:t>Формы импульсов необходимо проверять на соответствие приложению А.</w:t>
      </w:r>
      <w:r w:rsidR="00983B94" w:rsidRPr="00105B4E">
        <w:rPr>
          <w:rFonts w:eastAsiaTheme="minorHAnsi"/>
          <w:sz w:val="24"/>
          <w:szCs w:val="24"/>
          <w:lang w:eastAsia="en-US"/>
        </w:rPr>
        <w:t xml:space="preserve"> </w:t>
      </w:r>
      <w:r w:rsidRPr="00105B4E">
        <w:rPr>
          <w:rFonts w:eastAsiaTheme="minorHAnsi"/>
          <w:sz w:val="24"/>
          <w:szCs w:val="24"/>
          <w:lang w:eastAsia="en-US"/>
        </w:rPr>
        <w:t xml:space="preserve">Испытательное напряжение </w:t>
      </w:r>
      <w:r w:rsidRPr="00105B4E">
        <w:rPr>
          <w:rFonts w:eastAsiaTheme="minorHAnsi"/>
          <w:i/>
          <w:sz w:val="24"/>
          <w:szCs w:val="24"/>
          <w:lang w:eastAsia="en-US"/>
        </w:rPr>
        <w:t>U</w:t>
      </w:r>
      <w:r w:rsidRPr="00105B4E">
        <w:rPr>
          <w:rFonts w:eastAsiaTheme="minorHAnsi"/>
          <w:sz w:val="24"/>
          <w:szCs w:val="24"/>
          <w:vertAlign w:val="subscript"/>
          <w:lang w:eastAsia="en-US"/>
        </w:rPr>
        <w:t>A</w:t>
      </w:r>
      <w:r w:rsidRPr="00105B4E">
        <w:rPr>
          <w:rFonts w:eastAsiaTheme="minorHAnsi"/>
          <w:sz w:val="24"/>
          <w:szCs w:val="24"/>
          <w:lang w:eastAsia="en-US"/>
        </w:rPr>
        <w:t xml:space="preserve"> должно быть 0 В по 5.1.2.</w:t>
      </w:r>
    </w:p>
    <w:p w14:paraId="08BF47AD" w14:textId="7533A166" w:rsidR="00614059" w:rsidRPr="00581D55" w:rsidRDefault="00BD512C" w:rsidP="00614059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105B4E">
        <w:rPr>
          <w:rFonts w:eastAsiaTheme="minorHAnsi"/>
          <w:sz w:val="24"/>
          <w:szCs w:val="24"/>
          <w:lang w:eastAsia="en-US"/>
        </w:rPr>
        <w:t xml:space="preserve">5.2.5.2 </w:t>
      </w:r>
      <w:r w:rsidR="00614059" w:rsidRPr="00105B4E">
        <w:rPr>
          <w:rFonts w:eastAsiaTheme="minorHAnsi"/>
          <w:sz w:val="24"/>
          <w:szCs w:val="24"/>
          <w:lang w:eastAsia="en-US"/>
        </w:rPr>
        <w:t>Испытание</w:t>
      </w:r>
      <w:r w:rsidR="00614059" w:rsidRPr="00A01ED0">
        <w:rPr>
          <w:rFonts w:eastAsiaTheme="minorHAnsi"/>
          <w:sz w:val="24"/>
          <w:szCs w:val="24"/>
          <w:lang w:eastAsia="en-US"/>
        </w:rPr>
        <w:t xml:space="preserve"> </w:t>
      </w:r>
      <w:r w:rsidR="00614059" w:rsidRPr="00581D55">
        <w:rPr>
          <w:rFonts w:eastAsiaTheme="minorHAnsi"/>
          <w:sz w:val="24"/>
          <w:szCs w:val="24"/>
          <w:lang w:eastAsia="en-US"/>
        </w:rPr>
        <w:t xml:space="preserve">на медленные импульсы 2a </w:t>
      </w:r>
    </w:p>
    <w:p w14:paraId="2D2D79DC" w14:textId="444D5241" w:rsidR="00614059" w:rsidRPr="00614059" w:rsidRDefault="00614059" w:rsidP="00614059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81D55">
        <w:rPr>
          <w:rFonts w:eastAsiaTheme="minorHAnsi"/>
          <w:sz w:val="24"/>
          <w:szCs w:val="24"/>
          <w:lang w:eastAsia="en-US"/>
        </w:rPr>
        <w:t>Медленные испытательные импульсы имитируют переходные процессы, возникающие при отключении</w:t>
      </w:r>
      <w:r w:rsidRPr="00614059">
        <w:rPr>
          <w:rFonts w:eastAsiaTheme="minorHAnsi"/>
          <w:sz w:val="24"/>
          <w:szCs w:val="24"/>
          <w:lang w:eastAsia="en-US"/>
        </w:rPr>
        <w:t xml:space="preserve"> нагрузок с большой индуктивностью, например</w:t>
      </w:r>
      <w:r w:rsidR="002A2D92">
        <w:rPr>
          <w:rFonts w:eastAsiaTheme="minorHAnsi"/>
          <w:sz w:val="24"/>
          <w:szCs w:val="24"/>
          <w:lang w:eastAsia="en-US"/>
        </w:rPr>
        <w:t>,</w:t>
      </w:r>
      <w:r w:rsidRPr="00614059">
        <w:rPr>
          <w:rFonts w:eastAsiaTheme="minorHAnsi"/>
          <w:sz w:val="24"/>
          <w:szCs w:val="24"/>
          <w:lang w:eastAsia="en-US"/>
        </w:rPr>
        <w:t xml:space="preserve"> электродвигатель вентилятора охлаждения радиатора, муфта сцепления компрессора кондиционера и т. д. </w:t>
      </w:r>
    </w:p>
    <w:p w14:paraId="44A8C7BC" w14:textId="77777777" w:rsidR="00614059" w:rsidRPr="00614059" w:rsidRDefault="00614059" w:rsidP="00614059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14059">
        <w:rPr>
          <w:rFonts w:eastAsiaTheme="minorHAnsi"/>
          <w:sz w:val="24"/>
          <w:szCs w:val="24"/>
          <w:lang w:eastAsia="en-US"/>
        </w:rPr>
        <w:t xml:space="preserve">Отрицательный импульс может быть получен путем переполюсовки генератора импульсов. </w:t>
      </w:r>
    </w:p>
    <w:p w14:paraId="0A961CC0" w14:textId="08ECDF4F" w:rsidR="00614059" w:rsidRDefault="00614059" w:rsidP="00614059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14059">
        <w:rPr>
          <w:rFonts w:eastAsiaTheme="minorHAnsi"/>
          <w:sz w:val="24"/>
          <w:szCs w:val="24"/>
          <w:lang w:eastAsia="en-US"/>
        </w:rPr>
        <w:t xml:space="preserve">Формы и параметры импульсов </w:t>
      </w:r>
      <w:r w:rsidR="00310CE6" w:rsidRPr="0056706D">
        <w:rPr>
          <w:rFonts w:eastAsiaTheme="minorHAnsi"/>
          <w:sz w:val="24"/>
          <w:szCs w:val="24"/>
          <w:lang w:eastAsia="en-US"/>
        </w:rPr>
        <w:t>представлены</w:t>
      </w:r>
      <w:r w:rsidRPr="0056706D">
        <w:rPr>
          <w:rFonts w:eastAsiaTheme="minorHAnsi"/>
          <w:sz w:val="24"/>
          <w:szCs w:val="24"/>
          <w:lang w:eastAsia="en-US"/>
        </w:rPr>
        <w:t xml:space="preserve"> </w:t>
      </w:r>
      <w:r w:rsidRPr="00614059">
        <w:rPr>
          <w:rFonts w:eastAsiaTheme="minorHAnsi"/>
          <w:sz w:val="24"/>
          <w:szCs w:val="24"/>
          <w:lang w:eastAsia="en-US"/>
        </w:rPr>
        <w:t xml:space="preserve">на рисунках </w:t>
      </w:r>
      <w:r w:rsidR="00531229" w:rsidRPr="00581BCF">
        <w:rPr>
          <w:rFonts w:eastAsiaTheme="minorHAnsi"/>
          <w:sz w:val="24"/>
          <w:szCs w:val="24"/>
          <w:lang w:eastAsia="en-US"/>
        </w:rPr>
        <w:t>27</w:t>
      </w:r>
      <w:r w:rsidRPr="00614059">
        <w:rPr>
          <w:rFonts w:eastAsiaTheme="minorHAnsi"/>
          <w:sz w:val="24"/>
          <w:szCs w:val="24"/>
          <w:lang w:eastAsia="en-US"/>
        </w:rPr>
        <w:t xml:space="preserve"> и </w:t>
      </w:r>
      <w:r w:rsidR="00531229" w:rsidRPr="00581BCF">
        <w:rPr>
          <w:rFonts w:eastAsiaTheme="minorHAnsi"/>
          <w:sz w:val="24"/>
          <w:szCs w:val="24"/>
          <w:lang w:eastAsia="en-US"/>
        </w:rPr>
        <w:t>28</w:t>
      </w:r>
      <w:r w:rsidRPr="00614059">
        <w:rPr>
          <w:rFonts w:eastAsiaTheme="minorHAnsi"/>
          <w:sz w:val="24"/>
          <w:szCs w:val="24"/>
          <w:lang w:eastAsia="en-US"/>
        </w:rPr>
        <w:t>.</w:t>
      </w:r>
    </w:p>
    <w:p w14:paraId="7AEC9CA2" w14:textId="3E8D1EC5" w:rsidR="00614059" w:rsidRDefault="00614059" w:rsidP="00614059">
      <w:pPr>
        <w:pStyle w:val="FORMATTEXT"/>
        <w:spacing w:line="360" w:lineRule="auto"/>
        <w:ind w:firstLine="709"/>
        <w:jc w:val="center"/>
        <w:rPr>
          <w:rFonts w:eastAsiaTheme="minorHAnsi"/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32C203C6" wp14:editId="58178FA8">
            <wp:extent cx="4438650" cy="269557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028A9" w14:textId="66505894" w:rsidR="00614059" w:rsidRPr="00614059" w:rsidRDefault="00614059" w:rsidP="00310CE6">
      <w:pPr>
        <w:pStyle w:val="FORMATTEXT"/>
        <w:spacing w:line="360" w:lineRule="auto"/>
        <w:ind w:firstLine="709"/>
        <w:jc w:val="center"/>
        <w:rPr>
          <w:rFonts w:eastAsiaTheme="minorHAnsi"/>
          <w:lang w:eastAsia="en-US"/>
        </w:rPr>
      </w:pPr>
      <w:r w:rsidRPr="00614059">
        <w:rPr>
          <w:rFonts w:eastAsiaTheme="minorHAnsi"/>
          <w:i/>
          <w:lang w:eastAsia="en-US"/>
        </w:rPr>
        <w:t>t</w:t>
      </w:r>
      <w:r w:rsidRPr="00614059">
        <w:rPr>
          <w:rFonts w:eastAsiaTheme="minorHAnsi"/>
          <w:lang w:eastAsia="en-US"/>
        </w:rPr>
        <w:t xml:space="preserve"> </w:t>
      </w:r>
      <w:r w:rsidR="00310CE6">
        <w:rPr>
          <w:rFonts w:eastAsiaTheme="minorHAnsi" w:cstheme="minorBidi"/>
          <w:lang w:eastAsia="en-US"/>
        </w:rPr>
        <w:t xml:space="preserve">– </w:t>
      </w:r>
      <w:r w:rsidRPr="00614059">
        <w:rPr>
          <w:rFonts w:eastAsiaTheme="minorHAnsi"/>
          <w:lang w:eastAsia="en-US"/>
        </w:rPr>
        <w:t>время</w:t>
      </w:r>
      <w:r w:rsidR="00310CE6">
        <w:rPr>
          <w:rFonts w:eastAsiaTheme="minorHAnsi"/>
          <w:lang w:eastAsia="en-US"/>
        </w:rPr>
        <w:t xml:space="preserve">; </w:t>
      </w:r>
      <w:r w:rsidRPr="00614059">
        <w:rPr>
          <w:rFonts w:eastAsiaTheme="minorHAnsi"/>
          <w:i/>
          <w:lang w:eastAsia="en-US"/>
        </w:rPr>
        <w:t>U</w:t>
      </w:r>
      <w:r w:rsidRPr="00614059">
        <w:rPr>
          <w:rFonts w:eastAsiaTheme="minorHAnsi"/>
          <w:lang w:eastAsia="en-US"/>
        </w:rPr>
        <w:t xml:space="preserve"> </w:t>
      </w:r>
      <w:r w:rsidR="00310CE6">
        <w:rPr>
          <w:rFonts w:eastAsiaTheme="minorHAnsi" w:cstheme="minorBidi"/>
          <w:lang w:eastAsia="en-US"/>
        </w:rPr>
        <w:t xml:space="preserve">– </w:t>
      </w:r>
      <w:r w:rsidRPr="00614059">
        <w:rPr>
          <w:rFonts w:eastAsiaTheme="minorHAnsi"/>
          <w:lang w:eastAsia="en-US"/>
        </w:rPr>
        <w:t>напряжение, В</w:t>
      </w:r>
    </w:p>
    <w:p w14:paraId="5224C0B2" w14:textId="26B0D568" w:rsidR="00614059" w:rsidRPr="00614059" w:rsidRDefault="00614059" w:rsidP="00614059">
      <w:pPr>
        <w:pStyle w:val="FORMATTEXT"/>
        <w:spacing w:line="360" w:lineRule="auto"/>
        <w:ind w:firstLine="709"/>
        <w:rPr>
          <w:rFonts w:eastAsiaTheme="minorHAnsi"/>
          <w:lang w:eastAsia="en-US"/>
        </w:rPr>
      </w:pPr>
      <w:r w:rsidRPr="00310CE6">
        <w:rPr>
          <w:rFonts w:eastAsiaTheme="minorHAnsi"/>
          <w:spacing w:val="60"/>
          <w:lang w:eastAsia="en-US"/>
        </w:rPr>
        <w:t>Примечание</w:t>
      </w:r>
      <w:r w:rsidRPr="00614059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– </w:t>
      </w:r>
      <w:r w:rsidRPr="00614059">
        <w:rPr>
          <w:rFonts w:eastAsiaTheme="minorHAnsi"/>
          <w:lang w:eastAsia="en-US"/>
        </w:rPr>
        <w:t xml:space="preserve">Параметры </w:t>
      </w:r>
      <w:r w:rsidR="00310CE6" w:rsidRPr="0056706D">
        <w:rPr>
          <w:rFonts w:eastAsiaTheme="minorHAnsi"/>
          <w:lang w:eastAsia="en-US"/>
        </w:rPr>
        <w:t>указаны</w:t>
      </w:r>
      <w:r w:rsidRPr="0056706D">
        <w:rPr>
          <w:rFonts w:eastAsiaTheme="minorHAnsi"/>
          <w:lang w:eastAsia="en-US"/>
        </w:rPr>
        <w:t xml:space="preserve"> </w:t>
      </w:r>
      <w:r w:rsidRPr="00614059">
        <w:rPr>
          <w:rFonts w:eastAsiaTheme="minorHAnsi"/>
          <w:lang w:eastAsia="en-US"/>
        </w:rPr>
        <w:t>в таблице 1</w:t>
      </w:r>
      <w:r w:rsidR="001F651D">
        <w:rPr>
          <w:rFonts w:eastAsiaTheme="minorHAnsi"/>
          <w:lang w:eastAsia="en-US"/>
        </w:rPr>
        <w:t>5</w:t>
      </w:r>
      <w:r w:rsidRPr="00614059">
        <w:rPr>
          <w:rFonts w:eastAsiaTheme="minorHAnsi"/>
          <w:lang w:eastAsia="en-US"/>
        </w:rPr>
        <w:t xml:space="preserve">. </w:t>
      </w:r>
    </w:p>
    <w:p w14:paraId="26C6D60E" w14:textId="64985B89" w:rsidR="00614059" w:rsidRDefault="00614059" w:rsidP="00310CE6">
      <w:pPr>
        <w:pStyle w:val="FORMATTEXT"/>
        <w:spacing w:before="120" w:after="120" w:line="360" w:lineRule="auto"/>
        <w:ind w:firstLine="709"/>
        <w:jc w:val="center"/>
        <w:rPr>
          <w:rFonts w:eastAsiaTheme="minorHAnsi"/>
          <w:sz w:val="24"/>
          <w:szCs w:val="24"/>
          <w:lang w:eastAsia="en-US"/>
        </w:rPr>
      </w:pPr>
      <w:r w:rsidRPr="00614059">
        <w:rPr>
          <w:rFonts w:eastAsiaTheme="minorHAnsi"/>
          <w:sz w:val="24"/>
          <w:szCs w:val="24"/>
          <w:lang w:eastAsia="en-US"/>
        </w:rPr>
        <w:t xml:space="preserve">Рисунок </w:t>
      </w:r>
      <w:r w:rsidR="006A6F10">
        <w:rPr>
          <w:rFonts w:eastAsiaTheme="minorHAnsi"/>
          <w:sz w:val="24"/>
          <w:szCs w:val="24"/>
          <w:lang w:eastAsia="en-US"/>
        </w:rPr>
        <w:t>27</w:t>
      </w:r>
      <w:r w:rsidR="0056706D">
        <w:rPr>
          <w:rFonts w:eastAsiaTheme="minorHAnsi"/>
          <w:sz w:val="24"/>
          <w:szCs w:val="24"/>
          <w:lang w:eastAsia="en-US"/>
        </w:rPr>
        <w:t xml:space="preserve"> </w:t>
      </w:r>
      <w:r w:rsidR="00CF4A79" w:rsidRPr="00CF4A79">
        <w:rPr>
          <w:rFonts w:eastAsiaTheme="minorHAnsi"/>
          <w:sz w:val="24"/>
          <w:lang w:eastAsia="en-US"/>
        </w:rPr>
        <w:t>–</w:t>
      </w:r>
      <w:r w:rsidR="0056706D">
        <w:rPr>
          <w:rFonts w:eastAsiaTheme="minorHAnsi"/>
          <w:sz w:val="24"/>
          <w:szCs w:val="24"/>
          <w:lang w:eastAsia="en-US"/>
        </w:rPr>
        <w:t xml:space="preserve"> </w:t>
      </w:r>
      <w:r w:rsidR="0056706D" w:rsidRPr="00300FAC">
        <w:rPr>
          <w:rFonts w:eastAsiaTheme="minorHAnsi"/>
          <w:sz w:val="24"/>
          <w:szCs w:val="24"/>
          <w:lang w:eastAsia="en-US"/>
        </w:rPr>
        <w:t>Медленные</w:t>
      </w:r>
      <w:r w:rsidR="0056706D">
        <w:rPr>
          <w:rFonts w:eastAsiaTheme="minorHAnsi"/>
          <w:sz w:val="24"/>
          <w:szCs w:val="24"/>
          <w:lang w:eastAsia="en-US"/>
        </w:rPr>
        <w:t xml:space="preserve"> импульсы </w:t>
      </w:r>
      <w:r w:rsidR="00CF4A79" w:rsidRPr="00CF4A79">
        <w:rPr>
          <w:rFonts w:eastAsiaTheme="minorHAnsi"/>
          <w:sz w:val="24"/>
          <w:lang w:eastAsia="en-US"/>
        </w:rPr>
        <w:t>–</w:t>
      </w:r>
      <w:r w:rsidR="0056706D">
        <w:rPr>
          <w:rFonts w:eastAsiaTheme="minorHAnsi"/>
          <w:sz w:val="24"/>
          <w:szCs w:val="24"/>
          <w:lang w:eastAsia="en-US"/>
        </w:rPr>
        <w:t xml:space="preserve"> п</w:t>
      </w:r>
      <w:r w:rsidRPr="00614059">
        <w:rPr>
          <w:rFonts w:eastAsiaTheme="minorHAnsi"/>
          <w:sz w:val="24"/>
          <w:szCs w:val="24"/>
          <w:lang w:eastAsia="en-US"/>
        </w:rPr>
        <w:t>оложительные 2a</w:t>
      </w:r>
    </w:p>
    <w:p w14:paraId="2FCCA872" w14:textId="77777777" w:rsidR="00094B1C" w:rsidRDefault="00094B1C">
      <w:pPr>
        <w:rPr>
          <w:rFonts w:ascii="Arial" w:eastAsiaTheme="minorHAnsi" w:hAnsi="Arial" w:cs="Arial"/>
          <w:spacing w:val="60"/>
          <w:sz w:val="24"/>
          <w:szCs w:val="24"/>
          <w:lang w:eastAsia="en-US"/>
        </w:rPr>
      </w:pPr>
      <w:r>
        <w:rPr>
          <w:rFonts w:eastAsiaTheme="minorHAnsi"/>
          <w:spacing w:val="60"/>
          <w:sz w:val="24"/>
          <w:szCs w:val="24"/>
          <w:lang w:eastAsia="en-US"/>
        </w:rPr>
        <w:br w:type="page"/>
      </w:r>
    </w:p>
    <w:p w14:paraId="46E24B40" w14:textId="3B9720A8" w:rsidR="00614059" w:rsidRDefault="00614059" w:rsidP="00614059">
      <w:pPr>
        <w:pStyle w:val="FORMATTEXT"/>
        <w:spacing w:line="360" w:lineRule="auto"/>
        <w:rPr>
          <w:rFonts w:eastAsiaTheme="minorHAnsi"/>
          <w:sz w:val="24"/>
          <w:szCs w:val="24"/>
          <w:lang w:eastAsia="en-US"/>
        </w:rPr>
      </w:pPr>
      <w:r w:rsidRPr="00614059">
        <w:rPr>
          <w:rFonts w:eastAsiaTheme="minorHAnsi"/>
          <w:spacing w:val="60"/>
          <w:sz w:val="24"/>
          <w:szCs w:val="24"/>
          <w:lang w:eastAsia="en-US"/>
        </w:rPr>
        <w:t>Таблица</w:t>
      </w:r>
      <w:r w:rsidRPr="00614059">
        <w:rPr>
          <w:rFonts w:eastAsiaTheme="minorHAnsi"/>
          <w:sz w:val="24"/>
          <w:szCs w:val="24"/>
          <w:lang w:eastAsia="en-US"/>
        </w:rPr>
        <w:t xml:space="preserve"> 1</w:t>
      </w:r>
      <w:r w:rsidR="00C270B5">
        <w:rPr>
          <w:rFonts w:eastAsiaTheme="minorHAnsi"/>
          <w:sz w:val="24"/>
          <w:szCs w:val="24"/>
          <w:lang w:eastAsia="en-US"/>
        </w:rPr>
        <w:t>5</w:t>
      </w:r>
      <w:r w:rsidRPr="00614059">
        <w:rPr>
          <w:rFonts w:eastAsiaTheme="minorHAnsi"/>
          <w:sz w:val="24"/>
          <w:szCs w:val="24"/>
          <w:lang w:eastAsia="en-US"/>
        </w:rPr>
        <w:t xml:space="preserve"> </w:t>
      </w:r>
      <w:r w:rsidR="00AE7B0B">
        <w:rPr>
          <w:rFonts w:eastAsiaTheme="minorHAnsi"/>
          <w:sz w:val="24"/>
          <w:szCs w:val="24"/>
          <w:lang w:eastAsia="en-US"/>
        </w:rPr>
        <w:t>–</w:t>
      </w:r>
      <w:r w:rsidRPr="00614059">
        <w:rPr>
          <w:rFonts w:eastAsiaTheme="minorHAnsi"/>
          <w:sz w:val="24"/>
          <w:szCs w:val="24"/>
          <w:lang w:eastAsia="en-US"/>
        </w:rPr>
        <w:t xml:space="preserve"> Параметры медленных импульсов </w:t>
      </w:r>
      <w:r w:rsidR="00AE7B0B">
        <w:rPr>
          <w:rFonts w:eastAsiaTheme="minorHAnsi"/>
          <w:sz w:val="24"/>
          <w:szCs w:val="24"/>
          <w:lang w:eastAsia="en-US"/>
        </w:rPr>
        <w:t>–</w:t>
      </w:r>
      <w:r w:rsidRPr="00614059">
        <w:rPr>
          <w:rFonts w:eastAsiaTheme="minorHAnsi"/>
          <w:sz w:val="24"/>
          <w:szCs w:val="24"/>
          <w:lang w:eastAsia="en-US"/>
        </w:rPr>
        <w:t xml:space="preserve"> </w:t>
      </w:r>
      <w:r w:rsidR="00310CE6" w:rsidRPr="00614059">
        <w:rPr>
          <w:rFonts w:eastAsiaTheme="minorHAnsi"/>
          <w:sz w:val="24"/>
          <w:szCs w:val="24"/>
          <w:lang w:eastAsia="en-US"/>
        </w:rPr>
        <w:t xml:space="preserve">положительные </w:t>
      </w:r>
      <w:r w:rsidRPr="00614059">
        <w:rPr>
          <w:rFonts w:eastAsiaTheme="minorHAnsi"/>
          <w:sz w:val="24"/>
          <w:szCs w:val="24"/>
          <w:lang w:eastAsia="en-US"/>
        </w:rPr>
        <w:t>2а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955"/>
      </w:tblGrid>
      <w:tr w:rsidR="00614059" w:rsidRPr="00614059" w14:paraId="3F7CB402" w14:textId="77777777" w:rsidTr="00925530">
        <w:tc>
          <w:tcPr>
            <w:tcW w:w="9345" w:type="dxa"/>
            <w:gridSpan w:val="2"/>
          </w:tcPr>
          <w:p w14:paraId="3E182628" w14:textId="77777777" w:rsidR="00614059" w:rsidRPr="00614059" w:rsidRDefault="00614059" w:rsidP="0061405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14059">
              <w:rPr>
                <w:rFonts w:ascii="Arial" w:hAnsi="Arial" w:cs="Arial"/>
              </w:rPr>
              <w:t>Параметры</w:t>
            </w:r>
          </w:p>
        </w:tc>
      </w:tr>
      <w:tr w:rsidR="00614059" w:rsidRPr="00614059" w14:paraId="6224B85B" w14:textId="77777777" w:rsidTr="00EF5E00">
        <w:tc>
          <w:tcPr>
            <w:tcW w:w="4390" w:type="dxa"/>
            <w:tcBorders>
              <w:top w:val="double" w:sz="4" w:space="0" w:color="auto"/>
            </w:tcBorders>
          </w:tcPr>
          <w:p w14:paraId="2E1284A6" w14:textId="77777777" w:rsidR="00614059" w:rsidRPr="00614059" w:rsidRDefault="00614059" w:rsidP="0061405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14059">
              <w:rPr>
                <w:rFonts w:ascii="Arial" w:hAnsi="Arial" w:cs="Arial"/>
                <w:i/>
                <w:lang w:val="en-US"/>
              </w:rPr>
              <w:t>U</w:t>
            </w:r>
            <w:r w:rsidRPr="00614059">
              <w:rPr>
                <w:rFonts w:ascii="Arial" w:hAnsi="Arial" w:cs="Arial"/>
                <w:vertAlign w:val="subscript"/>
                <w:lang w:val="en-US"/>
              </w:rPr>
              <w:t>s</w:t>
            </w:r>
          </w:p>
        </w:tc>
        <w:tc>
          <w:tcPr>
            <w:tcW w:w="4955" w:type="dxa"/>
            <w:tcBorders>
              <w:top w:val="double" w:sz="4" w:space="0" w:color="auto"/>
            </w:tcBorders>
          </w:tcPr>
          <w:p w14:paraId="17779891" w14:textId="77E9A03F" w:rsidR="00614059" w:rsidRPr="00EF5E00" w:rsidRDefault="00614059" w:rsidP="0061405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F5E00">
              <w:rPr>
                <w:rFonts w:ascii="Arial" w:hAnsi="Arial" w:cs="Arial"/>
              </w:rPr>
              <w:t xml:space="preserve">Должно быть определено в </w:t>
            </w:r>
            <w:r w:rsidR="00A936C2" w:rsidRPr="00EF5E00">
              <w:rPr>
                <w:rFonts w:ascii="Arial" w:eastAsiaTheme="minorHAnsi" w:hAnsi="Arial" w:cs="Arial"/>
                <w:lang w:eastAsia="en-US"/>
              </w:rPr>
              <w:t xml:space="preserve">программе </w:t>
            </w:r>
            <w:r w:rsidRPr="00EF5E00">
              <w:rPr>
                <w:rFonts w:ascii="Arial" w:hAnsi="Arial" w:cs="Arial"/>
              </w:rPr>
              <w:t>испытаний</w:t>
            </w:r>
          </w:p>
        </w:tc>
      </w:tr>
      <w:tr w:rsidR="00614059" w:rsidRPr="00614059" w14:paraId="4A4813A2" w14:textId="77777777" w:rsidTr="00EF5E00">
        <w:tc>
          <w:tcPr>
            <w:tcW w:w="4390" w:type="dxa"/>
          </w:tcPr>
          <w:p w14:paraId="35C1786A" w14:textId="77777777" w:rsidR="00614059" w:rsidRPr="00614059" w:rsidRDefault="00614059" w:rsidP="0061405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14059">
              <w:rPr>
                <w:rFonts w:ascii="Arial" w:hAnsi="Arial" w:cs="Arial"/>
                <w:i/>
                <w:lang w:val="en-US"/>
              </w:rPr>
              <w:t>t</w:t>
            </w:r>
            <w:r w:rsidRPr="00614059">
              <w:rPr>
                <w:rFonts w:ascii="Arial" w:hAnsi="Arial" w:cs="Arial"/>
                <w:vertAlign w:val="subscript"/>
                <w:lang w:val="en-US"/>
              </w:rPr>
              <w:t>r</w:t>
            </w:r>
          </w:p>
        </w:tc>
        <w:tc>
          <w:tcPr>
            <w:tcW w:w="4955" w:type="dxa"/>
          </w:tcPr>
          <w:p w14:paraId="5A354FED" w14:textId="44038B4D" w:rsidR="00614059" w:rsidRPr="00EF5E00" w:rsidRDefault="00AE7B0B" w:rsidP="00AE7B0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F5E00">
              <w:rPr>
                <w:rFonts w:ascii="Arial" w:hAnsi="Arial" w:cs="Arial"/>
              </w:rPr>
              <w:t>1</w:t>
            </w:r>
            <w:r w:rsidRPr="00EF5E00">
              <w:rPr>
                <w:rFonts w:ascii="Arial" w:hAnsi="Arial" w:cs="Arial"/>
                <w:vertAlign w:val="subscript"/>
              </w:rPr>
              <w:t>-0,5</w:t>
            </w:r>
            <w:r w:rsidRPr="00EF5E00">
              <w:rPr>
                <w:rFonts w:ascii="Arial" w:hAnsi="Arial" w:cs="Arial"/>
              </w:rPr>
              <w:t xml:space="preserve"> </w:t>
            </w:r>
            <w:r w:rsidR="00614059" w:rsidRPr="00EF5E00">
              <w:rPr>
                <w:rFonts w:ascii="Arial" w:hAnsi="Arial" w:cs="Arial"/>
              </w:rPr>
              <w:t>мкс</w:t>
            </w:r>
          </w:p>
        </w:tc>
      </w:tr>
      <w:tr w:rsidR="00614059" w:rsidRPr="00614059" w14:paraId="435C5796" w14:textId="77777777" w:rsidTr="00EF5E00">
        <w:tc>
          <w:tcPr>
            <w:tcW w:w="4390" w:type="dxa"/>
          </w:tcPr>
          <w:p w14:paraId="4A261434" w14:textId="77777777" w:rsidR="00614059" w:rsidRPr="00614059" w:rsidRDefault="00614059" w:rsidP="0061405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14059">
              <w:rPr>
                <w:rFonts w:ascii="Arial" w:hAnsi="Arial" w:cs="Arial"/>
                <w:i/>
                <w:lang w:val="en-US"/>
              </w:rPr>
              <w:t>t</w:t>
            </w:r>
            <w:r w:rsidRPr="00614059">
              <w:rPr>
                <w:rFonts w:ascii="Arial" w:hAnsi="Arial" w:cs="Arial"/>
                <w:vertAlign w:val="subscript"/>
                <w:lang w:val="en-US"/>
              </w:rPr>
              <w:t>d</w:t>
            </w:r>
          </w:p>
        </w:tc>
        <w:tc>
          <w:tcPr>
            <w:tcW w:w="4955" w:type="dxa"/>
          </w:tcPr>
          <w:p w14:paraId="31E1ED60" w14:textId="77777777" w:rsidR="00614059" w:rsidRPr="00614059" w:rsidRDefault="00614059" w:rsidP="0061405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14059">
              <w:rPr>
                <w:rFonts w:ascii="Arial" w:hAnsi="Arial" w:cs="Arial"/>
                <w:lang w:val="en-US"/>
              </w:rPr>
              <w:t xml:space="preserve">0,05 </w:t>
            </w:r>
            <w:r w:rsidRPr="00614059">
              <w:rPr>
                <w:rFonts w:ascii="Arial" w:hAnsi="Arial" w:cs="Arial"/>
              </w:rPr>
              <w:t>мс</w:t>
            </w:r>
          </w:p>
        </w:tc>
      </w:tr>
      <w:tr w:rsidR="00614059" w:rsidRPr="00614059" w14:paraId="563AB53E" w14:textId="77777777" w:rsidTr="00EF5E00">
        <w:tc>
          <w:tcPr>
            <w:tcW w:w="4390" w:type="dxa"/>
          </w:tcPr>
          <w:p w14:paraId="4898FBEB" w14:textId="77777777" w:rsidR="00614059" w:rsidRPr="00614059" w:rsidRDefault="00614059" w:rsidP="0061405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14059">
              <w:rPr>
                <w:rFonts w:ascii="Arial" w:hAnsi="Arial" w:cs="Arial"/>
                <w:i/>
                <w:lang w:val="en-US"/>
              </w:rPr>
              <w:t>t</w:t>
            </w:r>
            <w:r w:rsidRPr="00614059">
              <w:rPr>
                <w:rFonts w:ascii="Arial" w:hAnsi="Arial" w:cs="Arial"/>
                <w:vertAlign w:val="subscript"/>
                <w:lang w:val="en-US"/>
              </w:rPr>
              <w:t>1</w:t>
            </w:r>
          </w:p>
        </w:tc>
        <w:tc>
          <w:tcPr>
            <w:tcW w:w="4955" w:type="dxa"/>
          </w:tcPr>
          <w:p w14:paraId="30054BD3" w14:textId="77777777" w:rsidR="00614059" w:rsidRPr="00614059" w:rsidRDefault="00614059" w:rsidP="0061405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14059">
              <w:rPr>
                <w:rFonts w:ascii="Arial" w:hAnsi="Arial" w:cs="Arial"/>
                <w:lang w:val="en-US"/>
              </w:rPr>
              <w:t>0,2</w:t>
            </w:r>
            <w:r w:rsidRPr="00614059">
              <w:rPr>
                <w:rFonts w:ascii="Arial" w:hAnsi="Arial" w:cs="Arial"/>
              </w:rPr>
              <w:t xml:space="preserve"> - </w:t>
            </w:r>
            <w:r w:rsidRPr="00614059">
              <w:rPr>
                <w:rFonts w:ascii="Arial" w:hAnsi="Arial" w:cs="Arial"/>
                <w:lang w:val="en-US"/>
              </w:rPr>
              <w:t>5 с</w:t>
            </w:r>
          </w:p>
        </w:tc>
      </w:tr>
      <w:tr w:rsidR="00614059" w:rsidRPr="00614059" w14:paraId="2695DAFB" w14:textId="77777777" w:rsidTr="00EF5E00">
        <w:tc>
          <w:tcPr>
            <w:tcW w:w="4390" w:type="dxa"/>
          </w:tcPr>
          <w:p w14:paraId="2547F254" w14:textId="77777777" w:rsidR="00614059" w:rsidRPr="00614059" w:rsidRDefault="00614059" w:rsidP="0061405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14059">
              <w:rPr>
                <w:rFonts w:ascii="Arial" w:hAnsi="Arial" w:cs="Arial"/>
                <w:i/>
                <w:lang w:val="en-US"/>
              </w:rPr>
              <w:t>R</w:t>
            </w:r>
            <w:r w:rsidRPr="00614059">
              <w:rPr>
                <w:rFonts w:ascii="Arial" w:hAnsi="Arial" w:cs="Arial"/>
                <w:vertAlign w:val="subscript"/>
                <w:lang w:val="en-US"/>
              </w:rPr>
              <w:t>i</w:t>
            </w:r>
          </w:p>
        </w:tc>
        <w:tc>
          <w:tcPr>
            <w:tcW w:w="4955" w:type="dxa"/>
          </w:tcPr>
          <w:p w14:paraId="54283C15" w14:textId="17970853" w:rsidR="00614059" w:rsidRPr="00614059" w:rsidRDefault="00614059" w:rsidP="0061405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14059">
              <w:rPr>
                <w:rFonts w:ascii="Arial" w:hAnsi="Arial" w:cs="Arial"/>
                <w:lang w:val="en-US"/>
              </w:rPr>
              <w:t xml:space="preserve">2 </w:t>
            </w:r>
            <w:r w:rsidRPr="00614059">
              <w:rPr>
                <w:rFonts w:ascii="Arial" w:hAnsi="Arial" w:cs="Arial"/>
              </w:rPr>
              <w:t>Ом</w:t>
            </w:r>
          </w:p>
        </w:tc>
      </w:tr>
    </w:tbl>
    <w:p w14:paraId="3FAEBB7D" w14:textId="2FADC070" w:rsidR="00614059" w:rsidRDefault="00614059" w:rsidP="00614059">
      <w:pPr>
        <w:pStyle w:val="FORMATTEXT"/>
        <w:spacing w:line="360" w:lineRule="auto"/>
        <w:ind w:firstLine="709"/>
        <w:jc w:val="center"/>
        <w:rPr>
          <w:rFonts w:eastAsiaTheme="minorHAnsi"/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37BC4C80" wp14:editId="4DCFA3BD">
            <wp:extent cx="5629275" cy="341947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215D4" w14:textId="7BED7D71" w:rsidR="00310CE6" w:rsidRDefault="00614059" w:rsidP="00310CE6">
      <w:pPr>
        <w:pStyle w:val="FORMATTEXT"/>
        <w:spacing w:line="360" w:lineRule="auto"/>
        <w:ind w:firstLine="709"/>
        <w:jc w:val="center"/>
        <w:rPr>
          <w:rFonts w:eastAsiaTheme="minorHAnsi"/>
          <w:lang w:eastAsia="en-US"/>
        </w:rPr>
      </w:pPr>
      <w:r w:rsidRPr="00614059">
        <w:rPr>
          <w:rFonts w:eastAsiaTheme="minorHAnsi"/>
          <w:i/>
          <w:lang w:eastAsia="en-US"/>
        </w:rPr>
        <w:t>t</w:t>
      </w:r>
      <w:r w:rsidRPr="00614059">
        <w:rPr>
          <w:rFonts w:eastAsiaTheme="minorHAnsi"/>
          <w:lang w:eastAsia="en-US"/>
        </w:rPr>
        <w:t xml:space="preserve"> </w:t>
      </w:r>
      <w:r w:rsidR="00310CE6">
        <w:rPr>
          <w:rFonts w:eastAsiaTheme="minorHAnsi" w:cstheme="minorBidi"/>
          <w:lang w:eastAsia="en-US"/>
        </w:rPr>
        <w:t xml:space="preserve">– </w:t>
      </w:r>
      <w:r w:rsidRPr="00614059">
        <w:rPr>
          <w:rFonts w:eastAsiaTheme="minorHAnsi"/>
          <w:lang w:eastAsia="en-US"/>
        </w:rPr>
        <w:t>время</w:t>
      </w:r>
      <w:r w:rsidR="00310CE6">
        <w:rPr>
          <w:rFonts w:eastAsiaTheme="minorHAnsi"/>
          <w:lang w:eastAsia="en-US"/>
        </w:rPr>
        <w:t xml:space="preserve">; </w:t>
      </w:r>
      <w:r w:rsidRPr="00614059">
        <w:rPr>
          <w:rFonts w:eastAsiaTheme="minorHAnsi"/>
          <w:i/>
          <w:lang w:eastAsia="en-US"/>
        </w:rPr>
        <w:t>U</w:t>
      </w:r>
      <w:r w:rsidRPr="00614059">
        <w:rPr>
          <w:rFonts w:eastAsiaTheme="minorHAnsi"/>
          <w:lang w:eastAsia="en-US"/>
        </w:rPr>
        <w:t xml:space="preserve"> </w:t>
      </w:r>
      <w:r w:rsidR="00310CE6">
        <w:rPr>
          <w:rFonts w:eastAsiaTheme="minorHAnsi" w:cstheme="minorBidi"/>
          <w:lang w:eastAsia="en-US"/>
        </w:rPr>
        <w:t xml:space="preserve">– </w:t>
      </w:r>
      <w:r w:rsidRPr="00614059">
        <w:rPr>
          <w:rFonts w:eastAsiaTheme="minorHAnsi"/>
          <w:lang w:eastAsia="en-US"/>
        </w:rPr>
        <w:t>напряжение, В</w:t>
      </w:r>
      <w:r w:rsidR="00310CE6">
        <w:rPr>
          <w:rFonts w:eastAsiaTheme="minorHAnsi"/>
          <w:lang w:eastAsia="en-US"/>
        </w:rPr>
        <w:t>;</w:t>
      </w:r>
    </w:p>
    <w:p w14:paraId="2F428C60" w14:textId="09D06147" w:rsidR="00614059" w:rsidRPr="00614059" w:rsidRDefault="00614059" w:rsidP="00614059">
      <w:pPr>
        <w:pStyle w:val="FORMATTEXT"/>
        <w:spacing w:line="360" w:lineRule="auto"/>
        <w:ind w:firstLine="709"/>
        <w:rPr>
          <w:rFonts w:eastAsiaTheme="minorHAnsi"/>
          <w:lang w:eastAsia="en-US"/>
        </w:rPr>
      </w:pPr>
      <w:r w:rsidRPr="00310CE6">
        <w:rPr>
          <w:rFonts w:eastAsiaTheme="minorHAnsi"/>
          <w:spacing w:val="60"/>
          <w:lang w:eastAsia="en-US"/>
        </w:rPr>
        <w:t>Примечание</w:t>
      </w:r>
      <w:r w:rsidRPr="00614059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– </w:t>
      </w:r>
      <w:r w:rsidRPr="00614059">
        <w:rPr>
          <w:rFonts w:eastAsiaTheme="minorHAnsi"/>
          <w:lang w:eastAsia="en-US"/>
        </w:rPr>
        <w:t xml:space="preserve">Параметры </w:t>
      </w:r>
      <w:r w:rsidR="0056706D" w:rsidRPr="0056706D">
        <w:rPr>
          <w:rFonts w:eastAsiaTheme="minorHAnsi"/>
          <w:lang w:eastAsia="en-US"/>
        </w:rPr>
        <w:t xml:space="preserve">указаны </w:t>
      </w:r>
      <w:r w:rsidRPr="00614059">
        <w:rPr>
          <w:rFonts w:eastAsiaTheme="minorHAnsi"/>
          <w:lang w:eastAsia="en-US"/>
        </w:rPr>
        <w:t>в таблице 1</w:t>
      </w:r>
      <w:r w:rsidR="00912263">
        <w:rPr>
          <w:rFonts w:eastAsiaTheme="minorHAnsi"/>
          <w:lang w:eastAsia="en-US"/>
        </w:rPr>
        <w:t>6</w:t>
      </w:r>
      <w:r w:rsidRPr="00614059">
        <w:rPr>
          <w:rFonts w:eastAsiaTheme="minorHAnsi"/>
          <w:lang w:eastAsia="en-US"/>
        </w:rPr>
        <w:t xml:space="preserve">. </w:t>
      </w:r>
    </w:p>
    <w:p w14:paraId="53132A5C" w14:textId="10AD0722" w:rsidR="00614059" w:rsidRDefault="00614059" w:rsidP="00310CE6">
      <w:pPr>
        <w:pStyle w:val="FORMATTEXT"/>
        <w:spacing w:before="120" w:after="120" w:line="360" w:lineRule="auto"/>
        <w:ind w:firstLine="709"/>
        <w:jc w:val="center"/>
        <w:rPr>
          <w:rFonts w:eastAsiaTheme="minorHAnsi"/>
          <w:sz w:val="24"/>
          <w:szCs w:val="24"/>
          <w:lang w:eastAsia="en-US"/>
        </w:rPr>
      </w:pPr>
      <w:r w:rsidRPr="00614059">
        <w:rPr>
          <w:rFonts w:eastAsiaTheme="minorHAnsi"/>
          <w:sz w:val="24"/>
          <w:szCs w:val="24"/>
          <w:lang w:eastAsia="en-US"/>
        </w:rPr>
        <w:t xml:space="preserve">Рисунок </w:t>
      </w:r>
      <w:r w:rsidR="006A6F10">
        <w:rPr>
          <w:rFonts w:eastAsiaTheme="minorHAnsi"/>
          <w:sz w:val="24"/>
          <w:szCs w:val="24"/>
          <w:lang w:eastAsia="en-US"/>
        </w:rPr>
        <w:t>28</w:t>
      </w:r>
      <w:r w:rsidRPr="00614059">
        <w:rPr>
          <w:rFonts w:eastAsiaTheme="minorHAnsi"/>
          <w:sz w:val="24"/>
          <w:szCs w:val="24"/>
          <w:lang w:eastAsia="en-US"/>
        </w:rPr>
        <w:t xml:space="preserve"> – </w:t>
      </w:r>
      <w:r w:rsidRPr="00300FAC">
        <w:rPr>
          <w:rFonts w:eastAsiaTheme="minorHAnsi"/>
          <w:sz w:val="24"/>
          <w:szCs w:val="24"/>
          <w:lang w:eastAsia="en-US"/>
        </w:rPr>
        <w:t xml:space="preserve">Медленные </w:t>
      </w:r>
      <w:r w:rsidRPr="00614059">
        <w:rPr>
          <w:rFonts w:eastAsiaTheme="minorHAnsi"/>
          <w:sz w:val="24"/>
          <w:szCs w:val="24"/>
          <w:lang w:eastAsia="en-US"/>
        </w:rPr>
        <w:t xml:space="preserve">импульсы </w:t>
      </w:r>
      <w:r w:rsidR="00D057FF" w:rsidRPr="00CF4A79">
        <w:rPr>
          <w:rFonts w:eastAsiaTheme="minorHAnsi"/>
          <w:sz w:val="24"/>
          <w:lang w:eastAsia="en-US"/>
        </w:rPr>
        <w:t>–</w:t>
      </w:r>
      <w:r w:rsidRPr="00614059">
        <w:rPr>
          <w:rFonts w:eastAsiaTheme="minorHAnsi"/>
          <w:sz w:val="24"/>
          <w:szCs w:val="24"/>
          <w:lang w:eastAsia="en-US"/>
        </w:rPr>
        <w:t xml:space="preserve"> </w:t>
      </w:r>
      <w:r w:rsidR="0056706D" w:rsidRPr="00614059">
        <w:rPr>
          <w:rFonts w:eastAsiaTheme="minorHAnsi"/>
          <w:sz w:val="24"/>
          <w:szCs w:val="24"/>
          <w:lang w:eastAsia="en-US"/>
        </w:rPr>
        <w:t xml:space="preserve">отрицательные </w:t>
      </w:r>
      <w:r w:rsidRPr="00614059">
        <w:rPr>
          <w:rFonts w:eastAsiaTheme="minorHAnsi"/>
          <w:sz w:val="24"/>
          <w:szCs w:val="24"/>
          <w:lang w:eastAsia="en-US"/>
        </w:rPr>
        <w:t>2a</w:t>
      </w:r>
    </w:p>
    <w:p w14:paraId="6BF9F24C" w14:textId="143A5B7C" w:rsidR="00614059" w:rsidRPr="00925530" w:rsidRDefault="00925530" w:rsidP="0056706D">
      <w:pPr>
        <w:pStyle w:val="FORMATTEXT"/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310CE6">
        <w:rPr>
          <w:spacing w:val="60"/>
          <w:sz w:val="24"/>
          <w:szCs w:val="24"/>
        </w:rPr>
        <w:t>Таблица</w:t>
      </w:r>
      <w:r w:rsidRPr="00925530">
        <w:rPr>
          <w:sz w:val="24"/>
          <w:szCs w:val="24"/>
        </w:rPr>
        <w:t xml:space="preserve"> 1</w:t>
      </w:r>
      <w:r w:rsidR="00C270B5">
        <w:rPr>
          <w:sz w:val="24"/>
          <w:szCs w:val="24"/>
        </w:rPr>
        <w:t>6</w:t>
      </w:r>
      <w:r w:rsidRPr="00925530">
        <w:rPr>
          <w:sz w:val="24"/>
          <w:szCs w:val="24"/>
        </w:rPr>
        <w:t xml:space="preserve"> – Параметры </w:t>
      </w:r>
      <w:r w:rsidRPr="00300FAC">
        <w:rPr>
          <w:sz w:val="24"/>
          <w:szCs w:val="24"/>
        </w:rPr>
        <w:t xml:space="preserve">медленных </w:t>
      </w:r>
      <w:r w:rsidRPr="00925530">
        <w:rPr>
          <w:sz w:val="24"/>
          <w:szCs w:val="24"/>
        </w:rPr>
        <w:t xml:space="preserve">импульсов – </w:t>
      </w:r>
      <w:r w:rsidR="0056706D" w:rsidRPr="00925530">
        <w:rPr>
          <w:sz w:val="24"/>
          <w:szCs w:val="24"/>
        </w:rPr>
        <w:t xml:space="preserve">отрицательные </w:t>
      </w:r>
      <w:r w:rsidRPr="00925530">
        <w:rPr>
          <w:sz w:val="24"/>
          <w:szCs w:val="24"/>
        </w:rPr>
        <w:t>2а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955"/>
      </w:tblGrid>
      <w:tr w:rsidR="00925530" w:rsidRPr="00925530" w14:paraId="18DB623C" w14:textId="77777777" w:rsidTr="00310CE6">
        <w:tc>
          <w:tcPr>
            <w:tcW w:w="9345" w:type="dxa"/>
            <w:gridSpan w:val="2"/>
            <w:tcBorders>
              <w:bottom w:val="double" w:sz="4" w:space="0" w:color="auto"/>
            </w:tcBorders>
          </w:tcPr>
          <w:p w14:paraId="7556AA97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eastAsiaTheme="minorHAnsi" w:hAnsi="Arial" w:cs="Arial"/>
                <w:lang w:val="en-US" w:eastAsia="en-US"/>
              </w:rPr>
            </w:pPr>
            <w:r w:rsidRPr="00925530">
              <w:rPr>
                <w:rFonts w:ascii="Arial" w:eastAsiaTheme="minorHAnsi" w:hAnsi="Arial" w:cs="Arial"/>
                <w:lang w:eastAsia="en-US"/>
              </w:rPr>
              <w:t>Параметры</w:t>
            </w:r>
          </w:p>
        </w:tc>
      </w:tr>
      <w:tr w:rsidR="00925530" w:rsidRPr="00925530" w14:paraId="6CEF70A9" w14:textId="77777777" w:rsidTr="00EF5E00">
        <w:tc>
          <w:tcPr>
            <w:tcW w:w="4390" w:type="dxa"/>
            <w:tcBorders>
              <w:top w:val="double" w:sz="4" w:space="0" w:color="auto"/>
            </w:tcBorders>
          </w:tcPr>
          <w:p w14:paraId="3354698B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eastAsiaTheme="minorHAnsi" w:hAnsi="Arial" w:cs="Arial"/>
                <w:lang w:val="en-US" w:eastAsia="en-US"/>
              </w:rPr>
            </w:pPr>
            <w:r w:rsidRPr="00925530">
              <w:rPr>
                <w:rFonts w:ascii="Arial" w:eastAsiaTheme="minorHAnsi" w:hAnsi="Arial" w:cs="Arial"/>
                <w:i/>
                <w:lang w:val="en-US" w:eastAsia="en-US"/>
              </w:rPr>
              <w:t>U</w:t>
            </w:r>
            <w:r w:rsidRPr="00925530">
              <w:rPr>
                <w:rFonts w:ascii="Arial" w:eastAsiaTheme="minorHAnsi" w:hAnsi="Arial" w:cs="Arial"/>
                <w:vertAlign w:val="subscript"/>
                <w:lang w:val="en-US" w:eastAsia="en-US"/>
              </w:rPr>
              <w:t>s</w:t>
            </w:r>
          </w:p>
        </w:tc>
        <w:tc>
          <w:tcPr>
            <w:tcW w:w="4955" w:type="dxa"/>
            <w:tcBorders>
              <w:top w:val="double" w:sz="4" w:space="0" w:color="auto"/>
            </w:tcBorders>
          </w:tcPr>
          <w:p w14:paraId="4861D9DB" w14:textId="346EB877" w:rsidR="00925530" w:rsidRPr="00EF5E00" w:rsidRDefault="00925530" w:rsidP="00A936C2">
            <w:pPr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F5E00">
              <w:rPr>
                <w:rFonts w:ascii="Arial" w:eastAsiaTheme="minorHAnsi" w:hAnsi="Arial" w:cs="Arial"/>
                <w:lang w:eastAsia="en-US"/>
              </w:rPr>
              <w:t xml:space="preserve">Должно быть определено в </w:t>
            </w:r>
            <w:r w:rsidR="00A936C2" w:rsidRPr="00EF5E00">
              <w:rPr>
                <w:rFonts w:ascii="Arial" w:eastAsiaTheme="minorHAnsi" w:hAnsi="Arial" w:cs="Arial"/>
                <w:lang w:eastAsia="en-US"/>
              </w:rPr>
              <w:t>программе</w:t>
            </w:r>
            <w:r w:rsidRPr="00EF5E00">
              <w:rPr>
                <w:rFonts w:ascii="Arial" w:eastAsiaTheme="minorHAnsi" w:hAnsi="Arial" w:cs="Arial"/>
                <w:lang w:eastAsia="en-US"/>
              </w:rPr>
              <w:t xml:space="preserve"> испытаний</w:t>
            </w:r>
          </w:p>
        </w:tc>
      </w:tr>
      <w:tr w:rsidR="00925530" w:rsidRPr="00925530" w14:paraId="7AA2A302" w14:textId="77777777" w:rsidTr="00EF5E00">
        <w:tc>
          <w:tcPr>
            <w:tcW w:w="4390" w:type="dxa"/>
          </w:tcPr>
          <w:p w14:paraId="38C1F5E3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eastAsiaTheme="minorHAnsi" w:hAnsi="Arial" w:cs="Arial"/>
                <w:lang w:val="en-US" w:eastAsia="en-US"/>
              </w:rPr>
            </w:pPr>
            <w:r w:rsidRPr="00925530">
              <w:rPr>
                <w:rFonts w:ascii="Arial" w:eastAsiaTheme="minorHAnsi" w:hAnsi="Arial" w:cs="Arial"/>
                <w:i/>
                <w:lang w:val="en-US" w:eastAsia="en-US"/>
              </w:rPr>
              <w:t>t</w:t>
            </w:r>
            <w:r w:rsidRPr="00925530">
              <w:rPr>
                <w:rFonts w:ascii="Arial" w:eastAsiaTheme="minorHAnsi" w:hAnsi="Arial" w:cs="Arial"/>
                <w:vertAlign w:val="subscript"/>
                <w:lang w:val="en-US" w:eastAsia="en-US"/>
              </w:rPr>
              <w:t>r</w:t>
            </w:r>
          </w:p>
        </w:tc>
        <w:tc>
          <w:tcPr>
            <w:tcW w:w="4955" w:type="dxa"/>
          </w:tcPr>
          <w:p w14:paraId="0402CDED" w14:textId="455E0A61" w:rsidR="00925530" w:rsidRPr="00EF5E00" w:rsidRDefault="00AE7B0B" w:rsidP="00AE7B0B">
            <w:pPr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EF5E00">
              <w:rPr>
                <w:rFonts w:ascii="Arial" w:hAnsi="Arial" w:cs="Arial"/>
              </w:rPr>
              <w:t>1</w:t>
            </w:r>
            <w:r w:rsidRPr="00EF5E00">
              <w:rPr>
                <w:rFonts w:ascii="Arial" w:hAnsi="Arial" w:cs="Arial"/>
                <w:vertAlign w:val="subscript"/>
              </w:rPr>
              <w:t xml:space="preserve">-0,5 </w:t>
            </w:r>
            <w:r w:rsidR="00925530" w:rsidRPr="00EF5E00">
              <w:rPr>
                <w:rFonts w:ascii="Arial" w:eastAsiaTheme="minorHAnsi" w:hAnsi="Arial" w:cs="Arial"/>
                <w:lang w:eastAsia="en-US"/>
              </w:rPr>
              <w:t>мкс</w:t>
            </w:r>
          </w:p>
        </w:tc>
      </w:tr>
      <w:tr w:rsidR="00925530" w:rsidRPr="00925530" w14:paraId="6D84B1A4" w14:textId="77777777" w:rsidTr="00EF5E00">
        <w:tc>
          <w:tcPr>
            <w:tcW w:w="4390" w:type="dxa"/>
          </w:tcPr>
          <w:p w14:paraId="4C54807B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eastAsiaTheme="minorHAnsi" w:hAnsi="Arial" w:cs="Arial"/>
                <w:lang w:val="en-US" w:eastAsia="en-US"/>
              </w:rPr>
            </w:pPr>
            <w:r w:rsidRPr="00925530">
              <w:rPr>
                <w:rFonts w:ascii="Arial" w:eastAsiaTheme="minorHAnsi" w:hAnsi="Arial" w:cs="Arial"/>
                <w:i/>
                <w:lang w:val="en-US" w:eastAsia="en-US"/>
              </w:rPr>
              <w:t>t</w:t>
            </w:r>
            <w:r w:rsidRPr="00925530">
              <w:rPr>
                <w:rFonts w:ascii="Arial" w:eastAsiaTheme="minorHAnsi" w:hAnsi="Arial" w:cs="Arial"/>
                <w:vertAlign w:val="subscript"/>
                <w:lang w:val="en-US" w:eastAsia="en-US"/>
              </w:rPr>
              <w:t>d</w:t>
            </w:r>
          </w:p>
        </w:tc>
        <w:tc>
          <w:tcPr>
            <w:tcW w:w="4955" w:type="dxa"/>
          </w:tcPr>
          <w:p w14:paraId="60D1D928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eastAsiaTheme="minorHAnsi" w:hAnsi="Arial" w:cs="Arial"/>
                <w:lang w:val="en-US" w:eastAsia="en-US"/>
              </w:rPr>
            </w:pPr>
            <w:r w:rsidRPr="00925530">
              <w:rPr>
                <w:rFonts w:ascii="Arial" w:eastAsiaTheme="minorHAnsi" w:hAnsi="Arial" w:cs="Arial"/>
                <w:lang w:val="en-US" w:eastAsia="en-US"/>
              </w:rPr>
              <w:t>0,05 мс</w:t>
            </w:r>
          </w:p>
        </w:tc>
      </w:tr>
      <w:tr w:rsidR="00925530" w:rsidRPr="00925530" w14:paraId="368491E3" w14:textId="77777777" w:rsidTr="00EF5E00">
        <w:tc>
          <w:tcPr>
            <w:tcW w:w="4390" w:type="dxa"/>
          </w:tcPr>
          <w:p w14:paraId="169FBFD1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eastAsiaTheme="minorHAnsi" w:hAnsi="Arial" w:cs="Arial"/>
                <w:lang w:val="en-US" w:eastAsia="en-US"/>
              </w:rPr>
            </w:pPr>
            <w:r w:rsidRPr="00925530">
              <w:rPr>
                <w:rFonts w:ascii="Arial" w:eastAsiaTheme="minorHAnsi" w:hAnsi="Arial" w:cs="Arial"/>
                <w:i/>
                <w:lang w:val="en-US" w:eastAsia="en-US"/>
              </w:rPr>
              <w:t>t</w:t>
            </w:r>
            <w:r w:rsidRPr="00925530">
              <w:rPr>
                <w:rFonts w:ascii="Arial" w:eastAsiaTheme="minorHAnsi" w:hAnsi="Arial" w:cs="Arial"/>
                <w:vertAlign w:val="subscript"/>
                <w:lang w:val="en-US" w:eastAsia="en-US"/>
              </w:rPr>
              <w:t>1</w:t>
            </w:r>
          </w:p>
        </w:tc>
        <w:tc>
          <w:tcPr>
            <w:tcW w:w="4955" w:type="dxa"/>
          </w:tcPr>
          <w:p w14:paraId="098E634F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925530">
              <w:rPr>
                <w:rFonts w:ascii="Arial" w:eastAsiaTheme="minorHAnsi" w:hAnsi="Arial" w:cs="Arial"/>
                <w:lang w:val="en-US" w:eastAsia="en-US"/>
              </w:rPr>
              <w:t xml:space="preserve">0,2 </w:t>
            </w:r>
            <w:r w:rsidRPr="00925530">
              <w:rPr>
                <w:rFonts w:ascii="Arial" w:eastAsiaTheme="minorHAnsi" w:hAnsi="Arial" w:cs="Arial"/>
                <w:lang w:eastAsia="en-US"/>
              </w:rPr>
              <w:t>-</w:t>
            </w:r>
            <w:r w:rsidRPr="00925530">
              <w:rPr>
                <w:rFonts w:ascii="Arial" w:eastAsiaTheme="minorHAnsi" w:hAnsi="Arial" w:cs="Arial"/>
                <w:lang w:val="en-US" w:eastAsia="en-US"/>
              </w:rPr>
              <w:t xml:space="preserve"> 5 </w:t>
            </w:r>
            <w:r w:rsidRPr="00925530">
              <w:rPr>
                <w:rFonts w:ascii="Arial" w:eastAsiaTheme="minorHAnsi" w:hAnsi="Arial" w:cs="Arial"/>
                <w:lang w:eastAsia="en-US"/>
              </w:rPr>
              <w:t>с</w:t>
            </w:r>
          </w:p>
        </w:tc>
      </w:tr>
      <w:tr w:rsidR="00925530" w:rsidRPr="00925530" w14:paraId="5F3FC6B2" w14:textId="77777777" w:rsidTr="00EF5E00">
        <w:tc>
          <w:tcPr>
            <w:tcW w:w="4390" w:type="dxa"/>
          </w:tcPr>
          <w:p w14:paraId="16DD702F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eastAsiaTheme="minorHAnsi" w:hAnsi="Arial" w:cs="Arial"/>
                <w:lang w:val="en-US" w:eastAsia="en-US"/>
              </w:rPr>
            </w:pPr>
            <w:r w:rsidRPr="00925530">
              <w:rPr>
                <w:rFonts w:ascii="Arial" w:eastAsiaTheme="minorHAnsi" w:hAnsi="Arial" w:cs="Arial"/>
                <w:i/>
                <w:lang w:val="en-US" w:eastAsia="en-US"/>
              </w:rPr>
              <w:t>R</w:t>
            </w:r>
            <w:r w:rsidRPr="00925530">
              <w:rPr>
                <w:rFonts w:ascii="Arial" w:eastAsiaTheme="minorHAnsi" w:hAnsi="Arial" w:cs="Arial"/>
                <w:vertAlign w:val="subscript"/>
                <w:lang w:val="en-US" w:eastAsia="en-US"/>
              </w:rPr>
              <w:t>i</w:t>
            </w:r>
          </w:p>
        </w:tc>
        <w:tc>
          <w:tcPr>
            <w:tcW w:w="4955" w:type="dxa"/>
          </w:tcPr>
          <w:p w14:paraId="48256FD3" w14:textId="34159DA1" w:rsidR="00925530" w:rsidRPr="00925530" w:rsidRDefault="00925530" w:rsidP="00AE7B0B">
            <w:pPr>
              <w:spacing w:line="276" w:lineRule="auto"/>
              <w:jc w:val="center"/>
              <w:rPr>
                <w:rFonts w:ascii="Arial" w:eastAsiaTheme="minorHAnsi" w:hAnsi="Arial" w:cs="Arial"/>
                <w:lang w:val="en-US" w:eastAsia="en-US"/>
              </w:rPr>
            </w:pPr>
            <w:r w:rsidRPr="00925530">
              <w:rPr>
                <w:rFonts w:ascii="Arial" w:eastAsiaTheme="minorHAnsi" w:hAnsi="Arial" w:cs="Arial"/>
                <w:lang w:val="en-US" w:eastAsia="en-US"/>
              </w:rPr>
              <w:t xml:space="preserve">2 </w:t>
            </w:r>
            <w:r w:rsidRPr="00925530">
              <w:rPr>
                <w:rFonts w:ascii="Arial" w:eastAsiaTheme="minorHAnsi" w:hAnsi="Arial" w:cs="Arial"/>
                <w:lang w:eastAsia="en-US"/>
              </w:rPr>
              <w:t>Ом</w:t>
            </w:r>
          </w:p>
        </w:tc>
      </w:tr>
    </w:tbl>
    <w:p w14:paraId="15FFE4C7" w14:textId="4BEDAE99" w:rsidR="00925530" w:rsidRPr="00105B4E" w:rsidRDefault="00A01ED0" w:rsidP="00C922E9">
      <w:pPr>
        <w:spacing w:before="120" w:line="36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05B4E">
        <w:rPr>
          <w:rFonts w:ascii="Arial" w:eastAsiaTheme="minorHAnsi" w:hAnsi="Arial" w:cs="Arial"/>
          <w:sz w:val="24"/>
          <w:szCs w:val="24"/>
          <w:lang w:eastAsia="en-US"/>
        </w:rPr>
        <w:t xml:space="preserve">5.2.5.3 </w:t>
      </w:r>
      <w:r w:rsidR="00925530" w:rsidRPr="00105B4E">
        <w:rPr>
          <w:rFonts w:ascii="Arial" w:eastAsiaTheme="minorHAnsi" w:hAnsi="Arial" w:cs="Arial"/>
          <w:sz w:val="24"/>
          <w:szCs w:val="24"/>
          <w:lang w:eastAsia="en-US"/>
        </w:rPr>
        <w:t>Испытание на быстрые импульсы 3</w:t>
      </w:r>
      <w:r w:rsidR="00925530" w:rsidRPr="00105B4E">
        <w:rPr>
          <w:rFonts w:ascii="Arial" w:eastAsiaTheme="minorHAnsi" w:hAnsi="Arial" w:cs="Arial"/>
          <w:sz w:val="24"/>
          <w:szCs w:val="24"/>
          <w:lang w:val="en-US" w:eastAsia="en-US"/>
        </w:rPr>
        <w:t>a</w:t>
      </w:r>
      <w:r w:rsidR="00925530" w:rsidRPr="00105B4E">
        <w:rPr>
          <w:rFonts w:ascii="Arial" w:eastAsiaTheme="minorHAnsi" w:hAnsi="Arial" w:cs="Arial"/>
          <w:sz w:val="24"/>
          <w:szCs w:val="24"/>
          <w:lang w:eastAsia="en-US"/>
        </w:rPr>
        <w:t xml:space="preserve"> и 3</w:t>
      </w:r>
      <w:r w:rsidR="00925530" w:rsidRPr="00105B4E">
        <w:rPr>
          <w:rFonts w:ascii="Arial" w:eastAsiaTheme="minorHAnsi" w:hAnsi="Arial" w:cs="Arial"/>
          <w:sz w:val="24"/>
          <w:szCs w:val="24"/>
          <w:lang w:val="en-US" w:eastAsia="en-US"/>
        </w:rPr>
        <w:t>b</w:t>
      </w:r>
      <w:r w:rsidR="00925530" w:rsidRPr="00105B4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14:paraId="14F85F8B" w14:textId="64F68435" w:rsidR="00925530" w:rsidRPr="00925530" w:rsidRDefault="00925530" w:rsidP="00C922E9">
      <w:pPr>
        <w:spacing w:line="36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05B4E">
        <w:rPr>
          <w:rFonts w:ascii="Arial" w:eastAsiaTheme="minorHAnsi" w:hAnsi="Arial" w:cs="Arial"/>
          <w:sz w:val="24"/>
          <w:szCs w:val="24"/>
          <w:lang w:eastAsia="en-US"/>
        </w:rPr>
        <w:t>Быстрые импульсы имитируют переходные процессы, возникающие при переключениях</w:t>
      </w:r>
      <w:r w:rsidRPr="00925530">
        <w:rPr>
          <w:rFonts w:ascii="Arial" w:eastAsiaTheme="minorHAnsi" w:hAnsi="Arial" w:cs="Arial"/>
          <w:sz w:val="24"/>
          <w:szCs w:val="24"/>
          <w:lang w:eastAsia="en-US"/>
        </w:rPr>
        <w:t xml:space="preserve">. Параметры этих импульсов зависят от </w:t>
      </w:r>
      <w:r w:rsidRPr="00813D20">
        <w:rPr>
          <w:rFonts w:ascii="Arial" w:eastAsiaTheme="minorHAnsi" w:hAnsi="Arial" w:cs="Arial"/>
          <w:sz w:val="24"/>
          <w:szCs w:val="24"/>
          <w:lang w:eastAsia="en-US"/>
        </w:rPr>
        <w:t>рас</w:t>
      </w:r>
      <w:r w:rsidR="00813D20" w:rsidRPr="00813D20">
        <w:rPr>
          <w:rFonts w:ascii="Arial" w:eastAsiaTheme="minorHAnsi" w:hAnsi="Arial" w:cs="Arial"/>
          <w:sz w:val="24"/>
          <w:szCs w:val="24"/>
          <w:lang w:eastAsia="en-US"/>
        </w:rPr>
        <w:t>пределенной</w:t>
      </w:r>
      <w:r w:rsidRPr="00813D20">
        <w:rPr>
          <w:rFonts w:ascii="Arial" w:eastAsiaTheme="minorHAnsi" w:hAnsi="Arial" w:cs="Arial"/>
          <w:sz w:val="24"/>
          <w:szCs w:val="24"/>
          <w:lang w:eastAsia="en-US"/>
        </w:rPr>
        <w:t xml:space="preserve"> емкости и </w:t>
      </w:r>
      <w:r w:rsidR="00813D20" w:rsidRPr="00813D20">
        <w:rPr>
          <w:rFonts w:ascii="Arial" w:eastAsiaTheme="minorHAnsi" w:hAnsi="Arial" w:cs="Arial"/>
          <w:sz w:val="24"/>
          <w:szCs w:val="24"/>
          <w:lang w:eastAsia="en-US"/>
        </w:rPr>
        <w:t xml:space="preserve">распределенной </w:t>
      </w:r>
      <w:r w:rsidRPr="00813D20">
        <w:rPr>
          <w:rFonts w:ascii="Arial" w:eastAsiaTheme="minorHAnsi" w:hAnsi="Arial" w:cs="Arial"/>
          <w:sz w:val="24"/>
          <w:szCs w:val="24"/>
          <w:lang w:eastAsia="en-US"/>
        </w:rPr>
        <w:t>индуктивности жгута проводов.</w:t>
      </w:r>
      <w:r w:rsidRPr="00925530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14:paraId="413FB1B8" w14:textId="255D05ED" w:rsidR="00614059" w:rsidRPr="00925530" w:rsidRDefault="00925530" w:rsidP="00C922E9">
      <w:pPr>
        <w:pStyle w:val="FORMATTEXT"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25530">
        <w:rPr>
          <w:rFonts w:eastAsiaTheme="minorHAnsi"/>
          <w:sz w:val="24"/>
          <w:szCs w:val="24"/>
          <w:lang w:eastAsia="en-US"/>
        </w:rPr>
        <w:t>Формы и параметры им</w:t>
      </w:r>
      <w:r w:rsidR="004A2C36">
        <w:rPr>
          <w:rFonts w:eastAsiaTheme="minorHAnsi"/>
          <w:sz w:val="24"/>
          <w:szCs w:val="24"/>
          <w:lang w:eastAsia="en-US"/>
        </w:rPr>
        <w:t xml:space="preserve">пульсов </w:t>
      </w:r>
      <w:r w:rsidR="00310CE6" w:rsidRPr="0056706D">
        <w:rPr>
          <w:rFonts w:eastAsiaTheme="minorHAnsi"/>
          <w:sz w:val="24"/>
          <w:szCs w:val="24"/>
          <w:lang w:eastAsia="en-US"/>
        </w:rPr>
        <w:t>представлены</w:t>
      </w:r>
      <w:r w:rsidR="004A2C36" w:rsidRPr="0056706D">
        <w:rPr>
          <w:rFonts w:eastAsiaTheme="minorHAnsi"/>
          <w:sz w:val="24"/>
          <w:szCs w:val="24"/>
          <w:lang w:eastAsia="en-US"/>
        </w:rPr>
        <w:t xml:space="preserve"> </w:t>
      </w:r>
      <w:r w:rsidR="004A2C36">
        <w:rPr>
          <w:rFonts w:eastAsiaTheme="minorHAnsi"/>
          <w:sz w:val="24"/>
          <w:szCs w:val="24"/>
          <w:lang w:eastAsia="en-US"/>
        </w:rPr>
        <w:t>на рисунках 29 и 30</w:t>
      </w:r>
      <w:r w:rsidRPr="00925530">
        <w:rPr>
          <w:rFonts w:eastAsiaTheme="minorHAnsi"/>
          <w:sz w:val="24"/>
          <w:szCs w:val="24"/>
          <w:lang w:eastAsia="en-US"/>
        </w:rPr>
        <w:t>.</w:t>
      </w:r>
    </w:p>
    <w:p w14:paraId="66697C67" w14:textId="14DD64DA" w:rsidR="00925530" w:rsidRDefault="00925530" w:rsidP="00925530">
      <w:pPr>
        <w:pStyle w:val="FORMATTEXT"/>
        <w:spacing w:line="360" w:lineRule="auto"/>
        <w:ind w:firstLine="709"/>
        <w:jc w:val="center"/>
        <w:rPr>
          <w:rFonts w:eastAsiaTheme="minorHAnsi"/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0C72CC86" wp14:editId="6AD82524">
            <wp:extent cx="5276850" cy="34290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11B8D" w14:textId="7F567EF8" w:rsidR="00925530" w:rsidRPr="00331E86" w:rsidRDefault="00925530" w:rsidP="007318A6">
      <w:pPr>
        <w:spacing w:line="360" w:lineRule="auto"/>
        <w:ind w:firstLine="567"/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  <w:r w:rsidRPr="00331E86">
        <w:rPr>
          <w:rFonts w:ascii="Arial" w:eastAsiaTheme="minorHAnsi" w:hAnsi="Arial" w:cs="Arial"/>
          <w:i/>
          <w:sz w:val="22"/>
          <w:szCs w:val="22"/>
          <w:lang w:val="en-US" w:eastAsia="en-US"/>
        </w:rPr>
        <w:t>t</w:t>
      </w:r>
      <w:r w:rsidRPr="00331E86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7318A6" w:rsidRPr="00331E86">
        <w:rPr>
          <w:rFonts w:ascii="Arial" w:eastAsiaTheme="minorHAnsi" w:hAnsi="Arial" w:cs="Arial"/>
          <w:sz w:val="22"/>
          <w:szCs w:val="22"/>
          <w:lang w:eastAsia="en-US"/>
        </w:rPr>
        <w:t xml:space="preserve">– </w:t>
      </w:r>
      <w:r w:rsidRPr="00331E86">
        <w:rPr>
          <w:rFonts w:ascii="Arial" w:eastAsiaTheme="minorHAnsi" w:hAnsi="Arial" w:cs="Arial"/>
          <w:sz w:val="22"/>
          <w:szCs w:val="22"/>
          <w:lang w:eastAsia="en-US"/>
        </w:rPr>
        <w:t>время</w:t>
      </w:r>
      <w:r w:rsidR="00310CE6" w:rsidRPr="00331E86">
        <w:rPr>
          <w:rFonts w:ascii="Arial" w:eastAsiaTheme="minorHAnsi" w:hAnsi="Arial" w:cs="Arial"/>
          <w:sz w:val="22"/>
          <w:szCs w:val="22"/>
          <w:lang w:eastAsia="en-US"/>
        </w:rPr>
        <w:t xml:space="preserve">; </w:t>
      </w:r>
      <w:r w:rsidRPr="00331E86">
        <w:rPr>
          <w:rFonts w:ascii="Arial" w:eastAsiaTheme="minorHAnsi" w:hAnsi="Arial" w:cs="Arial"/>
          <w:i/>
          <w:sz w:val="22"/>
          <w:szCs w:val="22"/>
          <w:lang w:val="en-US" w:eastAsia="en-US"/>
        </w:rPr>
        <w:t>U</w:t>
      </w:r>
      <w:r w:rsidRPr="00331E86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7318A6" w:rsidRPr="00331E86">
        <w:rPr>
          <w:rFonts w:ascii="Arial" w:eastAsiaTheme="minorHAnsi" w:hAnsi="Arial" w:cs="Arial"/>
          <w:sz w:val="22"/>
          <w:szCs w:val="22"/>
          <w:lang w:eastAsia="en-US"/>
        </w:rPr>
        <w:t xml:space="preserve">– </w:t>
      </w:r>
      <w:r w:rsidRPr="00331E86">
        <w:rPr>
          <w:rFonts w:ascii="Arial" w:eastAsiaTheme="minorHAnsi" w:hAnsi="Arial" w:cs="Arial"/>
          <w:sz w:val="22"/>
          <w:szCs w:val="22"/>
          <w:lang w:eastAsia="en-US"/>
        </w:rPr>
        <w:t>напряжение, В</w:t>
      </w:r>
    </w:p>
    <w:p w14:paraId="4CAAEDA7" w14:textId="389AEB33" w:rsidR="00925530" w:rsidRPr="00925530" w:rsidRDefault="00925530" w:rsidP="00925530">
      <w:pPr>
        <w:spacing w:line="360" w:lineRule="auto"/>
        <w:ind w:firstLine="567"/>
        <w:rPr>
          <w:rFonts w:ascii="Arial" w:eastAsiaTheme="minorHAnsi" w:hAnsi="Arial" w:cs="Arial"/>
          <w:lang w:eastAsia="en-US"/>
        </w:rPr>
      </w:pPr>
      <w:r w:rsidRPr="007318A6">
        <w:rPr>
          <w:rFonts w:ascii="Arial" w:eastAsiaTheme="minorHAnsi" w:hAnsi="Arial" w:cs="Arial"/>
          <w:spacing w:val="60"/>
          <w:lang w:eastAsia="en-US"/>
        </w:rPr>
        <w:t>Примечание</w:t>
      </w:r>
      <w:r w:rsidRPr="00925530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 xml:space="preserve">– </w:t>
      </w:r>
      <w:r w:rsidRPr="00925530">
        <w:rPr>
          <w:rFonts w:ascii="Arial" w:eastAsiaTheme="minorHAnsi" w:hAnsi="Arial" w:cs="Arial"/>
          <w:lang w:eastAsia="en-US"/>
        </w:rPr>
        <w:t xml:space="preserve">Параметры импульса </w:t>
      </w:r>
      <w:r w:rsidR="00813D20" w:rsidRPr="0056706D">
        <w:rPr>
          <w:rFonts w:ascii="Arial" w:eastAsiaTheme="minorHAnsi" w:hAnsi="Arial" w:cs="Arial"/>
          <w:lang w:eastAsia="en-US"/>
        </w:rPr>
        <w:t>установлены</w:t>
      </w:r>
      <w:r w:rsidRPr="0056706D">
        <w:rPr>
          <w:rFonts w:ascii="Arial" w:eastAsiaTheme="minorHAnsi" w:hAnsi="Arial" w:cs="Arial"/>
          <w:lang w:eastAsia="en-US"/>
        </w:rPr>
        <w:t xml:space="preserve"> </w:t>
      </w:r>
      <w:r w:rsidRPr="00925530">
        <w:rPr>
          <w:rFonts w:ascii="Arial" w:eastAsiaTheme="minorHAnsi" w:hAnsi="Arial" w:cs="Arial"/>
          <w:lang w:eastAsia="en-US"/>
        </w:rPr>
        <w:t>в таблице 1</w:t>
      </w:r>
      <w:r w:rsidR="00912263">
        <w:rPr>
          <w:rFonts w:ascii="Arial" w:eastAsiaTheme="minorHAnsi" w:hAnsi="Arial" w:cs="Arial"/>
          <w:lang w:eastAsia="en-US"/>
        </w:rPr>
        <w:t>7</w:t>
      </w:r>
      <w:r w:rsidRPr="00925530">
        <w:rPr>
          <w:rFonts w:ascii="Arial" w:eastAsiaTheme="minorHAnsi" w:hAnsi="Arial" w:cs="Arial"/>
          <w:lang w:eastAsia="en-US"/>
        </w:rPr>
        <w:t xml:space="preserve">. </w:t>
      </w:r>
    </w:p>
    <w:p w14:paraId="546BFC34" w14:textId="75B3B548" w:rsidR="00925530" w:rsidRPr="00925530" w:rsidRDefault="00925530" w:rsidP="007318A6">
      <w:pPr>
        <w:spacing w:before="120" w:after="120" w:line="360" w:lineRule="auto"/>
        <w:ind w:firstLine="567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25530">
        <w:rPr>
          <w:rFonts w:ascii="Arial" w:eastAsiaTheme="minorHAnsi" w:hAnsi="Arial" w:cs="Arial"/>
          <w:sz w:val="24"/>
          <w:szCs w:val="24"/>
          <w:lang w:eastAsia="en-US"/>
        </w:rPr>
        <w:t xml:space="preserve">Рисунок </w:t>
      </w:r>
      <w:r w:rsidR="006A6F10">
        <w:rPr>
          <w:rFonts w:ascii="Arial" w:eastAsiaTheme="minorHAnsi" w:hAnsi="Arial" w:cs="Arial"/>
          <w:sz w:val="24"/>
          <w:szCs w:val="24"/>
          <w:lang w:eastAsia="en-US"/>
        </w:rPr>
        <w:t>29</w:t>
      </w:r>
      <w:r w:rsidRPr="00925530">
        <w:rPr>
          <w:rFonts w:ascii="Arial" w:eastAsiaTheme="minorHAnsi" w:hAnsi="Arial" w:cs="Arial"/>
          <w:sz w:val="24"/>
          <w:szCs w:val="24"/>
          <w:lang w:eastAsia="en-US"/>
        </w:rPr>
        <w:t xml:space="preserve"> – </w:t>
      </w:r>
      <w:r w:rsidRPr="00300FAC">
        <w:rPr>
          <w:rFonts w:ascii="Arial" w:eastAsiaTheme="minorHAnsi" w:hAnsi="Arial" w:cs="Arial"/>
          <w:sz w:val="24"/>
          <w:szCs w:val="24"/>
          <w:lang w:eastAsia="en-US"/>
        </w:rPr>
        <w:t xml:space="preserve">Быстрые </w:t>
      </w:r>
      <w:r w:rsidRPr="00925530">
        <w:rPr>
          <w:rFonts w:ascii="Arial" w:eastAsiaTheme="minorHAnsi" w:hAnsi="Arial" w:cs="Arial"/>
          <w:sz w:val="24"/>
          <w:szCs w:val="24"/>
          <w:lang w:eastAsia="en-US"/>
        </w:rPr>
        <w:t>импульсы 3</w:t>
      </w:r>
      <w:r w:rsidRPr="00925530">
        <w:rPr>
          <w:rFonts w:ascii="Arial" w:eastAsiaTheme="minorHAnsi" w:hAnsi="Arial" w:cs="Arial"/>
          <w:sz w:val="24"/>
          <w:szCs w:val="24"/>
          <w:lang w:val="en-US" w:eastAsia="en-US"/>
        </w:rPr>
        <w:t>a</w:t>
      </w:r>
    </w:p>
    <w:p w14:paraId="06B278C4" w14:textId="24E7CFB9" w:rsidR="00925530" w:rsidRPr="00925530" w:rsidRDefault="00925530" w:rsidP="00925530">
      <w:pPr>
        <w:pStyle w:val="FORMATTEXT"/>
        <w:spacing w:line="360" w:lineRule="auto"/>
        <w:rPr>
          <w:rFonts w:eastAsiaTheme="minorHAnsi"/>
          <w:sz w:val="24"/>
          <w:szCs w:val="24"/>
          <w:lang w:eastAsia="en-US"/>
        </w:rPr>
      </w:pPr>
      <w:r w:rsidRPr="00925530">
        <w:rPr>
          <w:rFonts w:eastAsiaTheme="minorHAnsi"/>
          <w:spacing w:val="60"/>
          <w:sz w:val="24"/>
          <w:szCs w:val="24"/>
          <w:lang w:eastAsia="en-US"/>
        </w:rPr>
        <w:t>Таблица</w:t>
      </w:r>
      <w:r w:rsidRPr="00925530">
        <w:rPr>
          <w:rFonts w:eastAsiaTheme="minorHAnsi"/>
          <w:sz w:val="24"/>
          <w:szCs w:val="24"/>
          <w:lang w:eastAsia="en-US"/>
        </w:rPr>
        <w:t xml:space="preserve"> 1</w:t>
      </w:r>
      <w:r w:rsidR="00C270B5">
        <w:rPr>
          <w:rFonts w:eastAsiaTheme="minorHAnsi"/>
          <w:sz w:val="24"/>
          <w:szCs w:val="24"/>
          <w:lang w:eastAsia="en-US"/>
        </w:rPr>
        <w:t>7</w:t>
      </w:r>
      <w:r w:rsidRPr="00925530">
        <w:rPr>
          <w:rFonts w:eastAsiaTheme="minorHAnsi"/>
          <w:sz w:val="24"/>
          <w:szCs w:val="24"/>
          <w:lang w:eastAsia="en-US"/>
        </w:rPr>
        <w:t xml:space="preserve"> – Параметры </w:t>
      </w:r>
      <w:r w:rsidRPr="00300FAC">
        <w:rPr>
          <w:rFonts w:eastAsiaTheme="minorHAnsi"/>
          <w:sz w:val="24"/>
          <w:szCs w:val="24"/>
          <w:lang w:eastAsia="en-US"/>
        </w:rPr>
        <w:t xml:space="preserve">быстрого </w:t>
      </w:r>
      <w:r w:rsidRPr="00925530">
        <w:rPr>
          <w:rFonts w:eastAsiaTheme="minorHAnsi"/>
          <w:sz w:val="24"/>
          <w:szCs w:val="24"/>
          <w:lang w:eastAsia="en-US"/>
        </w:rPr>
        <w:t>импульса 3</w:t>
      </w:r>
      <w:r w:rsidRPr="00925530">
        <w:rPr>
          <w:rFonts w:eastAsiaTheme="minorHAnsi"/>
          <w:sz w:val="24"/>
          <w:szCs w:val="24"/>
          <w:lang w:val="en-US" w:eastAsia="en-US"/>
        </w:rPr>
        <w:t>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25530" w:rsidRPr="00925530" w14:paraId="76A8DCFD" w14:textId="77777777" w:rsidTr="007318A6">
        <w:tc>
          <w:tcPr>
            <w:tcW w:w="3115" w:type="dxa"/>
            <w:tcBorders>
              <w:bottom w:val="double" w:sz="4" w:space="0" w:color="auto"/>
            </w:tcBorders>
          </w:tcPr>
          <w:p w14:paraId="75EE9A5F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</w:rPr>
              <w:t>Параметры</w:t>
            </w:r>
          </w:p>
        </w:tc>
        <w:tc>
          <w:tcPr>
            <w:tcW w:w="3115" w:type="dxa"/>
            <w:tcBorders>
              <w:bottom w:val="double" w:sz="4" w:space="0" w:color="auto"/>
            </w:tcBorders>
          </w:tcPr>
          <w:p w14:paraId="5DA52F03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</w:rPr>
              <w:t>Бортовая сеть с номинальным напряжением 12 В</w:t>
            </w:r>
          </w:p>
        </w:tc>
        <w:tc>
          <w:tcPr>
            <w:tcW w:w="3115" w:type="dxa"/>
            <w:tcBorders>
              <w:bottom w:val="double" w:sz="4" w:space="0" w:color="auto"/>
            </w:tcBorders>
          </w:tcPr>
          <w:p w14:paraId="250973B6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</w:rPr>
              <w:t>Бортовая сеть с номинальным напряжением 24 В</w:t>
            </w:r>
          </w:p>
        </w:tc>
      </w:tr>
      <w:tr w:rsidR="00925530" w:rsidRPr="00925530" w14:paraId="42FBF589" w14:textId="77777777" w:rsidTr="007318A6">
        <w:tc>
          <w:tcPr>
            <w:tcW w:w="3115" w:type="dxa"/>
            <w:tcBorders>
              <w:top w:val="double" w:sz="4" w:space="0" w:color="auto"/>
            </w:tcBorders>
          </w:tcPr>
          <w:p w14:paraId="4732C7E0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i/>
                <w:lang w:val="en-US"/>
              </w:rPr>
              <w:t>U</w:t>
            </w:r>
            <w:r w:rsidRPr="00925530">
              <w:rPr>
                <w:rFonts w:ascii="Arial" w:hAnsi="Arial" w:cs="Arial"/>
                <w:vertAlign w:val="subscript"/>
                <w:lang w:val="en-US"/>
              </w:rPr>
              <w:t>s</w:t>
            </w:r>
          </w:p>
        </w:tc>
        <w:tc>
          <w:tcPr>
            <w:tcW w:w="3115" w:type="dxa"/>
            <w:tcBorders>
              <w:top w:val="double" w:sz="4" w:space="0" w:color="auto"/>
            </w:tcBorders>
          </w:tcPr>
          <w:p w14:paraId="022AC0DC" w14:textId="0CFE9402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</w:rPr>
              <w:t>См</w:t>
            </w:r>
            <w:r w:rsidRPr="00925530">
              <w:rPr>
                <w:rFonts w:ascii="Arial" w:hAnsi="Arial" w:cs="Arial"/>
                <w:lang w:val="en-US"/>
              </w:rPr>
              <w:t xml:space="preserve">. </w:t>
            </w:r>
            <w:r w:rsidRPr="00925530">
              <w:rPr>
                <w:rFonts w:ascii="Arial" w:hAnsi="Arial" w:cs="Arial"/>
              </w:rPr>
              <w:t>таблицу</w:t>
            </w:r>
            <w:r w:rsidRPr="00925530">
              <w:rPr>
                <w:rFonts w:ascii="Arial" w:hAnsi="Arial" w:cs="Arial"/>
                <w:lang w:val="en-US"/>
              </w:rPr>
              <w:t xml:space="preserve"> </w:t>
            </w:r>
            <w:r w:rsidRPr="00925530">
              <w:rPr>
                <w:rFonts w:ascii="Arial" w:hAnsi="Arial" w:cs="Arial"/>
              </w:rPr>
              <w:t>1</w:t>
            </w:r>
            <w:r w:rsidR="00D03356">
              <w:rPr>
                <w:rFonts w:ascii="Arial" w:hAnsi="Arial" w:cs="Arial"/>
              </w:rPr>
              <w:t>9</w:t>
            </w:r>
          </w:p>
        </w:tc>
        <w:tc>
          <w:tcPr>
            <w:tcW w:w="3115" w:type="dxa"/>
            <w:tcBorders>
              <w:top w:val="double" w:sz="4" w:space="0" w:color="auto"/>
            </w:tcBorders>
          </w:tcPr>
          <w:p w14:paraId="3D355B4A" w14:textId="6AAFE231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</w:rPr>
              <w:t>См</w:t>
            </w:r>
            <w:r w:rsidRPr="00925530">
              <w:rPr>
                <w:rFonts w:ascii="Arial" w:hAnsi="Arial" w:cs="Arial"/>
                <w:lang w:val="en-US"/>
              </w:rPr>
              <w:t xml:space="preserve">. </w:t>
            </w:r>
            <w:r w:rsidRPr="00925530">
              <w:rPr>
                <w:rFonts w:ascii="Arial" w:hAnsi="Arial" w:cs="Arial"/>
              </w:rPr>
              <w:t>таблицу</w:t>
            </w:r>
            <w:r w:rsidRPr="00925530">
              <w:rPr>
                <w:rFonts w:ascii="Arial" w:hAnsi="Arial" w:cs="Arial"/>
                <w:lang w:val="en-US"/>
              </w:rPr>
              <w:t xml:space="preserve"> </w:t>
            </w:r>
            <w:r w:rsidR="00D03356">
              <w:rPr>
                <w:rFonts w:ascii="Arial" w:hAnsi="Arial" w:cs="Arial"/>
              </w:rPr>
              <w:t>20</w:t>
            </w:r>
          </w:p>
        </w:tc>
      </w:tr>
      <w:tr w:rsidR="00925530" w:rsidRPr="00925530" w14:paraId="4EA547CC" w14:textId="77777777" w:rsidTr="00925530">
        <w:tc>
          <w:tcPr>
            <w:tcW w:w="3115" w:type="dxa"/>
          </w:tcPr>
          <w:p w14:paraId="57075678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i/>
                <w:lang w:val="en-US"/>
              </w:rPr>
              <w:t>t</w:t>
            </w:r>
            <w:r w:rsidRPr="00925530">
              <w:rPr>
                <w:rFonts w:ascii="Arial" w:hAnsi="Arial" w:cs="Arial"/>
                <w:vertAlign w:val="subscript"/>
                <w:lang w:val="en-US"/>
              </w:rPr>
              <w:t>r</w:t>
            </w:r>
          </w:p>
        </w:tc>
        <w:tc>
          <w:tcPr>
            <w:tcW w:w="3115" w:type="dxa"/>
          </w:tcPr>
          <w:p w14:paraId="4F8D214B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  <w:lang w:val="en-US"/>
              </w:rPr>
              <w:t xml:space="preserve">(5 ± 1,5) </w:t>
            </w:r>
            <w:r w:rsidRPr="00925530">
              <w:rPr>
                <w:rFonts w:ascii="Arial" w:hAnsi="Arial" w:cs="Arial"/>
              </w:rPr>
              <w:t>нс</w:t>
            </w:r>
          </w:p>
        </w:tc>
        <w:tc>
          <w:tcPr>
            <w:tcW w:w="3115" w:type="dxa"/>
          </w:tcPr>
          <w:p w14:paraId="74432311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  <w:lang w:val="en-US"/>
              </w:rPr>
              <w:t xml:space="preserve">(5 ± 1,5) </w:t>
            </w:r>
            <w:r w:rsidRPr="00925530">
              <w:rPr>
                <w:rFonts w:ascii="Arial" w:hAnsi="Arial" w:cs="Arial"/>
              </w:rPr>
              <w:t>нс</w:t>
            </w:r>
          </w:p>
        </w:tc>
      </w:tr>
      <w:tr w:rsidR="00925530" w:rsidRPr="00925530" w14:paraId="15A69B12" w14:textId="77777777" w:rsidTr="00925530">
        <w:tc>
          <w:tcPr>
            <w:tcW w:w="3115" w:type="dxa"/>
          </w:tcPr>
          <w:p w14:paraId="35C04A6E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i/>
                <w:lang w:val="en-US"/>
              </w:rPr>
              <w:t>t</w:t>
            </w:r>
            <w:r w:rsidRPr="00925530">
              <w:rPr>
                <w:rFonts w:ascii="Arial" w:hAnsi="Arial" w:cs="Arial"/>
                <w:vertAlign w:val="subscript"/>
                <w:lang w:val="en-US"/>
              </w:rPr>
              <w:t>d</w:t>
            </w:r>
          </w:p>
        </w:tc>
        <w:tc>
          <w:tcPr>
            <w:tcW w:w="3115" w:type="dxa"/>
          </w:tcPr>
          <w:p w14:paraId="2CF43853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  <w:lang w:val="en-US"/>
              </w:rPr>
              <w:t xml:space="preserve">(0,15 ± 0,045) </w:t>
            </w:r>
            <w:r w:rsidRPr="00925530">
              <w:rPr>
                <w:rFonts w:ascii="Arial" w:hAnsi="Arial" w:cs="Arial"/>
              </w:rPr>
              <w:t>мкс</w:t>
            </w:r>
          </w:p>
        </w:tc>
        <w:tc>
          <w:tcPr>
            <w:tcW w:w="3115" w:type="dxa"/>
          </w:tcPr>
          <w:p w14:paraId="3021A43E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  <w:lang w:val="en-US"/>
              </w:rPr>
              <w:t xml:space="preserve">(0,15 ± 0,045) </w:t>
            </w:r>
            <w:r w:rsidRPr="00925530">
              <w:rPr>
                <w:rFonts w:ascii="Arial" w:hAnsi="Arial" w:cs="Arial"/>
              </w:rPr>
              <w:t>мкс</w:t>
            </w:r>
          </w:p>
        </w:tc>
      </w:tr>
      <w:tr w:rsidR="00925530" w:rsidRPr="00925530" w14:paraId="34154C59" w14:textId="77777777" w:rsidTr="00925530">
        <w:tc>
          <w:tcPr>
            <w:tcW w:w="3115" w:type="dxa"/>
          </w:tcPr>
          <w:p w14:paraId="3397AC06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i/>
                <w:lang w:val="en-US"/>
              </w:rPr>
              <w:t>t</w:t>
            </w:r>
            <w:r w:rsidRPr="00925530">
              <w:rPr>
                <w:rFonts w:ascii="Arial" w:hAnsi="Arial" w:cs="Arial"/>
                <w:vertAlign w:val="subscript"/>
                <w:lang w:val="en-US"/>
              </w:rPr>
              <w:t>1</w:t>
            </w:r>
          </w:p>
        </w:tc>
        <w:tc>
          <w:tcPr>
            <w:tcW w:w="3115" w:type="dxa"/>
          </w:tcPr>
          <w:p w14:paraId="5CAF3BA5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  <w:lang w:val="en-US"/>
              </w:rPr>
              <w:t xml:space="preserve">100 </w:t>
            </w:r>
            <w:r w:rsidRPr="00925530">
              <w:rPr>
                <w:rFonts w:ascii="Arial" w:hAnsi="Arial" w:cs="Arial"/>
              </w:rPr>
              <w:t>мкс</w:t>
            </w:r>
          </w:p>
        </w:tc>
        <w:tc>
          <w:tcPr>
            <w:tcW w:w="3115" w:type="dxa"/>
          </w:tcPr>
          <w:p w14:paraId="498FFE22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  <w:lang w:val="en-US"/>
              </w:rPr>
              <w:t xml:space="preserve">100 </w:t>
            </w:r>
            <w:r w:rsidRPr="00925530">
              <w:rPr>
                <w:rFonts w:ascii="Arial" w:hAnsi="Arial" w:cs="Arial"/>
              </w:rPr>
              <w:t>мкс</w:t>
            </w:r>
          </w:p>
        </w:tc>
      </w:tr>
      <w:tr w:rsidR="00925530" w:rsidRPr="00925530" w14:paraId="5CE533F6" w14:textId="77777777" w:rsidTr="00925530">
        <w:tc>
          <w:tcPr>
            <w:tcW w:w="3115" w:type="dxa"/>
          </w:tcPr>
          <w:p w14:paraId="301EBEAF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i/>
                <w:lang w:val="en-US"/>
              </w:rPr>
              <w:t>t</w:t>
            </w:r>
            <w:r w:rsidRPr="00925530">
              <w:rPr>
                <w:rFonts w:ascii="Arial" w:hAnsi="Arial" w:cs="Arial"/>
                <w:vertAlign w:val="subscript"/>
                <w:lang w:val="en-US"/>
              </w:rPr>
              <w:t>4</w:t>
            </w:r>
          </w:p>
        </w:tc>
        <w:tc>
          <w:tcPr>
            <w:tcW w:w="3115" w:type="dxa"/>
          </w:tcPr>
          <w:p w14:paraId="26861CF0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  <w:lang w:val="en-US"/>
              </w:rPr>
              <w:t xml:space="preserve">10 </w:t>
            </w:r>
            <w:r w:rsidRPr="00925530">
              <w:rPr>
                <w:rFonts w:ascii="Arial" w:hAnsi="Arial" w:cs="Arial"/>
              </w:rPr>
              <w:t>мс</w:t>
            </w:r>
          </w:p>
        </w:tc>
        <w:tc>
          <w:tcPr>
            <w:tcW w:w="3115" w:type="dxa"/>
          </w:tcPr>
          <w:p w14:paraId="0210E31B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  <w:lang w:val="en-US"/>
              </w:rPr>
              <w:t xml:space="preserve">10 </w:t>
            </w:r>
            <w:r w:rsidRPr="00925530">
              <w:rPr>
                <w:rFonts w:ascii="Arial" w:hAnsi="Arial" w:cs="Arial"/>
              </w:rPr>
              <w:t>мс</w:t>
            </w:r>
          </w:p>
        </w:tc>
      </w:tr>
      <w:tr w:rsidR="00925530" w:rsidRPr="00925530" w14:paraId="66E3E74A" w14:textId="77777777" w:rsidTr="00925530">
        <w:tc>
          <w:tcPr>
            <w:tcW w:w="3115" w:type="dxa"/>
          </w:tcPr>
          <w:p w14:paraId="60074434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i/>
                <w:lang w:val="en-US"/>
              </w:rPr>
              <w:t>t</w:t>
            </w:r>
            <w:r w:rsidRPr="00925530">
              <w:rPr>
                <w:rFonts w:ascii="Arial" w:hAnsi="Arial" w:cs="Arial"/>
                <w:vertAlign w:val="subscript"/>
                <w:lang w:val="en-US"/>
              </w:rPr>
              <w:t>5</w:t>
            </w:r>
          </w:p>
        </w:tc>
        <w:tc>
          <w:tcPr>
            <w:tcW w:w="3115" w:type="dxa"/>
          </w:tcPr>
          <w:p w14:paraId="11D05596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  <w:lang w:val="en-US"/>
              </w:rPr>
              <w:t xml:space="preserve">90 </w:t>
            </w:r>
            <w:r w:rsidRPr="00925530">
              <w:rPr>
                <w:rFonts w:ascii="Arial" w:hAnsi="Arial" w:cs="Arial"/>
              </w:rPr>
              <w:t>мс</w:t>
            </w:r>
          </w:p>
        </w:tc>
        <w:tc>
          <w:tcPr>
            <w:tcW w:w="3115" w:type="dxa"/>
          </w:tcPr>
          <w:p w14:paraId="0070150B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  <w:lang w:val="en-US"/>
              </w:rPr>
              <w:t xml:space="preserve">90 </w:t>
            </w:r>
            <w:r w:rsidRPr="00925530">
              <w:rPr>
                <w:rFonts w:ascii="Arial" w:hAnsi="Arial" w:cs="Arial"/>
              </w:rPr>
              <w:t>мс</w:t>
            </w:r>
          </w:p>
        </w:tc>
      </w:tr>
      <w:tr w:rsidR="00925530" w:rsidRPr="00925530" w14:paraId="0518654C" w14:textId="77777777" w:rsidTr="00925530">
        <w:tc>
          <w:tcPr>
            <w:tcW w:w="3115" w:type="dxa"/>
          </w:tcPr>
          <w:p w14:paraId="502CE6BD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i/>
                <w:lang w:val="en-US"/>
              </w:rPr>
              <w:t>R</w:t>
            </w:r>
            <w:r w:rsidRPr="00925530">
              <w:rPr>
                <w:rFonts w:ascii="Arial" w:hAnsi="Arial" w:cs="Arial"/>
                <w:vertAlign w:val="subscript"/>
                <w:lang w:val="en-US"/>
              </w:rPr>
              <w:t>i</w:t>
            </w:r>
          </w:p>
        </w:tc>
        <w:tc>
          <w:tcPr>
            <w:tcW w:w="3115" w:type="dxa"/>
          </w:tcPr>
          <w:p w14:paraId="659CB254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lang w:val="en-US"/>
              </w:rPr>
              <w:t xml:space="preserve">50 </w:t>
            </w:r>
            <w:r w:rsidRPr="00925530">
              <w:rPr>
                <w:rFonts w:ascii="Arial" w:hAnsi="Arial" w:cs="Arial"/>
              </w:rPr>
              <w:t>Ом</w:t>
            </w:r>
          </w:p>
        </w:tc>
        <w:tc>
          <w:tcPr>
            <w:tcW w:w="3115" w:type="dxa"/>
          </w:tcPr>
          <w:p w14:paraId="47724045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lang w:val="en-US"/>
              </w:rPr>
              <w:t xml:space="preserve">50 </w:t>
            </w:r>
            <w:r w:rsidRPr="00925530">
              <w:rPr>
                <w:rFonts w:ascii="Arial" w:hAnsi="Arial" w:cs="Arial"/>
              </w:rPr>
              <w:t>Ом</w:t>
            </w:r>
          </w:p>
        </w:tc>
      </w:tr>
    </w:tbl>
    <w:p w14:paraId="5B03748B" w14:textId="25923ADC" w:rsidR="00925530" w:rsidRDefault="00925530" w:rsidP="00AE7B0B">
      <w:pPr>
        <w:pStyle w:val="FORMATTEXT"/>
        <w:spacing w:line="276" w:lineRule="auto"/>
        <w:ind w:firstLine="709"/>
        <w:rPr>
          <w:rFonts w:eastAsiaTheme="minorHAnsi"/>
          <w:sz w:val="24"/>
          <w:szCs w:val="24"/>
          <w:lang w:eastAsia="en-US"/>
        </w:rPr>
      </w:pPr>
    </w:p>
    <w:p w14:paraId="75E8D4EC" w14:textId="2FE556F8" w:rsidR="00925530" w:rsidRDefault="00925530" w:rsidP="00925530">
      <w:pPr>
        <w:pStyle w:val="FORMATTEXT"/>
        <w:spacing w:line="360" w:lineRule="auto"/>
        <w:ind w:firstLine="709"/>
        <w:jc w:val="center"/>
        <w:rPr>
          <w:rFonts w:eastAsiaTheme="minorHAnsi"/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0C4623D1" wp14:editId="5CDAC251">
            <wp:extent cx="5600700" cy="36766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FAE08" w14:textId="56718924" w:rsidR="00925530" w:rsidRPr="00331E86" w:rsidRDefault="00925530" w:rsidP="007318A6">
      <w:pPr>
        <w:spacing w:line="360" w:lineRule="auto"/>
        <w:ind w:firstLine="567"/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  <w:r w:rsidRPr="00331E86">
        <w:rPr>
          <w:rFonts w:ascii="Arial" w:eastAsiaTheme="minorHAnsi" w:hAnsi="Arial" w:cs="Arial"/>
          <w:i/>
          <w:sz w:val="22"/>
          <w:szCs w:val="22"/>
          <w:lang w:val="en-US" w:eastAsia="en-US"/>
        </w:rPr>
        <w:t>t</w:t>
      </w:r>
      <w:r w:rsidRPr="00331E86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7318A6" w:rsidRPr="00331E86">
        <w:rPr>
          <w:rFonts w:eastAsiaTheme="minorHAnsi" w:cstheme="minorBidi"/>
          <w:sz w:val="22"/>
          <w:szCs w:val="22"/>
          <w:lang w:eastAsia="en-US"/>
        </w:rPr>
        <w:t xml:space="preserve">– </w:t>
      </w:r>
      <w:r w:rsidRPr="00331E86">
        <w:rPr>
          <w:rFonts w:ascii="Arial" w:eastAsiaTheme="minorHAnsi" w:hAnsi="Arial" w:cs="Arial"/>
          <w:sz w:val="22"/>
          <w:szCs w:val="22"/>
          <w:lang w:eastAsia="en-US"/>
        </w:rPr>
        <w:t>время</w:t>
      </w:r>
      <w:r w:rsidR="007318A6" w:rsidRPr="00331E86">
        <w:rPr>
          <w:rFonts w:ascii="Arial" w:eastAsiaTheme="minorHAnsi" w:hAnsi="Arial" w:cs="Arial"/>
          <w:sz w:val="22"/>
          <w:szCs w:val="22"/>
          <w:lang w:eastAsia="en-US"/>
        </w:rPr>
        <w:t xml:space="preserve">; </w:t>
      </w:r>
      <w:r w:rsidRPr="00331E86">
        <w:rPr>
          <w:rFonts w:ascii="Arial" w:eastAsiaTheme="minorHAnsi" w:hAnsi="Arial" w:cs="Arial"/>
          <w:i/>
          <w:sz w:val="22"/>
          <w:szCs w:val="22"/>
          <w:lang w:val="en-US" w:eastAsia="en-US"/>
        </w:rPr>
        <w:t>U</w:t>
      </w:r>
      <w:r w:rsidRPr="00331E86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7318A6" w:rsidRPr="00331E86">
        <w:rPr>
          <w:rFonts w:eastAsiaTheme="minorHAnsi" w:cstheme="minorBidi"/>
          <w:sz w:val="22"/>
          <w:szCs w:val="22"/>
          <w:lang w:eastAsia="en-US"/>
        </w:rPr>
        <w:t xml:space="preserve">– </w:t>
      </w:r>
      <w:r w:rsidRPr="00331E86">
        <w:rPr>
          <w:rFonts w:ascii="Arial" w:eastAsiaTheme="minorHAnsi" w:hAnsi="Arial" w:cs="Arial"/>
          <w:sz w:val="22"/>
          <w:szCs w:val="22"/>
          <w:lang w:eastAsia="en-US"/>
        </w:rPr>
        <w:t>напряжение, В</w:t>
      </w:r>
    </w:p>
    <w:p w14:paraId="42C44E36" w14:textId="50FA89D9" w:rsidR="00925530" w:rsidRPr="00925530" w:rsidRDefault="00925530" w:rsidP="00925530">
      <w:pPr>
        <w:spacing w:line="360" w:lineRule="auto"/>
        <w:ind w:firstLine="567"/>
        <w:rPr>
          <w:rFonts w:ascii="Arial" w:eastAsiaTheme="minorHAnsi" w:hAnsi="Arial" w:cs="Arial"/>
          <w:lang w:eastAsia="en-US"/>
        </w:rPr>
      </w:pPr>
      <w:r w:rsidRPr="007318A6">
        <w:rPr>
          <w:rFonts w:ascii="Arial" w:eastAsiaTheme="minorHAnsi" w:hAnsi="Arial" w:cs="Arial"/>
          <w:spacing w:val="60"/>
          <w:lang w:eastAsia="en-US"/>
        </w:rPr>
        <w:t>Примечание</w:t>
      </w:r>
      <w:r w:rsidRPr="00925530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 xml:space="preserve">– </w:t>
      </w:r>
      <w:r w:rsidRPr="00925530">
        <w:rPr>
          <w:rFonts w:ascii="Arial" w:eastAsiaTheme="minorHAnsi" w:hAnsi="Arial" w:cs="Arial"/>
          <w:lang w:eastAsia="en-US"/>
        </w:rPr>
        <w:t xml:space="preserve">Параметры </w:t>
      </w:r>
      <w:r w:rsidR="00813D20" w:rsidRPr="0056706D">
        <w:rPr>
          <w:rFonts w:ascii="Arial" w:eastAsiaTheme="minorHAnsi" w:hAnsi="Arial" w:cs="Arial"/>
          <w:lang w:eastAsia="en-US"/>
        </w:rPr>
        <w:t xml:space="preserve">установлены </w:t>
      </w:r>
      <w:r w:rsidRPr="00925530">
        <w:rPr>
          <w:rFonts w:ascii="Arial" w:eastAsiaTheme="minorHAnsi" w:hAnsi="Arial" w:cs="Arial"/>
          <w:lang w:eastAsia="en-US"/>
        </w:rPr>
        <w:t>в таблице 1</w:t>
      </w:r>
      <w:r w:rsidR="00912263">
        <w:rPr>
          <w:rFonts w:ascii="Arial" w:eastAsiaTheme="minorHAnsi" w:hAnsi="Arial" w:cs="Arial"/>
          <w:lang w:eastAsia="en-US"/>
        </w:rPr>
        <w:t>8</w:t>
      </w:r>
      <w:r w:rsidRPr="00925530">
        <w:rPr>
          <w:rFonts w:ascii="Arial" w:eastAsiaTheme="minorHAnsi" w:hAnsi="Arial" w:cs="Arial"/>
          <w:lang w:eastAsia="en-US"/>
        </w:rPr>
        <w:t xml:space="preserve">. </w:t>
      </w:r>
    </w:p>
    <w:p w14:paraId="7FF93745" w14:textId="5E72E912" w:rsidR="00925530" w:rsidRPr="00925530" w:rsidRDefault="00925530" w:rsidP="00925530">
      <w:pPr>
        <w:spacing w:line="360" w:lineRule="auto"/>
        <w:ind w:firstLine="567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25530">
        <w:rPr>
          <w:rFonts w:ascii="Arial" w:eastAsiaTheme="minorHAnsi" w:hAnsi="Arial" w:cs="Arial"/>
          <w:sz w:val="24"/>
          <w:szCs w:val="24"/>
          <w:lang w:eastAsia="en-US"/>
        </w:rPr>
        <w:t xml:space="preserve">Рисунок </w:t>
      </w:r>
      <w:r w:rsidR="006A6F10">
        <w:rPr>
          <w:rFonts w:ascii="Arial" w:eastAsiaTheme="minorHAnsi" w:hAnsi="Arial" w:cs="Arial"/>
          <w:sz w:val="24"/>
          <w:szCs w:val="24"/>
          <w:lang w:eastAsia="en-US"/>
        </w:rPr>
        <w:t>30</w:t>
      </w:r>
      <w:r w:rsidRPr="00925530">
        <w:rPr>
          <w:rFonts w:ascii="Arial" w:eastAsiaTheme="minorHAnsi" w:hAnsi="Arial" w:cs="Arial"/>
          <w:sz w:val="24"/>
          <w:szCs w:val="24"/>
          <w:lang w:eastAsia="en-US"/>
        </w:rPr>
        <w:t xml:space="preserve"> – </w:t>
      </w:r>
      <w:r w:rsidRPr="00300FAC">
        <w:rPr>
          <w:rFonts w:ascii="Arial" w:eastAsiaTheme="minorHAnsi" w:hAnsi="Arial" w:cs="Arial"/>
          <w:sz w:val="24"/>
          <w:szCs w:val="24"/>
          <w:lang w:eastAsia="en-US"/>
        </w:rPr>
        <w:t xml:space="preserve">Быстрые </w:t>
      </w:r>
      <w:r w:rsidRPr="00925530">
        <w:rPr>
          <w:rFonts w:ascii="Arial" w:eastAsiaTheme="minorHAnsi" w:hAnsi="Arial" w:cs="Arial"/>
          <w:sz w:val="24"/>
          <w:szCs w:val="24"/>
          <w:lang w:eastAsia="en-US"/>
        </w:rPr>
        <w:t>импульсы 3</w:t>
      </w:r>
      <w:r w:rsidRPr="00925530">
        <w:rPr>
          <w:rFonts w:ascii="Arial" w:eastAsiaTheme="minorHAnsi" w:hAnsi="Arial" w:cs="Arial"/>
          <w:sz w:val="24"/>
          <w:szCs w:val="24"/>
          <w:lang w:val="en-US" w:eastAsia="en-US"/>
        </w:rPr>
        <w:t>b</w:t>
      </w:r>
    </w:p>
    <w:p w14:paraId="65049B93" w14:textId="60BAEBAE" w:rsidR="00925530" w:rsidRPr="00925530" w:rsidRDefault="00925530" w:rsidP="00925530">
      <w:pPr>
        <w:pStyle w:val="FORMATTEXT"/>
        <w:spacing w:line="360" w:lineRule="auto"/>
        <w:rPr>
          <w:rFonts w:eastAsiaTheme="minorHAnsi"/>
          <w:sz w:val="24"/>
          <w:szCs w:val="24"/>
          <w:lang w:eastAsia="en-US"/>
        </w:rPr>
      </w:pPr>
      <w:r w:rsidRPr="00925530">
        <w:rPr>
          <w:rFonts w:eastAsiaTheme="minorHAnsi"/>
          <w:spacing w:val="60"/>
          <w:sz w:val="24"/>
          <w:szCs w:val="24"/>
          <w:lang w:eastAsia="en-US"/>
        </w:rPr>
        <w:t>Таблица</w:t>
      </w:r>
      <w:r w:rsidRPr="00925530">
        <w:rPr>
          <w:rFonts w:eastAsiaTheme="minorHAnsi"/>
          <w:sz w:val="24"/>
          <w:szCs w:val="24"/>
          <w:lang w:eastAsia="en-US"/>
        </w:rPr>
        <w:t xml:space="preserve"> 1</w:t>
      </w:r>
      <w:r w:rsidR="00C270B5">
        <w:rPr>
          <w:rFonts w:eastAsiaTheme="minorHAnsi"/>
          <w:sz w:val="24"/>
          <w:szCs w:val="24"/>
          <w:lang w:eastAsia="en-US"/>
        </w:rPr>
        <w:t>8</w:t>
      </w:r>
      <w:r w:rsidRPr="00925530">
        <w:rPr>
          <w:rFonts w:eastAsiaTheme="minorHAnsi"/>
          <w:sz w:val="24"/>
          <w:szCs w:val="24"/>
          <w:lang w:eastAsia="en-US"/>
        </w:rPr>
        <w:t xml:space="preserve"> – Параметры </w:t>
      </w:r>
      <w:r w:rsidRPr="00300FAC">
        <w:rPr>
          <w:rFonts w:eastAsiaTheme="minorHAnsi"/>
          <w:sz w:val="24"/>
          <w:szCs w:val="24"/>
          <w:lang w:eastAsia="en-US"/>
        </w:rPr>
        <w:t xml:space="preserve">быстрых </w:t>
      </w:r>
      <w:r w:rsidRPr="00925530">
        <w:rPr>
          <w:rFonts w:eastAsiaTheme="minorHAnsi"/>
          <w:sz w:val="24"/>
          <w:szCs w:val="24"/>
          <w:lang w:eastAsia="en-US"/>
        </w:rPr>
        <w:t>импульсов 3</w:t>
      </w:r>
      <w:r w:rsidRPr="00925530">
        <w:rPr>
          <w:rFonts w:eastAsiaTheme="minorHAnsi"/>
          <w:sz w:val="24"/>
          <w:szCs w:val="24"/>
          <w:lang w:val="en-US" w:eastAsia="en-US"/>
        </w:rPr>
        <w:t>b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401"/>
        <w:gridCol w:w="3118"/>
      </w:tblGrid>
      <w:tr w:rsidR="00925530" w:rsidRPr="00925530" w14:paraId="00D552CE" w14:textId="77777777" w:rsidTr="00AE7B0B">
        <w:tc>
          <w:tcPr>
            <w:tcW w:w="3115" w:type="dxa"/>
            <w:tcBorders>
              <w:bottom w:val="double" w:sz="4" w:space="0" w:color="auto"/>
            </w:tcBorders>
            <w:vAlign w:val="center"/>
          </w:tcPr>
          <w:p w14:paraId="423FB4AB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</w:rPr>
              <w:t>Параметры</w:t>
            </w:r>
          </w:p>
        </w:tc>
        <w:tc>
          <w:tcPr>
            <w:tcW w:w="3401" w:type="dxa"/>
            <w:tcBorders>
              <w:bottom w:val="double" w:sz="4" w:space="0" w:color="auto"/>
            </w:tcBorders>
            <w:vAlign w:val="center"/>
          </w:tcPr>
          <w:p w14:paraId="2102D485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</w:rPr>
              <w:t>Бортовая сеть с номинальным напряжением 12 В</w:t>
            </w: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049FC857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</w:rPr>
              <w:t>Бортовая сеть с номинальным напряжением 24 В</w:t>
            </w:r>
          </w:p>
        </w:tc>
      </w:tr>
      <w:tr w:rsidR="00925530" w:rsidRPr="00925530" w14:paraId="7FC33DEA" w14:textId="77777777" w:rsidTr="00AE7B0B">
        <w:tc>
          <w:tcPr>
            <w:tcW w:w="3115" w:type="dxa"/>
            <w:tcBorders>
              <w:top w:val="double" w:sz="4" w:space="0" w:color="auto"/>
            </w:tcBorders>
          </w:tcPr>
          <w:p w14:paraId="12D647DC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i/>
                <w:lang w:val="en-US"/>
              </w:rPr>
              <w:t>U</w:t>
            </w:r>
            <w:r w:rsidRPr="00925530">
              <w:rPr>
                <w:rFonts w:ascii="Arial" w:hAnsi="Arial" w:cs="Arial"/>
                <w:vertAlign w:val="subscript"/>
                <w:lang w:val="en-US"/>
              </w:rPr>
              <w:t>s</w:t>
            </w:r>
          </w:p>
        </w:tc>
        <w:tc>
          <w:tcPr>
            <w:tcW w:w="3401" w:type="dxa"/>
            <w:tcBorders>
              <w:top w:val="double" w:sz="4" w:space="0" w:color="auto"/>
            </w:tcBorders>
          </w:tcPr>
          <w:p w14:paraId="418F7E0B" w14:textId="61BC7D8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</w:rPr>
              <w:t>См</w:t>
            </w:r>
            <w:r w:rsidRPr="00925530">
              <w:rPr>
                <w:rFonts w:ascii="Arial" w:hAnsi="Arial" w:cs="Arial"/>
                <w:lang w:val="en-US"/>
              </w:rPr>
              <w:t xml:space="preserve">. </w:t>
            </w:r>
            <w:r w:rsidRPr="00925530">
              <w:rPr>
                <w:rFonts w:ascii="Arial" w:hAnsi="Arial" w:cs="Arial"/>
              </w:rPr>
              <w:t>таблицу</w:t>
            </w:r>
            <w:r w:rsidRPr="00925530">
              <w:rPr>
                <w:rFonts w:ascii="Arial" w:hAnsi="Arial" w:cs="Arial"/>
                <w:lang w:val="en-US"/>
              </w:rPr>
              <w:t xml:space="preserve"> </w:t>
            </w:r>
            <w:r w:rsidRPr="00925530">
              <w:rPr>
                <w:rFonts w:ascii="Arial" w:hAnsi="Arial" w:cs="Arial"/>
              </w:rPr>
              <w:t>1</w:t>
            </w:r>
            <w:r w:rsidR="00AC2BF7">
              <w:rPr>
                <w:rFonts w:ascii="Arial" w:hAnsi="Arial" w:cs="Arial"/>
              </w:rPr>
              <w:t>9</w:t>
            </w:r>
          </w:p>
        </w:tc>
        <w:tc>
          <w:tcPr>
            <w:tcW w:w="3118" w:type="dxa"/>
            <w:tcBorders>
              <w:top w:val="double" w:sz="4" w:space="0" w:color="auto"/>
            </w:tcBorders>
          </w:tcPr>
          <w:p w14:paraId="38E3370A" w14:textId="4B7CFA6A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</w:rPr>
              <w:t>См</w:t>
            </w:r>
            <w:r w:rsidRPr="00925530">
              <w:rPr>
                <w:rFonts w:ascii="Arial" w:hAnsi="Arial" w:cs="Arial"/>
                <w:lang w:val="en-US"/>
              </w:rPr>
              <w:t xml:space="preserve">. </w:t>
            </w:r>
            <w:r w:rsidRPr="00925530">
              <w:rPr>
                <w:rFonts w:ascii="Arial" w:hAnsi="Arial" w:cs="Arial"/>
              </w:rPr>
              <w:t>таблицу</w:t>
            </w:r>
            <w:r w:rsidRPr="00925530">
              <w:rPr>
                <w:rFonts w:ascii="Arial" w:hAnsi="Arial" w:cs="Arial"/>
                <w:lang w:val="en-US"/>
              </w:rPr>
              <w:t xml:space="preserve"> </w:t>
            </w:r>
            <w:r w:rsidR="00AC2BF7">
              <w:rPr>
                <w:rFonts w:ascii="Arial" w:hAnsi="Arial" w:cs="Arial"/>
              </w:rPr>
              <w:t>20</w:t>
            </w:r>
          </w:p>
        </w:tc>
      </w:tr>
      <w:tr w:rsidR="00925530" w:rsidRPr="00925530" w14:paraId="4C9232AC" w14:textId="77777777" w:rsidTr="00AE7B0B">
        <w:tc>
          <w:tcPr>
            <w:tcW w:w="3115" w:type="dxa"/>
          </w:tcPr>
          <w:p w14:paraId="002B3E8F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i/>
                <w:lang w:val="en-US"/>
              </w:rPr>
              <w:t>t</w:t>
            </w:r>
            <w:r w:rsidRPr="00925530">
              <w:rPr>
                <w:rFonts w:ascii="Arial" w:hAnsi="Arial" w:cs="Arial"/>
                <w:vertAlign w:val="subscript"/>
                <w:lang w:val="en-US"/>
              </w:rPr>
              <w:t>r</w:t>
            </w:r>
          </w:p>
        </w:tc>
        <w:tc>
          <w:tcPr>
            <w:tcW w:w="3401" w:type="dxa"/>
          </w:tcPr>
          <w:p w14:paraId="160BB3DE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lang w:val="en-US"/>
              </w:rPr>
              <w:t>(5 ± 1,5) нс</w:t>
            </w:r>
          </w:p>
        </w:tc>
        <w:tc>
          <w:tcPr>
            <w:tcW w:w="3118" w:type="dxa"/>
          </w:tcPr>
          <w:p w14:paraId="59FFFCCD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lang w:val="en-US"/>
              </w:rPr>
              <w:t>(5 ± 1,5) нс</w:t>
            </w:r>
          </w:p>
        </w:tc>
      </w:tr>
      <w:tr w:rsidR="00925530" w:rsidRPr="00925530" w14:paraId="49E0F096" w14:textId="77777777" w:rsidTr="00AE7B0B">
        <w:tc>
          <w:tcPr>
            <w:tcW w:w="3115" w:type="dxa"/>
          </w:tcPr>
          <w:p w14:paraId="1FAED99C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i/>
                <w:lang w:val="en-US"/>
              </w:rPr>
              <w:t>t</w:t>
            </w:r>
            <w:r w:rsidRPr="00925530">
              <w:rPr>
                <w:rFonts w:ascii="Arial" w:hAnsi="Arial" w:cs="Arial"/>
                <w:vertAlign w:val="subscript"/>
                <w:lang w:val="en-US"/>
              </w:rPr>
              <w:t>d</w:t>
            </w:r>
          </w:p>
        </w:tc>
        <w:tc>
          <w:tcPr>
            <w:tcW w:w="3401" w:type="dxa"/>
          </w:tcPr>
          <w:p w14:paraId="11DF0972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lang w:val="en-US"/>
              </w:rPr>
              <w:t>(0,15 ± 0,045) мкс</w:t>
            </w:r>
          </w:p>
        </w:tc>
        <w:tc>
          <w:tcPr>
            <w:tcW w:w="3118" w:type="dxa"/>
          </w:tcPr>
          <w:p w14:paraId="347A10BD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lang w:val="en-US"/>
              </w:rPr>
              <w:t>(0,15 ± 0,045) мкс</w:t>
            </w:r>
          </w:p>
        </w:tc>
      </w:tr>
      <w:tr w:rsidR="00925530" w:rsidRPr="00925530" w14:paraId="28B42F87" w14:textId="77777777" w:rsidTr="00AE7B0B">
        <w:tc>
          <w:tcPr>
            <w:tcW w:w="3115" w:type="dxa"/>
          </w:tcPr>
          <w:p w14:paraId="557A80BC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i/>
                <w:lang w:val="en-US"/>
              </w:rPr>
              <w:t>t</w:t>
            </w:r>
            <w:r w:rsidRPr="00925530">
              <w:rPr>
                <w:rFonts w:ascii="Arial" w:hAnsi="Arial" w:cs="Arial"/>
                <w:vertAlign w:val="subscript"/>
                <w:lang w:val="en-US"/>
              </w:rPr>
              <w:t>1</w:t>
            </w:r>
          </w:p>
        </w:tc>
        <w:tc>
          <w:tcPr>
            <w:tcW w:w="3401" w:type="dxa"/>
          </w:tcPr>
          <w:p w14:paraId="57A988C2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lang w:val="en-US"/>
              </w:rPr>
              <w:t>100 мкс</w:t>
            </w:r>
          </w:p>
        </w:tc>
        <w:tc>
          <w:tcPr>
            <w:tcW w:w="3118" w:type="dxa"/>
          </w:tcPr>
          <w:p w14:paraId="1DF059DD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lang w:val="en-US"/>
              </w:rPr>
              <w:t>100 мкс</w:t>
            </w:r>
          </w:p>
        </w:tc>
      </w:tr>
      <w:tr w:rsidR="00925530" w:rsidRPr="00925530" w14:paraId="6062D725" w14:textId="77777777" w:rsidTr="00AE7B0B">
        <w:tc>
          <w:tcPr>
            <w:tcW w:w="3115" w:type="dxa"/>
          </w:tcPr>
          <w:p w14:paraId="23902962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i/>
                <w:lang w:val="en-US"/>
              </w:rPr>
              <w:t>t</w:t>
            </w:r>
            <w:r w:rsidRPr="00925530">
              <w:rPr>
                <w:rFonts w:ascii="Arial" w:hAnsi="Arial" w:cs="Arial"/>
                <w:vertAlign w:val="subscript"/>
                <w:lang w:val="en-US"/>
              </w:rPr>
              <w:t>4</w:t>
            </w:r>
          </w:p>
        </w:tc>
        <w:tc>
          <w:tcPr>
            <w:tcW w:w="3401" w:type="dxa"/>
          </w:tcPr>
          <w:p w14:paraId="6C90582F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lang w:val="en-US"/>
              </w:rPr>
              <w:t>10 мс</w:t>
            </w:r>
          </w:p>
        </w:tc>
        <w:tc>
          <w:tcPr>
            <w:tcW w:w="3118" w:type="dxa"/>
          </w:tcPr>
          <w:p w14:paraId="7893FD21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  <w:lang w:val="en-US"/>
              </w:rPr>
              <w:t xml:space="preserve">10 </w:t>
            </w:r>
            <w:r w:rsidRPr="00925530">
              <w:rPr>
                <w:rFonts w:ascii="Arial" w:hAnsi="Arial" w:cs="Arial"/>
              </w:rPr>
              <w:t>мс</w:t>
            </w:r>
          </w:p>
        </w:tc>
      </w:tr>
      <w:tr w:rsidR="00925530" w:rsidRPr="00925530" w14:paraId="4B38DAFA" w14:textId="77777777" w:rsidTr="00AE7B0B">
        <w:tc>
          <w:tcPr>
            <w:tcW w:w="3115" w:type="dxa"/>
          </w:tcPr>
          <w:p w14:paraId="4AE47F88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i/>
                <w:lang w:val="en-US"/>
              </w:rPr>
              <w:t>t</w:t>
            </w:r>
            <w:r w:rsidRPr="00925530">
              <w:rPr>
                <w:rFonts w:ascii="Arial" w:hAnsi="Arial" w:cs="Arial"/>
                <w:vertAlign w:val="subscript"/>
                <w:lang w:val="en-US"/>
              </w:rPr>
              <w:t>5</w:t>
            </w:r>
          </w:p>
        </w:tc>
        <w:tc>
          <w:tcPr>
            <w:tcW w:w="3401" w:type="dxa"/>
          </w:tcPr>
          <w:p w14:paraId="3AFD5D1F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  <w:lang w:val="en-US"/>
              </w:rPr>
              <w:t xml:space="preserve">90 </w:t>
            </w:r>
            <w:r w:rsidRPr="00925530">
              <w:rPr>
                <w:rFonts w:ascii="Arial" w:hAnsi="Arial" w:cs="Arial"/>
              </w:rPr>
              <w:t>мс</w:t>
            </w:r>
          </w:p>
        </w:tc>
        <w:tc>
          <w:tcPr>
            <w:tcW w:w="3118" w:type="dxa"/>
          </w:tcPr>
          <w:p w14:paraId="24EA4A80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25530">
              <w:rPr>
                <w:rFonts w:ascii="Arial" w:hAnsi="Arial" w:cs="Arial"/>
                <w:lang w:val="en-US"/>
              </w:rPr>
              <w:t xml:space="preserve">90 </w:t>
            </w:r>
            <w:r w:rsidRPr="00925530">
              <w:rPr>
                <w:rFonts w:ascii="Arial" w:hAnsi="Arial" w:cs="Arial"/>
              </w:rPr>
              <w:t>мс</w:t>
            </w:r>
          </w:p>
        </w:tc>
      </w:tr>
      <w:tr w:rsidR="00925530" w:rsidRPr="00925530" w14:paraId="3FA82A15" w14:textId="77777777" w:rsidTr="00AE7B0B">
        <w:tc>
          <w:tcPr>
            <w:tcW w:w="3115" w:type="dxa"/>
          </w:tcPr>
          <w:p w14:paraId="5F3597CA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i/>
                <w:lang w:val="en-US"/>
              </w:rPr>
              <w:t>R</w:t>
            </w:r>
            <w:r w:rsidRPr="00925530">
              <w:rPr>
                <w:rFonts w:ascii="Arial" w:hAnsi="Arial" w:cs="Arial"/>
                <w:vertAlign w:val="subscript"/>
                <w:lang w:val="en-US"/>
              </w:rPr>
              <w:t>i</w:t>
            </w:r>
          </w:p>
        </w:tc>
        <w:tc>
          <w:tcPr>
            <w:tcW w:w="3401" w:type="dxa"/>
          </w:tcPr>
          <w:p w14:paraId="260CFA99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lang w:val="en-US"/>
              </w:rPr>
              <w:t xml:space="preserve">50 </w:t>
            </w:r>
            <w:r w:rsidRPr="00925530">
              <w:rPr>
                <w:rFonts w:ascii="Arial" w:hAnsi="Arial" w:cs="Arial"/>
              </w:rPr>
              <w:t>Ом</w:t>
            </w:r>
          </w:p>
        </w:tc>
        <w:tc>
          <w:tcPr>
            <w:tcW w:w="3118" w:type="dxa"/>
          </w:tcPr>
          <w:p w14:paraId="5AF68DBB" w14:textId="77777777" w:rsidR="00925530" w:rsidRPr="00925530" w:rsidRDefault="0092553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25530">
              <w:rPr>
                <w:rFonts w:ascii="Arial" w:hAnsi="Arial" w:cs="Arial"/>
                <w:lang w:val="en-US"/>
              </w:rPr>
              <w:t xml:space="preserve">50 </w:t>
            </w:r>
            <w:r w:rsidRPr="00925530">
              <w:rPr>
                <w:rFonts w:ascii="Arial" w:hAnsi="Arial" w:cs="Arial"/>
              </w:rPr>
              <w:t>Ом</w:t>
            </w:r>
          </w:p>
        </w:tc>
      </w:tr>
    </w:tbl>
    <w:p w14:paraId="0A1A942A" w14:textId="3ABEB413" w:rsidR="003653B1" w:rsidRPr="00C922E9" w:rsidRDefault="006E2AA0" w:rsidP="00C922E9">
      <w:pPr>
        <w:spacing w:before="120" w:line="360" w:lineRule="auto"/>
        <w:ind w:firstLine="709"/>
        <w:rPr>
          <w:rFonts w:ascii="Arial" w:hAnsi="Arial" w:cs="Arial"/>
          <w:b/>
          <w:sz w:val="24"/>
          <w:szCs w:val="24"/>
        </w:rPr>
      </w:pPr>
      <w:r w:rsidRPr="00C922E9">
        <w:rPr>
          <w:rFonts w:ascii="Arial" w:hAnsi="Arial" w:cs="Arial"/>
          <w:b/>
          <w:sz w:val="24"/>
          <w:szCs w:val="24"/>
        </w:rPr>
        <w:t>5.2.</w:t>
      </w:r>
      <w:r w:rsidR="00614059" w:rsidRPr="00C922E9">
        <w:rPr>
          <w:rFonts w:ascii="Arial" w:hAnsi="Arial" w:cs="Arial"/>
          <w:b/>
          <w:sz w:val="24"/>
          <w:szCs w:val="24"/>
        </w:rPr>
        <w:t>6</w:t>
      </w:r>
      <w:r w:rsidRPr="00C922E9">
        <w:rPr>
          <w:rFonts w:ascii="Arial" w:hAnsi="Arial" w:cs="Arial"/>
          <w:b/>
          <w:sz w:val="24"/>
          <w:szCs w:val="24"/>
        </w:rPr>
        <w:t xml:space="preserve"> Таблицы классификации уровней помех</w:t>
      </w:r>
    </w:p>
    <w:p w14:paraId="7E193B7A" w14:textId="751FD583" w:rsidR="006E2AA0" w:rsidRPr="006E2AA0" w:rsidRDefault="0056706D" w:rsidP="00C922E9">
      <w:pPr>
        <w:spacing w:line="36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E2AA0">
        <w:rPr>
          <w:rFonts w:ascii="Arial" w:eastAsiaTheme="minorHAnsi" w:hAnsi="Arial" w:cs="Arial"/>
          <w:sz w:val="24"/>
          <w:szCs w:val="24"/>
          <w:lang w:eastAsia="en-US"/>
        </w:rPr>
        <w:t xml:space="preserve">Рекомендуемые </w:t>
      </w:r>
      <w:r w:rsidR="006E2AA0" w:rsidRPr="006E2AA0">
        <w:rPr>
          <w:rFonts w:ascii="Arial" w:eastAsiaTheme="minorHAnsi" w:hAnsi="Arial" w:cs="Arial"/>
          <w:sz w:val="24"/>
          <w:szCs w:val="24"/>
          <w:lang w:eastAsia="en-US"/>
        </w:rPr>
        <w:t xml:space="preserve">минимальные и максимальные степени жесткости </w:t>
      </w:r>
      <w:r>
        <w:rPr>
          <w:rFonts w:ascii="Arial" w:eastAsiaTheme="minorHAnsi" w:hAnsi="Arial" w:cs="Arial"/>
          <w:sz w:val="24"/>
          <w:szCs w:val="24"/>
          <w:lang w:eastAsia="en-US"/>
        </w:rPr>
        <w:t>указаны</w:t>
      </w:r>
      <w:r w:rsidR="006E2AA0" w:rsidRPr="006E2AA0">
        <w:rPr>
          <w:rFonts w:ascii="Arial" w:eastAsiaTheme="minorHAnsi" w:hAnsi="Arial" w:cs="Arial"/>
          <w:sz w:val="24"/>
          <w:szCs w:val="24"/>
          <w:lang w:eastAsia="en-US"/>
        </w:rPr>
        <w:t xml:space="preserve"> в столбцах </w:t>
      </w:r>
      <w:r w:rsidR="006E2AA0" w:rsidRPr="006E2AA0">
        <w:rPr>
          <w:rFonts w:ascii="Arial" w:eastAsiaTheme="minorHAnsi" w:hAnsi="Arial" w:cs="Arial"/>
          <w:sz w:val="24"/>
          <w:szCs w:val="24"/>
          <w:lang w:val="en-US" w:eastAsia="en-US"/>
        </w:rPr>
        <w:t>I</w:t>
      </w:r>
      <w:r w:rsidR="006E2AA0" w:rsidRPr="006E2AA0">
        <w:rPr>
          <w:rFonts w:ascii="Arial" w:eastAsiaTheme="minorHAnsi" w:hAnsi="Arial" w:cs="Arial"/>
          <w:sz w:val="24"/>
          <w:szCs w:val="24"/>
          <w:lang w:eastAsia="en-US"/>
        </w:rPr>
        <w:t xml:space="preserve"> и </w:t>
      </w:r>
      <w:r w:rsidR="006E2AA0" w:rsidRPr="006E2AA0">
        <w:rPr>
          <w:rFonts w:ascii="Arial" w:eastAsiaTheme="minorHAnsi" w:hAnsi="Arial" w:cs="Arial"/>
          <w:sz w:val="24"/>
          <w:szCs w:val="24"/>
          <w:lang w:val="en-US" w:eastAsia="en-US"/>
        </w:rPr>
        <w:t>IV</w:t>
      </w:r>
      <w:r w:rsidR="00481C15">
        <w:rPr>
          <w:rFonts w:ascii="Arial" w:eastAsiaTheme="minorHAnsi" w:hAnsi="Arial" w:cs="Arial"/>
          <w:sz w:val="24"/>
          <w:szCs w:val="24"/>
          <w:lang w:eastAsia="en-US"/>
        </w:rPr>
        <w:t xml:space="preserve"> в таблицах 19</w:t>
      </w:r>
      <w:r w:rsidR="006E2AA0" w:rsidRPr="006E2AA0">
        <w:rPr>
          <w:rFonts w:ascii="Arial" w:eastAsiaTheme="minorHAnsi" w:hAnsi="Arial" w:cs="Arial"/>
          <w:sz w:val="24"/>
          <w:szCs w:val="24"/>
          <w:lang w:eastAsia="en-US"/>
        </w:rPr>
        <w:t xml:space="preserve"> и </w:t>
      </w:r>
      <w:r w:rsidR="00481C15">
        <w:rPr>
          <w:rFonts w:ascii="Arial" w:eastAsiaTheme="minorHAnsi" w:hAnsi="Arial" w:cs="Arial"/>
          <w:sz w:val="24"/>
          <w:szCs w:val="24"/>
          <w:lang w:eastAsia="en-US"/>
        </w:rPr>
        <w:t>20</w:t>
      </w:r>
      <w:r w:rsidR="006E2AA0" w:rsidRPr="006E2AA0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</w:p>
    <w:p w14:paraId="290BB427" w14:textId="346ED820" w:rsidR="006E2AA0" w:rsidRPr="006E2AA0" w:rsidRDefault="006E2AA0" w:rsidP="00C922E9">
      <w:pPr>
        <w:spacing w:line="36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E2AA0">
        <w:rPr>
          <w:rFonts w:ascii="Arial" w:eastAsiaTheme="minorHAnsi" w:hAnsi="Arial" w:cs="Arial"/>
          <w:sz w:val="24"/>
          <w:szCs w:val="24"/>
          <w:lang w:eastAsia="en-US"/>
        </w:rPr>
        <w:t xml:space="preserve">Испытательный уровень, соответствующий этим значениям, либо находящийся между ними может быть выбран по договоренности между </w:t>
      </w:r>
      <w:r w:rsidR="0056706D" w:rsidRPr="00BE5CDC">
        <w:rPr>
          <w:rFonts w:ascii="Arial" w:eastAsiaTheme="minorHAnsi" w:hAnsi="Arial" w:cs="Arial"/>
          <w:sz w:val="24"/>
          <w:szCs w:val="24"/>
          <w:lang w:eastAsia="en-US"/>
        </w:rPr>
        <w:t>поставщиком</w:t>
      </w:r>
      <w:r w:rsidR="00212976" w:rsidRPr="00BE5CDC">
        <w:rPr>
          <w:rFonts w:ascii="Arial" w:eastAsiaTheme="minorHAnsi" w:hAnsi="Arial" w:cs="Arial"/>
          <w:sz w:val="24"/>
          <w:szCs w:val="24"/>
          <w:lang w:eastAsia="en-US"/>
        </w:rPr>
        <w:t xml:space="preserve"> ИУ</w:t>
      </w:r>
      <w:r w:rsidR="0056706D" w:rsidRPr="006E2AA0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6706D">
        <w:rPr>
          <w:rFonts w:ascii="Arial" w:eastAsiaTheme="minorHAnsi" w:hAnsi="Arial" w:cs="Arial"/>
          <w:sz w:val="24"/>
          <w:szCs w:val="24"/>
          <w:lang w:eastAsia="en-US"/>
        </w:rPr>
        <w:t xml:space="preserve">и </w:t>
      </w:r>
      <w:r w:rsidRPr="006E2AA0">
        <w:rPr>
          <w:rFonts w:ascii="Arial" w:eastAsiaTheme="minorHAnsi" w:hAnsi="Arial" w:cs="Arial"/>
          <w:sz w:val="24"/>
          <w:szCs w:val="24"/>
          <w:lang w:eastAsia="en-US"/>
        </w:rPr>
        <w:t xml:space="preserve">производителем </w:t>
      </w:r>
      <w:r w:rsidR="0056706D">
        <w:rPr>
          <w:rFonts w:ascii="Arial" w:eastAsiaTheme="minorHAnsi" w:hAnsi="Arial" w:cs="Arial"/>
          <w:sz w:val="24"/>
          <w:szCs w:val="24"/>
          <w:lang w:eastAsia="en-US"/>
        </w:rPr>
        <w:t>ТС</w:t>
      </w:r>
      <w:r w:rsidRPr="006E2AA0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56706D">
        <w:rPr>
          <w:rFonts w:ascii="Arial" w:eastAsiaTheme="minorHAnsi" w:hAnsi="Arial" w:cs="Arial"/>
          <w:sz w:val="24"/>
          <w:szCs w:val="24"/>
          <w:lang w:eastAsia="en-US"/>
        </w:rPr>
        <w:t>В ином случае</w:t>
      </w:r>
      <w:r w:rsidRPr="006E2AA0">
        <w:rPr>
          <w:rFonts w:ascii="Arial" w:eastAsiaTheme="minorHAnsi" w:hAnsi="Arial" w:cs="Arial"/>
          <w:sz w:val="24"/>
          <w:szCs w:val="24"/>
          <w:lang w:eastAsia="en-US"/>
        </w:rPr>
        <w:t xml:space="preserve"> рекомендуется использовать уровни из столбцов </w:t>
      </w:r>
      <w:r w:rsidRPr="006E2AA0">
        <w:rPr>
          <w:rFonts w:ascii="Arial" w:eastAsiaTheme="minorHAnsi" w:hAnsi="Arial" w:cs="Arial"/>
          <w:sz w:val="24"/>
          <w:szCs w:val="24"/>
          <w:lang w:val="en-US" w:eastAsia="en-US"/>
        </w:rPr>
        <w:t>I</w:t>
      </w:r>
      <w:r w:rsidRPr="006E2AA0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311A95" w:rsidRPr="00311A95">
        <w:rPr>
          <w:rFonts w:ascii="Arial" w:eastAsiaTheme="minorHAnsi" w:hAnsi="Arial" w:cs="Arial"/>
          <w:sz w:val="24"/>
          <w:szCs w:val="24"/>
          <w:lang w:eastAsia="en-US"/>
        </w:rPr>
        <w:t>–</w:t>
      </w:r>
      <w:r w:rsidRPr="00311A9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311A95">
        <w:rPr>
          <w:rFonts w:ascii="Arial" w:eastAsiaTheme="minorHAnsi" w:hAnsi="Arial" w:cs="Arial"/>
          <w:sz w:val="24"/>
          <w:szCs w:val="24"/>
          <w:lang w:val="en-US" w:eastAsia="en-US"/>
        </w:rPr>
        <w:t>IV</w:t>
      </w:r>
      <w:r w:rsidR="00481C15" w:rsidRPr="00311A95">
        <w:rPr>
          <w:rFonts w:ascii="Arial" w:eastAsiaTheme="minorHAnsi" w:hAnsi="Arial" w:cs="Arial"/>
          <w:sz w:val="24"/>
          <w:szCs w:val="24"/>
          <w:lang w:eastAsia="en-US"/>
        </w:rPr>
        <w:t xml:space="preserve"> из таблиц</w:t>
      </w:r>
      <w:r w:rsidR="00481C15">
        <w:rPr>
          <w:rFonts w:ascii="Arial" w:eastAsiaTheme="minorHAnsi" w:hAnsi="Arial" w:cs="Arial"/>
          <w:sz w:val="24"/>
          <w:szCs w:val="24"/>
          <w:lang w:eastAsia="en-US"/>
        </w:rPr>
        <w:t xml:space="preserve"> 19</w:t>
      </w:r>
      <w:r w:rsidRPr="006E2AA0">
        <w:rPr>
          <w:rFonts w:ascii="Arial" w:eastAsiaTheme="minorHAnsi" w:hAnsi="Arial" w:cs="Arial"/>
          <w:sz w:val="24"/>
          <w:szCs w:val="24"/>
          <w:lang w:eastAsia="en-US"/>
        </w:rPr>
        <w:t xml:space="preserve"> и </w:t>
      </w:r>
      <w:r w:rsidR="00481C15">
        <w:rPr>
          <w:rFonts w:ascii="Arial" w:eastAsiaTheme="minorHAnsi" w:hAnsi="Arial" w:cs="Arial"/>
          <w:sz w:val="24"/>
          <w:szCs w:val="24"/>
          <w:lang w:eastAsia="en-US"/>
        </w:rPr>
        <w:t>20</w:t>
      </w:r>
      <w:r w:rsidRPr="006E2AA0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</w:p>
    <w:p w14:paraId="410B0752" w14:textId="5FF5A7C2" w:rsidR="006E2AA0" w:rsidRPr="006E2AA0" w:rsidRDefault="006E2AA0" w:rsidP="00C922E9">
      <w:pPr>
        <w:spacing w:line="36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E2AA0">
        <w:rPr>
          <w:rFonts w:ascii="Arial" w:eastAsiaTheme="minorHAnsi" w:hAnsi="Arial" w:cs="Arial"/>
          <w:sz w:val="24"/>
          <w:szCs w:val="24"/>
          <w:lang w:eastAsia="en-US"/>
        </w:rPr>
        <w:t>Рекомендуемые степени жесткости для бортовой сети с номинальным на</w:t>
      </w:r>
      <w:r w:rsidR="00CE4E0F">
        <w:rPr>
          <w:rFonts w:ascii="Arial" w:eastAsiaTheme="minorHAnsi" w:hAnsi="Arial" w:cs="Arial"/>
          <w:sz w:val="24"/>
          <w:szCs w:val="24"/>
          <w:lang w:eastAsia="en-US"/>
        </w:rPr>
        <w:t xml:space="preserve">пряжением 12 В </w:t>
      </w:r>
      <w:r w:rsidR="0056706D">
        <w:rPr>
          <w:rFonts w:ascii="Arial" w:eastAsiaTheme="minorHAnsi" w:hAnsi="Arial" w:cs="Arial"/>
          <w:sz w:val="24"/>
          <w:szCs w:val="24"/>
          <w:lang w:eastAsia="en-US"/>
        </w:rPr>
        <w:t>указаны</w:t>
      </w:r>
      <w:r w:rsidR="00CE4E0F">
        <w:rPr>
          <w:rFonts w:ascii="Arial" w:eastAsiaTheme="minorHAnsi" w:hAnsi="Arial" w:cs="Arial"/>
          <w:sz w:val="24"/>
          <w:szCs w:val="24"/>
          <w:lang w:eastAsia="en-US"/>
        </w:rPr>
        <w:t xml:space="preserve"> в таблице 19</w:t>
      </w:r>
      <w:r w:rsidRPr="006E2AA0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</w:p>
    <w:p w14:paraId="140F78C8" w14:textId="77777777" w:rsidR="00094B1C" w:rsidRDefault="00094B1C">
      <w:pPr>
        <w:rPr>
          <w:rFonts w:ascii="Arial" w:eastAsiaTheme="minorHAnsi" w:hAnsi="Arial" w:cs="Arial"/>
          <w:spacing w:val="60"/>
          <w:sz w:val="24"/>
          <w:szCs w:val="24"/>
          <w:lang w:eastAsia="en-US"/>
        </w:rPr>
      </w:pPr>
      <w:r>
        <w:rPr>
          <w:rFonts w:eastAsiaTheme="minorHAnsi"/>
          <w:spacing w:val="60"/>
          <w:sz w:val="24"/>
          <w:szCs w:val="24"/>
          <w:lang w:eastAsia="en-US"/>
        </w:rPr>
        <w:br w:type="page"/>
      </w:r>
    </w:p>
    <w:p w14:paraId="202696C2" w14:textId="2E0BC19D" w:rsidR="006E2AA0" w:rsidRPr="006E2AA0" w:rsidRDefault="006E2AA0" w:rsidP="0056706D">
      <w:pPr>
        <w:pStyle w:val="FORMATTEXT"/>
        <w:spacing w:line="360" w:lineRule="auto"/>
        <w:jc w:val="both"/>
        <w:rPr>
          <w:sz w:val="24"/>
          <w:szCs w:val="24"/>
        </w:rPr>
      </w:pPr>
      <w:r w:rsidRPr="006E2AA0">
        <w:rPr>
          <w:rFonts w:eastAsiaTheme="minorHAnsi"/>
          <w:spacing w:val="60"/>
          <w:sz w:val="24"/>
          <w:szCs w:val="24"/>
          <w:lang w:eastAsia="en-US"/>
        </w:rPr>
        <w:t>Таблица</w:t>
      </w:r>
      <w:r w:rsidRPr="006E2AA0">
        <w:rPr>
          <w:rFonts w:eastAsiaTheme="minorHAnsi"/>
          <w:sz w:val="24"/>
          <w:szCs w:val="24"/>
          <w:lang w:eastAsia="en-US"/>
        </w:rPr>
        <w:t xml:space="preserve"> 1</w:t>
      </w:r>
      <w:r w:rsidR="00C270B5">
        <w:rPr>
          <w:rFonts w:eastAsiaTheme="minorHAnsi"/>
          <w:sz w:val="24"/>
          <w:szCs w:val="24"/>
          <w:lang w:eastAsia="en-US"/>
        </w:rPr>
        <w:t>9</w:t>
      </w:r>
      <w:r w:rsidRPr="006E2AA0">
        <w:rPr>
          <w:rFonts w:eastAsiaTheme="minorHAnsi"/>
          <w:sz w:val="24"/>
          <w:szCs w:val="24"/>
          <w:lang w:eastAsia="en-US"/>
        </w:rPr>
        <w:t xml:space="preserve"> – Рекомендуемые степени жесткости для бортовой сети с номинальным напряжением 12 В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9"/>
        <w:gridCol w:w="2086"/>
        <w:gridCol w:w="654"/>
        <w:gridCol w:w="654"/>
        <w:gridCol w:w="2171"/>
        <w:gridCol w:w="1875"/>
      </w:tblGrid>
      <w:tr w:rsidR="006E2AA0" w:rsidRPr="006E2AA0" w14:paraId="7051FDEC" w14:textId="77777777" w:rsidTr="00925530">
        <w:tc>
          <w:tcPr>
            <w:tcW w:w="2129" w:type="dxa"/>
            <w:vMerge w:val="restart"/>
            <w:vAlign w:val="center"/>
          </w:tcPr>
          <w:p w14:paraId="34F0CCE3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Испытательный импульс</w:t>
            </w:r>
          </w:p>
        </w:tc>
        <w:tc>
          <w:tcPr>
            <w:tcW w:w="5565" w:type="dxa"/>
            <w:gridSpan w:val="4"/>
            <w:vAlign w:val="center"/>
          </w:tcPr>
          <w:p w14:paraId="14F0F237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Испытательный уровень</w:t>
            </w:r>
          </w:p>
        </w:tc>
        <w:tc>
          <w:tcPr>
            <w:tcW w:w="1875" w:type="dxa"/>
            <w:vMerge w:val="restart"/>
            <w:vAlign w:val="center"/>
          </w:tcPr>
          <w:p w14:paraId="7A88E1F9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Длительность испытания, мин</w:t>
            </w:r>
          </w:p>
        </w:tc>
      </w:tr>
      <w:tr w:rsidR="006E2AA0" w:rsidRPr="006E2AA0" w14:paraId="3A128347" w14:textId="77777777" w:rsidTr="00925530">
        <w:tc>
          <w:tcPr>
            <w:tcW w:w="2129" w:type="dxa"/>
            <w:vMerge/>
            <w:vAlign w:val="center"/>
          </w:tcPr>
          <w:p w14:paraId="1487394D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5" w:type="dxa"/>
            <w:gridSpan w:val="4"/>
            <w:vAlign w:val="center"/>
          </w:tcPr>
          <w:p w14:paraId="22AE0E79" w14:textId="3E06934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 xml:space="preserve">Пиковое значение </w:t>
            </w:r>
            <w:r w:rsidRPr="006E2AA0">
              <w:rPr>
                <w:rFonts w:ascii="Arial" w:hAnsi="Arial" w:cs="Arial"/>
                <w:i/>
                <w:sz w:val="20"/>
                <w:szCs w:val="20"/>
              </w:rPr>
              <w:t>U</w:t>
            </w:r>
            <w:r w:rsidRPr="006E2AA0"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  <w:r w:rsidR="00331E86">
              <w:rPr>
                <w:rFonts w:ascii="Arial" w:hAnsi="Arial" w:cs="Arial"/>
                <w:sz w:val="20"/>
                <w:szCs w:val="20"/>
                <w:vertAlign w:val="superscript"/>
                <w:lang w:val="ru-RU"/>
              </w:rPr>
              <w:t>1)</w:t>
            </w:r>
            <w:r w:rsidRPr="006E2AA0">
              <w:rPr>
                <w:rFonts w:ascii="Arial" w:hAnsi="Arial" w:cs="Arial"/>
                <w:sz w:val="20"/>
                <w:szCs w:val="20"/>
              </w:rPr>
              <w:t>, В</w:t>
            </w:r>
          </w:p>
        </w:tc>
        <w:tc>
          <w:tcPr>
            <w:tcW w:w="1875" w:type="dxa"/>
            <w:vMerge/>
            <w:vAlign w:val="center"/>
          </w:tcPr>
          <w:p w14:paraId="0A6E0716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2AA0" w:rsidRPr="006E2AA0" w14:paraId="1C834A19" w14:textId="77777777" w:rsidTr="00862009">
        <w:tc>
          <w:tcPr>
            <w:tcW w:w="2129" w:type="dxa"/>
            <w:vMerge/>
            <w:tcBorders>
              <w:bottom w:val="double" w:sz="4" w:space="0" w:color="auto"/>
            </w:tcBorders>
            <w:vAlign w:val="center"/>
          </w:tcPr>
          <w:p w14:paraId="7342FBAE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6" w:type="dxa"/>
            <w:tcBorders>
              <w:bottom w:val="double" w:sz="4" w:space="0" w:color="auto"/>
            </w:tcBorders>
            <w:vAlign w:val="center"/>
          </w:tcPr>
          <w:p w14:paraId="6BBE2796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I (минимальный)</w:t>
            </w:r>
          </w:p>
        </w:tc>
        <w:tc>
          <w:tcPr>
            <w:tcW w:w="654" w:type="dxa"/>
            <w:tcBorders>
              <w:bottom w:val="double" w:sz="4" w:space="0" w:color="auto"/>
            </w:tcBorders>
            <w:vAlign w:val="center"/>
          </w:tcPr>
          <w:p w14:paraId="79019C8D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654" w:type="dxa"/>
            <w:tcBorders>
              <w:bottom w:val="double" w:sz="4" w:space="0" w:color="auto"/>
            </w:tcBorders>
            <w:vAlign w:val="center"/>
          </w:tcPr>
          <w:p w14:paraId="4DDFBF30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2171" w:type="dxa"/>
            <w:tcBorders>
              <w:bottom w:val="double" w:sz="4" w:space="0" w:color="auto"/>
            </w:tcBorders>
            <w:vAlign w:val="center"/>
          </w:tcPr>
          <w:p w14:paraId="1BB678EB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IV (максимальный)</w:t>
            </w:r>
          </w:p>
        </w:tc>
        <w:tc>
          <w:tcPr>
            <w:tcW w:w="1875" w:type="dxa"/>
            <w:vMerge/>
            <w:tcBorders>
              <w:bottom w:val="double" w:sz="4" w:space="0" w:color="auto"/>
            </w:tcBorders>
            <w:vAlign w:val="center"/>
          </w:tcPr>
          <w:p w14:paraId="4249991A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2AA0" w:rsidRPr="006E2AA0" w14:paraId="3385985F" w14:textId="77777777" w:rsidTr="00862009">
        <w:tc>
          <w:tcPr>
            <w:tcW w:w="2129" w:type="dxa"/>
            <w:tcBorders>
              <w:top w:val="double" w:sz="4" w:space="0" w:color="auto"/>
            </w:tcBorders>
            <w:vAlign w:val="center"/>
          </w:tcPr>
          <w:p w14:paraId="73BE57C7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3a (DCC и CCC)</w:t>
            </w:r>
          </w:p>
        </w:tc>
        <w:tc>
          <w:tcPr>
            <w:tcW w:w="2086" w:type="dxa"/>
            <w:tcBorders>
              <w:top w:val="double" w:sz="4" w:space="0" w:color="auto"/>
            </w:tcBorders>
            <w:vAlign w:val="center"/>
          </w:tcPr>
          <w:p w14:paraId="683A5E0F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-30</w:t>
            </w:r>
          </w:p>
        </w:tc>
        <w:tc>
          <w:tcPr>
            <w:tcW w:w="654" w:type="dxa"/>
            <w:tcBorders>
              <w:top w:val="double" w:sz="4" w:space="0" w:color="auto"/>
            </w:tcBorders>
            <w:vAlign w:val="center"/>
          </w:tcPr>
          <w:p w14:paraId="22374D87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-60</w:t>
            </w:r>
          </w:p>
        </w:tc>
        <w:tc>
          <w:tcPr>
            <w:tcW w:w="654" w:type="dxa"/>
            <w:tcBorders>
              <w:top w:val="double" w:sz="4" w:space="0" w:color="auto"/>
            </w:tcBorders>
            <w:vAlign w:val="center"/>
          </w:tcPr>
          <w:p w14:paraId="3EA5F2FC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-80</w:t>
            </w:r>
          </w:p>
        </w:tc>
        <w:tc>
          <w:tcPr>
            <w:tcW w:w="2171" w:type="dxa"/>
            <w:tcBorders>
              <w:top w:val="double" w:sz="4" w:space="0" w:color="auto"/>
            </w:tcBorders>
            <w:vAlign w:val="center"/>
          </w:tcPr>
          <w:p w14:paraId="7F677733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-110</w:t>
            </w:r>
          </w:p>
        </w:tc>
        <w:tc>
          <w:tcPr>
            <w:tcW w:w="1875" w:type="dxa"/>
            <w:tcBorders>
              <w:top w:val="double" w:sz="4" w:space="0" w:color="auto"/>
            </w:tcBorders>
            <w:vAlign w:val="center"/>
          </w:tcPr>
          <w:p w14:paraId="3F54CE92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6E2AA0" w:rsidRPr="006E2AA0" w14:paraId="05807511" w14:textId="77777777" w:rsidTr="00925530">
        <w:tc>
          <w:tcPr>
            <w:tcW w:w="2129" w:type="dxa"/>
            <w:vAlign w:val="center"/>
          </w:tcPr>
          <w:p w14:paraId="27334C7B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3b (DCC и CCC)</w:t>
            </w:r>
          </w:p>
        </w:tc>
        <w:tc>
          <w:tcPr>
            <w:tcW w:w="2086" w:type="dxa"/>
            <w:vAlign w:val="center"/>
          </w:tcPr>
          <w:p w14:paraId="7609C799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+18</w:t>
            </w:r>
          </w:p>
        </w:tc>
        <w:tc>
          <w:tcPr>
            <w:tcW w:w="654" w:type="dxa"/>
            <w:vAlign w:val="center"/>
          </w:tcPr>
          <w:p w14:paraId="703B2C45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+37</w:t>
            </w:r>
          </w:p>
        </w:tc>
        <w:tc>
          <w:tcPr>
            <w:tcW w:w="654" w:type="dxa"/>
            <w:vAlign w:val="center"/>
          </w:tcPr>
          <w:p w14:paraId="291E3E4A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+60</w:t>
            </w:r>
          </w:p>
        </w:tc>
        <w:tc>
          <w:tcPr>
            <w:tcW w:w="2171" w:type="dxa"/>
            <w:vAlign w:val="center"/>
          </w:tcPr>
          <w:p w14:paraId="08487407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+75</w:t>
            </w:r>
          </w:p>
        </w:tc>
        <w:tc>
          <w:tcPr>
            <w:tcW w:w="1875" w:type="dxa"/>
            <w:vAlign w:val="center"/>
          </w:tcPr>
          <w:p w14:paraId="5E97ED88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6E2AA0" w:rsidRPr="006E2AA0" w14:paraId="0AC863E6" w14:textId="77777777" w:rsidTr="00925530">
        <w:tc>
          <w:tcPr>
            <w:tcW w:w="2129" w:type="dxa"/>
            <w:vAlign w:val="center"/>
          </w:tcPr>
          <w:p w14:paraId="2C17CDEA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2a + (DCC)</w:t>
            </w:r>
          </w:p>
        </w:tc>
        <w:tc>
          <w:tcPr>
            <w:tcW w:w="2086" w:type="dxa"/>
            <w:vAlign w:val="center"/>
          </w:tcPr>
          <w:p w14:paraId="28436173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+8</w:t>
            </w:r>
          </w:p>
        </w:tc>
        <w:tc>
          <w:tcPr>
            <w:tcW w:w="654" w:type="dxa"/>
            <w:vAlign w:val="center"/>
          </w:tcPr>
          <w:p w14:paraId="3BFE51A5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+15</w:t>
            </w:r>
          </w:p>
        </w:tc>
        <w:tc>
          <w:tcPr>
            <w:tcW w:w="654" w:type="dxa"/>
            <w:vAlign w:val="center"/>
          </w:tcPr>
          <w:p w14:paraId="268EEAC1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+23</w:t>
            </w:r>
          </w:p>
        </w:tc>
        <w:tc>
          <w:tcPr>
            <w:tcW w:w="2171" w:type="dxa"/>
            <w:vAlign w:val="center"/>
          </w:tcPr>
          <w:p w14:paraId="53D0B059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+30</w:t>
            </w:r>
          </w:p>
        </w:tc>
        <w:tc>
          <w:tcPr>
            <w:tcW w:w="1875" w:type="dxa"/>
            <w:vAlign w:val="center"/>
          </w:tcPr>
          <w:p w14:paraId="080A360E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E2AA0" w:rsidRPr="006E2AA0" w14:paraId="54D03D10" w14:textId="77777777" w:rsidTr="00925530">
        <w:tc>
          <w:tcPr>
            <w:tcW w:w="2129" w:type="dxa"/>
            <w:vAlign w:val="center"/>
          </w:tcPr>
          <w:p w14:paraId="44AD137F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2a - (DCC)</w:t>
            </w:r>
          </w:p>
        </w:tc>
        <w:tc>
          <w:tcPr>
            <w:tcW w:w="2086" w:type="dxa"/>
            <w:vAlign w:val="center"/>
          </w:tcPr>
          <w:p w14:paraId="3ED1B7AB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-8</w:t>
            </w:r>
          </w:p>
        </w:tc>
        <w:tc>
          <w:tcPr>
            <w:tcW w:w="654" w:type="dxa"/>
            <w:vAlign w:val="center"/>
          </w:tcPr>
          <w:p w14:paraId="0E7FEE5F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-15</w:t>
            </w:r>
          </w:p>
        </w:tc>
        <w:tc>
          <w:tcPr>
            <w:tcW w:w="654" w:type="dxa"/>
            <w:vAlign w:val="center"/>
          </w:tcPr>
          <w:p w14:paraId="5CE85E6B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-23</w:t>
            </w:r>
          </w:p>
        </w:tc>
        <w:tc>
          <w:tcPr>
            <w:tcW w:w="2171" w:type="dxa"/>
            <w:vAlign w:val="center"/>
          </w:tcPr>
          <w:p w14:paraId="597B19A5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+30</w:t>
            </w:r>
          </w:p>
        </w:tc>
        <w:tc>
          <w:tcPr>
            <w:tcW w:w="1875" w:type="dxa"/>
            <w:vAlign w:val="center"/>
          </w:tcPr>
          <w:p w14:paraId="6293A28F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E2AA0" w:rsidRPr="006E2AA0" w14:paraId="02BA2911" w14:textId="77777777" w:rsidTr="00925530">
        <w:tc>
          <w:tcPr>
            <w:tcW w:w="2129" w:type="dxa"/>
            <w:vAlign w:val="center"/>
          </w:tcPr>
          <w:p w14:paraId="53C364FB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2a + (ICC)</w:t>
            </w:r>
          </w:p>
        </w:tc>
        <w:tc>
          <w:tcPr>
            <w:tcW w:w="2086" w:type="dxa"/>
            <w:vAlign w:val="center"/>
          </w:tcPr>
          <w:p w14:paraId="0A05C6AE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+3</w:t>
            </w:r>
          </w:p>
        </w:tc>
        <w:tc>
          <w:tcPr>
            <w:tcW w:w="654" w:type="dxa"/>
            <w:vAlign w:val="center"/>
          </w:tcPr>
          <w:p w14:paraId="1AA3BE5B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+4</w:t>
            </w:r>
          </w:p>
        </w:tc>
        <w:tc>
          <w:tcPr>
            <w:tcW w:w="654" w:type="dxa"/>
            <w:vAlign w:val="center"/>
          </w:tcPr>
          <w:p w14:paraId="16CA64EE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+5</w:t>
            </w:r>
          </w:p>
        </w:tc>
        <w:tc>
          <w:tcPr>
            <w:tcW w:w="2171" w:type="dxa"/>
            <w:vAlign w:val="center"/>
          </w:tcPr>
          <w:p w14:paraId="6D8EB6F4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+6</w:t>
            </w:r>
          </w:p>
        </w:tc>
        <w:tc>
          <w:tcPr>
            <w:tcW w:w="1875" w:type="dxa"/>
            <w:vAlign w:val="center"/>
          </w:tcPr>
          <w:p w14:paraId="170DAD33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E2AA0" w:rsidRPr="006E2AA0" w14:paraId="103A2E13" w14:textId="77777777" w:rsidTr="00925530">
        <w:tc>
          <w:tcPr>
            <w:tcW w:w="2129" w:type="dxa"/>
            <w:vAlign w:val="center"/>
          </w:tcPr>
          <w:p w14:paraId="3AC612BF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2a - (ICC)</w:t>
            </w:r>
          </w:p>
        </w:tc>
        <w:tc>
          <w:tcPr>
            <w:tcW w:w="2086" w:type="dxa"/>
            <w:vAlign w:val="center"/>
          </w:tcPr>
          <w:p w14:paraId="5BC9EB40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-3</w:t>
            </w:r>
          </w:p>
        </w:tc>
        <w:tc>
          <w:tcPr>
            <w:tcW w:w="654" w:type="dxa"/>
            <w:vAlign w:val="center"/>
          </w:tcPr>
          <w:p w14:paraId="6C52DA21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-4</w:t>
            </w:r>
          </w:p>
        </w:tc>
        <w:tc>
          <w:tcPr>
            <w:tcW w:w="654" w:type="dxa"/>
            <w:vAlign w:val="center"/>
          </w:tcPr>
          <w:p w14:paraId="418702B3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-5</w:t>
            </w:r>
          </w:p>
        </w:tc>
        <w:tc>
          <w:tcPr>
            <w:tcW w:w="2171" w:type="dxa"/>
            <w:vAlign w:val="center"/>
          </w:tcPr>
          <w:p w14:paraId="737F5747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-6</w:t>
            </w:r>
          </w:p>
        </w:tc>
        <w:tc>
          <w:tcPr>
            <w:tcW w:w="1875" w:type="dxa"/>
            <w:vAlign w:val="center"/>
          </w:tcPr>
          <w:p w14:paraId="77443F38" w14:textId="77777777" w:rsidR="006E2AA0" w:rsidRPr="006E2AA0" w:rsidRDefault="006E2A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A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862009" w:rsidRPr="00862009" w14:paraId="13D2942E" w14:textId="77777777" w:rsidTr="00862009">
        <w:tc>
          <w:tcPr>
            <w:tcW w:w="9569" w:type="dxa"/>
            <w:gridSpan w:val="6"/>
            <w:vAlign w:val="center"/>
          </w:tcPr>
          <w:p w14:paraId="3D38435D" w14:textId="718B073C" w:rsidR="00862009" w:rsidRPr="00862009" w:rsidRDefault="00331E86" w:rsidP="00AE7B0B">
            <w:pPr>
              <w:pStyle w:val="aff8"/>
              <w:spacing w:before="120" w:line="276" w:lineRule="auto"/>
              <w:ind w:firstLine="709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  <w:lang w:val="ru-RU"/>
              </w:rPr>
              <w:t>1)</w:t>
            </w:r>
            <w:r w:rsidR="00862009">
              <w:rPr>
                <w:rFonts w:ascii="Arial" w:hAnsi="Arial" w:cs="Arial"/>
                <w:sz w:val="20"/>
                <w:szCs w:val="20"/>
                <w:lang w:val="ru-RU"/>
              </w:rPr>
              <w:t xml:space="preserve"> - а</w:t>
            </w:r>
            <w:r w:rsidR="00862009" w:rsidRPr="00862009">
              <w:rPr>
                <w:rFonts w:ascii="Arial" w:hAnsi="Arial" w:cs="Arial"/>
                <w:sz w:val="20"/>
                <w:szCs w:val="20"/>
                <w:lang w:val="ru-RU"/>
              </w:rPr>
              <w:t xml:space="preserve">мплитуды </w:t>
            </w:r>
            <w:r w:rsidR="00862009" w:rsidRPr="00862009">
              <w:rPr>
                <w:rFonts w:ascii="Arial" w:hAnsi="Arial" w:cs="Arial"/>
                <w:i/>
                <w:sz w:val="20"/>
                <w:szCs w:val="20"/>
              </w:rPr>
              <w:t>U</w:t>
            </w:r>
            <w:r w:rsidR="00862009" w:rsidRPr="00862009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s</w:t>
            </w:r>
            <w:r w:rsidR="00862009" w:rsidRPr="00862009">
              <w:rPr>
                <w:rFonts w:ascii="Arial" w:hAnsi="Arial" w:cs="Arial"/>
                <w:i/>
                <w:sz w:val="20"/>
                <w:szCs w:val="20"/>
                <w:lang w:val="ru-RU"/>
              </w:rPr>
              <w:t xml:space="preserve"> </w:t>
            </w:r>
            <w:r w:rsidR="00862009">
              <w:rPr>
                <w:rFonts w:ascii="Arial" w:hAnsi="Arial" w:cs="Arial"/>
                <w:sz w:val="20"/>
                <w:szCs w:val="20"/>
                <w:lang w:val="ru-RU"/>
              </w:rPr>
              <w:t>измеряют</w:t>
            </w:r>
            <w:r w:rsidR="00862009" w:rsidRPr="00862009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  <w:p w14:paraId="327D19F5" w14:textId="77777777" w:rsidR="00862009" w:rsidRPr="00862009" w:rsidRDefault="00862009" w:rsidP="00AE7B0B">
            <w:pPr>
              <w:pStyle w:val="aff8"/>
              <w:spacing w:line="276" w:lineRule="auto"/>
              <w:ind w:firstLine="709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862009">
              <w:rPr>
                <w:rFonts w:ascii="Arial" w:hAnsi="Arial" w:cs="Arial"/>
                <w:sz w:val="20"/>
                <w:szCs w:val="20"/>
                <w:lang w:val="ru-RU"/>
              </w:rPr>
              <w:t xml:space="preserve">- на выходе </w:t>
            </w:r>
            <w:r w:rsidRPr="00862009">
              <w:rPr>
                <w:rFonts w:ascii="Arial" w:hAnsi="Arial" w:cs="Arial"/>
                <w:sz w:val="20"/>
                <w:szCs w:val="20"/>
              </w:rPr>
              <w:t>CCC</w:t>
            </w:r>
            <w:r w:rsidRPr="00862009">
              <w:rPr>
                <w:rFonts w:ascii="Arial" w:hAnsi="Arial" w:cs="Arial"/>
                <w:sz w:val="20"/>
                <w:szCs w:val="20"/>
                <w:lang w:val="ru-RU"/>
              </w:rPr>
              <w:t xml:space="preserve"> для метода </w:t>
            </w:r>
            <w:r w:rsidRPr="00862009">
              <w:rPr>
                <w:rFonts w:ascii="Arial" w:hAnsi="Arial" w:cs="Arial"/>
                <w:sz w:val="20"/>
                <w:szCs w:val="20"/>
              </w:rPr>
              <w:t>CCC</w:t>
            </w:r>
            <w:r w:rsidRPr="00862009">
              <w:rPr>
                <w:rFonts w:ascii="Arial" w:hAnsi="Arial" w:cs="Arial"/>
                <w:sz w:val="20"/>
                <w:szCs w:val="20"/>
                <w:lang w:val="ru-RU"/>
              </w:rPr>
              <w:t>,</w:t>
            </w:r>
          </w:p>
          <w:p w14:paraId="04599750" w14:textId="77777777" w:rsidR="00862009" w:rsidRPr="00862009" w:rsidRDefault="00862009" w:rsidP="00AE7B0B">
            <w:pPr>
              <w:pStyle w:val="aff8"/>
              <w:spacing w:line="276" w:lineRule="auto"/>
              <w:ind w:firstLine="709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862009">
              <w:rPr>
                <w:rFonts w:ascii="Arial" w:hAnsi="Arial" w:cs="Arial"/>
                <w:sz w:val="20"/>
                <w:szCs w:val="20"/>
                <w:lang w:val="ru-RU"/>
              </w:rPr>
              <w:t xml:space="preserve">- на выходе конденсатора для метода </w:t>
            </w:r>
            <w:r w:rsidRPr="00862009">
              <w:rPr>
                <w:rFonts w:ascii="Arial" w:hAnsi="Arial" w:cs="Arial"/>
                <w:sz w:val="20"/>
                <w:szCs w:val="20"/>
              </w:rPr>
              <w:t>DCC</w:t>
            </w:r>
            <w:r w:rsidRPr="00862009">
              <w:rPr>
                <w:rFonts w:ascii="Arial" w:hAnsi="Arial" w:cs="Arial"/>
                <w:sz w:val="20"/>
                <w:szCs w:val="20"/>
                <w:lang w:val="ru-RU"/>
              </w:rPr>
              <w:t>,</w:t>
            </w:r>
          </w:p>
          <w:p w14:paraId="021C5416" w14:textId="7C0E7A3A" w:rsidR="00862009" w:rsidRPr="00862009" w:rsidRDefault="00862009" w:rsidP="00AE7B0B">
            <w:pPr>
              <w:pStyle w:val="aff8"/>
              <w:spacing w:line="276" w:lineRule="auto"/>
              <w:ind w:firstLine="709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862009">
              <w:rPr>
                <w:rFonts w:ascii="Arial" w:hAnsi="Arial" w:cs="Arial"/>
                <w:sz w:val="20"/>
                <w:szCs w:val="20"/>
                <w:lang w:val="ru-RU"/>
              </w:rPr>
              <w:t xml:space="preserve">- на выходе калибровочного стенда для метода </w:t>
            </w:r>
            <w:r w:rsidRPr="00862009">
              <w:rPr>
                <w:rFonts w:ascii="Arial" w:hAnsi="Arial" w:cs="Arial"/>
                <w:sz w:val="20"/>
                <w:szCs w:val="20"/>
              </w:rPr>
              <w:t>ICC</w:t>
            </w:r>
            <w:r w:rsidRPr="00862009">
              <w:rPr>
                <w:rFonts w:ascii="Arial" w:hAnsi="Arial" w:cs="Arial"/>
                <w:sz w:val="20"/>
                <w:szCs w:val="20"/>
                <w:lang w:val="ru-RU"/>
              </w:rPr>
              <w:t>.</w:t>
            </w:r>
          </w:p>
        </w:tc>
      </w:tr>
    </w:tbl>
    <w:p w14:paraId="0F4ED05C" w14:textId="3138C27E" w:rsidR="006E2AA0" w:rsidRPr="00163BA0" w:rsidRDefault="006E2AA0" w:rsidP="00C922E9">
      <w:pPr>
        <w:spacing w:before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3BA0">
        <w:rPr>
          <w:rFonts w:ascii="Arial" w:hAnsi="Arial" w:cs="Arial"/>
          <w:sz w:val="24"/>
          <w:szCs w:val="24"/>
        </w:rPr>
        <w:t>Рекомендуемые степени жесткости для бортовой сети с номинальным на</w:t>
      </w:r>
      <w:r w:rsidR="00CE4E0F">
        <w:rPr>
          <w:rFonts w:ascii="Arial" w:hAnsi="Arial" w:cs="Arial"/>
          <w:sz w:val="24"/>
          <w:szCs w:val="24"/>
        </w:rPr>
        <w:t xml:space="preserve">пряжением 24 В </w:t>
      </w:r>
      <w:r w:rsidR="00862009" w:rsidRPr="0056706D">
        <w:rPr>
          <w:rFonts w:ascii="Arial" w:hAnsi="Arial" w:cs="Arial"/>
          <w:sz w:val="24"/>
          <w:szCs w:val="24"/>
        </w:rPr>
        <w:t>указаны</w:t>
      </w:r>
      <w:r w:rsidR="00CE4E0F" w:rsidRPr="0056706D">
        <w:rPr>
          <w:rFonts w:ascii="Arial" w:hAnsi="Arial" w:cs="Arial"/>
          <w:sz w:val="24"/>
          <w:szCs w:val="24"/>
        </w:rPr>
        <w:t xml:space="preserve"> </w:t>
      </w:r>
      <w:r w:rsidR="00CE4E0F">
        <w:rPr>
          <w:rFonts w:ascii="Arial" w:hAnsi="Arial" w:cs="Arial"/>
          <w:sz w:val="24"/>
          <w:szCs w:val="24"/>
        </w:rPr>
        <w:t>в таблице 20</w:t>
      </w:r>
      <w:r w:rsidRPr="00163BA0">
        <w:rPr>
          <w:rFonts w:ascii="Arial" w:hAnsi="Arial" w:cs="Arial"/>
          <w:sz w:val="24"/>
          <w:szCs w:val="24"/>
        </w:rPr>
        <w:t xml:space="preserve">. </w:t>
      </w:r>
    </w:p>
    <w:p w14:paraId="7A2701F1" w14:textId="6352DD53" w:rsidR="006E2AA0" w:rsidRDefault="006E2AA0" w:rsidP="0056706D">
      <w:pPr>
        <w:pStyle w:val="FORMATTEXT"/>
        <w:spacing w:line="360" w:lineRule="auto"/>
        <w:jc w:val="both"/>
        <w:rPr>
          <w:sz w:val="24"/>
          <w:szCs w:val="24"/>
        </w:rPr>
      </w:pPr>
      <w:r w:rsidRPr="00002DDB">
        <w:rPr>
          <w:spacing w:val="60"/>
          <w:sz w:val="24"/>
          <w:szCs w:val="24"/>
        </w:rPr>
        <w:t>Таблица</w:t>
      </w:r>
      <w:r w:rsidRPr="00163BA0">
        <w:rPr>
          <w:sz w:val="24"/>
          <w:szCs w:val="24"/>
        </w:rPr>
        <w:t xml:space="preserve"> </w:t>
      </w:r>
      <w:r w:rsidR="00C270B5">
        <w:rPr>
          <w:sz w:val="24"/>
          <w:szCs w:val="24"/>
        </w:rPr>
        <w:t>20</w:t>
      </w:r>
      <w:r w:rsidRPr="00163BA0">
        <w:rPr>
          <w:sz w:val="24"/>
          <w:szCs w:val="24"/>
        </w:rPr>
        <w:t xml:space="preserve"> </w:t>
      </w:r>
      <w:r w:rsidR="00D057FF" w:rsidRPr="00CF4A79">
        <w:rPr>
          <w:rFonts w:eastAsiaTheme="minorHAnsi"/>
          <w:sz w:val="24"/>
          <w:lang w:eastAsia="en-US"/>
        </w:rPr>
        <w:t>–</w:t>
      </w:r>
      <w:r w:rsidRPr="00163BA0">
        <w:rPr>
          <w:sz w:val="24"/>
          <w:szCs w:val="24"/>
        </w:rPr>
        <w:t xml:space="preserve"> Рекомендуемые степени жесткости для бортовой сети с номинальным напряжением 24 В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9"/>
        <w:gridCol w:w="2086"/>
        <w:gridCol w:w="654"/>
        <w:gridCol w:w="794"/>
        <w:gridCol w:w="2171"/>
        <w:gridCol w:w="1875"/>
      </w:tblGrid>
      <w:tr w:rsidR="00163BA0" w:rsidRPr="00163BA0" w14:paraId="4AF5B134" w14:textId="77777777" w:rsidTr="00925530">
        <w:tc>
          <w:tcPr>
            <w:tcW w:w="2129" w:type="dxa"/>
            <w:vMerge w:val="restart"/>
            <w:vAlign w:val="center"/>
          </w:tcPr>
          <w:p w14:paraId="6C022948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Испытательный импульс</w:t>
            </w:r>
          </w:p>
        </w:tc>
        <w:tc>
          <w:tcPr>
            <w:tcW w:w="5705" w:type="dxa"/>
            <w:gridSpan w:val="4"/>
            <w:vAlign w:val="center"/>
          </w:tcPr>
          <w:p w14:paraId="29F6A219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Испытательный уровень</w:t>
            </w:r>
          </w:p>
        </w:tc>
        <w:tc>
          <w:tcPr>
            <w:tcW w:w="1875" w:type="dxa"/>
            <w:vMerge w:val="restart"/>
            <w:vAlign w:val="center"/>
          </w:tcPr>
          <w:p w14:paraId="75B56522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Длительность испытания, мин</w:t>
            </w:r>
          </w:p>
        </w:tc>
      </w:tr>
      <w:tr w:rsidR="00163BA0" w:rsidRPr="00163BA0" w14:paraId="1C3D331D" w14:textId="77777777" w:rsidTr="00925530">
        <w:tc>
          <w:tcPr>
            <w:tcW w:w="2129" w:type="dxa"/>
            <w:vMerge/>
            <w:vAlign w:val="center"/>
          </w:tcPr>
          <w:p w14:paraId="4E9BE870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5" w:type="dxa"/>
            <w:gridSpan w:val="4"/>
            <w:vAlign w:val="center"/>
          </w:tcPr>
          <w:p w14:paraId="4E30F4A4" w14:textId="29B8530A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 xml:space="preserve">Пиковое значение </w:t>
            </w:r>
            <w:r w:rsidRPr="00163BA0">
              <w:rPr>
                <w:rFonts w:ascii="Arial" w:hAnsi="Arial" w:cs="Arial"/>
                <w:i/>
                <w:sz w:val="20"/>
                <w:szCs w:val="20"/>
              </w:rPr>
              <w:t>U</w:t>
            </w:r>
            <w:r w:rsidRPr="00163BA0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s</w:t>
            </w:r>
            <w:r w:rsidR="00DD47FB" w:rsidRPr="00DD47FB">
              <w:rPr>
                <w:rFonts w:ascii="Arial" w:hAnsi="Arial" w:cs="Arial"/>
                <w:sz w:val="20"/>
                <w:szCs w:val="20"/>
                <w:vertAlign w:val="superscript"/>
                <w:lang w:val="ru-RU"/>
              </w:rPr>
              <w:t>1)</w:t>
            </w:r>
            <w:r w:rsidRPr="00DD47FB">
              <w:rPr>
                <w:rFonts w:ascii="Arial" w:hAnsi="Arial" w:cs="Arial"/>
                <w:iCs/>
                <w:sz w:val="20"/>
                <w:szCs w:val="20"/>
              </w:rPr>
              <w:t>,</w:t>
            </w:r>
            <w:r w:rsidRPr="00163BA0">
              <w:rPr>
                <w:rFonts w:ascii="Arial" w:hAnsi="Arial" w:cs="Arial"/>
                <w:sz w:val="20"/>
                <w:szCs w:val="20"/>
              </w:rPr>
              <w:t xml:space="preserve"> В</w:t>
            </w:r>
          </w:p>
        </w:tc>
        <w:tc>
          <w:tcPr>
            <w:tcW w:w="1875" w:type="dxa"/>
            <w:vMerge/>
            <w:vAlign w:val="center"/>
          </w:tcPr>
          <w:p w14:paraId="47261D41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BA0" w:rsidRPr="00163BA0" w14:paraId="65788383" w14:textId="77777777" w:rsidTr="00862009">
        <w:tc>
          <w:tcPr>
            <w:tcW w:w="2129" w:type="dxa"/>
            <w:vMerge/>
            <w:tcBorders>
              <w:bottom w:val="double" w:sz="4" w:space="0" w:color="auto"/>
            </w:tcBorders>
            <w:vAlign w:val="center"/>
          </w:tcPr>
          <w:p w14:paraId="72DE939C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6" w:type="dxa"/>
            <w:tcBorders>
              <w:bottom w:val="double" w:sz="4" w:space="0" w:color="auto"/>
            </w:tcBorders>
            <w:vAlign w:val="center"/>
          </w:tcPr>
          <w:p w14:paraId="5FD1AABA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I (минимальный)</w:t>
            </w:r>
          </w:p>
        </w:tc>
        <w:tc>
          <w:tcPr>
            <w:tcW w:w="654" w:type="dxa"/>
            <w:tcBorders>
              <w:bottom w:val="double" w:sz="4" w:space="0" w:color="auto"/>
            </w:tcBorders>
            <w:vAlign w:val="center"/>
          </w:tcPr>
          <w:p w14:paraId="098F8082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94" w:type="dxa"/>
            <w:tcBorders>
              <w:bottom w:val="double" w:sz="4" w:space="0" w:color="auto"/>
            </w:tcBorders>
            <w:vAlign w:val="center"/>
          </w:tcPr>
          <w:p w14:paraId="6141B405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2171" w:type="dxa"/>
            <w:tcBorders>
              <w:bottom w:val="double" w:sz="4" w:space="0" w:color="auto"/>
            </w:tcBorders>
            <w:vAlign w:val="center"/>
          </w:tcPr>
          <w:p w14:paraId="30A417E2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IV (максимальный)</w:t>
            </w:r>
          </w:p>
        </w:tc>
        <w:tc>
          <w:tcPr>
            <w:tcW w:w="1875" w:type="dxa"/>
            <w:vMerge/>
            <w:tcBorders>
              <w:bottom w:val="double" w:sz="4" w:space="0" w:color="auto"/>
            </w:tcBorders>
            <w:vAlign w:val="center"/>
          </w:tcPr>
          <w:p w14:paraId="2234FA71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BA0" w:rsidRPr="00163BA0" w14:paraId="5F867E19" w14:textId="77777777" w:rsidTr="00862009">
        <w:tc>
          <w:tcPr>
            <w:tcW w:w="2129" w:type="dxa"/>
            <w:tcBorders>
              <w:top w:val="double" w:sz="4" w:space="0" w:color="auto"/>
            </w:tcBorders>
            <w:vAlign w:val="center"/>
          </w:tcPr>
          <w:p w14:paraId="5B5A16D9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3a (DCC и CCC)</w:t>
            </w:r>
          </w:p>
        </w:tc>
        <w:tc>
          <w:tcPr>
            <w:tcW w:w="2086" w:type="dxa"/>
            <w:tcBorders>
              <w:top w:val="double" w:sz="4" w:space="0" w:color="auto"/>
            </w:tcBorders>
            <w:vAlign w:val="center"/>
          </w:tcPr>
          <w:p w14:paraId="2A2B7001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-37</w:t>
            </w:r>
          </w:p>
        </w:tc>
        <w:tc>
          <w:tcPr>
            <w:tcW w:w="654" w:type="dxa"/>
            <w:tcBorders>
              <w:top w:val="double" w:sz="4" w:space="0" w:color="auto"/>
            </w:tcBorders>
            <w:vAlign w:val="center"/>
          </w:tcPr>
          <w:p w14:paraId="5F74A2CA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-75</w:t>
            </w:r>
          </w:p>
        </w:tc>
        <w:tc>
          <w:tcPr>
            <w:tcW w:w="794" w:type="dxa"/>
            <w:tcBorders>
              <w:top w:val="double" w:sz="4" w:space="0" w:color="auto"/>
            </w:tcBorders>
            <w:vAlign w:val="center"/>
          </w:tcPr>
          <w:p w14:paraId="189603B7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-110</w:t>
            </w:r>
          </w:p>
        </w:tc>
        <w:tc>
          <w:tcPr>
            <w:tcW w:w="2171" w:type="dxa"/>
            <w:tcBorders>
              <w:top w:val="double" w:sz="4" w:space="0" w:color="auto"/>
            </w:tcBorders>
            <w:vAlign w:val="center"/>
          </w:tcPr>
          <w:p w14:paraId="4E193F46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-150</w:t>
            </w:r>
          </w:p>
        </w:tc>
        <w:tc>
          <w:tcPr>
            <w:tcW w:w="1875" w:type="dxa"/>
            <w:tcBorders>
              <w:top w:val="double" w:sz="4" w:space="0" w:color="auto"/>
            </w:tcBorders>
            <w:vAlign w:val="center"/>
          </w:tcPr>
          <w:p w14:paraId="399D3852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163BA0" w:rsidRPr="00163BA0" w14:paraId="76A72AF1" w14:textId="77777777" w:rsidTr="00925530">
        <w:tc>
          <w:tcPr>
            <w:tcW w:w="2129" w:type="dxa"/>
            <w:vAlign w:val="center"/>
          </w:tcPr>
          <w:p w14:paraId="45A07CE4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3b (DCC и CCC)</w:t>
            </w:r>
          </w:p>
        </w:tc>
        <w:tc>
          <w:tcPr>
            <w:tcW w:w="2086" w:type="dxa"/>
            <w:vAlign w:val="center"/>
          </w:tcPr>
          <w:p w14:paraId="38E421AD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+37</w:t>
            </w:r>
          </w:p>
        </w:tc>
        <w:tc>
          <w:tcPr>
            <w:tcW w:w="654" w:type="dxa"/>
            <w:vAlign w:val="center"/>
          </w:tcPr>
          <w:p w14:paraId="22ECC470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+75</w:t>
            </w:r>
          </w:p>
        </w:tc>
        <w:tc>
          <w:tcPr>
            <w:tcW w:w="794" w:type="dxa"/>
            <w:vAlign w:val="center"/>
          </w:tcPr>
          <w:p w14:paraId="7038C750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+110</w:t>
            </w:r>
          </w:p>
        </w:tc>
        <w:tc>
          <w:tcPr>
            <w:tcW w:w="2171" w:type="dxa"/>
            <w:vAlign w:val="center"/>
          </w:tcPr>
          <w:p w14:paraId="4D4344F8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+150</w:t>
            </w:r>
          </w:p>
        </w:tc>
        <w:tc>
          <w:tcPr>
            <w:tcW w:w="1875" w:type="dxa"/>
            <w:vAlign w:val="center"/>
          </w:tcPr>
          <w:p w14:paraId="28B9B024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163BA0" w:rsidRPr="00163BA0" w14:paraId="03C901AB" w14:textId="77777777" w:rsidTr="00925530">
        <w:tc>
          <w:tcPr>
            <w:tcW w:w="2129" w:type="dxa"/>
            <w:vAlign w:val="center"/>
          </w:tcPr>
          <w:p w14:paraId="062765E7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2a + (DCC)</w:t>
            </w:r>
          </w:p>
        </w:tc>
        <w:tc>
          <w:tcPr>
            <w:tcW w:w="2086" w:type="dxa"/>
            <w:vAlign w:val="center"/>
          </w:tcPr>
          <w:p w14:paraId="307CF642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+15</w:t>
            </w:r>
          </w:p>
        </w:tc>
        <w:tc>
          <w:tcPr>
            <w:tcW w:w="654" w:type="dxa"/>
            <w:vAlign w:val="center"/>
          </w:tcPr>
          <w:p w14:paraId="45000350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+25</w:t>
            </w:r>
          </w:p>
        </w:tc>
        <w:tc>
          <w:tcPr>
            <w:tcW w:w="794" w:type="dxa"/>
            <w:vAlign w:val="center"/>
          </w:tcPr>
          <w:p w14:paraId="2C8BFCE4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+35</w:t>
            </w:r>
          </w:p>
        </w:tc>
        <w:tc>
          <w:tcPr>
            <w:tcW w:w="2171" w:type="dxa"/>
            <w:vAlign w:val="center"/>
          </w:tcPr>
          <w:p w14:paraId="11716EBA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+45</w:t>
            </w:r>
          </w:p>
        </w:tc>
        <w:tc>
          <w:tcPr>
            <w:tcW w:w="1875" w:type="dxa"/>
            <w:vAlign w:val="center"/>
          </w:tcPr>
          <w:p w14:paraId="47B19C61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63BA0" w:rsidRPr="00163BA0" w14:paraId="771FACCF" w14:textId="77777777" w:rsidTr="00925530">
        <w:tc>
          <w:tcPr>
            <w:tcW w:w="2129" w:type="dxa"/>
            <w:vAlign w:val="center"/>
          </w:tcPr>
          <w:p w14:paraId="5151BB16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2a - (DCC)</w:t>
            </w:r>
          </w:p>
        </w:tc>
        <w:tc>
          <w:tcPr>
            <w:tcW w:w="2086" w:type="dxa"/>
            <w:vAlign w:val="center"/>
          </w:tcPr>
          <w:p w14:paraId="47831D26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-15</w:t>
            </w:r>
          </w:p>
        </w:tc>
        <w:tc>
          <w:tcPr>
            <w:tcW w:w="654" w:type="dxa"/>
            <w:vAlign w:val="center"/>
          </w:tcPr>
          <w:p w14:paraId="0C0212B3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-25</w:t>
            </w:r>
          </w:p>
        </w:tc>
        <w:tc>
          <w:tcPr>
            <w:tcW w:w="794" w:type="dxa"/>
            <w:vAlign w:val="center"/>
          </w:tcPr>
          <w:p w14:paraId="469412FA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-35</w:t>
            </w:r>
          </w:p>
        </w:tc>
        <w:tc>
          <w:tcPr>
            <w:tcW w:w="2171" w:type="dxa"/>
            <w:vAlign w:val="center"/>
          </w:tcPr>
          <w:p w14:paraId="39A8D245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-45</w:t>
            </w:r>
          </w:p>
        </w:tc>
        <w:tc>
          <w:tcPr>
            <w:tcW w:w="1875" w:type="dxa"/>
            <w:vAlign w:val="center"/>
          </w:tcPr>
          <w:p w14:paraId="1C97658E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63BA0" w:rsidRPr="00163BA0" w14:paraId="6C3EFBF2" w14:textId="77777777" w:rsidTr="00925530">
        <w:tc>
          <w:tcPr>
            <w:tcW w:w="2129" w:type="dxa"/>
            <w:vAlign w:val="center"/>
          </w:tcPr>
          <w:p w14:paraId="15357232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2a + (ICC)</w:t>
            </w:r>
          </w:p>
        </w:tc>
        <w:tc>
          <w:tcPr>
            <w:tcW w:w="2086" w:type="dxa"/>
            <w:vAlign w:val="center"/>
          </w:tcPr>
          <w:p w14:paraId="3E6A9858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+4</w:t>
            </w:r>
          </w:p>
        </w:tc>
        <w:tc>
          <w:tcPr>
            <w:tcW w:w="654" w:type="dxa"/>
            <w:vAlign w:val="center"/>
          </w:tcPr>
          <w:p w14:paraId="1A6339F1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+6</w:t>
            </w:r>
          </w:p>
        </w:tc>
        <w:tc>
          <w:tcPr>
            <w:tcW w:w="794" w:type="dxa"/>
            <w:vAlign w:val="center"/>
          </w:tcPr>
          <w:p w14:paraId="6BB2A173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+8</w:t>
            </w:r>
          </w:p>
        </w:tc>
        <w:tc>
          <w:tcPr>
            <w:tcW w:w="2171" w:type="dxa"/>
            <w:vAlign w:val="center"/>
          </w:tcPr>
          <w:p w14:paraId="3EE89CE2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+10</w:t>
            </w:r>
          </w:p>
        </w:tc>
        <w:tc>
          <w:tcPr>
            <w:tcW w:w="1875" w:type="dxa"/>
            <w:vAlign w:val="center"/>
          </w:tcPr>
          <w:p w14:paraId="7CD75759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63BA0" w:rsidRPr="00163BA0" w14:paraId="5D35EC2B" w14:textId="77777777" w:rsidTr="00925530">
        <w:tc>
          <w:tcPr>
            <w:tcW w:w="2129" w:type="dxa"/>
            <w:vAlign w:val="center"/>
          </w:tcPr>
          <w:p w14:paraId="4754749D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2a - (ICC)</w:t>
            </w:r>
          </w:p>
        </w:tc>
        <w:tc>
          <w:tcPr>
            <w:tcW w:w="2086" w:type="dxa"/>
            <w:vAlign w:val="center"/>
          </w:tcPr>
          <w:p w14:paraId="0E0A9510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-4</w:t>
            </w:r>
          </w:p>
        </w:tc>
        <w:tc>
          <w:tcPr>
            <w:tcW w:w="654" w:type="dxa"/>
            <w:vAlign w:val="center"/>
          </w:tcPr>
          <w:p w14:paraId="47053B1D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-6</w:t>
            </w:r>
          </w:p>
        </w:tc>
        <w:tc>
          <w:tcPr>
            <w:tcW w:w="794" w:type="dxa"/>
            <w:vAlign w:val="center"/>
          </w:tcPr>
          <w:p w14:paraId="2EB99922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-8</w:t>
            </w:r>
          </w:p>
        </w:tc>
        <w:tc>
          <w:tcPr>
            <w:tcW w:w="2171" w:type="dxa"/>
            <w:vAlign w:val="center"/>
          </w:tcPr>
          <w:p w14:paraId="21347FC6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-10</w:t>
            </w:r>
          </w:p>
        </w:tc>
        <w:tc>
          <w:tcPr>
            <w:tcW w:w="1875" w:type="dxa"/>
            <w:vAlign w:val="center"/>
          </w:tcPr>
          <w:p w14:paraId="7616A146" w14:textId="77777777" w:rsidR="00163BA0" w:rsidRPr="00163BA0" w:rsidRDefault="00163BA0" w:rsidP="00AE7B0B">
            <w:pPr>
              <w:pStyle w:val="aff8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B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862009" w:rsidRPr="00862009" w14:paraId="32E5000B" w14:textId="77777777" w:rsidTr="00862009">
        <w:tc>
          <w:tcPr>
            <w:tcW w:w="9709" w:type="dxa"/>
            <w:gridSpan w:val="6"/>
            <w:vAlign w:val="center"/>
          </w:tcPr>
          <w:p w14:paraId="63BA4FA0" w14:textId="75544E67" w:rsidR="00862009" w:rsidRPr="00862009" w:rsidRDefault="00DD47FB" w:rsidP="00AE7B0B">
            <w:pPr>
              <w:pStyle w:val="aff8"/>
              <w:spacing w:before="120" w:line="276" w:lineRule="auto"/>
              <w:ind w:firstLine="709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  <w:lang w:val="ru-RU"/>
              </w:rPr>
              <w:t>1)</w:t>
            </w:r>
            <w:r w:rsidR="00862009" w:rsidRPr="00862009">
              <w:rPr>
                <w:rFonts w:ascii="Arial" w:hAnsi="Arial" w:cs="Arial"/>
                <w:sz w:val="20"/>
                <w:szCs w:val="20"/>
                <w:lang w:val="ru-RU"/>
              </w:rPr>
              <w:t xml:space="preserve"> - </w:t>
            </w:r>
            <w:r w:rsidR="0056706D" w:rsidRPr="00862009">
              <w:rPr>
                <w:rFonts w:ascii="Arial" w:hAnsi="Arial" w:cs="Arial"/>
                <w:sz w:val="20"/>
                <w:szCs w:val="20"/>
                <w:lang w:val="ru-RU"/>
              </w:rPr>
              <w:t xml:space="preserve">амплитуды </w:t>
            </w:r>
            <w:r w:rsidR="00862009" w:rsidRPr="00862009">
              <w:rPr>
                <w:rFonts w:ascii="Arial" w:hAnsi="Arial" w:cs="Arial"/>
                <w:i/>
                <w:sz w:val="20"/>
                <w:szCs w:val="20"/>
              </w:rPr>
              <w:t>U</w:t>
            </w:r>
            <w:r w:rsidR="00862009" w:rsidRPr="00862009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s</w:t>
            </w:r>
            <w:r w:rsidR="00862009" w:rsidRPr="00862009">
              <w:rPr>
                <w:rFonts w:ascii="Arial" w:hAnsi="Arial" w:cs="Arial"/>
                <w:i/>
                <w:sz w:val="20"/>
                <w:szCs w:val="20"/>
                <w:lang w:val="ru-RU"/>
              </w:rPr>
              <w:t xml:space="preserve"> </w:t>
            </w:r>
            <w:r w:rsidR="0056706D">
              <w:rPr>
                <w:rFonts w:ascii="Arial" w:hAnsi="Arial" w:cs="Arial"/>
                <w:sz w:val="20"/>
                <w:szCs w:val="20"/>
                <w:lang w:val="ru-RU"/>
              </w:rPr>
              <w:t>измеряют</w:t>
            </w:r>
            <w:r w:rsidR="00862009" w:rsidRPr="00862009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  <w:p w14:paraId="7D8D8636" w14:textId="77777777" w:rsidR="00862009" w:rsidRPr="00862009" w:rsidRDefault="00862009" w:rsidP="00AE7B0B">
            <w:pPr>
              <w:pStyle w:val="aff8"/>
              <w:spacing w:line="276" w:lineRule="auto"/>
              <w:ind w:firstLine="709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862009">
              <w:rPr>
                <w:rFonts w:ascii="Arial" w:hAnsi="Arial" w:cs="Arial"/>
                <w:sz w:val="20"/>
                <w:szCs w:val="20"/>
                <w:lang w:val="ru-RU"/>
              </w:rPr>
              <w:t xml:space="preserve">- на выходе </w:t>
            </w:r>
            <w:r w:rsidRPr="00862009">
              <w:rPr>
                <w:rFonts w:ascii="Arial" w:hAnsi="Arial" w:cs="Arial"/>
                <w:sz w:val="20"/>
                <w:szCs w:val="20"/>
              </w:rPr>
              <w:t>CCC</w:t>
            </w:r>
            <w:r w:rsidRPr="00862009">
              <w:rPr>
                <w:rFonts w:ascii="Arial" w:hAnsi="Arial" w:cs="Arial"/>
                <w:sz w:val="20"/>
                <w:szCs w:val="20"/>
                <w:lang w:val="ru-RU"/>
              </w:rPr>
              <w:t xml:space="preserve"> для метода </w:t>
            </w:r>
            <w:r w:rsidRPr="00862009">
              <w:rPr>
                <w:rFonts w:ascii="Arial" w:hAnsi="Arial" w:cs="Arial"/>
                <w:sz w:val="20"/>
                <w:szCs w:val="20"/>
              </w:rPr>
              <w:t>CCC</w:t>
            </w:r>
            <w:r w:rsidRPr="00862009">
              <w:rPr>
                <w:rFonts w:ascii="Arial" w:hAnsi="Arial" w:cs="Arial"/>
                <w:sz w:val="20"/>
                <w:szCs w:val="20"/>
                <w:lang w:val="ru-RU"/>
              </w:rPr>
              <w:t>,</w:t>
            </w:r>
          </w:p>
          <w:p w14:paraId="3962C4B2" w14:textId="77777777" w:rsidR="00862009" w:rsidRPr="00862009" w:rsidRDefault="00862009" w:rsidP="00AE7B0B">
            <w:pPr>
              <w:pStyle w:val="aff8"/>
              <w:spacing w:line="276" w:lineRule="auto"/>
              <w:ind w:firstLine="709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862009">
              <w:rPr>
                <w:rFonts w:ascii="Arial" w:hAnsi="Arial" w:cs="Arial"/>
                <w:sz w:val="20"/>
                <w:szCs w:val="20"/>
                <w:lang w:val="ru-RU"/>
              </w:rPr>
              <w:t xml:space="preserve">- на выходе конденсатора для метода </w:t>
            </w:r>
            <w:r w:rsidRPr="00862009">
              <w:rPr>
                <w:rFonts w:ascii="Arial" w:hAnsi="Arial" w:cs="Arial"/>
                <w:sz w:val="20"/>
                <w:szCs w:val="20"/>
              </w:rPr>
              <w:t>DCC</w:t>
            </w:r>
            <w:r w:rsidRPr="00862009">
              <w:rPr>
                <w:rFonts w:ascii="Arial" w:hAnsi="Arial" w:cs="Arial"/>
                <w:sz w:val="20"/>
                <w:szCs w:val="20"/>
                <w:lang w:val="ru-RU"/>
              </w:rPr>
              <w:t>,</w:t>
            </w:r>
          </w:p>
          <w:p w14:paraId="4831A072" w14:textId="1D20BCE7" w:rsidR="00862009" w:rsidRPr="00862009" w:rsidRDefault="00862009" w:rsidP="00AE7B0B">
            <w:pPr>
              <w:pStyle w:val="aff8"/>
              <w:spacing w:line="276" w:lineRule="auto"/>
              <w:ind w:firstLine="709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862009">
              <w:rPr>
                <w:rFonts w:ascii="Arial" w:hAnsi="Arial" w:cs="Arial"/>
                <w:sz w:val="20"/>
                <w:szCs w:val="20"/>
                <w:lang w:val="ru-RU"/>
              </w:rPr>
              <w:t xml:space="preserve">- на выходе калибровочного стенда для метода </w:t>
            </w:r>
            <w:r w:rsidRPr="00862009">
              <w:rPr>
                <w:rFonts w:ascii="Arial" w:hAnsi="Arial" w:cs="Arial"/>
                <w:sz w:val="20"/>
                <w:szCs w:val="20"/>
              </w:rPr>
              <w:t>ICC</w:t>
            </w:r>
            <w:r w:rsidRPr="00862009">
              <w:rPr>
                <w:rFonts w:ascii="Arial" w:hAnsi="Arial" w:cs="Arial"/>
                <w:sz w:val="20"/>
                <w:szCs w:val="20"/>
                <w:lang w:val="ru-RU"/>
              </w:rPr>
              <w:t>.</w:t>
            </w:r>
          </w:p>
        </w:tc>
      </w:tr>
    </w:tbl>
    <w:p w14:paraId="179A35B1" w14:textId="046C028E" w:rsidR="00163BA0" w:rsidRDefault="00163BA0" w:rsidP="00163BA0">
      <w:pPr>
        <w:pStyle w:val="FORMATTEXT"/>
        <w:spacing w:line="360" w:lineRule="auto"/>
        <w:rPr>
          <w:sz w:val="24"/>
          <w:szCs w:val="24"/>
        </w:rPr>
      </w:pPr>
    </w:p>
    <w:p w14:paraId="4C193DFB" w14:textId="77777777" w:rsidR="007D3220" w:rsidRPr="00C34F36" w:rsidRDefault="007D3220" w:rsidP="007D3220">
      <w:pPr>
        <w:pStyle w:val="FORMATTEXT"/>
        <w:jc w:val="right"/>
        <w:rPr>
          <w:sz w:val="24"/>
          <w:szCs w:val="24"/>
        </w:rPr>
      </w:pPr>
    </w:p>
    <w:p w14:paraId="42DA4D58" w14:textId="77777777" w:rsidR="00994D84" w:rsidRDefault="00994D84" w:rsidP="00DA0434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</w:p>
    <w:p w14:paraId="4BD60AF9" w14:textId="5C5B3D9C" w:rsidR="0051006F" w:rsidRPr="00AE7B0B" w:rsidRDefault="00B26507" w:rsidP="00C34F36">
      <w:pPr>
        <w:jc w:val="center"/>
        <w:rPr>
          <w:rFonts w:ascii="Arial" w:hAnsi="Arial" w:cs="Arial"/>
          <w:b/>
          <w:bCs/>
          <w:kern w:val="32"/>
          <w:sz w:val="22"/>
          <w:szCs w:val="22"/>
        </w:rPr>
      </w:pPr>
      <w:r>
        <w:rPr>
          <w:rFonts w:ascii="Arial" w:hAnsi="Arial" w:cs="Arial"/>
          <w:color w:val="000000"/>
          <w:sz w:val="24"/>
          <w:szCs w:val="24"/>
        </w:rPr>
        <w:br w:type="page"/>
      </w:r>
      <w:bookmarkStart w:id="2" w:name="_Toc430165231"/>
      <w:r w:rsidR="0051006F" w:rsidRPr="00AE7B0B">
        <w:rPr>
          <w:rFonts w:ascii="Arial" w:hAnsi="Arial" w:cs="Arial"/>
          <w:b/>
          <w:bCs/>
          <w:kern w:val="32"/>
          <w:sz w:val="22"/>
          <w:szCs w:val="22"/>
        </w:rPr>
        <w:t xml:space="preserve">Приложение </w:t>
      </w:r>
      <w:r w:rsidR="00F94061" w:rsidRPr="00AE7B0B">
        <w:rPr>
          <w:rFonts w:ascii="Arial" w:hAnsi="Arial" w:cs="Arial"/>
          <w:b/>
          <w:bCs/>
          <w:kern w:val="32"/>
          <w:sz w:val="22"/>
          <w:szCs w:val="22"/>
        </w:rPr>
        <w:t>А</w:t>
      </w:r>
    </w:p>
    <w:p w14:paraId="6D6FE2C6" w14:textId="77777777" w:rsidR="0051006F" w:rsidRPr="00AE7B0B" w:rsidRDefault="0051006F" w:rsidP="00C922E9">
      <w:pPr>
        <w:jc w:val="center"/>
        <w:rPr>
          <w:rFonts w:ascii="Arial" w:hAnsi="Arial" w:cs="Arial"/>
          <w:b/>
          <w:bCs/>
          <w:kern w:val="32"/>
          <w:sz w:val="22"/>
          <w:szCs w:val="22"/>
        </w:rPr>
      </w:pPr>
      <w:r w:rsidRPr="00AE7B0B">
        <w:rPr>
          <w:rFonts w:ascii="Arial" w:hAnsi="Arial" w:cs="Arial"/>
          <w:b/>
          <w:bCs/>
          <w:kern w:val="32"/>
          <w:sz w:val="22"/>
          <w:szCs w:val="22"/>
        </w:rPr>
        <w:t>(обязательное)</w:t>
      </w:r>
    </w:p>
    <w:p w14:paraId="785BAA7B" w14:textId="77777777" w:rsidR="0051006F" w:rsidRPr="00B23DB6" w:rsidRDefault="0051006F" w:rsidP="00B44C86">
      <w:pPr>
        <w:jc w:val="center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210F55BC" w14:textId="3C614F6C" w:rsidR="007A315A" w:rsidRPr="00AE7B0B" w:rsidRDefault="00D313D4" w:rsidP="00AF764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E7B0B">
        <w:rPr>
          <w:rFonts w:ascii="Arial" w:eastAsiaTheme="minorHAnsi" w:hAnsi="Arial" w:cs="Arial"/>
          <w:b/>
          <w:sz w:val="24"/>
          <w:szCs w:val="24"/>
          <w:lang w:eastAsia="en-US"/>
        </w:rPr>
        <w:t>Процедура верификации генератора испытательных импульсов</w:t>
      </w:r>
    </w:p>
    <w:p w14:paraId="173FEADB" w14:textId="0E24EE91" w:rsidR="007A315A" w:rsidRPr="00AE7B0B" w:rsidRDefault="00D313D4" w:rsidP="00AE7B0B">
      <w:pPr>
        <w:spacing w:before="120"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AE7B0B">
        <w:rPr>
          <w:rFonts w:ascii="Arial" w:hAnsi="Arial" w:cs="Arial"/>
          <w:b/>
          <w:sz w:val="22"/>
          <w:szCs w:val="22"/>
        </w:rPr>
        <w:t>А.1 Общие положения</w:t>
      </w:r>
    </w:p>
    <w:p w14:paraId="3A9715A3" w14:textId="77777777" w:rsidR="00D313D4" w:rsidRPr="00AE7B0B" w:rsidRDefault="00D313D4" w:rsidP="00AE7B0B">
      <w:pPr>
        <w:spacing w:line="360" w:lineRule="auto"/>
        <w:ind w:firstLine="567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AE7B0B">
        <w:rPr>
          <w:rFonts w:ascii="Arial" w:eastAsiaTheme="minorHAnsi" w:hAnsi="Arial" w:cs="Arial"/>
          <w:sz w:val="22"/>
          <w:szCs w:val="22"/>
          <w:lang w:eastAsia="en-US"/>
        </w:rPr>
        <w:t>Назначение этого раздела заключается в предоставлении метода верификации выходных характеристик генератора испытательных импульсов.</w:t>
      </w:r>
    </w:p>
    <w:p w14:paraId="1E170422" w14:textId="77777777" w:rsidR="00A86EBB" w:rsidRPr="00AE7B0B" w:rsidRDefault="00A86EBB" w:rsidP="00D313D4">
      <w:pPr>
        <w:spacing w:line="360" w:lineRule="auto"/>
        <w:ind w:firstLine="567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AE7B0B">
        <w:rPr>
          <w:rFonts w:ascii="Arial" w:eastAsiaTheme="minorHAnsi" w:hAnsi="Arial" w:cs="Arial"/>
          <w:sz w:val="22"/>
          <w:szCs w:val="22"/>
          <w:lang w:eastAsia="en-US"/>
        </w:rPr>
        <w:t>Требования к измерительному оборудованию указаны в 5.1.5.</w:t>
      </w:r>
    </w:p>
    <w:p w14:paraId="33085801" w14:textId="32E091E3" w:rsidR="00D313D4" w:rsidRPr="00EF5E00" w:rsidRDefault="00D313D4" w:rsidP="00D313D4">
      <w:pPr>
        <w:spacing w:line="360" w:lineRule="auto"/>
        <w:ind w:firstLine="567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AE7B0B">
        <w:rPr>
          <w:rFonts w:ascii="Arial" w:eastAsiaTheme="minorHAnsi" w:hAnsi="Arial" w:cs="Arial"/>
          <w:sz w:val="22"/>
          <w:szCs w:val="22"/>
          <w:lang w:eastAsia="en-US"/>
        </w:rPr>
        <w:t xml:space="preserve">Для определения поведения генератора испытательных импульсов верификационные </w:t>
      </w:r>
      <w:r w:rsidRPr="00EF5E00">
        <w:rPr>
          <w:rFonts w:ascii="Arial" w:eastAsiaTheme="minorHAnsi" w:hAnsi="Arial" w:cs="Arial"/>
          <w:sz w:val="22"/>
          <w:szCs w:val="22"/>
          <w:lang w:eastAsia="en-US"/>
        </w:rPr>
        <w:t xml:space="preserve">измерения, </w:t>
      </w:r>
      <w:r w:rsidR="00C44F6E" w:rsidRPr="00EF5E00">
        <w:rPr>
          <w:rFonts w:ascii="Arial" w:eastAsiaTheme="minorHAnsi" w:hAnsi="Arial" w:cs="Arial"/>
          <w:sz w:val="22"/>
          <w:szCs w:val="22"/>
          <w:lang w:eastAsia="en-US"/>
        </w:rPr>
        <w:t xml:space="preserve">установленные в А.2, </w:t>
      </w:r>
      <w:r w:rsidRPr="00EF5E00">
        <w:rPr>
          <w:rFonts w:ascii="Arial" w:eastAsiaTheme="minorHAnsi" w:hAnsi="Arial" w:cs="Arial"/>
          <w:sz w:val="22"/>
          <w:szCs w:val="22"/>
          <w:lang w:eastAsia="en-US"/>
        </w:rPr>
        <w:t xml:space="preserve">следует проводить при двух различных вариантах нагрузки: </w:t>
      </w:r>
    </w:p>
    <w:p w14:paraId="6224F55A" w14:textId="77777777" w:rsidR="00D313D4" w:rsidRPr="00EF5E00" w:rsidRDefault="00D313D4" w:rsidP="00D313D4">
      <w:pPr>
        <w:spacing w:line="360" w:lineRule="auto"/>
        <w:ind w:firstLine="567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EF5E00">
        <w:rPr>
          <w:rFonts w:ascii="Arial" w:eastAsiaTheme="minorHAnsi" w:hAnsi="Arial" w:cs="Arial"/>
          <w:sz w:val="22"/>
          <w:szCs w:val="22"/>
          <w:lang w:eastAsia="en-US"/>
        </w:rPr>
        <w:t>- без нагрузки;</w:t>
      </w:r>
    </w:p>
    <w:p w14:paraId="34D38613" w14:textId="7363BF48" w:rsidR="004509D5" w:rsidRPr="00EF5E00" w:rsidRDefault="00D313D4" w:rsidP="00D313D4">
      <w:pPr>
        <w:spacing w:line="360" w:lineRule="auto"/>
        <w:ind w:firstLine="567"/>
        <w:rPr>
          <w:rFonts w:ascii="Arial" w:eastAsiaTheme="minorHAnsi" w:hAnsi="Arial" w:cs="Arial"/>
          <w:sz w:val="22"/>
          <w:szCs w:val="22"/>
          <w:lang w:eastAsia="en-US"/>
        </w:rPr>
      </w:pPr>
      <w:r w:rsidRPr="00EF5E00">
        <w:rPr>
          <w:rFonts w:ascii="Arial" w:eastAsiaTheme="minorHAnsi" w:hAnsi="Arial" w:cs="Arial"/>
          <w:sz w:val="22"/>
          <w:szCs w:val="22"/>
          <w:lang w:eastAsia="en-US"/>
        </w:rPr>
        <w:t>- с согласованной нагрузкой.</w:t>
      </w:r>
    </w:p>
    <w:p w14:paraId="342C5A05" w14:textId="591536DC" w:rsidR="00D313D4" w:rsidRPr="00AE7B0B" w:rsidRDefault="00BA3D22" w:rsidP="00B23DB6">
      <w:pPr>
        <w:spacing w:line="360" w:lineRule="auto"/>
        <w:ind w:firstLine="709"/>
        <w:rPr>
          <w:rFonts w:ascii="Arial" w:eastAsiaTheme="majorEastAsia" w:hAnsi="Arial" w:cs="Arial"/>
          <w:b/>
          <w:sz w:val="22"/>
          <w:szCs w:val="22"/>
          <w:lang w:eastAsia="en-US"/>
        </w:rPr>
      </w:pPr>
      <w:bookmarkStart w:id="3" w:name="_Toc222215209"/>
      <w:r w:rsidRPr="00AE7B0B">
        <w:rPr>
          <w:rFonts w:ascii="Arial" w:hAnsi="Arial" w:cs="Arial"/>
          <w:b/>
          <w:sz w:val="22"/>
          <w:szCs w:val="22"/>
        </w:rPr>
        <w:t>А.</w:t>
      </w:r>
      <w:r w:rsidR="00D313D4" w:rsidRPr="00AE7B0B">
        <w:rPr>
          <w:rFonts w:ascii="Arial" w:hAnsi="Arial" w:cs="Arial"/>
          <w:b/>
          <w:sz w:val="22"/>
          <w:szCs w:val="22"/>
        </w:rPr>
        <w:t>2 Верификация импульсов</w:t>
      </w:r>
      <w:bookmarkEnd w:id="3"/>
    </w:p>
    <w:p w14:paraId="24864C2F" w14:textId="599BBF38" w:rsidR="00D313D4" w:rsidRPr="00AE7B0B" w:rsidRDefault="00D313D4" w:rsidP="00D313D4">
      <w:pPr>
        <w:spacing w:line="360" w:lineRule="auto"/>
        <w:ind w:firstLine="567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AE7B0B">
        <w:rPr>
          <w:rFonts w:ascii="Arial" w:eastAsiaTheme="minorHAnsi" w:hAnsi="Arial" w:cs="Arial"/>
          <w:sz w:val="22"/>
          <w:szCs w:val="22"/>
          <w:lang w:eastAsia="en-US"/>
        </w:rPr>
        <w:t xml:space="preserve">Для обеспечения соответствия нижеприведенным параметрам генератор должен быть верифицирован без нагрузки и с согласованной нагрузкой. Энергоемкость генератора может сильно повлиять на результаты испытаний. В </w:t>
      </w:r>
      <w:r w:rsidR="00603C0C" w:rsidRPr="00AE7B0B">
        <w:rPr>
          <w:rFonts w:ascii="Arial" w:eastAsiaTheme="minorHAnsi" w:hAnsi="Arial" w:cs="Arial"/>
          <w:sz w:val="22"/>
          <w:szCs w:val="22"/>
          <w:lang w:eastAsia="en-US"/>
        </w:rPr>
        <w:t>протоколе</w:t>
      </w:r>
      <w:r w:rsidR="00E21308" w:rsidRPr="00AE7B0B">
        <w:rPr>
          <w:rFonts w:ascii="Arial" w:eastAsiaTheme="minorHAnsi" w:hAnsi="Arial" w:cs="Arial"/>
          <w:sz w:val="22"/>
          <w:szCs w:val="22"/>
          <w:lang w:eastAsia="en-US"/>
        </w:rPr>
        <w:t xml:space="preserve"> испытаний</w:t>
      </w:r>
      <w:r w:rsidRPr="00AE7B0B">
        <w:rPr>
          <w:rFonts w:ascii="Arial" w:eastAsiaTheme="minorHAnsi" w:hAnsi="Arial" w:cs="Arial"/>
          <w:sz w:val="22"/>
          <w:szCs w:val="22"/>
          <w:lang w:eastAsia="en-US"/>
        </w:rPr>
        <w:t xml:space="preserve"> следует указать действительную энергию импульсов (для примера определения энергии импульса см. </w:t>
      </w:r>
      <w:r w:rsidR="002B72FC" w:rsidRPr="00AE7B0B">
        <w:rPr>
          <w:rFonts w:ascii="Arial" w:eastAsiaTheme="minorHAnsi" w:hAnsi="Arial" w:cs="Arial"/>
          <w:sz w:val="22"/>
          <w:szCs w:val="22"/>
          <w:lang w:eastAsia="en-US"/>
        </w:rPr>
        <w:t>приложение Б</w:t>
      </w:r>
      <w:r w:rsidRPr="00AE7B0B">
        <w:rPr>
          <w:rFonts w:ascii="Arial" w:eastAsiaTheme="minorHAnsi" w:hAnsi="Arial" w:cs="Arial"/>
          <w:sz w:val="22"/>
          <w:szCs w:val="22"/>
          <w:lang w:eastAsia="en-US"/>
        </w:rPr>
        <w:t xml:space="preserve">). Напряжение </w:t>
      </w:r>
      <w:r w:rsidRPr="00AE7B0B">
        <w:rPr>
          <w:rFonts w:ascii="Arial" w:eastAsiaTheme="minorHAnsi" w:hAnsi="Arial" w:cs="Arial"/>
          <w:i/>
          <w:sz w:val="22"/>
          <w:szCs w:val="22"/>
          <w:lang w:val="en-US" w:eastAsia="en-US"/>
        </w:rPr>
        <w:t>U</w:t>
      </w:r>
      <w:r w:rsidRPr="00AE7B0B">
        <w:rPr>
          <w:rFonts w:ascii="Arial" w:eastAsiaTheme="minorHAnsi" w:hAnsi="Arial" w:cs="Arial"/>
          <w:sz w:val="22"/>
          <w:szCs w:val="22"/>
          <w:vertAlign w:val="subscript"/>
          <w:lang w:val="en-US" w:eastAsia="en-US"/>
        </w:rPr>
        <w:t>A</w:t>
      </w:r>
      <w:r w:rsidRPr="00AE7B0B">
        <w:rPr>
          <w:rFonts w:ascii="Arial" w:eastAsiaTheme="minorHAnsi" w:hAnsi="Arial" w:cs="Arial"/>
          <w:sz w:val="22"/>
          <w:szCs w:val="22"/>
          <w:lang w:eastAsia="en-US"/>
        </w:rPr>
        <w:t xml:space="preserve"> для процедуры верификации - 0 В. Резисторы должны иметь достаточную кратковременную (импульсную) и продолжительную рассеиваемую мощность. Резисторы должны быть без</w:t>
      </w:r>
      <w:r w:rsidR="00AE7B0B">
        <w:rPr>
          <w:rFonts w:ascii="Arial" w:eastAsiaTheme="minorHAnsi" w:hAnsi="Arial" w:cs="Arial"/>
          <w:sz w:val="22"/>
          <w:szCs w:val="22"/>
          <w:lang w:eastAsia="en-US"/>
        </w:rPr>
        <w:t>и</w:t>
      </w:r>
      <w:r w:rsidRPr="00AE7B0B">
        <w:rPr>
          <w:rFonts w:ascii="Arial" w:eastAsiaTheme="minorHAnsi" w:hAnsi="Arial" w:cs="Arial"/>
          <w:sz w:val="22"/>
          <w:szCs w:val="22"/>
          <w:lang w:eastAsia="en-US"/>
        </w:rPr>
        <w:t>ндуктивными</w:t>
      </w:r>
      <w:r w:rsidR="00E21308" w:rsidRPr="00AE7B0B">
        <w:rPr>
          <w:rFonts w:ascii="Arial" w:eastAsiaTheme="minorHAnsi" w:hAnsi="Arial" w:cs="Arial"/>
          <w:sz w:val="22"/>
          <w:szCs w:val="22"/>
          <w:lang w:eastAsia="en-US"/>
        </w:rPr>
        <w:t>.</w:t>
      </w:r>
      <w:r w:rsidRPr="00AE7B0B">
        <w:rPr>
          <w:rFonts w:ascii="Arial" w:eastAsiaTheme="minorHAnsi" w:hAnsi="Arial" w:cs="Arial"/>
          <w:sz w:val="22"/>
          <w:szCs w:val="22"/>
          <w:lang w:eastAsia="en-US"/>
        </w:rPr>
        <w:t xml:space="preserve"> Согласующий резистор должен иметь допуск </w:t>
      </w:r>
      <w:r w:rsidR="00AE7B0B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AE7B0B">
        <w:rPr>
          <w:rFonts w:ascii="Arial" w:eastAsiaTheme="minorHAnsi" w:hAnsi="Arial" w:cs="Arial"/>
          <w:sz w:val="22"/>
          <w:szCs w:val="22"/>
          <w:lang w:eastAsia="en-US"/>
        </w:rPr>
        <w:t>± 1%. Выходное сопротивление источника должно быть равно выбранному сопротивлению нагрузки, определенному для каждого импульса.</w:t>
      </w:r>
    </w:p>
    <w:p w14:paraId="4F255CCC" w14:textId="0E980EA0" w:rsidR="00D313D4" w:rsidRPr="00AE7B0B" w:rsidRDefault="00BA3D22" w:rsidP="00B23DB6">
      <w:pPr>
        <w:spacing w:line="360" w:lineRule="auto"/>
        <w:ind w:firstLine="709"/>
        <w:rPr>
          <w:rFonts w:ascii="Arial" w:hAnsi="Arial" w:cs="Arial"/>
          <w:b/>
          <w:sz w:val="22"/>
          <w:szCs w:val="22"/>
        </w:rPr>
      </w:pPr>
      <w:bookmarkStart w:id="4" w:name="_Toc222215210"/>
      <w:r w:rsidRPr="00AE7B0B">
        <w:rPr>
          <w:rFonts w:ascii="Arial" w:hAnsi="Arial" w:cs="Arial"/>
          <w:b/>
          <w:sz w:val="22"/>
          <w:szCs w:val="22"/>
        </w:rPr>
        <w:t>А.</w:t>
      </w:r>
      <w:r w:rsidR="00D313D4" w:rsidRPr="00AE7B0B">
        <w:rPr>
          <w:rFonts w:ascii="Arial" w:hAnsi="Arial" w:cs="Arial"/>
          <w:b/>
          <w:sz w:val="22"/>
          <w:szCs w:val="22"/>
        </w:rPr>
        <w:t>3 Испытательный импульс 1</w:t>
      </w:r>
      <w:bookmarkEnd w:id="4"/>
    </w:p>
    <w:p w14:paraId="6765E103" w14:textId="22500CD3" w:rsidR="00D313D4" w:rsidRPr="00AE7B0B" w:rsidRDefault="00D313D4" w:rsidP="00AE7B0B">
      <w:pPr>
        <w:pStyle w:val="aff8"/>
        <w:spacing w:line="360" w:lineRule="auto"/>
        <w:ind w:firstLine="709"/>
        <w:rPr>
          <w:rFonts w:ascii="Arial" w:hAnsi="Arial" w:cs="Arial"/>
          <w:sz w:val="22"/>
          <w:lang w:val="ru-RU"/>
        </w:rPr>
      </w:pPr>
      <w:bookmarkStart w:id="5" w:name="_Toc222215211"/>
      <w:r w:rsidRPr="00AE7B0B">
        <w:rPr>
          <w:rFonts w:ascii="Arial" w:hAnsi="Arial" w:cs="Arial"/>
          <w:sz w:val="22"/>
          <w:lang w:val="ru-RU"/>
        </w:rPr>
        <w:t>Испытательный импульс 1 (</w:t>
      </w:r>
      <w:r w:rsidR="00E21308" w:rsidRPr="00AE7B0B">
        <w:rPr>
          <w:rFonts w:ascii="Arial" w:hAnsi="Arial" w:cs="Arial"/>
          <w:sz w:val="22"/>
          <w:lang w:val="ru-RU"/>
        </w:rPr>
        <w:t xml:space="preserve">бортовая </w:t>
      </w:r>
      <w:r w:rsidRPr="00AE7B0B">
        <w:rPr>
          <w:rFonts w:ascii="Arial" w:hAnsi="Arial" w:cs="Arial"/>
          <w:sz w:val="22"/>
          <w:lang w:val="ru-RU"/>
        </w:rPr>
        <w:t>сеть с номинальным напряжением 12 В)</w:t>
      </w:r>
      <w:bookmarkEnd w:id="5"/>
      <w:r w:rsidRPr="00AE7B0B">
        <w:rPr>
          <w:rFonts w:ascii="Arial" w:hAnsi="Arial" w:cs="Arial"/>
          <w:sz w:val="22"/>
          <w:lang w:val="ru-RU"/>
        </w:rPr>
        <w:t xml:space="preserve"> </w:t>
      </w:r>
    </w:p>
    <w:p w14:paraId="54AE305B" w14:textId="60221A67" w:rsidR="00D313D4" w:rsidRPr="00AE7B0B" w:rsidRDefault="00D313D4" w:rsidP="00AE7B0B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AE7B0B">
        <w:rPr>
          <w:rFonts w:ascii="Arial" w:eastAsiaTheme="minorHAnsi" w:hAnsi="Arial" w:cs="Arial"/>
          <w:spacing w:val="60"/>
          <w:sz w:val="22"/>
          <w:szCs w:val="22"/>
          <w:lang w:eastAsia="en-US"/>
        </w:rPr>
        <w:t>Таблица</w:t>
      </w:r>
      <w:r w:rsidRPr="00AE7B0B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C270B5" w:rsidRPr="00AE7B0B">
        <w:rPr>
          <w:rFonts w:ascii="Arial" w:eastAsiaTheme="minorHAnsi" w:hAnsi="Arial" w:cs="Arial"/>
          <w:sz w:val="22"/>
          <w:szCs w:val="22"/>
          <w:lang w:eastAsia="en-US"/>
        </w:rPr>
        <w:t>А.1</w:t>
      </w:r>
      <w:r w:rsidRPr="00AE7B0B">
        <w:rPr>
          <w:rFonts w:ascii="Arial" w:eastAsiaTheme="minorHAnsi" w:hAnsi="Arial" w:cs="Arial"/>
          <w:sz w:val="22"/>
          <w:szCs w:val="22"/>
          <w:lang w:eastAsia="en-US"/>
        </w:rPr>
        <w:t xml:space="preserve"> – Испытательный импульс 1 (</w:t>
      </w:r>
      <w:r w:rsidR="00E21308" w:rsidRPr="00AE7B0B">
        <w:rPr>
          <w:rFonts w:ascii="Arial" w:eastAsiaTheme="minorHAnsi" w:hAnsi="Arial" w:cs="Arial"/>
          <w:sz w:val="22"/>
          <w:szCs w:val="22"/>
          <w:lang w:eastAsia="en-US"/>
        </w:rPr>
        <w:t xml:space="preserve">бортовая </w:t>
      </w:r>
      <w:r w:rsidRPr="00AE7B0B">
        <w:rPr>
          <w:rFonts w:ascii="Arial" w:eastAsiaTheme="minorHAnsi" w:hAnsi="Arial" w:cs="Arial"/>
          <w:sz w:val="22"/>
          <w:szCs w:val="22"/>
          <w:lang w:eastAsia="en-US"/>
        </w:rPr>
        <w:t>сеть с номинальным напряжением 12 В)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313D4" w:rsidRPr="00D313D4" w14:paraId="19040846" w14:textId="77777777" w:rsidTr="00E21308">
        <w:tc>
          <w:tcPr>
            <w:tcW w:w="2336" w:type="dxa"/>
            <w:tcBorders>
              <w:bottom w:val="double" w:sz="4" w:space="0" w:color="auto"/>
            </w:tcBorders>
            <w:vAlign w:val="center"/>
          </w:tcPr>
          <w:p w14:paraId="094CA199" w14:textId="77777777" w:rsidR="00D313D4" w:rsidRPr="00D313D4" w:rsidRDefault="00D313D4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D313D4">
              <w:rPr>
                <w:rFonts w:ascii="Arial" w:hAnsi="Arial" w:cs="Arial"/>
              </w:rPr>
              <w:t>Испытательный импульс 1</w:t>
            </w:r>
          </w:p>
        </w:tc>
        <w:tc>
          <w:tcPr>
            <w:tcW w:w="2336" w:type="dxa"/>
            <w:tcBorders>
              <w:bottom w:val="double" w:sz="4" w:space="0" w:color="auto"/>
            </w:tcBorders>
            <w:vAlign w:val="center"/>
          </w:tcPr>
          <w:p w14:paraId="5BE01D75" w14:textId="31018EAE" w:rsidR="00D313D4" w:rsidRPr="00E21308" w:rsidRDefault="00D313D4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  <w:i/>
                <w:lang w:val="en-US"/>
              </w:rPr>
              <w:t>U</w:t>
            </w:r>
            <w:r w:rsidRPr="00D313D4">
              <w:rPr>
                <w:rFonts w:ascii="Arial" w:hAnsi="Arial" w:cs="Arial"/>
                <w:vertAlign w:val="subscript"/>
                <w:lang w:val="en-US"/>
              </w:rPr>
              <w:t>s</w:t>
            </w:r>
            <w:r w:rsidR="00E21308">
              <w:rPr>
                <w:rFonts w:ascii="Arial" w:hAnsi="Arial" w:cs="Arial"/>
              </w:rPr>
              <w:t>, В</w:t>
            </w:r>
          </w:p>
        </w:tc>
        <w:tc>
          <w:tcPr>
            <w:tcW w:w="2336" w:type="dxa"/>
            <w:tcBorders>
              <w:bottom w:val="double" w:sz="4" w:space="0" w:color="auto"/>
            </w:tcBorders>
            <w:vAlign w:val="center"/>
          </w:tcPr>
          <w:p w14:paraId="3FD6F828" w14:textId="2B3C2DDD" w:rsidR="00D313D4" w:rsidRPr="00E21308" w:rsidRDefault="00D313D4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  <w:i/>
                <w:lang w:val="en-US"/>
              </w:rPr>
              <w:t>t</w:t>
            </w:r>
            <w:r w:rsidRPr="00D313D4">
              <w:rPr>
                <w:rFonts w:ascii="Arial" w:hAnsi="Arial" w:cs="Arial"/>
                <w:vertAlign w:val="subscript"/>
                <w:lang w:val="en-US"/>
              </w:rPr>
              <w:t>r</w:t>
            </w:r>
            <w:r w:rsidR="00E21308">
              <w:rPr>
                <w:rFonts w:ascii="Arial" w:hAnsi="Arial" w:cs="Arial"/>
              </w:rPr>
              <w:t>, мкс</w:t>
            </w:r>
          </w:p>
        </w:tc>
        <w:tc>
          <w:tcPr>
            <w:tcW w:w="2337" w:type="dxa"/>
            <w:tcBorders>
              <w:bottom w:val="double" w:sz="4" w:space="0" w:color="auto"/>
            </w:tcBorders>
            <w:vAlign w:val="center"/>
          </w:tcPr>
          <w:p w14:paraId="34FAEA87" w14:textId="043D580E" w:rsidR="00D313D4" w:rsidRPr="00E21308" w:rsidRDefault="00D313D4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  <w:i/>
                <w:lang w:val="en-US"/>
              </w:rPr>
              <w:t>t</w:t>
            </w:r>
            <w:r w:rsidRPr="00D313D4">
              <w:rPr>
                <w:rFonts w:ascii="Arial" w:hAnsi="Arial" w:cs="Arial"/>
                <w:vertAlign w:val="subscript"/>
                <w:lang w:val="en-US"/>
              </w:rPr>
              <w:t>d</w:t>
            </w:r>
            <w:r w:rsidR="00E21308">
              <w:rPr>
                <w:rFonts w:ascii="Arial" w:hAnsi="Arial" w:cs="Arial"/>
              </w:rPr>
              <w:t>, мкс</w:t>
            </w:r>
          </w:p>
        </w:tc>
      </w:tr>
      <w:tr w:rsidR="00D313D4" w:rsidRPr="00EF5E00" w14:paraId="50AD056C" w14:textId="77777777" w:rsidTr="00862009">
        <w:tc>
          <w:tcPr>
            <w:tcW w:w="2336" w:type="dxa"/>
            <w:tcBorders>
              <w:top w:val="double" w:sz="4" w:space="0" w:color="auto"/>
            </w:tcBorders>
          </w:tcPr>
          <w:p w14:paraId="4ABE26FE" w14:textId="77777777" w:rsidR="00D313D4" w:rsidRPr="00EF5E00" w:rsidRDefault="00D313D4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F5E00">
              <w:rPr>
                <w:rFonts w:ascii="Arial" w:hAnsi="Arial" w:cs="Arial"/>
              </w:rPr>
              <w:t>Без нагрузки</w:t>
            </w:r>
          </w:p>
        </w:tc>
        <w:tc>
          <w:tcPr>
            <w:tcW w:w="2336" w:type="dxa"/>
            <w:tcBorders>
              <w:top w:val="double" w:sz="4" w:space="0" w:color="auto"/>
            </w:tcBorders>
          </w:tcPr>
          <w:p w14:paraId="7BEAB5A3" w14:textId="4B80422B" w:rsidR="00D313D4" w:rsidRPr="00EF5E00" w:rsidRDefault="00D313D4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F5E00">
              <w:rPr>
                <w:rFonts w:ascii="Arial" w:hAnsi="Arial" w:cs="Arial"/>
                <w:lang w:val="en-US"/>
              </w:rPr>
              <w:t>−</w:t>
            </w:r>
            <w:r w:rsidR="00391660" w:rsidRPr="00EF5E00">
              <w:rPr>
                <w:rFonts w:ascii="Arial" w:hAnsi="Arial" w:cs="Arial"/>
                <w:lang w:val="en-US"/>
              </w:rPr>
              <w:t>100</w:t>
            </w:r>
            <w:r w:rsidRPr="00EF5E00">
              <w:rPr>
                <w:rFonts w:ascii="Arial" w:hAnsi="Arial" w:cs="Arial"/>
                <w:lang w:val="en-US"/>
              </w:rPr>
              <w:t xml:space="preserve"> ± 10</w:t>
            </w:r>
          </w:p>
        </w:tc>
        <w:tc>
          <w:tcPr>
            <w:tcW w:w="2336" w:type="dxa"/>
            <w:tcBorders>
              <w:top w:val="double" w:sz="4" w:space="0" w:color="auto"/>
            </w:tcBorders>
          </w:tcPr>
          <w:p w14:paraId="76472679" w14:textId="757B80A8" w:rsidR="00D313D4" w:rsidRPr="00EF5E00" w:rsidRDefault="00B23DB6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F5E00">
              <w:rPr>
                <w:rFonts w:ascii="Arial" w:hAnsi="Arial" w:cs="Arial"/>
              </w:rPr>
              <w:t>1</w:t>
            </w:r>
            <w:r w:rsidRPr="00EF5E00">
              <w:rPr>
                <w:rFonts w:ascii="Arial" w:hAnsi="Arial" w:cs="Arial"/>
                <w:vertAlign w:val="subscript"/>
              </w:rPr>
              <w:t>-0,5</w:t>
            </w:r>
          </w:p>
        </w:tc>
        <w:tc>
          <w:tcPr>
            <w:tcW w:w="2337" w:type="dxa"/>
            <w:tcBorders>
              <w:top w:val="double" w:sz="4" w:space="0" w:color="auto"/>
            </w:tcBorders>
          </w:tcPr>
          <w:p w14:paraId="229BDE54" w14:textId="00D97163" w:rsidR="00D313D4" w:rsidRPr="00EF5E00" w:rsidRDefault="0039166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EF5E00">
              <w:rPr>
                <w:rFonts w:ascii="Arial" w:hAnsi="Arial" w:cs="Arial"/>
                <w:lang w:val="en-US"/>
              </w:rPr>
              <w:t>2 000</w:t>
            </w:r>
            <w:r w:rsidR="00D313D4" w:rsidRPr="00EF5E00">
              <w:rPr>
                <w:rFonts w:ascii="Arial" w:hAnsi="Arial" w:cs="Arial"/>
                <w:lang w:val="en-US"/>
              </w:rPr>
              <w:t xml:space="preserve"> ± 400</w:t>
            </w:r>
          </w:p>
        </w:tc>
      </w:tr>
      <w:tr w:rsidR="00D313D4" w:rsidRPr="00EF5E00" w14:paraId="0C976A66" w14:textId="77777777" w:rsidTr="00CF55F1">
        <w:tc>
          <w:tcPr>
            <w:tcW w:w="2336" w:type="dxa"/>
          </w:tcPr>
          <w:p w14:paraId="18B5CFF6" w14:textId="77777777" w:rsidR="00D313D4" w:rsidRPr="00EF5E00" w:rsidRDefault="00D313D4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F5E00">
              <w:rPr>
                <w:rFonts w:ascii="Arial" w:hAnsi="Arial" w:cs="Arial"/>
              </w:rPr>
              <w:t>Нагрузка 10 Ом</w:t>
            </w:r>
          </w:p>
        </w:tc>
        <w:tc>
          <w:tcPr>
            <w:tcW w:w="2336" w:type="dxa"/>
          </w:tcPr>
          <w:p w14:paraId="11F7CE09" w14:textId="5DDCD8CA" w:rsidR="00D313D4" w:rsidRPr="00EF5E00" w:rsidRDefault="0039166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F5E00">
              <w:rPr>
                <w:rFonts w:ascii="Arial" w:hAnsi="Arial" w:cs="Arial"/>
                <w:lang w:val="en-US"/>
              </w:rPr>
              <w:t>−50</w:t>
            </w:r>
            <w:r w:rsidR="00D313D4" w:rsidRPr="00EF5E00">
              <w:rPr>
                <w:rFonts w:ascii="Arial" w:hAnsi="Arial" w:cs="Arial"/>
                <w:lang w:val="en-US"/>
              </w:rPr>
              <w:t xml:space="preserve"> ± 10</w:t>
            </w:r>
          </w:p>
        </w:tc>
        <w:tc>
          <w:tcPr>
            <w:tcW w:w="2336" w:type="dxa"/>
          </w:tcPr>
          <w:p w14:paraId="6AA7F58D" w14:textId="77777777" w:rsidR="00D313D4" w:rsidRPr="00EF5E00" w:rsidRDefault="00D313D4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EF5E00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2337" w:type="dxa"/>
          </w:tcPr>
          <w:p w14:paraId="48840A99" w14:textId="77076144" w:rsidR="00D313D4" w:rsidRPr="00EF5E00" w:rsidRDefault="0039166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EF5E00">
              <w:rPr>
                <w:rFonts w:ascii="Arial" w:hAnsi="Arial" w:cs="Arial"/>
                <w:lang w:val="en-US"/>
              </w:rPr>
              <w:t>1 500</w:t>
            </w:r>
            <w:r w:rsidR="00D313D4" w:rsidRPr="00EF5E00">
              <w:rPr>
                <w:rFonts w:ascii="Arial" w:hAnsi="Arial" w:cs="Arial"/>
                <w:lang w:val="en-US"/>
              </w:rPr>
              <w:t xml:space="preserve"> ± 300</w:t>
            </w:r>
          </w:p>
        </w:tc>
      </w:tr>
    </w:tbl>
    <w:p w14:paraId="0E341621" w14:textId="77777777" w:rsidR="00AE7B0B" w:rsidRPr="00EF5E00" w:rsidRDefault="00AE7B0B" w:rsidP="00AE7B0B">
      <w:pPr>
        <w:pStyle w:val="aff8"/>
        <w:ind w:firstLine="709"/>
        <w:jc w:val="both"/>
        <w:rPr>
          <w:rFonts w:ascii="Arial" w:hAnsi="Arial" w:cs="Arial"/>
          <w:sz w:val="22"/>
          <w:lang w:val="ru-RU"/>
        </w:rPr>
      </w:pPr>
      <w:bookmarkStart w:id="6" w:name="_Toc222215212"/>
    </w:p>
    <w:p w14:paraId="7F381E0B" w14:textId="6C5803A4" w:rsidR="00D313D4" w:rsidRPr="00EF5E00" w:rsidRDefault="00FB44C8" w:rsidP="00AE7B0B">
      <w:pPr>
        <w:pStyle w:val="aff8"/>
        <w:spacing w:line="360" w:lineRule="auto"/>
        <w:ind w:firstLine="709"/>
        <w:jc w:val="both"/>
        <w:rPr>
          <w:rFonts w:ascii="Arial" w:hAnsi="Arial" w:cs="Arial"/>
          <w:sz w:val="22"/>
          <w:lang w:val="ru-RU"/>
        </w:rPr>
      </w:pPr>
      <w:r w:rsidRPr="00EF5E00">
        <w:rPr>
          <w:rFonts w:ascii="Arial" w:hAnsi="Arial" w:cs="Arial"/>
          <w:sz w:val="22"/>
          <w:lang w:val="ru-RU"/>
        </w:rPr>
        <w:t>Испытательный импульс 1 (б</w:t>
      </w:r>
      <w:r w:rsidR="00D313D4" w:rsidRPr="00EF5E00">
        <w:rPr>
          <w:rFonts w:ascii="Arial" w:hAnsi="Arial" w:cs="Arial"/>
          <w:sz w:val="22"/>
          <w:lang w:val="ru-RU"/>
        </w:rPr>
        <w:t>ортовая сеть с номинальным напряжением 24 В)</w:t>
      </w:r>
      <w:bookmarkEnd w:id="6"/>
    </w:p>
    <w:p w14:paraId="1BAE857B" w14:textId="6E0FF92A" w:rsidR="00D313D4" w:rsidRPr="00EF5E00" w:rsidRDefault="00D313D4" w:rsidP="00FB44C8">
      <w:p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EF5E00">
        <w:rPr>
          <w:rFonts w:ascii="Arial" w:eastAsiaTheme="minorHAnsi" w:hAnsi="Arial" w:cs="Arial"/>
          <w:spacing w:val="60"/>
          <w:sz w:val="22"/>
          <w:szCs w:val="22"/>
          <w:lang w:eastAsia="en-US"/>
        </w:rPr>
        <w:t>Таблица</w:t>
      </w:r>
      <w:r w:rsidRPr="00EF5E00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C270B5" w:rsidRPr="00EF5E00">
        <w:rPr>
          <w:rFonts w:ascii="Arial" w:eastAsiaTheme="minorHAnsi" w:hAnsi="Arial" w:cs="Arial"/>
          <w:sz w:val="22"/>
          <w:szCs w:val="22"/>
          <w:lang w:eastAsia="en-US"/>
        </w:rPr>
        <w:t>А.2</w:t>
      </w:r>
      <w:r w:rsidR="00FB44C8" w:rsidRPr="00EF5E00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AF764A" w:rsidRPr="00EF5E00">
        <w:rPr>
          <w:rFonts w:ascii="Arial" w:eastAsiaTheme="minorHAnsi" w:hAnsi="Arial" w:cs="Arial"/>
          <w:sz w:val="22"/>
          <w:szCs w:val="22"/>
          <w:lang w:eastAsia="en-US"/>
        </w:rPr>
        <w:t>–</w:t>
      </w:r>
      <w:r w:rsidR="00FB44C8" w:rsidRPr="00EF5E00">
        <w:rPr>
          <w:rFonts w:ascii="Arial" w:eastAsiaTheme="minorHAnsi" w:hAnsi="Arial" w:cs="Arial"/>
          <w:sz w:val="22"/>
          <w:szCs w:val="22"/>
          <w:lang w:eastAsia="en-US"/>
        </w:rPr>
        <w:t xml:space="preserve"> Испытательный импульс 1 (б</w:t>
      </w:r>
      <w:r w:rsidRPr="00EF5E00">
        <w:rPr>
          <w:rFonts w:ascii="Arial" w:eastAsiaTheme="minorHAnsi" w:hAnsi="Arial" w:cs="Arial"/>
          <w:sz w:val="22"/>
          <w:szCs w:val="22"/>
          <w:lang w:eastAsia="en-US"/>
        </w:rPr>
        <w:t>ортовая сеть с номинальным напряжением 24 В)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313D4" w:rsidRPr="00EF5E00" w14:paraId="6FDA02F4" w14:textId="77777777" w:rsidTr="00FB44C8">
        <w:tc>
          <w:tcPr>
            <w:tcW w:w="2336" w:type="dxa"/>
            <w:tcBorders>
              <w:bottom w:val="double" w:sz="4" w:space="0" w:color="auto"/>
            </w:tcBorders>
            <w:vAlign w:val="center"/>
          </w:tcPr>
          <w:p w14:paraId="4C248B04" w14:textId="77777777" w:rsidR="00D313D4" w:rsidRPr="00EF5E00" w:rsidRDefault="00D313D4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EF5E00">
              <w:rPr>
                <w:rFonts w:ascii="Arial" w:hAnsi="Arial" w:cs="Arial"/>
              </w:rPr>
              <w:t>Испытательный импульс 1</w:t>
            </w:r>
          </w:p>
        </w:tc>
        <w:tc>
          <w:tcPr>
            <w:tcW w:w="2336" w:type="dxa"/>
            <w:tcBorders>
              <w:bottom w:val="double" w:sz="4" w:space="0" w:color="auto"/>
            </w:tcBorders>
            <w:vAlign w:val="center"/>
          </w:tcPr>
          <w:p w14:paraId="30F5FF8E" w14:textId="04C99C0F" w:rsidR="00D313D4" w:rsidRPr="00EF5E00" w:rsidRDefault="00D313D4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F5E00">
              <w:rPr>
                <w:rFonts w:ascii="Arial" w:hAnsi="Arial" w:cs="Arial"/>
                <w:i/>
                <w:lang w:val="en-US"/>
              </w:rPr>
              <w:t>U</w:t>
            </w:r>
            <w:r w:rsidRPr="00EF5E00">
              <w:rPr>
                <w:rFonts w:ascii="Arial" w:hAnsi="Arial" w:cs="Arial"/>
                <w:vertAlign w:val="subscript"/>
                <w:lang w:val="en-US"/>
              </w:rPr>
              <w:t>s</w:t>
            </w:r>
            <w:r w:rsidR="00FB44C8" w:rsidRPr="00EF5E00">
              <w:rPr>
                <w:rFonts w:ascii="Arial" w:hAnsi="Arial" w:cs="Arial"/>
              </w:rPr>
              <w:t>, В</w:t>
            </w:r>
          </w:p>
        </w:tc>
        <w:tc>
          <w:tcPr>
            <w:tcW w:w="2336" w:type="dxa"/>
            <w:tcBorders>
              <w:bottom w:val="double" w:sz="4" w:space="0" w:color="auto"/>
            </w:tcBorders>
            <w:vAlign w:val="center"/>
          </w:tcPr>
          <w:p w14:paraId="6859C206" w14:textId="2F459CE5" w:rsidR="00D313D4" w:rsidRPr="00EF5E00" w:rsidRDefault="00D313D4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F5E00">
              <w:rPr>
                <w:rFonts w:ascii="Arial" w:hAnsi="Arial" w:cs="Arial"/>
                <w:i/>
                <w:lang w:val="en-US"/>
              </w:rPr>
              <w:t>t</w:t>
            </w:r>
            <w:r w:rsidRPr="00EF5E00">
              <w:rPr>
                <w:rFonts w:ascii="Arial" w:hAnsi="Arial" w:cs="Arial"/>
                <w:vertAlign w:val="subscript"/>
                <w:lang w:val="en-US"/>
              </w:rPr>
              <w:t>r</w:t>
            </w:r>
            <w:r w:rsidR="00FB44C8" w:rsidRPr="00EF5E00">
              <w:rPr>
                <w:rFonts w:ascii="Arial" w:hAnsi="Arial" w:cs="Arial"/>
              </w:rPr>
              <w:t>, мкс</w:t>
            </w:r>
          </w:p>
        </w:tc>
        <w:tc>
          <w:tcPr>
            <w:tcW w:w="2337" w:type="dxa"/>
            <w:tcBorders>
              <w:bottom w:val="double" w:sz="4" w:space="0" w:color="auto"/>
            </w:tcBorders>
            <w:vAlign w:val="center"/>
          </w:tcPr>
          <w:p w14:paraId="56755F68" w14:textId="142D9E46" w:rsidR="00D313D4" w:rsidRPr="00EF5E00" w:rsidRDefault="00D313D4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F5E00">
              <w:rPr>
                <w:rFonts w:ascii="Arial" w:hAnsi="Arial" w:cs="Arial"/>
                <w:i/>
                <w:lang w:val="en-US"/>
              </w:rPr>
              <w:t>t</w:t>
            </w:r>
            <w:r w:rsidRPr="00EF5E00">
              <w:rPr>
                <w:rFonts w:ascii="Arial" w:hAnsi="Arial" w:cs="Arial"/>
                <w:vertAlign w:val="subscript"/>
                <w:lang w:val="en-US"/>
              </w:rPr>
              <w:t>d</w:t>
            </w:r>
            <w:r w:rsidR="00FB44C8" w:rsidRPr="00EF5E00">
              <w:rPr>
                <w:rFonts w:ascii="Arial" w:hAnsi="Arial" w:cs="Arial"/>
              </w:rPr>
              <w:t>, мкс</w:t>
            </w:r>
          </w:p>
        </w:tc>
      </w:tr>
      <w:tr w:rsidR="00D313D4" w:rsidRPr="00EF5E00" w14:paraId="66754FCE" w14:textId="77777777" w:rsidTr="00862009">
        <w:tc>
          <w:tcPr>
            <w:tcW w:w="2336" w:type="dxa"/>
            <w:tcBorders>
              <w:top w:val="double" w:sz="4" w:space="0" w:color="auto"/>
            </w:tcBorders>
          </w:tcPr>
          <w:p w14:paraId="19B0333E" w14:textId="77777777" w:rsidR="00D313D4" w:rsidRPr="00EF5E00" w:rsidRDefault="00D313D4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EF5E00">
              <w:rPr>
                <w:rFonts w:ascii="Arial" w:hAnsi="Arial" w:cs="Arial"/>
              </w:rPr>
              <w:t>Без нагрузки</w:t>
            </w:r>
          </w:p>
        </w:tc>
        <w:tc>
          <w:tcPr>
            <w:tcW w:w="2336" w:type="dxa"/>
            <w:tcBorders>
              <w:top w:val="double" w:sz="4" w:space="0" w:color="auto"/>
            </w:tcBorders>
          </w:tcPr>
          <w:p w14:paraId="17AA9AE2" w14:textId="2D9BAB26" w:rsidR="00D313D4" w:rsidRPr="00EF5E00" w:rsidRDefault="0039166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F5E00">
              <w:rPr>
                <w:rFonts w:ascii="Arial" w:hAnsi="Arial" w:cs="Arial"/>
                <w:lang w:val="en-US"/>
              </w:rPr>
              <w:t>−600</w:t>
            </w:r>
            <w:r w:rsidR="00D313D4" w:rsidRPr="00EF5E00">
              <w:rPr>
                <w:rFonts w:ascii="Arial" w:hAnsi="Arial" w:cs="Arial"/>
                <w:lang w:val="en-US"/>
              </w:rPr>
              <w:t xml:space="preserve"> ± 60</w:t>
            </w:r>
          </w:p>
        </w:tc>
        <w:tc>
          <w:tcPr>
            <w:tcW w:w="2336" w:type="dxa"/>
            <w:tcBorders>
              <w:top w:val="double" w:sz="4" w:space="0" w:color="auto"/>
            </w:tcBorders>
          </w:tcPr>
          <w:p w14:paraId="07047CEA" w14:textId="78FB72D4" w:rsidR="00D313D4" w:rsidRPr="00EF5E00" w:rsidRDefault="00B23DB6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F5E00">
              <w:rPr>
                <w:rFonts w:ascii="Arial" w:hAnsi="Arial" w:cs="Arial"/>
              </w:rPr>
              <w:t>3</w:t>
            </w:r>
            <w:r w:rsidRPr="00EF5E00">
              <w:rPr>
                <w:rFonts w:ascii="Arial" w:hAnsi="Arial" w:cs="Arial"/>
                <w:vertAlign w:val="subscript"/>
              </w:rPr>
              <w:t>-1,5</w:t>
            </w:r>
          </w:p>
        </w:tc>
        <w:tc>
          <w:tcPr>
            <w:tcW w:w="2337" w:type="dxa"/>
            <w:tcBorders>
              <w:top w:val="double" w:sz="4" w:space="0" w:color="auto"/>
            </w:tcBorders>
          </w:tcPr>
          <w:p w14:paraId="5238C1F2" w14:textId="040BA78D" w:rsidR="00D313D4" w:rsidRPr="00EF5E00" w:rsidRDefault="0039166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EF5E00">
              <w:rPr>
                <w:rFonts w:ascii="Arial" w:hAnsi="Arial" w:cs="Arial"/>
                <w:lang w:val="en-US"/>
              </w:rPr>
              <w:t>1 000</w:t>
            </w:r>
            <w:r w:rsidR="00D313D4" w:rsidRPr="00EF5E00">
              <w:rPr>
                <w:rFonts w:ascii="Arial" w:hAnsi="Arial" w:cs="Arial"/>
                <w:lang w:val="en-US"/>
              </w:rPr>
              <w:t xml:space="preserve"> ± 200</w:t>
            </w:r>
          </w:p>
        </w:tc>
      </w:tr>
      <w:tr w:rsidR="00D313D4" w:rsidRPr="00D313D4" w14:paraId="37796643" w14:textId="77777777" w:rsidTr="00CF55F1">
        <w:tc>
          <w:tcPr>
            <w:tcW w:w="2336" w:type="dxa"/>
          </w:tcPr>
          <w:p w14:paraId="3D838B72" w14:textId="77777777" w:rsidR="00D313D4" w:rsidRPr="00EF5E00" w:rsidRDefault="00D313D4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EF5E00">
              <w:rPr>
                <w:rFonts w:ascii="Arial" w:hAnsi="Arial" w:cs="Arial"/>
              </w:rPr>
              <w:t>Нагрузка 50 Ом</w:t>
            </w:r>
          </w:p>
        </w:tc>
        <w:tc>
          <w:tcPr>
            <w:tcW w:w="2336" w:type="dxa"/>
          </w:tcPr>
          <w:p w14:paraId="7A8966AF" w14:textId="2D8D1BB0" w:rsidR="00D313D4" w:rsidRPr="00EF5E00" w:rsidRDefault="00391660" w:rsidP="00AE7B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F5E00">
              <w:rPr>
                <w:rFonts w:ascii="Arial" w:hAnsi="Arial" w:cs="Arial"/>
                <w:lang w:val="en-US"/>
              </w:rPr>
              <w:t>−300</w:t>
            </w:r>
            <w:r w:rsidR="00D313D4" w:rsidRPr="00EF5E00">
              <w:rPr>
                <w:rFonts w:ascii="Arial" w:hAnsi="Arial" w:cs="Arial"/>
                <w:lang w:val="en-US"/>
              </w:rPr>
              <w:t xml:space="preserve"> ± 60</w:t>
            </w:r>
          </w:p>
        </w:tc>
        <w:tc>
          <w:tcPr>
            <w:tcW w:w="2336" w:type="dxa"/>
          </w:tcPr>
          <w:p w14:paraId="0435325A" w14:textId="77777777" w:rsidR="00D313D4" w:rsidRPr="00EF5E00" w:rsidRDefault="00D313D4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EF5E00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2337" w:type="dxa"/>
          </w:tcPr>
          <w:p w14:paraId="07D95408" w14:textId="612C01B6" w:rsidR="00D313D4" w:rsidRPr="00D313D4" w:rsidRDefault="00391660" w:rsidP="00AE7B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EF5E00">
              <w:rPr>
                <w:rFonts w:ascii="Arial" w:hAnsi="Arial" w:cs="Arial"/>
                <w:lang w:val="en-US"/>
              </w:rPr>
              <w:t>1 000</w:t>
            </w:r>
            <w:r w:rsidR="00D313D4" w:rsidRPr="00EF5E00">
              <w:rPr>
                <w:rFonts w:ascii="Arial" w:hAnsi="Arial" w:cs="Arial"/>
                <w:lang w:val="en-US"/>
              </w:rPr>
              <w:t xml:space="preserve"> ± 200</w:t>
            </w:r>
          </w:p>
        </w:tc>
      </w:tr>
    </w:tbl>
    <w:p w14:paraId="3F32103B" w14:textId="77777777" w:rsidR="00857F16" w:rsidRDefault="00857F16" w:rsidP="00AF764A">
      <w:pPr>
        <w:spacing w:before="120" w:after="120"/>
        <w:ind w:firstLine="709"/>
        <w:rPr>
          <w:rFonts w:ascii="Arial" w:hAnsi="Arial" w:cs="Arial"/>
          <w:b/>
          <w:sz w:val="22"/>
          <w:szCs w:val="22"/>
        </w:rPr>
      </w:pPr>
      <w:bookmarkStart w:id="7" w:name="_Toc222215213"/>
    </w:p>
    <w:p w14:paraId="7EA58850" w14:textId="77777777" w:rsidR="00857F16" w:rsidRDefault="00857F16" w:rsidP="00AF764A">
      <w:pPr>
        <w:spacing w:before="120" w:after="120"/>
        <w:ind w:firstLine="709"/>
        <w:rPr>
          <w:rFonts w:ascii="Arial" w:hAnsi="Arial" w:cs="Arial"/>
          <w:b/>
          <w:sz w:val="22"/>
          <w:szCs w:val="22"/>
        </w:rPr>
      </w:pPr>
    </w:p>
    <w:p w14:paraId="3A4BBE4D" w14:textId="013A5661" w:rsidR="00D313D4" w:rsidRPr="00B23DB6" w:rsidRDefault="00BA3D22" w:rsidP="00AF764A">
      <w:pPr>
        <w:spacing w:before="120" w:after="120"/>
        <w:ind w:firstLine="709"/>
        <w:rPr>
          <w:rFonts w:ascii="Arial" w:hAnsi="Arial" w:cs="Arial"/>
          <w:b/>
          <w:sz w:val="22"/>
          <w:szCs w:val="22"/>
        </w:rPr>
      </w:pPr>
      <w:r w:rsidRPr="00B23DB6">
        <w:rPr>
          <w:rFonts w:ascii="Arial" w:hAnsi="Arial" w:cs="Arial"/>
          <w:b/>
          <w:sz w:val="22"/>
          <w:szCs w:val="22"/>
        </w:rPr>
        <w:t>А.</w:t>
      </w:r>
      <w:r w:rsidR="00D313D4" w:rsidRPr="00B23DB6">
        <w:rPr>
          <w:rFonts w:ascii="Arial" w:hAnsi="Arial" w:cs="Arial"/>
          <w:b/>
          <w:sz w:val="22"/>
          <w:szCs w:val="22"/>
        </w:rPr>
        <w:t>4 Испытательный импульс 2</w:t>
      </w:r>
      <w:bookmarkEnd w:id="7"/>
    </w:p>
    <w:p w14:paraId="06D070DC" w14:textId="10615E9F" w:rsidR="00D313D4" w:rsidRPr="00B23DB6" w:rsidRDefault="00D313D4" w:rsidP="00AF764A">
      <w:pPr>
        <w:pStyle w:val="aff8"/>
        <w:spacing w:line="360" w:lineRule="auto"/>
        <w:ind w:firstLine="709"/>
        <w:jc w:val="both"/>
        <w:rPr>
          <w:rFonts w:ascii="Arial" w:hAnsi="Arial" w:cs="Arial"/>
          <w:sz w:val="22"/>
          <w:lang w:val="ru-RU"/>
        </w:rPr>
      </w:pPr>
      <w:bookmarkStart w:id="8" w:name="_Toc222215214"/>
      <w:r w:rsidRPr="00B23DB6">
        <w:rPr>
          <w:rFonts w:ascii="Arial" w:hAnsi="Arial" w:cs="Arial"/>
          <w:sz w:val="22"/>
          <w:lang w:val="ru-RU"/>
        </w:rPr>
        <w:t>Испытательный импульс 2a (</w:t>
      </w:r>
      <w:r w:rsidR="00053611" w:rsidRPr="00B23DB6">
        <w:rPr>
          <w:rFonts w:ascii="Arial" w:hAnsi="Arial" w:cs="Arial"/>
          <w:sz w:val="22"/>
          <w:lang w:val="ru-RU"/>
        </w:rPr>
        <w:t xml:space="preserve">бортовые </w:t>
      </w:r>
      <w:r w:rsidRPr="00B23DB6">
        <w:rPr>
          <w:rFonts w:ascii="Arial" w:hAnsi="Arial" w:cs="Arial"/>
          <w:sz w:val="22"/>
          <w:lang w:val="ru-RU"/>
        </w:rPr>
        <w:t>сети с номинальным напряжением 12 и 24 В)</w:t>
      </w:r>
      <w:bookmarkEnd w:id="8"/>
      <w:r w:rsidRPr="00B23DB6">
        <w:rPr>
          <w:rFonts w:ascii="Arial" w:hAnsi="Arial" w:cs="Arial"/>
          <w:sz w:val="22"/>
          <w:lang w:val="ru-RU"/>
        </w:rPr>
        <w:t xml:space="preserve"> </w:t>
      </w:r>
    </w:p>
    <w:p w14:paraId="3D67AB48" w14:textId="3D5EF2E4" w:rsidR="00D313D4" w:rsidRPr="00B23DB6" w:rsidRDefault="00D313D4" w:rsidP="00053611">
      <w:p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B23DB6">
        <w:rPr>
          <w:rFonts w:ascii="Arial" w:eastAsiaTheme="minorHAnsi" w:hAnsi="Arial" w:cs="Arial"/>
          <w:spacing w:val="60"/>
          <w:sz w:val="22"/>
          <w:szCs w:val="22"/>
          <w:lang w:eastAsia="en-US"/>
        </w:rPr>
        <w:t>Таблица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C270B5" w:rsidRPr="00B23DB6">
        <w:rPr>
          <w:rFonts w:ascii="Arial" w:eastAsiaTheme="minorHAnsi" w:hAnsi="Arial" w:cs="Arial"/>
          <w:sz w:val="22"/>
          <w:szCs w:val="22"/>
          <w:lang w:eastAsia="en-US"/>
        </w:rPr>
        <w:t>А.3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AF764A" w:rsidRPr="00B23DB6">
        <w:rPr>
          <w:rFonts w:ascii="Arial" w:eastAsiaTheme="minorHAnsi" w:hAnsi="Arial" w:cs="Arial"/>
          <w:sz w:val="22"/>
          <w:szCs w:val="22"/>
          <w:lang w:eastAsia="en-US"/>
        </w:rPr>
        <w:t>–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 Испытательный импульс 2</w:t>
      </w:r>
      <w:r w:rsidRPr="00B23DB6">
        <w:rPr>
          <w:rFonts w:ascii="Arial" w:eastAsiaTheme="minorHAnsi" w:hAnsi="Arial" w:cs="Arial"/>
          <w:sz w:val="22"/>
          <w:szCs w:val="22"/>
          <w:lang w:val="en-US" w:eastAsia="en-US"/>
        </w:rPr>
        <w:t>a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 (</w:t>
      </w:r>
      <w:r w:rsidR="00053611"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бортовые 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>сети с номинальным напряжением 12 и 24 В)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626"/>
      </w:tblGrid>
      <w:tr w:rsidR="00D313D4" w:rsidRPr="00D313D4" w14:paraId="543B3FA1" w14:textId="77777777" w:rsidTr="00B23DB6">
        <w:tc>
          <w:tcPr>
            <w:tcW w:w="2336" w:type="dxa"/>
            <w:tcBorders>
              <w:bottom w:val="double" w:sz="4" w:space="0" w:color="auto"/>
            </w:tcBorders>
            <w:vAlign w:val="center"/>
          </w:tcPr>
          <w:p w14:paraId="6D3FB0E9" w14:textId="77777777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D313D4">
              <w:rPr>
                <w:rFonts w:ascii="Arial" w:hAnsi="Arial" w:cs="Arial"/>
              </w:rPr>
              <w:t>Испытательный импульс 2</w:t>
            </w:r>
            <w:r w:rsidRPr="00D313D4">
              <w:rPr>
                <w:rFonts w:ascii="Arial" w:hAnsi="Arial" w:cs="Arial"/>
                <w:lang w:val="en-US"/>
              </w:rPr>
              <w:t>a</w:t>
            </w:r>
          </w:p>
        </w:tc>
        <w:tc>
          <w:tcPr>
            <w:tcW w:w="2336" w:type="dxa"/>
            <w:tcBorders>
              <w:bottom w:val="double" w:sz="4" w:space="0" w:color="auto"/>
            </w:tcBorders>
            <w:vAlign w:val="center"/>
          </w:tcPr>
          <w:p w14:paraId="3F72D5AD" w14:textId="5C7F9B27" w:rsidR="00D313D4" w:rsidRPr="00053611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  <w:i/>
                <w:lang w:val="en-US"/>
              </w:rPr>
              <w:t>U</w:t>
            </w:r>
            <w:r w:rsidRPr="00D313D4">
              <w:rPr>
                <w:rFonts w:ascii="Arial" w:hAnsi="Arial" w:cs="Arial"/>
                <w:vertAlign w:val="subscript"/>
                <w:lang w:val="en-US"/>
              </w:rPr>
              <w:t>s</w:t>
            </w:r>
            <w:r w:rsidR="00053611">
              <w:rPr>
                <w:rFonts w:ascii="Arial" w:hAnsi="Arial" w:cs="Arial"/>
              </w:rPr>
              <w:t>, В</w:t>
            </w:r>
          </w:p>
        </w:tc>
        <w:tc>
          <w:tcPr>
            <w:tcW w:w="2336" w:type="dxa"/>
            <w:tcBorders>
              <w:bottom w:val="double" w:sz="4" w:space="0" w:color="auto"/>
            </w:tcBorders>
            <w:vAlign w:val="center"/>
          </w:tcPr>
          <w:p w14:paraId="337C3194" w14:textId="249D278C" w:rsidR="00D313D4" w:rsidRPr="00053611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  <w:i/>
                <w:lang w:val="en-US"/>
              </w:rPr>
              <w:t>t</w:t>
            </w:r>
            <w:r w:rsidRPr="00D313D4">
              <w:rPr>
                <w:rFonts w:ascii="Arial" w:hAnsi="Arial" w:cs="Arial"/>
                <w:vertAlign w:val="subscript"/>
                <w:lang w:val="en-US"/>
              </w:rPr>
              <w:t>r</w:t>
            </w:r>
            <w:r w:rsidR="00053611">
              <w:rPr>
                <w:rFonts w:ascii="Arial" w:hAnsi="Arial" w:cs="Arial"/>
              </w:rPr>
              <w:t>, мкс</w:t>
            </w:r>
          </w:p>
        </w:tc>
        <w:tc>
          <w:tcPr>
            <w:tcW w:w="2626" w:type="dxa"/>
            <w:tcBorders>
              <w:bottom w:val="double" w:sz="4" w:space="0" w:color="auto"/>
            </w:tcBorders>
            <w:vAlign w:val="center"/>
          </w:tcPr>
          <w:p w14:paraId="3E86CB8A" w14:textId="309D4086" w:rsidR="00D313D4" w:rsidRPr="00053611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  <w:i/>
                <w:lang w:val="en-US"/>
              </w:rPr>
              <w:t>t</w:t>
            </w:r>
            <w:r w:rsidRPr="00D313D4">
              <w:rPr>
                <w:rFonts w:ascii="Arial" w:hAnsi="Arial" w:cs="Arial"/>
                <w:vertAlign w:val="subscript"/>
                <w:lang w:val="en-US"/>
              </w:rPr>
              <w:t>d</w:t>
            </w:r>
            <w:r w:rsidR="00053611">
              <w:rPr>
                <w:rFonts w:ascii="Arial" w:hAnsi="Arial" w:cs="Arial"/>
              </w:rPr>
              <w:t>, мкс</w:t>
            </w:r>
          </w:p>
        </w:tc>
      </w:tr>
      <w:tr w:rsidR="00D313D4" w:rsidRPr="00D313D4" w14:paraId="2187B0C5" w14:textId="77777777" w:rsidTr="00B23DB6">
        <w:tc>
          <w:tcPr>
            <w:tcW w:w="2336" w:type="dxa"/>
            <w:tcBorders>
              <w:top w:val="double" w:sz="4" w:space="0" w:color="auto"/>
            </w:tcBorders>
          </w:tcPr>
          <w:p w14:paraId="0004DCCF" w14:textId="77777777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D313D4">
              <w:rPr>
                <w:rFonts w:ascii="Arial" w:hAnsi="Arial" w:cs="Arial"/>
              </w:rPr>
              <w:t>Без нагрузки</w:t>
            </w:r>
          </w:p>
        </w:tc>
        <w:tc>
          <w:tcPr>
            <w:tcW w:w="2336" w:type="dxa"/>
            <w:tcBorders>
              <w:top w:val="double" w:sz="4" w:space="0" w:color="auto"/>
            </w:tcBorders>
          </w:tcPr>
          <w:p w14:paraId="55979217" w14:textId="3ECC2596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  <w:lang w:val="en-US"/>
              </w:rPr>
              <w:t>+75 ± 7,5</w:t>
            </w:r>
          </w:p>
        </w:tc>
        <w:tc>
          <w:tcPr>
            <w:tcW w:w="2336" w:type="dxa"/>
            <w:tcBorders>
              <w:top w:val="double" w:sz="4" w:space="0" w:color="auto"/>
            </w:tcBorders>
          </w:tcPr>
          <w:p w14:paraId="32CC7298" w14:textId="76064FC0" w:rsidR="00D313D4" w:rsidRPr="00B23DB6" w:rsidRDefault="00B23DB6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F5E00">
              <w:rPr>
                <w:rFonts w:ascii="Arial" w:hAnsi="Arial" w:cs="Arial"/>
              </w:rPr>
              <w:t>1</w:t>
            </w:r>
            <w:r w:rsidRPr="00EF5E00">
              <w:rPr>
                <w:rFonts w:ascii="Arial" w:hAnsi="Arial" w:cs="Arial"/>
                <w:vertAlign w:val="subscript"/>
              </w:rPr>
              <w:t>-0,5</w:t>
            </w:r>
          </w:p>
        </w:tc>
        <w:tc>
          <w:tcPr>
            <w:tcW w:w="2626" w:type="dxa"/>
            <w:tcBorders>
              <w:top w:val="double" w:sz="4" w:space="0" w:color="auto"/>
            </w:tcBorders>
          </w:tcPr>
          <w:p w14:paraId="68550AAE" w14:textId="34BC804C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D313D4">
              <w:rPr>
                <w:rFonts w:ascii="Arial" w:hAnsi="Arial" w:cs="Arial"/>
                <w:lang w:val="en-US"/>
              </w:rPr>
              <w:t>50 ± 10</w:t>
            </w:r>
          </w:p>
        </w:tc>
      </w:tr>
      <w:tr w:rsidR="00D313D4" w:rsidRPr="00D313D4" w14:paraId="2EC6F5D5" w14:textId="77777777" w:rsidTr="00B23DB6">
        <w:tc>
          <w:tcPr>
            <w:tcW w:w="2336" w:type="dxa"/>
          </w:tcPr>
          <w:p w14:paraId="6D953D32" w14:textId="7A01730C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D313D4">
              <w:rPr>
                <w:rFonts w:ascii="Arial" w:hAnsi="Arial" w:cs="Arial"/>
              </w:rPr>
              <w:t>Нагрузка 2 Ом</w:t>
            </w:r>
          </w:p>
        </w:tc>
        <w:tc>
          <w:tcPr>
            <w:tcW w:w="2336" w:type="dxa"/>
          </w:tcPr>
          <w:p w14:paraId="115999E2" w14:textId="55C0FB39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  <w:lang w:val="en-US"/>
              </w:rPr>
              <w:t>+37,5 ± 7,5</w:t>
            </w:r>
          </w:p>
        </w:tc>
        <w:tc>
          <w:tcPr>
            <w:tcW w:w="2336" w:type="dxa"/>
          </w:tcPr>
          <w:p w14:paraId="35712A2D" w14:textId="77777777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D313D4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2626" w:type="dxa"/>
          </w:tcPr>
          <w:p w14:paraId="516BC73B" w14:textId="2F5CA8BE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D313D4">
              <w:rPr>
                <w:rFonts w:ascii="Arial" w:hAnsi="Arial" w:cs="Arial"/>
                <w:lang w:val="en-US"/>
              </w:rPr>
              <w:t>12 ± 2,4</w:t>
            </w:r>
          </w:p>
        </w:tc>
      </w:tr>
    </w:tbl>
    <w:p w14:paraId="6B2E701C" w14:textId="77777777" w:rsidR="00B23DB6" w:rsidRPr="00B23DB6" w:rsidRDefault="00B23DB6" w:rsidP="00B23DB6">
      <w:pPr>
        <w:pStyle w:val="aff8"/>
        <w:ind w:firstLine="709"/>
        <w:jc w:val="both"/>
        <w:rPr>
          <w:rFonts w:ascii="Arial" w:hAnsi="Arial" w:cs="Arial"/>
          <w:sz w:val="10"/>
          <w:szCs w:val="10"/>
          <w:lang w:val="ru-RU"/>
        </w:rPr>
      </w:pPr>
      <w:bookmarkStart w:id="9" w:name="_Toc222215215"/>
    </w:p>
    <w:p w14:paraId="0A586C87" w14:textId="0FC0B5CD" w:rsidR="00D313D4" w:rsidRPr="00B23DB6" w:rsidRDefault="00D313D4" w:rsidP="00AF764A">
      <w:pPr>
        <w:pStyle w:val="aff8"/>
        <w:spacing w:line="360" w:lineRule="auto"/>
        <w:ind w:firstLine="709"/>
        <w:jc w:val="both"/>
        <w:rPr>
          <w:rFonts w:ascii="Arial" w:hAnsi="Arial" w:cs="Arial"/>
          <w:sz w:val="22"/>
          <w:lang w:val="ru-RU"/>
        </w:rPr>
      </w:pPr>
      <w:r w:rsidRPr="00B23DB6">
        <w:rPr>
          <w:rFonts w:ascii="Arial" w:hAnsi="Arial" w:cs="Arial"/>
          <w:sz w:val="22"/>
          <w:lang w:val="ru-RU"/>
        </w:rPr>
        <w:t>Испытательный импульс 2b (</w:t>
      </w:r>
      <w:r w:rsidR="007E2929" w:rsidRPr="00B23DB6">
        <w:rPr>
          <w:rFonts w:ascii="Arial" w:hAnsi="Arial" w:cs="Arial"/>
          <w:sz w:val="22"/>
          <w:lang w:val="ru-RU"/>
        </w:rPr>
        <w:t xml:space="preserve">бортовые </w:t>
      </w:r>
      <w:r w:rsidRPr="00B23DB6">
        <w:rPr>
          <w:rFonts w:ascii="Arial" w:hAnsi="Arial" w:cs="Arial"/>
          <w:sz w:val="22"/>
          <w:lang w:val="ru-RU"/>
        </w:rPr>
        <w:t>сети с номинальным напряжением 12 и 24</w:t>
      </w:r>
      <w:r w:rsidR="007E2929" w:rsidRPr="00B23DB6">
        <w:rPr>
          <w:rFonts w:ascii="Arial" w:hAnsi="Arial" w:cs="Arial"/>
          <w:sz w:val="22"/>
          <w:lang w:val="ru-RU"/>
        </w:rPr>
        <w:t> </w:t>
      </w:r>
      <w:r w:rsidRPr="00B23DB6">
        <w:rPr>
          <w:rFonts w:ascii="Arial" w:hAnsi="Arial" w:cs="Arial"/>
          <w:sz w:val="22"/>
          <w:lang w:val="ru-RU"/>
        </w:rPr>
        <w:t>В)</w:t>
      </w:r>
      <w:bookmarkEnd w:id="9"/>
    </w:p>
    <w:p w14:paraId="6CEED401" w14:textId="5D6B5AAB" w:rsidR="00D313D4" w:rsidRPr="00B23DB6" w:rsidRDefault="00D313D4" w:rsidP="007E2929">
      <w:p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B23DB6">
        <w:rPr>
          <w:rFonts w:ascii="Arial" w:eastAsiaTheme="minorHAnsi" w:hAnsi="Arial" w:cs="Arial"/>
          <w:spacing w:val="60"/>
          <w:sz w:val="22"/>
          <w:szCs w:val="22"/>
          <w:lang w:eastAsia="en-US"/>
        </w:rPr>
        <w:t>Таблица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C270B5" w:rsidRPr="00B23DB6">
        <w:rPr>
          <w:rFonts w:ascii="Arial" w:eastAsiaTheme="minorHAnsi" w:hAnsi="Arial" w:cs="Arial"/>
          <w:sz w:val="22"/>
          <w:szCs w:val="22"/>
          <w:lang w:eastAsia="en-US"/>
        </w:rPr>
        <w:t>А.4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D057FF" w:rsidRPr="00B23DB6">
        <w:rPr>
          <w:rFonts w:ascii="Arial" w:eastAsiaTheme="minorHAnsi" w:hAnsi="Arial" w:cs="Arial"/>
          <w:sz w:val="22"/>
          <w:szCs w:val="22"/>
          <w:lang w:eastAsia="en-US"/>
        </w:rPr>
        <w:t>–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 Испытательный импульс 2</w:t>
      </w:r>
      <w:r w:rsidRPr="00B23DB6">
        <w:rPr>
          <w:rFonts w:ascii="Arial" w:eastAsiaTheme="minorHAnsi" w:hAnsi="Arial" w:cs="Arial"/>
          <w:sz w:val="22"/>
          <w:szCs w:val="22"/>
          <w:lang w:val="en-US" w:eastAsia="en-US"/>
        </w:rPr>
        <w:t>b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 (</w:t>
      </w:r>
      <w:r w:rsidR="007E2929"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бортовые 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>сети с номинальным напряжением 12 и 24 В</w:t>
      </w:r>
      <w:r w:rsidR="007E2929" w:rsidRPr="00B23DB6">
        <w:rPr>
          <w:rFonts w:ascii="Arial" w:eastAsiaTheme="minorHAnsi" w:hAnsi="Arial" w:cs="Arial"/>
          <w:sz w:val="22"/>
          <w:szCs w:val="22"/>
          <w:lang w:eastAsia="en-US"/>
        </w:rPr>
        <w:t>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16"/>
        <w:gridCol w:w="1964"/>
        <w:gridCol w:w="1832"/>
        <w:gridCol w:w="2022"/>
      </w:tblGrid>
      <w:tr w:rsidR="007E2929" w:rsidRPr="007E2929" w14:paraId="1F6EA834" w14:textId="77777777" w:rsidTr="00B23DB6">
        <w:tc>
          <w:tcPr>
            <w:tcW w:w="1900" w:type="dxa"/>
            <w:tcBorders>
              <w:bottom w:val="double" w:sz="4" w:space="0" w:color="auto"/>
            </w:tcBorders>
            <w:vAlign w:val="center"/>
          </w:tcPr>
          <w:p w14:paraId="7C6D3EDC" w14:textId="77777777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D313D4">
              <w:rPr>
                <w:rFonts w:ascii="Arial" w:hAnsi="Arial" w:cs="Arial"/>
              </w:rPr>
              <w:t>Испытательный импульс 2</w:t>
            </w:r>
            <w:r w:rsidRPr="00D313D4">
              <w:rPr>
                <w:rFonts w:ascii="Arial" w:hAnsi="Arial" w:cs="Arial"/>
                <w:lang w:val="en-US"/>
              </w:rPr>
              <w:t>b</w:t>
            </w:r>
          </w:p>
        </w:tc>
        <w:tc>
          <w:tcPr>
            <w:tcW w:w="1916" w:type="dxa"/>
            <w:tcBorders>
              <w:bottom w:val="double" w:sz="4" w:space="0" w:color="auto"/>
            </w:tcBorders>
            <w:vAlign w:val="center"/>
          </w:tcPr>
          <w:p w14:paraId="0611719D" w14:textId="00380505" w:rsidR="00D313D4" w:rsidRPr="007E2929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  <w:i/>
                <w:lang w:val="en-US"/>
              </w:rPr>
              <w:t>U</w:t>
            </w:r>
            <w:r w:rsidRPr="00D313D4">
              <w:rPr>
                <w:rFonts w:ascii="Arial" w:hAnsi="Arial" w:cs="Arial"/>
                <w:vertAlign w:val="subscript"/>
                <w:lang w:val="en-US"/>
              </w:rPr>
              <w:t>s</w:t>
            </w:r>
            <w:r w:rsidR="007E2929">
              <w:rPr>
                <w:rFonts w:ascii="Arial" w:hAnsi="Arial" w:cs="Arial"/>
              </w:rPr>
              <w:t>, В</w:t>
            </w:r>
          </w:p>
        </w:tc>
        <w:tc>
          <w:tcPr>
            <w:tcW w:w="1964" w:type="dxa"/>
            <w:tcBorders>
              <w:bottom w:val="double" w:sz="4" w:space="0" w:color="auto"/>
            </w:tcBorders>
            <w:vAlign w:val="center"/>
          </w:tcPr>
          <w:p w14:paraId="664058E4" w14:textId="269A768E" w:rsidR="00D313D4" w:rsidRPr="00BF516C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F516C">
              <w:rPr>
                <w:rFonts w:ascii="Arial" w:hAnsi="Arial" w:cs="Arial"/>
                <w:i/>
                <w:lang w:val="en-US"/>
              </w:rPr>
              <w:t>t</w:t>
            </w:r>
            <w:r w:rsidRPr="00BF516C">
              <w:rPr>
                <w:rFonts w:ascii="Arial" w:hAnsi="Arial" w:cs="Arial"/>
                <w:vertAlign w:val="subscript"/>
                <w:lang w:val="en-US"/>
              </w:rPr>
              <w:t>r</w:t>
            </w:r>
            <w:r w:rsidR="007E2929" w:rsidRPr="00BF516C">
              <w:rPr>
                <w:rFonts w:ascii="Arial" w:hAnsi="Arial" w:cs="Arial"/>
              </w:rPr>
              <w:t>, мс</w:t>
            </w:r>
          </w:p>
        </w:tc>
        <w:tc>
          <w:tcPr>
            <w:tcW w:w="1832" w:type="dxa"/>
            <w:tcBorders>
              <w:bottom w:val="double" w:sz="4" w:space="0" w:color="auto"/>
            </w:tcBorders>
            <w:vAlign w:val="center"/>
          </w:tcPr>
          <w:p w14:paraId="4D9F2042" w14:textId="1F147B2B" w:rsidR="00D313D4" w:rsidRPr="00BF516C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F516C">
              <w:rPr>
                <w:rFonts w:ascii="Arial" w:hAnsi="Arial" w:cs="Arial"/>
                <w:i/>
                <w:lang w:val="en-US"/>
              </w:rPr>
              <w:t>t</w:t>
            </w:r>
            <w:r w:rsidRPr="00BF516C">
              <w:rPr>
                <w:rFonts w:ascii="Arial" w:hAnsi="Arial" w:cs="Arial"/>
                <w:vertAlign w:val="subscript"/>
                <w:lang w:val="en-US"/>
              </w:rPr>
              <w:t>d</w:t>
            </w:r>
            <w:r w:rsidR="007E2929" w:rsidRPr="00BF516C">
              <w:rPr>
                <w:rFonts w:ascii="Arial" w:hAnsi="Arial" w:cs="Arial"/>
              </w:rPr>
              <w:t>, с</w:t>
            </w:r>
          </w:p>
        </w:tc>
        <w:tc>
          <w:tcPr>
            <w:tcW w:w="2022" w:type="dxa"/>
            <w:tcBorders>
              <w:bottom w:val="double" w:sz="4" w:space="0" w:color="auto"/>
            </w:tcBorders>
            <w:vAlign w:val="center"/>
          </w:tcPr>
          <w:p w14:paraId="6CA5605C" w14:textId="5349E193" w:rsidR="00D313D4" w:rsidRPr="00BF516C" w:rsidRDefault="00D313D4" w:rsidP="00B23DB6">
            <w:pPr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BF516C">
              <w:rPr>
                <w:rFonts w:ascii="Arial" w:hAnsi="Arial" w:cs="Arial"/>
                <w:i/>
                <w:lang w:val="en-US"/>
              </w:rPr>
              <w:t>t</w:t>
            </w:r>
            <w:r w:rsidRPr="00BF516C">
              <w:rPr>
                <w:rFonts w:ascii="Arial" w:hAnsi="Arial" w:cs="Arial"/>
                <w:vertAlign w:val="subscript"/>
                <w:lang w:val="en-US"/>
              </w:rPr>
              <w:t>12</w:t>
            </w:r>
            <w:r w:rsidR="007E2929" w:rsidRPr="00BF516C">
              <w:rPr>
                <w:rFonts w:ascii="Arial" w:hAnsi="Arial" w:cs="Arial"/>
              </w:rPr>
              <w:t>, мс</w:t>
            </w:r>
          </w:p>
        </w:tc>
      </w:tr>
      <w:tr w:rsidR="00D313D4" w:rsidRPr="00D313D4" w14:paraId="2BA7B616" w14:textId="77777777" w:rsidTr="00B23DB6">
        <w:tc>
          <w:tcPr>
            <w:tcW w:w="1900" w:type="dxa"/>
            <w:vMerge w:val="restart"/>
            <w:tcBorders>
              <w:top w:val="double" w:sz="4" w:space="0" w:color="auto"/>
            </w:tcBorders>
            <w:vAlign w:val="center"/>
          </w:tcPr>
          <w:p w14:paraId="73379340" w14:textId="77777777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</w:rPr>
              <w:t>Без нагрузки</w:t>
            </w:r>
          </w:p>
        </w:tc>
        <w:tc>
          <w:tcPr>
            <w:tcW w:w="1916" w:type="dxa"/>
            <w:tcBorders>
              <w:top w:val="double" w:sz="4" w:space="0" w:color="auto"/>
            </w:tcBorders>
            <w:vAlign w:val="center"/>
          </w:tcPr>
          <w:p w14:paraId="3618FF94" w14:textId="6E463C6E" w:rsidR="00D313D4" w:rsidRPr="00D313D4" w:rsidRDefault="007E2929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+10 ± 1 </w:t>
            </w:r>
            <w:r w:rsidR="00D313D4" w:rsidRPr="00D313D4">
              <w:rPr>
                <w:rFonts w:ascii="Arial" w:hAnsi="Arial" w:cs="Arial"/>
              </w:rPr>
              <w:br/>
              <w:t>(Сеть 12 В)</w:t>
            </w:r>
          </w:p>
        </w:tc>
        <w:tc>
          <w:tcPr>
            <w:tcW w:w="1964" w:type="dxa"/>
            <w:vMerge w:val="restart"/>
            <w:tcBorders>
              <w:top w:val="double" w:sz="4" w:space="0" w:color="auto"/>
            </w:tcBorders>
            <w:vAlign w:val="center"/>
          </w:tcPr>
          <w:p w14:paraId="78119805" w14:textId="4E02104C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  <w:lang w:val="en-US"/>
              </w:rPr>
              <w:t>1 ± 0,5</w:t>
            </w:r>
          </w:p>
        </w:tc>
        <w:tc>
          <w:tcPr>
            <w:tcW w:w="1832" w:type="dxa"/>
            <w:vMerge w:val="restart"/>
            <w:tcBorders>
              <w:top w:val="double" w:sz="4" w:space="0" w:color="auto"/>
            </w:tcBorders>
            <w:vAlign w:val="center"/>
          </w:tcPr>
          <w:p w14:paraId="5601EE0D" w14:textId="043917EA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  <w:lang w:val="en-US"/>
              </w:rPr>
              <w:t>2 ± 0,4</w:t>
            </w:r>
          </w:p>
        </w:tc>
        <w:tc>
          <w:tcPr>
            <w:tcW w:w="2022" w:type="dxa"/>
            <w:vMerge w:val="restart"/>
            <w:tcBorders>
              <w:top w:val="double" w:sz="4" w:space="0" w:color="auto"/>
            </w:tcBorders>
            <w:vAlign w:val="center"/>
          </w:tcPr>
          <w:p w14:paraId="23165AD7" w14:textId="7EAE1922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  <w:lang w:val="en-US"/>
              </w:rPr>
              <w:t>1 ± 0,5</w:t>
            </w:r>
          </w:p>
        </w:tc>
      </w:tr>
      <w:tr w:rsidR="00D313D4" w:rsidRPr="00D313D4" w14:paraId="7124EE4D" w14:textId="77777777" w:rsidTr="00B23DB6">
        <w:tc>
          <w:tcPr>
            <w:tcW w:w="1900" w:type="dxa"/>
            <w:vMerge/>
            <w:vAlign w:val="center"/>
          </w:tcPr>
          <w:p w14:paraId="5C012483" w14:textId="77777777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vAlign w:val="center"/>
          </w:tcPr>
          <w:p w14:paraId="32E28A1C" w14:textId="5C898B11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D313D4">
              <w:rPr>
                <w:rFonts w:ascii="Arial" w:hAnsi="Arial" w:cs="Arial"/>
                <w:lang w:val="en-US"/>
              </w:rPr>
              <w:t xml:space="preserve">+20 ± 2 </w:t>
            </w:r>
            <w:r w:rsidRPr="00D313D4">
              <w:rPr>
                <w:rFonts w:ascii="Arial" w:hAnsi="Arial" w:cs="Arial"/>
                <w:lang w:val="en-US"/>
              </w:rPr>
              <w:br/>
              <w:t>(</w:t>
            </w:r>
            <w:r w:rsidRPr="00D313D4">
              <w:rPr>
                <w:rFonts w:ascii="Arial" w:hAnsi="Arial" w:cs="Arial"/>
              </w:rPr>
              <w:t>Сеть 24 В</w:t>
            </w:r>
            <w:r w:rsidRPr="00D313D4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964" w:type="dxa"/>
            <w:vMerge/>
            <w:vAlign w:val="center"/>
          </w:tcPr>
          <w:p w14:paraId="37D929D1" w14:textId="77777777" w:rsidR="00D313D4" w:rsidRPr="00D313D4" w:rsidRDefault="00D313D4" w:rsidP="00B23DB6">
            <w:pPr>
              <w:spacing w:line="276" w:lineRule="auto"/>
              <w:jc w:val="center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1832" w:type="dxa"/>
            <w:vMerge/>
            <w:vAlign w:val="center"/>
          </w:tcPr>
          <w:p w14:paraId="21260202" w14:textId="77777777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022" w:type="dxa"/>
            <w:vMerge/>
          </w:tcPr>
          <w:p w14:paraId="4A27BA5A" w14:textId="77777777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D313D4" w:rsidRPr="00D313D4" w14:paraId="734C76D9" w14:textId="77777777" w:rsidTr="00B23DB6">
        <w:tc>
          <w:tcPr>
            <w:tcW w:w="9634" w:type="dxa"/>
            <w:gridSpan w:val="5"/>
            <w:vAlign w:val="center"/>
          </w:tcPr>
          <w:p w14:paraId="30D6F77C" w14:textId="77777777" w:rsidR="00D313D4" w:rsidRPr="00D313D4" w:rsidRDefault="00D313D4" w:rsidP="00B23DB6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</w:rPr>
              <w:t xml:space="preserve">Для данной процедуры верификации, </w:t>
            </w:r>
            <w:r w:rsidRPr="00D313D4">
              <w:rPr>
                <w:rFonts w:ascii="Arial" w:hAnsi="Arial" w:cs="Arial"/>
                <w:i/>
                <w:lang w:val="en-US"/>
              </w:rPr>
              <w:t>U</w:t>
            </w:r>
            <w:r w:rsidRPr="00D313D4">
              <w:rPr>
                <w:rFonts w:ascii="Arial" w:hAnsi="Arial" w:cs="Arial"/>
                <w:vertAlign w:val="subscript"/>
                <w:lang w:val="en-US"/>
              </w:rPr>
              <w:t>A</w:t>
            </w:r>
            <w:r w:rsidRPr="00D313D4">
              <w:rPr>
                <w:rFonts w:ascii="Arial" w:hAnsi="Arial" w:cs="Arial"/>
              </w:rPr>
              <w:t xml:space="preserve"> должно быть установлено согласно </w:t>
            </w:r>
            <w:r w:rsidRPr="00D31DB9">
              <w:rPr>
                <w:rFonts w:ascii="Arial" w:hAnsi="Arial" w:cs="Arial"/>
              </w:rPr>
              <w:t>таблице 1.</w:t>
            </w:r>
            <w:r w:rsidRPr="00D313D4">
              <w:rPr>
                <w:rFonts w:ascii="Arial" w:hAnsi="Arial" w:cs="Arial"/>
              </w:rPr>
              <w:t xml:space="preserve"> </w:t>
            </w:r>
          </w:p>
          <w:p w14:paraId="41E11F19" w14:textId="7843DA5D" w:rsidR="00D313D4" w:rsidRPr="00D313D4" w:rsidRDefault="007E2929" w:rsidP="00B23DB6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Форму</w:t>
            </w:r>
            <w:r w:rsidR="00D313D4" w:rsidRPr="00D313D4">
              <w:rPr>
                <w:rFonts w:ascii="Arial" w:hAnsi="Arial" w:cs="Arial"/>
              </w:rPr>
              <w:t xml:space="preserve"> имп</w:t>
            </w:r>
            <w:r>
              <w:rPr>
                <w:rFonts w:ascii="Arial" w:hAnsi="Arial" w:cs="Arial"/>
              </w:rPr>
              <w:t>ульса в общем случае проверяют</w:t>
            </w:r>
            <w:r w:rsidR="00D313D4" w:rsidRPr="00D313D4">
              <w:rPr>
                <w:rFonts w:ascii="Arial" w:hAnsi="Arial" w:cs="Arial"/>
              </w:rPr>
              <w:t xml:space="preserve"> без нагрузки.</w:t>
            </w:r>
          </w:p>
          <w:p w14:paraId="7472CDC2" w14:textId="4908AFA7" w:rsidR="00D313D4" w:rsidRPr="00D313D4" w:rsidRDefault="007E2929" w:rsidP="00B23DB6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</w:t>
            </w:r>
            <w:r w:rsidR="00D313D4" w:rsidRPr="00D313D4">
              <w:rPr>
                <w:rFonts w:ascii="Arial" w:hAnsi="Arial" w:cs="Arial"/>
              </w:rPr>
              <w:t xml:space="preserve">олжны быть выполнены измерения при максимальной нагрузке (максимальной мощности/максимальном токе </w:t>
            </w:r>
            <w:r w:rsidR="00D313D4" w:rsidRPr="00D313D4">
              <w:rPr>
                <w:rFonts w:ascii="Arial" w:hAnsi="Arial" w:cs="Arial"/>
                <w:i/>
                <w:lang w:val="en-US"/>
              </w:rPr>
              <w:t>I</w:t>
            </w:r>
            <w:r w:rsidR="00D313D4" w:rsidRPr="00D313D4">
              <w:rPr>
                <w:rFonts w:ascii="Arial" w:hAnsi="Arial" w:cs="Arial"/>
                <w:vertAlign w:val="subscript"/>
                <w:lang w:val="en-US"/>
              </w:rPr>
              <w:t>N</w:t>
            </w:r>
            <w:r w:rsidR="00D313D4" w:rsidRPr="00D313D4">
              <w:rPr>
                <w:rFonts w:ascii="Arial" w:hAnsi="Arial" w:cs="Arial"/>
              </w:rPr>
              <w:t xml:space="preserve"> источника питания). Минимальное применимое сопротивление нагрузки рассчитывается как </w:t>
            </w:r>
            <w:r w:rsidR="00D313D4" w:rsidRPr="00D313D4">
              <w:rPr>
                <w:rFonts w:ascii="Arial" w:hAnsi="Arial" w:cs="Arial"/>
                <w:i/>
                <w:lang w:val="en-US"/>
              </w:rPr>
              <w:t>R</w:t>
            </w:r>
            <w:r w:rsidR="00D313D4" w:rsidRPr="00D313D4">
              <w:rPr>
                <w:rFonts w:ascii="Arial" w:hAnsi="Arial" w:cs="Arial"/>
                <w:vertAlign w:val="subscript"/>
                <w:lang w:val="en-US"/>
              </w:rPr>
              <w:t>L</w:t>
            </w:r>
            <w:r w:rsidR="00D313D4" w:rsidRPr="007E2929">
              <w:rPr>
                <w:rFonts w:ascii="Arial" w:hAnsi="Arial" w:cs="Arial"/>
              </w:rPr>
              <w:t xml:space="preserve"> = </w:t>
            </w:r>
            <w:r w:rsidR="00D313D4" w:rsidRPr="00D313D4">
              <w:rPr>
                <w:rFonts w:ascii="Arial" w:hAnsi="Arial" w:cs="Arial"/>
                <w:i/>
                <w:lang w:val="en-US"/>
              </w:rPr>
              <w:t>U</w:t>
            </w:r>
            <w:r w:rsidR="00D313D4" w:rsidRPr="00D313D4">
              <w:rPr>
                <w:rFonts w:ascii="Arial" w:hAnsi="Arial" w:cs="Arial"/>
                <w:vertAlign w:val="subscript"/>
                <w:lang w:val="en-US"/>
              </w:rPr>
              <w:t>A</w:t>
            </w:r>
            <w:r w:rsidR="00D313D4" w:rsidRPr="007E2929">
              <w:rPr>
                <w:rFonts w:ascii="Arial" w:hAnsi="Arial" w:cs="Arial"/>
              </w:rPr>
              <w:t xml:space="preserve"> / </w:t>
            </w:r>
            <w:r w:rsidR="00D313D4" w:rsidRPr="00D313D4">
              <w:rPr>
                <w:rFonts w:ascii="Arial" w:hAnsi="Arial" w:cs="Arial"/>
                <w:i/>
                <w:lang w:val="en-US"/>
              </w:rPr>
              <w:t>I</w:t>
            </w:r>
            <w:r w:rsidR="00D313D4" w:rsidRPr="00D313D4">
              <w:rPr>
                <w:rFonts w:ascii="Arial" w:hAnsi="Arial" w:cs="Arial"/>
                <w:vertAlign w:val="subscript"/>
                <w:lang w:val="en-US"/>
              </w:rPr>
              <w:t>N</w:t>
            </w:r>
            <w:r w:rsidR="00D313D4" w:rsidRPr="00D313D4">
              <w:rPr>
                <w:rFonts w:ascii="Arial" w:hAnsi="Arial" w:cs="Arial"/>
              </w:rPr>
              <w:t>.</w:t>
            </w:r>
          </w:p>
        </w:tc>
      </w:tr>
    </w:tbl>
    <w:p w14:paraId="194E392F" w14:textId="2A957758" w:rsidR="00D313D4" w:rsidRPr="00B23DB6" w:rsidRDefault="00D313D4" w:rsidP="00AF764A">
      <w:pPr>
        <w:spacing w:before="120" w:after="120"/>
        <w:ind w:firstLine="709"/>
        <w:rPr>
          <w:rFonts w:ascii="Arial" w:hAnsi="Arial" w:cs="Arial"/>
          <w:b/>
          <w:sz w:val="22"/>
          <w:szCs w:val="22"/>
        </w:rPr>
      </w:pPr>
      <w:bookmarkStart w:id="10" w:name="_Toc222215216"/>
      <w:r w:rsidRPr="00B23DB6">
        <w:rPr>
          <w:rFonts w:ascii="Arial" w:hAnsi="Arial" w:cs="Arial"/>
          <w:b/>
          <w:sz w:val="22"/>
          <w:szCs w:val="22"/>
        </w:rPr>
        <w:t>А.5 Испытательный импульс 3</w:t>
      </w:r>
      <w:bookmarkEnd w:id="10"/>
    </w:p>
    <w:p w14:paraId="68F4835C" w14:textId="77777777" w:rsidR="00D313D4" w:rsidRPr="00B23DB6" w:rsidRDefault="00D313D4" w:rsidP="00AF764A">
      <w:pPr>
        <w:pStyle w:val="aff8"/>
        <w:spacing w:line="360" w:lineRule="auto"/>
        <w:ind w:firstLine="709"/>
        <w:jc w:val="both"/>
        <w:rPr>
          <w:rFonts w:ascii="Arial" w:hAnsi="Arial" w:cs="Arial"/>
          <w:sz w:val="22"/>
          <w:lang w:val="ru-RU"/>
        </w:rPr>
      </w:pPr>
      <w:bookmarkStart w:id="11" w:name="_Toc222215217"/>
      <w:r w:rsidRPr="00B23DB6">
        <w:rPr>
          <w:rFonts w:ascii="Arial" w:hAnsi="Arial" w:cs="Arial"/>
          <w:sz w:val="22"/>
          <w:lang w:val="ru-RU"/>
        </w:rPr>
        <w:t>Испытательный импульс 3a</w:t>
      </w:r>
      <w:bookmarkEnd w:id="11"/>
      <w:r w:rsidRPr="00B23DB6">
        <w:rPr>
          <w:rFonts w:ascii="Arial" w:hAnsi="Arial" w:cs="Arial"/>
          <w:sz w:val="22"/>
          <w:lang w:val="ru-RU"/>
        </w:rPr>
        <w:t xml:space="preserve"> </w:t>
      </w:r>
    </w:p>
    <w:p w14:paraId="60481EE2" w14:textId="573BC22C" w:rsidR="00D313D4" w:rsidRPr="00B23DB6" w:rsidRDefault="00D313D4" w:rsidP="007E2929">
      <w:p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B23DB6">
        <w:rPr>
          <w:rFonts w:ascii="Arial" w:eastAsiaTheme="minorHAnsi" w:hAnsi="Arial" w:cs="Arial"/>
          <w:spacing w:val="60"/>
          <w:sz w:val="22"/>
          <w:szCs w:val="22"/>
          <w:lang w:eastAsia="en-US"/>
        </w:rPr>
        <w:t>Таблица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C270B5" w:rsidRPr="00B23DB6">
        <w:rPr>
          <w:rFonts w:ascii="Arial" w:eastAsiaTheme="minorHAnsi" w:hAnsi="Arial" w:cs="Arial"/>
          <w:sz w:val="22"/>
          <w:szCs w:val="22"/>
          <w:lang w:eastAsia="en-US"/>
        </w:rPr>
        <w:t>А.5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D057FF" w:rsidRPr="00B23DB6">
        <w:rPr>
          <w:rFonts w:ascii="Arial" w:eastAsiaTheme="minorHAnsi" w:hAnsi="Arial" w:cs="Arial"/>
          <w:sz w:val="22"/>
          <w:szCs w:val="22"/>
          <w:lang w:eastAsia="en-US"/>
        </w:rPr>
        <w:t>–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 Испытательный импульс 3</w:t>
      </w:r>
      <w:r w:rsidRPr="00B23DB6">
        <w:rPr>
          <w:rFonts w:ascii="Arial" w:eastAsiaTheme="minorHAnsi" w:hAnsi="Arial" w:cs="Arial"/>
          <w:sz w:val="22"/>
          <w:szCs w:val="22"/>
          <w:lang w:val="en-US" w:eastAsia="en-US"/>
        </w:rPr>
        <w:t>a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 (</w:t>
      </w:r>
      <w:r w:rsidR="007E2929"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бортовые 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>сети с номинальным напряжением 12 и 24 В)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626"/>
      </w:tblGrid>
      <w:tr w:rsidR="00D313D4" w:rsidRPr="00D313D4" w14:paraId="1F0F62EC" w14:textId="77777777" w:rsidTr="00B23DB6">
        <w:tc>
          <w:tcPr>
            <w:tcW w:w="2336" w:type="dxa"/>
            <w:tcBorders>
              <w:bottom w:val="double" w:sz="4" w:space="0" w:color="auto"/>
            </w:tcBorders>
            <w:vAlign w:val="center"/>
          </w:tcPr>
          <w:p w14:paraId="4E33B3FE" w14:textId="77777777" w:rsidR="00D313D4" w:rsidRPr="00C270B5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</w:rPr>
              <w:t>Испытательный импульс 3</w:t>
            </w:r>
            <w:r w:rsidRPr="00D313D4">
              <w:rPr>
                <w:rFonts w:ascii="Arial" w:hAnsi="Arial" w:cs="Arial"/>
                <w:lang w:val="en-US"/>
              </w:rPr>
              <w:t>a</w:t>
            </w:r>
          </w:p>
        </w:tc>
        <w:tc>
          <w:tcPr>
            <w:tcW w:w="2336" w:type="dxa"/>
            <w:tcBorders>
              <w:bottom w:val="double" w:sz="4" w:space="0" w:color="auto"/>
            </w:tcBorders>
            <w:vAlign w:val="center"/>
          </w:tcPr>
          <w:p w14:paraId="308CFAA1" w14:textId="18E0C39D" w:rsidR="00D313D4" w:rsidRPr="007E2929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  <w:i/>
                <w:lang w:val="en-US"/>
              </w:rPr>
              <w:t>U</w:t>
            </w:r>
            <w:r w:rsidRPr="00D313D4">
              <w:rPr>
                <w:rFonts w:ascii="Arial" w:hAnsi="Arial" w:cs="Arial"/>
                <w:vertAlign w:val="subscript"/>
                <w:lang w:val="en-US"/>
              </w:rPr>
              <w:t>s</w:t>
            </w:r>
            <w:r w:rsidR="007E2929">
              <w:rPr>
                <w:rFonts w:ascii="Arial" w:hAnsi="Arial" w:cs="Arial"/>
              </w:rPr>
              <w:t>, В</w:t>
            </w:r>
          </w:p>
        </w:tc>
        <w:tc>
          <w:tcPr>
            <w:tcW w:w="2336" w:type="dxa"/>
            <w:tcBorders>
              <w:bottom w:val="double" w:sz="4" w:space="0" w:color="auto"/>
            </w:tcBorders>
            <w:vAlign w:val="center"/>
          </w:tcPr>
          <w:p w14:paraId="2B77C6C9" w14:textId="423C9582" w:rsidR="00D313D4" w:rsidRPr="007E2929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  <w:i/>
                <w:lang w:val="en-US"/>
              </w:rPr>
              <w:t>t</w:t>
            </w:r>
            <w:r w:rsidRPr="00D313D4">
              <w:rPr>
                <w:rFonts w:ascii="Arial" w:hAnsi="Arial" w:cs="Arial"/>
                <w:vertAlign w:val="subscript"/>
                <w:lang w:val="en-US"/>
              </w:rPr>
              <w:t>r</w:t>
            </w:r>
            <w:r w:rsidR="007E2929">
              <w:rPr>
                <w:rFonts w:ascii="Arial" w:hAnsi="Arial" w:cs="Arial"/>
              </w:rPr>
              <w:t>, нс</w:t>
            </w:r>
          </w:p>
        </w:tc>
        <w:tc>
          <w:tcPr>
            <w:tcW w:w="2626" w:type="dxa"/>
            <w:tcBorders>
              <w:bottom w:val="double" w:sz="4" w:space="0" w:color="auto"/>
            </w:tcBorders>
            <w:vAlign w:val="center"/>
          </w:tcPr>
          <w:p w14:paraId="2D11CDC2" w14:textId="1F6276D1" w:rsidR="00D313D4" w:rsidRPr="007E2929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  <w:i/>
                <w:lang w:val="en-US"/>
              </w:rPr>
              <w:t>t</w:t>
            </w:r>
            <w:r w:rsidRPr="00D313D4">
              <w:rPr>
                <w:rFonts w:ascii="Arial" w:hAnsi="Arial" w:cs="Arial"/>
                <w:vertAlign w:val="subscript"/>
                <w:lang w:val="en-US"/>
              </w:rPr>
              <w:t>d</w:t>
            </w:r>
            <w:r w:rsidR="007E2929">
              <w:rPr>
                <w:rFonts w:ascii="Arial" w:hAnsi="Arial" w:cs="Arial"/>
              </w:rPr>
              <w:t>, нс</w:t>
            </w:r>
          </w:p>
        </w:tc>
      </w:tr>
      <w:tr w:rsidR="00D313D4" w:rsidRPr="00D313D4" w14:paraId="4E49DFFC" w14:textId="77777777" w:rsidTr="00B23DB6">
        <w:tc>
          <w:tcPr>
            <w:tcW w:w="2336" w:type="dxa"/>
            <w:tcBorders>
              <w:top w:val="double" w:sz="4" w:space="0" w:color="auto"/>
            </w:tcBorders>
          </w:tcPr>
          <w:p w14:paraId="2C52AA3D" w14:textId="77777777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</w:rPr>
              <w:t>Без нагрузки</w:t>
            </w:r>
          </w:p>
        </w:tc>
        <w:tc>
          <w:tcPr>
            <w:tcW w:w="2336" w:type="dxa"/>
            <w:tcBorders>
              <w:top w:val="double" w:sz="4" w:space="0" w:color="auto"/>
            </w:tcBorders>
          </w:tcPr>
          <w:p w14:paraId="7A59A9F8" w14:textId="6A433461" w:rsidR="00D313D4" w:rsidRPr="00D313D4" w:rsidRDefault="00880DA1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270B5">
              <w:rPr>
                <w:rFonts w:ascii="Arial" w:hAnsi="Arial" w:cs="Arial"/>
              </w:rPr>
              <w:t xml:space="preserve">−200 </w:t>
            </w:r>
            <w:r w:rsidR="00D313D4" w:rsidRPr="00C270B5">
              <w:rPr>
                <w:rFonts w:ascii="Arial" w:hAnsi="Arial" w:cs="Arial"/>
              </w:rPr>
              <w:t>± 20</w:t>
            </w:r>
          </w:p>
        </w:tc>
        <w:tc>
          <w:tcPr>
            <w:tcW w:w="2336" w:type="dxa"/>
            <w:tcBorders>
              <w:top w:val="double" w:sz="4" w:space="0" w:color="auto"/>
            </w:tcBorders>
          </w:tcPr>
          <w:p w14:paraId="5CDA77B1" w14:textId="212C665B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270B5">
              <w:rPr>
                <w:rFonts w:ascii="Arial" w:hAnsi="Arial" w:cs="Arial"/>
              </w:rPr>
              <w:t>5 ± 1,5</w:t>
            </w:r>
          </w:p>
        </w:tc>
        <w:tc>
          <w:tcPr>
            <w:tcW w:w="2626" w:type="dxa"/>
            <w:tcBorders>
              <w:top w:val="double" w:sz="4" w:space="0" w:color="auto"/>
            </w:tcBorders>
          </w:tcPr>
          <w:p w14:paraId="442EB105" w14:textId="6D80D2E8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270B5">
              <w:rPr>
                <w:rFonts w:ascii="Arial" w:hAnsi="Arial" w:cs="Arial"/>
              </w:rPr>
              <w:t>150 ± 45</w:t>
            </w:r>
          </w:p>
        </w:tc>
      </w:tr>
      <w:tr w:rsidR="00D313D4" w:rsidRPr="00D313D4" w14:paraId="633F143C" w14:textId="77777777" w:rsidTr="00B23DB6">
        <w:tc>
          <w:tcPr>
            <w:tcW w:w="2336" w:type="dxa"/>
          </w:tcPr>
          <w:p w14:paraId="0322B838" w14:textId="77777777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</w:rPr>
              <w:t>Нагрузка 50 Ом</w:t>
            </w:r>
          </w:p>
        </w:tc>
        <w:tc>
          <w:tcPr>
            <w:tcW w:w="2336" w:type="dxa"/>
          </w:tcPr>
          <w:p w14:paraId="6601DE82" w14:textId="223C524B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270B5">
              <w:rPr>
                <w:rFonts w:ascii="Arial" w:hAnsi="Arial" w:cs="Arial"/>
              </w:rPr>
              <w:t>−100 ± 20</w:t>
            </w:r>
          </w:p>
        </w:tc>
        <w:tc>
          <w:tcPr>
            <w:tcW w:w="2336" w:type="dxa"/>
          </w:tcPr>
          <w:p w14:paraId="70C21AD6" w14:textId="3918AF87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270B5">
              <w:rPr>
                <w:rFonts w:ascii="Arial" w:hAnsi="Arial" w:cs="Arial"/>
              </w:rPr>
              <w:t>5 ± 1,5</w:t>
            </w:r>
          </w:p>
        </w:tc>
        <w:tc>
          <w:tcPr>
            <w:tcW w:w="2626" w:type="dxa"/>
          </w:tcPr>
          <w:p w14:paraId="618C6D04" w14:textId="030BCB35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270B5">
              <w:rPr>
                <w:rFonts w:ascii="Arial" w:hAnsi="Arial" w:cs="Arial"/>
              </w:rPr>
              <w:t xml:space="preserve">150 ± </w:t>
            </w:r>
            <w:r w:rsidRPr="00D313D4">
              <w:rPr>
                <w:rFonts w:ascii="Arial" w:hAnsi="Arial" w:cs="Arial"/>
                <w:lang w:val="en-US"/>
              </w:rPr>
              <w:t>45</w:t>
            </w:r>
          </w:p>
        </w:tc>
      </w:tr>
    </w:tbl>
    <w:p w14:paraId="026F4C60" w14:textId="77777777" w:rsidR="00B23DB6" w:rsidRPr="00B23DB6" w:rsidRDefault="00B23DB6" w:rsidP="00B23DB6">
      <w:pPr>
        <w:pStyle w:val="aff8"/>
        <w:ind w:firstLine="709"/>
        <w:jc w:val="both"/>
        <w:rPr>
          <w:rFonts w:ascii="Arial" w:hAnsi="Arial" w:cs="Arial"/>
          <w:sz w:val="10"/>
          <w:szCs w:val="10"/>
          <w:lang w:val="ru-RU"/>
        </w:rPr>
      </w:pPr>
      <w:bookmarkStart w:id="12" w:name="_Toc222215218"/>
    </w:p>
    <w:p w14:paraId="62B84657" w14:textId="77777777" w:rsidR="00D313D4" w:rsidRPr="00BE5CDC" w:rsidRDefault="00D313D4" w:rsidP="00B23DB6">
      <w:pPr>
        <w:pStyle w:val="aff8"/>
        <w:spacing w:line="360" w:lineRule="auto"/>
        <w:ind w:firstLine="709"/>
        <w:jc w:val="both"/>
        <w:rPr>
          <w:rFonts w:ascii="Arial" w:hAnsi="Arial" w:cs="Arial"/>
          <w:sz w:val="22"/>
          <w:lang w:val="ru-RU"/>
        </w:rPr>
      </w:pPr>
      <w:r w:rsidRPr="00BE5CDC">
        <w:rPr>
          <w:rFonts w:ascii="Arial" w:hAnsi="Arial" w:cs="Arial"/>
          <w:sz w:val="22"/>
          <w:lang w:val="ru-RU"/>
        </w:rPr>
        <w:t>Испытательный импульс 3b</w:t>
      </w:r>
      <w:bookmarkEnd w:id="12"/>
    </w:p>
    <w:p w14:paraId="6ED4CC04" w14:textId="3E5CBF9E" w:rsidR="00D313D4" w:rsidRPr="00BE5CDC" w:rsidRDefault="00D313D4" w:rsidP="00B23DB6">
      <w:p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BE5CDC">
        <w:rPr>
          <w:rFonts w:ascii="Arial" w:eastAsiaTheme="minorHAnsi" w:hAnsi="Arial" w:cs="Arial"/>
          <w:spacing w:val="60"/>
          <w:sz w:val="22"/>
          <w:szCs w:val="22"/>
          <w:lang w:eastAsia="en-US"/>
        </w:rPr>
        <w:t>Таблица</w:t>
      </w:r>
      <w:r w:rsidRPr="00BE5CDC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C270B5" w:rsidRPr="00BE5CDC">
        <w:rPr>
          <w:rFonts w:ascii="Arial" w:eastAsiaTheme="minorHAnsi" w:hAnsi="Arial" w:cs="Arial"/>
          <w:sz w:val="22"/>
          <w:szCs w:val="22"/>
          <w:lang w:eastAsia="en-US"/>
        </w:rPr>
        <w:t>А.6</w:t>
      </w:r>
      <w:r w:rsidRPr="00BE5CDC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D057FF" w:rsidRPr="00BE5CDC">
        <w:rPr>
          <w:rFonts w:ascii="Arial" w:eastAsiaTheme="minorHAnsi" w:hAnsi="Arial" w:cs="Arial"/>
          <w:sz w:val="22"/>
          <w:szCs w:val="22"/>
          <w:lang w:eastAsia="en-US"/>
        </w:rPr>
        <w:t>–</w:t>
      </w:r>
      <w:r w:rsidRPr="00BE5CDC">
        <w:rPr>
          <w:rFonts w:ascii="Arial" w:eastAsiaTheme="minorHAnsi" w:hAnsi="Arial" w:cs="Arial"/>
          <w:sz w:val="22"/>
          <w:szCs w:val="22"/>
          <w:lang w:eastAsia="en-US"/>
        </w:rPr>
        <w:t xml:space="preserve"> Испытательный импульс 3b (</w:t>
      </w:r>
      <w:r w:rsidR="007E2929" w:rsidRPr="00BE5CDC">
        <w:rPr>
          <w:rFonts w:ascii="Arial" w:eastAsiaTheme="minorHAnsi" w:hAnsi="Arial" w:cs="Arial"/>
          <w:sz w:val="22"/>
          <w:szCs w:val="22"/>
          <w:lang w:eastAsia="en-US"/>
        </w:rPr>
        <w:t xml:space="preserve">бортовые </w:t>
      </w:r>
      <w:r w:rsidRPr="00BE5CDC">
        <w:rPr>
          <w:rFonts w:ascii="Arial" w:eastAsiaTheme="minorHAnsi" w:hAnsi="Arial" w:cs="Arial"/>
          <w:sz w:val="22"/>
          <w:szCs w:val="22"/>
          <w:lang w:eastAsia="en-US"/>
        </w:rPr>
        <w:t>сети с номинальным напряжением 12 и 24 В)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626"/>
      </w:tblGrid>
      <w:tr w:rsidR="00D313D4" w:rsidRPr="00D313D4" w14:paraId="1D5ECB61" w14:textId="77777777" w:rsidTr="00B23DB6">
        <w:tc>
          <w:tcPr>
            <w:tcW w:w="2336" w:type="dxa"/>
            <w:tcBorders>
              <w:bottom w:val="double" w:sz="4" w:space="0" w:color="auto"/>
            </w:tcBorders>
          </w:tcPr>
          <w:p w14:paraId="659B2490" w14:textId="77777777" w:rsidR="00D313D4" w:rsidRPr="00C270B5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</w:rPr>
              <w:t>Испытательный импульс 3b</w:t>
            </w:r>
          </w:p>
        </w:tc>
        <w:tc>
          <w:tcPr>
            <w:tcW w:w="2336" w:type="dxa"/>
            <w:tcBorders>
              <w:bottom w:val="double" w:sz="4" w:space="0" w:color="auto"/>
            </w:tcBorders>
          </w:tcPr>
          <w:p w14:paraId="0BD692CA" w14:textId="46076FDF" w:rsidR="00D313D4" w:rsidRPr="007E2929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  <w:i/>
                <w:lang w:val="en-US"/>
              </w:rPr>
              <w:t>U</w:t>
            </w:r>
            <w:r w:rsidRPr="00D313D4">
              <w:rPr>
                <w:rFonts w:ascii="Arial" w:hAnsi="Arial" w:cs="Arial"/>
                <w:vertAlign w:val="subscript"/>
                <w:lang w:val="en-US"/>
              </w:rPr>
              <w:t>s</w:t>
            </w:r>
            <w:r w:rsidR="007E2929">
              <w:rPr>
                <w:rFonts w:ascii="Arial" w:hAnsi="Arial" w:cs="Arial"/>
              </w:rPr>
              <w:t>, В</w:t>
            </w:r>
          </w:p>
        </w:tc>
        <w:tc>
          <w:tcPr>
            <w:tcW w:w="2336" w:type="dxa"/>
            <w:tcBorders>
              <w:bottom w:val="double" w:sz="4" w:space="0" w:color="auto"/>
            </w:tcBorders>
          </w:tcPr>
          <w:p w14:paraId="41CA0721" w14:textId="4BF11758" w:rsidR="00D313D4" w:rsidRPr="007E2929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  <w:i/>
                <w:lang w:val="en-US"/>
              </w:rPr>
              <w:t>t</w:t>
            </w:r>
            <w:r w:rsidRPr="00D313D4">
              <w:rPr>
                <w:rFonts w:ascii="Arial" w:hAnsi="Arial" w:cs="Arial"/>
                <w:vertAlign w:val="subscript"/>
                <w:lang w:val="en-US"/>
              </w:rPr>
              <w:t>r</w:t>
            </w:r>
            <w:r w:rsidR="007E2929">
              <w:rPr>
                <w:rFonts w:ascii="Arial" w:hAnsi="Arial" w:cs="Arial"/>
              </w:rPr>
              <w:t>, нс</w:t>
            </w:r>
          </w:p>
        </w:tc>
        <w:tc>
          <w:tcPr>
            <w:tcW w:w="2626" w:type="dxa"/>
            <w:tcBorders>
              <w:bottom w:val="double" w:sz="4" w:space="0" w:color="auto"/>
            </w:tcBorders>
          </w:tcPr>
          <w:p w14:paraId="7E805C38" w14:textId="2D40B682" w:rsidR="00D313D4" w:rsidRPr="007E2929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  <w:i/>
                <w:lang w:val="en-US"/>
              </w:rPr>
              <w:t>t</w:t>
            </w:r>
            <w:r w:rsidRPr="00D313D4">
              <w:rPr>
                <w:rFonts w:ascii="Arial" w:hAnsi="Arial" w:cs="Arial"/>
                <w:vertAlign w:val="subscript"/>
                <w:lang w:val="en-US"/>
              </w:rPr>
              <w:t>d</w:t>
            </w:r>
            <w:r w:rsidR="007E2929">
              <w:rPr>
                <w:rFonts w:ascii="Arial" w:hAnsi="Arial" w:cs="Arial"/>
              </w:rPr>
              <w:t>, нс</w:t>
            </w:r>
          </w:p>
        </w:tc>
      </w:tr>
      <w:tr w:rsidR="00D313D4" w:rsidRPr="00D313D4" w14:paraId="04238847" w14:textId="77777777" w:rsidTr="00B23DB6">
        <w:tc>
          <w:tcPr>
            <w:tcW w:w="2336" w:type="dxa"/>
            <w:tcBorders>
              <w:top w:val="double" w:sz="4" w:space="0" w:color="auto"/>
            </w:tcBorders>
          </w:tcPr>
          <w:p w14:paraId="58AD059A" w14:textId="77777777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</w:rPr>
              <w:t>Без нагрузки</w:t>
            </w:r>
          </w:p>
        </w:tc>
        <w:tc>
          <w:tcPr>
            <w:tcW w:w="2336" w:type="dxa"/>
            <w:tcBorders>
              <w:top w:val="double" w:sz="4" w:space="0" w:color="auto"/>
            </w:tcBorders>
          </w:tcPr>
          <w:p w14:paraId="00BCDC16" w14:textId="3E55C5C9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270B5">
              <w:rPr>
                <w:rFonts w:ascii="Arial" w:hAnsi="Arial" w:cs="Arial"/>
              </w:rPr>
              <w:t>+200 ± 20</w:t>
            </w:r>
          </w:p>
        </w:tc>
        <w:tc>
          <w:tcPr>
            <w:tcW w:w="2336" w:type="dxa"/>
            <w:tcBorders>
              <w:top w:val="double" w:sz="4" w:space="0" w:color="auto"/>
            </w:tcBorders>
          </w:tcPr>
          <w:p w14:paraId="6853E41F" w14:textId="16DD0C55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270B5">
              <w:rPr>
                <w:rFonts w:ascii="Arial" w:hAnsi="Arial" w:cs="Arial"/>
              </w:rPr>
              <w:t>5 ± 1,5</w:t>
            </w:r>
          </w:p>
        </w:tc>
        <w:tc>
          <w:tcPr>
            <w:tcW w:w="2626" w:type="dxa"/>
            <w:tcBorders>
              <w:top w:val="double" w:sz="4" w:space="0" w:color="auto"/>
            </w:tcBorders>
          </w:tcPr>
          <w:p w14:paraId="756378F0" w14:textId="7A61E8B7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270B5">
              <w:rPr>
                <w:rFonts w:ascii="Arial" w:hAnsi="Arial" w:cs="Arial"/>
              </w:rPr>
              <w:t>150 ± 45</w:t>
            </w:r>
          </w:p>
        </w:tc>
      </w:tr>
      <w:tr w:rsidR="00D313D4" w:rsidRPr="00D313D4" w14:paraId="4B9A5078" w14:textId="77777777" w:rsidTr="00B23DB6">
        <w:tc>
          <w:tcPr>
            <w:tcW w:w="2336" w:type="dxa"/>
          </w:tcPr>
          <w:p w14:paraId="622FAD49" w14:textId="77777777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13D4">
              <w:rPr>
                <w:rFonts w:ascii="Arial" w:hAnsi="Arial" w:cs="Arial"/>
              </w:rPr>
              <w:t>Нагрузка 50 Ом</w:t>
            </w:r>
          </w:p>
        </w:tc>
        <w:tc>
          <w:tcPr>
            <w:tcW w:w="2336" w:type="dxa"/>
          </w:tcPr>
          <w:p w14:paraId="5A17AAC6" w14:textId="43F798BA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270B5">
              <w:rPr>
                <w:rFonts w:ascii="Arial" w:hAnsi="Arial" w:cs="Arial"/>
              </w:rPr>
              <w:t>+100 ± 20</w:t>
            </w:r>
          </w:p>
        </w:tc>
        <w:tc>
          <w:tcPr>
            <w:tcW w:w="2336" w:type="dxa"/>
          </w:tcPr>
          <w:p w14:paraId="58FF654A" w14:textId="1BEEF6CC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270B5">
              <w:rPr>
                <w:rFonts w:ascii="Arial" w:hAnsi="Arial" w:cs="Arial"/>
              </w:rPr>
              <w:t>5 ± 1,5</w:t>
            </w:r>
          </w:p>
        </w:tc>
        <w:tc>
          <w:tcPr>
            <w:tcW w:w="2626" w:type="dxa"/>
          </w:tcPr>
          <w:p w14:paraId="58DDAF48" w14:textId="14A6831A" w:rsidR="00D313D4" w:rsidRPr="00D313D4" w:rsidRDefault="00D313D4" w:rsidP="00B23DB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270B5">
              <w:rPr>
                <w:rFonts w:ascii="Arial" w:hAnsi="Arial" w:cs="Arial"/>
              </w:rPr>
              <w:t xml:space="preserve">150 ± </w:t>
            </w:r>
            <w:r w:rsidRPr="00D313D4">
              <w:rPr>
                <w:rFonts w:ascii="Arial" w:hAnsi="Arial" w:cs="Arial"/>
                <w:lang w:val="en-US"/>
              </w:rPr>
              <w:t>45</w:t>
            </w:r>
          </w:p>
        </w:tc>
      </w:tr>
    </w:tbl>
    <w:p w14:paraId="1FB3F7B2" w14:textId="7BD5AE24" w:rsidR="00D313D4" w:rsidRPr="00BE5CDC" w:rsidRDefault="00D313D4" w:rsidP="00B23DB6">
      <w:pPr>
        <w:spacing w:before="120"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BE5CDC">
        <w:rPr>
          <w:rFonts w:ascii="Arial" w:hAnsi="Arial" w:cs="Arial"/>
          <w:sz w:val="22"/>
          <w:szCs w:val="22"/>
        </w:rPr>
        <w:t>Для верификации импульсов 3</w:t>
      </w:r>
      <w:r w:rsidRPr="00BE5CDC">
        <w:rPr>
          <w:rFonts w:ascii="Arial" w:hAnsi="Arial" w:cs="Arial"/>
          <w:sz w:val="22"/>
          <w:szCs w:val="22"/>
          <w:lang w:val="en-US"/>
        </w:rPr>
        <w:t>a</w:t>
      </w:r>
      <w:r w:rsidRPr="00BE5CDC">
        <w:rPr>
          <w:rFonts w:ascii="Arial" w:hAnsi="Arial" w:cs="Arial"/>
          <w:sz w:val="22"/>
          <w:szCs w:val="22"/>
        </w:rPr>
        <w:t>/3</w:t>
      </w:r>
      <w:r w:rsidRPr="00BE5CDC">
        <w:rPr>
          <w:rFonts w:ascii="Arial" w:hAnsi="Arial" w:cs="Arial"/>
          <w:sz w:val="22"/>
          <w:szCs w:val="22"/>
          <w:lang w:val="en-US"/>
        </w:rPr>
        <w:t>b</w:t>
      </w:r>
      <w:r w:rsidRPr="00BE5CDC">
        <w:rPr>
          <w:rFonts w:ascii="Arial" w:hAnsi="Arial" w:cs="Arial"/>
          <w:sz w:val="22"/>
          <w:szCs w:val="22"/>
        </w:rPr>
        <w:t xml:space="preserve"> следует использовать коаксиальное измерительное устройство (щуп). Спектр импульсов покрывает частотный диапазон до </w:t>
      </w:r>
      <w:r w:rsidR="00BE5CDC">
        <w:rPr>
          <w:rFonts w:ascii="Arial" w:hAnsi="Arial" w:cs="Arial"/>
          <w:sz w:val="22"/>
          <w:szCs w:val="22"/>
        </w:rPr>
        <w:br/>
      </w:r>
      <w:r w:rsidRPr="00BE5CDC">
        <w:rPr>
          <w:rFonts w:ascii="Arial" w:hAnsi="Arial" w:cs="Arial"/>
          <w:sz w:val="22"/>
          <w:szCs w:val="22"/>
        </w:rPr>
        <w:t xml:space="preserve">200 МГц. Внутри этого диапазона трудно использовать пробники напряжения (щупы) с высоким входным сопротивлением. </w:t>
      </w:r>
      <w:r w:rsidR="00EE182D" w:rsidRPr="00BE5CDC">
        <w:rPr>
          <w:rFonts w:ascii="Arial" w:hAnsi="Arial" w:cs="Arial"/>
          <w:sz w:val="22"/>
          <w:szCs w:val="22"/>
        </w:rPr>
        <w:t>Общий</w:t>
      </w:r>
      <w:r w:rsidR="00983B94" w:rsidRPr="00BE5CDC">
        <w:rPr>
          <w:rFonts w:ascii="Arial" w:hAnsi="Arial" w:cs="Arial"/>
          <w:sz w:val="22"/>
          <w:szCs w:val="22"/>
        </w:rPr>
        <w:t xml:space="preserve"> (</w:t>
      </w:r>
      <w:r w:rsidR="00EE182D" w:rsidRPr="00BE5CDC">
        <w:rPr>
          <w:rFonts w:ascii="Arial" w:hAnsi="Arial" w:cs="Arial"/>
          <w:sz w:val="22"/>
          <w:szCs w:val="22"/>
        </w:rPr>
        <w:t>з</w:t>
      </w:r>
      <w:r w:rsidRPr="00BE5CDC">
        <w:rPr>
          <w:rFonts w:ascii="Arial" w:hAnsi="Arial" w:cs="Arial"/>
          <w:sz w:val="22"/>
          <w:szCs w:val="22"/>
        </w:rPr>
        <w:t>емляной</w:t>
      </w:r>
      <w:r w:rsidR="00983B94" w:rsidRPr="00BE5CDC">
        <w:rPr>
          <w:rFonts w:ascii="Arial" w:hAnsi="Arial" w:cs="Arial"/>
          <w:sz w:val="22"/>
          <w:szCs w:val="22"/>
        </w:rPr>
        <w:t>)</w:t>
      </w:r>
      <w:r w:rsidRPr="00BE5CDC">
        <w:rPr>
          <w:rFonts w:ascii="Arial" w:hAnsi="Arial" w:cs="Arial"/>
          <w:sz w:val="22"/>
          <w:szCs w:val="22"/>
        </w:rPr>
        <w:t xml:space="preserve"> провод щупа может вызывать значительный «звон» и привести к некорректным показаниям. Поэтому </w:t>
      </w:r>
      <w:r w:rsidR="00E96B30" w:rsidRPr="00BE5CDC">
        <w:rPr>
          <w:rFonts w:ascii="Arial" w:hAnsi="Arial" w:cs="Arial"/>
          <w:sz w:val="22"/>
          <w:szCs w:val="22"/>
        </w:rPr>
        <w:t>требуется</w:t>
      </w:r>
      <w:r w:rsidRPr="00BE5CDC">
        <w:rPr>
          <w:rFonts w:ascii="Arial" w:hAnsi="Arial" w:cs="Arial"/>
          <w:sz w:val="22"/>
          <w:szCs w:val="22"/>
        </w:rPr>
        <w:t xml:space="preserve"> применение коаксиальных измерительных устройств.</w:t>
      </w:r>
    </w:p>
    <w:p w14:paraId="31CB43AC" w14:textId="77777777" w:rsidR="00CB43EF" w:rsidRPr="00B23DB6" w:rsidRDefault="00CB43EF" w:rsidP="00CB43EF">
      <w:pPr>
        <w:jc w:val="center"/>
        <w:rPr>
          <w:rFonts w:ascii="Arial" w:hAnsi="Arial" w:cs="Arial"/>
          <w:b/>
          <w:bCs/>
          <w:kern w:val="32"/>
          <w:sz w:val="22"/>
          <w:szCs w:val="22"/>
        </w:rPr>
      </w:pPr>
      <w:r>
        <w:rPr>
          <w:rFonts w:ascii="Arial" w:hAnsi="Arial" w:cs="Arial"/>
          <w:sz w:val="24"/>
          <w:szCs w:val="24"/>
        </w:rPr>
        <w:br w:type="page"/>
      </w:r>
      <w:r w:rsidRPr="00B23DB6">
        <w:rPr>
          <w:rFonts w:ascii="Arial" w:hAnsi="Arial" w:cs="Arial"/>
          <w:b/>
          <w:bCs/>
          <w:kern w:val="32"/>
          <w:sz w:val="22"/>
          <w:szCs w:val="22"/>
        </w:rPr>
        <w:t>Приложение Б</w:t>
      </w:r>
    </w:p>
    <w:p w14:paraId="5DEFDCDF" w14:textId="7BE8968A" w:rsidR="00CB43EF" w:rsidRPr="00B23DB6" w:rsidRDefault="00CB43EF" w:rsidP="00CB43EF">
      <w:pPr>
        <w:jc w:val="center"/>
        <w:rPr>
          <w:rFonts w:ascii="Arial" w:hAnsi="Arial" w:cs="Arial"/>
          <w:b/>
          <w:bCs/>
          <w:kern w:val="32"/>
          <w:sz w:val="22"/>
          <w:szCs w:val="22"/>
        </w:rPr>
      </w:pPr>
      <w:r w:rsidRPr="00B23DB6">
        <w:rPr>
          <w:rFonts w:ascii="Arial" w:hAnsi="Arial" w:cs="Arial"/>
          <w:b/>
          <w:bCs/>
          <w:kern w:val="32"/>
          <w:sz w:val="22"/>
          <w:szCs w:val="22"/>
        </w:rPr>
        <w:t>(</w:t>
      </w:r>
      <w:r w:rsidR="00813D20" w:rsidRPr="00B23DB6">
        <w:rPr>
          <w:rFonts w:ascii="Arial" w:hAnsi="Arial" w:cs="Arial"/>
          <w:b/>
          <w:bCs/>
          <w:kern w:val="32"/>
          <w:sz w:val="22"/>
          <w:szCs w:val="22"/>
        </w:rPr>
        <w:t>справочное</w:t>
      </w:r>
      <w:r w:rsidRPr="00B23DB6">
        <w:rPr>
          <w:rFonts w:ascii="Arial" w:hAnsi="Arial" w:cs="Arial"/>
          <w:b/>
          <w:bCs/>
          <w:kern w:val="32"/>
          <w:sz w:val="22"/>
          <w:szCs w:val="22"/>
        </w:rPr>
        <w:t xml:space="preserve">) </w:t>
      </w:r>
    </w:p>
    <w:p w14:paraId="55F94A7A" w14:textId="77777777" w:rsidR="00CB43EF" w:rsidRPr="00404B54" w:rsidRDefault="00CB43EF" w:rsidP="00CB43EF">
      <w:pPr>
        <w:pStyle w:val="HEADERTEXT"/>
        <w:rPr>
          <w:b/>
          <w:bCs/>
          <w:sz w:val="24"/>
          <w:szCs w:val="24"/>
        </w:rPr>
      </w:pPr>
    </w:p>
    <w:p w14:paraId="28188F4C" w14:textId="4C2BE2A5" w:rsidR="00AF764A" w:rsidRPr="00B23DB6" w:rsidRDefault="00D313D4" w:rsidP="00AF764A">
      <w:pPr>
        <w:spacing w:line="360" w:lineRule="auto"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23DB6">
        <w:rPr>
          <w:rFonts w:ascii="Arial" w:eastAsiaTheme="minorHAnsi" w:hAnsi="Arial" w:cs="Arial"/>
          <w:b/>
          <w:sz w:val="24"/>
          <w:szCs w:val="24"/>
          <w:lang w:eastAsia="en-US"/>
        </w:rPr>
        <w:t>Определение энергоотдачи генератора импульсов</w:t>
      </w:r>
    </w:p>
    <w:p w14:paraId="2A089F60" w14:textId="437F8953" w:rsidR="00D313D4" w:rsidRPr="00B23DB6" w:rsidRDefault="00B47E35" w:rsidP="00AF764A">
      <w:pPr>
        <w:spacing w:before="120" w:after="120"/>
        <w:ind w:firstLine="709"/>
        <w:rPr>
          <w:rFonts w:ascii="Arial" w:hAnsi="Arial" w:cs="Arial"/>
          <w:b/>
          <w:sz w:val="22"/>
          <w:szCs w:val="22"/>
        </w:rPr>
      </w:pPr>
      <w:r w:rsidRPr="00B23DB6">
        <w:rPr>
          <w:rFonts w:ascii="Arial" w:hAnsi="Arial" w:cs="Arial"/>
          <w:b/>
          <w:sz w:val="22"/>
          <w:szCs w:val="22"/>
        </w:rPr>
        <w:t xml:space="preserve">Б.1 </w:t>
      </w:r>
      <w:r w:rsidR="00D313D4" w:rsidRPr="00B23DB6">
        <w:rPr>
          <w:rFonts w:ascii="Arial" w:hAnsi="Arial" w:cs="Arial"/>
          <w:b/>
          <w:sz w:val="22"/>
          <w:szCs w:val="22"/>
        </w:rPr>
        <w:t>Спецификация метода расчета энергоотдачи</w:t>
      </w:r>
    </w:p>
    <w:p w14:paraId="5A753F6F" w14:textId="77777777" w:rsidR="00B47E35" w:rsidRPr="00B23DB6" w:rsidRDefault="00B47E35" w:rsidP="00B47E35">
      <w:p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b/>
          <w:bCs/>
          <w:sz w:val="24"/>
          <w:szCs w:val="22"/>
        </w:rPr>
        <w:tab/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Данный метод предназначен для расчета энергии импульса, передаваемой согласующему резистору (резистивной нагрузке </w:t>
      </w:r>
      <w:r w:rsidRPr="00B23DB6">
        <w:rPr>
          <w:rFonts w:ascii="Arial" w:eastAsiaTheme="minorHAnsi" w:hAnsi="Arial" w:cs="Arial"/>
          <w:i/>
          <w:sz w:val="22"/>
          <w:szCs w:val="22"/>
          <w:lang w:val="en-US" w:eastAsia="en-US"/>
        </w:rPr>
        <w:t>R</w:t>
      </w:r>
      <w:r w:rsidRPr="00B23DB6">
        <w:rPr>
          <w:rFonts w:ascii="Arial" w:eastAsiaTheme="minorHAnsi" w:hAnsi="Arial" w:cs="Arial"/>
          <w:sz w:val="22"/>
          <w:szCs w:val="22"/>
          <w:vertAlign w:val="subscript"/>
          <w:lang w:val="en-US" w:eastAsia="en-US"/>
        </w:rPr>
        <w:t>L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) генератором, используя измеренные параметры импульса </w:t>
      </w:r>
      <w:r w:rsidRPr="00B23DB6">
        <w:rPr>
          <w:rFonts w:ascii="Arial" w:eastAsiaTheme="minorHAnsi" w:hAnsi="Arial" w:cs="Arial"/>
          <w:i/>
          <w:sz w:val="22"/>
          <w:szCs w:val="22"/>
          <w:lang w:val="en-US" w:eastAsia="en-US"/>
        </w:rPr>
        <w:t>t</w:t>
      </w:r>
      <w:r w:rsidRPr="00B23DB6">
        <w:rPr>
          <w:rFonts w:ascii="Arial" w:eastAsiaTheme="minorHAnsi" w:hAnsi="Arial" w:cs="Arial"/>
          <w:sz w:val="22"/>
          <w:szCs w:val="22"/>
          <w:vertAlign w:val="subscript"/>
          <w:lang w:val="en-US" w:eastAsia="en-US"/>
        </w:rPr>
        <w:t>d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 и </w:t>
      </w:r>
      <w:r w:rsidRPr="00B23DB6">
        <w:rPr>
          <w:rFonts w:ascii="Arial" w:eastAsiaTheme="minorHAnsi" w:hAnsi="Arial" w:cs="Arial"/>
          <w:i/>
          <w:sz w:val="22"/>
          <w:szCs w:val="22"/>
          <w:lang w:val="en-US" w:eastAsia="en-US"/>
        </w:rPr>
        <w:t>U</w:t>
      </w:r>
      <w:r w:rsidRPr="00B23DB6">
        <w:rPr>
          <w:rFonts w:ascii="Arial" w:eastAsiaTheme="minorHAnsi" w:hAnsi="Arial" w:cs="Arial"/>
          <w:sz w:val="22"/>
          <w:szCs w:val="22"/>
          <w:vertAlign w:val="subscript"/>
          <w:lang w:val="en-US" w:eastAsia="en-US"/>
        </w:rPr>
        <w:t>s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. </w:t>
      </w:r>
    </w:p>
    <w:p w14:paraId="5F0F5D5D" w14:textId="4F44884C" w:rsidR="00B47E35" w:rsidRPr="00B23DB6" w:rsidRDefault="00B47E35" w:rsidP="00B47E35">
      <w:pPr>
        <w:spacing w:line="360" w:lineRule="auto"/>
        <w:ind w:firstLine="567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Генератор, используемый в </w:t>
      </w:r>
      <w:r w:rsidRPr="00EF5E00">
        <w:rPr>
          <w:rFonts w:ascii="Arial" w:eastAsiaTheme="minorHAnsi" w:hAnsi="Arial" w:cs="Arial"/>
          <w:sz w:val="22"/>
          <w:szCs w:val="22"/>
          <w:lang w:eastAsia="en-US"/>
        </w:rPr>
        <w:t xml:space="preserve">испытаниях, </w:t>
      </w:r>
      <w:r w:rsidR="00B23DB6" w:rsidRPr="00EF5E00">
        <w:rPr>
          <w:rFonts w:ascii="Arial" w:eastAsiaTheme="minorHAnsi" w:hAnsi="Arial" w:cs="Arial"/>
          <w:sz w:val="22"/>
          <w:szCs w:val="22"/>
          <w:lang w:eastAsia="en-US"/>
        </w:rPr>
        <w:t>приведенных</w:t>
      </w:r>
      <w:r w:rsidR="00B23DB6"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>в 5, должен выдавать импульсы формы «двойной экспоненты», возникающие при разрядах емкости в схему формирования импульс</w:t>
      </w:r>
      <w:r w:rsidR="00C71956" w:rsidRPr="00B23DB6">
        <w:rPr>
          <w:rFonts w:ascii="Arial" w:eastAsiaTheme="minorHAnsi" w:hAnsi="Arial" w:cs="Arial"/>
          <w:sz w:val="22"/>
          <w:szCs w:val="22"/>
          <w:lang w:eastAsia="en-US"/>
        </w:rPr>
        <w:t>ов. Такой генератор используют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 для импульсов 1 (12 и 24 В), 2</w:t>
      </w:r>
      <w:r w:rsidRPr="00B23DB6">
        <w:rPr>
          <w:rFonts w:ascii="Arial" w:eastAsiaTheme="minorHAnsi" w:hAnsi="Arial" w:cs="Arial"/>
          <w:sz w:val="22"/>
          <w:szCs w:val="22"/>
          <w:lang w:val="en-US" w:eastAsia="en-US"/>
        </w:rPr>
        <w:t>a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>, 3</w:t>
      </w:r>
      <w:r w:rsidRPr="00B23DB6">
        <w:rPr>
          <w:rFonts w:ascii="Arial" w:eastAsiaTheme="minorHAnsi" w:hAnsi="Arial" w:cs="Arial"/>
          <w:sz w:val="22"/>
          <w:szCs w:val="22"/>
          <w:lang w:val="en-US" w:eastAsia="en-US"/>
        </w:rPr>
        <w:t>a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 xml:space="preserve"> и 3</w:t>
      </w:r>
      <w:r w:rsidRPr="00B23DB6">
        <w:rPr>
          <w:rFonts w:ascii="Arial" w:eastAsiaTheme="minorHAnsi" w:hAnsi="Arial" w:cs="Arial"/>
          <w:sz w:val="22"/>
          <w:szCs w:val="22"/>
          <w:lang w:val="en-US" w:eastAsia="en-US"/>
        </w:rPr>
        <w:t>b</w:t>
      </w:r>
      <w:r w:rsidRPr="00B23DB6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0EC41896" w14:textId="074BB1EB" w:rsidR="00B47E35" w:rsidRPr="00B23DB6" w:rsidRDefault="00B47E35" w:rsidP="00AF764A">
      <w:pPr>
        <w:spacing w:line="360" w:lineRule="auto"/>
        <w:ind w:firstLine="567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B23DB6">
        <w:rPr>
          <w:rFonts w:ascii="Arial" w:eastAsiaTheme="minorHAnsi" w:hAnsi="Arial" w:cs="Arial"/>
          <w:sz w:val="22"/>
          <w:szCs w:val="22"/>
          <w:lang w:eastAsia="en-US"/>
        </w:rPr>
        <w:t>Импульс 2b должен формироваться программируемым источником питания.</w:t>
      </w:r>
    </w:p>
    <w:p w14:paraId="09CF3F72" w14:textId="206C1D3C" w:rsidR="00AF764A" w:rsidRDefault="00F67C7F" w:rsidP="00AF764A">
      <w:pPr>
        <w:pStyle w:val="HEADERTEXT"/>
        <w:spacing w:line="360" w:lineRule="auto"/>
        <w:ind w:firstLine="567"/>
        <w:jc w:val="center"/>
        <w:outlineLvl w:val="2"/>
        <w:rPr>
          <w:rFonts w:eastAsiaTheme="minorHAnsi"/>
          <w:lang w:eastAsia="en-US"/>
        </w:rPr>
      </w:pPr>
      <w:r w:rsidRPr="00F67C7F">
        <w:rPr>
          <w:rFonts w:eastAsiaTheme="minorHAnsi"/>
          <w:noProof/>
        </w:rPr>
        <w:drawing>
          <wp:inline distT="0" distB="0" distL="0" distR="0" wp14:anchorId="3F1EB793" wp14:editId="75B44947">
            <wp:extent cx="4646930" cy="2067560"/>
            <wp:effectExtent l="0" t="0" r="1270" b="8890"/>
            <wp:docPr id="74" name="Рисунок 74" descr="\\enoviasrv\NAMI_DOCS\2030_Центр_информационных_и_интеллектуальных_систем\TCU_Team\02.Проекты\37. Выпуск ГОСТ\картин очки\7637-2\Figure 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enoviasrv\NAMI_DOCS\2030_Центр_информационных_и_интеллектуальных_систем\TCU_Team\02.Проекты\37. Выпуск ГОСТ\картин очки\7637-2\Figure D1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930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5EB97" w14:textId="1A0696AE" w:rsidR="00B47E35" w:rsidRPr="00AF764A" w:rsidRDefault="00B47E35" w:rsidP="00AF764A">
      <w:pPr>
        <w:spacing w:line="360" w:lineRule="auto"/>
        <w:jc w:val="center"/>
        <w:rPr>
          <w:rFonts w:ascii="Arial" w:eastAsiaTheme="minorHAnsi" w:hAnsi="Arial" w:cs="Arial"/>
          <w:sz w:val="22"/>
          <w:szCs w:val="24"/>
          <w:lang w:eastAsia="en-US"/>
        </w:rPr>
      </w:pPr>
      <w:r w:rsidRPr="00B23DB6">
        <w:rPr>
          <w:rFonts w:ascii="Arial" w:eastAsiaTheme="minorHAnsi" w:hAnsi="Arial" w:cs="Arial"/>
          <w:i/>
          <w:sz w:val="22"/>
          <w:szCs w:val="24"/>
          <w:lang w:eastAsia="en-US"/>
        </w:rPr>
        <w:t>1</w:t>
      </w:r>
      <w:r w:rsidRPr="00AF764A">
        <w:rPr>
          <w:rFonts w:ascii="Arial" w:eastAsiaTheme="minorHAnsi" w:hAnsi="Arial" w:cs="Arial"/>
          <w:sz w:val="22"/>
          <w:szCs w:val="24"/>
          <w:lang w:eastAsia="en-US"/>
        </w:rPr>
        <w:t xml:space="preserve"> </w:t>
      </w:r>
      <w:r w:rsidR="00862009" w:rsidRPr="00AF764A">
        <w:rPr>
          <w:rFonts w:ascii="Arial" w:eastAsiaTheme="minorHAnsi" w:hAnsi="Arial" w:cs="Arial"/>
          <w:sz w:val="22"/>
          <w:szCs w:val="24"/>
          <w:lang w:eastAsia="en-US"/>
        </w:rPr>
        <w:t xml:space="preserve">– </w:t>
      </w:r>
      <w:r w:rsidRPr="00AF764A">
        <w:rPr>
          <w:rFonts w:ascii="Arial" w:eastAsiaTheme="minorHAnsi" w:hAnsi="Arial" w:cs="Arial"/>
          <w:sz w:val="22"/>
          <w:szCs w:val="24"/>
          <w:lang w:eastAsia="en-US"/>
        </w:rPr>
        <w:t>источник питания</w:t>
      </w:r>
      <w:r w:rsidR="00862009" w:rsidRPr="00AF764A">
        <w:rPr>
          <w:rFonts w:ascii="Arial" w:eastAsiaTheme="minorHAnsi" w:hAnsi="Arial" w:cs="Arial"/>
          <w:sz w:val="22"/>
          <w:szCs w:val="24"/>
          <w:lang w:eastAsia="en-US"/>
        </w:rPr>
        <w:t xml:space="preserve">; </w:t>
      </w:r>
      <w:r w:rsidRPr="00B23DB6">
        <w:rPr>
          <w:rFonts w:ascii="Arial" w:eastAsiaTheme="minorHAnsi" w:hAnsi="Arial" w:cs="Arial"/>
          <w:i/>
          <w:sz w:val="22"/>
          <w:szCs w:val="24"/>
          <w:lang w:eastAsia="en-US"/>
        </w:rPr>
        <w:t xml:space="preserve">2 </w:t>
      </w:r>
      <w:r w:rsidR="00862009" w:rsidRPr="00AF764A">
        <w:rPr>
          <w:rFonts w:ascii="Arial" w:eastAsiaTheme="minorHAnsi" w:hAnsi="Arial" w:cs="Arial"/>
          <w:sz w:val="22"/>
          <w:szCs w:val="24"/>
          <w:lang w:eastAsia="en-US"/>
        </w:rPr>
        <w:t xml:space="preserve">– </w:t>
      </w:r>
      <w:r w:rsidRPr="00AF764A">
        <w:rPr>
          <w:rFonts w:ascii="Arial" w:eastAsiaTheme="minorHAnsi" w:hAnsi="Arial" w:cs="Arial"/>
          <w:sz w:val="22"/>
          <w:szCs w:val="24"/>
          <w:lang w:eastAsia="en-US"/>
        </w:rPr>
        <w:t>конденсатор, Cs</w:t>
      </w:r>
      <w:r w:rsidR="00862009" w:rsidRPr="00AF764A">
        <w:rPr>
          <w:rFonts w:ascii="Arial" w:eastAsiaTheme="minorHAnsi" w:hAnsi="Arial" w:cs="Arial"/>
          <w:sz w:val="22"/>
          <w:szCs w:val="24"/>
          <w:lang w:eastAsia="en-US"/>
        </w:rPr>
        <w:t xml:space="preserve">; </w:t>
      </w:r>
      <w:r w:rsidRPr="00B23DB6">
        <w:rPr>
          <w:rFonts w:ascii="Arial" w:eastAsiaTheme="minorHAnsi" w:hAnsi="Arial" w:cs="Arial"/>
          <w:i/>
          <w:sz w:val="22"/>
          <w:szCs w:val="24"/>
          <w:lang w:eastAsia="en-US"/>
        </w:rPr>
        <w:t xml:space="preserve">3 </w:t>
      </w:r>
      <w:r w:rsidR="00862009" w:rsidRPr="00AF764A">
        <w:rPr>
          <w:rFonts w:ascii="Arial" w:eastAsiaTheme="minorHAnsi" w:hAnsi="Arial" w:cs="Arial"/>
          <w:sz w:val="22"/>
          <w:szCs w:val="24"/>
          <w:lang w:eastAsia="en-US"/>
        </w:rPr>
        <w:t xml:space="preserve">– </w:t>
      </w:r>
      <w:r w:rsidRPr="00AF764A">
        <w:rPr>
          <w:rFonts w:ascii="Arial" w:eastAsiaTheme="minorHAnsi" w:hAnsi="Arial" w:cs="Arial"/>
          <w:sz w:val="22"/>
          <w:szCs w:val="24"/>
          <w:lang w:eastAsia="en-US"/>
        </w:rPr>
        <w:t xml:space="preserve">схема формирования импульсов с внутренним сопротивлением </w:t>
      </w:r>
      <w:r w:rsidRPr="00B23DB6">
        <w:rPr>
          <w:rFonts w:ascii="Arial" w:eastAsiaTheme="minorHAnsi" w:hAnsi="Arial" w:cs="Arial"/>
          <w:i/>
          <w:sz w:val="22"/>
          <w:szCs w:val="24"/>
          <w:lang w:eastAsia="en-US"/>
        </w:rPr>
        <w:t>R</w:t>
      </w:r>
      <w:r w:rsidRPr="00AF764A">
        <w:rPr>
          <w:rFonts w:ascii="Arial" w:eastAsiaTheme="minorHAnsi" w:hAnsi="Arial" w:cs="Arial"/>
          <w:sz w:val="22"/>
          <w:szCs w:val="24"/>
          <w:lang w:eastAsia="en-US"/>
        </w:rPr>
        <w:t>i</w:t>
      </w:r>
      <w:r w:rsidR="00862009" w:rsidRPr="00AF764A">
        <w:rPr>
          <w:rFonts w:ascii="Arial" w:eastAsiaTheme="minorHAnsi" w:hAnsi="Arial" w:cs="Arial"/>
          <w:sz w:val="22"/>
          <w:szCs w:val="24"/>
          <w:lang w:eastAsia="en-US"/>
        </w:rPr>
        <w:t xml:space="preserve">; </w:t>
      </w:r>
      <w:r w:rsidR="00862009" w:rsidRPr="00B23DB6">
        <w:rPr>
          <w:rFonts w:ascii="Arial" w:eastAsiaTheme="minorHAnsi" w:hAnsi="Arial" w:cs="Arial"/>
          <w:i/>
          <w:sz w:val="22"/>
          <w:szCs w:val="24"/>
          <w:lang w:eastAsia="en-US"/>
        </w:rPr>
        <w:t>4</w:t>
      </w:r>
      <w:r w:rsidR="00862009" w:rsidRPr="00AF764A">
        <w:rPr>
          <w:rFonts w:ascii="Arial" w:eastAsiaTheme="minorHAnsi" w:hAnsi="Arial" w:cs="Arial"/>
          <w:sz w:val="22"/>
          <w:szCs w:val="24"/>
          <w:lang w:eastAsia="en-US"/>
        </w:rPr>
        <w:t xml:space="preserve"> – выход импульса; </w:t>
      </w:r>
      <w:r w:rsidRPr="00B23DB6">
        <w:rPr>
          <w:rFonts w:ascii="Arial" w:eastAsiaTheme="minorHAnsi" w:hAnsi="Arial" w:cs="Arial"/>
          <w:i/>
          <w:sz w:val="22"/>
          <w:szCs w:val="24"/>
          <w:lang w:eastAsia="en-US"/>
        </w:rPr>
        <w:t>5</w:t>
      </w:r>
      <w:r w:rsidRPr="00AF764A">
        <w:rPr>
          <w:rFonts w:ascii="Arial" w:eastAsiaTheme="minorHAnsi" w:hAnsi="Arial" w:cs="Arial"/>
          <w:sz w:val="22"/>
          <w:szCs w:val="24"/>
          <w:lang w:eastAsia="en-US"/>
        </w:rPr>
        <w:t xml:space="preserve"> </w:t>
      </w:r>
      <w:r w:rsidR="00862009" w:rsidRPr="00AF764A">
        <w:rPr>
          <w:rFonts w:ascii="Arial" w:eastAsiaTheme="minorHAnsi" w:hAnsi="Arial" w:cs="Arial"/>
          <w:sz w:val="22"/>
          <w:szCs w:val="24"/>
          <w:lang w:eastAsia="en-US"/>
        </w:rPr>
        <w:t xml:space="preserve">– </w:t>
      </w:r>
      <w:r w:rsidRPr="00AF764A">
        <w:rPr>
          <w:rFonts w:ascii="Arial" w:eastAsiaTheme="minorHAnsi" w:hAnsi="Arial" w:cs="Arial"/>
          <w:sz w:val="22"/>
          <w:szCs w:val="24"/>
          <w:lang w:eastAsia="en-US"/>
        </w:rPr>
        <w:t xml:space="preserve">согласованный нагрузочный резистор </w:t>
      </w:r>
      <w:r w:rsidRPr="00B23DB6">
        <w:rPr>
          <w:rFonts w:ascii="Arial" w:eastAsiaTheme="minorHAnsi" w:hAnsi="Arial" w:cs="Arial"/>
          <w:i/>
          <w:sz w:val="22"/>
          <w:szCs w:val="24"/>
          <w:lang w:eastAsia="en-US"/>
        </w:rPr>
        <w:t>R</w:t>
      </w:r>
      <w:r w:rsidRPr="00B23DB6">
        <w:rPr>
          <w:rFonts w:ascii="Arial" w:eastAsiaTheme="minorHAnsi" w:hAnsi="Arial" w:cs="Arial"/>
          <w:sz w:val="22"/>
          <w:szCs w:val="24"/>
          <w:vertAlign w:val="subscript"/>
          <w:lang w:eastAsia="en-US"/>
        </w:rPr>
        <w:t>L</w:t>
      </w:r>
    </w:p>
    <w:p w14:paraId="6F58985D" w14:textId="4A6AE96B" w:rsidR="00B47E35" w:rsidRPr="00010432" w:rsidRDefault="00B47E35" w:rsidP="00AF764A">
      <w:pPr>
        <w:spacing w:line="360" w:lineRule="auto"/>
        <w:ind w:firstLine="567"/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Рисунок </w:t>
      </w:r>
      <w:r w:rsidR="006A6F10" w:rsidRPr="00010432">
        <w:rPr>
          <w:rFonts w:ascii="Arial" w:eastAsiaTheme="minorHAnsi" w:hAnsi="Arial" w:cs="Arial"/>
          <w:sz w:val="22"/>
          <w:szCs w:val="22"/>
          <w:lang w:eastAsia="en-US"/>
        </w:rPr>
        <w:t>Б</w:t>
      </w:r>
      <w:r w:rsidR="002C2120" w:rsidRPr="00010432">
        <w:rPr>
          <w:rFonts w:ascii="Arial" w:eastAsiaTheme="minorHAnsi" w:hAnsi="Arial" w:cs="Arial"/>
          <w:sz w:val="22"/>
          <w:szCs w:val="22"/>
          <w:lang w:eastAsia="en-US"/>
        </w:rPr>
        <w:t>.</w:t>
      </w:r>
      <w:r w:rsidR="006A6F10" w:rsidRPr="00010432">
        <w:rPr>
          <w:rFonts w:ascii="Arial" w:eastAsiaTheme="minorHAnsi" w:hAnsi="Arial" w:cs="Arial"/>
          <w:sz w:val="22"/>
          <w:szCs w:val="22"/>
          <w:lang w:eastAsia="en-US"/>
        </w:rPr>
        <w:t>1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– Пример упрощенной схемы генератора импульсов</w:t>
      </w:r>
    </w:p>
    <w:p w14:paraId="34B94AAE" w14:textId="77777777" w:rsidR="00970495" w:rsidRPr="00970495" w:rsidRDefault="00B47E35" w:rsidP="00970495">
      <w:pPr>
        <w:spacing w:line="360" w:lineRule="auto"/>
        <w:jc w:val="center"/>
        <w:rPr>
          <w:rFonts w:eastAsiaTheme="minorHAnsi"/>
          <w:sz w:val="24"/>
          <w:lang w:eastAsia="en-US"/>
        </w:rPr>
      </w:pPr>
      <w:r>
        <w:rPr>
          <w:b/>
          <w:noProof/>
        </w:rPr>
        <w:drawing>
          <wp:inline distT="0" distB="0" distL="0" distR="0" wp14:anchorId="1A3CAFE8" wp14:editId="25351C38">
            <wp:extent cx="3876675" cy="193357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BBD1A" w14:textId="7FC7F2C4" w:rsidR="00B321EE" w:rsidRPr="00010432" w:rsidRDefault="00B47E35" w:rsidP="00970495">
      <w:pPr>
        <w:spacing w:line="360" w:lineRule="auto"/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Рисунок </w:t>
      </w:r>
      <w:r w:rsidR="006A6F10" w:rsidRPr="00010432">
        <w:rPr>
          <w:rFonts w:ascii="Arial" w:eastAsiaTheme="minorHAnsi" w:hAnsi="Arial" w:cs="Arial"/>
          <w:sz w:val="22"/>
          <w:szCs w:val="22"/>
          <w:lang w:eastAsia="en-US"/>
        </w:rPr>
        <w:t>Б</w:t>
      </w:r>
      <w:r w:rsidR="002C2120" w:rsidRPr="00010432">
        <w:rPr>
          <w:rFonts w:ascii="Arial" w:eastAsiaTheme="minorHAnsi" w:hAnsi="Arial" w:cs="Arial"/>
          <w:sz w:val="22"/>
          <w:szCs w:val="22"/>
          <w:lang w:eastAsia="en-US"/>
        </w:rPr>
        <w:t>.</w:t>
      </w:r>
      <w:r w:rsidR="006A6F10" w:rsidRPr="00010432">
        <w:rPr>
          <w:rFonts w:ascii="Arial" w:eastAsiaTheme="minorHAnsi" w:hAnsi="Arial" w:cs="Arial"/>
          <w:sz w:val="22"/>
          <w:szCs w:val="22"/>
          <w:lang w:eastAsia="en-US"/>
        </w:rPr>
        <w:t>2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– Импульс формы «двойной экспоненты»</w:t>
      </w:r>
      <w:r w:rsidR="00C71956" w:rsidRPr="00010432"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выдаваемый генератором импульсов</w:t>
      </w:r>
      <w:r w:rsidR="00B321EE" w:rsidRPr="00010432">
        <w:rPr>
          <w:rFonts w:ascii="Arial" w:eastAsiaTheme="minorHAnsi" w:hAnsi="Arial" w:cs="Arial"/>
          <w:sz w:val="22"/>
          <w:szCs w:val="22"/>
          <w:lang w:eastAsia="en-US"/>
        </w:rPr>
        <w:br w:type="page"/>
      </w:r>
    </w:p>
    <w:p w14:paraId="7B6788D1" w14:textId="5CB2BCFC" w:rsidR="00B47E35" w:rsidRPr="00EF5E00" w:rsidRDefault="00B47E35" w:rsidP="00970495">
      <w:pPr>
        <w:spacing w:line="360" w:lineRule="auto"/>
        <w:ind w:firstLine="567"/>
        <w:jc w:val="both"/>
        <w:rPr>
          <w:rFonts w:ascii="Arial" w:eastAsiaTheme="minorHAnsi" w:hAnsi="Arial" w:cs="Arial"/>
          <w:i/>
          <w:color w:val="FF0000"/>
          <w:sz w:val="22"/>
          <w:szCs w:val="22"/>
          <w:lang w:eastAsia="en-US"/>
        </w:rPr>
      </w:pP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Влияние </w:t>
      </w:r>
      <w:r w:rsidR="00C71956" w:rsidRPr="00010432">
        <w:rPr>
          <w:rFonts w:ascii="Arial" w:eastAsiaTheme="minorHAnsi" w:hAnsi="Arial" w:cs="Arial"/>
          <w:sz w:val="22"/>
          <w:szCs w:val="22"/>
          <w:lang w:eastAsia="en-US"/>
        </w:rPr>
        <w:t>времени нарастания не учитывают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(</w:t>
      </w:r>
      <w:r w:rsidRPr="00010432">
        <w:rPr>
          <w:rFonts w:ascii="Arial" w:eastAsiaTheme="minorHAnsi" w:hAnsi="Arial" w:cs="Arial"/>
          <w:sz w:val="22"/>
          <w:szCs w:val="22"/>
          <w:lang w:val="en-US" w:eastAsia="en-US"/>
        </w:rPr>
        <w:t>tr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m:oMath>
        <m:r>
          <m:rPr>
            <m:sty m:val="p"/>
          </m:rPr>
          <w:rPr>
            <w:rFonts w:ascii="Cambria Math" w:eastAsiaTheme="minorHAnsi" w:hAnsi="Cambria Math" w:cs="Arial"/>
            <w:sz w:val="22"/>
            <w:szCs w:val="22"/>
            <w:lang w:eastAsia="en-US"/>
          </w:rPr>
          <m:t>≪</m:t>
        </m:r>
      </m:oMath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010432">
        <w:rPr>
          <w:rFonts w:ascii="Arial" w:eastAsiaTheme="minorHAnsi" w:hAnsi="Arial" w:cs="Arial"/>
          <w:sz w:val="22"/>
          <w:szCs w:val="22"/>
          <w:lang w:val="en-US" w:eastAsia="en-US"/>
        </w:rPr>
        <w:t>td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>), что допустимо для импульсов 5</w:t>
      </w:r>
      <w:r w:rsidR="00D31DB9" w:rsidRPr="00010432">
        <w:rPr>
          <w:rFonts w:ascii="Arial" w:eastAsiaTheme="minorHAnsi" w:hAnsi="Arial" w:cs="Arial"/>
          <w:sz w:val="22"/>
          <w:szCs w:val="22"/>
          <w:lang w:eastAsia="en-US"/>
        </w:rPr>
        <w:t>.1.3 и 5.1.4</w:t>
      </w:r>
      <w:r w:rsidR="00C71956" w:rsidRPr="00010432"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EA10E1" w:rsidRPr="00EF5E00">
        <w:rPr>
          <w:rFonts w:ascii="Arial" w:eastAsiaTheme="minorHAnsi" w:hAnsi="Arial" w:cs="Arial"/>
          <w:sz w:val="22"/>
          <w:szCs w:val="22"/>
          <w:lang w:eastAsia="en-US"/>
        </w:rPr>
        <w:t>напряжение вычисляют по формуле</w:t>
      </w:r>
      <w:r w:rsidRPr="00EF5E00">
        <w:rPr>
          <w:rFonts w:ascii="Arial" w:eastAsiaTheme="minorHAnsi" w:hAnsi="Arial" w:cs="Arial"/>
          <w:sz w:val="22"/>
          <w:szCs w:val="22"/>
          <w:lang w:eastAsia="en-US"/>
        </w:rPr>
        <w:t>:</w:t>
      </w:r>
      <w:r w:rsidR="00B23DB6" w:rsidRPr="00EF5E00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</w:p>
    <w:p w14:paraId="16412CD6" w14:textId="2749E0D2" w:rsidR="00B47E35" w:rsidRPr="009A3E91" w:rsidRDefault="00B47E35" w:rsidP="00B55E76">
      <w:pPr>
        <w:spacing w:line="360" w:lineRule="auto"/>
        <w:ind w:firstLine="567"/>
        <w:jc w:val="right"/>
        <w:rPr>
          <w:rFonts w:ascii="Arial" w:eastAsiaTheme="minorEastAsia" w:hAnsi="Arial" w:cs="Arial"/>
          <w:sz w:val="22"/>
          <w:szCs w:val="22"/>
          <w:lang w:eastAsia="en-US"/>
        </w:rPr>
      </w:pPr>
      <m:oMath>
        <m:r>
          <w:rPr>
            <w:rFonts w:ascii="Cambria Math" w:eastAsiaTheme="minorHAnsi" w:hAnsi="Cambria Math" w:cstheme="minorBidi"/>
            <w:sz w:val="22"/>
            <w:szCs w:val="22"/>
            <w:lang w:val="en-US" w:eastAsia="en-US"/>
          </w:rPr>
          <m:t>U</m:t>
        </m:r>
        <m:d>
          <m:d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  <w:lang w:val="en-US" w:eastAsia="en-US"/>
              </w:rPr>
            </m:ctrlPr>
          </m:dPr>
          <m:e>
            <m:r>
              <w:rPr>
                <w:rFonts w:ascii="Cambria Math" w:eastAsiaTheme="minorHAnsi" w:hAnsi="Cambria Math" w:cstheme="minorBidi"/>
                <w:sz w:val="22"/>
                <w:szCs w:val="22"/>
                <w:lang w:val="en-US" w:eastAsia="en-US"/>
              </w:rPr>
              <m:t>t</m:t>
            </m:r>
          </m:e>
        </m:d>
        <m:r>
          <w:rPr>
            <w:rFonts w:ascii="Cambria Math" w:eastAsiaTheme="minorEastAsia" w:hAnsi="Cambria Math" w:cstheme="minorBidi"/>
            <w:sz w:val="22"/>
            <w:szCs w:val="22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 w:cstheme="minorBidi"/>
                <w:i/>
                <w:sz w:val="22"/>
                <w:szCs w:val="22"/>
                <w:lang w:val="en-US"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val="en-US" w:eastAsia="en-US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theme="minorBidi"/>
                    <w:sz w:val="22"/>
                    <w:szCs w:val="22"/>
                    <w:lang w:val="en-US" w:eastAsia="en-US"/>
                  </w:rPr>
                  <m:t>o</m:t>
                </m:r>
              </m:sub>
            </m:sSub>
            <m:r>
              <w:rPr>
                <w:rFonts w:ascii="Cambria Math" w:eastAsiaTheme="minorEastAsia" w:hAnsi="Cambria Math" w:cstheme="minorBidi"/>
                <w:sz w:val="22"/>
                <w:szCs w:val="22"/>
                <w:lang w:eastAsia="en-US"/>
              </w:rPr>
              <m:t>×</m:t>
            </m:r>
            <m:sSub>
              <m:sSub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val="en-US" w:eastAsia="en-US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theme="minorBidi"/>
                    <w:sz w:val="22"/>
                    <w:szCs w:val="22"/>
                    <w:lang w:val="en-US" w:eastAsia="en-US"/>
                  </w:rPr>
                  <m:t>L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val="en-US" w:eastAsia="en-US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theme="minorBidi"/>
                    <w:sz w:val="22"/>
                    <w:szCs w:val="22"/>
                    <w:lang w:val="en-US" w:eastAsia="en-US"/>
                  </w:rPr>
                  <m:t>i</m:t>
                </m:r>
              </m:sub>
            </m:sSub>
            <m:r>
              <w:rPr>
                <w:rFonts w:ascii="Cambria Math" w:eastAsiaTheme="minorEastAsia" w:hAnsi="Cambria Math" w:cstheme="minorBidi"/>
                <w:sz w:val="22"/>
                <w:szCs w:val="22"/>
                <w:lang w:eastAsia="en-US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val="en-US" w:eastAsia="en-US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theme="minorBidi"/>
                    <w:sz w:val="22"/>
                    <w:szCs w:val="22"/>
                    <w:lang w:val="en-US" w:eastAsia="en-US"/>
                  </w:rPr>
                  <m:t>L</m:t>
                </m:r>
              </m:sub>
            </m:sSub>
          </m:den>
        </m:f>
        <m:r>
          <w:rPr>
            <w:rFonts w:ascii="Cambria Math" w:eastAsiaTheme="minorEastAsia" w:hAnsi="Cambria Math" w:cstheme="minorBidi"/>
            <w:sz w:val="22"/>
            <w:szCs w:val="22"/>
            <w:lang w:eastAsia="en-US"/>
          </w:rPr>
          <m:t>×</m:t>
        </m:r>
        <m:sSup>
          <m:sSupPr>
            <m:ctrlPr>
              <w:rPr>
                <w:rFonts w:ascii="Cambria Math" w:eastAsiaTheme="minorEastAsia" w:hAnsi="Cambria Math" w:cstheme="minorBidi"/>
                <w:i/>
                <w:sz w:val="22"/>
                <w:szCs w:val="22"/>
                <w:lang w:val="en-US" w:eastAsia="en-US"/>
              </w:rPr>
            </m:ctrlPr>
          </m:sSupPr>
          <m:e>
            <m:r>
              <w:rPr>
                <w:rFonts w:ascii="Cambria Math" w:eastAsiaTheme="minorEastAsia" w:hAnsi="Cambria Math" w:cstheme="minorBidi"/>
                <w:sz w:val="22"/>
                <w:szCs w:val="22"/>
                <w:lang w:val="en-US" w:eastAsia="en-US"/>
              </w:rPr>
              <m:t>e</m:t>
            </m:r>
          </m:e>
          <m:sup>
            <m:r>
              <w:rPr>
                <w:rFonts w:ascii="Cambria Math" w:eastAsiaTheme="minorEastAsia" w:hAnsi="Cambria Math" w:cstheme="minorBidi"/>
                <w:sz w:val="22"/>
                <w:szCs w:val="22"/>
                <w:lang w:eastAsia="en-US"/>
              </w:rPr>
              <m:t>-</m:t>
            </m:r>
            <m:d>
              <m:d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theme="minorBidi"/>
                        <w:i/>
                        <w:sz w:val="22"/>
                        <w:szCs w:val="22"/>
                        <w:lang w:val="en-US" w:eastAsia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theme="minorBidi"/>
                        <w:sz w:val="22"/>
                        <w:szCs w:val="22"/>
                        <w:lang w:eastAsia="en-US"/>
                      </w:rPr>
                      <m:t>2,3×</m:t>
                    </m:r>
                    <m:r>
                      <w:rPr>
                        <w:rFonts w:ascii="Cambria Math" w:eastAsiaTheme="minorEastAsia" w:hAnsi="Cambria Math" w:cstheme="minorBidi"/>
                        <w:sz w:val="22"/>
                        <w:szCs w:val="22"/>
                        <w:lang w:val="en-US" w:eastAsia="en-US"/>
                      </w:rPr>
                      <m:t>t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2"/>
                            <w:szCs w:val="22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d</m:t>
                        </m:r>
                      </m:sub>
                    </m:sSub>
                  </m:den>
                </m:f>
              </m:e>
            </m:d>
          </m:sup>
        </m:sSup>
      </m:oMath>
      <w:r w:rsidR="00B55E76" w:rsidRPr="00EF5E00">
        <w:rPr>
          <w:rFonts w:eastAsiaTheme="minorEastAsia" w:cstheme="minorBidi"/>
          <w:sz w:val="22"/>
          <w:szCs w:val="22"/>
          <w:lang w:eastAsia="en-US"/>
        </w:rPr>
        <w:t xml:space="preserve">    </w:t>
      </w:r>
      <w:r w:rsidR="00B55E76" w:rsidRPr="00EF5E00">
        <w:rPr>
          <w:rFonts w:eastAsiaTheme="minorEastAsia" w:cstheme="minorBidi"/>
          <w:sz w:val="22"/>
          <w:szCs w:val="22"/>
          <w:lang w:eastAsia="en-US"/>
        </w:rPr>
        <w:tab/>
      </w:r>
      <w:r w:rsidR="00B55E76" w:rsidRPr="00EF5E00">
        <w:rPr>
          <w:rFonts w:eastAsiaTheme="minorEastAsia" w:cstheme="minorBidi"/>
          <w:sz w:val="22"/>
          <w:szCs w:val="22"/>
          <w:lang w:eastAsia="en-US"/>
        </w:rPr>
        <w:tab/>
      </w:r>
      <w:r w:rsidR="00B55E76" w:rsidRPr="00EF5E00">
        <w:rPr>
          <w:rFonts w:eastAsiaTheme="minorEastAsia" w:cstheme="minorBidi"/>
          <w:sz w:val="22"/>
          <w:szCs w:val="22"/>
          <w:lang w:eastAsia="en-US"/>
        </w:rPr>
        <w:tab/>
      </w:r>
      <w:r w:rsidR="00B55E76" w:rsidRPr="00EF5E00">
        <w:rPr>
          <w:rFonts w:eastAsiaTheme="minorEastAsia" w:cstheme="minorBidi"/>
          <w:sz w:val="22"/>
          <w:szCs w:val="22"/>
          <w:lang w:eastAsia="en-US"/>
        </w:rPr>
        <w:tab/>
      </w:r>
      <w:r w:rsidR="00B55E76" w:rsidRPr="00EF5E00">
        <w:rPr>
          <w:rFonts w:eastAsiaTheme="minorEastAsia" w:cstheme="minorBidi"/>
          <w:sz w:val="22"/>
          <w:szCs w:val="22"/>
          <w:lang w:eastAsia="en-US"/>
        </w:rPr>
        <w:tab/>
      </w:r>
      <w:r w:rsidR="009A3E91" w:rsidRPr="00EF5E00">
        <w:rPr>
          <w:rFonts w:ascii="Arial" w:eastAsiaTheme="minorEastAsia" w:hAnsi="Arial" w:cs="Arial"/>
          <w:sz w:val="22"/>
          <w:szCs w:val="22"/>
          <w:lang w:eastAsia="en-US"/>
        </w:rPr>
        <w:t>(</w:t>
      </w:r>
      <w:r w:rsidR="00B55E76" w:rsidRPr="00EF5E00">
        <w:rPr>
          <w:rFonts w:ascii="Arial" w:eastAsiaTheme="minorEastAsia" w:hAnsi="Arial" w:cs="Arial"/>
          <w:sz w:val="22"/>
          <w:szCs w:val="22"/>
          <w:lang w:eastAsia="en-US"/>
        </w:rPr>
        <w:t>1</w:t>
      </w:r>
      <w:r w:rsidR="009A3E91">
        <w:rPr>
          <w:rFonts w:ascii="Arial" w:eastAsiaTheme="minorEastAsia" w:hAnsi="Arial" w:cs="Arial"/>
          <w:sz w:val="22"/>
          <w:szCs w:val="22"/>
          <w:lang w:eastAsia="en-US"/>
        </w:rPr>
        <w:t>)</w:t>
      </w:r>
    </w:p>
    <w:p w14:paraId="45809B66" w14:textId="23BA16B4" w:rsidR="007A212D" w:rsidRPr="00010432" w:rsidRDefault="007A212D" w:rsidP="00B23DB6">
      <w:p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10432">
        <w:rPr>
          <w:rFonts w:ascii="Arial" w:eastAsiaTheme="minorHAnsi" w:hAnsi="Arial" w:cs="Arial"/>
          <w:sz w:val="22"/>
          <w:szCs w:val="22"/>
          <w:lang w:eastAsia="en-US"/>
        </w:rPr>
        <w:t>где</w:t>
      </w:r>
      <w:r w:rsidR="00B23DB6"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010432">
        <w:rPr>
          <w:rFonts w:ascii="Arial" w:eastAsiaTheme="minorHAnsi" w:hAnsi="Arial" w:cs="Arial"/>
          <w:i/>
          <w:sz w:val="22"/>
          <w:szCs w:val="22"/>
          <w:lang w:val="en-US" w:eastAsia="en-US"/>
        </w:rPr>
        <w:t>U</w:t>
      </w:r>
      <w:r w:rsidRPr="00010432">
        <w:rPr>
          <w:rFonts w:ascii="Arial" w:eastAsiaTheme="minorHAnsi" w:hAnsi="Arial" w:cs="Arial"/>
          <w:sz w:val="22"/>
          <w:szCs w:val="22"/>
          <w:vertAlign w:val="subscript"/>
          <w:lang w:val="en-US" w:eastAsia="en-US"/>
        </w:rPr>
        <w:t>O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– напряжение без нагрузки; </w:t>
      </w:r>
    </w:p>
    <w:p w14:paraId="71D67C88" w14:textId="77777777" w:rsidR="007A212D" w:rsidRPr="00010432" w:rsidRDefault="007A212D" w:rsidP="00B23DB6">
      <w:pPr>
        <w:spacing w:line="360" w:lineRule="auto"/>
        <w:ind w:firstLine="426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10432">
        <w:rPr>
          <w:rFonts w:ascii="Arial" w:eastAsiaTheme="minorHAnsi" w:hAnsi="Arial" w:cs="Arial"/>
          <w:i/>
          <w:sz w:val="22"/>
          <w:szCs w:val="22"/>
          <w:lang w:val="en-US" w:eastAsia="en-US"/>
        </w:rPr>
        <w:t>R</w:t>
      </w:r>
      <w:r w:rsidRPr="00010432">
        <w:rPr>
          <w:rFonts w:ascii="Arial" w:eastAsiaTheme="minorHAnsi" w:hAnsi="Arial" w:cs="Arial"/>
          <w:sz w:val="22"/>
          <w:szCs w:val="22"/>
          <w:vertAlign w:val="subscript"/>
          <w:lang w:val="en-US" w:eastAsia="en-US"/>
        </w:rPr>
        <w:t>i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– выходное сопротивление генератора; </w:t>
      </w:r>
    </w:p>
    <w:p w14:paraId="4C745D80" w14:textId="77777777" w:rsidR="007A212D" w:rsidRPr="00010432" w:rsidRDefault="007A212D" w:rsidP="00B23DB6">
      <w:pPr>
        <w:spacing w:line="360" w:lineRule="auto"/>
        <w:ind w:firstLine="426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10432">
        <w:rPr>
          <w:rFonts w:ascii="Arial" w:eastAsiaTheme="minorHAnsi" w:hAnsi="Arial" w:cs="Arial"/>
          <w:i/>
          <w:sz w:val="22"/>
          <w:szCs w:val="22"/>
          <w:lang w:val="en-US" w:eastAsia="en-US"/>
        </w:rPr>
        <w:t>R</w:t>
      </w:r>
      <w:r w:rsidRPr="00010432">
        <w:rPr>
          <w:rFonts w:ascii="Arial" w:eastAsiaTheme="minorHAnsi" w:hAnsi="Arial" w:cs="Arial"/>
          <w:sz w:val="22"/>
          <w:szCs w:val="22"/>
          <w:vertAlign w:val="subscript"/>
          <w:lang w:val="en-US" w:eastAsia="en-US"/>
        </w:rPr>
        <w:t>L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– сопротивление нагрузки генератора; </w:t>
      </w:r>
    </w:p>
    <w:p w14:paraId="2733C727" w14:textId="77777777" w:rsidR="007A212D" w:rsidRPr="00010432" w:rsidRDefault="007A212D" w:rsidP="00B23DB6">
      <w:pPr>
        <w:spacing w:line="360" w:lineRule="auto"/>
        <w:ind w:firstLine="426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10432">
        <w:rPr>
          <w:rFonts w:ascii="Arial" w:eastAsiaTheme="minorHAnsi" w:hAnsi="Arial" w:cs="Arial"/>
          <w:i/>
          <w:sz w:val="22"/>
          <w:szCs w:val="22"/>
          <w:lang w:val="en-US" w:eastAsia="en-US"/>
        </w:rPr>
        <w:t>t</w:t>
      </w:r>
      <w:r w:rsidRPr="00010432">
        <w:rPr>
          <w:rFonts w:ascii="Arial" w:eastAsiaTheme="minorHAnsi" w:hAnsi="Arial" w:cs="Arial"/>
          <w:sz w:val="22"/>
          <w:szCs w:val="22"/>
          <w:vertAlign w:val="subscript"/>
          <w:lang w:val="en-US" w:eastAsia="en-US"/>
        </w:rPr>
        <w:t>d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– ширина импульса от 10 % до 10 % </w:t>
      </w:r>
      <w:r w:rsidRPr="00010432">
        <w:rPr>
          <w:rFonts w:ascii="Arial" w:eastAsiaTheme="minorHAnsi" w:hAnsi="Arial" w:cs="Arial"/>
          <w:i/>
          <w:sz w:val="22"/>
          <w:szCs w:val="22"/>
          <w:lang w:val="en-US" w:eastAsia="en-US"/>
        </w:rPr>
        <w:t>U</w:t>
      </w:r>
      <w:r w:rsidRPr="00010432">
        <w:rPr>
          <w:rFonts w:ascii="Arial" w:eastAsiaTheme="minorHAnsi" w:hAnsi="Arial" w:cs="Arial"/>
          <w:sz w:val="22"/>
          <w:szCs w:val="22"/>
          <w:vertAlign w:val="subscript"/>
          <w:lang w:val="en-US" w:eastAsia="en-US"/>
        </w:rPr>
        <w:t>s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; </w:t>
      </w:r>
    </w:p>
    <w:p w14:paraId="086BD9DF" w14:textId="77777777" w:rsidR="007A212D" w:rsidRPr="00010432" w:rsidRDefault="007A212D" w:rsidP="00B23DB6">
      <w:pPr>
        <w:spacing w:line="360" w:lineRule="auto"/>
        <w:ind w:firstLine="426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10432">
        <w:rPr>
          <w:rFonts w:ascii="Arial" w:eastAsiaTheme="minorHAnsi" w:hAnsi="Arial" w:cs="Arial"/>
          <w:i/>
          <w:sz w:val="22"/>
          <w:szCs w:val="22"/>
          <w:lang w:val="en-US" w:eastAsia="en-US"/>
        </w:rPr>
        <w:t>U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>(</w:t>
      </w:r>
      <w:r w:rsidRPr="00010432">
        <w:rPr>
          <w:rFonts w:ascii="Arial" w:eastAsiaTheme="minorHAnsi" w:hAnsi="Arial" w:cs="Arial"/>
          <w:i/>
          <w:sz w:val="22"/>
          <w:szCs w:val="22"/>
          <w:lang w:val="en-US" w:eastAsia="en-US"/>
        </w:rPr>
        <w:t>t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) – функция формы напряжения. </w:t>
      </w:r>
    </w:p>
    <w:p w14:paraId="62BA4880" w14:textId="0EFDEBFE" w:rsidR="007A212D" w:rsidRPr="00BE5CDC" w:rsidRDefault="00EA10E1" w:rsidP="007A212D">
      <w:pPr>
        <w:pStyle w:val="HEADERTEXT"/>
        <w:spacing w:line="360" w:lineRule="auto"/>
        <w:ind w:firstLine="567"/>
        <w:outlineLvl w:val="2"/>
        <w:rPr>
          <w:rFonts w:eastAsiaTheme="minorHAnsi"/>
          <w:color w:val="auto"/>
          <w:sz w:val="22"/>
          <w:szCs w:val="22"/>
          <w:lang w:eastAsia="en-US"/>
        </w:rPr>
      </w:pPr>
      <w:r w:rsidRPr="00EF5E00">
        <w:rPr>
          <w:rFonts w:eastAsiaTheme="minorHAnsi"/>
          <w:color w:val="auto"/>
          <w:sz w:val="22"/>
          <w:szCs w:val="22"/>
          <w:lang w:eastAsia="en-US"/>
        </w:rPr>
        <w:t>Т</w:t>
      </w:r>
      <w:r w:rsidR="007A212D" w:rsidRPr="00EF5E00">
        <w:rPr>
          <w:rFonts w:eastAsiaTheme="minorHAnsi"/>
          <w:color w:val="auto"/>
          <w:sz w:val="22"/>
          <w:szCs w:val="22"/>
          <w:lang w:eastAsia="en-US"/>
        </w:rPr>
        <w:t>ок</w:t>
      </w:r>
      <w:r w:rsidRPr="00EF5E00">
        <w:rPr>
          <w:rFonts w:eastAsiaTheme="minorHAnsi"/>
          <w:color w:val="auto"/>
          <w:sz w:val="22"/>
          <w:szCs w:val="22"/>
          <w:lang w:eastAsia="en-US"/>
        </w:rPr>
        <w:t xml:space="preserve"> вычисляют по формуле</w:t>
      </w:r>
      <w:r w:rsidR="007A212D" w:rsidRPr="00BE5CDC">
        <w:rPr>
          <w:rFonts w:eastAsiaTheme="minorHAnsi"/>
          <w:color w:val="auto"/>
          <w:sz w:val="22"/>
          <w:szCs w:val="22"/>
          <w:lang w:eastAsia="en-US"/>
        </w:rPr>
        <w:t>:</w:t>
      </w:r>
    </w:p>
    <w:p w14:paraId="66DAE54B" w14:textId="77777777" w:rsidR="007A212D" w:rsidRPr="00BE5CDC" w:rsidRDefault="007A212D" w:rsidP="007A212D">
      <w:pPr>
        <w:spacing w:line="360" w:lineRule="auto"/>
        <w:ind w:firstLine="567"/>
        <w:jc w:val="both"/>
        <w:rPr>
          <w:rFonts w:eastAsiaTheme="minorEastAsia" w:cstheme="minorBidi"/>
          <w:sz w:val="22"/>
          <w:szCs w:val="22"/>
          <w:lang w:eastAsia="en-US"/>
        </w:rPr>
      </w:pPr>
      <m:oMathPara>
        <m:oMath>
          <m:r>
            <w:rPr>
              <w:rFonts w:ascii="Cambria Math" w:eastAsiaTheme="minorHAnsi" w:hAnsi="Cambria Math" w:cstheme="minorBidi"/>
              <w:sz w:val="22"/>
              <w:szCs w:val="22"/>
              <w:lang w:val="en-US" w:eastAsia="en-US"/>
            </w:rPr>
            <m:t>I</m:t>
          </m:r>
          <m:d>
            <m:dPr>
              <m:ctrlPr>
                <w:rPr>
                  <w:rFonts w:ascii="Cambria Math" w:eastAsiaTheme="minorHAnsi" w:hAnsi="Cambria Math" w:cstheme="minorBidi"/>
                  <w:i/>
                  <w:sz w:val="22"/>
                  <w:szCs w:val="22"/>
                  <w:lang w:val="en-US" w:eastAsia="en-US"/>
                </w:rPr>
              </m:ctrlPr>
            </m:dPr>
            <m:e>
              <m:r>
                <w:rPr>
                  <w:rFonts w:ascii="Cambria Math" w:eastAsiaTheme="minorHAnsi" w:hAnsi="Cambria Math" w:cstheme="minorBidi"/>
                  <w:sz w:val="22"/>
                  <w:szCs w:val="22"/>
                  <w:lang w:val="en-US" w:eastAsia="en-US"/>
                </w:rPr>
                <m:t>t</m:t>
              </m:r>
            </m:e>
          </m:d>
          <m:r>
            <w:rPr>
              <w:rFonts w:ascii="Cambria Math" w:eastAsiaTheme="minorEastAsia" w:hAnsi="Cambria Math" w:cstheme="minorBidi"/>
              <w:sz w:val="22"/>
              <w:szCs w:val="22"/>
              <w:lang w:eastAsia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Bidi"/>
                  <w:i/>
                  <w:sz w:val="22"/>
                  <w:szCs w:val="22"/>
                  <w:lang w:val="en-US" w:eastAsia="en-US"/>
                </w:rPr>
              </m:ctrlPr>
            </m:fPr>
            <m:num>
              <m:r>
                <w:rPr>
                  <w:rFonts w:ascii="Cambria Math" w:eastAsiaTheme="minorEastAsia" w:hAnsi="Cambria Math" w:cstheme="minorBidi"/>
                  <w:sz w:val="22"/>
                  <w:szCs w:val="22"/>
                  <w:lang w:eastAsia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theme="minorBidi"/>
                      <w:i/>
                      <w:sz w:val="22"/>
                      <w:szCs w:val="22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L</m:t>
                  </m:r>
                </m:sub>
              </m:sSub>
            </m:den>
          </m:f>
          <m:r>
            <w:rPr>
              <w:rFonts w:ascii="Cambria Math" w:eastAsiaTheme="minorEastAsia" w:hAnsi="Cambria Math" w:cstheme="minorBidi"/>
              <w:sz w:val="22"/>
              <w:szCs w:val="22"/>
              <w:lang w:eastAsia="en-US"/>
            </w:rPr>
            <m:t>×</m:t>
          </m:r>
          <m:f>
            <m:fPr>
              <m:ctrlPr>
                <w:rPr>
                  <w:rFonts w:ascii="Cambria Math" w:eastAsiaTheme="minorEastAsia" w:hAnsi="Cambria Math" w:cstheme="minorBidi"/>
                  <w:i/>
                  <w:sz w:val="22"/>
                  <w:szCs w:val="22"/>
                  <w:lang w:val="en-US" w:eastAsia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theme="minorBidi"/>
                      <w:i/>
                      <w:sz w:val="22"/>
                      <w:szCs w:val="22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o</m:t>
                  </m:r>
                </m:sub>
              </m:sSub>
              <m:r>
                <w:rPr>
                  <w:rFonts w:ascii="Cambria Math" w:eastAsiaTheme="minorEastAsia" w:hAnsi="Cambria Math" w:cstheme="minorBidi"/>
                  <w:sz w:val="22"/>
                  <w:szCs w:val="22"/>
                  <w:lang w:eastAsia="en-US"/>
                </w:rPr>
                <m:t>×</m:t>
              </m:r>
              <m:sSub>
                <m:sSubPr>
                  <m:ctrlPr>
                    <w:rPr>
                      <w:rFonts w:ascii="Cambria Math" w:eastAsiaTheme="minorEastAsia" w:hAnsi="Cambria Math" w:cstheme="minorBidi"/>
                      <w:i/>
                      <w:sz w:val="22"/>
                      <w:szCs w:val="22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L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theme="minorBidi"/>
                      <w:i/>
                      <w:sz w:val="22"/>
                      <w:szCs w:val="22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i</m:t>
                  </m:r>
                </m:sub>
              </m:sSub>
              <m:r>
                <w:rPr>
                  <w:rFonts w:ascii="Cambria Math" w:eastAsiaTheme="minorEastAsia" w:hAnsi="Cambria Math" w:cstheme="minorBidi"/>
                  <w:sz w:val="22"/>
                  <w:szCs w:val="22"/>
                  <w:lang w:eastAsia="en-US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theme="minorBidi"/>
                      <w:i/>
                      <w:sz w:val="22"/>
                      <w:szCs w:val="22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L</m:t>
                  </m:r>
                </m:sub>
              </m:sSub>
            </m:den>
          </m:f>
          <m:r>
            <w:rPr>
              <w:rFonts w:ascii="Cambria Math" w:eastAsiaTheme="minorEastAsia" w:hAnsi="Cambria Math" w:cstheme="minorBidi"/>
              <w:sz w:val="22"/>
              <w:szCs w:val="22"/>
              <w:lang w:eastAsia="en-US"/>
            </w:rPr>
            <m:t>×</m:t>
          </m:r>
          <m:sSup>
            <m:sSupPr>
              <m:ctrlPr>
                <w:rPr>
                  <w:rFonts w:ascii="Cambria Math" w:eastAsiaTheme="minorEastAsia" w:hAnsi="Cambria Math" w:cstheme="minorBidi"/>
                  <w:i/>
                  <w:sz w:val="22"/>
                  <w:szCs w:val="22"/>
                  <w:lang w:val="en-US" w:eastAsia="en-US"/>
                </w:rPr>
              </m:ctrlPr>
            </m:sSupPr>
            <m:e>
              <m:r>
                <w:rPr>
                  <w:rFonts w:ascii="Cambria Math" w:eastAsiaTheme="minorEastAsia" w:hAnsi="Cambria Math" w:cstheme="minorBidi"/>
                  <w:sz w:val="22"/>
                  <w:szCs w:val="22"/>
                  <w:lang w:val="en-US" w:eastAsia="en-US"/>
                </w:rPr>
                <m:t>e</m:t>
              </m:r>
            </m:e>
            <m:sup>
              <m:r>
                <w:rPr>
                  <w:rFonts w:ascii="Cambria Math" w:eastAsiaTheme="minorEastAsia" w:hAnsi="Cambria Math" w:cstheme="minorBidi"/>
                  <w:sz w:val="22"/>
                  <w:szCs w:val="22"/>
                  <w:lang w:eastAsia="en-US"/>
                </w:rPr>
                <m:t>-</m:t>
              </m:r>
              <m:d>
                <m:dPr>
                  <m:ctrlPr>
                    <w:rPr>
                      <w:rFonts w:ascii="Cambria Math" w:eastAsiaTheme="minorEastAsia" w:hAnsi="Cambria Math" w:cstheme="minorBidi"/>
                      <w:i/>
                      <w:sz w:val="22"/>
                      <w:szCs w:val="22"/>
                      <w:lang w:val="en-US" w:eastAsia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theme="minorBidi"/>
                          <w:i/>
                          <w:sz w:val="22"/>
                          <w:szCs w:val="22"/>
                          <w:lang w:val="en-US" w:eastAsia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Bidi"/>
                          <w:sz w:val="22"/>
                          <w:szCs w:val="22"/>
                          <w:lang w:eastAsia="en-US"/>
                        </w:rPr>
                        <m:t>2,3×</m:t>
                      </m:r>
                      <m:r>
                        <w:rPr>
                          <w:rFonts w:ascii="Cambria Math" w:eastAsiaTheme="minorEastAsia" w:hAnsi="Cambria Math" w:cstheme="minorBidi"/>
                          <w:sz w:val="22"/>
                          <w:szCs w:val="22"/>
                          <w:lang w:val="en-US" w:eastAsia="en-US"/>
                        </w:rPr>
                        <m:t>t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 w:cstheme="minorBidi"/>
                              <w:i/>
                              <w:sz w:val="22"/>
                              <w:szCs w:val="22"/>
                              <w:lang w:val="en-US" w:eastAsia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theme="minorBidi"/>
                              <w:sz w:val="22"/>
                              <w:szCs w:val="22"/>
                              <w:lang w:val="en-US" w:eastAsia="en-US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theme="minorBidi"/>
                              <w:sz w:val="22"/>
                              <w:szCs w:val="22"/>
                              <w:lang w:val="en-US" w:eastAsia="en-US"/>
                            </w:rPr>
                            <m:t>d</m:t>
                          </m:r>
                        </m:sub>
                      </m:sSub>
                    </m:den>
                  </m:f>
                </m:e>
              </m:d>
            </m:sup>
          </m:sSup>
          <m:r>
            <w:rPr>
              <w:rFonts w:ascii="Cambria Math" w:eastAsiaTheme="minorEastAsia" w:hAnsi="Cambria Math" w:cstheme="minorBidi"/>
              <w:sz w:val="22"/>
              <w:szCs w:val="22"/>
              <w:lang w:eastAsia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Bidi"/>
                  <w:i/>
                  <w:sz w:val="22"/>
                  <w:szCs w:val="22"/>
                  <w:lang w:val="en-US" w:eastAsia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theme="minorBidi"/>
                      <w:i/>
                      <w:sz w:val="22"/>
                      <w:szCs w:val="22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o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theme="minorBidi"/>
                      <w:i/>
                      <w:sz w:val="22"/>
                      <w:szCs w:val="22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i</m:t>
                  </m:r>
                </m:sub>
              </m:sSub>
              <m:r>
                <w:rPr>
                  <w:rFonts w:ascii="Cambria Math" w:eastAsiaTheme="minorEastAsia" w:hAnsi="Cambria Math" w:cstheme="minorBidi"/>
                  <w:sz w:val="22"/>
                  <w:szCs w:val="22"/>
                  <w:lang w:eastAsia="en-US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theme="minorBidi"/>
                      <w:i/>
                      <w:sz w:val="22"/>
                      <w:szCs w:val="22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L</m:t>
                  </m:r>
                </m:sub>
              </m:sSub>
            </m:den>
          </m:f>
          <m:r>
            <w:rPr>
              <w:rFonts w:ascii="Cambria Math" w:eastAsiaTheme="minorEastAsia" w:hAnsi="Cambria Math" w:cstheme="minorBidi"/>
              <w:sz w:val="22"/>
              <w:szCs w:val="22"/>
              <w:lang w:eastAsia="en-US"/>
            </w:rPr>
            <m:t>×</m:t>
          </m:r>
          <m:sSup>
            <m:sSupPr>
              <m:ctrlPr>
                <w:rPr>
                  <w:rFonts w:ascii="Cambria Math" w:eastAsiaTheme="minorEastAsia" w:hAnsi="Cambria Math" w:cstheme="minorBidi"/>
                  <w:i/>
                  <w:sz w:val="22"/>
                  <w:szCs w:val="22"/>
                  <w:lang w:val="en-US" w:eastAsia="en-US"/>
                </w:rPr>
              </m:ctrlPr>
            </m:sSupPr>
            <m:e>
              <m:r>
                <w:rPr>
                  <w:rFonts w:ascii="Cambria Math" w:eastAsiaTheme="minorEastAsia" w:hAnsi="Cambria Math" w:cstheme="minorBidi"/>
                  <w:sz w:val="22"/>
                  <w:szCs w:val="22"/>
                  <w:lang w:val="en-US" w:eastAsia="en-US"/>
                </w:rPr>
                <m:t>e</m:t>
              </m:r>
            </m:e>
            <m:sup>
              <m:r>
                <w:rPr>
                  <w:rFonts w:ascii="Cambria Math" w:eastAsiaTheme="minorEastAsia" w:hAnsi="Cambria Math" w:cstheme="minorBidi"/>
                  <w:sz w:val="22"/>
                  <w:szCs w:val="22"/>
                  <w:lang w:eastAsia="en-US"/>
                </w:rPr>
                <m:t>-</m:t>
              </m:r>
              <m:d>
                <m:dPr>
                  <m:ctrlPr>
                    <w:rPr>
                      <w:rFonts w:ascii="Cambria Math" w:eastAsiaTheme="minorEastAsia" w:hAnsi="Cambria Math" w:cstheme="minorBidi"/>
                      <w:i/>
                      <w:sz w:val="22"/>
                      <w:szCs w:val="22"/>
                      <w:lang w:val="en-US" w:eastAsia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theme="minorBidi"/>
                          <w:i/>
                          <w:sz w:val="22"/>
                          <w:szCs w:val="22"/>
                          <w:lang w:val="en-US" w:eastAsia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Bidi"/>
                          <w:sz w:val="22"/>
                          <w:szCs w:val="22"/>
                          <w:lang w:eastAsia="en-US"/>
                        </w:rPr>
                        <m:t>2,3×</m:t>
                      </m:r>
                      <m:r>
                        <w:rPr>
                          <w:rFonts w:ascii="Cambria Math" w:eastAsiaTheme="minorEastAsia" w:hAnsi="Cambria Math" w:cstheme="minorBidi"/>
                          <w:sz w:val="22"/>
                          <w:szCs w:val="22"/>
                          <w:lang w:val="en-US" w:eastAsia="en-US"/>
                        </w:rPr>
                        <m:t>t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 w:cstheme="minorBidi"/>
                              <w:i/>
                              <w:sz w:val="22"/>
                              <w:szCs w:val="22"/>
                              <w:lang w:val="en-US" w:eastAsia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theme="minorBidi"/>
                              <w:sz w:val="22"/>
                              <w:szCs w:val="22"/>
                              <w:lang w:val="en-US" w:eastAsia="en-US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theme="minorBidi"/>
                              <w:sz w:val="22"/>
                              <w:szCs w:val="22"/>
                              <w:lang w:val="en-US" w:eastAsia="en-US"/>
                            </w:rPr>
                            <m:t>d</m:t>
                          </m:r>
                        </m:sub>
                      </m:sSub>
                    </m:den>
                  </m:f>
                </m:e>
              </m:d>
            </m:sup>
          </m:sSup>
        </m:oMath>
      </m:oMathPara>
    </w:p>
    <w:p w14:paraId="30F62DC8" w14:textId="240839CD" w:rsidR="007A212D" w:rsidRPr="00EF5E00" w:rsidRDefault="009A3E91" w:rsidP="00B55E76">
      <w:pPr>
        <w:pStyle w:val="HEADERTEXT"/>
        <w:spacing w:line="360" w:lineRule="auto"/>
        <w:ind w:firstLine="567"/>
        <w:jc w:val="right"/>
        <w:outlineLvl w:val="2"/>
        <w:rPr>
          <w:bCs/>
          <w:color w:val="auto"/>
          <w:sz w:val="22"/>
          <w:szCs w:val="22"/>
        </w:rPr>
      </w:pPr>
      <w:r w:rsidRPr="00EF5E00">
        <w:rPr>
          <w:bCs/>
          <w:color w:val="auto"/>
          <w:sz w:val="22"/>
          <w:szCs w:val="22"/>
        </w:rPr>
        <w:t>(</w:t>
      </w:r>
      <w:r w:rsidR="00B55E76" w:rsidRPr="00EF5E00">
        <w:rPr>
          <w:bCs/>
          <w:color w:val="auto"/>
          <w:sz w:val="22"/>
          <w:szCs w:val="22"/>
        </w:rPr>
        <w:t>2</w:t>
      </w:r>
      <w:r w:rsidRPr="00EF5E00">
        <w:rPr>
          <w:bCs/>
          <w:color w:val="auto"/>
          <w:sz w:val="22"/>
          <w:szCs w:val="22"/>
        </w:rPr>
        <w:t>)</w:t>
      </w:r>
    </w:p>
    <w:p w14:paraId="0E94DB11" w14:textId="56567AE1" w:rsidR="007A212D" w:rsidRPr="00EF5E00" w:rsidRDefault="007A212D" w:rsidP="00C44F6E">
      <w:p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EF5E00">
        <w:rPr>
          <w:rFonts w:ascii="Arial" w:eastAsiaTheme="minorHAnsi" w:hAnsi="Arial" w:cs="Arial"/>
          <w:sz w:val="22"/>
          <w:szCs w:val="22"/>
          <w:lang w:eastAsia="en-US"/>
        </w:rPr>
        <w:t>где</w:t>
      </w:r>
      <w:r w:rsidR="00B23DB6" w:rsidRPr="00EF5E00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EF5E00">
        <w:rPr>
          <w:rFonts w:ascii="Arial" w:eastAsiaTheme="minorHAnsi" w:hAnsi="Arial" w:cs="Arial"/>
          <w:i/>
          <w:sz w:val="22"/>
          <w:szCs w:val="22"/>
          <w:lang w:val="en-US" w:eastAsia="en-US"/>
        </w:rPr>
        <w:t>I</w:t>
      </w:r>
      <w:r w:rsidRPr="00EF5E00">
        <w:rPr>
          <w:rFonts w:ascii="Arial" w:eastAsiaTheme="minorHAnsi" w:hAnsi="Arial" w:cs="Arial"/>
          <w:sz w:val="22"/>
          <w:szCs w:val="22"/>
          <w:lang w:eastAsia="en-US"/>
        </w:rPr>
        <w:t>(</w:t>
      </w:r>
      <w:r w:rsidRPr="00EF5E00">
        <w:rPr>
          <w:rFonts w:ascii="Arial" w:eastAsiaTheme="minorHAnsi" w:hAnsi="Arial" w:cs="Arial"/>
          <w:i/>
          <w:sz w:val="22"/>
          <w:szCs w:val="22"/>
          <w:lang w:val="en-US" w:eastAsia="en-US"/>
        </w:rPr>
        <w:t>t</w:t>
      </w:r>
      <w:r w:rsidRPr="00EF5E00">
        <w:rPr>
          <w:rFonts w:ascii="Arial" w:eastAsiaTheme="minorHAnsi" w:hAnsi="Arial" w:cs="Arial"/>
          <w:sz w:val="22"/>
          <w:szCs w:val="22"/>
          <w:lang w:eastAsia="en-US"/>
        </w:rPr>
        <w:t xml:space="preserve">) – функция формы тока. </w:t>
      </w:r>
    </w:p>
    <w:p w14:paraId="1D84A09B" w14:textId="53037BC0" w:rsidR="007A212D" w:rsidRPr="00EF5E00" w:rsidRDefault="00EA10E1" w:rsidP="007A212D">
      <w:pPr>
        <w:pStyle w:val="HEADERTEXT"/>
        <w:spacing w:line="360" w:lineRule="auto"/>
        <w:ind w:firstLine="567"/>
        <w:outlineLvl w:val="2"/>
        <w:rPr>
          <w:rFonts w:eastAsiaTheme="minorHAnsi"/>
          <w:color w:val="auto"/>
          <w:sz w:val="22"/>
          <w:szCs w:val="22"/>
          <w:lang w:eastAsia="en-US"/>
        </w:rPr>
      </w:pPr>
      <w:r w:rsidRPr="00EF5E00">
        <w:rPr>
          <w:rFonts w:eastAsiaTheme="minorHAnsi"/>
          <w:color w:val="auto"/>
          <w:sz w:val="22"/>
          <w:szCs w:val="22"/>
          <w:lang w:eastAsia="en-US"/>
        </w:rPr>
        <w:t>Мощность</w:t>
      </w:r>
      <w:r w:rsidR="007A212D" w:rsidRPr="00EF5E00">
        <w:rPr>
          <w:rFonts w:eastAsiaTheme="minorHAnsi"/>
          <w:color w:val="auto"/>
          <w:sz w:val="22"/>
          <w:szCs w:val="22"/>
          <w:lang w:eastAsia="en-US"/>
        </w:rPr>
        <w:t xml:space="preserve"> импульса</w:t>
      </w:r>
      <w:r w:rsidRPr="00EF5E00">
        <w:rPr>
          <w:rFonts w:eastAsiaTheme="minorHAnsi"/>
          <w:color w:val="auto"/>
          <w:sz w:val="22"/>
          <w:szCs w:val="22"/>
          <w:lang w:eastAsia="en-US"/>
        </w:rPr>
        <w:t xml:space="preserve"> вычисляют по формуле</w:t>
      </w:r>
      <w:r w:rsidR="007A212D" w:rsidRPr="00EF5E00">
        <w:rPr>
          <w:rFonts w:eastAsiaTheme="minorHAnsi"/>
          <w:color w:val="auto"/>
          <w:sz w:val="22"/>
          <w:szCs w:val="22"/>
          <w:lang w:eastAsia="en-US"/>
        </w:rPr>
        <w:t>:</w:t>
      </w:r>
    </w:p>
    <w:p w14:paraId="1B975950" w14:textId="5E9C296B" w:rsidR="00CF55F1" w:rsidRPr="00EF5E00" w:rsidRDefault="00CF55F1" w:rsidP="00B55E76">
      <w:pPr>
        <w:spacing w:line="360" w:lineRule="auto"/>
        <w:ind w:firstLine="567"/>
        <w:jc w:val="right"/>
        <w:rPr>
          <w:rFonts w:eastAsiaTheme="minorEastAsia" w:cstheme="minorBidi"/>
          <w:sz w:val="22"/>
          <w:szCs w:val="22"/>
          <w:lang w:eastAsia="en-US"/>
        </w:rPr>
      </w:pPr>
      <m:oMath>
        <m:r>
          <w:rPr>
            <w:rFonts w:ascii="Cambria Math" w:eastAsiaTheme="minorHAnsi" w:hAnsi="Cambria Math" w:cstheme="minorBidi"/>
            <w:sz w:val="22"/>
            <w:szCs w:val="22"/>
            <w:lang w:val="en-US" w:eastAsia="en-US"/>
          </w:rPr>
          <m:t>P</m:t>
        </m:r>
        <m:d>
          <m:d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  <w:lang w:val="en-US" w:eastAsia="en-US"/>
              </w:rPr>
            </m:ctrlPr>
          </m:dPr>
          <m:e>
            <m:r>
              <w:rPr>
                <w:rFonts w:ascii="Cambria Math" w:eastAsiaTheme="minorHAnsi" w:hAnsi="Cambria Math" w:cstheme="minorBidi"/>
                <w:sz w:val="22"/>
                <w:szCs w:val="22"/>
                <w:lang w:val="en-US" w:eastAsia="en-US"/>
              </w:rPr>
              <m:t>t</m:t>
            </m:r>
          </m:e>
        </m:d>
        <m:r>
          <w:rPr>
            <w:rFonts w:ascii="Cambria Math" w:eastAsiaTheme="minorHAnsi" w:hAnsi="Cambria Math" w:cstheme="minorBidi"/>
            <w:sz w:val="22"/>
            <w:szCs w:val="22"/>
            <w:lang w:eastAsia="en-US"/>
          </w:rPr>
          <m:t>=</m:t>
        </m:r>
        <m:r>
          <w:rPr>
            <w:rFonts w:ascii="Cambria Math" w:eastAsiaTheme="minorHAnsi" w:hAnsi="Cambria Math" w:cstheme="minorBidi"/>
            <w:sz w:val="22"/>
            <w:szCs w:val="22"/>
            <w:lang w:val="en-US" w:eastAsia="en-US"/>
          </w:rPr>
          <m:t>U</m:t>
        </m:r>
        <m:d>
          <m:d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  <w:lang w:val="en-US" w:eastAsia="en-US"/>
              </w:rPr>
            </m:ctrlPr>
          </m:dPr>
          <m:e>
            <m:r>
              <w:rPr>
                <w:rFonts w:ascii="Cambria Math" w:eastAsiaTheme="minorHAnsi" w:hAnsi="Cambria Math" w:cstheme="minorBidi"/>
                <w:sz w:val="22"/>
                <w:szCs w:val="22"/>
                <w:lang w:val="en-US" w:eastAsia="en-US"/>
              </w:rPr>
              <m:t>t</m:t>
            </m:r>
          </m:e>
        </m:d>
        <m:r>
          <w:rPr>
            <w:rFonts w:ascii="Cambria Math" w:eastAsiaTheme="minorEastAsia" w:hAnsi="Cambria Math" w:cstheme="minorBidi"/>
            <w:sz w:val="22"/>
            <w:szCs w:val="22"/>
            <w:lang w:eastAsia="en-US"/>
          </w:rPr>
          <m:t>×</m:t>
        </m:r>
        <m:r>
          <w:rPr>
            <w:rFonts w:ascii="Cambria Math" w:eastAsiaTheme="minorHAnsi" w:hAnsi="Cambria Math" w:cstheme="minorBidi"/>
            <w:sz w:val="22"/>
            <w:szCs w:val="22"/>
            <w:lang w:val="en-US" w:eastAsia="en-US"/>
          </w:rPr>
          <m:t>I</m:t>
        </m:r>
        <m:d>
          <m:d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  <w:lang w:val="en-US" w:eastAsia="en-US"/>
              </w:rPr>
            </m:ctrlPr>
          </m:dPr>
          <m:e>
            <m:r>
              <w:rPr>
                <w:rFonts w:ascii="Cambria Math" w:eastAsiaTheme="minorHAnsi" w:hAnsi="Cambria Math" w:cstheme="minorBidi"/>
                <w:sz w:val="22"/>
                <w:szCs w:val="22"/>
                <w:lang w:val="en-US" w:eastAsia="en-US"/>
              </w:rPr>
              <m:t>t</m:t>
            </m:r>
          </m:e>
        </m:d>
        <m:r>
          <w:rPr>
            <w:rFonts w:ascii="Cambria Math" w:eastAsiaTheme="minorEastAsia" w:hAnsi="Cambria Math" w:cstheme="minorBidi"/>
            <w:sz w:val="22"/>
            <w:szCs w:val="22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 w:cstheme="minorBidi"/>
                <w:i/>
                <w:sz w:val="22"/>
                <w:szCs w:val="22"/>
                <w:lang w:val="en-US" w:eastAsia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2"/>
                        <w:szCs w:val="22"/>
                        <w:lang w:val="en-US" w:eastAsia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2"/>
                            <w:szCs w:val="22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o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Bidi"/>
                <w:sz w:val="22"/>
                <w:szCs w:val="22"/>
                <w:lang w:eastAsia="en-US"/>
              </w:rPr>
              <m:t>×</m:t>
            </m:r>
            <m:sSub>
              <m:sSub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val="en-US" w:eastAsia="en-US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theme="minorBidi"/>
                    <w:sz w:val="22"/>
                    <w:szCs w:val="22"/>
                    <w:lang w:val="en-US" w:eastAsia="en-US"/>
                  </w:rPr>
                  <m:t>L</m:t>
                </m:r>
              </m:sub>
            </m:sSub>
          </m:num>
          <m:den>
            <m:sSup>
              <m:sSup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2"/>
                        <w:szCs w:val="22"/>
                        <w:lang w:val="en-US" w:eastAsia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2"/>
                            <w:szCs w:val="22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Theme="minorEastAsia" w:hAnsi="Cambria Math" w:cstheme="minorBidi"/>
                        <w:sz w:val="22"/>
                        <w:szCs w:val="22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2"/>
                            <w:szCs w:val="22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L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theme="minorBidi"/>
            <w:sz w:val="22"/>
            <w:szCs w:val="22"/>
            <w:lang w:eastAsia="en-US"/>
          </w:rPr>
          <m:t>×</m:t>
        </m:r>
        <m:sSup>
          <m:sSupPr>
            <m:ctrlPr>
              <w:rPr>
                <w:rFonts w:ascii="Cambria Math" w:eastAsiaTheme="minorEastAsia" w:hAnsi="Cambria Math" w:cstheme="minorBidi"/>
                <w:i/>
                <w:sz w:val="22"/>
                <w:szCs w:val="22"/>
                <w:lang w:val="en-US" w:eastAsia="en-US"/>
              </w:rPr>
            </m:ctrlPr>
          </m:sSupPr>
          <m:e>
            <m:sSup>
              <m:sSup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sSupPr>
              <m:e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val="en-US" w:eastAsia="en-US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en-US"/>
                  </w:rPr>
                  <m:t>-</m:t>
                </m:r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2"/>
                        <w:szCs w:val="22"/>
                        <w:lang w:val="en-US" w:eastAsia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2"/>
                            <w:szCs w:val="22"/>
                            <w:lang w:val="en-US" w:eastAsia="en-US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eastAsia="en-US"/>
                          </w:rPr>
                          <m:t>2,3×</m:t>
                        </m:r>
                        <m: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t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Cambria Math" w:cstheme="minorBidi"/>
                                <w:i/>
                                <w:sz w:val="22"/>
                                <w:szCs w:val="22"/>
                                <w:lang w:val="en-US" w:eastAsia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theme="minorBidi"/>
                                <w:sz w:val="22"/>
                                <w:szCs w:val="22"/>
                                <w:lang w:val="en-US" w:eastAsia="en-US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theme="minorBidi"/>
                                <w:sz w:val="22"/>
                                <w:szCs w:val="22"/>
                                <w:lang w:val="en-US" w:eastAsia="en-US"/>
                              </w:rPr>
                              <m:t>d</m:t>
                            </m:r>
                          </m:sub>
                        </m:sSub>
                      </m:den>
                    </m:f>
                  </m:e>
                </m:d>
              </m:sup>
            </m:sSup>
          </m:e>
          <m:sup>
            <m:r>
              <w:rPr>
                <w:rFonts w:ascii="Cambria Math" w:eastAsiaTheme="minorEastAsia" w:hAnsi="Cambria Math" w:cstheme="minorBidi"/>
                <w:sz w:val="22"/>
                <w:szCs w:val="22"/>
                <w:lang w:eastAsia="en-US"/>
              </w:rPr>
              <m:t>2</m:t>
            </m:r>
          </m:sup>
        </m:sSup>
        <m:r>
          <w:rPr>
            <w:rFonts w:ascii="Cambria Math" w:eastAsiaTheme="minorEastAsia" w:hAnsi="Cambria Math" w:cstheme="minorBidi"/>
            <w:sz w:val="22"/>
            <w:szCs w:val="22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 w:cstheme="minorBidi"/>
                <w:i/>
                <w:sz w:val="22"/>
                <w:szCs w:val="22"/>
                <w:lang w:val="en-US" w:eastAsia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2"/>
                        <w:szCs w:val="22"/>
                        <w:lang w:val="en-US" w:eastAsia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2"/>
                            <w:szCs w:val="22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o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Bidi"/>
                <w:sz w:val="22"/>
                <w:szCs w:val="22"/>
                <w:lang w:eastAsia="en-US"/>
              </w:rPr>
              <m:t>×</m:t>
            </m:r>
            <m:sSub>
              <m:sSub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val="en-US" w:eastAsia="en-US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theme="minorBidi"/>
                    <w:sz w:val="22"/>
                    <w:szCs w:val="22"/>
                    <w:lang w:val="en-US" w:eastAsia="en-US"/>
                  </w:rPr>
                  <m:t>L</m:t>
                </m:r>
              </m:sub>
            </m:sSub>
          </m:num>
          <m:den>
            <m:sSup>
              <m:sSup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2"/>
                        <w:szCs w:val="22"/>
                        <w:lang w:val="en-US" w:eastAsia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2"/>
                            <w:szCs w:val="22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Theme="minorEastAsia" w:hAnsi="Cambria Math" w:cstheme="minorBidi"/>
                        <w:sz w:val="22"/>
                        <w:szCs w:val="22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2"/>
                            <w:szCs w:val="22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L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theme="minorBidi"/>
            <w:sz w:val="22"/>
            <w:szCs w:val="22"/>
            <w:lang w:eastAsia="en-US"/>
          </w:rPr>
          <m:t>×</m:t>
        </m:r>
        <m:sSup>
          <m:sSupPr>
            <m:ctrlPr>
              <w:rPr>
                <w:rFonts w:ascii="Cambria Math" w:eastAsiaTheme="minorEastAsia" w:hAnsi="Cambria Math" w:cstheme="minorBidi"/>
                <w:i/>
                <w:sz w:val="22"/>
                <w:szCs w:val="22"/>
                <w:lang w:val="en-US" w:eastAsia="en-US"/>
              </w:rPr>
            </m:ctrlPr>
          </m:sSupPr>
          <m:e>
            <m:r>
              <w:rPr>
                <w:rFonts w:ascii="Cambria Math" w:eastAsiaTheme="minorEastAsia" w:hAnsi="Cambria Math" w:cstheme="minorBidi"/>
                <w:sz w:val="22"/>
                <w:szCs w:val="22"/>
                <w:lang w:val="en-US" w:eastAsia="en-US"/>
              </w:rPr>
              <m:t>e</m:t>
            </m:r>
          </m:e>
          <m:sup>
            <m:r>
              <w:rPr>
                <w:rFonts w:ascii="Cambria Math" w:eastAsiaTheme="minorEastAsia" w:hAnsi="Cambria Math" w:cstheme="minorBidi"/>
                <w:sz w:val="22"/>
                <w:szCs w:val="22"/>
                <w:lang w:eastAsia="en-US"/>
              </w:rPr>
              <m:t>-</m:t>
            </m:r>
            <m:d>
              <m:d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theme="minorBidi"/>
                        <w:i/>
                        <w:sz w:val="22"/>
                        <w:szCs w:val="22"/>
                        <w:lang w:val="en-US" w:eastAsia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theme="minorBidi"/>
                        <w:sz w:val="22"/>
                        <w:szCs w:val="22"/>
                        <w:lang w:eastAsia="en-US"/>
                      </w:rPr>
                      <m:t>4,6×</m:t>
                    </m:r>
                    <m:r>
                      <w:rPr>
                        <w:rFonts w:ascii="Cambria Math" w:eastAsiaTheme="minorEastAsia" w:hAnsi="Cambria Math" w:cstheme="minorBidi"/>
                        <w:sz w:val="22"/>
                        <w:szCs w:val="22"/>
                        <w:lang w:val="en-US" w:eastAsia="en-US"/>
                      </w:rPr>
                      <m:t>t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2"/>
                            <w:szCs w:val="22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d</m:t>
                        </m:r>
                      </m:sub>
                    </m:sSub>
                  </m:den>
                </m:f>
              </m:e>
            </m:d>
          </m:sup>
        </m:sSup>
      </m:oMath>
      <w:r w:rsidR="00B55E76" w:rsidRPr="00EF5E00">
        <w:rPr>
          <w:rFonts w:eastAsiaTheme="minorEastAsia" w:cstheme="minorBidi"/>
          <w:sz w:val="22"/>
          <w:szCs w:val="22"/>
          <w:lang w:eastAsia="en-US"/>
        </w:rPr>
        <w:tab/>
      </w:r>
      <w:r w:rsidR="00B55E76" w:rsidRPr="00EF5E00">
        <w:rPr>
          <w:rFonts w:eastAsiaTheme="minorEastAsia" w:cstheme="minorBidi"/>
          <w:sz w:val="22"/>
          <w:szCs w:val="22"/>
          <w:lang w:eastAsia="en-US"/>
        </w:rPr>
        <w:tab/>
      </w:r>
      <w:r w:rsidR="00B55E76" w:rsidRPr="00EF5E00">
        <w:rPr>
          <w:rFonts w:eastAsiaTheme="minorEastAsia" w:cstheme="minorBidi"/>
          <w:sz w:val="22"/>
          <w:szCs w:val="22"/>
          <w:lang w:eastAsia="en-US"/>
        </w:rPr>
        <w:tab/>
      </w:r>
      <w:r w:rsidR="009A3E91" w:rsidRPr="00EF5E00">
        <w:rPr>
          <w:rFonts w:ascii="Arial" w:eastAsiaTheme="minorEastAsia" w:hAnsi="Arial" w:cs="Arial"/>
          <w:sz w:val="22"/>
          <w:szCs w:val="22"/>
          <w:lang w:eastAsia="en-US"/>
        </w:rPr>
        <w:t>(</w:t>
      </w:r>
      <w:r w:rsidR="00B55E76" w:rsidRPr="00EF5E00">
        <w:rPr>
          <w:rFonts w:ascii="Arial" w:eastAsiaTheme="minorEastAsia" w:hAnsi="Arial" w:cs="Arial"/>
          <w:sz w:val="22"/>
          <w:szCs w:val="22"/>
          <w:lang w:eastAsia="en-US"/>
        </w:rPr>
        <w:t>3</w:t>
      </w:r>
      <w:r w:rsidR="009A3E91" w:rsidRPr="00EF5E00">
        <w:rPr>
          <w:rFonts w:ascii="Arial" w:eastAsiaTheme="minorEastAsia" w:hAnsi="Arial" w:cs="Arial"/>
          <w:sz w:val="22"/>
          <w:szCs w:val="22"/>
          <w:lang w:eastAsia="en-US"/>
        </w:rPr>
        <w:t>)</w:t>
      </w:r>
    </w:p>
    <w:p w14:paraId="2E1412CD" w14:textId="41C2F140" w:rsidR="00CF55F1" w:rsidRPr="00EF5E00" w:rsidRDefault="00CF55F1" w:rsidP="00C44F6E">
      <w:pPr>
        <w:spacing w:line="360" w:lineRule="auto"/>
        <w:rPr>
          <w:rFonts w:ascii="Arial" w:hAnsi="Arial" w:cs="Arial"/>
          <w:sz w:val="22"/>
          <w:szCs w:val="22"/>
        </w:rPr>
      </w:pPr>
      <w:r w:rsidRPr="00EF5E00">
        <w:rPr>
          <w:rFonts w:ascii="Arial" w:hAnsi="Arial" w:cs="Arial"/>
          <w:sz w:val="22"/>
          <w:szCs w:val="22"/>
        </w:rPr>
        <w:t>где</w:t>
      </w:r>
      <w:r w:rsidR="00B23DB6" w:rsidRPr="00EF5E00">
        <w:rPr>
          <w:rFonts w:ascii="Arial" w:hAnsi="Arial" w:cs="Arial"/>
          <w:sz w:val="22"/>
          <w:szCs w:val="22"/>
        </w:rPr>
        <w:t xml:space="preserve"> </w:t>
      </w:r>
      <w:r w:rsidRPr="00EF5E00">
        <w:rPr>
          <w:rFonts w:ascii="Arial" w:hAnsi="Arial" w:cs="Arial"/>
          <w:i/>
          <w:sz w:val="22"/>
          <w:szCs w:val="22"/>
          <w:lang w:val="en-US"/>
        </w:rPr>
        <w:t>P</w:t>
      </w:r>
      <w:r w:rsidRPr="00EF5E00">
        <w:rPr>
          <w:rFonts w:ascii="Arial" w:hAnsi="Arial" w:cs="Arial"/>
          <w:sz w:val="22"/>
          <w:szCs w:val="22"/>
        </w:rPr>
        <w:t>(</w:t>
      </w:r>
      <w:r w:rsidRPr="00EF5E00">
        <w:rPr>
          <w:rFonts w:ascii="Arial" w:hAnsi="Arial" w:cs="Arial"/>
          <w:i/>
          <w:sz w:val="22"/>
          <w:szCs w:val="22"/>
          <w:lang w:val="en-US"/>
        </w:rPr>
        <w:t>t</w:t>
      </w:r>
      <w:r w:rsidRPr="00EF5E00">
        <w:rPr>
          <w:rFonts w:ascii="Arial" w:hAnsi="Arial" w:cs="Arial"/>
          <w:sz w:val="22"/>
          <w:szCs w:val="22"/>
        </w:rPr>
        <w:t xml:space="preserve">) – функция мощности импульса </w:t>
      </w:r>
    </w:p>
    <w:p w14:paraId="5C2E0FCF" w14:textId="03B0F4CE" w:rsidR="00CF55F1" w:rsidRPr="00EF5E00" w:rsidRDefault="00CF55F1" w:rsidP="00CF55F1">
      <w:pPr>
        <w:pStyle w:val="HEADERTEXT"/>
        <w:spacing w:line="360" w:lineRule="auto"/>
        <w:ind w:firstLine="567"/>
        <w:outlineLvl w:val="2"/>
        <w:rPr>
          <w:color w:val="auto"/>
          <w:sz w:val="22"/>
          <w:szCs w:val="22"/>
        </w:rPr>
      </w:pPr>
      <w:r w:rsidRPr="00EF5E00">
        <w:rPr>
          <w:color w:val="auto"/>
          <w:sz w:val="22"/>
          <w:szCs w:val="22"/>
        </w:rPr>
        <w:t xml:space="preserve">Интеграл мощности </w:t>
      </w:r>
      <w:r w:rsidRPr="00EF5E00">
        <w:rPr>
          <w:i/>
          <w:color w:val="auto"/>
          <w:sz w:val="22"/>
          <w:szCs w:val="22"/>
          <w:lang w:val="en-US"/>
        </w:rPr>
        <w:t>P</w:t>
      </w:r>
      <w:r w:rsidRPr="00EF5E00">
        <w:rPr>
          <w:color w:val="auto"/>
          <w:sz w:val="22"/>
          <w:szCs w:val="22"/>
        </w:rPr>
        <w:t>(</w:t>
      </w:r>
      <w:r w:rsidRPr="00EF5E00">
        <w:rPr>
          <w:i/>
          <w:color w:val="auto"/>
          <w:sz w:val="22"/>
          <w:szCs w:val="22"/>
          <w:lang w:val="en-US"/>
        </w:rPr>
        <w:t>t</w:t>
      </w:r>
      <w:r w:rsidRPr="00EF5E00">
        <w:rPr>
          <w:color w:val="auto"/>
          <w:sz w:val="22"/>
          <w:szCs w:val="22"/>
        </w:rPr>
        <w:t>)</w:t>
      </w:r>
      <w:r w:rsidR="00E350ED" w:rsidRPr="00EF5E00">
        <w:rPr>
          <w:color w:val="auto"/>
          <w:sz w:val="22"/>
          <w:szCs w:val="22"/>
        </w:rPr>
        <w:t>,</w:t>
      </w:r>
      <w:r w:rsidRPr="00EF5E00">
        <w:rPr>
          <w:color w:val="auto"/>
          <w:sz w:val="22"/>
          <w:szCs w:val="22"/>
        </w:rPr>
        <w:t xml:space="preserve"> показыва</w:t>
      </w:r>
      <w:r w:rsidR="00E350ED" w:rsidRPr="00EF5E00">
        <w:rPr>
          <w:color w:val="auto"/>
          <w:sz w:val="22"/>
          <w:szCs w:val="22"/>
        </w:rPr>
        <w:t>ющий</w:t>
      </w:r>
      <w:r w:rsidRPr="00EF5E00">
        <w:rPr>
          <w:color w:val="auto"/>
          <w:sz w:val="22"/>
          <w:szCs w:val="22"/>
        </w:rPr>
        <w:t xml:space="preserve"> энергию одного импульса при нагрузке </w:t>
      </w:r>
      <w:r w:rsidRPr="00EF5E00">
        <w:rPr>
          <w:i/>
          <w:color w:val="auto"/>
          <w:sz w:val="22"/>
          <w:szCs w:val="22"/>
          <w:lang w:val="en-US"/>
        </w:rPr>
        <w:t>R</w:t>
      </w:r>
      <w:r w:rsidRPr="00EF5E00">
        <w:rPr>
          <w:color w:val="auto"/>
          <w:sz w:val="22"/>
          <w:szCs w:val="22"/>
          <w:vertAlign w:val="subscript"/>
          <w:lang w:val="en-US"/>
        </w:rPr>
        <w:t>L</w:t>
      </w:r>
      <w:r w:rsidR="00E350ED" w:rsidRPr="00EF5E00">
        <w:rPr>
          <w:color w:val="auto"/>
          <w:sz w:val="22"/>
          <w:szCs w:val="22"/>
        </w:rPr>
        <w:t>, вычисляют по формуле</w:t>
      </w:r>
      <w:r w:rsidRPr="00EF5E00">
        <w:rPr>
          <w:color w:val="auto"/>
          <w:sz w:val="22"/>
          <w:szCs w:val="22"/>
        </w:rPr>
        <w:t>:</w:t>
      </w:r>
    </w:p>
    <w:p w14:paraId="2BF521EF" w14:textId="7A7ED418" w:rsidR="00CF55F1" w:rsidRPr="00EF5E00" w:rsidRDefault="00000000" w:rsidP="00B55E76">
      <w:pPr>
        <w:spacing w:line="360" w:lineRule="auto"/>
        <w:ind w:firstLine="567"/>
        <w:jc w:val="right"/>
        <w:rPr>
          <w:rFonts w:ascii="Arial" w:eastAsiaTheme="minorEastAsia" w:hAnsi="Arial" w:cs="Arial"/>
          <w:sz w:val="22"/>
          <w:szCs w:val="22"/>
          <w:lang w:eastAsia="en-US"/>
        </w:rPr>
      </w:pPr>
      <m:oMath>
        <m:sSub>
          <m:sSub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  <w:lang w:val="en-US" w:eastAsia="en-US"/>
              </w:rPr>
            </m:ctrlPr>
          </m:sSubPr>
          <m:e>
            <m:r>
              <w:rPr>
                <w:rFonts w:ascii="Cambria Math" w:eastAsiaTheme="minorHAnsi" w:hAnsi="Cambria Math" w:cstheme="minorBidi"/>
                <w:sz w:val="22"/>
                <w:szCs w:val="22"/>
                <w:lang w:val="en-US" w:eastAsia="en-US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theme="minorBidi"/>
                <w:sz w:val="22"/>
                <w:szCs w:val="22"/>
                <w:lang w:val="en-US" w:eastAsia="en-US"/>
              </w:rPr>
              <m:t>e</m:t>
            </m:r>
          </m:sub>
        </m:sSub>
        <m:r>
          <w:rPr>
            <w:rFonts w:ascii="Cambria Math" w:eastAsiaTheme="minorHAnsi" w:hAnsi="Cambria Math" w:cstheme="minorBidi"/>
            <w:sz w:val="22"/>
            <w:szCs w:val="22"/>
            <w:lang w:eastAsia="en-US"/>
          </w:rPr>
          <m:t>=</m:t>
        </m:r>
        <m:nary>
          <m:naryPr>
            <m:limLoc m:val="undOvr"/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  <w:lang w:val="en-US" w:eastAsia="en-US"/>
              </w:rPr>
            </m:ctrlPr>
          </m:naryPr>
          <m:sub>
            <m:r>
              <w:rPr>
                <w:rFonts w:ascii="Cambria Math" w:eastAsiaTheme="minorHAnsi" w:hAnsi="Cambria Math" w:cstheme="minorBidi"/>
                <w:sz w:val="22"/>
                <w:szCs w:val="22"/>
                <w:lang w:eastAsia="en-US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eastAsiaTheme="minorHAnsi" w:hAnsi="Cambria Math" w:cs="Segoe UI"/>
                <w:color w:val="888888"/>
                <w:spacing w:val="1"/>
                <w:sz w:val="22"/>
                <w:szCs w:val="22"/>
                <w:shd w:val="clear" w:color="auto" w:fill="FFFFFF"/>
                <w:lang w:eastAsia="en-US"/>
              </w:rPr>
              <m:t>∞</m:t>
            </m:r>
          </m:sup>
          <m:e>
            <m:r>
              <w:rPr>
                <w:rFonts w:ascii="Cambria Math" w:eastAsiaTheme="minorHAnsi" w:hAnsi="Cambria Math" w:cstheme="minorBidi"/>
                <w:sz w:val="22"/>
                <w:szCs w:val="22"/>
                <w:lang w:val="en-US" w:eastAsia="en-US"/>
              </w:rPr>
              <m:t>P</m:t>
            </m:r>
            <m:d>
              <m:dPr>
                <m:ctrlPr>
                  <w:rPr>
                    <w:rFonts w:ascii="Cambria Math" w:eastAsiaTheme="minorHAnsi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dPr>
              <m:e>
                <m:r>
                  <w:rPr>
                    <w:rFonts w:ascii="Cambria Math" w:eastAsiaTheme="minorHAnsi" w:hAnsi="Cambria Math" w:cstheme="minorBidi"/>
                    <w:sz w:val="22"/>
                    <w:szCs w:val="22"/>
                    <w:lang w:val="en-US" w:eastAsia="en-US"/>
                  </w:rPr>
                  <m:t>t</m:t>
                </m:r>
              </m:e>
            </m:d>
            <m:r>
              <w:rPr>
                <w:rFonts w:ascii="Cambria Math" w:eastAsiaTheme="minorHAnsi" w:hAnsi="Cambria Math" w:cstheme="minorBidi"/>
                <w:sz w:val="22"/>
                <w:szCs w:val="22"/>
                <w:lang w:val="en-US" w:eastAsia="en-US"/>
              </w:rPr>
              <m:t>dt</m:t>
            </m:r>
          </m:e>
        </m:nary>
        <m:r>
          <w:rPr>
            <w:rFonts w:ascii="Cambria Math" w:eastAsiaTheme="minorEastAsia" w:hAnsi="Cambria Math" w:cstheme="minorBidi"/>
            <w:sz w:val="22"/>
            <w:szCs w:val="22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 w:cstheme="minorBidi"/>
                <w:i/>
                <w:sz w:val="22"/>
                <w:szCs w:val="22"/>
                <w:lang w:val="en-US" w:eastAsia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2"/>
                        <w:szCs w:val="22"/>
                        <w:lang w:val="en-US" w:eastAsia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2"/>
                            <w:szCs w:val="22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o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Bidi"/>
                <w:sz w:val="22"/>
                <w:szCs w:val="22"/>
                <w:lang w:eastAsia="en-US"/>
              </w:rPr>
              <m:t>×</m:t>
            </m:r>
            <m:sSub>
              <m:sSub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val="en-US" w:eastAsia="en-US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theme="minorBidi"/>
                    <w:sz w:val="22"/>
                    <w:szCs w:val="22"/>
                    <w:lang w:val="en-US" w:eastAsia="en-US"/>
                  </w:rPr>
                  <m:t>L</m:t>
                </m:r>
              </m:sub>
            </m:sSub>
          </m:num>
          <m:den>
            <m:sSup>
              <m:sSup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2"/>
                        <w:szCs w:val="22"/>
                        <w:lang w:val="en-US" w:eastAsia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2"/>
                            <w:szCs w:val="22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Theme="minorEastAsia" w:hAnsi="Cambria Math" w:cstheme="minorBidi"/>
                        <w:sz w:val="22"/>
                        <w:szCs w:val="22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2"/>
                            <w:szCs w:val="22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L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theme="minorBidi"/>
            <w:sz w:val="22"/>
            <w:szCs w:val="22"/>
            <w:lang w:eastAsia="en-US"/>
          </w:rPr>
          <m:t>×</m:t>
        </m:r>
        <m:nary>
          <m:naryPr>
            <m:limLoc m:val="undOvr"/>
            <m:ctrlPr>
              <w:rPr>
                <w:rFonts w:ascii="Cambria Math" w:eastAsiaTheme="minorEastAsia" w:hAnsi="Cambria Math" w:cstheme="minorBidi"/>
                <w:i/>
                <w:sz w:val="22"/>
                <w:szCs w:val="22"/>
                <w:lang w:val="en-US" w:eastAsia="en-US"/>
              </w:rPr>
            </m:ctrlPr>
          </m:naryPr>
          <m:sub>
            <m:r>
              <w:rPr>
                <w:rFonts w:ascii="Cambria Math" w:eastAsiaTheme="minorEastAsia" w:hAnsi="Cambria Math" w:cstheme="minorBidi"/>
                <w:sz w:val="22"/>
                <w:szCs w:val="22"/>
                <w:lang w:eastAsia="en-US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eastAsiaTheme="minorHAnsi" w:hAnsi="Cambria Math" w:cs="Segoe UI"/>
                <w:color w:val="888888"/>
                <w:spacing w:val="1"/>
                <w:sz w:val="22"/>
                <w:szCs w:val="22"/>
                <w:shd w:val="clear" w:color="auto" w:fill="FFFFFF"/>
                <w:lang w:eastAsia="en-US"/>
              </w:rPr>
              <m:t>∞</m:t>
            </m:r>
          </m:sup>
          <m:e>
            <m:sSup>
              <m:sSup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sSupPr>
              <m:e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val="en-US" w:eastAsia="en-US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en-US"/>
                  </w:rPr>
                  <m:t>-</m:t>
                </m:r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2"/>
                        <w:szCs w:val="22"/>
                        <w:lang w:val="en-US" w:eastAsia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2"/>
                            <w:szCs w:val="22"/>
                            <w:lang w:val="en-US" w:eastAsia="en-US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eastAsia="en-US"/>
                          </w:rPr>
                          <m:t>4,6×</m:t>
                        </m:r>
                        <m: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t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Cambria Math" w:cstheme="minorBidi"/>
                                <w:i/>
                                <w:sz w:val="22"/>
                                <w:szCs w:val="22"/>
                                <w:lang w:val="en-US" w:eastAsia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theme="minorBidi"/>
                                <w:sz w:val="22"/>
                                <w:szCs w:val="22"/>
                                <w:lang w:val="en-US" w:eastAsia="en-US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theme="minorBidi"/>
                                <w:sz w:val="22"/>
                                <w:szCs w:val="22"/>
                                <w:lang w:val="en-US" w:eastAsia="en-US"/>
                              </w:rPr>
                              <m:t>d</m:t>
                            </m:r>
                          </m:sub>
                        </m:sSub>
                      </m:den>
                    </m:f>
                  </m:e>
                </m:d>
              </m:sup>
            </m:sSup>
            <m:r>
              <w:rPr>
                <w:rFonts w:ascii="Cambria Math" w:eastAsiaTheme="minorEastAsia" w:hAnsi="Cambria Math" w:cstheme="minorBidi"/>
                <w:sz w:val="22"/>
                <w:szCs w:val="22"/>
                <w:lang w:val="en-US" w:eastAsia="en-US"/>
              </w:rPr>
              <m:t>dt</m:t>
            </m:r>
          </m:e>
        </m:nary>
      </m:oMath>
      <w:r w:rsidR="00B55E76" w:rsidRPr="00EF5E00">
        <w:rPr>
          <w:rFonts w:eastAsiaTheme="minorEastAsia" w:cstheme="minorBidi"/>
          <w:sz w:val="22"/>
          <w:szCs w:val="22"/>
          <w:lang w:eastAsia="en-US"/>
        </w:rPr>
        <w:tab/>
      </w:r>
      <w:r w:rsidR="00B55E76" w:rsidRPr="00EF5E00">
        <w:rPr>
          <w:rFonts w:eastAsiaTheme="minorEastAsia" w:cstheme="minorBidi"/>
          <w:sz w:val="22"/>
          <w:szCs w:val="22"/>
          <w:lang w:eastAsia="en-US"/>
        </w:rPr>
        <w:tab/>
      </w:r>
      <w:r w:rsidR="00B55E76" w:rsidRPr="00EF5E00">
        <w:rPr>
          <w:rFonts w:eastAsiaTheme="minorEastAsia" w:cstheme="minorBidi"/>
          <w:sz w:val="22"/>
          <w:szCs w:val="22"/>
          <w:lang w:eastAsia="en-US"/>
        </w:rPr>
        <w:tab/>
      </w:r>
      <w:r w:rsidR="00B55E76" w:rsidRPr="00EF5E00">
        <w:rPr>
          <w:rFonts w:eastAsiaTheme="minorEastAsia" w:cstheme="minorBidi"/>
          <w:sz w:val="22"/>
          <w:szCs w:val="22"/>
          <w:lang w:eastAsia="en-US"/>
        </w:rPr>
        <w:tab/>
      </w:r>
      <w:r w:rsidR="009A3E91" w:rsidRPr="00EF5E00">
        <w:rPr>
          <w:rFonts w:ascii="Arial" w:eastAsiaTheme="minorEastAsia" w:hAnsi="Arial" w:cs="Arial"/>
          <w:sz w:val="22"/>
          <w:szCs w:val="22"/>
          <w:lang w:eastAsia="en-US"/>
        </w:rPr>
        <w:t>(</w:t>
      </w:r>
      <w:r w:rsidR="00B55E76" w:rsidRPr="00EF5E00">
        <w:rPr>
          <w:rFonts w:ascii="Arial" w:eastAsiaTheme="minorEastAsia" w:hAnsi="Arial" w:cs="Arial"/>
          <w:sz w:val="22"/>
          <w:szCs w:val="22"/>
          <w:lang w:eastAsia="en-US"/>
        </w:rPr>
        <w:t>4</w:t>
      </w:r>
      <w:r w:rsidR="009A3E91" w:rsidRPr="00EF5E00">
        <w:rPr>
          <w:rFonts w:ascii="Arial" w:eastAsiaTheme="minorEastAsia" w:hAnsi="Arial" w:cs="Arial"/>
          <w:sz w:val="22"/>
          <w:szCs w:val="22"/>
          <w:lang w:eastAsia="en-US"/>
        </w:rPr>
        <w:t>)</w:t>
      </w:r>
    </w:p>
    <w:p w14:paraId="41F214AC" w14:textId="447B08E7" w:rsidR="00CF55F1" w:rsidRPr="00EF5E00" w:rsidRDefault="00B23DB6" w:rsidP="00C44F6E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EF5E00">
        <w:rPr>
          <w:rFonts w:ascii="Arial" w:eastAsiaTheme="minorHAnsi" w:hAnsi="Arial" w:cs="Arial"/>
          <w:sz w:val="22"/>
          <w:szCs w:val="22"/>
          <w:lang w:eastAsia="en-US"/>
        </w:rPr>
        <w:t>г</w:t>
      </w:r>
      <w:r w:rsidR="00CF55F1" w:rsidRPr="00EF5E00">
        <w:rPr>
          <w:rFonts w:ascii="Arial" w:eastAsiaTheme="minorHAnsi" w:hAnsi="Arial" w:cs="Arial"/>
          <w:sz w:val="22"/>
          <w:szCs w:val="22"/>
          <w:lang w:eastAsia="en-US"/>
        </w:rPr>
        <w:t>де</w:t>
      </w:r>
      <w:r w:rsidRPr="00EF5E00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CF55F1" w:rsidRPr="00EF5E00">
        <w:rPr>
          <w:rFonts w:ascii="Arial" w:eastAsiaTheme="minorHAnsi" w:hAnsi="Arial" w:cs="Arial"/>
          <w:i/>
          <w:sz w:val="22"/>
          <w:szCs w:val="22"/>
          <w:lang w:val="en-US" w:eastAsia="en-US"/>
        </w:rPr>
        <w:t>W</w:t>
      </w:r>
      <w:r w:rsidR="00CF55F1" w:rsidRPr="00EF5E00">
        <w:rPr>
          <w:rFonts w:ascii="Arial" w:eastAsiaTheme="minorHAnsi" w:hAnsi="Arial" w:cs="Arial"/>
          <w:sz w:val="22"/>
          <w:szCs w:val="22"/>
          <w:vertAlign w:val="subscript"/>
          <w:lang w:val="en-US" w:eastAsia="en-US"/>
        </w:rPr>
        <w:t>e</w:t>
      </w:r>
      <w:r w:rsidR="00CF55F1" w:rsidRPr="00EF5E00">
        <w:rPr>
          <w:rFonts w:ascii="Arial" w:eastAsiaTheme="minorHAnsi" w:hAnsi="Arial" w:cs="Arial"/>
          <w:sz w:val="22"/>
          <w:szCs w:val="22"/>
          <w:lang w:eastAsia="en-US"/>
        </w:rPr>
        <w:t xml:space="preserve"> – энергия одного импульса. </w:t>
      </w:r>
    </w:p>
    <w:p w14:paraId="65CB7378" w14:textId="77B8EB40" w:rsidR="00CF55F1" w:rsidRPr="00EF5E00" w:rsidRDefault="00CF55F1" w:rsidP="00CF55F1">
      <w:pPr>
        <w:pStyle w:val="HEADERTEXT"/>
        <w:spacing w:line="360" w:lineRule="auto"/>
        <w:ind w:firstLine="567"/>
        <w:outlineLvl w:val="2"/>
        <w:rPr>
          <w:rFonts w:eastAsiaTheme="minorHAnsi"/>
          <w:color w:val="auto"/>
          <w:sz w:val="22"/>
          <w:szCs w:val="22"/>
          <w:lang w:eastAsia="en-US"/>
        </w:rPr>
      </w:pPr>
      <w:r w:rsidRPr="00EF5E00">
        <w:rPr>
          <w:rFonts w:eastAsiaTheme="minorHAnsi"/>
          <w:color w:val="auto"/>
          <w:sz w:val="22"/>
          <w:szCs w:val="22"/>
          <w:lang w:eastAsia="en-US"/>
        </w:rPr>
        <w:t>В результате</w:t>
      </w:r>
      <w:r w:rsidR="003251D2" w:rsidRPr="00EF5E00">
        <w:rPr>
          <w:rFonts w:eastAsiaTheme="minorHAnsi"/>
          <w:color w:val="auto"/>
          <w:sz w:val="22"/>
          <w:szCs w:val="22"/>
          <w:lang w:eastAsia="en-US"/>
        </w:rPr>
        <w:t xml:space="preserve"> </w:t>
      </w:r>
      <w:r w:rsidR="003251D2" w:rsidRPr="00EF5E00">
        <w:rPr>
          <w:rFonts w:eastAsiaTheme="minorHAnsi"/>
          <w:i/>
          <w:color w:val="auto"/>
          <w:sz w:val="22"/>
          <w:szCs w:val="22"/>
          <w:lang w:eastAsia="en-US"/>
        </w:rPr>
        <w:t>W</w:t>
      </w:r>
      <w:r w:rsidR="003251D2" w:rsidRPr="00EF5E00">
        <w:rPr>
          <w:rFonts w:eastAsiaTheme="minorHAnsi"/>
          <w:color w:val="auto"/>
          <w:sz w:val="22"/>
          <w:szCs w:val="22"/>
          <w:vertAlign w:val="subscript"/>
          <w:lang w:eastAsia="en-US"/>
        </w:rPr>
        <w:t>e</w:t>
      </w:r>
      <w:r w:rsidRPr="00EF5E00">
        <w:rPr>
          <w:rFonts w:eastAsiaTheme="minorHAnsi"/>
          <w:strike/>
          <w:color w:val="auto"/>
          <w:sz w:val="22"/>
          <w:szCs w:val="22"/>
          <w:lang w:eastAsia="en-US"/>
        </w:rPr>
        <w:t xml:space="preserve"> </w:t>
      </w:r>
      <w:r w:rsidR="003251D2" w:rsidRPr="00EF5E00">
        <w:rPr>
          <w:rFonts w:eastAsiaTheme="minorHAnsi"/>
          <w:color w:val="auto"/>
          <w:sz w:val="22"/>
          <w:szCs w:val="22"/>
          <w:lang w:eastAsia="en-US"/>
        </w:rPr>
        <w:t>вычисляют по формуле:</w:t>
      </w:r>
      <w:r w:rsidR="003251D2" w:rsidRPr="00EF5E00">
        <w:rPr>
          <w:rFonts w:eastAsiaTheme="minorHAnsi"/>
          <w:strike/>
          <w:color w:val="auto"/>
          <w:sz w:val="22"/>
          <w:szCs w:val="22"/>
          <w:lang w:eastAsia="en-US"/>
        </w:rPr>
        <w:t xml:space="preserve"> </w:t>
      </w:r>
    </w:p>
    <w:p w14:paraId="65100844" w14:textId="77777777" w:rsidR="00CF55F1" w:rsidRPr="00EF5E00" w:rsidRDefault="00000000" w:rsidP="00CF55F1">
      <w:pPr>
        <w:spacing w:line="360" w:lineRule="auto"/>
        <w:ind w:firstLine="567"/>
        <w:rPr>
          <w:rFonts w:eastAsiaTheme="minorEastAsia" w:cstheme="minorBidi"/>
          <w:sz w:val="22"/>
          <w:szCs w:val="22"/>
          <w:lang w:val="en-US" w:eastAsia="en-US"/>
        </w:rPr>
      </w:pPr>
      <m:oMathPara>
        <m:oMath>
          <m:sSub>
            <m:sSubPr>
              <m:ctrlPr>
                <w:rPr>
                  <w:rFonts w:ascii="Cambria Math" w:eastAsiaTheme="minorHAnsi" w:hAnsi="Cambria Math" w:cstheme="minorBidi"/>
                  <w:i/>
                  <w:sz w:val="22"/>
                  <w:szCs w:val="22"/>
                  <w:lang w:val="en-US" w:eastAsia="en-US"/>
                </w:rPr>
              </m:ctrlPr>
            </m:sSubPr>
            <m:e>
              <m:r>
                <w:rPr>
                  <w:rFonts w:ascii="Cambria Math" w:eastAsiaTheme="minorHAnsi" w:hAnsi="Cambria Math" w:cstheme="minorBidi"/>
                  <w:sz w:val="22"/>
                  <w:szCs w:val="22"/>
                  <w:lang w:val="en-US" w:eastAsia="en-US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 w:cstheme="minorBidi"/>
                  <w:sz w:val="22"/>
                  <w:szCs w:val="22"/>
                  <w:lang w:val="en-US" w:eastAsia="en-US"/>
                </w:rPr>
                <m:t>e</m:t>
              </m:r>
            </m:sub>
          </m:sSub>
          <m:r>
            <w:rPr>
              <w:rFonts w:ascii="Cambria Math" w:eastAsiaTheme="minorHAnsi" w:hAnsi="Cambria Math" w:cstheme="minorBidi"/>
              <w:sz w:val="22"/>
              <w:szCs w:val="22"/>
              <w:lang w:val="en-US" w:eastAsia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Bidi"/>
                  <w:i/>
                  <w:sz w:val="22"/>
                  <w:szCs w:val="22"/>
                  <w:lang w:val="en-US" w:eastAsia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theme="minorBidi"/>
                      <w:i/>
                      <w:sz w:val="22"/>
                      <w:szCs w:val="22"/>
                      <w:lang w:val="en-US" w:eastAsia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theme="minorBidi"/>
                          <w:i/>
                          <w:sz w:val="22"/>
                          <w:szCs w:val="22"/>
                          <w:lang w:val="en-US" w:eastAsia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theme="minorBidi"/>
                              <w:i/>
                              <w:sz w:val="22"/>
                              <w:szCs w:val="22"/>
                              <w:lang w:val="en-US" w:eastAsia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theme="minorBidi"/>
                              <w:sz w:val="22"/>
                              <w:szCs w:val="22"/>
                              <w:lang w:val="en-US" w:eastAsia="en-US"/>
                            </w:rPr>
                            <m:t>U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theme="minorBidi"/>
                              <w:sz w:val="22"/>
                              <w:szCs w:val="22"/>
                              <w:lang w:val="en-US" w:eastAsia="en-US"/>
                            </w:rPr>
                            <m:t>s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Bidi"/>
                  <w:sz w:val="22"/>
                  <w:szCs w:val="22"/>
                  <w:lang w:val="en-US" w:eastAsia="en-US"/>
                </w:rPr>
                <m:t>×</m:t>
              </m:r>
              <m:sSub>
                <m:sSubPr>
                  <m:ctrlPr>
                    <w:rPr>
                      <w:rFonts w:ascii="Cambria Math" w:eastAsiaTheme="minorEastAsia" w:hAnsi="Cambria Math" w:cstheme="minorBidi"/>
                      <w:i/>
                      <w:sz w:val="22"/>
                      <w:szCs w:val="22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L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eastAsiaTheme="minorEastAsia" w:hAnsi="Cambria Math" w:cstheme="minorBidi"/>
                      <w:i/>
                      <w:sz w:val="22"/>
                      <w:szCs w:val="22"/>
                      <w:lang w:val="en-US" w:eastAsia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theme="minorBidi"/>
                          <w:i/>
                          <w:sz w:val="22"/>
                          <w:szCs w:val="22"/>
                          <w:lang w:val="en-US" w:eastAsia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theme="minorBidi"/>
                              <w:i/>
                              <w:sz w:val="22"/>
                              <w:szCs w:val="22"/>
                              <w:lang w:val="en-US" w:eastAsia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theme="minorBidi"/>
                              <w:sz w:val="22"/>
                              <w:szCs w:val="22"/>
                              <w:lang w:val="en-US" w:eastAsia="en-US"/>
                            </w:rPr>
                            <m:t>R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theme="minorBidi"/>
                              <w:sz w:val="22"/>
                              <w:szCs w:val="22"/>
                              <w:lang w:val="en-US" w:eastAsia="en-US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theme="minorBidi"/>
                          <w:sz w:val="22"/>
                          <w:szCs w:val="22"/>
                          <w:lang w:val="en-US" w:eastAsia="en-US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theme="minorBidi"/>
                              <w:i/>
                              <w:sz w:val="22"/>
                              <w:szCs w:val="22"/>
                              <w:lang w:val="en-US" w:eastAsia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theme="minorBidi"/>
                              <w:sz w:val="22"/>
                              <w:szCs w:val="22"/>
                              <w:lang w:val="en-US" w:eastAsia="en-US"/>
                            </w:rPr>
                            <m:t>R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theme="minorBidi"/>
                              <w:sz w:val="22"/>
                              <w:szCs w:val="22"/>
                              <w:lang w:val="en-US" w:eastAsia="en-US"/>
                            </w:rPr>
                            <m:t>L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theme="minorBidi"/>
              <w:sz w:val="22"/>
              <w:szCs w:val="22"/>
              <w:lang w:val="en-US" w:eastAsia="en-US"/>
            </w:rPr>
            <m:t>×</m:t>
          </m:r>
          <m:f>
            <m:fPr>
              <m:ctrlPr>
                <w:rPr>
                  <w:rFonts w:ascii="Cambria Math" w:eastAsiaTheme="minorEastAsia" w:hAnsi="Cambria Math" w:cstheme="minorBidi"/>
                  <w:i/>
                  <w:sz w:val="22"/>
                  <w:szCs w:val="22"/>
                  <w:lang w:val="en-US" w:eastAsia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theme="minorBidi"/>
                      <w:i/>
                      <w:sz w:val="22"/>
                      <w:szCs w:val="22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sz w:val="22"/>
                      <w:szCs w:val="22"/>
                      <w:lang w:val="en-US" w:eastAsia="en-US"/>
                    </w:rPr>
                    <m:t>d</m:t>
                  </m:r>
                </m:sub>
              </m:sSub>
            </m:num>
            <m:den>
              <m:r>
                <w:rPr>
                  <w:rFonts w:ascii="Cambria Math" w:eastAsiaTheme="minorEastAsia" w:hAnsi="Cambria Math" w:cstheme="minorBidi"/>
                  <w:sz w:val="22"/>
                  <w:szCs w:val="22"/>
                  <w:lang w:val="en-US" w:eastAsia="en-US"/>
                </w:rPr>
                <m:t>4,6</m:t>
              </m:r>
            </m:den>
          </m:f>
        </m:oMath>
      </m:oMathPara>
    </w:p>
    <w:p w14:paraId="331A11A3" w14:textId="5E2DAF5E" w:rsidR="00CF55F1" w:rsidRPr="009A3E91" w:rsidRDefault="00000000" w:rsidP="00B55E76">
      <w:pPr>
        <w:spacing w:line="360" w:lineRule="auto"/>
        <w:ind w:firstLine="567"/>
        <w:jc w:val="right"/>
        <w:rPr>
          <w:rFonts w:eastAsiaTheme="minorEastAsia" w:cstheme="minorBidi"/>
          <w:sz w:val="22"/>
          <w:szCs w:val="22"/>
          <w:lang w:eastAsia="en-US"/>
        </w:rPr>
      </w:pPr>
      <m:oMath>
        <m:sSub>
          <m:sSub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  <w:lang w:val="en-US" w:eastAsia="en-US"/>
              </w:rPr>
            </m:ctrlPr>
          </m:sSubPr>
          <m:e>
            <m:r>
              <w:rPr>
                <w:rFonts w:ascii="Cambria Math" w:eastAsiaTheme="minorHAnsi" w:hAnsi="Cambria Math" w:cstheme="minorBidi"/>
                <w:sz w:val="22"/>
                <w:szCs w:val="22"/>
                <w:lang w:val="en-US" w:eastAsia="en-US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theme="minorBidi"/>
                <w:sz w:val="22"/>
                <w:szCs w:val="22"/>
                <w:lang w:val="en-US" w:eastAsia="en-US"/>
              </w:rPr>
              <m:t>e</m:t>
            </m:r>
          </m:sub>
        </m:sSub>
        <m:r>
          <w:rPr>
            <w:rFonts w:ascii="Cambria Math" w:eastAsiaTheme="minorHAnsi" w:hAnsi="Cambria Math" w:cstheme="minorBidi"/>
            <w:sz w:val="22"/>
            <w:szCs w:val="22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 w:cstheme="minorBidi"/>
                <w:i/>
                <w:sz w:val="22"/>
                <w:szCs w:val="22"/>
                <w:lang w:val="en-US" w:eastAsia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2"/>
                        <w:szCs w:val="22"/>
                        <w:lang w:val="en-US" w:eastAsia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2"/>
                            <w:szCs w:val="22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theme="minorBidi"/>
                            <w:sz w:val="22"/>
                            <w:szCs w:val="22"/>
                            <w:lang w:val="en-US" w:eastAsia="en-US"/>
                          </w:rPr>
                          <m:t>s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en-US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val="en-US" w:eastAsia="en-US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theme="minorBidi"/>
                    <w:sz w:val="22"/>
                    <w:szCs w:val="22"/>
                    <w:lang w:val="en-US" w:eastAsia="en-US"/>
                  </w:rPr>
                  <m:t>L</m:t>
                </m:r>
              </m:sub>
            </m:sSub>
          </m:den>
        </m:f>
        <m:f>
          <m:fPr>
            <m:ctrlPr>
              <w:rPr>
                <w:rFonts w:ascii="Cambria Math" w:eastAsiaTheme="minorEastAsia" w:hAnsi="Cambria Math" w:cstheme="minorBidi"/>
                <w:i/>
                <w:sz w:val="22"/>
                <w:szCs w:val="22"/>
                <w:lang w:val="en-US"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val="en-US" w:eastAsia="en-US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theme="minorBidi"/>
                    <w:sz w:val="22"/>
                    <w:szCs w:val="22"/>
                    <w:lang w:val="en-US" w:eastAsia="en-US"/>
                  </w:rPr>
                  <m:t>d</m:t>
                </m:r>
              </m:sub>
            </m:sSub>
          </m:num>
          <m:den>
            <m:r>
              <w:rPr>
                <w:rFonts w:ascii="Cambria Math" w:eastAsiaTheme="minorEastAsia" w:hAnsi="Cambria Math" w:cstheme="minorBidi"/>
                <w:sz w:val="22"/>
                <w:szCs w:val="22"/>
                <w:lang w:eastAsia="en-US"/>
              </w:rPr>
              <m:t>4,6</m:t>
            </m:r>
          </m:den>
        </m:f>
      </m:oMath>
      <w:r w:rsidR="00B55E76" w:rsidRPr="00EF5E00">
        <w:rPr>
          <w:rFonts w:eastAsiaTheme="minorEastAsia" w:cstheme="minorBidi"/>
          <w:sz w:val="22"/>
          <w:szCs w:val="22"/>
          <w:lang w:eastAsia="en-US"/>
        </w:rPr>
        <w:tab/>
      </w:r>
      <w:r w:rsidR="00B55E76" w:rsidRPr="00EF5E00">
        <w:rPr>
          <w:rFonts w:eastAsiaTheme="minorEastAsia" w:cstheme="minorBidi"/>
          <w:sz w:val="22"/>
          <w:szCs w:val="22"/>
          <w:lang w:eastAsia="en-US"/>
        </w:rPr>
        <w:tab/>
      </w:r>
      <w:r w:rsidR="00B55E76" w:rsidRPr="00EF5E00">
        <w:rPr>
          <w:rFonts w:eastAsiaTheme="minorEastAsia" w:cstheme="minorBidi"/>
          <w:sz w:val="22"/>
          <w:szCs w:val="22"/>
          <w:lang w:eastAsia="en-US"/>
        </w:rPr>
        <w:tab/>
      </w:r>
      <w:r w:rsidR="00B55E76" w:rsidRPr="00EF5E00">
        <w:rPr>
          <w:rFonts w:eastAsiaTheme="minorEastAsia" w:cstheme="minorBidi"/>
          <w:sz w:val="22"/>
          <w:szCs w:val="22"/>
          <w:lang w:eastAsia="en-US"/>
        </w:rPr>
        <w:tab/>
      </w:r>
      <w:r w:rsidR="00B55E76" w:rsidRPr="00EF5E00">
        <w:rPr>
          <w:rFonts w:eastAsiaTheme="minorEastAsia" w:cstheme="minorBidi"/>
          <w:sz w:val="22"/>
          <w:szCs w:val="22"/>
          <w:lang w:eastAsia="en-US"/>
        </w:rPr>
        <w:tab/>
      </w:r>
      <w:r w:rsidR="00B55E76" w:rsidRPr="00EF5E00">
        <w:rPr>
          <w:rFonts w:eastAsiaTheme="minorEastAsia" w:cstheme="minorBidi"/>
          <w:sz w:val="22"/>
          <w:szCs w:val="22"/>
          <w:lang w:eastAsia="en-US"/>
        </w:rPr>
        <w:tab/>
      </w:r>
      <w:r w:rsidR="009A3E91" w:rsidRPr="00EF5E00">
        <w:rPr>
          <w:rFonts w:ascii="Arial" w:eastAsiaTheme="minorEastAsia" w:hAnsi="Arial" w:cs="Arial"/>
          <w:sz w:val="22"/>
          <w:szCs w:val="22"/>
          <w:lang w:eastAsia="en-US"/>
        </w:rPr>
        <w:t>(5)</w:t>
      </w:r>
    </w:p>
    <w:p w14:paraId="649B423E" w14:textId="50C78876" w:rsidR="00CF55F1" w:rsidRPr="00010432" w:rsidRDefault="00CF55F1" w:rsidP="00970495">
      <w:pPr>
        <w:pStyle w:val="aff8"/>
        <w:spacing w:line="360" w:lineRule="auto"/>
        <w:ind w:firstLine="709"/>
        <w:jc w:val="both"/>
        <w:rPr>
          <w:rFonts w:ascii="Arial" w:hAnsi="Arial" w:cs="Arial"/>
          <w:sz w:val="22"/>
          <w:vertAlign w:val="subscript"/>
          <w:lang w:val="ru-RU"/>
        </w:rPr>
      </w:pPr>
      <w:r w:rsidRPr="00010432">
        <w:rPr>
          <w:rFonts w:ascii="Arial" w:hAnsi="Arial" w:cs="Arial"/>
          <w:sz w:val="22"/>
          <w:lang w:val="ru-RU"/>
        </w:rPr>
        <w:t xml:space="preserve">для </w:t>
      </w:r>
      <w:r w:rsidRPr="00010432">
        <w:rPr>
          <w:rFonts w:ascii="Arial" w:hAnsi="Arial" w:cs="Arial"/>
          <w:i/>
          <w:sz w:val="22"/>
        </w:rPr>
        <w:t>R</w:t>
      </w:r>
      <w:r w:rsidRPr="00010432">
        <w:rPr>
          <w:rFonts w:ascii="Arial" w:hAnsi="Arial" w:cs="Arial"/>
          <w:sz w:val="22"/>
          <w:vertAlign w:val="subscript"/>
        </w:rPr>
        <w:t>i</w:t>
      </w:r>
      <w:r w:rsidRPr="00010432">
        <w:rPr>
          <w:rFonts w:ascii="Arial" w:hAnsi="Arial" w:cs="Arial"/>
          <w:sz w:val="22"/>
          <w:lang w:val="ru-RU"/>
        </w:rPr>
        <w:t xml:space="preserve"> = </w:t>
      </w:r>
      <w:r w:rsidRPr="00010432">
        <w:rPr>
          <w:rFonts w:ascii="Arial" w:hAnsi="Arial" w:cs="Arial"/>
          <w:i/>
          <w:sz w:val="22"/>
        </w:rPr>
        <w:t>R</w:t>
      </w:r>
      <w:r w:rsidRPr="00010432">
        <w:rPr>
          <w:rFonts w:ascii="Arial" w:hAnsi="Arial" w:cs="Arial"/>
          <w:sz w:val="22"/>
          <w:vertAlign w:val="subscript"/>
        </w:rPr>
        <w:t>L</w:t>
      </w:r>
      <w:r w:rsidRPr="00010432">
        <w:rPr>
          <w:rFonts w:ascii="Arial" w:hAnsi="Arial" w:cs="Arial"/>
          <w:sz w:val="22"/>
          <w:lang w:val="ru-RU"/>
        </w:rPr>
        <w:t xml:space="preserve"> напряжение </w:t>
      </w:r>
      <w:r w:rsidRPr="00010432">
        <w:rPr>
          <w:rFonts w:ascii="Arial" w:hAnsi="Arial" w:cs="Arial"/>
          <w:i/>
          <w:sz w:val="22"/>
        </w:rPr>
        <w:t>U</w:t>
      </w:r>
      <w:r w:rsidRPr="00010432">
        <w:rPr>
          <w:rFonts w:ascii="Arial" w:hAnsi="Arial" w:cs="Arial"/>
          <w:sz w:val="22"/>
          <w:vertAlign w:val="subscript"/>
        </w:rPr>
        <w:t>O</w:t>
      </w:r>
      <w:r w:rsidRPr="00010432">
        <w:rPr>
          <w:rFonts w:ascii="Arial" w:hAnsi="Arial" w:cs="Arial"/>
          <w:sz w:val="22"/>
          <w:lang w:val="ru-RU"/>
        </w:rPr>
        <w:t xml:space="preserve"> = 2</w:t>
      </w:r>
      <w:r w:rsidRPr="00010432">
        <w:rPr>
          <w:rFonts w:ascii="Arial" w:hAnsi="Arial" w:cs="Arial"/>
          <w:i/>
          <w:sz w:val="22"/>
        </w:rPr>
        <w:t>U</w:t>
      </w:r>
      <w:r w:rsidRPr="00010432">
        <w:rPr>
          <w:rFonts w:ascii="Arial" w:hAnsi="Arial" w:cs="Arial"/>
          <w:sz w:val="22"/>
          <w:vertAlign w:val="subscript"/>
        </w:rPr>
        <w:t>s</w:t>
      </w:r>
      <w:r w:rsidRPr="00010432">
        <w:rPr>
          <w:rFonts w:ascii="Arial" w:hAnsi="Arial" w:cs="Arial"/>
          <w:sz w:val="22"/>
          <w:lang w:val="ru-RU"/>
        </w:rPr>
        <w:t xml:space="preserve">, </w:t>
      </w:r>
      <w:r w:rsidRPr="00010432">
        <w:rPr>
          <w:rFonts w:ascii="Arial" w:hAnsi="Arial" w:cs="Arial"/>
          <w:i/>
          <w:sz w:val="22"/>
        </w:rPr>
        <w:t>U</w:t>
      </w:r>
      <w:r w:rsidRPr="00010432">
        <w:rPr>
          <w:rFonts w:ascii="Arial" w:hAnsi="Arial" w:cs="Arial"/>
          <w:sz w:val="22"/>
          <w:vertAlign w:val="subscript"/>
        </w:rPr>
        <w:t>s</w:t>
      </w:r>
      <w:r w:rsidRPr="00010432">
        <w:rPr>
          <w:rFonts w:ascii="Arial" w:hAnsi="Arial" w:cs="Arial"/>
          <w:sz w:val="22"/>
          <w:lang w:val="ru-RU"/>
        </w:rPr>
        <w:t xml:space="preserve"> – максимальное (амплитудное) напряжение на </w:t>
      </w:r>
      <w:r w:rsidRPr="00010432">
        <w:rPr>
          <w:rFonts w:ascii="Arial" w:hAnsi="Arial" w:cs="Arial"/>
          <w:i/>
          <w:sz w:val="22"/>
        </w:rPr>
        <w:t>R</w:t>
      </w:r>
      <w:r w:rsidRPr="00010432">
        <w:rPr>
          <w:rFonts w:ascii="Arial" w:hAnsi="Arial" w:cs="Arial"/>
          <w:sz w:val="22"/>
          <w:vertAlign w:val="subscript"/>
        </w:rPr>
        <w:t>L</w:t>
      </w:r>
      <w:r w:rsidR="00010432" w:rsidRPr="00010432">
        <w:rPr>
          <w:rFonts w:ascii="Arial" w:hAnsi="Arial" w:cs="Arial"/>
          <w:sz w:val="22"/>
          <w:vertAlign w:val="subscript"/>
          <w:lang w:val="ru-RU"/>
        </w:rPr>
        <w:t>.</w:t>
      </w:r>
    </w:p>
    <w:p w14:paraId="334933B8" w14:textId="38595F5D" w:rsidR="00CF55F1" w:rsidRPr="00010432" w:rsidRDefault="00CF55F1" w:rsidP="00010432">
      <w:pPr>
        <w:pStyle w:val="aff8"/>
        <w:spacing w:line="360" w:lineRule="auto"/>
        <w:jc w:val="both"/>
        <w:rPr>
          <w:rFonts w:ascii="Arial" w:hAnsi="Arial" w:cs="Arial"/>
          <w:strike/>
          <w:sz w:val="22"/>
          <w:highlight w:val="yellow"/>
          <w:lang w:val="ru-RU"/>
        </w:rPr>
      </w:pPr>
    </w:p>
    <w:p w14:paraId="797354A6" w14:textId="124BF382" w:rsidR="00CF55F1" w:rsidRPr="00010432" w:rsidRDefault="00CF55F1" w:rsidP="00970495">
      <w:pPr>
        <w:pStyle w:val="aff8"/>
        <w:spacing w:line="360" w:lineRule="auto"/>
        <w:ind w:firstLine="709"/>
        <w:jc w:val="both"/>
        <w:rPr>
          <w:rFonts w:ascii="Arial" w:hAnsi="Arial" w:cs="Arial"/>
          <w:b/>
          <w:sz w:val="22"/>
          <w:lang w:val="ru-RU"/>
        </w:rPr>
      </w:pPr>
      <w:r w:rsidRPr="00010432">
        <w:rPr>
          <w:rFonts w:ascii="Arial" w:hAnsi="Arial" w:cs="Arial"/>
          <w:b/>
          <w:sz w:val="22"/>
          <w:lang w:val="ru-RU"/>
        </w:rPr>
        <w:t>Б.2 Метод измерения энергоотдачи генератора</w:t>
      </w:r>
    </w:p>
    <w:p w14:paraId="06C97C13" w14:textId="26AB6BAC" w:rsidR="00CF55F1" w:rsidRPr="00010432" w:rsidRDefault="00CF55F1" w:rsidP="00970495">
      <w:pPr>
        <w:pStyle w:val="aff8"/>
        <w:spacing w:line="360" w:lineRule="auto"/>
        <w:ind w:firstLine="709"/>
        <w:jc w:val="both"/>
        <w:rPr>
          <w:rFonts w:ascii="Arial" w:hAnsi="Arial" w:cs="Arial"/>
          <w:sz w:val="22"/>
          <w:lang w:val="ru-RU"/>
        </w:rPr>
      </w:pPr>
      <w:r w:rsidRPr="00010432">
        <w:rPr>
          <w:rFonts w:ascii="Arial" w:hAnsi="Arial" w:cs="Arial"/>
          <w:sz w:val="22"/>
          <w:lang w:val="ru-RU"/>
        </w:rPr>
        <w:t xml:space="preserve">Метод основан на возможности цифрового осциллографа определять </w:t>
      </w:r>
      <w:r w:rsidR="003E6E30" w:rsidRPr="00010432">
        <w:rPr>
          <w:rFonts w:ascii="Arial" w:hAnsi="Arial" w:cs="Arial"/>
          <w:sz w:val="22"/>
          <w:lang w:val="ru-RU"/>
        </w:rPr>
        <w:t>энергоотдачу генератора</w:t>
      </w:r>
      <w:r w:rsidRPr="00010432">
        <w:rPr>
          <w:rFonts w:ascii="Arial" w:hAnsi="Arial" w:cs="Arial"/>
          <w:sz w:val="22"/>
          <w:lang w:val="ru-RU"/>
        </w:rPr>
        <w:t xml:space="preserve"> на согласующий резистор (резистивную нагрузку </w:t>
      </w:r>
      <w:r w:rsidRPr="00010432">
        <w:rPr>
          <w:rFonts w:ascii="Arial" w:hAnsi="Arial" w:cs="Arial"/>
          <w:i/>
          <w:sz w:val="22"/>
        </w:rPr>
        <w:t>R</w:t>
      </w:r>
      <w:r w:rsidRPr="00010432">
        <w:rPr>
          <w:rFonts w:ascii="Arial" w:hAnsi="Arial" w:cs="Arial"/>
          <w:sz w:val="22"/>
          <w:vertAlign w:val="subscript"/>
        </w:rPr>
        <w:t>L</w:t>
      </w:r>
      <w:r w:rsidRPr="00010432">
        <w:rPr>
          <w:rFonts w:ascii="Arial" w:hAnsi="Arial" w:cs="Arial"/>
          <w:sz w:val="22"/>
          <w:lang w:val="ru-RU"/>
        </w:rPr>
        <w:t xml:space="preserve">) при измеренных параметрах </w:t>
      </w:r>
      <w:r w:rsidRPr="00010432">
        <w:rPr>
          <w:rFonts w:ascii="Arial" w:hAnsi="Arial" w:cs="Arial"/>
          <w:i/>
          <w:sz w:val="22"/>
        </w:rPr>
        <w:t>t</w:t>
      </w:r>
      <w:r w:rsidRPr="00010432">
        <w:rPr>
          <w:rFonts w:ascii="Arial" w:hAnsi="Arial" w:cs="Arial"/>
          <w:sz w:val="22"/>
          <w:vertAlign w:val="subscript"/>
        </w:rPr>
        <w:t>d</w:t>
      </w:r>
      <w:r w:rsidRPr="00010432">
        <w:rPr>
          <w:rFonts w:ascii="Arial" w:hAnsi="Arial" w:cs="Arial"/>
          <w:sz w:val="22"/>
          <w:lang w:val="ru-RU"/>
        </w:rPr>
        <w:t xml:space="preserve"> </w:t>
      </w:r>
      <w:r w:rsidR="003E6E30" w:rsidRPr="00010432">
        <w:rPr>
          <w:rFonts w:ascii="Arial" w:hAnsi="Arial" w:cs="Arial"/>
          <w:sz w:val="22"/>
          <w:lang w:val="ru-RU"/>
        </w:rPr>
        <w:t>и</w:t>
      </w:r>
      <w:r w:rsidRPr="00010432">
        <w:rPr>
          <w:rFonts w:ascii="Arial" w:hAnsi="Arial" w:cs="Arial"/>
          <w:sz w:val="22"/>
          <w:lang w:val="ru-RU"/>
        </w:rPr>
        <w:t xml:space="preserve"> </w:t>
      </w:r>
      <w:r w:rsidRPr="00010432">
        <w:rPr>
          <w:rFonts w:ascii="Arial" w:hAnsi="Arial" w:cs="Arial"/>
          <w:i/>
          <w:sz w:val="22"/>
        </w:rPr>
        <w:t>U</w:t>
      </w:r>
      <w:r w:rsidRPr="00010432">
        <w:rPr>
          <w:rFonts w:ascii="Arial" w:hAnsi="Arial" w:cs="Arial"/>
          <w:sz w:val="22"/>
          <w:vertAlign w:val="subscript"/>
        </w:rPr>
        <w:t>s</w:t>
      </w:r>
      <w:r w:rsidRPr="00010432">
        <w:rPr>
          <w:rFonts w:ascii="Arial" w:hAnsi="Arial" w:cs="Arial"/>
          <w:sz w:val="22"/>
          <w:vertAlign w:val="subscript"/>
          <w:lang w:val="ru-RU"/>
        </w:rPr>
        <w:t xml:space="preserve"> </w:t>
      </w:r>
      <w:r w:rsidRPr="00010432">
        <w:rPr>
          <w:rFonts w:ascii="Arial" w:hAnsi="Arial" w:cs="Arial"/>
          <w:sz w:val="22"/>
          <w:lang w:val="ru-RU"/>
        </w:rPr>
        <w:t>импульса.</w:t>
      </w:r>
    </w:p>
    <w:p w14:paraId="5CE9C200" w14:textId="0D60273F" w:rsidR="006C25EE" w:rsidRPr="00010432" w:rsidRDefault="00B36792" w:rsidP="00970495">
      <w:pPr>
        <w:pStyle w:val="aff8"/>
        <w:spacing w:line="360" w:lineRule="auto"/>
        <w:ind w:firstLine="709"/>
        <w:jc w:val="both"/>
        <w:rPr>
          <w:rFonts w:ascii="Arial" w:hAnsi="Arial" w:cs="Arial"/>
          <w:b/>
          <w:i/>
          <w:sz w:val="20"/>
          <w:szCs w:val="20"/>
          <w:lang w:val="ru-RU"/>
        </w:rPr>
      </w:pPr>
      <w:r w:rsidRPr="00010432">
        <w:rPr>
          <w:rFonts w:ascii="Arial" w:hAnsi="Arial" w:cs="Arial"/>
          <w:b/>
          <w:i/>
          <w:sz w:val="20"/>
          <w:szCs w:val="20"/>
          <w:lang w:val="ru-RU"/>
        </w:rPr>
        <w:t>Примеры</w:t>
      </w:r>
    </w:p>
    <w:p w14:paraId="0E65D959" w14:textId="77777777" w:rsidR="00B36792" w:rsidRPr="00010432" w:rsidRDefault="00B36792" w:rsidP="00970495">
      <w:pPr>
        <w:pStyle w:val="aff8"/>
        <w:spacing w:line="360" w:lineRule="auto"/>
        <w:ind w:firstLine="709"/>
        <w:jc w:val="both"/>
        <w:rPr>
          <w:rFonts w:ascii="Arial" w:hAnsi="Arial" w:cs="Arial"/>
          <w:b/>
          <w:i/>
          <w:sz w:val="20"/>
          <w:szCs w:val="20"/>
          <w:lang w:val="ru-RU"/>
        </w:rPr>
      </w:pPr>
      <w:r w:rsidRPr="00010432">
        <w:rPr>
          <w:rFonts w:ascii="Arial" w:hAnsi="Arial" w:cs="Arial"/>
          <w:b/>
          <w:i/>
          <w:sz w:val="20"/>
          <w:szCs w:val="20"/>
          <w:lang w:val="ru-RU"/>
        </w:rPr>
        <w:t xml:space="preserve">1 Измерение каналом 1 – Напряжение на </w:t>
      </w:r>
      <w:r w:rsidRPr="00010432">
        <w:rPr>
          <w:rFonts w:ascii="Arial" w:hAnsi="Arial" w:cs="Arial"/>
          <w:b/>
          <w:i/>
          <w:sz w:val="20"/>
          <w:szCs w:val="20"/>
        </w:rPr>
        <w:t>R</w:t>
      </w:r>
      <w:r w:rsidRPr="00010432">
        <w:rPr>
          <w:rFonts w:ascii="Arial" w:hAnsi="Arial" w:cs="Arial"/>
          <w:b/>
          <w:sz w:val="20"/>
          <w:szCs w:val="20"/>
          <w:vertAlign w:val="subscript"/>
        </w:rPr>
        <w:t>L</w:t>
      </w:r>
      <w:r w:rsidRPr="00010432">
        <w:rPr>
          <w:rFonts w:ascii="Arial" w:hAnsi="Arial" w:cs="Arial"/>
          <w:b/>
          <w:i/>
          <w:sz w:val="20"/>
          <w:szCs w:val="20"/>
          <w:lang w:val="ru-RU"/>
        </w:rPr>
        <w:t xml:space="preserve">, используя пробник напряжения. </w:t>
      </w:r>
    </w:p>
    <w:p w14:paraId="744FF62F" w14:textId="2515240A" w:rsidR="00B36792" w:rsidRPr="00010432" w:rsidRDefault="00D11F5A" w:rsidP="00970495">
      <w:pPr>
        <w:pStyle w:val="aff8"/>
        <w:spacing w:line="360" w:lineRule="auto"/>
        <w:ind w:firstLine="709"/>
        <w:jc w:val="both"/>
        <w:rPr>
          <w:rFonts w:ascii="Arial" w:hAnsi="Arial" w:cs="Arial"/>
          <w:b/>
          <w:i/>
          <w:sz w:val="20"/>
          <w:szCs w:val="20"/>
          <w:lang w:val="ru-RU"/>
        </w:rPr>
      </w:pPr>
      <w:r w:rsidRPr="00010432">
        <w:rPr>
          <w:rFonts w:ascii="Arial" w:hAnsi="Arial" w:cs="Arial"/>
          <w:b/>
          <w:i/>
          <w:sz w:val="20"/>
          <w:szCs w:val="20"/>
          <w:lang w:val="ru-RU"/>
        </w:rPr>
        <w:t>Выбрать</w:t>
      </w:r>
      <w:r w:rsidR="00B36792" w:rsidRPr="00010432">
        <w:rPr>
          <w:rFonts w:ascii="Arial" w:hAnsi="Arial" w:cs="Arial"/>
          <w:b/>
          <w:i/>
          <w:sz w:val="20"/>
          <w:szCs w:val="20"/>
          <w:lang w:val="ru-RU"/>
        </w:rPr>
        <w:t xml:space="preserve"> функцию измерения энергии. Единицы измерения</w:t>
      </w:r>
      <w:r w:rsidRPr="00010432">
        <w:rPr>
          <w:rFonts w:ascii="Arial" w:hAnsi="Arial" w:cs="Arial"/>
          <w:b/>
          <w:i/>
          <w:sz w:val="20"/>
          <w:szCs w:val="20"/>
          <w:lang w:val="ru-RU"/>
        </w:rPr>
        <w:t>:</w:t>
      </w:r>
      <w:r w:rsidR="00B36792" w:rsidRPr="00010432">
        <w:rPr>
          <w:rFonts w:ascii="Arial" w:hAnsi="Arial" w:cs="Arial"/>
          <w:b/>
          <w:i/>
          <w:sz w:val="20"/>
          <w:szCs w:val="20"/>
          <w:lang w:val="ru-RU"/>
        </w:rPr>
        <w:t xml:space="preserve"> </w:t>
      </w:r>
      <w:r w:rsidRPr="00010432">
        <w:rPr>
          <w:rFonts w:ascii="Arial" w:hAnsi="Arial" w:cs="Arial"/>
          <w:b/>
          <w:i/>
          <w:sz w:val="20"/>
          <w:szCs w:val="20"/>
          <w:lang w:val="ru-RU"/>
        </w:rPr>
        <w:t>(В*В*с). Разделить</w:t>
      </w:r>
      <w:r w:rsidR="00B36792" w:rsidRPr="00010432">
        <w:rPr>
          <w:rFonts w:ascii="Arial" w:hAnsi="Arial" w:cs="Arial"/>
          <w:b/>
          <w:i/>
          <w:sz w:val="20"/>
          <w:szCs w:val="20"/>
          <w:lang w:val="ru-RU"/>
        </w:rPr>
        <w:t xml:space="preserve"> результат на значение </w:t>
      </w:r>
      <w:r w:rsidR="00B36792" w:rsidRPr="00010432">
        <w:rPr>
          <w:rFonts w:ascii="Arial" w:hAnsi="Arial" w:cs="Arial"/>
          <w:b/>
          <w:i/>
          <w:sz w:val="20"/>
          <w:szCs w:val="20"/>
        </w:rPr>
        <w:t>R</w:t>
      </w:r>
      <w:r w:rsidR="00B36792" w:rsidRPr="00010432">
        <w:rPr>
          <w:rFonts w:ascii="Arial" w:hAnsi="Arial" w:cs="Arial"/>
          <w:b/>
          <w:sz w:val="20"/>
          <w:szCs w:val="20"/>
          <w:vertAlign w:val="subscript"/>
        </w:rPr>
        <w:t>L</w:t>
      </w:r>
      <w:r w:rsidR="00B36792" w:rsidRPr="00010432">
        <w:rPr>
          <w:rFonts w:ascii="Arial" w:hAnsi="Arial" w:cs="Arial"/>
          <w:b/>
          <w:i/>
          <w:sz w:val="20"/>
          <w:szCs w:val="20"/>
          <w:lang w:val="ru-RU"/>
        </w:rPr>
        <w:t xml:space="preserve"> в Ом. Результат – энергия, переданная в нагрузку </w:t>
      </w:r>
      <w:r w:rsidR="00B36792" w:rsidRPr="00010432">
        <w:rPr>
          <w:rFonts w:ascii="Arial" w:hAnsi="Arial" w:cs="Arial"/>
          <w:b/>
          <w:i/>
          <w:sz w:val="20"/>
          <w:szCs w:val="20"/>
        </w:rPr>
        <w:t>R</w:t>
      </w:r>
      <w:r w:rsidR="00B36792" w:rsidRPr="00010432">
        <w:rPr>
          <w:rFonts w:ascii="Arial" w:hAnsi="Arial" w:cs="Arial"/>
          <w:b/>
          <w:sz w:val="20"/>
          <w:szCs w:val="20"/>
          <w:vertAlign w:val="subscript"/>
        </w:rPr>
        <w:t>L</w:t>
      </w:r>
      <w:r w:rsidR="00B36792" w:rsidRPr="00010432">
        <w:rPr>
          <w:rFonts w:ascii="Arial" w:hAnsi="Arial" w:cs="Arial"/>
          <w:b/>
          <w:i/>
          <w:sz w:val="20"/>
          <w:szCs w:val="20"/>
          <w:lang w:val="ru-RU"/>
        </w:rPr>
        <w:t>.</w:t>
      </w:r>
    </w:p>
    <w:p w14:paraId="5F72CCA5" w14:textId="72DF2C76" w:rsidR="00B36792" w:rsidRPr="00010432" w:rsidRDefault="00B36792" w:rsidP="00970495">
      <w:pPr>
        <w:pStyle w:val="aff8"/>
        <w:spacing w:line="360" w:lineRule="auto"/>
        <w:ind w:firstLine="709"/>
        <w:jc w:val="both"/>
        <w:rPr>
          <w:rFonts w:ascii="Arial" w:hAnsi="Arial" w:cs="Arial"/>
          <w:b/>
          <w:i/>
          <w:sz w:val="20"/>
          <w:szCs w:val="20"/>
          <w:lang w:val="ru-RU"/>
        </w:rPr>
      </w:pPr>
      <w:r w:rsidRPr="00010432">
        <w:rPr>
          <w:rFonts w:ascii="Arial" w:hAnsi="Arial" w:cs="Arial"/>
          <w:b/>
          <w:i/>
          <w:sz w:val="20"/>
          <w:szCs w:val="20"/>
          <w:lang w:val="ru-RU"/>
        </w:rPr>
        <w:t xml:space="preserve">2 Измерение каналом 1 – Напряжение на </w:t>
      </w:r>
      <w:r w:rsidRPr="00010432">
        <w:rPr>
          <w:rFonts w:ascii="Arial" w:hAnsi="Arial" w:cs="Arial"/>
          <w:b/>
          <w:i/>
          <w:sz w:val="20"/>
          <w:szCs w:val="20"/>
        </w:rPr>
        <w:t>R</w:t>
      </w:r>
      <w:r w:rsidRPr="00010432">
        <w:rPr>
          <w:rFonts w:ascii="Arial" w:hAnsi="Arial" w:cs="Arial"/>
          <w:b/>
          <w:sz w:val="20"/>
          <w:szCs w:val="20"/>
          <w:vertAlign w:val="subscript"/>
        </w:rPr>
        <w:t>L</w:t>
      </w:r>
      <w:r w:rsidRPr="00010432">
        <w:rPr>
          <w:rFonts w:ascii="Arial" w:hAnsi="Arial" w:cs="Arial"/>
          <w:b/>
          <w:i/>
          <w:sz w:val="20"/>
          <w:szCs w:val="20"/>
          <w:lang w:val="ru-RU"/>
        </w:rPr>
        <w:t>, используя пробник напряжения.</w:t>
      </w:r>
    </w:p>
    <w:p w14:paraId="5221CD9A" w14:textId="4A5F74B5" w:rsidR="00B36792" w:rsidRPr="00010432" w:rsidRDefault="00D11F5A" w:rsidP="00970495">
      <w:pPr>
        <w:pStyle w:val="aff8"/>
        <w:spacing w:line="360" w:lineRule="auto"/>
        <w:ind w:firstLine="709"/>
        <w:jc w:val="both"/>
        <w:rPr>
          <w:rFonts w:ascii="Arial" w:hAnsi="Arial" w:cs="Arial"/>
          <w:b/>
          <w:i/>
          <w:sz w:val="20"/>
          <w:szCs w:val="20"/>
          <w:lang w:val="ru-RU"/>
        </w:rPr>
      </w:pPr>
      <w:r w:rsidRPr="00010432">
        <w:rPr>
          <w:rFonts w:ascii="Arial" w:hAnsi="Arial" w:cs="Arial"/>
          <w:b/>
          <w:i/>
          <w:sz w:val="20"/>
          <w:szCs w:val="20"/>
          <w:lang w:val="ru-RU"/>
        </w:rPr>
        <w:t xml:space="preserve">Выбрать </w:t>
      </w:r>
      <w:r w:rsidR="00B36792" w:rsidRPr="00010432">
        <w:rPr>
          <w:rFonts w:ascii="Arial" w:hAnsi="Arial" w:cs="Arial"/>
          <w:b/>
          <w:i/>
          <w:sz w:val="20"/>
          <w:szCs w:val="20"/>
          <w:lang w:val="ru-RU"/>
        </w:rPr>
        <w:t>умножение из раздела математических функций и у</w:t>
      </w:r>
      <w:r w:rsidRPr="00010432">
        <w:rPr>
          <w:rFonts w:ascii="Arial" w:hAnsi="Arial" w:cs="Arial"/>
          <w:b/>
          <w:i/>
          <w:sz w:val="20"/>
          <w:szCs w:val="20"/>
          <w:lang w:val="ru-RU"/>
        </w:rPr>
        <w:t>множить</w:t>
      </w:r>
      <w:r w:rsidR="00B36792" w:rsidRPr="00010432">
        <w:rPr>
          <w:rFonts w:ascii="Arial" w:hAnsi="Arial" w:cs="Arial"/>
          <w:b/>
          <w:i/>
          <w:sz w:val="20"/>
          <w:szCs w:val="20"/>
          <w:lang w:val="ru-RU"/>
        </w:rPr>
        <w:t xml:space="preserve"> </w:t>
      </w:r>
      <w:r w:rsidRPr="00010432">
        <w:rPr>
          <w:rFonts w:ascii="Arial" w:hAnsi="Arial" w:cs="Arial"/>
          <w:b/>
          <w:i/>
          <w:sz w:val="20"/>
          <w:szCs w:val="20"/>
          <w:lang w:val="ru-RU"/>
        </w:rPr>
        <w:t>«</w:t>
      </w:r>
      <w:r w:rsidR="00B36792" w:rsidRPr="00010432">
        <w:rPr>
          <w:rFonts w:ascii="Arial" w:hAnsi="Arial" w:cs="Arial"/>
          <w:b/>
          <w:i/>
          <w:sz w:val="20"/>
          <w:szCs w:val="20"/>
        </w:rPr>
        <w:t>CH</w:t>
      </w:r>
      <w:r w:rsidR="00B36792" w:rsidRPr="00010432">
        <w:rPr>
          <w:rFonts w:ascii="Arial" w:hAnsi="Arial" w:cs="Arial"/>
          <w:b/>
          <w:i/>
          <w:sz w:val="20"/>
          <w:szCs w:val="20"/>
          <w:lang w:val="ru-RU"/>
        </w:rPr>
        <w:t>1</w:t>
      </w:r>
      <w:r w:rsidRPr="00010432">
        <w:rPr>
          <w:rFonts w:ascii="Arial" w:hAnsi="Arial" w:cs="Arial"/>
          <w:b/>
          <w:i/>
          <w:sz w:val="20"/>
          <w:szCs w:val="20"/>
          <w:lang w:val="ru-RU"/>
        </w:rPr>
        <w:t>»</w:t>
      </w:r>
      <w:r w:rsidR="00B36792" w:rsidRPr="00010432">
        <w:rPr>
          <w:rFonts w:ascii="Arial" w:hAnsi="Arial" w:cs="Arial"/>
          <w:b/>
          <w:i/>
          <w:sz w:val="20"/>
          <w:szCs w:val="20"/>
          <w:lang w:val="ru-RU"/>
        </w:rPr>
        <w:t xml:space="preserve"> на </w:t>
      </w:r>
      <w:r w:rsidRPr="00010432">
        <w:rPr>
          <w:rFonts w:ascii="Arial" w:hAnsi="Arial" w:cs="Arial"/>
          <w:b/>
          <w:i/>
          <w:sz w:val="20"/>
          <w:szCs w:val="20"/>
          <w:lang w:val="ru-RU"/>
        </w:rPr>
        <w:t>«</w:t>
      </w:r>
      <w:r w:rsidR="00B36792" w:rsidRPr="00010432">
        <w:rPr>
          <w:rFonts w:ascii="Arial" w:hAnsi="Arial" w:cs="Arial"/>
          <w:b/>
          <w:i/>
          <w:sz w:val="20"/>
          <w:szCs w:val="20"/>
        </w:rPr>
        <w:t>CH</w:t>
      </w:r>
      <w:r w:rsidR="00B36792" w:rsidRPr="00010432">
        <w:rPr>
          <w:rFonts w:ascii="Arial" w:hAnsi="Arial" w:cs="Arial"/>
          <w:b/>
          <w:i/>
          <w:sz w:val="20"/>
          <w:szCs w:val="20"/>
          <w:lang w:val="ru-RU"/>
        </w:rPr>
        <w:t>1</w:t>
      </w:r>
      <w:r w:rsidRPr="00010432">
        <w:rPr>
          <w:rFonts w:ascii="Arial" w:hAnsi="Arial" w:cs="Arial"/>
          <w:b/>
          <w:i/>
          <w:sz w:val="20"/>
          <w:szCs w:val="20"/>
          <w:lang w:val="ru-RU"/>
        </w:rPr>
        <w:t>»</w:t>
      </w:r>
      <w:r w:rsidR="00B36792" w:rsidRPr="00010432">
        <w:rPr>
          <w:rFonts w:ascii="Arial" w:hAnsi="Arial" w:cs="Arial"/>
          <w:b/>
          <w:i/>
          <w:sz w:val="20"/>
          <w:szCs w:val="20"/>
          <w:lang w:val="ru-RU"/>
        </w:rPr>
        <w:t xml:space="preserve">. </w:t>
      </w:r>
    </w:p>
    <w:p w14:paraId="75D969DA" w14:textId="77551E97" w:rsidR="00B36792" w:rsidRPr="005F73DD" w:rsidRDefault="00D11F5A" w:rsidP="00970495">
      <w:pPr>
        <w:pStyle w:val="aff8"/>
        <w:spacing w:line="360" w:lineRule="auto"/>
        <w:ind w:firstLine="709"/>
        <w:jc w:val="both"/>
        <w:rPr>
          <w:rFonts w:ascii="Arial" w:hAnsi="Arial" w:cs="Arial"/>
          <w:b/>
          <w:i/>
          <w:sz w:val="20"/>
          <w:szCs w:val="20"/>
          <w:lang w:val="ru-RU"/>
        </w:rPr>
      </w:pPr>
      <w:r w:rsidRPr="00010432">
        <w:rPr>
          <w:rFonts w:ascii="Arial" w:hAnsi="Arial" w:cs="Arial"/>
          <w:b/>
          <w:i/>
          <w:sz w:val="20"/>
          <w:szCs w:val="20"/>
          <w:lang w:val="ru-RU"/>
        </w:rPr>
        <w:t xml:space="preserve">Выбрать </w:t>
      </w:r>
      <w:r w:rsidR="00B36792" w:rsidRPr="00010432">
        <w:rPr>
          <w:rFonts w:ascii="Arial" w:hAnsi="Arial" w:cs="Arial"/>
          <w:b/>
          <w:i/>
          <w:sz w:val="20"/>
          <w:szCs w:val="20"/>
          <w:lang w:val="ru-RU"/>
        </w:rPr>
        <w:t>функцию измерения площади. Единицы измерения</w:t>
      </w:r>
      <w:r w:rsidRPr="00010432">
        <w:rPr>
          <w:rFonts w:ascii="Arial" w:hAnsi="Arial" w:cs="Arial"/>
          <w:b/>
          <w:i/>
          <w:sz w:val="20"/>
          <w:szCs w:val="20"/>
          <w:lang w:val="ru-RU"/>
        </w:rPr>
        <w:t>:</w:t>
      </w:r>
      <w:r w:rsidR="00B36792" w:rsidRPr="00010432">
        <w:rPr>
          <w:rFonts w:ascii="Arial" w:hAnsi="Arial" w:cs="Arial"/>
          <w:b/>
          <w:i/>
          <w:sz w:val="20"/>
          <w:szCs w:val="20"/>
          <w:lang w:val="ru-RU"/>
        </w:rPr>
        <w:t xml:space="preserve"> (</w:t>
      </w:r>
      <w:r w:rsidRPr="00010432">
        <w:rPr>
          <w:rFonts w:ascii="Arial" w:hAnsi="Arial" w:cs="Arial"/>
          <w:b/>
          <w:i/>
          <w:sz w:val="20"/>
          <w:szCs w:val="20"/>
          <w:lang w:val="ru-RU"/>
        </w:rPr>
        <w:t>В*В*с). Разделить</w:t>
      </w:r>
      <w:r w:rsidR="00B36792" w:rsidRPr="00010432">
        <w:rPr>
          <w:rFonts w:ascii="Arial" w:hAnsi="Arial" w:cs="Arial"/>
          <w:b/>
          <w:i/>
          <w:sz w:val="20"/>
          <w:szCs w:val="20"/>
          <w:lang w:val="ru-RU"/>
        </w:rPr>
        <w:t xml:space="preserve"> результат на </w:t>
      </w:r>
      <w:r w:rsidR="00B36792" w:rsidRPr="005F73DD">
        <w:rPr>
          <w:rFonts w:ascii="Arial" w:hAnsi="Arial" w:cs="Arial"/>
          <w:b/>
          <w:i/>
          <w:sz w:val="20"/>
          <w:szCs w:val="20"/>
          <w:lang w:val="ru-RU"/>
        </w:rPr>
        <w:t xml:space="preserve">значение </w:t>
      </w:r>
      <w:r w:rsidR="00B36792" w:rsidRPr="005F73DD">
        <w:rPr>
          <w:rFonts w:ascii="Arial" w:hAnsi="Arial" w:cs="Arial"/>
          <w:b/>
          <w:i/>
          <w:sz w:val="20"/>
          <w:szCs w:val="20"/>
        </w:rPr>
        <w:t>R</w:t>
      </w:r>
      <w:r w:rsidR="00B36792" w:rsidRPr="005F73DD">
        <w:rPr>
          <w:rFonts w:ascii="Arial" w:hAnsi="Arial" w:cs="Arial"/>
          <w:b/>
          <w:i/>
          <w:sz w:val="20"/>
          <w:szCs w:val="20"/>
          <w:vertAlign w:val="subscript"/>
        </w:rPr>
        <w:t>L</w:t>
      </w:r>
      <w:r w:rsidR="00B36792" w:rsidRPr="005F73DD">
        <w:rPr>
          <w:rFonts w:ascii="Arial" w:hAnsi="Arial" w:cs="Arial"/>
          <w:b/>
          <w:i/>
          <w:sz w:val="20"/>
          <w:szCs w:val="20"/>
          <w:lang w:val="ru-RU"/>
        </w:rPr>
        <w:t xml:space="preserve"> в Ом. Результат – энергия, переданная в нагрузку </w:t>
      </w:r>
      <w:r w:rsidR="00B36792" w:rsidRPr="005F73DD">
        <w:rPr>
          <w:rFonts w:ascii="Arial" w:hAnsi="Arial" w:cs="Arial"/>
          <w:b/>
          <w:i/>
          <w:sz w:val="20"/>
          <w:szCs w:val="20"/>
        </w:rPr>
        <w:t>R</w:t>
      </w:r>
      <w:r w:rsidR="00B36792" w:rsidRPr="005F73DD">
        <w:rPr>
          <w:rFonts w:ascii="Arial" w:hAnsi="Arial" w:cs="Arial"/>
          <w:b/>
          <w:i/>
          <w:sz w:val="20"/>
          <w:szCs w:val="20"/>
          <w:vertAlign w:val="subscript"/>
        </w:rPr>
        <w:t>L</w:t>
      </w:r>
      <w:r w:rsidR="00B36792" w:rsidRPr="005F73DD">
        <w:rPr>
          <w:rFonts w:ascii="Arial" w:hAnsi="Arial" w:cs="Arial"/>
          <w:b/>
          <w:i/>
          <w:sz w:val="20"/>
          <w:szCs w:val="20"/>
          <w:lang w:val="ru-RU"/>
        </w:rPr>
        <w:t>.</w:t>
      </w:r>
    </w:p>
    <w:p w14:paraId="269FFDB6" w14:textId="21B11CF8" w:rsidR="00B36792" w:rsidRPr="005F73DD" w:rsidRDefault="00B36792" w:rsidP="00970495">
      <w:pPr>
        <w:pStyle w:val="aff8"/>
        <w:spacing w:line="360" w:lineRule="auto"/>
        <w:ind w:firstLine="709"/>
        <w:jc w:val="both"/>
        <w:rPr>
          <w:rFonts w:ascii="Arial" w:hAnsi="Arial" w:cs="Arial"/>
          <w:b/>
          <w:i/>
          <w:sz w:val="20"/>
          <w:szCs w:val="20"/>
          <w:lang w:val="ru-RU"/>
        </w:rPr>
      </w:pPr>
      <w:r w:rsidRPr="005F73DD">
        <w:rPr>
          <w:rFonts w:ascii="Arial" w:hAnsi="Arial" w:cs="Arial"/>
          <w:b/>
          <w:i/>
          <w:sz w:val="20"/>
          <w:szCs w:val="20"/>
          <w:lang w:val="ru-RU"/>
        </w:rPr>
        <w:t xml:space="preserve">3 Измерение каналом 1 – Напряжение на </w:t>
      </w:r>
      <w:r w:rsidRPr="005F73DD">
        <w:rPr>
          <w:rFonts w:ascii="Arial" w:hAnsi="Arial" w:cs="Arial"/>
          <w:b/>
          <w:i/>
          <w:sz w:val="20"/>
          <w:szCs w:val="20"/>
        </w:rPr>
        <w:t>R</w:t>
      </w:r>
      <w:r w:rsidRPr="005F73DD">
        <w:rPr>
          <w:rFonts w:ascii="Arial" w:hAnsi="Arial" w:cs="Arial"/>
          <w:b/>
          <w:i/>
          <w:sz w:val="20"/>
          <w:szCs w:val="20"/>
          <w:vertAlign w:val="subscript"/>
        </w:rPr>
        <w:t>L</w:t>
      </w:r>
      <w:r w:rsidRPr="005F73DD">
        <w:rPr>
          <w:rFonts w:ascii="Arial" w:hAnsi="Arial" w:cs="Arial"/>
          <w:b/>
          <w:i/>
          <w:sz w:val="20"/>
          <w:szCs w:val="20"/>
          <w:lang w:val="ru-RU"/>
        </w:rPr>
        <w:t>, используя пробник напряжения.</w:t>
      </w:r>
    </w:p>
    <w:p w14:paraId="62D4FFD0" w14:textId="77777777" w:rsidR="00B36792" w:rsidRPr="005F73DD" w:rsidRDefault="00B36792" w:rsidP="00970495">
      <w:pPr>
        <w:pStyle w:val="aff8"/>
        <w:spacing w:line="360" w:lineRule="auto"/>
        <w:ind w:firstLine="709"/>
        <w:jc w:val="both"/>
        <w:rPr>
          <w:rFonts w:ascii="Arial" w:hAnsi="Arial" w:cs="Arial"/>
          <w:b/>
          <w:i/>
          <w:sz w:val="20"/>
          <w:szCs w:val="20"/>
          <w:lang w:val="ru-RU"/>
        </w:rPr>
      </w:pPr>
      <w:r w:rsidRPr="005F73DD">
        <w:rPr>
          <w:rFonts w:ascii="Arial" w:hAnsi="Arial" w:cs="Arial"/>
          <w:b/>
          <w:i/>
          <w:sz w:val="20"/>
          <w:szCs w:val="20"/>
          <w:lang w:val="ru-RU"/>
        </w:rPr>
        <w:t xml:space="preserve">Измерение каналом 2 – Ток через </w:t>
      </w:r>
      <w:r w:rsidRPr="005F73DD">
        <w:rPr>
          <w:rFonts w:ascii="Arial" w:hAnsi="Arial" w:cs="Arial"/>
          <w:b/>
          <w:i/>
          <w:sz w:val="20"/>
          <w:szCs w:val="20"/>
        </w:rPr>
        <w:t>R</w:t>
      </w:r>
      <w:r w:rsidRPr="005F73DD">
        <w:rPr>
          <w:rFonts w:ascii="Arial" w:hAnsi="Arial" w:cs="Arial"/>
          <w:b/>
          <w:i/>
          <w:sz w:val="20"/>
          <w:szCs w:val="20"/>
          <w:vertAlign w:val="subscript"/>
        </w:rPr>
        <w:t>L</w:t>
      </w:r>
      <w:r w:rsidRPr="005F73DD">
        <w:rPr>
          <w:rFonts w:ascii="Arial" w:hAnsi="Arial" w:cs="Arial"/>
          <w:b/>
          <w:i/>
          <w:sz w:val="20"/>
          <w:szCs w:val="20"/>
          <w:lang w:val="ru-RU"/>
        </w:rPr>
        <w:t>, используя пробник тока.</w:t>
      </w:r>
    </w:p>
    <w:p w14:paraId="2066C075" w14:textId="7749BD8A" w:rsidR="00B36792" w:rsidRPr="005F73DD" w:rsidRDefault="00D11F5A" w:rsidP="00970495">
      <w:pPr>
        <w:pStyle w:val="aff8"/>
        <w:spacing w:line="360" w:lineRule="auto"/>
        <w:ind w:firstLine="709"/>
        <w:jc w:val="both"/>
        <w:rPr>
          <w:rFonts w:ascii="Arial" w:hAnsi="Arial" w:cs="Arial"/>
          <w:b/>
          <w:i/>
          <w:sz w:val="20"/>
          <w:szCs w:val="20"/>
          <w:lang w:val="ru-RU"/>
        </w:rPr>
      </w:pPr>
      <w:r w:rsidRPr="005F73DD">
        <w:rPr>
          <w:rFonts w:ascii="Arial" w:hAnsi="Arial" w:cs="Arial"/>
          <w:b/>
          <w:i/>
          <w:sz w:val="20"/>
          <w:szCs w:val="20"/>
          <w:lang w:val="ru-RU"/>
        </w:rPr>
        <w:t xml:space="preserve">Выбрать </w:t>
      </w:r>
      <w:r w:rsidR="00B36792" w:rsidRPr="005F73DD">
        <w:rPr>
          <w:rFonts w:ascii="Arial" w:hAnsi="Arial" w:cs="Arial"/>
          <w:b/>
          <w:i/>
          <w:sz w:val="20"/>
          <w:szCs w:val="20"/>
          <w:lang w:val="ru-RU"/>
        </w:rPr>
        <w:t>умножение из раздела м</w:t>
      </w:r>
      <w:r w:rsidRPr="005F73DD">
        <w:rPr>
          <w:rFonts w:ascii="Arial" w:hAnsi="Arial" w:cs="Arial"/>
          <w:b/>
          <w:i/>
          <w:sz w:val="20"/>
          <w:szCs w:val="20"/>
          <w:lang w:val="ru-RU"/>
        </w:rPr>
        <w:t>атематических функций и умножить</w:t>
      </w:r>
      <w:r w:rsidR="00B36792" w:rsidRPr="005F73DD">
        <w:rPr>
          <w:rFonts w:ascii="Arial" w:hAnsi="Arial" w:cs="Arial"/>
          <w:b/>
          <w:i/>
          <w:sz w:val="20"/>
          <w:szCs w:val="20"/>
          <w:lang w:val="ru-RU"/>
        </w:rPr>
        <w:t xml:space="preserve"> </w:t>
      </w:r>
      <w:r w:rsidRPr="005F73DD">
        <w:rPr>
          <w:rFonts w:ascii="Arial" w:hAnsi="Arial" w:cs="Arial"/>
          <w:b/>
          <w:i/>
          <w:sz w:val="20"/>
          <w:szCs w:val="20"/>
          <w:lang w:val="ru-RU"/>
        </w:rPr>
        <w:t>«</w:t>
      </w:r>
      <w:r w:rsidRPr="005F73DD">
        <w:rPr>
          <w:rFonts w:ascii="Arial" w:hAnsi="Arial" w:cs="Arial"/>
          <w:b/>
          <w:i/>
          <w:sz w:val="20"/>
          <w:szCs w:val="20"/>
        </w:rPr>
        <w:t>CH</w:t>
      </w:r>
      <w:r w:rsidRPr="005F73DD">
        <w:rPr>
          <w:rFonts w:ascii="Arial" w:hAnsi="Arial" w:cs="Arial"/>
          <w:b/>
          <w:i/>
          <w:sz w:val="20"/>
          <w:szCs w:val="20"/>
          <w:lang w:val="ru-RU"/>
        </w:rPr>
        <w:t>1»</w:t>
      </w:r>
      <w:r w:rsidR="00B36792" w:rsidRPr="005F73DD">
        <w:rPr>
          <w:rFonts w:ascii="Arial" w:hAnsi="Arial" w:cs="Arial"/>
          <w:b/>
          <w:i/>
          <w:sz w:val="20"/>
          <w:szCs w:val="20"/>
          <w:lang w:val="ru-RU"/>
        </w:rPr>
        <w:t xml:space="preserve"> на </w:t>
      </w:r>
      <w:r w:rsidRPr="005F73DD">
        <w:rPr>
          <w:rFonts w:ascii="Arial" w:hAnsi="Arial" w:cs="Arial"/>
          <w:b/>
          <w:i/>
          <w:sz w:val="20"/>
          <w:szCs w:val="20"/>
          <w:lang w:val="ru-RU"/>
        </w:rPr>
        <w:t>«</w:t>
      </w:r>
      <w:r w:rsidRPr="005F73DD">
        <w:rPr>
          <w:rFonts w:ascii="Arial" w:hAnsi="Arial" w:cs="Arial"/>
          <w:b/>
          <w:i/>
          <w:sz w:val="20"/>
          <w:szCs w:val="20"/>
        </w:rPr>
        <w:t>CH</w:t>
      </w:r>
      <w:r w:rsidRPr="005F73DD">
        <w:rPr>
          <w:rFonts w:ascii="Arial" w:hAnsi="Arial" w:cs="Arial"/>
          <w:b/>
          <w:i/>
          <w:sz w:val="20"/>
          <w:szCs w:val="20"/>
          <w:lang w:val="ru-RU"/>
        </w:rPr>
        <w:t>2»</w:t>
      </w:r>
      <w:r w:rsidR="00B36792" w:rsidRPr="005F73DD">
        <w:rPr>
          <w:rFonts w:ascii="Arial" w:hAnsi="Arial" w:cs="Arial"/>
          <w:b/>
          <w:i/>
          <w:sz w:val="20"/>
          <w:szCs w:val="20"/>
          <w:lang w:val="ru-RU"/>
        </w:rPr>
        <w:t>. Измерительная функция: площадь (</w:t>
      </w:r>
      <w:r w:rsidR="00B36792" w:rsidRPr="005F73DD">
        <w:rPr>
          <w:rFonts w:ascii="Arial" w:hAnsi="Arial" w:cs="Arial"/>
          <w:b/>
          <w:i/>
          <w:sz w:val="20"/>
          <w:szCs w:val="20"/>
        </w:rPr>
        <w:t>CH</w:t>
      </w:r>
      <w:r w:rsidR="00B36792" w:rsidRPr="005F73DD">
        <w:rPr>
          <w:rFonts w:ascii="Arial" w:hAnsi="Arial" w:cs="Arial"/>
          <w:b/>
          <w:i/>
          <w:sz w:val="20"/>
          <w:szCs w:val="20"/>
          <w:lang w:val="ru-RU"/>
        </w:rPr>
        <w:t xml:space="preserve"> </w:t>
      </w:r>
      <w:r w:rsidR="00B36792" w:rsidRPr="005F73DD">
        <w:rPr>
          <w:rFonts w:ascii="Arial" w:hAnsi="Arial" w:cs="Arial"/>
          <w:b/>
          <w:i/>
          <w:sz w:val="20"/>
          <w:szCs w:val="20"/>
        </w:rPr>
        <w:t>A</w:t>
      </w:r>
      <w:r w:rsidR="00B36792" w:rsidRPr="005F73DD">
        <w:rPr>
          <w:rFonts w:ascii="Arial" w:hAnsi="Arial" w:cs="Arial"/>
          <w:b/>
          <w:i/>
          <w:sz w:val="20"/>
          <w:szCs w:val="20"/>
          <w:lang w:val="ru-RU"/>
        </w:rPr>
        <w:t>).</w:t>
      </w:r>
    </w:p>
    <w:p w14:paraId="10A3031E" w14:textId="20F1FF94" w:rsidR="00B36792" w:rsidRPr="00010432" w:rsidRDefault="00B36792" w:rsidP="00970495">
      <w:pPr>
        <w:pStyle w:val="aff8"/>
        <w:spacing w:line="360" w:lineRule="auto"/>
        <w:ind w:firstLine="709"/>
        <w:jc w:val="both"/>
        <w:rPr>
          <w:rFonts w:ascii="Arial" w:hAnsi="Arial" w:cs="Arial"/>
          <w:b/>
          <w:i/>
          <w:sz w:val="20"/>
          <w:szCs w:val="20"/>
          <w:lang w:val="ru-RU"/>
        </w:rPr>
      </w:pPr>
      <w:r w:rsidRPr="005F73DD">
        <w:rPr>
          <w:rFonts w:ascii="Arial" w:hAnsi="Arial" w:cs="Arial"/>
          <w:b/>
          <w:i/>
          <w:sz w:val="20"/>
          <w:szCs w:val="20"/>
          <w:lang w:val="ru-RU"/>
        </w:rPr>
        <w:t xml:space="preserve">Результат – энергия, переданная в нагрузку </w:t>
      </w:r>
      <w:r w:rsidRPr="005F73DD">
        <w:rPr>
          <w:rFonts w:ascii="Arial" w:hAnsi="Arial" w:cs="Arial"/>
          <w:b/>
          <w:i/>
          <w:sz w:val="20"/>
          <w:szCs w:val="20"/>
        </w:rPr>
        <w:t>R</w:t>
      </w:r>
      <w:r w:rsidRPr="005F73DD">
        <w:rPr>
          <w:rFonts w:ascii="Arial" w:hAnsi="Arial" w:cs="Arial"/>
          <w:b/>
          <w:i/>
          <w:sz w:val="20"/>
          <w:szCs w:val="20"/>
          <w:vertAlign w:val="subscript"/>
        </w:rPr>
        <w:t>L</w:t>
      </w:r>
      <w:r w:rsidRPr="005F73DD">
        <w:rPr>
          <w:rFonts w:ascii="Arial" w:hAnsi="Arial" w:cs="Arial"/>
          <w:b/>
          <w:i/>
          <w:sz w:val="20"/>
          <w:szCs w:val="20"/>
          <w:lang w:val="ru-RU"/>
        </w:rPr>
        <w:t>.</w:t>
      </w:r>
    </w:p>
    <w:p w14:paraId="1171E2BE" w14:textId="77777777" w:rsidR="00B36792" w:rsidRDefault="00B36792" w:rsidP="00CF55F1">
      <w:pPr>
        <w:pStyle w:val="HEADERTEXT"/>
        <w:spacing w:line="360" w:lineRule="auto"/>
        <w:outlineLvl w:val="2"/>
        <w:rPr>
          <w:color w:val="auto"/>
          <w:spacing w:val="60"/>
          <w:sz w:val="24"/>
          <w:szCs w:val="24"/>
        </w:rPr>
      </w:pPr>
    </w:p>
    <w:p w14:paraId="0133E191" w14:textId="77777777" w:rsidR="004448E1" w:rsidRPr="00010432" w:rsidRDefault="004448E1" w:rsidP="00010432">
      <w:pPr>
        <w:jc w:val="center"/>
        <w:rPr>
          <w:rFonts w:ascii="Arial" w:hAnsi="Arial" w:cs="Arial"/>
          <w:b/>
          <w:bCs/>
          <w:kern w:val="32"/>
          <w:sz w:val="22"/>
          <w:szCs w:val="22"/>
        </w:rPr>
      </w:pPr>
      <w:r>
        <w:rPr>
          <w:rFonts w:ascii="Arial" w:hAnsi="Arial" w:cs="Arial"/>
          <w:sz w:val="24"/>
          <w:szCs w:val="24"/>
        </w:rPr>
        <w:br w:type="page"/>
      </w:r>
      <w:r w:rsidRPr="00010432">
        <w:rPr>
          <w:rFonts w:ascii="Arial" w:hAnsi="Arial" w:cs="Arial"/>
          <w:b/>
          <w:bCs/>
          <w:kern w:val="32"/>
          <w:sz w:val="22"/>
          <w:szCs w:val="22"/>
        </w:rPr>
        <w:t>Приложение В</w:t>
      </w:r>
    </w:p>
    <w:p w14:paraId="3E612BE7" w14:textId="095685E7" w:rsidR="004448E1" w:rsidRDefault="00813D20" w:rsidP="00010432">
      <w:pPr>
        <w:jc w:val="center"/>
        <w:rPr>
          <w:rFonts w:ascii="Arial" w:hAnsi="Arial" w:cs="Arial"/>
          <w:b/>
          <w:bCs/>
          <w:kern w:val="32"/>
          <w:sz w:val="22"/>
          <w:szCs w:val="22"/>
        </w:rPr>
      </w:pPr>
      <w:r w:rsidRPr="00010432">
        <w:rPr>
          <w:rFonts w:ascii="Arial" w:hAnsi="Arial" w:cs="Arial"/>
          <w:b/>
          <w:bCs/>
          <w:kern w:val="32"/>
          <w:sz w:val="22"/>
          <w:szCs w:val="22"/>
        </w:rPr>
        <w:t>(справочное)</w:t>
      </w:r>
    </w:p>
    <w:p w14:paraId="20B7430E" w14:textId="77777777" w:rsidR="00010432" w:rsidRPr="00010432" w:rsidRDefault="00010432" w:rsidP="00010432">
      <w:pPr>
        <w:jc w:val="center"/>
        <w:rPr>
          <w:rFonts w:ascii="Arial" w:hAnsi="Arial" w:cs="Arial"/>
          <w:b/>
          <w:bCs/>
          <w:kern w:val="32"/>
          <w:sz w:val="22"/>
          <w:szCs w:val="22"/>
        </w:rPr>
      </w:pPr>
    </w:p>
    <w:p w14:paraId="30DE078D" w14:textId="77777777" w:rsidR="004448E1" w:rsidRPr="00AA78A9" w:rsidRDefault="004448E1" w:rsidP="005460D9">
      <w:pPr>
        <w:pStyle w:val="HEADERTEXT"/>
        <w:spacing w:line="360" w:lineRule="auto"/>
        <w:rPr>
          <w:b/>
          <w:bCs/>
          <w:sz w:val="6"/>
          <w:szCs w:val="16"/>
        </w:rPr>
      </w:pPr>
    </w:p>
    <w:p w14:paraId="68D6E679" w14:textId="6A17A9E1" w:rsidR="00A510FF" w:rsidRPr="00010432" w:rsidRDefault="00CF55F1" w:rsidP="005460D9">
      <w:pPr>
        <w:spacing w:line="360" w:lineRule="auto"/>
        <w:jc w:val="center"/>
        <w:rPr>
          <w:rFonts w:ascii="Arial" w:hAnsi="Arial" w:cs="Arial"/>
          <w:b/>
          <w:bCs/>
          <w:strike/>
          <w:kern w:val="32"/>
          <w:sz w:val="24"/>
          <w:szCs w:val="24"/>
        </w:rPr>
      </w:pPr>
      <w:r w:rsidRPr="00010432">
        <w:rPr>
          <w:rFonts w:ascii="Arial" w:eastAsiaTheme="majorEastAsia" w:hAnsi="Arial" w:cs="Arial"/>
          <w:b/>
          <w:sz w:val="24"/>
          <w:szCs w:val="24"/>
          <w:lang w:eastAsia="en-US"/>
        </w:rPr>
        <w:t xml:space="preserve">Происхождение переходных процессов в бортовых сетях </w:t>
      </w:r>
      <w:r w:rsidR="004E0872">
        <w:rPr>
          <w:rFonts w:ascii="Arial" w:eastAsiaTheme="majorEastAsia" w:hAnsi="Arial" w:cs="Arial"/>
          <w:b/>
          <w:sz w:val="24"/>
          <w:szCs w:val="24"/>
          <w:lang w:eastAsia="en-US"/>
        </w:rPr>
        <w:t>ТС</w:t>
      </w:r>
    </w:p>
    <w:p w14:paraId="49915848" w14:textId="1C62A2D6" w:rsidR="001B704E" w:rsidRPr="00010432" w:rsidRDefault="00BA3D22" w:rsidP="001B704E">
      <w:pPr>
        <w:pStyle w:val="FORMATTEXT"/>
        <w:spacing w:line="360" w:lineRule="auto"/>
        <w:ind w:firstLine="709"/>
        <w:jc w:val="both"/>
        <w:rPr>
          <w:b/>
          <w:sz w:val="22"/>
          <w:szCs w:val="22"/>
        </w:rPr>
      </w:pPr>
      <w:r w:rsidRPr="00010432">
        <w:rPr>
          <w:b/>
          <w:sz w:val="22"/>
          <w:szCs w:val="22"/>
        </w:rPr>
        <w:t>В.</w:t>
      </w:r>
      <w:r w:rsidR="001B704E" w:rsidRPr="00010432">
        <w:rPr>
          <w:b/>
          <w:sz w:val="22"/>
          <w:szCs w:val="22"/>
        </w:rPr>
        <w:t>1 Введение</w:t>
      </w:r>
      <w:r w:rsidR="001B704E" w:rsidRPr="00010432">
        <w:rPr>
          <w:b/>
          <w:strike/>
          <w:sz w:val="22"/>
          <w:szCs w:val="22"/>
        </w:rPr>
        <w:t xml:space="preserve"> </w:t>
      </w:r>
    </w:p>
    <w:p w14:paraId="67F4945A" w14:textId="717984F8" w:rsidR="001B704E" w:rsidRPr="00010432" w:rsidRDefault="001B704E" w:rsidP="001B704E">
      <w:pPr>
        <w:pStyle w:val="FORMATTEXT"/>
        <w:spacing w:line="360" w:lineRule="auto"/>
        <w:ind w:firstLine="709"/>
        <w:jc w:val="both"/>
        <w:rPr>
          <w:sz w:val="22"/>
          <w:szCs w:val="22"/>
        </w:rPr>
      </w:pPr>
      <w:r w:rsidRPr="00010432">
        <w:rPr>
          <w:sz w:val="22"/>
          <w:szCs w:val="22"/>
        </w:rPr>
        <w:t xml:space="preserve">Испытательные импульсы, </w:t>
      </w:r>
      <w:r w:rsidRPr="004C5742">
        <w:rPr>
          <w:sz w:val="22"/>
          <w:szCs w:val="22"/>
        </w:rPr>
        <w:t xml:space="preserve">приведенные в </w:t>
      </w:r>
      <w:r w:rsidR="009D7C1B" w:rsidRPr="004C5742">
        <w:rPr>
          <w:sz w:val="22"/>
          <w:szCs w:val="22"/>
        </w:rPr>
        <w:t>настоящем</w:t>
      </w:r>
      <w:r w:rsidRPr="004C5742">
        <w:rPr>
          <w:sz w:val="22"/>
          <w:szCs w:val="22"/>
        </w:rPr>
        <w:t xml:space="preserve"> стандарте, основываются на импульсах, измеренных в электрических сетях </w:t>
      </w:r>
      <w:r w:rsidR="00752EEF" w:rsidRPr="004C5742">
        <w:rPr>
          <w:rFonts w:eastAsiaTheme="minorHAnsi"/>
          <w:sz w:val="22"/>
          <w:szCs w:val="22"/>
          <w:lang w:eastAsia="en-US"/>
        </w:rPr>
        <w:t>ТС</w:t>
      </w:r>
      <w:r w:rsidRPr="004C5742">
        <w:rPr>
          <w:sz w:val="22"/>
          <w:szCs w:val="22"/>
        </w:rPr>
        <w:t xml:space="preserve"> при определенных</w:t>
      </w:r>
      <w:r w:rsidRPr="00010432">
        <w:rPr>
          <w:sz w:val="22"/>
          <w:szCs w:val="22"/>
        </w:rPr>
        <w:t xml:space="preserve"> условиях</w:t>
      </w:r>
      <w:r w:rsidR="00752EEF" w:rsidRPr="00010432">
        <w:rPr>
          <w:sz w:val="22"/>
          <w:szCs w:val="22"/>
        </w:rPr>
        <w:t xml:space="preserve"> и возникающие</w:t>
      </w:r>
      <w:r w:rsidRPr="00010432">
        <w:rPr>
          <w:sz w:val="22"/>
          <w:szCs w:val="22"/>
        </w:rPr>
        <w:t xml:space="preserve"> при обычной конфигурации электрических сетей. Нижеприведенные схемы объясняют происхождение импульсов от 1 до 3b. Для оценки импульсов, вызываемых устройством в цепях питания см. 5.</w:t>
      </w:r>
      <w:r w:rsidR="00BF07B4" w:rsidRPr="00010432">
        <w:rPr>
          <w:sz w:val="22"/>
          <w:szCs w:val="22"/>
        </w:rPr>
        <w:t>1.</w:t>
      </w:r>
      <w:r w:rsidRPr="00010432">
        <w:rPr>
          <w:sz w:val="22"/>
          <w:szCs w:val="22"/>
        </w:rPr>
        <w:t xml:space="preserve">3.5. </w:t>
      </w:r>
    </w:p>
    <w:p w14:paraId="263D71EE" w14:textId="3A76F6DC" w:rsidR="004448E1" w:rsidRDefault="001B704E" w:rsidP="001B704E">
      <w:pPr>
        <w:pStyle w:val="FORMATTEXT"/>
        <w:spacing w:line="360" w:lineRule="auto"/>
        <w:ind w:firstLine="709"/>
        <w:jc w:val="both"/>
      </w:pPr>
      <w:r w:rsidRPr="00752EEF">
        <w:rPr>
          <w:spacing w:val="60"/>
        </w:rPr>
        <w:t>Примечание</w:t>
      </w:r>
      <w:r w:rsidRPr="001B704E">
        <w:t xml:space="preserve"> </w:t>
      </w:r>
      <w:r>
        <w:t xml:space="preserve">– </w:t>
      </w:r>
      <w:r w:rsidRPr="001B704E">
        <w:t xml:space="preserve">Различные напряжения и сопротивления для 12 и 24 В систем возникают из-за разницы в структуре жгутов и переключающих элементах.  </w:t>
      </w:r>
    </w:p>
    <w:p w14:paraId="289F7B1B" w14:textId="680E8F77" w:rsidR="001B704E" w:rsidRPr="00010432" w:rsidRDefault="001B704E" w:rsidP="001B704E">
      <w:pPr>
        <w:pStyle w:val="FORMATTEXT"/>
        <w:spacing w:line="360" w:lineRule="auto"/>
        <w:ind w:firstLine="709"/>
        <w:jc w:val="both"/>
        <w:rPr>
          <w:b/>
          <w:sz w:val="22"/>
          <w:szCs w:val="22"/>
        </w:rPr>
      </w:pPr>
      <w:r w:rsidRPr="00010432">
        <w:rPr>
          <w:b/>
          <w:sz w:val="22"/>
          <w:szCs w:val="22"/>
        </w:rPr>
        <w:t>В.2 Характерные импульсы</w:t>
      </w:r>
    </w:p>
    <w:p w14:paraId="1F25C233" w14:textId="511BE2B7" w:rsidR="001B704E" w:rsidRPr="00010432" w:rsidRDefault="001B704E" w:rsidP="001B704E">
      <w:pPr>
        <w:pStyle w:val="FORMATTEXT"/>
        <w:spacing w:line="360" w:lineRule="auto"/>
        <w:ind w:firstLine="709"/>
        <w:jc w:val="both"/>
        <w:rPr>
          <w:sz w:val="22"/>
          <w:szCs w:val="22"/>
        </w:rPr>
      </w:pPr>
      <w:r w:rsidRPr="00010432">
        <w:rPr>
          <w:sz w:val="22"/>
          <w:szCs w:val="22"/>
        </w:rPr>
        <w:t xml:space="preserve">В.2.1 Импульс 1 </w:t>
      </w:r>
    </w:p>
    <w:p w14:paraId="11A2B99A" w14:textId="501EF5B4" w:rsidR="001B704E" w:rsidRPr="00010432" w:rsidRDefault="001B704E" w:rsidP="001B704E">
      <w:pPr>
        <w:pStyle w:val="FORMATTEXT"/>
        <w:spacing w:line="360" w:lineRule="auto"/>
        <w:ind w:firstLine="709"/>
        <w:jc w:val="both"/>
        <w:rPr>
          <w:sz w:val="22"/>
          <w:szCs w:val="22"/>
        </w:rPr>
      </w:pPr>
      <w:r w:rsidRPr="00010432">
        <w:rPr>
          <w:sz w:val="22"/>
          <w:szCs w:val="22"/>
        </w:rPr>
        <w:t xml:space="preserve">Схема, позволяющая воспроизвести импульс 1 </w:t>
      </w:r>
      <w:r w:rsidR="00752EEF" w:rsidRPr="00010432">
        <w:rPr>
          <w:sz w:val="22"/>
          <w:szCs w:val="22"/>
        </w:rPr>
        <w:t>представлена</w:t>
      </w:r>
      <w:r w:rsidRPr="00010432">
        <w:rPr>
          <w:sz w:val="22"/>
          <w:szCs w:val="22"/>
        </w:rPr>
        <w:t xml:space="preserve"> на </w:t>
      </w:r>
      <w:r w:rsidR="00AD3FF3" w:rsidRPr="00010432">
        <w:rPr>
          <w:sz w:val="22"/>
          <w:szCs w:val="22"/>
        </w:rPr>
        <w:t>рисунке В.1</w:t>
      </w:r>
      <w:r w:rsidRPr="00010432">
        <w:rPr>
          <w:sz w:val="22"/>
          <w:szCs w:val="22"/>
        </w:rPr>
        <w:t>.</w:t>
      </w:r>
    </w:p>
    <w:p w14:paraId="1081BE62" w14:textId="0CEB0921" w:rsidR="001B704E" w:rsidRDefault="00F67C7F" w:rsidP="001B704E">
      <w:pPr>
        <w:pStyle w:val="FORMATTEXT"/>
        <w:spacing w:line="360" w:lineRule="auto"/>
        <w:ind w:firstLine="709"/>
        <w:jc w:val="center"/>
        <w:rPr>
          <w:sz w:val="24"/>
          <w:szCs w:val="24"/>
        </w:rPr>
      </w:pPr>
      <w:r w:rsidRPr="00F67C7F">
        <w:rPr>
          <w:noProof/>
          <w:sz w:val="24"/>
          <w:szCs w:val="24"/>
        </w:rPr>
        <w:drawing>
          <wp:inline distT="0" distB="0" distL="0" distR="0" wp14:anchorId="7F360A3C" wp14:editId="7A36370E">
            <wp:extent cx="4810760" cy="1760855"/>
            <wp:effectExtent l="0" t="0" r="8890" b="0"/>
            <wp:docPr id="75" name="Рисунок 75" descr="\\enoviasrv\NAMI_DOCS\2030_Центр_информационных_и_интеллектуальных_систем\TCU_Team\02.Проекты\37. Выпуск ГОСТ\картин очки\7637-2\Figure 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enoviasrv\NAMI_DOCS\2030_Центр_информационных_и_интеллектуальных_систем\TCU_Team\02.Проекты\37. Выпуск ГОСТ\картин очки\7637-2\Figure E1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760" cy="176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98C4F" w14:textId="77777777" w:rsidR="006C25EE" w:rsidRDefault="001B704E" w:rsidP="006C25EE">
      <w:pPr>
        <w:spacing w:line="360" w:lineRule="auto"/>
        <w:ind w:firstLine="709"/>
        <w:jc w:val="center"/>
        <w:rPr>
          <w:rFonts w:ascii="Arial" w:hAnsi="Arial" w:cs="Arial"/>
        </w:rPr>
      </w:pPr>
      <w:r w:rsidRPr="00010432">
        <w:rPr>
          <w:rFonts w:ascii="Arial" w:hAnsi="Arial" w:cs="Arial"/>
          <w:i/>
        </w:rPr>
        <w:t>1</w:t>
      </w:r>
      <w:r w:rsidRPr="001B704E">
        <w:rPr>
          <w:rFonts w:ascii="Arial" w:hAnsi="Arial" w:cs="Arial"/>
        </w:rPr>
        <w:t xml:space="preserve"> </w:t>
      </w:r>
      <w:r w:rsidR="006C25EE">
        <w:rPr>
          <w:rFonts w:ascii="Arial" w:eastAsiaTheme="minorHAnsi" w:hAnsi="Arial" w:cs="Arial"/>
          <w:lang w:eastAsia="en-US"/>
        </w:rPr>
        <w:t xml:space="preserve">– </w:t>
      </w:r>
      <w:r w:rsidRPr="001B704E">
        <w:rPr>
          <w:rFonts w:ascii="Arial" w:hAnsi="Arial" w:cs="Arial"/>
        </w:rPr>
        <w:t>замок зажигания</w:t>
      </w:r>
      <w:r w:rsidR="006C25EE">
        <w:rPr>
          <w:rFonts w:ascii="Arial" w:hAnsi="Arial" w:cs="Arial"/>
        </w:rPr>
        <w:t xml:space="preserve">; </w:t>
      </w:r>
      <w:r w:rsidRPr="00010432">
        <w:rPr>
          <w:rFonts w:ascii="Arial" w:hAnsi="Arial" w:cs="Arial"/>
          <w:i/>
        </w:rPr>
        <w:t>2</w:t>
      </w:r>
      <w:r w:rsidRPr="001B704E">
        <w:rPr>
          <w:rFonts w:ascii="Arial" w:hAnsi="Arial" w:cs="Arial"/>
        </w:rPr>
        <w:t xml:space="preserve"> </w:t>
      </w:r>
      <w:r w:rsidR="006C25EE">
        <w:rPr>
          <w:rFonts w:ascii="Arial" w:eastAsiaTheme="minorHAnsi" w:hAnsi="Arial" w:cs="Arial"/>
          <w:lang w:eastAsia="en-US"/>
        </w:rPr>
        <w:t xml:space="preserve">– </w:t>
      </w:r>
      <w:r w:rsidRPr="001B704E">
        <w:rPr>
          <w:rFonts w:ascii="Arial" w:hAnsi="Arial" w:cs="Arial"/>
        </w:rPr>
        <w:t>индуктивная нагрузка</w:t>
      </w:r>
      <w:r w:rsidR="006C25EE">
        <w:rPr>
          <w:rFonts w:ascii="Arial" w:hAnsi="Arial" w:cs="Arial"/>
        </w:rPr>
        <w:t xml:space="preserve">; </w:t>
      </w:r>
      <w:r w:rsidRPr="00010432">
        <w:rPr>
          <w:rFonts w:ascii="Arial" w:hAnsi="Arial" w:cs="Arial"/>
          <w:i/>
        </w:rPr>
        <w:t>3</w:t>
      </w:r>
      <w:r w:rsidRPr="001B704E">
        <w:rPr>
          <w:rFonts w:ascii="Arial" w:hAnsi="Arial" w:cs="Arial"/>
        </w:rPr>
        <w:t xml:space="preserve"> </w:t>
      </w:r>
      <w:r w:rsidR="006C25EE">
        <w:rPr>
          <w:rFonts w:ascii="Arial" w:eastAsiaTheme="minorHAnsi" w:hAnsi="Arial" w:cs="Arial"/>
          <w:lang w:eastAsia="en-US"/>
        </w:rPr>
        <w:t xml:space="preserve">– </w:t>
      </w:r>
      <w:r w:rsidRPr="001B704E">
        <w:rPr>
          <w:rFonts w:ascii="Arial" w:hAnsi="Arial" w:cs="Arial"/>
        </w:rPr>
        <w:t xml:space="preserve">нагрузка </w:t>
      </w:r>
      <w:r w:rsidRPr="001961B5">
        <w:rPr>
          <w:rFonts w:ascii="Arial" w:hAnsi="Arial" w:cs="Arial"/>
          <w:i/>
          <w:lang w:val="en-US"/>
        </w:rPr>
        <w:t>R</w:t>
      </w:r>
      <w:r w:rsidRPr="001B704E">
        <w:rPr>
          <w:rFonts w:ascii="Arial" w:hAnsi="Arial" w:cs="Arial"/>
          <w:vertAlign w:val="subscript"/>
          <w:lang w:val="en-US"/>
        </w:rPr>
        <w:t>s</w:t>
      </w:r>
      <w:r w:rsidRPr="001B704E">
        <w:rPr>
          <w:rFonts w:ascii="Arial" w:hAnsi="Arial" w:cs="Arial"/>
        </w:rPr>
        <w:t xml:space="preserve"> (</w:t>
      </w:r>
      <w:r w:rsidRPr="00BF07B4">
        <w:rPr>
          <w:rFonts w:ascii="Arial" w:hAnsi="Arial" w:cs="Arial"/>
        </w:rPr>
        <w:t>см. 5.</w:t>
      </w:r>
      <w:r w:rsidR="00BF07B4" w:rsidRPr="00BF07B4">
        <w:rPr>
          <w:rFonts w:ascii="Arial" w:hAnsi="Arial" w:cs="Arial"/>
        </w:rPr>
        <w:t>1.</w:t>
      </w:r>
      <w:r w:rsidRPr="00BF07B4">
        <w:rPr>
          <w:rFonts w:ascii="Arial" w:hAnsi="Arial" w:cs="Arial"/>
        </w:rPr>
        <w:t>5.2)</w:t>
      </w:r>
      <w:r w:rsidR="006C25EE">
        <w:rPr>
          <w:rFonts w:ascii="Arial" w:hAnsi="Arial" w:cs="Arial"/>
        </w:rPr>
        <w:t xml:space="preserve">; </w:t>
      </w:r>
      <w:r w:rsidRPr="00010432">
        <w:rPr>
          <w:rFonts w:ascii="Arial" w:hAnsi="Arial" w:cs="Arial"/>
          <w:i/>
        </w:rPr>
        <w:t>4</w:t>
      </w:r>
      <w:r w:rsidRPr="001B704E">
        <w:rPr>
          <w:rFonts w:ascii="Arial" w:hAnsi="Arial" w:cs="Arial"/>
        </w:rPr>
        <w:t xml:space="preserve"> </w:t>
      </w:r>
      <w:r w:rsidR="006C25EE">
        <w:rPr>
          <w:rFonts w:ascii="Arial" w:eastAsiaTheme="minorHAnsi" w:hAnsi="Arial" w:cs="Arial"/>
          <w:lang w:eastAsia="en-US"/>
        </w:rPr>
        <w:t xml:space="preserve">– </w:t>
      </w:r>
      <w:r w:rsidRPr="001B704E">
        <w:rPr>
          <w:rFonts w:ascii="Arial" w:hAnsi="Arial" w:cs="Arial"/>
        </w:rPr>
        <w:t>ИУ</w:t>
      </w:r>
      <w:r w:rsidR="006C25EE">
        <w:rPr>
          <w:rFonts w:ascii="Arial" w:hAnsi="Arial" w:cs="Arial"/>
        </w:rPr>
        <w:t xml:space="preserve">; </w:t>
      </w:r>
    </w:p>
    <w:p w14:paraId="6BDE920F" w14:textId="63193740" w:rsidR="001B704E" w:rsidRPr="001B704E" w:rsidRDefault="001B704E" w:rsidP="006C25EE">
      <w:pPr>
        <w:spacing w:line="360" w:lineRule="auto"/>
        <w:ind w:firstLine="709"/>
        <w:jc w:val="center"/>
        <w:rPr>
          <w:rFonts w:ascii="Arial" w:hAnsi="Arial" w:cs="Arial"/>
        </w:rPr>
      </w:pPr>
      <w:r w:rsidRPr="00010432">
        <w:rPr>
          <w:rFonts w:ascii="Arial" w:hAnsi="Arial" w:cs="Arial"/>
          <w:i/>
        </w:rPr>
        <w:t>5</w:t>
      </w:r>
      <w:r w:rsidRPr="001B704E">
        <w:rPr>
          <w:rFonts w:ascii="Arial" w:hAnsi="Arial" w:cs="Arial"/>
        </w:rPr>
        <w:t xml:space="preserve"> </w:t>
      </w:r>
      <w:r w:rsidR="006C25EE">
        <w:rPr>
          <w:rFonts w:ascii="Arial" w:eastAsiaTheme="minorHAnsi" w:hAnsi="Arial" w:cs="Arial"/>
          <w:lang w:eastAsia="en-US"/>
        </w:rPr>
        <w:t xml:space="preserve">– </w:t>
      </w:r>
      <w:r w:rsidRPr="001B704E">
        <w:rPr>
          <w:rFonts w:ascii="Arial" w:hAnsi="Arial" w:cs="Arial"/>
        </w:rPr>
        <w:t>источник питания</w:t>
      </w:r>
    </w:p>
    <w:p w14:paraId="54962A7B" w14:textId="5BCA6DF9" w:rsidR="001B704E" w:rsidRPr="00BE5CDC" w:rsidRDefault="001B704E" w:rsidP="006C25EE">
      <w:pPr>
        <w:spacing w:before="120" w:after="120" w:line="360" w:lineRule="auto"/>
        <w:jc w:val="center"/>
        <w:rPr>
          <w:rFonts w:ascii="Arial" w:hAnsi="Arial" w:cs="Arial"/>
          <w:sz w:val="22"/>
          <w:szCs w:val="22"/>
        </w:rPr>
      </w:pPr>
      <w:r w:rsidRPr="00BE5CDC">
        <w:rPr>
          <w:rFonts w:ascii="Arial" w:hAnsi="Arial" w:cs="Arial"/>
          <w:sz w:val="22"/>
          <w:szCs w:val="22"/>
        </w:rPr>
        <w:t xml:space="preserve">Рисунок </w:t>
      </w:r>
      <w:r w:rsidR="00492A3B" w:rsidRPr="00BE5CDC">
        <w:rPr>
          <w:rFonts w:ascii="Arial" w:hAnsi="Arial" w:cs="Arial"/>
          <w:sz w:val="22"/>
          <w:szCs w:val="22"/>
        </w:rPr>
        <w:t>В.1</w:t>
      </w:r>
      <w:r w:rsidRPr="00BE5CDC">
        <w:rPr>
          <w:rFonts w:ascii="Arial" w:hAnsi="Arial" w:cs="Arial"/>
          <w:sz w:val="22"/>
          <w:szCs w:val="22"/>
        </w:rPr>
        <w:t xml:space="preserve"> – Схема для импульса 1</w:t>
      </w:r>
    </w:p>
    <w:p w14:paraId="4E311F54" w14:textId="2163C752" w:rsidR="001B704E" w:rsidRPr="00010432" w:rsidRDefault="001B704E" w:rsidP="001B704E">
      <w:pPr>
        <w:spacing w:line="360" w:lineRule="auto"/>
        <w:ind w:firstLine="567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Импульс 1 возникает из-за отключения индуктивных нагрузок от питания, включая </w:t>
      </w:r>
      <w:r w:rsidR="00BF516C" w:rsidRPr="00010432">
        <w:rPr>
          <w:rFonts w:ascii="Arial" w:eastAsiaTheme="minorHAnsi" w:hAnsi="Arial" w:cs="Arial"/>
          <w:sz w:val="22"/>
          <w:szCs w:val="22"/>
          <w:lang w:eastAsia="en-US"/>
        </w:rPr>
        <w:t>отключение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и перегорание предохранителей. Он влияет на устр</w:t>
      </w:r>
      <w:r w:rsidR="00752EEF" w:rsidRPr="00010432">
        <w:rPr>
          <w:rFonts w:ascii="Arial" w:eastAsiaTheme="minorHAnsi" w:hAnsi="Arial" w:cs="Arial"/>
          <w:sz w:val="22"/>
          <w:szCs w:val="22"/>
          <w:lang w:eastAsia="en-US"/>
        </w:rPr>
        <w:t>ойства, остающиеся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подключенны</w:t>
      </w:r>
      <w:r w:rsidR="00752EEF" w:rsidRPr="00010432">
        <w:rPr>
          <w:rFonts w:ascii="Arial" w:eastAsiaTheme="minorHAnsi" w:hAnsi="Arial" w:cs="Arial"/>
          <w:sz w:val="22"/>
          <w:szCs w:val="22"/>
          <w:lang w:eastAsia="en-US"/>
        </w:rPr>
        <w:t>ми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параллельно этой индуктивности. Форма импульса </w:t>
      </w:r>
      <w:r w:rsidR="00752EEF"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представлена 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на рисунке </w:t>
      </w:r>
      <w:r w:rsidR="00034C69" w:rsidRPr="00010432">
        <w:rPr>
          <w:rFonts w:ascii="Arial" w:eastAsiaTheme="minorHAnsi" w:hAnsi="Arial" w:cs="Arial"/>
          <w:sz w:val="22"/>
          <w:szCs w:val="22"/>
          <w:lang w:eastAsia="en-US"/>
        </w:rPr>
        <w:t>9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. </w:t>
      </w:r>
    </w:p>
    <w:p w14:paraId="4D8BBF31" w14:textId="0D4CEA67" w:rsidR="001B704E" w:rsidRPr="00010432" w:rsidRDefault="001B704E" w:rsidP="001B704E">
      <w:pPr>
        <w:spacing w:line="360" w:lineRule="auto"/>
        <w:ind w:firstLine="567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Учитывая суть этого импульса (отключение питания от ИУ), в </w:t>
      </w:r>
      <w:r w:rsidRPr="004C5742">
        <w:rPr>
          <w:rFonts w:ascii="Arial" w:eastAsiaTheme="minorHAnsi" w:hAnsi="Arial" w:cs="Arial"/>
          <w:sz w:val="22"/>
          <w:szCs w:val="22"/>
          <w:lang w:eastAsia="en-US"/>
        </w:rPr>
        <w:t xml:space="preserve">некоторых </w:t>
      </w:r>
      <w:r w:rsidR="00A936C2" w:rsidRPr="004C5742">
        <w:rPr>
          <w:rFonts w:ascii="Arial" w:eastAsiaTheme="minorHAnsi" w:hAnsi="Arial" w:cs="Arial"/>
          <w:sz w:val="22"/>
          <w:szCs w:val="22"/>
          <w:lang w:eastAsia="en-US"/>
        </w:rPr>
        <w:t>программах</w:t>
      </w:r>
      <w:r w:rsidRPr="004C5742">
        <w:rPr>
          <w:rFonts w:ascii="Arial" w:eastAsiaTheme="minorHAnsi" w:hAnsi="Arial" w:cs="Arial"/>
          <w:sz w:val="22"/>
          <w:szCs w:val="22"/>
          <w:lang w:eastAsia="en-US"/>
        </w:rPr>
        <w:t xml:space="preserve"> испытаний м</w:t>
      </w:r>
      <w:r w:rsidR="00BC0834" w:rsidRPr="004C5742">
        <w:rPr>
          <w:rFonts w:ascii="Arial" w:eastAsiaTheme="minorHAnsi" w:hAnsi="Arial" w:cs="Arial"/>
          <w:sz w:val="22"/>
          <w:szCs w:val="22"/>
          <w:lang w:eastAsia="en-US"/>
        </w:rPr>
        <w:t>огут быть указана</w:t>
      </w:r>
      <w:r w:rsidRPr="004C5742">
        <w:rPr>
          <w:rFonts w:ascii="Arial" w:eastAsiaTheme="minorHAnsi" w:hAnsi="Arial" w:cs="Arial"/>
          <w:sz w:val="22"/>
          <w:szCs w:val="22"/>
          <w:lang w:eastAsia="en-US"/>
        </w:rPr>
        <w:t xml:space="preserve"> допустимость сброса и/или реинициализации.</w:t>
      </w:r>
    </w:p>
    <w:p w14:paraId="0532A74D" w14:textId="3BC08BEF" w:rsidR="001B704E" w:rsidRPr="00010432" w:rsidRDefault="001B704E" w:rsidP="00010432">
      <w:pPr>
        <w:pStyle w:val="FORMATTEXT"/>
        <w:spacing w:line="360" w:lineRule="auto"/>
        <w:ind w:firstLine="567"/>
        <w:jc w:val="both"/>
        <w:rPr>
          <w:sz w:val="22"/>
          <w:szCs w:val="22"/>
        </w:rPr>
      </w:pPr>
      <w:bookmarkStart w:id="13" w:name="_Toc222215226"/>
      <w:r w:rsidRPr="00010432">
        <w:rPr>
          <w:sz w:val="22"/>
          <w:szCs w:val="22"/>
        </w:rPr>
        <w:t>В.2.2 Импульс 2</w:t>
      </w:r>
      <w:bookmarkEnd w:id="13"/>
      <w:r w:rsidRPr="00010432">
        <w:rPr>
          <w:sz w:val="22"/>
          <w:szCs w:val="22"/>
        </w:rPr>
        <w:t xml:space="preserve"> </w:t>
      </w:r>
    </w:p>
    <w:p w14:paraId="4C2B32E7" w14:textId="1252BA07" w:rsidR="001B704E" w:rsidRPr="00010432" w:rsidRDefault="001B704E" w:rsidP="00BC0834">
      <w:pPr>
        <w:pStyle w:val="FORMATTEXT"/>
        <w:spacing w:line="360" w:lineRule="auto"/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010432">
        <w:rPr>
          <w:rFonts w:eastAsiaTheme="minorHAnsi"/>
          <w:sz w:val="22"/>
          <w:szCs w:val="22"/>
          <w:lang w:eastAsia="en-US"/>
        </w:rPr>
        <w:t>Схемы, позволяющие воспроизвести импульсы 2</w:t>
      </w:r>
      <w:r w:rsidRPr="00010432">
        <w:rPr>
          <w:rFonts w:eastAsiaTheme="minorHAnsi"/>
          <w:sz w:val="22"/>
          <w:szCs w:val="22"/>
          <w:lang w:val="en-US" w:eastAsia="en-US"/>
        </w:rPr>
        <w:t>a</w:t>
      </w:r>
      <w:r w:rsidRPr="00010432">
        <w:rPr>
          <w:rFonts w:eastAsiaTheme="minorHAnsi"/>
          <w:sz w:val="22"/>
          <w:szCs w:val="22"/>
          <w:lang w:eastAsia="en-US"/>
        </w:rPr>
        <w:t xml:space="preserve"> и 2</w:t>
      </w:r>
      <w:r w:rsidRPr="00010432">
        <w:rPr>
          <w:rFonts w:eastAsiaTheme="minorHAnsi"/>
          <w:sz w:val="22"/>
          <w:szCs w:val="22"/>
          <w:lang w:val="en-US" w:eastAsia="en-US"/>
        </w:rPr>
        <w:t>b</w:t>
      </w:r>
      <w:r w:rsidRPr="00010432">
        <w:rPr>
          <w:rFonts w:eastAsiaTheme="minorHAnsi"/>
          <w:sz w:val="22"/>
          <w:szCs w:val="22"/>
          <w:lang w:eastAsia="en-US"/>
        </w:rPr>
        <w:t xml:space="preserve"> </w:t>
      </w:r>
      <w:r w:rsidR="00BC0834" w:rsidRPr="00010432">
        <w:rPr>
          <w:rFonts w:eastAsiaTheme="minorHAnsi"/>
          <w:sz w:val="22"/>
          <w:szCs w:val="22"/>
          <w:lang w:eastAsia="en-US"/>
        </w:rPr>
        <w:t xml:space="preserve">представлены </w:t>
      </w:r>
      <w:r w:rsidRPr="00010432">
        <w:rPr>
          <w:rFonts w:eastAsiaTheme="minorHAnsi"/>
          <w:sz w:val="22"/>
          <w:szCs w:val="22"/>
          <w:lang w:eastAsia="en-US"/>
        </w:rPr>
        <w:t xml:space="preserve">на </w:t>
      </w:r>
      <w:r w:rsidR="00BC0834" w:rsidRPr="00010432">
        <w:rPr>
          <w:rFonts w:eastAsiaTheme="minorHAnsi"/>
          <w:sz w:val="22"/>
          <w:szCs w:val="22"/>
          <w:lang w:eastAsia="en-US"/>
        </w:rPr>
        <w:t xml:space="preserve">рисунках </w:t>
      </w:r>
      <w:r w:rsidR="002D1BFD" w:rsidRPr="00010432">
        <w:rPr>
          <w:rFonts w:eastAsiaTheme="minorHAnsi"/>
          <w:sz w:val="22"/>
          <w:szCs w:val="22"/>
          <w:lang w:eastAsia="en-US"/>
        </w:rPr>
        <w:t>В.2</w:t>
      </w:r>
      <w:r w:rsidRPr="00010432">
        <w:rPr>
          <w:rFonts w:eastAsiaTheme="minorHAnsi"/>
          <w:sz w:val="22"/>
          <w:szCs w:val="22"/>
          <w:lang w:eastAsia="en-US"/>
        </w:rPr>
        <w:t xml:space="preserve"> и </w:t>
      </w:r>
      <w:r w:rsidR="006E48F0" w:rsidRPr="00010432">
        <w:rPr>
          <w:rFonts w:eastAsiaTheme="minorHAnsi"/>
          <w:sz w:val="22"/>
          <w:szCs w:val="22"/>
          <w:lang w:eastAsia="en-US"/>
        </w:rPr>
        <w:t>В.3</w:t>
      </w:r>
      <w:r w:rsidRPr="00010432">
        <w:rPr>
          <w:rFonts w:eastAsiaTheme="minorHAnsi"/>
          <w:sz w:val="22"/>
          <w:szCs w:val="22"/>
          <w:lang w:eastAsia="en-US"/>
        </w:rPr>
        <w:t xml:space="preserve"> соответственно.</w:t>
      </w:r>
    </w:p>
    <w:p w14:paraId="4C1F9CE4" w14:textId="21F99E1A" w:rsidR="001B704E" w:rsidRDefault="00523452" w:rsidP="001B704E">
      <w:pPr>
        <w:pStyle w:val="FORMATTEXT"/>
        <w:spacing w:line="360" w:lineRule="auto"/>
        <w:ind w:firstLine="567"/>
        <w:jc w:val="center"/>
        <w:rPr>
          <w:sz w:val="24"/>
          <w:szCs w:val="24"/>
        </w:rPr>
      </w:pPr>
      <w:r w:rsidRPr="00523452">
        <w:rPr>
          <w:noProof/>
          <w:sz w:val="24"/>
          <w:szCs w:val="24"/>
        </w:rPr>
        <w:drawing>
          <wp:inline distT="0" distB="0" distL="0" distR="0" wp14:anchorId="57F00BE3" wp14:editId="3CBC619D">
            <wp:extent cx="4087495" cy="2211070"/>
            <wp:effectExtent l="0" t="0" r="8255" b="0"/>
            <wp:docPr id="76" name="Рисунок 76" descr="\\enoviasrv\NAMI_DOCS\2030_Центр_информационных_и_интеллектуальных_систем\TCU_Team\02.Проекты\37. Выпуск ГОСТ\картин очки\7637-2\Figure E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enoviasrv\NAMI_DOCS\2030_Центр_информационных_и_интеллектуальных_систем\TCU_Team\02.Проекты\37. Выпуск ГОСТ\картин очки\7637-2\Figure E2a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495" cy="221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4BF90" w14:textId="7C212F7A" w:rsidR="00BC0834" w:rsidRPr="00641503" w:rsidRDefault="00BC0834" w:rsidP="00BC0834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010432">
        <w:rPr>
          <w:rFonts w:ascii="Arial" w:eastAsiaTheme="minorHAnsi" w:hAnsi="Arial" w:cs="Arial"/>
          <w:i/>
          <w:lang w:eastAsia="en-US"/>
        </w:rPr>
        <w:t>1</w:t>
      </w:r>
      <w:r w:rsidRPr="00641503">
        <w:rPr>
          <w:rFonts w:ascii="Arial" w:eastAsiaTheme="minorHAnsi" w:hAnsi="Arial" w:cs="Arial"/>
          <w:lang w:eastAsia="en-US"/>
        </w:rPr>
        <w:t xml:space="preserve"> – замок зажигания; </w:t>
      </w:r>
      <w:r w:rsidRPr="00010432">
        <w:rPr>
          <w:rFonts w:ascii="Arial" w:eastAsiaTheme="minorHAnsi" w:hAnsi="Arial" w:cs="Arial"/>
          <w:i/>
          <w:lang w:eastAsia="en-US"/>
        </w:rPr>
        <w:t>2</w:t>
      </w:r>
      <w:r w:rsidRPr="00641503">
        <w:rPr>
          <w:rFonts w:ascii="Arial" w:eastAsiaTheme="minorHAnsi" w:hAnsi="Arial" w:cs="Arial"/>
          <w:lang w:eastAsia="en-US"/>
        </w:rPr>
        <w:t xml:space="preserve"> – жгут проводов </w:t>
      </w:r>
      <w:r w:rsidRPr="00300FAC">
        <w:rPr>
          <w:rFonts w:ascii="Arial" w:eastAsiaTheme="minorHAnsi" w:hAnsi="Arial" w:cs="Arial"/>
          <w:lang w:eastAsia="en-US"/>
        </w:rPr>
        <w:t>(</w:t>
      </w:r>
      <w:r w:rsidR="006A4824" w:rsidRPr="00300FAC">
        <w:rPr>
          <w:rFonts w:ascii="Arial" w:eastAsiaTheme="minorHAnsi" w:hAnsi="Arial" w:cs="Arial"/>
          <w:lang w:eastAsia="en-US"/>
        </w:rPr>
        <w:t>с распределенной индуктивностью</w:t>
      </w:r>
      <w:r w:rsidRPr="00641503">
        <w:rPr>
          <w:rFonts w:ascii="Arial" w:eastAsiaTheme="minorHAnsi" w:hAnsi="Arial" w:cs="Arial"/>
          <w:lang w:eastAsia="en-US"/>
        </w:rPr>
        <w:t xml:space="preserve">); </w:t>
      </w:r>
      <w:r w:rsidRPr="00010432">
        <w:rPr>
          <w:rFonts w:ascii="Arial" w:eastAsiaTheme="minorHAnsi" w:hAnsi="Arial" w:cs="Arial"/>
          <w:i/>
          <w:lang w:eastAsia="en-US"/>
        </w:rPr>
        <w:t>3</w:t>
      </w:r>
      <w:r w:rsidRPr="00641503">
        <w:rPr>
          <w:rFonts w:ascii="Arial" w:eastAsiaTheme="minorHAnsi" w:hAnsi="Arial" w:cs="Arial"/>
          <w:lang w:eastAsia="en-US"/>
        </w:rPr>
        <w:t xml:space="preserve"> – ИУ; </w:t>
      </w:r>
      <w:r w:rsidRPr="00010432">
        <w:rPr>
          <w:rFonts w:ascii="Arial" w:eastAsiaTheme="minorHAnsi" w:hAnsi="Arial" w:cs="Arial"/>
          <w:i/>
          <w:lang w:eastAsia="en-US"/>
        </w:rPr>
        <w:t>4</w:t>
      </w:r>
      <w:r w:rsidRPr="00641503">
        <w:rPr>
          <w:rFonts w:ascii="Arial" w:eastAsiaTheme="minorHAnsi" w:hAnsi="Arial" w:cs="Arial"/>
          <w:lang w:eastAsia="en-US"/>
        </w:rPr>
        <w:t xml:space="preserve"> – </w:t>
      </w:r>
      <w:r w:rsidR="00EE3459" w:rsidRPr="00641503">
        <w:rPr>
          <w:rFonts w:ascii="Arial" w:eastAsiaTheme="minorHAnsi" w:hAnsi="Arial" w:cs="Arial"/>
          <w:lang w:eastAsia="en-US"/>
        </w:rPr>
        <w:t>нагрузка</w:t>
      </w:r>
      <w:r w:rsidRPr="00641503">
        <w:rPr>
          <w:rFonts w:ascii="Arial" w:eastAsiaTheme="minorHAnsi" w:hAnsi="Arial" w:cs="Arial"/>
          <w:lang w:eastAsia="en-US"/>
        </w:rPr>
        <w:t xml:space="preserve">; </w:t>
      </w:r>
      <w:r w:rsidRPr="00010432">
        <w:rPr>
          <w:rFonts w:ascii="Arial" w:eastAsiaTheme="minorHAnsi" w:hAnsi="Arial" w:cs="Arial"/>
          <w:i/>
          <w:lang w:eastAsia="en-US"/>
        </w:rPr>
        <w:t>5</w:t>
      </w:r>
      <w:r w:rsidRPr="00641503">
        <w:rPr>
          <w:rFonts w:ascii="Arial" w:eastAsiaTheme="minorHAnsi" w:hAnsi="Arial" w:cs="Arial"/>
          <w:lang w:eastAsia="en-US"/>
        </w:rPr>
        <w:t xml:space="preserve"> – </w:t>
      </w:r>
      <w:r w:rsidR="00EE3459" w:rsidRPr="00641503">
        <w:rPr>
          <w:rFonts w:ascii="Arial" w:eastAsiaTheme="minorHAnsi" w:hAnsi="Arial" w:cs="Arial"/>
          <w:lang w:eastAsia="en-US"/>
        </w:rPr>
        <w:t>переключатель; нагрузки</w:t>
      </w:r>
      <w:r w:rsidRPr="00641503">
        <w:rPr>
          <w:rFonts w:ascii="Arial" w:eastAsiaTheme="minorHAnsi" w:hAnsi="Arial" w:cs="Arial"/>
          <w:lang w:eastAsia="en-US"/>
        </w:rPr>
        <w:t xml:space="preserve">; </w:t>
      </w:r>
      <w:r w:rsidRPr="00010432">
        <w:rPr>
          <w:rFonts w:ascii="Arial" w:eastAsiaTheme="minorHAnsi" w:hAnsi="Arial" w:cs="Arial"/>
          <w:i/>
          <w:lang w:eastAsia="en-US"/>
        </w:rPr>
        <w:t>6</w:t>
      </w:r>
      <w:r w:rsidRPr="00641503">
        <w:rPr>
          <w:rFonts w:ascii="Arial" w:eastAsiaTheme="minorHAnsi" w:hAnsi="Arial" w:cs="Arial"/>
          <w:lang w:eastAsia="en-US"/>
        </w:rPr>
        <w:t xml:space="preserve"> – </w:t>
      </w:r>
      <w:r w:rsidR="00641503" w:rsidRPr="00641503">
        <w:rPr>
          <w:rFonts w:ascii="Arial" w:eastAsiaTheme="minorHAnsi" w:hAnsi="Arial" w:cs="Arial"/>
          <w:lang w:eastAsia="en-US"/>
        </w:rPr>
        <w:t>источник питания</w:t>
      </w:r>
      <w:r w:rsidRPr="00641503">
        <w:rPr>
          <w:rFonts w:ascii="Arial" w:eastAsiaTheme="minorHAnsi" w:hAnsi="Arial" w:cs="Arial"/>
          <w:lang w:eastAsia="en-US"/>
        </w:rPr>
        <w:t xml:space="preserve">; </w:t>
      </w:r>
    </w:p>
    <w:p w14:paraId="2710BE95" w14:textId="5692CB5F" w:rsidR="006E48F0" w:rsidRPr="00010432" w:rsidRDefault="006E48F0" w:rsidP="006E48F0">
      <w:pPr>
        <w:pStyle w:val="FORMATTEXT"/>
        <w:spacing w:line="360" w:lineRule="auto"/>
        <w:ind w:firstLine="567"/>
        <w:jc w:val="center"/>
        <w:rPr>
          <w:sz w:val="22"/>
          <w:szCs w:val="22"/>
        </w:rPr>
      </w:pPr>
      <w:r w:rsidRPr="00010432">
        <w:rPr>
          <w:sz w:val="22"/>
          <w:szCs w:val="22"/>
        </w:rPr>
        <w:t>Рисунок В.2 – Схем</w:t>
      </w:r>
      <w:r w:rsidR="005003A4" w:rsidRPr="00010432">
        <w:rPr>
          <w:sz w:val="22"/>
          <w:szCs w:val="22"/>
        </w:rPr>
        <w:t>а</w:t>
      </w:r>
      <w:r w:rsidRPr="00010432">
        <w:rPr>
          <w:sz w:val="22"/>
          <w:szCs w:val="22"/>
        </w:rPr>
        <w:t xml:space="preserve"> для импульса 2a</w:t>
      </w:r>
      <w:r w:rsidR="00CA4431" w:rsidRPr="00CA4431">
        <w:rPr>
          <w:noProof/>
          <w:sz w:val="22"/>
          <w:szCs w:val="22"/>
        </w:rPr>
        <w:drawing>
          <wp:inline distT="0" distB="0" distL="0" distR="0" wp14:anchorId="1E1C2D0F" wp14:editId="122CAA6D">
            <wp:extent cx="4285615" cy="2326640"/>
            <wp:effectExtent l="0" t="0" r="635" b="0"/>
            <wp:docPr id="77" name="Рисунок 77" descr="\\enoviasrv\NAMI_DOCS\2030_Центр_информационных_и_интеллектуальных_систем\TCU_Team\02.Проекты\37. Выпуск ГОСТ\картин очки\7637-2\Figure E2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enoviasrv\NAMI_DOCS\2030_Центр_информационных_и_интеллектуальных_систем\TCU_Team\02.Проекты\37. Выпуск ГОСТ\картин очки\7637-2\Figure E2b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15" cy="232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0DE54" w14:textId="35AC7275" w:rsidR="001B704E" w:rsidRPr="006C25EE" w:rsidRDefault="001B704E" w:rsidP="006C25EE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010432">
        <w:rPr>
          <w:rFonts w:ascii="Arial" w:eastAsiaTheme="minorHAnsi" w:hAnsi="Arial" w:cs="Arial"/>
          <w:i/>
          <w:lang w:eastAsia="en-US"/>
        </w:rPr>
        <w:t>1</w:t>
      </w:r>
      <w:r w:rsidRPr="006C25EE">
        <w:rPr>
          <w:rFonts w:ascii="Arial" w:eastAsiaTheme="minorHAnsi" w:hAnsi="Arial" w:cs="Arial"/>
          <w:lang w:eastAsia="en-US"/>
        </w:rPr>
        <w:t xml:space="preserve"> </w:t>
      </w:r>
      <w:r w:rsidR="006C25EE" w:rsidRPr="006C25EE">
        <w:rPr>
          <w:rFonts w:ascii="Arial" w:eastAsiaTheme="minorHAnsi" w:hAnsi="Arial" w:cs="Arial"/>
          <w:lang w:eastAsia="en-US"/>
        </w:rPr>
        <w:t>–</w:t>
      </w:r>
      <w:r w:rsidR="006C25EE">
        <w:rPr>
          <w:rFonts w:ascii="Arial" w:eastAsiaTheme="minorHAnsi" w:hAnsi="Arial" w:cs="Arial"/>
          <w:lang w:eastAsia="en-US"/>
        </w:rPr>
        <w:t xml:space="preserve"> </w:t>
      </w:r>
      <w:r w:rsidRPr="006C25EE">
        <w:rPr>
          <w:rFonts w:ascii="Arial" w:eastAsiaTheme="minorHAnsi" w:hAnsi="Arial" w:cs="Arial"/>
          <w:lang w:eastAsia="en-US"/>
        </w:rPr>
        <w:t>замок зажигания</w:t>
      </w:r>
      <w:r w:rsidR="006C25EE" w:rsidRPr="006C25EE">
        <w:rPr>
          <w:rFonts w:ascii="Arial" w:eastAsiaTheme="minorHAnsi" w:hAnsi="Arial" w:cs="Arial"/>
          <w:lang w:eastAsia="en-US"/>
        </w:rPr>
        <w:t xml:space="preserve">; </w:t>
      </w:r>
      <w:r w:rsidRPr="00010432">
        <w:rPr>
          <w:rFonts w:ascii="Arial" w:eastAsiaTheme="minorHAnsi" w:hAnsi="Arial" w:cs="Arial"/>
          <w:i/>
          <w:lang w:eastAsia="en-US"/>
        </w:rPr>
        <w:t>2</w:t>
      </w:r>
      <w:r w:rsidRPr="006C25EE">
        <w:rPr>
          <w:rFonts w:ascii="Arial" w:eastAsiaTheme="minorHAnsi" w:hAnsi="Arial" w:cs="Arial"/>
          <w:lang w:eastAsia="en-US"/>
        </w:rPr>
        <w:t xml:space="preserve"> </w:t>
      </w:r>
      <w:r w:rsidR="006C25EE">
        <w:rPr>
          <w:rFonts w:ascii="Arial" w:eastAsiaTheme="minorHAnsi" w:hAnsi="Arial" w:cs="Arial"/>
          <w:lang w:eastAsia="en-US"/>
        </w:rPr>
        <w:t xml:space="preserve">– </w:t>
      </w:r>
      <w:r w:rsidRPr="006C25EE">
        <w:rPr>
          <w:rFonts w:ascii="Arial" w:eastAsiaTheme="minorHAnsi" w:hAnsi="Arial" w:cs="Arial"/>
          <w:lang w:eastAsia="en-US"/>
        </w:rPr>
        <w:t>жгут проводов (индуктивный)</w:t>
      </w:r>
      <w:r w:rsidR="006C25EE" w:rsidRPr="006C25EE">
        <w:rPr>
          <w:rFonts w:ascii="Arial" w:eastAsiaTheme="minorHAnsi" w:hAnsi="Arial" w:cs="Arial"/>
          <w:lang w:eastAsia="en-US"/>
        </w:rPr>
        <w:t xml:space="preserve">; </w:t>
      </w:r>
      <w:r w:rsidRPr="00010432">
        <w:rPr>
          <w:rFonts w:ascii="Arial" w:eastAsiaTheme="minorHAnsi" w:hAnsi="Arial" w:cs="Arial"/>
          <w:i/>
          <w:lang w:eastAsia="en-US"/>
        </w:rPr>
        <w:t>3</w:t>
      </w:r>
      <w:r w:rsidRPr="006C25EE">
        <w:rPr>
          <w:rFonts w:ascii="Arial" w:eastAsiaTheme="minorHAnsi" w:hAnsi="Arial" w:cs="Arial"/>
          <w:lang w:eastAsia="en-US"/>
        </w:rPr>
        <w:t xml:space="preserve"> </w:t>
      </w:r>
      <w:r w:rsidR="006C25EE">
        <w:rPr>
          <w:rFonts w:ascii="Arial" w:eastAsiaTheme="minorHAnsi" w:hAnsi="Arial" w:cs="Arial"/>
          <w:lang w:eastAsia="en-US"/>
        </w:rPr>
        <w:t xml:space="preserve">– </w:t>
      </w:r>
      <w:r w:rsidRPr="006C25EE">
        <w:rPr>
          <w:rFonts w:ascii="Arial" w:eastAsiaTheme="minorHAnsi" w:hAnsi="Arial" w:cs="Arial"/>
          <w:lang w:eastAsia="en-US"/>
        </w:rPr>
        <w:t>ИУ</w:t>
      </w:r>
      <w:r w:rsidR="006C25EE" w:rsidRPr="006C25EE">
        <w:rPr>
          <w:rFonts w:ascii="Arial" w:eastAsiaTheme="minorHAnsi" w:hAnsi="Arial" w:cs="Arial"/>
          <w:lang w:eastAsia="en-US"/>
        </w:rPr>
        <w:t xml:space="preserve">; </w:t>
      </w:r>
      <w:r w:rsidRPr="00010432">
        <w:rPr>
          <w:rFonts w:ascii="Arial" w:eastAsiaTheme="minorHAnsi" w:hAnsi="Arial" w:cs="Arial"/>
          <w:i/>
          <w:lang w:eastAsia="en-US"/>
        </w:rPr>
        <w:t>4</w:t>
      </w:r>
      <w:r w:rsidRPr="006C25EE">
        <w:rPr>
          <w:rFonts w:ascii="Arial" w:eastAsiaTheme="minorHAnsi" w:hAnsi="Arial" w:cs="Arial"/>
          <w:lang w:eastAsia="en-US"/>
        </w:rPr>
        <w:t xml:space="preserve"> </w:t>
      </w:r>
      <w:r w:rsidR="006C25EE">
        <w:rPr>
          <w:rFonts w:ascii="Arial" w:eastAsiaTheme="minorHAnsi" w:hAnsi="Arial" w:cs="Arial"/>
          <w:lang w:eastAsia="en-US"/>
        </w:rPr>
        <w:t xml:space="preserve">– </w:t>
      </w:r>
      <w:r w:rsidRPr="006C25EE">
        <w:rPr>
          <w:rFonts w:ascii="Arial" w:eastAsiaTheme="minorHAnsi" w:hAnsi="Arial" w:cs="Arial"/>
          <w:lang w:eastAsia="en-US"/>
        </w:rPr>
        <w:t>электродвигатель постоянного т</w:t>
      </w:r>
      <w:r w:rsidR="006C25EE" w:rsidRPr="006C25EE">
        <w:rPr>
          <w:rFonts w:ascii="Arial" w:eastAsiaTheme="minorHAnsi" w:hAnsi="Arial" w:cs="Arial"/>
          <w:lang w:eastAsia="en-US"/>
        </w:rPr>
        <w:t xml:space="preserve">ока с внутренней индуктивностью; </w:t>
      </w:r>
      <w:r w:rsidRPr="00010432">
        <w:rPr>
          <w:rFonts w:ascii="Arial" w:eastAsiaTheme="minorHAnsi" w:hAnsi="Arial" w:cs="Arial"/>
          <w:i/>
          <w:lang w:eastAsia="en-US"/>
        </w:rPr>
        <w:t>5</w:t>
      </w:r>
      <w:r w:rsidRPr="006C25EE">
        <w:rPr>
          <w:rFonts w:ascii="Arial" w:eastAsiaTheme="minorHAnsi" w:hAnsi="Arial" w:cs="Arial"/>
          <w:lang w:eastAsia="en-US"/>
        </w:rPr>
        <w:t xml:space="preserve"> </w:t>
      </w:r>
      <w:r w:rsidR="006C25EE">
        <w:rPr>
          <w:rFonts w:ascii="Arial" w:eastAsiaTheme="minorHAnsi" w:hAnsi="Arial" w:cs="Arial"/>
          <w:lang w:eastAsia="en-US"/>
        </w:rPr>
        <w:t xml:space="preserve">– </w:t>
      </w:r>
      <w:r w:rsidRPr="006C25EE">
        <w:rPr>
          <w:rFonts w:ascii="Arial" w:eastAsiaTheme="minorHAnsi" w:hAnsi="Arial" w:cs="Arial"/>
          <w:lang w:eastAsia="en-US"/>
        </w:rPr>
        <w:t>пере</w:t>
      </w:r>
      <w:r w:rsidR="006C25EE" w:rsidRPr="006C25EE">
        <w:rPr>
          <w:rFonts w:ascii="Arial" w:eastAsiaTheme="minorHAnsi" w:hAnsi="Arial" w:cs="Arial"/>
          <w:lang w:eastAsia="en-US"/>
        </w:rPr>
        <w:t xml:space="preserve">ключатель электродвигателя; </w:t>
      </w:r>
      <w:r w:rsidR="002F51A8" w:rsidRPr="00010432">
        <w:rPr>
          <w:rFonts w:ascii="Arial" w:eastAsiaTheme="minorHAnsi" w:hAnsi="Arial" w:cs="Arial"/>
          <w:i/>
          <w:lang w:eastAsia="en-US"/>
        </w:rPr>
        <w:t>6</w:t>
      </w:r>
      <w:r w:rsidRPr="006C25EE">
        <w:rPr>
          <w:rFonts w:ascii="Arial" w:eastAsiaTheme="minorHAnsi" w:hAnsi="Arial" w:cs="Arial"/>
          <w:lang w:eastAsia="en-US"/>
        </w:rPr>
        <w:t xml:space="preserve"> </w:t>
      </w:r>
      <w:r w:rsidR="006C25EE">
        <w:rPr>
          <w:rFonts w:ascii="Arial" w:eastAsiaTheme="minorHAnsi" w:hAnsi="Arial" w:cs="Arial"/>
          <w:lang w:eastAsia="en-US"/>
        </w:rPr>
        <w:t xml:space="preserve">– </w:t>
      </w:r>
      <w:r w:rsidRPr="006C25EE">
        <w:rPr>
          <w:rFonts w:ascii="Arial" w:eastAsiaTheme="minorHAnsi" w:hAnsi="Arial" w:cs="Arial"/>
          <w:lang w:eastAsia="en-US"/>
        </w:rPr>
        <w:t>источник питания</w:t>
      </w:r>
    </w:p>
    <w:p w14:paraId="3C1BB731" w14:textId="3E190F41" w:rsidR="001B704E" w:rsidRPr="00010432" w:rsidRDefault="001B704E" w:rsidP="00010432">
      <w:pPr>
        <w:pStyle w:val="FORMATTEXT"/>
        <w:spacing w:line="360" w:lineRule="auto"/>
        <w:ind w:firstLine="567"/>
        <w:jc w:val="center"/>
        <w:rPr>
          <w:sz w:val="22"/>
          <w:szCs w:val="22"/>
        </w:rPr>
      </w:pPr>
      <w:r w:rsidRPr="00010432">
        <w:rPr>
          <w:sz w:val="22"/>
          <w:szCs w:val="22"/>
        </w:rPr>
        <w:t xml:space="preserve">Рисунок </w:t>
      </w:r>
      <w:r w:rsidR="006E48F0" w:rsidRPr="00010432">
        <w:rPr>
          <w:sz w:val="22"/>
          <w:szCs w:val="22"/>
        </w:rPr>
        <w:t>В.3</w:t>
      </w:r>
      <w:r w:rsidRPr="00010432">
        <w:rPr>
          <w:sz w:val="22"/>
          <w:szCs w:val="22"/>
        </w:rPr>
        <w:t xml:space="preserve"> – Схем</w:t>
      </w:r>
      <w:r w:rsidR="006E48F0" w:rsidRPr="00010432">
        <w:rPr>
          <w:sz w:val="22"/>
          <w:szCs w:val="22"/>
        </w:rPr>
        <w:t>а для импульса</w:t>
      </w:r>
      <w:r w:rsidRPr="00010432">
        <w:rPr>
          <w:sz w:val="22"/>
          <w:szCs w:val="22"/>
        </w:rPr>
        <w:t xml:space="preserve"> 2b</w:t>
      </w:r>
    </w:p>
    <w:p w14:paraId="7A98CE1E" w14:textId="398E7CBB" w:rsidR="001B704E" w:rsidRPr="00010432" w:rsidRDefault="001B704E" w:rsidP="00BC0834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010432">
        <w:rPr>
          <w:rFonts w:ascii="Arial" w:hAnsi="Arial" w:cs="Arial"/>
          <w:sz w:val="22"/>
          <w:szCs w:val="22"/>
        </w:rPr>
        <w:t>Импульс 2</w:t>
      </w:r>
      <w:r w:rsidRPr="00010432">
        <w:rPr>
          <w:rFonts w:ascii="Arial" w:hAnsi="Arial" w:cs="Arial"/>
          <w:sz w:val="22"/>
          <w:szCs w:val="22"/>
          <w:lang w:val="en-US"/>
        </w:rPr>
        <w:t>a</w:t>
      </w:r>
      <w:r w:rsidRPr="00010432">
        <w:rPr>
          <w:rFonts w:ascii="Arial" w:hAnsi="Arial" w:cs="Arial"/>
          <w:sz w:val="22"/>
          <w:szCs w:val="22"/>
        </w:rPr>
        <w:t xml:space="preserve"> наблюдается при раз</w:t>
      </w:r>
      <w:r w:rsidR="006A324A" w:rsidRPr="00010432">
        <w:rPr>
          <w:rFonts w:ascii="Arial" w:hAnsi="Arial" w:cs="Arial"/>
          <w:sz w:val="22"/>
          <w:szCs w:val="22"/>
        </w:rPr>
        <w:t xml:space="preserve">мыкании переключателя нагрузки </w:t>
      </w:r>
      <w:r w:rsidR="00C37637" w:rsidRPr="00010432">
        <w:rPr>
          <w:rFonts w:ascii="Arial" w:hAnsi="Arial" w:cs="Arial"/>
          <w:sz w:val="22"/>
          <w:szCs w:val="22"/>
        </w:rPr>
        <w:t>5</w:t>
      </w:r>
      <w:r w:rsidR="00BC0834" w:rsidRPr="00010432">
        <w:rPr>
          <w:rFonts w:ascii="Arial" w:hAnsi="Arial" w:cs="Arial"/>
          <w:sz w:val="22"/>
          <w:szCs w:val="22"/>
        </w:rPr>
        <w:t>,</w:t>
      </w:r>
      <w:r w:rsidRPr="00010432">
        <w:rPr>
          <w:rFonts w:ascii="Arial" w:hAnsi="Arial" w:cs="Arial"/>
          <w:sz w:val="22"/>
          <w:szCs w:val="22"/>
        </w:rPr>
        <w:t xml:space="preserve"> при зам</w:t>
      </w:r>
      <w:r w:rsidR="001C0B01" w:rsidRPr="00010432">
        <w:rPr>
          <w:rFonts w:ascii="Arial" w:hAnsi="Arial" w:cs="Arial"/>
          <w:sz w:val="22"/>
          <w:szCs w:val="22"/>
        </w:rPr>
        <w:t xml:space="preserve">кнутом переключателе зажигания </w:t>
      </w:r>
      <w:r w:rsidRPr="00010432">
        <w:rPr>
          <w:rFonts w:ascii="Arial" w:hAnsi="Arial" w:cs="Arial"/>
          <w:sz w:val="22"/>
          <w:szCs w:val="22"/>
        </w:rPr>
        <w:t>1</w:t>
      </w:r>
      <w:r w:rsidR="00BC0834" w:rsidRPr="00010432">
        <w:rPr>
          <w:rFonts w:ascii="Arial" w:hAnsi="Arial" w:cs="Arial"/>
          <w:sz w:val="22"/>
          <w:szCs w:val="22"/>
        </w:rPr>
        <w:t xml:space="preserve"> </w:t>
      </w:r>
      <w:r w:rsidR="001C0B01" w:rsidRPr="00010432">
        <w:rPr>
          <w:rFonts w:ascii="Arial" w:hAnsi="Arial" w:cs="Arial"/>
          <w:sz w:val="22"/>
          <w:szCs w:val="22"/>
        </w:rPr>
        <w:t>(</w:t>
      </w:r>
      <w:r w:rsidR="00BC0834" w:rsidRPr="00010432">
        <w:rPr>
          <w:rFonts w:ascii="Arial" w:hAnsi="Arial" w:cs="Arial"/>
          <w:sz w:val="22"/>
          <w:szCs w:val="22"/>
        </w:rPr>
        <w:t>рисун</w:t>
      </w:r>
      <w:r w:rsidR="001C0B01" w:rsidRPr="00010432">
        <w:rPr>
          <w:rFonts w:ascii="Arial" w:hAnsi="Arial" w:cs="Arial"/>
          <w:sz w:val="22"/>
          <w:szCs w:val="22"/>
        </w:rPr>
        <w:t>ок</w:t>
      </w:r>
      <w:r w:rsidR="00BC0834" w:rsidRPr="00010432">
        <w:rPr>
          <w:rFonts w:ascii="Arial" w:hAnsi="Arial" w:cs="Arial"/>
          <w:sz w:val="22"/>
          <w:szCs w:val="22"/>
        </w:rPr>
        <w:t xml:space="preserve"> В.2</w:t>
      </w:r>
      <w:r w:rsidR="001C0B01" w:rsidRPr="00010432">
        <w:rPr>
          <w:rFonts w:ascii="Arial" w:hAnsi="Arial" w:cs="Arial"/>
          <w:sz w:val="22"/>
          <w:szCs w:val="22"/>
        </w:rPr>
        <w:t>)</w:t>
      </w:r>
      <w:r w:rsidRPr="00010432">
        <w:rPr>
          <w:rFonts w:ascii="Arial" w:hAnsi="Arial" w:cs="Arial"/>
          <w:sz w:val="22"/>
          <w:szCs w:val="22"/>
        </w:rPr>
        <w:t xml:space="preserve">. Подобный импульс также может возникать при </w:t>
      </w:r>
      <w:r w:rsidR="00BF516C" w:rsidRPr="00010432">
        <w:rPr>
          <w:rFonts w:ascii="Arial" w:hAnsi="Arial" w:cs="Arial"/>
          <w:sz w:val="22"/>
          <w:szCs w:val="22"/>
        </w:rPr>
        <w:t>отключении</w:t>
      </w:r>
      <w:r w:rsidR="00BC0834" w:rsidRPr="00010432">
        <w:rPr>
          <w:rFonts w:ascii="Arial" w:hAnsi="Arial" w:cs="Arial"/>
          <w:sz w:val="22"/>
          <w:szCs w:val="22"/>
        </w:rPr>
        <w:t>,</w:t>
      </w:r>
      <w:r w:rsidRPr="00010432">
        <w:rPr>
          <w:rFonts w:ascii="Arial" w:hAnsi="Arial" w:cs="Arial"/>
          <w:sz w:val="22"/>
          <w:szCs w:val="22"/>
        </w:rPr>
        <w:t xml:space="preserve"> либо перегорании предохранителей и при </w:t>
      </w:r>
      <w:r w:rsidRPr="005F73DD">
        <w:rPr>
          <w:rFonts w:ascii="Arial" w:hAnsi="Arial" w:cs="Arial"/>
          <w:sz w:val="22"/>
          <w:szCs w:val="22"/>
        </w:rPr>
        <w:t>дребезге контактов.</w:t>
      </w:r>
      <w:r w:rsidRPr="00010432">
        <w:rPr>
          <w:rFonts w:ascii="Arial" w:hAnsi="Arial" w:cs="Arial"/>
          <w:sz w:val="22"/>
          <w:szCs w:val="22"/>
        </w:rPr>
        <w:t xml:space="preserve"> </w:t>
      </w:r>
    </w:p>
    <w:p w14:paraId="53284E22" w14:textId="64E5A735" w:rsidR="001B704E" w:rsidRPr="00010432" w:rsidRDefault="001B704E" w:rsidP="00BC0834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010432">
        <w:rPr>
          <w:rFonts w:ascii="Arial" w:hAnsi="Arial" w:cs="Arial"/>
          <w:sz w:val="22"/>
          <w:szCs w:val="22"/>
        </w:rPr>
        <w:t>Импульс 2</w:t>
      </w:r>
      <w:r w:rsidRPr="00010432">
        <w:rPr>
          <w:rFonts w:ascii="Arial" w:hAnsi="Arial" w:cs="Arial"/>
          <w:sz w:val="22"/>
          <w:szCs w:val="22"/>
          <w:lang w:val="en-US"/>
        </w:rPr>
        <w:t>b</w:t>
      </w:r>
      <w:r w:rsidRPr="00010432">
        <w:rPr>
          <w:rFonts w:ascii="Arial" w:hAnsi="Arial" w:cs="Arial"/>
          <w:sz w:val="22"/>
          <w:szCs w:val="22"/>
        </w:rPr>
        <w:t xml:space="preserve"> наблюдается при размыкании переключателя зажига</w:t>
      </w:r>
      <w:r w:rsidR="006A324A" w:rsidRPr="00010432">
        <w:rPr>
          <w:rFonts w:ascii="Arial" w:hAnsi="Arial" w:cs="Arial"/>
          <w:sz w:val="22"/>
          <w:szCs w:val="22"/>
        </w:rPr>
        <w:t xml:space="preserve">ния </w:t>
      </w:r>
      <w:r w:rsidRPr="00010432">
        <w:rPr>
          <w:rFonts w:ascii="Arial" w:hAnsi="Arial" w:cs="Arial"/>
          <w:sz w:val="22"/>
          <w:szCs w:val="22"/>
        </w:rPr>
        <w:t>1</w:t>
      </w:r>
      <w:r w:rsidR="006A324A" w:rsidRPr="00010432">
        <w:rPr>
          <w:rFonts w:ascii="Arial" w:hAnsi="Arial" w:cs="Arial"/>
          <w:sz w:val="22"/>
          <w:szCs w:val="22"/>
        </w:rPr>
        <w:t xml:space="preserve"> (рисунок В.3)</w:t>
      </w:r>
      <w:r w:rsidRPr="00010432">
        <w:rPr>
          <w:rFonts w:ascii="Arial" w:hAnsi="Arial" w:cs="Arial"/>
          <w:sz w:val="22"/>
          <w:szCs w:val="22"/>
        </w:rPr>
        <w:t xml:space="preserve"> при работающем электродвигателе.</w:t>
      </w:r>
    </w:p>
    <w:p w14:paraId="4C4A4FAF" w14:textId="3C28A21E" w:rsidR="001B704E" w:rsidRPr="00010432" w:rsidRDefault="001B704E" w:rsidP="00BC0834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010432">
        <w:rPr>
          <w:rFonts w:ascii="Arial" w:hAnsi="Arial" w:cs="Arial"/>
          <w:sz w:val="22"/>
          <w:szCs w:val="22"/>
        </w:rPr>
        <w:t xml:space="preserve">Формы импульса </w:t>
      </w:r>
      <w:r w:rsidR="001C0B01" w:rsidRPr="00010432">
        <w:rPr>
          <w:rFonts w:ascii="Arial" w:hAnsi="Arial" w:cs="Arial"/>
          <w:sz w:val="22"/>
          <w:szCs w:val="22"/>
        </w:rPr>
        <w:t>представлены</w:t>
      </w:r>
      <w:r w:rsidRPr="00010432">
        <w:rPr>
          <w:rFonts w:ascii="Arial" w:hAnsi="Arial" w:cs="Arial"/>
          <w:sz w:val="22"/>
          <w:szCs w:val="22"/>
        </w:rPr>
        <w:t xml:space="preserve"> на рисунках </w:t>
      </w:r>
      <w:r w:rsidR="00034C69" w:rsidRPr="00010432">
        <w:rPr>
          <w:rFonts w:ascii="Arial" w:hAnsi="Arial" w:cs="Arial"/>
          <w:sz w:val="22"/>
          <w:szCs w:val="22"/>
        </w:rPr>
        <w:t>10</w:t>
      </w:r>
      <w:r w:rsidRPr="00010432">
        <w:rPr>
          <w:rFonts w:ascii="Arial" w:hAnsi="Arial" w:cs="Arial"/>
          <w:sz w:val="22"/>
          <w:szCs w:val="22"/>
        </w:rPr>
        <w:t xml:space="preserve"> и </w:t>
      </w:r>
      <w:r w:rsidR="00034C69" w:rsidRPr="00010432">
        <w:rPr>
          <w:rFonts w:ascii="Arial" w:hAnsi="Arial" w:cs="Arial"/>
          <w:sz w:val="22"/>
          <w:szCs w:val="22"/>
        </w:rPr>
        <w:t>11</w:t>
      </w:r>
      <w:r w:rsidRPr="00010432">
        <w:rPr>
          <w:rFonts w:ascii="Arial" w:hAnsi="Arial" w:cs="Arial"/>
          <w:sz w:val="22"/>
          <w:szCs w:val="22"/>
        </w:rPr>
        <w:t>.</w:t>
      </w:r>
    </w:p>
    <w:p w14:paraId="59DFC48A" w14:textId="3C16F0FA" w:rsidR="001B704E" w:rsidRPr="00010432" w:rsidRDefault="001B704E" w:rsidP="00010432">
      <w:pPr>
        <w:pStyle w:val="FORMATTEXT"/>
        <w:spacing w:line="360" w:lineRule="auto"/>
        <w:ind w:firstLine="567"/>
        <w:jc w:val="both"/>
        <w:rPr>
          <w:sz w:val="22"/>
          <w:szCs w:val="22"/>
        </w:rPr>
      </w:pPr>
      <w:bookmarkStart w:id="14" w:name="_Toc222215227"/>
      <w:r w:rsidRPr="00010432">
        <w:rPr>
          <w:sz w:val="22"/>
          <w:szCs w:val="22"/>
        </w:rPr>
        <w:t>В.2.3 Импульс 3</w:t>
      </w:r>
      <w:bookmarkEnd w:id="14"/>
      <w:r w:rsidRPr="00010432">
        <w:rPr>
          <w:sz w:val="22"/>
          <w:szCs w:val="22"/>
        </w:rPr>
        <w:t xml:space="preserve"> </w:t>
      </w:r>
    </w:p>
    <w:p w14:paraId="127EC35B" w14:textId="4D1B155C" w:rsidR="001B704E" w:rsidRPr="00010432" w:rsidRDefault="001B704E" w:rsidP="00BC0834">
      <w:pPr>
        <w:pStyle w:val="FORMATTEXT"/>
        <w:spacing w:line="360" w:lineRule="auto"/>
        <w:ind w:firstLine="567"/>
        <w:jc w:val="both"/>
        <w:rPr>
          <w:sz w:val="22"/>
          <w:szCs w:val="22"/>
        </w:rPr>
      </w:pPr>
      <w:r w:rsidRPr="00010432">
        <w:rPr>
          <w:sz w:val="22"/>
          <w:szCs w:val="22"/>
        </w:rPr>
        <w:t xml:space="preserve">Схема для импульса 3 </w:t>
      </w:r>
      <w:r w:rsidR="001C0B01" w:rsidRPr="00010432">
        <w:rPr>
          <w:sz w:val="22"/>
          <w:szCs w:val="22"/>
        </w:rPr>
        <w:t xml:space="preserve">представлена </w:t>
      </w:r>
      <w:r w:rsidRPr="00010432">
        <w:rPr>
          <w:sz w:val="22"/>
          <w:szCs w:val="22"/>
        </w:rPr>
        <w:t xml:space="preserve">на рисунке </w:t>
      </w:r>
      <w:r w:rsidR="007D7147" w:rsidRPr="00010432">
        <w:rPr>
          <w:sz w:val="22"/>
          <w:szCs w:val="22"/>
        </w:rPr>
        <w:t>В.4</w:t>
      </w:r>
      <w:r w:rsidRPr="00010432">
        <w:rPr>
          <w:sz w:val="22"/>
          <w:szCs w:val="22"/>
        </w:rPr>
        <w:t>.</w:t>
      </w:r>
    </w:p>
    <w:p w14:paraId="14152F97" w14:textId="5381B104" w:rsidR="00492A3B" w:rsidRDefault="00E176B5" w:rsidP="00492A3B">
      <w:pPr>
        <w:pStyle w:val="FORMATTEXT"/>
        <w:spacing w:line="360" w:lineRule="auto"/>
        <w:ind w:firstLine="567"/>
        <w:jc w:val="center"/>
        <w:rPr>
          <w:sz w:val="24"/>
          <w:szCs w:val="24"/>
        </w:rPr>
      </w:pPr>
      <w:r w:rsidRPr="00E176B5">
        <w:rPr>
          <w:noProof/>
          <w:sz w:val="24"/>
          <w:szCs w:val="24"/>
        </w:rPr>
        <w:drawing>
          <wp:inline distT="0" distB="0" distL="0" distR="0" wp14:anchorId="278FB168" wp14:editId="5371E597">
            <wp:extent cx="4933950" cy="1917700"/>
            <wp:effectExtent l="0" t="0" r="0" b="6350"/>
            <wp:docPr id="78" name="Рисунок 78" descr="\\enoviasrv\NAMI_DOCS\2030_Центр_информационных_и_интеллектуальных_систем\TCU_Team\02.Проекты\37. Выпуск ГОСТ\картин очки\7637-2\Figure 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enoviasrv\NAMI_DOCS\2030_Центр_информационных_и_интеллектуальных_систем\TCU_Team\02.Проекты\37. Выпуск ГОСТ\картин очки\7637-2\Figure E3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AC6AD" w14:textId="53F33540" w:rsidR="00492A3B" w:rsidRPr="00790B30" w:rsidRDefault="00492A3B" w:rsidP="00ED2889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010432">
        <w:rPr>
          <w:rFonts w:ascii="Arial" w:eastAsiaTheme="minorHAnsi" w:hAnsi="Arial" w:cs="Arial"/>
          <w:i/>
          <w:lang w:eastAsia="en-US"/>
        </w:rPr>
        <w:t>1</w:t>
      </w:r>
      <w:r w:rsidRPr="00790B30">
        <w:rPr>
          <w:rFonts w:ascii="Arial" w:eastAsiaTheme="minorHAnsi" w:hAnsi="Arial" w:cs="Arial"/>
          <w:lang w:eastAsia="en-US"/>
        </w:rPr>
        <w:t xml:space="preserve"> </w:t>
      </w:r>
      <w:r w:rsidR="00ED2889">
        <w:rPr>
          <w:rFonts w:ascii="Arial" w:eastAsiaTheme="minorHAnsi" w:hAnsi="Arial" w:cs="Arial"/>
          <w:lang w:eastAsia="en-US"/>
        </w:rPr>
        <w:t xml:space="preserve">– </w:t>
      </w:r>
      <w:r w:rsidRPr="00790B30">
        <w:rPr>
          <w:rFonts w:ascii="Arial" w:eastAsiaTheme="minorHAnsi" w:hAnsi="Arial" w:cs="Arial"/>
          <w:lang w:eastAsia="en-US"/>
        </w:rPr>
        <w:t>жгут проводов с распределенной индуктивностью и емкостью</w:t>
      </w:r>
      <w:r w:rsidR="00ED2889">
        <w:rPr>
          <w:rFonts w:ascii="Arial" w:eastAsiaTheme="minorHAnsi" w:hAnsi="Arial" w:cs="Arial"/>
          <w:lang w:eastAsia="en-US"/>
        </w:rPr>
        <w:t xml:space="preserve">; </w:t>
      </w:r>
      <w:r w:rsidRPr="00010432">
        <w:rPr>
          <w:rFonts w:ascii="Arial" w:eastAsiaTheme="minorHAnsi" w:hAnsi="Arial" w:cs="Arial"/>
          <w:i/>
          <w:lang w:eastAsia="en-US"/>
        </w:rPr>
        <w:t>2</w:t>
      </w:r>
      <w:r w:rsidRPr="00790B30">
        <w:rPr>
          <w:rFonts w:ascii="Arial" w:eastAsiaTheme="minorHAnsi" w:hAnsi="Arial" w:cs="Arial"/>
          <w:lang w:eastAsia="en-US"/>
        </w:rPr>
        <w:t xml:space="preserve"> </w:t>
      </w:r>
      <w:r w:rsidR="00ED2889">
        <w:rPr>
          <w:rFonts w:ascii="Arial" w:eastAsiaTheme="minorHAnsi" w:hAnsi="Arial" w:cs="Arial"/>
          <w:lang w:eastAsia="en-US"/>
        </w:rPr>
        <w:t xml:space="preserve">– </w:t>
      </w:r>
      <w:r w:rsidRPr="00790B30">
        <w:rPr>
          <w:rFonts w:ascii="Arial" w:eastAsiaTheme="minorHAnsi" w:hAnsi="Arial" w:cs="Arial"/>
          <w:lang w:eastAsia="en-US"/>
        </w:rPr>
        <w:t>переключатель</w:t>
      </w:r>
      <w:r w:rsidR="00ED2889">
        <w:rPr>
          <w:rFonts w:ascii="Arial" w:eastAsiaTheme="minorHAnsi" w:hAnsi="Arial" w:cs="Arial"/>
          <w:lang w:eastAsia="en-US"/>
        </w:rPr>
        <w:t xml:space="preserve">; </w:t>
      </w:r>
      <w:r w:rsidRPr="00010432">
        <w:rPr>
          <w:rFonts w:ascii="Arial" w:eastAsiaTheme="minorHAnsi" w:hAnsi="Arial" w:cs="Arial"/>
          <w:i/>
          <w:lang w:eastAsia="en-US"/>
        </w:rPr>
        <w:t>3</w:t>
      </w:r>
      <w:r w:rsidRPr="00790B30">
        <w:rPr>
          <w:rFonts w:ascii="Arial" w:eastAsiaTheme="minorHAnsi" w:hAnsi="Arial" w:cs="Arial"/>
          <w:lang w:eastAsia="en-US"/>
        </w:rPr>
        <w:t xml:space="preserve"> </w:t>
      </w:r>
      <w:r w:rsidR="00ED2889">
        <w:rPr>
          <w:rFonts w:ascii="Arial" w:eastAsiaTheme="minorHAnsi" w:hAnsi="Arial" w:cs="Arial"/>
          <w:lang w:eastAsia="en-US"/>
        </w:rPr>
        <w:t>–</w:t>
      </w:r>
      <w:r w:rsidR="00970495">
        <w:rPr>
          <w:rFonts w:ascii="Arial" w:eastAsiaTheme="minorHAnsi" w:hAnsi="Arial" w:cs="Arial"/>
          <w:lang w:eastAsia="en-US"/>
        </w:rPr>
        <w:t xml:space="preserve"> </w:t>
      </w:r>
      <w:r w:rsidRPr="00790B30">
        <w:rPr>
          <w:rFonts w:ascii="Arial" w:eastAsiaTheme="minorHAnsi" w:hAnsi="Arial" w:cs="Arial"/>
          <w:lang w:eastAsia="en-US"/>
        </w:rPr>
        <w:t>ИУ</w:t>
      </w:r>
    </w:p>
    <w:p w14:paraId="7ADE4AD6" w14:textId="2782E9E4" w:rsidR="00492A3B" w:rsidRPr="00790B30" w:rsidRDefault="00492A3B" w:rsidP="00ED2889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010432">
        <w:rPr>
          <w:rFonts w:ascii="Arial" w:eastAsiaTheme="minorHAnsi" w:hAnsi="Arial" w:cs="Arial"/>
          <w:i/>
          <w:lang w:eastAsia="en-US"/>
        </w:rPr>
        <w:t>4</w:t>
      </w:r>
      <w:r w:rsidRPr="00790B30">
        <w:rPr>
          <w:rFonts w:ascii="Arial" w:eastAsiaTheme="minorHAnsi" w:hAnsi="Arial" w:cs="Arial"/>
          <w:lang w:eastAsia="en-US"/>
        </w:rPr>
        <w:t xml:space="preserve"> </w:t>
      </w:r>
      <w:r w:rsidR="00ED2889">
        <w:rPr>
          <w:rFonts w:ascii="Arial" w:eastAsiaTheme="minorHAnsi" w:hAnsi="Arial" w:cs="Arial"/>
          <w:lang w:eastAsia="en-US"/>
        </w:rPr>
        <w:t>–</w:t>
      </w:r>
      <w:r w:rsidR="00970495">
        <w:rPr>
          <w:rFonts w:ascii="Arial" w:eastAsiaTheme="minorHAnsi" w:hAnsi="Arial" w:cs="Arial"/>
          <w:lang w:eastAsia="en-US"/>
        </w:rPr>
        <w:t xml:space="preserve"> </w:t>
      </w:r>
      <w:r w:rsidRPr="00790B30">
        <w:rPr>
          <w:rFonts w:ascii="Arial" w:eastAsiaTheme="minorHAnsi" w:hAnsi="Arial" w:cs="Arial"/>
          <w:lang w:eastAsia="en-US"/>
        </w:rPr>
        <w:t>индуктивная нагрузка</w:t>
      </w:r>
      <w:r w:rsidR="00ED2889">
        <w:rPr>
          <w:rFonts w:ascii="Arial" w:eastAsiaTheme="minorHAnsi" w:hAnsi="Arial" w:cs="Arial"/>
          <w:lang w:eastAsia="en-US"/>
        </w:rPr>
        <w:t xml:space="preserve">; </w:t>
      </w:r>
      <w:r w:rsidRPr="00010432">
        <w:rPr>
          <w:rFonts w:ascii="Arial" w:eastAsiaTheme="minorHAnsi" w:hAnsi="Arial" w:cs="Arial"/>
          <w:i/>
          <w:lang w:eastAsia="en-US"/>
        </w:rPr>
        <w:t>5</w:t>
      </w:r>
      <w:r w:rsidRPr="00790B30">
        <w:rPr>
          <w:rFonts w:ascii="Arial" w:eastAsiaTheme="minorHAnsi" w:hAnsi="Arial" w:cs="Arial"/>
          <w:lang w:eastAsia="en-US"/>
        </w:rPr>
        <w:t xml:space="preserve"> </w:t>
      </w:r>
      <w:r w:rsidR="00ED2889">
        <w:rPr>
          <w:rFonts w:ascii="Arial" w:eastAsiaTheme="minorHAnsi" w:hAnsi="Arial" w:cs="Arial"/>
          <w:lang w:eastAsia="en-US"/>
        </w:rPr>
        <w:t xml:space="preserve">– </w:t>
      </w:r>
      <w:r w:rsidRPr="00790B30">
        <w:rPr>
          <w:rFonts w:ascii="Arial" w:eastAsiaTheme="minorHAnsi" w:hAnsi="Arial" w:cs="Arial"/>
          <w:lang w:eastAsia="en-US"/>
        </w:rPr>
        <w:t>источник питания</w:t>
      </w:r>
    </w:p>
    <w:p w14:paraId="3BA76120" w14:textId="64C49BAC" w:rsidR="00492A3B" w:rsidRPr="00010432" w:rsidRDefault="00492A3B" w:rsidP="00ED2889">
      <w:pPr>
        <w:pStyle w:val="FORMATTEXT"/>
        <w:spacing w:before="120" w:after="120" w:line="360" w:lineRule="auto"/>
        <w:ind w:firstLine="567"/>
        <w:jc w:val="center"/>
        <w:rPr>
          <w:rFonts w:eastAsiaTheme="minorHAnsi"/>
          <w:sz w:val="22"/>
          <w:szCs w:val="22"/>
          <w:lang w:eastAsia="en-US"/>
        </w:rPr>
      </w:pPr>
      <w:r w:rsidRPr="00010432">
        <w:rPr>
          <w:rFonts w:eastAsiaTheme="minorHAnsi"/>
          <w:sz w:val="22"/>
          <w:szCs w:val="22"/>
          <w:lang w:eastAsia="en-US"/>
        </w:rPr>
        <w:t>Рисунок В.</w:t>
      </w:r>
      <w:r w:rsidR="007D7147" w:rsidRPr="00010432">
        <w:rPr>
          <w:rFonts w:eastAsiaTheme="minorHAnsi"/>
          <w:sz w:val="22"/>
          <w:szCs w:val="22"/>
          <w:lang w:eastAsia="en-US"/>
        </w:rPr>
        <w:t>4</w:t>
      </w:r>
      <w:r w:rsidRPr="00010432">
        <w:rPr>
          <w:rFonts w:eastAsiaTheme="minorHAnsi"/>
          <w:sz w:val="22"/>
          <w:szCs w:val="22"/>
          <w:lang w:eastAsia="en-US"/>
        </w:rPr>
        <w:t xml:space="preserve"> – Схема для импульса 3</w:t>
      </w:r>
      <w:r w:rsidR="00ED2889" w:rsidRPr="00010432">
        <w:rPr>
          <w:rFonts w:eastAsiaTheme="minorHAnsi"/>
          <w:sz w:val="22"/>
          <w:szCs w:val="22"/>
          <w:lang w:eastAsia="en-US"/>
        </w:rPr>
        <w:t xml:space="preserve"> </w:t>
      </w:r>
    </w:p>
    <w:p w14:paraId="5C282CAB" w14:textId="37F4F38D" w:rsidR="00492A3B" w:rsidRPr="00010432" w:rsidRDefault="00492A3B" w:rsidP="00492A3B">
      <w:pPr>
        <w:pStyle w:val="FORMATTEXT"/>
        <w:spacing w:line="360" w:lineRule="auto"/>
        <w:ind w:firstLine="567"/>
        <w:jc w:val="both"/>
        <w:rPr>
          <w:sz w:val="22"/>
          <w:szCs w:val="22"/>
        </w:rPr>
      </w:pPr>
      <w:r w:rsidRPr="00010432">
        <w:rPr>
          <w:sz w:val="22"/>
          <w:szCs w:val="22"/>
        </w:rPr>
        <w:t xml:space="preserve">Импульс 3 возникает при процессах переключения, включая </w:t>
      </w:r>
      <w:r w:rsidR="00BF516C" w:rsidRPr="00010432">
        <w:rPr>
          <w:sz w:val="22"/>
          <w:szCs w:val="22"/>
        </w:rPr>
        <w:t>отключение</w:t>
      </w:r>
      <w:r w:rsidRPr="00010432">
        <w:rPr>
          <w:sz w:val="22"/>
          <w:szCs w:val="22"/>
        </w:rPr>
        <w:t xml:space="preserve"> или перегорание предохранителей. Хара</w:t>
      </w:r>
      <w:r w:rsidR="001C0B01" w:rsidRPr="00010432">
        <w:rPr>
          <w:sz w:val="22"/>
          <w:szCs w:val="22"/>
        </w:rPr>
        <w:t>ктеристики импульса определяют</w:t>
      </w:r>
      <w:r w:rsidR="00BF516C" w:rsidRPr="00010432">
        <w:rPr>
          <w:sz w:val="22"/>
          <w:szCs w:val="22"/>
        </w:rPr>
        <w:t>ся</w:t>
      </w:r>
      <w:r w:rsidR="001C0B01" w:rsidRPr="00010432">
        <w:rPr>
          <w:sz w:val="22"/>
          <w:szCs w:val="22"/>
        </w:rPr>
        <w:t xml:space="preserve"> распределенной</w:t>
      </w:r>
      <w:r w:rsidRPr="00010432">
        <w:rPr>
          <w:sz w:val="22"/>
          <w:szCs w:val="22"/>
        </w:rPr>
        <w:t xml:space="preserve"> емкостью и индуктивностью жгута проводов. Формы импульсов </w:t>
      </w:r>
      <w:r w:rsidR="001C0B01" w:rsidRPr="00010432">
        <w:rPr>
          <w:sz w:val="22"/>
          <w:szCs w:val="22"/>
        </w:rPr>
        <w:t xml:space="preserve">представлены </w:t>
      </w:r>
      <w:r w:rsidRPr="00010432">
        <w:rPr>
          <w:sz w:val="22"/>
          <w:szCs w:val="22"/>
        </w:rPr>
        <w:t xml:space="preserve">на рисунках </w:t>
      </w:r>
      <w:r w:rsidR="00034C69" w:rsidRPr="00010432">
        <w:rPr>
          <w:sz w:val="22"/>
          <w:szCs w:val="22"/>
        </w:rPr>
        <w:t>12</w:t>
      </w:r>
      <w:r w:rsidRPr="00010432">
        <w:rPr>
          <w:sz w:val="22"/>
          <w:szCs w:val="22"/>
        </w:rPr>
        <w:t xml:space="preserve"> и 1</w:t>
      </w:r>
      <w:r w:rsidR="00034C69" w:rsidRPr="00010432">
        <w:rPr>
          <w:sz w:val="22"/>
          <w:szCs w:val="22"/>
        </w:rPr>
        <w:t>3</w:t>
      </w:r>
      <w:r w:rsidRPr="00010432">
        <w:rPr>
          <w:sz w:val="22"/>
          <w:szCs w:val="22"/>
        </w:rPr>
        <w:t>.</w:t>
      </w:r>
    </w:p>
    <w:p w14:paraId="1E487907" w14:textId="77777777" w:rsidR="004448E1" w:rsidRPr="00010432" w:rsidRDefault="00112B48" w:rsidP="00CF7C66">
      <w:pPr>
        <w:pStyle w:val="FORMATTEXT"/>
        <w:jc w:val="center"/>
        <w:rPr>
          <w:b/>
          <w:bCs/>
          <w:kern w:val="32"/>
          <w:sz w:val="22"/>
          <w:szCs w:val="22"/>
        </w:rPr>
      </w:pPr>
      <w:r w:rsidRPr="00010432">
        <w:rPr>
          <w:sz w:val="22"/>
          <w:szCs w:val="22"/>
        </w:rPr>
        <w:br w:type="page"/>
      </w:r>
      <w:r w:rsidR="004448E1" w:rsidRPr="00010432">
        <w:rPr>
          <w:b/>
          <w:bCs/>
          <w:kern w:val="32"/>
          <w:sz w:val="22"/>
          <w:szCs w:val="22"/>
        </w:rPr>
        <w:t>Приложение Г</w:t>
      </w:r>
    </w:p>
    <w:p w14:paraId="086976C2" w14:textId="23F7D6E9" w:rsidR="00DE2247" w:rsidRPr="00010432" w:rsidRDefault="00DE2247" w:rsidP="00112B48">
      <w:pPr>
        <w:jc w:val="center"/>
        <w:rPr>
          <w:rFonts w:ascii="Arial" w:hAnsi="Arial" w:cs="Arial"/>
          <w:b/>
          <w:bCs/>
          <w:kern w:val="32"/>
          <w:sz w:val="22"/>
          <w:szCs w:val="22"/>
        </w:rPr>
      </w:pPr>
      <w:r w:rsidRPr="00010432">
        <w:rPr>
          <w:rFonts w:ascii="Arial" w:hAnsi="Arial" w:cs="Arial"/>
          <w:b/>
          <w:bCs/>
          <w:kern w:val="32"/>
          <w:sz w:val="22"/>
          <w:szCs w:val="22"/>
        </w:rPr>
        <w:t>(</w:t>
      </w:r>
      <w:r w:rsidR="00813D20" w:rsidRPr="00010432">
        <w:rPr>
          <w:rFonts w:ascii="Arial" w:hAnsi="Arial" w:cs="Arial"/>
          <w:b/>
          <w:bCs/>
          <w:kern w:val="32"/>
          <w:sz w:val="22"/>
          <w:szCs w:val="22"/>
        </w:rPr>
        <w:t>справочное</w:t>
      </w:r>
      <w:r w:rsidRPr="00010432">
        <w:rPr>
          <w:rFonts w:ascii="Arial" w:hAnsi="Arial" w:cs="Arial"/>
          <w:b/>
          <w:bCs/>
          <w:kern w:val="32"/>
          <w:sz w:val="22"/>
          <w:szCs w:val="22"/>
        </w:rPr>
        <w:t>)</w:t>
      </w:r>
    </w:p>
    <w:p w14:paraId="50FDB868" w14:textId="77777777" w:rsidR="004448E1" w:rsidRPr="00010432" w:rsidRDefault="004448E1" w:rsidP="00112B48">
      <w:pPr>
        <w:jc w:val="center"/>
        <w:rPr>
          <w:rFonts w:ascii="Arial" w:hAnsi="Arial" w:cs="Arial"/>
          <w:b/>
          <w:bCs/>
          <w:kern w:val="32"/>
          <w:sz w:val="22"/>
          <w:szCs w:val="22"/>
        </w:rPr>
      </w:pPr>
    </w:p>
    <w:p w14:paraId="30985602" w14:textId="4F869BCE" w:rsidR="004448E1" w:rsidRPr="00492A3B" w:rsidRDefault="00492A3B" w:rsidP="00492A3B">
      <w:pPr>
        <w:spacing w:line="360" w:lineRule="auto"/>
        <w:jc w:val="center"/>
        <w:rPr>
          <w:rFonts w:ascii="Arial" w:hAnsi="Arial" w:cs="Arial"/>
          <w:b/>
          <w:bCs/>
          <w:kern w:val="32"/>
          <w:sz w:val="24"/>
          <w:szCs w:val="24"/>
        </w:rPr>
      </w:pPr>
      <w:r w:rsidRPr="00492A3B">
        <w:rPr>
          <w:rFonts w:ascii="Arial" w:hAnsi="Arial" w:cs="Arial"/>
          <w:b/>
          <w:sz w:val="24"/>
          <w:szCs w:val="24"/>
        </w:rPr>
        <w:t xml:space="preserve">Альтернативный метод испытаний на импульсные помехи с </w:t>
      </w:r>
      <w:r w:rsidR="00BE5CDC">
        <w:rPr>
          <w:rFonts w:ascii="Arial" w:hAnsi="Arial" w:cs="Arial"/>
          <w:b/>
          <w:sz w:val="24"/>
          <w:szCs w:val="24"/>
        </w:rPr>
        <w:br/>
      </w:r>
      <w:r w:rsidRPr="00492A3B">
        <w:rPr>
          <w:rFonts w:ascii="Arial" w:hAnsi="Arial" w:cs="Arial"/>
          <w:b/>
          <w:sz w:val="24"/>
          <w:szCs w:val="24"/>
        </w:rPr>
        <w:t>использованием электромеханически коммутируемых индуктивных нагрузок</w:t>
      </w:r>
    </w:p>
    <w:p w14:paraId="25BFA804" w14:textId="40BF566F" w:rsidR="00FD6289" w:rsidRPr="00010432" w:rsidRDefault="00492A3B" w:rsidP="00970495">
      <w:pPr>
        <w:pStyle w:val="FORMATTEXT"/>
        <w:spacing w:line="360" w:lineRule="auto"/>
        <w:ind w:firstLine="709"/>
        <w:jc w:val="both"/>
        <w:rPr>
          <w:b/>
          <w:sz w:val="22"/>
          <w:szCs w:val="22"/>
        </w:rPr>
      </w:pPr>
      <w:bookmarkStart w:id="15" w:name="_Toc222215229"/>
      <w:r w:rsidRPr="00010432">
        <w:rPr>
          <w:b/>
          <w:sz w:val="22"/>
          <w:szCs w:val="22"/>
        </w:rPr>
        <w:t>Г.1 Общие понятия</w:t>
      </w:r>
      <w:bookmarkEnd w:id="15"/>
    </w:p>
    <w:p w14:paraId="4E8464A9" w14:textId="6FD1DA57" w:rsidR="00492A3B" w:rsidRPr="00010432" w:rsidRDefault="00492A3B" w:rsidP="00970495">
      <w:pPr>
        <w:spacing w:line="360" w:lineRule="auto"/>
        <w:ind w:firstLine="709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10432">
        <w:rPr>
          <w:rFonts w:ascii="Arial" w:eastAsiaTheme="minorHAnsi" w:hAnsi="Arial" w:cs="Arial"/>
          <w:sz w:val="22"/>
          <w:szCs w:val="22"/>
          <w:lang w:eastAsia="en-US"/>
        </w:rPr>
        <w:t>Переходные процессы по напряжению возникают</w:t>
      </w:r>
      <w:r w:rsidR="00ED3F7C">
        <w:rPr>
          <w:rFonts w:ascii="Arial" w:eastAsiaTheme="minorHAnsi" w:hAnsi="Arial" w:cs="Arial"/>
          <w:sz w:val="22"/>
          <w:szCs w:val="22"/>
          <w:lang w:eastAsia="en-US"/>
        </w:rPr>
        <w:t xml:space="preserve"> в том числе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из-за дугообразования в процессе механической или электромеханической коммутации индуктивной нагрузки. Дуга </w:t>
      </w:r>
      <w:r w:rsidR="00C75777" w:rsidRPr="004C5742">
        <w:rPr>
          <w:rFonts w:ascii="Arial" w:eastAsiaTheme="minorHAnsi" w:hAnsi="Arial" w:cs="Arial"/>
          <w:sz w:val="22"/>
          <w:szCs w:val="22"/>
          <w:lang w:eastAsia="en-US"/>
        </w:rPr>
        <w:t>формирует</w:t>
      </w:r>
      <w:r w:rsidR="00C75777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>сложные изменения напряжения, характеристики которых (амплитуда, длительность) сильно зависят от активных и реактивных нагрузок, включенных в ту же цепь, что и индуктивная нагрузка.</w:t>
      </w:r>
    </w:p>
    <w:p w14:paraId="4816782B" w14:textId="06FCDD76" w:rsidR="00492A3B" w:rsidRDefault="00492A3B" w:rsidP="00970495">
      <w:pPr>
        <w:spacing w:line="360" w:lineRule="auto"/>
        <w:ind w:firstLine="709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10432">
        <w:rPr>
          <w:rFonts w:ascii="Arial" w:eastAsiaTheme="minorHAnsi" w:hAnsi="Arial" w:cs="Arial"/>
          <w:sz w:val="22"/>
          <w:szCs w:val="22"/>
          <w:lang w:eastAsia="en-US"/>
        </w:rPr>
        <w:t>Характеристики некотор</w:t>
      </w:r>
      <w:r w:rsidR="003F2418" w:rsidRPr="00010432">
        <w:rPr>
          <w:rFonts w:ascii="Arial" w:eastAsiaTheme="minorHAnsi" w:hAnsi="Arial" w:cs="Arial"/>
          <w:sz w:val="22"/>
          <w:szCs w:val="22"/>
          <w:lang w:eastAsia="en-US"/>
        </w:rPr>
        <w:t>ых импульсов (например, импульс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1), приведенных в </w:t>
      </w:r>
      <w:r w:rsidR="003F2418" w:rsidRPr="00010432">
        <w:rPr>
          <w:rFonts w:ascii="Arial" w:eastAsiaTheme="minorHAnsi" w:hAnsi="Arial" w:cs="Arial"/>
          <w:sz w:val="22"/>
          <w:szCs w:val="22"/>
          <w:lang w:eastAsia="en-US"/>
        </w:rPr>
        <w:t>настоящем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стандарте, имитируют переходные процессы в цепях ИУ с полным сопротивлением менее 100 Ом, </w:t>
      </w:r>
      <w:r w:rsidR="00ED3F7C" w:rsidRPr="004C5742">
        <w:rPr>
          <w:rFonts w:ascii="Arial" w:eastAsiaTheme="minorHAnsi" w:hAnsi="Arial" w:cs="Arial"/>
          <w:sz w:val="22"/>
          <w:szCs w:val="22"/>
          <w:lang w:eastAsia="en-US"/>
        </w:rPr>
        <w:t>являющемся</w:t>
      </w:r>
      <w:r w:rsidR="00794C50" w:rsidRPr="004C5742">
        <w:rPr>
          <w:rFonts w:ascii="Arial" w:eastAsiaTheme="minorHAnsi" w:hAnsi="Arial" w:cs="Arial"/>
          <w:sz w:val="22"/>
          <w:szCs w:val="22"/>
          <w:lang w:eastAsia="en-US"/>
        </w:rPr>
        <w:t xml:space="preserve"> результат</w:t>
      </w:r>
      <w:r w:rsidR="00ED3F7C" w:rsidRPr="004C5742">
        <w:rPr>
          <w:rFonts w:ascii="Arial" w:eastAsiaTheme="minorHAnsi" w:hAnsi="Arial" w:cs="Arial"/>
          <w:sz w:val="22"/>
          <w:szCs w:val="22"/>
          <w:lang w:eastAsia="en-US"/>
        </w:rPr>
        <w:t>ом</w:t>
      </w:r>
      <w:r w:rsidR="00794C50" w:rsidRPr="004C5742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ED3F7C" w:rsidRPr="004C5742">
        <w:rPr>
          <w:rFonts w:ascii="Arial" w:eastAsiaTheme="minorHAnsi" w:hAnsi="Arial" w:cs="Arial"/>
          <w:sz w:val="22"/>
          <w:szCs w:val="22"/>
          <w:lang w:eastAsia="en-US"/>
        </w:rPr>
        <w:t xml:space="preserve">наличия </w:t>
      </w:r>
      <w:r w:rsidR="00794C50" w:rsidRPr="004C5742">
        <w:rPr>
          <w:rFonts w:ascii="Arial" w:eastAsiaTheme="minorHAnsi" w:hAnsi="Arial" w:cs="Arial"/>
          <w:sz w:val="22"/>
          <w:szCs w:val="22"/>
          <w:lang w:eastAsia="en-US"/>
        </w:rPr>
        <w:t>фильтрующих входных емкостей.</w:t>
      </w:r>
      <w:r w:rsidR="000F0733" w:rsidRPr="004C5742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794C50" w:rsidRPr="004C5742">
        <w:rPr>
          <w:rFonts w:ascii="Arial" w:eastAsiaTheme="minorHAnsi" w:hAnsi="Arial" w:cs="Arial"/>
          <w:sz w:val="22"/>
          <w:szCs w:val="22"/>
          <w:lang w:eastAsia="en-US"/>
        </w:rPr>
        <w:t>М</w:t>
      </w:r>
      <w:r w:rsidRPr="004C5742">
        <w:rPr>
          <w:rFonts w:ascii="Arial" w:eastAsiaTheme="minorHAnsi" w:hAnsi="Arial" w:cs="Arial"/>
          <w:sz w:val="22"/>
          <w:szCs w:val="22"/>
          <w:lang w:eastAsia="en-US"/>
        </w:rPr>
        <w:t>ногие микропроцессорные устройства имеют цепи питания и сигнальные цепи с более высоким полным сопротивлением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>. Эти бол</w:t>
      </w:r>
      <w:r w:rsidR="00C75777">
        <w:rPr>
          <w:rFonts w:ascii="Arial" w:eastAsiaTheme="minorHAnsi" w:hAnsi="Arial" w:cs="Arial"/>
          <w:sz w:val="22"/>
          <w:szCs w:val="22"/>
          <w:lang w:eastAsia="en-US"/>
        </w:rPr>
        <w:t>ее высокие полные сопротивления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при </w:t>
      </w:r>
      <w:r w:rsidR="00FC4FAD" w:rsidRPr="00010432">
        <w:rPr>
          <w:rFonts w:ascii="Arial" w:eastAsiaTheme="minorHAnsi" w:hAnsi="Arial" w:cs="Arial"/>
          <w:sz w:val="22"/>
          <w:szCs w:val="22"/>
          <w:lang w:eastAsia="en-US"/>
        </w:rPr>
        <w:t>взаимодействии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с переключаемой индуктивной нагрузкой могут вызвать переходные процессы с сильно отличающимися характеристиками. Также, характеристики действительных переходных процессов по своей природе не повторяются и могут сильно различаться от случая к случаю. Это псевдослучайное поведение может привести к неправильному исполнению кода.</w:t>
      </w:r>
    </w:p>
    <w:p w14:paraId="210CDC1F" w14:textId="53DCFB03" w:rsidR="00492A3B" w:rsidRPr="00010432" w:rsidRDefault="00794C50" w:rsidP="00794C50">
      <w:pPr>
        <w:spacing w:line="360" w:lineRule="auto"/>
        <w:ind w:firstLine="709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4C5742">
        <w:rPr>
          <w:rFonts w:ascii="Arial" w:eastAsiaTheme="minorHAnsi" w:hAnsi="Arial" w:cs="Arial"/>
          <w:sz w:val="22"/>
          <w:szCs w:val="22"/>
          <w:lang w:eastAsia="en-US"/>
        </w:rPr>
        <w:t>В настоящем приложении представлен альтернативный метод испытаний, использующий электромеханически переключаемую индуктивную нагрузку, для имитаций подобных сложных процессов.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492A3B"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Формы </w:t>
      </w:r>
      <w:r w:rsidR="00492A3B" w:rsidRPr="004C5742">
        <w:rPr>
          <w:rFonts w:ascii="Arial" w:eastAsiaTheme="minorHAnsi" w:hAnsi="Arial" w:cs="Arial"/>
          <w:sz w:val="22"/>
          <w:szCs w:val="22"/>
          <w:lang w:eastAsia="en-US"/>
        </w:rPr>
        <w:t xml:space="preserve">напряжений, </w:t>
      </w:r>
      <w:r w:rsidRPr="004C5742">
        <w:rPr>
          <w:rFonts w:ascii="Arial" w:eastAsiaTheme="minorHAnsi" w:hAnsi="Arial" w:cs="Arial"/>
          <w:sz w:val="22"/>
          <w:szCs w:val="22"/>
          <w:lang w:eastAsia="en-US"/>
        </w:rPr>
        <w:t>указанные</w:t>
      </w:r>
      <w:r w:rsidR="00492A3B" w:rsidRPr="004C5742">
        <w:rPr>
          <w:rFonts w:ascii="Arial" w:eastAsiaTheme="minorHAnsi" w:hAnsi="Arial" w:cs="Arial"/>
          <w:sz w:val="22"/>
          <w:szCs w:val="22"/>
          <w:lang w:eastAsia="en-US"/>
        </w:rPr>
        <w:t xml:space="preserve"> в </w:t>
      </w:r>
      <w:r w:rsidR="003F2418" w:rsidRPr="004C5742">
        <w:rPr>
          <w:rFonts w:ascii="Arial" w:eastAsiaTheme="minorHAnsi" w:hAnsi="Arial" w:cs="Arial"/>
          <w:sz w:val="22"/>
          <w:szCs w:val="22"/>
          <w:lang w:eastAsia="en-US"/>
        </w:rPr>
        <w:t>настоящем</w:t>
      </w:r>
      <w:r w:rsidR="00492A3B" w:rsidRPr="004C5742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3F2418" w:rsidRPr="004C5742">
        <w:rPr>
          <w:rFonts w:ascii="Arial" w:eastAsiaTheme="minorHAnsi" w:hAnsi="Arial" w:cs="Arial"/>
          <w:sz w:val="22"/>
          <w:szCs w:val="22"/>
          <w:lang w:eastAsia="en-US"/>
        </w:rPr>
        <w:t>приложении</w:t>
      </w:r>
      <w:r w:rsidR="00492A3B" w:rsidRPr="004C5742">
        <w:rPr>
          <w:rFonts w:ascii="Arial" w:eastAsiaTheme="minorHAnsi" w:hAnsi="Arial" w:cs="Arial"/>
          <w:sz w:val="22"/>
          <w:szCs w:val="22"/>
          <w:lang w:eastAsia="en-US"/>
        </w:rPr>
        <w:t xml:space="preserve">, представляют типичные переходные процессы, выдаваемые схемой генератора, </w:t>
      </w:r>
      <w:r w:rsidR="001113A7" w:rsidRPr="004C5742">
        <w:rPr>
          <w:rFonts w:ascii="Arial" w:eastAsiaTheme="minorHAnsi" w:hAnsi="Arial" w:cs="Arial"/>
          <w:sz w:val="22"/>
          <w:szCs w:val="22"/>
          <w:lang w:eastAsia="en-US"/>
        </w:rPr>
        <w:t xml:space="preserve">установленной </w:t>
      </w:r>
      <w:r w:rsidR="00492A3B" w:rsidRPr="004C5742">
        <w:rPr>
          <w:rFonts w:ascii="Arial" w:eastAsiaTheme="minorHAnsi" w:hAnsi="Arial" w:cs="Arial"/>
          <w:sz w:val="22"/>
          <w:szCs w:val="22"/>
          <w:lang w:eastAsia="en-US"/>
        </w:rPr>
        <w:t xml:space="preserve">в </w:t>
      </w:r>
      <w:r w:rsidR="003F2418" w:rsidRPr="004C5742">
        <w:rPr>
          <w:rFonts w:ascii="Arial" w:eastAsiaTheme="minorHAnsi" w:hAnsi="Arial" w:cs="Arial"/>
          <w:sz w:val="22"/>
          <w:szCs w:val="22"/>
          <w:lang w:eastAsia="en-US"/>
        </w:rPr>
        <w:t>настоящем</w:t>
      </w:r>
      <w:r w:rsidR="00492A3B" w:rsidRPr="004C5742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3F2418" w:rsidRPr="004C5742">
        <w:rPr>
          <w:rFonts w:ascii="Arial" w:eastAsiaTheme="minorHAnsi" w:hAnsi="Arial" w:cs="Arial"/>
          <w:sz w:val="22"/>
          <w:szCs w:val="22"/>
          <w:lang w:eastAsia="en-US"/>
        </w:rPr>
        <w:t>приложении</w:t>
      </w:r>
      <w:r w:rsidR="00492A3B" w:rsidRPr="004C5742">
        <w:rPr>
          <w:rFonts w:ascii="Arial" w:eastAsiaTheme="minorHAnsi" w:hAnsi="Arial" w:cs="Arial"/>
          <w:sz w:val="22"/>
          <w:szCs w:val="22"/>
          <w:lang w:eastAsia="en-US"/>
        </w:rPr>
        <w:t xml:space="preserve">. Формы служат примером того, </w:t>
      </w:r>
      <w:r w:rsidR="00ED3F7C" w:rsidRPr="004C5742">
        <w:rPr>
          <w:rFonts w:ascii="Arial" w:eastAsiaTheme="minorHAnsi" w:hAnsi="Arial" w:cs="Arial"/>
          <w:sz w:val="22"/>
          <w:szCs w:val="22"/>
          <w:lang w:eastAsia="en-US"/>
        </w:rPr>
        <w:t>что может выдать генератор</w:t>
      </w:r>
      <w:r w:rsidR="00492A3B" w:rsidRPr="004C5742">
        <w:rPr>
          <w:rFonts w:ascii="Arial" w:eastAsiaTheme="minorHAnsi" w:hAnsi="Arial" w:cs="Arial"/>
          <w:sz w:val="22"/>
          <w:szCs w:val="22"/>
          <w:lang w:eastAsia="en-US"/>
        </w:rPr>
        <w:t>. Все переходные процессы измеряются</w:t>
      </w:r>
      <w:r w:rsidR="00492A3B"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в условиях отсутствия нагрузки, если не указано иное.</w:t>
      </w:r>
    </w:p>
    <w:p w14:paraId="05654438" w14:textId="4BE10B63" w:rsidR="00492A3B" w:rsidRPr="00010432" w:rsidRDefault="00492A3B" w:rsidP="00970495">
      <w:pPr>
        <w:spacing w:line="360" w:lineRule="auto"/>
        <w:ind w:firstLine="709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В зависимости от выбранных для генератора импульсов компонентов, некоторые параметры переходных процессов (например, амплитуда и </w:t>
      </w:r>
      <w:r w:rsidRPr="004C5742">
        <w:rPr>
          <w:rFonts w:ascii="Arial" w:eastAsiaTheme="minorHAnsi" w:hAnsi="Arial" w:cs="Arial"/>
          <w:sz w:val="22"/>
          <w:szCs w:val="22"/>
          <w:lang w:eastAsia="en-US"/>
        </w:rPr>
        <w:t>длительность) могут отличаться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от параметров, представленных здесь.</w:t>
      </w:r>
      <w:r w:rsidR="003F2418"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Эти </w:t>
      </w:r>
      <w:r w:rsidR="003F2418" w:rsidRPr="004C5742">
        <w:rPr>
          <w:rFonts w:ascii="Arial" w:eastAsiaTheme="minorHAnsi" w:hAnsi="Arial" w:cs="Arial"/>
          <w:sz w:val="22"/>
          <w:szCs w:val="22"/>
          <w:lang w:eastAsia="en-US"/>
        </w:rPr>
        <w:t xml:space="preserve">отличия не должны </w:t>
      </w:r>
      <w:r w:rsidRPr="004C5742">
        <w:rPr>
          <w:rFonts w:ascii="Arial" w:eastAsiaTheme="minorHAnsi" w:hAnsi="Arial" w:cs="Arial"/>
          <w:sz w:val="22"/>
          <w:szCs w:val="22"/>
          <w:lang w:eastAsia="en-US"/>
        </w:rPr>
        <w:t>влиять на</w:t>
      </w:r>
      <w:r w:rsidRPr="00010432">
        <w:rPr>
          <w:rFonts w:ascii="Arial" w:eastAsiaTheme="minorHAnsi" w:hAnsi="Arial" w:cs="Arial"/>
          <w:sz w:val="22"/>
          <w:szCs w:val="22"/>
          <w:lang w:eastAsia="en-US"/>
        </w:rPr>
        <w:t xml:space="preserve"> результаты испытаний.</w:t>
      </w:r>
    </w:p>
    <w:p w14:paraId="18F6B93D" w14:textId="42AFD001" w:rsidR="00492A3B" w:rsidRPr="00C75777" w:rsidRDefault="00492A3B" w:rsidP="00970495">
      <w:pPr>
        <w:pStyle w:val="FORMATTEXT"/>
        <w:spacing w:line="360" w:lineRule="auto"/>
        <w:ind w:firstLine="709"/>
        <w:jc w:val="both"/>
        <w:rPr>
          <w:b/>
          <w:sz w:val="22"/>
          <w:szCs w:val="22"/>
        </w:rPr>
      </w:pPr>
      <w:bookmarkStart w:id="16" w:name="_Toc222215230"/>
      <w:r w:rsidRPr="00C75777">
        <w:rPr>
          <w:b/>
          <w:sz w:val="22"/>
          <w:szCs w:val="22"/>
        </w:rPr>
        <w:t>Г.2 Описание форм переходных процессов</w:t>
      </w:r>
      <w:bookmarkEnd w:id="16"/>
      <w:r w:rsidRPr="00C75777">
        <w:rPr>
          <w:b/>
          <w:sz w:val="22"/>
          <w:szCs w:val="22"/>
        </w:rPr>
        <w:t xml:space="preserve"> </w:t>
      </w:r>
    </w:p>
    <w:p w14:paraId="4C2D2909" w14:textId="09F98DBD" w:rsidR="00492A3B" w:rsidRPr="00C75777" w:rsidRDefault="00492A3B" w:rsidP="00970495">
      <w:pPr>
        <w:spacing w:line="360" w:lineRule="auto"/>
        <w:ind w:firstLine="709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C75777">
        <w:rPr>
          <w:rFonts w:ascii="Arial" w:eastAsiaTheme="minorHAnsi" w:hAnsi="Arial" w:cs="Arial"/>
          <w:sz w:val="22"/>
          <w:szCs w:val="22"/>
          <w:lang w:eastAsia="en-US"/>
        </w:rPr>
        <w:t>Существует три осно</w:t>
      </w:r>
      <w:r w:rsidR="003F2418" w:rsidRPr="00C75777">
        <w:rPr>
          <w:rFonts w:ascii="Arial" w:eastAsiaTheme="minorHAnsi" w:hAnsi="Arial" w:cs="Arial"/>
          <w:sz w:val="22"/>
          <w:szCs w:val="22"/>
          <w:lang w:eastAsia="en-US"/>
        </w:rPr>
        <w:t>вных типа переходны</w:t>
      </w:r>
      <w:r w:rsidR="00F02E46" w:rsidRPr="00C75777">
        <w:rPr>
          <w:rFonts w:ascii="Arial" w:eastAsiaTheme="minorHAnsi" w:hAnsi="Arial" w:cs="Arial"/>
          <w:sz w:val="22"/>
          <w:szCs w:val="22"/>
          <w:lang w:eastAsia="en-US"/>
        </w:rPr>
        <w:t>х процессов, имеющих обозначение</w:t>
      </w:r>
      <w:r w:rsidRPr="00C75777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C75777">
        <w:rPr>
          <w:rFonts w:ascii="Arial" w:eastAsiaTheme="minorHAnsi" w:hAnsi="Arial" w:cs="Arial"/>
          <w:sz w:val="22"/>
          <w:szCs w:val="22"/>
          <w:lang w:val="en-US" w:eastAsia="en-US"/>
        </w:rPr>
        <w:t>A</w:t>
      </w:r>
      <w:r w:rsidRPr="00C75777"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 w:rsidRPr="00C75777">
        <w:rPr>
          <w:rFonts w:ascii="Arial" w:eastAsiaTheme="minorHAnsi" w:hAnsi="Arial" w:cs="Arial"/>
          <w:sz w:val="22"/>
          <w:szCs w:val="22"/>
          <w:lang w:val="en-US" w:eastAsia="en-US"/>
        </w:rPr>
        <w:t>B</w:t>
      </w:r>
      <w:r w:rsidRPr="00C75777">
        <w:rPr>
          <w:rFonts w:ascii="Arial" w:eastAsiaTheme="minorHAnsi" w:hAnsi="Arial" w:cs="Arial"/>
          <w:sz w:val="22"/>
          <w:szCs w:val="22"/>
          <w:lang w:eastAsia="en-US"/>
        </w:rPr>
        <w:t xml:space="preserve"> и </w:t>
      </w:r>
      <w:r w:rsidRPr="00C75777">
        <w:rPr>
          <w:rFonts w:ascii="Arial" w:eastAsiaTheme="minorHAnsi" w:hAnsi="Arial" w:cs="Arial"/>
          <w:sz w:val="22"/>
          <w:szCs w:val="22"/>
          <w:lang w:val="en-US" w:eastAsia="en-US"/>
        </w:rPr>
        <w:t>C</w:t>
      </w:r>
      <w:r w:rsidRPr="00C75777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7B8C09DE" w14:textId="197380B2" w:rsidR="00492A3B" w:rsidRPr="00C75777" w:rsidRDefault="00120F1C" w:rsidP="00C75777">
      <w:pPr>
        <w:pStyle w:val="FORMATTEXT"/>
        <w:spacing w:line="360" w:lineRule="auto"/>
        <w:ind w:firstLine="709"/>
        <w:jc w:val="both"/>
        <w:rPr>
          <w:b/>
          <w:sz w:val="22"/>
          <w:szCs w:val="22"/>
        </w:rPr>
      </w:pPr>
      <w:bookmarkStart w:id="17" w:name="_Toc222215231"/>
      <w:r w:rsidRPr="00C75777">
        <w:rPr>
          <w:b/>
          <w:sz w:val="22"/>
          <w:szCs w:val="22"/>
        </w:rPr>
        <w:t xml:space="preserve">Г.2.1 </w:t>
      </w:r>
      <w:r w:rsidR="00492A3B" w:rsidRPr="00C75777">
        <w:rPr>
          <w:b/>
          <w:sz w:val="22"/>
          <w:szCs w:val="22"/>
        </w:rPr>
        <w:t>Импульсы A1, A2</w:t>
      </w:r>
      <w:bookmarkEnd w:id="17"/>
      <w:r w:rsidR="00492A3B" w:rsidRPr="00C75777">
        <w:rPr>
          <w:b/>
          <w:sz w:val="22"/>
          <w:szCs w:val="22"/>
        </w:rPr>
        <w:t xml:space="preserve"> </w:t>
      </w:r>
    </w:p>
    <w:p w14:paraId="6705EFA2" w14:textId="69819C96" w:rsidR="00FD6289" w:rsidRPr="00C75777" w:rsidRDefault="00492A3B" w:rsidP="00C75777">
      <w:pPr>
        <w:pStyle w:val="FORMATTEXT"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C75777">
        <w:rPr>
          <w:rFonts w:eastAsiaTheme="minorHAnsi"/>
          <w:sz w:val="22"/>
          <w:szCs w:val="22"/>
          <w:lang w:eastAsia="en-US"/>
        </w:rPr>
        <w:t xml:space="preserve">Импульсы </w:t>
      </w:r>
      <w:r w:rsidRPr="00C75777">
        <w:rPr>
          <w:rFonts w:eastAsiaTheme="minorHAnsi"/>
          <w:sz w:val="22"/>
          <w:szCs w:val="22"/>
          <w:lang w:val="en-US" w:eastAsia="en-US"/>
        </w:rPr>
        <w:t>A</w:t>
      </w:r>
      <w:r w:rsidRPr="00C75777">
        <w:rPr>
          <w:rFonts w:eastAsiaTheme="minorHAnsi"/>
          <w:sz w:val="22"/>
          <w:szCs w:val="22"/>
          <w:lang w:eastAsia="en-US"/>
        </w:rPr>
        <w:t xml:space="preserve">1 и </w:t>
      </w:r>
      <w:r w:rsidRPr="00C75777">
        <w:rPr>
          <w:rFonts w:eastAsiaTheme="minorHAnsi"/>
          <w:sz w:val="22"/>
          <w:szCs w:val="22"/>
          <w:lang w:val="en-US" w:eastAsia="en-US"/>
        </w:rPr>
        <w:t>A</w:t>
      </w:r>
      <w:r w:rsidRPr="00C75777">
        <w:rPr>
          <w:rFonts w:eastAsiaTheme="minorHAnsi"/>
          <w:sz w:val="22"/>
          <w:szCs w:val="22"/>
          <w:lang w:eastAsia="en-US"/>
        </w:rPr>
        <w:t xml:space="preserve">2 имитируют переходные процессы по напряжению, возникающие при отключении питания индуктивной нагрузки, соединенной параллельно с ИУ, механическим (или электромеханическим) методом </w:t>
      </w:r>
      <w:r w:rsidR="00F02E46" w:rsidRPr="00C75777">
        <w:rPr>
          <w:rFonts w:eastAsiaTheme="minorHAnsi"/>
          <w:sz w:val="22"/>
          <w:szCs w:val="22"/>
          <w:lang w:eastAsia="en-US"/>
        </w:rPr>
        <w:t>(р</w:t>
      </w:r>
      <w:r w:rsidRPr="00C75777">
        <w:rPr>
          <w:rFonts w:eastAsiaTheme="minorHAnsi"/>
          <w:sz w:val="22"/>
          <w:szCs w:val="22"/>
          <w:lang w:eastAsia="en-US"/>
        </w:rPr>
        <w:t xml:space="preserve">исунок </w:t>
      </w:r>
      <w:r w:rsidR="002353A8" w:rsidRPr="00C75777">
        <w:rPr>
          <w:rFonts w:eastAsiaTheme="minorHAnsi"/>
          <w:sz w:val="22"/>
          <w:szCs w:val="22"/>
          <w:lang w:eastAsia="en-US"/>
        </w:rPr>
        <w:t>Г.1</w:t>
      </w:r>
      <w:r w:rsidRPr="00C75777">
        <w:rPr>
          <w:rFonts w:eastAsiaTheme="minorHAnsi"/>
          <w:sz w:val="22"/>
          <w:szCs w:val="22"/>
          <w:lang w:eastAsia="en-US"/>
        </w:rPr>
        <w:t xml:space="preserve">). Сопротивление </w:t>
      </w:r>
      <w:r w:rsidRPr="00C75777">
        <w:rPr>
          <w:rFonts w:eastAsiaTheme="minorHAnsi"/>
          <w:i/>
          <w:sz w:val="22"/>
          <w:szCs w:val="22"/>
          <w:lang w:val="en-US" w:eastAsia="en-US"/>
        </w:rPr>
        <w:t>Z</w:t>
      </w:r>
      <w:r w:rsidRPr="00C75777">
        <w:rPr>
          <w:rFonts w:eastAsiaTheme="minorHAnsi"/>
          <w:sz w:val="22"/>
          <w:szCs w:val="22"/>
          <w:lang w:eastAsia="en-US"/>
        </w:rPr>
        <w:t xml:space="preserve"> </w:t>
      </w:r>
      <w:r w:rsidRPr="004C5742">
        <w:rPr>
          <w:rFonts w:eastAsiaTheme="minorHAnsi"/>
          <w:sz w:val="22"/>
          <w:szCs w:val="22"/>
          <w:lang w:eastAsia="en-US"/>
        </w:rPr>
        <w:t xml:space="preserve">представляет </w:t>
      </w:r>
      <w:r w:rsidR="00C75777" w:rsidRPr="004C5742">
        <w:rPr>
          <w:rFonts w:eastAsiaTheme="minorHAnsi"/>
          <w:sz w:val="22"/>
          <w:szCs w:val="22"/>
          <w:lang w:eastAsia="en-US"/>
        </w:rPr>
        <w:t>собой</w:t>
      </w:r>
      <w:r w:rsidR="00C75777" w:rsidRPr="001113A7">
        <w:rPr>
          <w:rFonts w:eastAsiaTheme="minorHAnsi"/>
          <w:sz w:val="22"/>
          <w:szCs w:val="22"/>
          <w:lang w:eastAsia="en-US"/>
        </w:rPr>
        <w:t xml:space="preserve"> </w:t>
      </w:r>
      <w:r w:rsidRPr="00C75777">
        <w:rPr>
          <w:rFonts w:eastAsiaTheme="minorHAnsi"/>
          <w:sz w:val="22"/>
          <w:szCs w:val="22"/>
          <w:lang w:eastAsia="en-US"/>
        </w:rPr>
        <w:t>остальные нагрузки, включенные в ту же цепь.</w:t>
      </w:r>
    </w:p>
    <w:p w14:paraId="7FA7081B" w14:textId="0342171F" w:rsidR="00492A3B" w:rsidRDefault="00437CFC" w:rsidP="00492A3B">
      <w:pPr>
        <w:pStyle w:val="FORMATTEXT"/>
        <w:spacing w:before="120" w:line="360" w:lineRule="auto"/>
        <w:ind w:firstLine="567"/>
        <w:jc w:val="center"/>
        <w:rPr>
          <w:sz w:val="24"/>
          <w:szCs w:val="24"/>
        </w:rPr>
      </w:pPr>
      <w:r w:rsidRPr="00437CFC">
        <w:rPr>
          <w:noProof/>
          <w:sz w:val="24"/>
          <w:szCs w:val="24"/>
        </w:rPr>
        <w:drawing>
          <wp:inline distT="0" distB="0" distL="0" distR="0" wp14:anchorId="2C6AE2F0" wp14:editId="6B3249B2">
            <wp:extent cx="4476750" cy="2504440"/>
            <wp:effectExtent l="0" t="0" r="0" b="0"/>
            <wp:docPr id="79" name="Рисунок 79" descr="\\enoviasrv\NAMI_DOCS\2030_Центр_информационных_и_интеллектуальных_систем\TCU_Team\02.Проекты\37. Выпуск ГОСТ\картин очки\7637-2\Figure 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enoviasrv\NAMI_DOCS\2030_Центр_информационных_и_интеллектуальных_систем\TCU_Team\02.Проекты\37. Выпуск ГОСТ\картин очки\7637-2\Figure F1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50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D5EB5" w14:textId="697340D0" w:rsidR="00492A3B" w:rsidRPr="00492A3B" w:rsidRDefault="00492A3B" w:rsidP="00AD13A4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300FAC">
        <w:rPr>
          <w:rFonts w:ascii="Arial" w:eastAsiaTheme="minorHAnsi" w:hAnsi="Arial" w:cs="Arial"/>
          <w:i/>
          <w:lang w:eastAsia="en-US"/>
        </w:rPr>
        <w:t>1</w:t>
      </w:r>
      <w:r w:rsidRPr="00492A3B">
        <w:rPr>
          <w:rFonts w:ascii="Arial" w:eastAsiaTheme="minorHAnsi" w:hAnsi="Arial" w:cs="Arial"/>
          <w:lang w:eastAsia="en-US"/>
        </w:rPr>
        <w:t xml:space="preserve"> </w:t>
      </w:r>
      <w:r w:rsidR="00ED2889">
        <w:rPr>
          <w:rFonts w:ascii="Arial" w:eastAsiaTheme="minorHAnsi" w:hAnsi="Arial" w:cs="Arial"/>
          <w:lang w:eastAsia="en-US"/>
        </w:rPr>
        <w:t xml:space="preserve">– </w:t>
      </w:r>
      <w:r w:rsidR="00131E4A">
        <w:rPr>
          <w:rFonts w:ascii="Arial" w:eastAsiaTheme="minorHAnsi" w:hAnsi="Arial" w:cs="Arial"/>
          <w:lang w:eastAsia="en-US"/>
        </w:rPr>
        <w:t xml:space="preserve">аккумуляторная </w:t>
      </w:r>
      <w:r w:rsidRPr="00492A3B">
        <w:rPr>
          <w:rFonts w:ascii="Arial" w:eastAsiaTheme="minorHAnsi" w:hAnsi="Arial" w:cs="Arial"/>
          <w:lang w:eastAsia="en-US"/>
        </w:rPr>
        <w:t xml:space="preserve">батарея </w:t>
      </w:r>
      <w:r w:rsidR="00AD13A4">
        <w:rPr>
          <w:rFonts w:ascii="Arial" w:eastAsiaTheme="minorHAnsi" w:hAnsi="Arial" w:cs="Arial"/>
          <w:lang w:eastAsia="en-US"/>
        </w:rPr>
        <w:t>ТС</w:t>
      </w:r>
      <w:r w:rsidR="00ED2889">
        <w:rPr>
          <w:rFonts w:ascii="Arial" w:eastAsiaTheme="minorHAnsi" w:hAnsi="Arial" w:cs="Arial"/>
          <w:lang w:eastAsia="en-US"/>
        </w:rPr>
        <w:t xml:space="preserve">; </w:t>
      </w:r>
      <w:r w:rsidR="00ED2889" w:rsidRPr="00300FAC">
        <w:rPr>
          <w:rFonts w:ascii="Arial" w:eastAsiaTheme="minorHAnsi" w:hAnsi="Arial" w:cs="Arial"/>
          <w:i/>
          <w:lang w:eastAsia="en-US"/>
        </w:rPr>
        <w:t>2</w:t>
      </w:r>
      <w:r w:rsidR="00ED2889">
        <w:rPr>
          <w:rFonts w:ascii="Arial" w:eastAsiaTheme="minorHAnsi" w:hAnsi="Arial" w:cs="Arial"/>
          <w:lang w:eastAsia="en-US"/>
        </w:rPr>
        <w:t xml:space="preserve"> – индуктивная нагрузка; </w:t>
      </w:r>
      <w:r w:rsidRPr="00300FAC">
        <w:rPr>
          <w:rFonts w:ascii="Arial" w:eastAsiaTheme="minorHAnsi" w:hAnsi="Arial" w:cs="Arial"/>
          <w:i/>
          <w:lang w:eastAsia="en-US"/>
        </w:rPr>
        <w:t>3</w:t>
      </w:r>
      <w:r w:rsidRPr="00492A3B">
        <w:rPr>
          <w:rFonts w:ascii="Arial" w:eastAsiaTheme="minorHAnsi" w:hAnsi="Arial" w:cs="Arial"/>
          <w:lang w:eastAsia="en-US"/>
        </w:rPr>
        <w:t xml:space="preserve"> </w:t>
      </w:r>
      <w:r w:rsidR="00AD13A4">
        <w:rPr>
          <w:rFonts w:ascii="Arial" w:eastAsiaTheme="minorHAnsi" w:hAnsi="Arial" w:cs="Arial"/>
          <w:lang w:eastAsia="en-US"/>
        </w:rPr>
        <w:t xml:space="preserve">– </w:t>
      </w:r>
      <w:r w:rsidRPr="00492A3B">
        <w:rPr>
          <w:rFonts w:ascii="Arial" w:eastAsiaTheme="minorHAnsi" w:hAnsi="Arial" w:cs="Arial"/>
          <w:lang w:eastAsia="en-US"/>
        </w:rPr>
        <w:t>ИУ</w:t>
      </w:r>
      <w:r w:rsidR="00ED2889">
        <w:rPr>
          <w:rFonts w:ascii="Arial" w:eastAsiaTheme="minorHAnsi" w:hAnsi="Arial" w:cs="Arial"/>
          <w:lang w:eastAsia="en-US"/>
        </w:rPr>
        <w:t xml:space="preserve">; </w:t>
      </w:r>
      <w:r w:rsidRPr="00300FAC">
        <w:rPr>
          <w:rFonts w:ascii="Arial" w:eastAsiaTheme="minorHAnsi" w:hAnsi="Arial" w:cs="Arial"/>
          <w:i/>
          <w:lang w:eastAsia="en-US"/>
        </w:rPr>
        <w:t>4</w:t>
      </w:r>
      <w:r w:rsidRPr="00492A3B">
        <w:rPr>
          <w:rFonts w:ascii="Arial" w:eastAsiaTheme="minorHAnsi" w:hAnsi="Arial" w:cs="Arial"/>
          <w:lang w:eastAsia="en-US"/>
        </w:rPr>
        <w:t xml:space="preserve"> </w:t>
      </w:r>
      <w:r w:rsidR="00AD13A4">
        <w:rPr>
          <w:rFonts w:ascii="Arial" w:eastAsiaTheme="minorHAnsi" w:hAnsi="Arial" w:cs="Arial"/>
          <w:lang w:eastAsia="en-US"/>
        </w:rPr>
        <w:t xml:space="preserve">– </w:t>
      </w:r>
      <w:r w:rsidRPr="00492A3B">
        <w:rPr>
          <w:rFonts w:ascii="Arial" w:eastAsiaTheme="minorHAnsi" w:hAnsi="Arial" w:cs="Arial"/>
          <w:lang w:eastAsia="en-US"/>
        </w:rPr>
        <w:t>переключатель</w:t>
      </w:r>
      <w:r w:rsidR="00ED2889">
        <w:rPr>
          <w:rFonts w:ascii="Arial" w:eastAsiaTheme="minorHAnsi" w:hAnsi="Arial" w:cs="Arial"/>
          <w:lang w:eastAsia="en-US"/>
        </w:rPr>
        <w:t xml:space="preserve">; </w:t>
      </w:r>
      <w:r w:rsidRPr="00300FAC">
        <w:rPr>
          <w:rFonts w:ascii="Arial" w:eastAsiaTheme="minorHAnsi" w:hAnsi="Arial" w:cs="Arial"/>
          <w:i/>
          <w:lang w:eastAsia="en-US"/>
        </w:rPr>
        <w:t>5</w:t>
      </w:r>
      <w:r w:rsidRPr="00492A3B">
        <w:rPr>
          <w:rFonts w:ascii="Arial" w:eastAsiaTheme="minorHAnsi" w:hAnsi="Arial" w:cs="Arial"/>
          <w:lang w:eastAsia="en-US"/>
        </w:rPr>
        <w:t xml:space="preserve"> </w:t>
      </w:r>
      <w:r w:rsidR="00AD13A4">
        <w:rPr>
          <w:rFonts w:ascii="Arial" w:eastAsiaTheme="minorHAnsi" w:hAnsi="Arial" w:cs="Arial"/>
          <w:lang w:eastAsia="en-US"/>
        </w:rPr>
        <w:t xml:space="preserve">– </w:t>
      </w:r>
      <w:r w:rsidRPr="00492A3B">
        <w:rPr>
          <w:rFonts w:ascii="Arial" w:eastAsiaTheme="minorHAnsi" w:hAnsi="Arial" w:cs="Arial"/>
          <w:lang w:eastAsia="en-US"/>
        </w:rPr>
        <w:t>пер</w:t>
      </w:r>
      <w:r w:rsidR="00ED2889">
        <w:rPr>
          <w:rFonts w:ascii="Arial" w:eastAsiaTheme="minorHAnsi" w:hAnsi="Arial" w:cs="Arial"/>
          <w:lang w:eastAsia="en-US"/>
        </w:rPr>
        <w:t xml:space="preserve">еключаемая индуктивная нагрузка; </w:t>
      </w:r>
      <w:r w:rsidRPr="00300FAC">
        <w:rPr>
          <w:rFonts w:ascii="Arial" w:eastAsiaTheme="minorHAnsi" w:hAnsi="Arial" w:cs="Arial"/>
          <w:i/>
          <w:lang w:eastAsia="en-US"/>
        </w:rPr>
        <w:t>6</w:t>
      </w:r>
      <w:r w:rsidRPr="00492A3B">
        <w:rPr>
          <w:rFonts w:ascii="Arial" w:eastAsiaTheme="minorHAnsi" w:hAnsi="Arial" w:cs="Arial"/>
          <w:lang w:eastAsia="en-US"/>
        </w:rPr>
        <w:t xml:space="preserve"> </w:t>
      </w:r>
      <w:r w:rsidR="00AD13A4">
        <w:rPr>
          <w:rFonts w:ascii="Arial" w:eastAsiaTheme="minorHAnsi" w:hAnsi="Arial" w:cs="Arial"/>
          <w:lang w:eastAsia="en-US"/>
        </w:rPr>
        <w:t xml:space="preserve">– </w:t>
      </w:r>
      <w:r w:rsidRPr="00492A3B">
        <w:rPr>
          <w:rFonts w:ascii="Arial" w:eastAsiaTheme="minorHAnsi" w:hAnsi="Arial" w:cs="Arial"/>
          <w:lang w:eastAsia="en-US"/>
        </w:rPr>
        <w:t xml:space="preserve">шунтирующий резистор </w:t>
      </w:r>
      <w:r w:rsidR="00F02E46">
        <w:rPr>
          <w:rFonts w:ascii="Arial" w:eastAsiaTheme="minorHAnsi" w:hAnsi="Arial" w:cs="Arial"/>
          <w:lang w:eastAsia="en-US"/>
        </w:rPr>
        <w:t>по</w:t>
      </w:r>
      <w:r w:rsidRPr="00492A3B">
        <w:rPr>
          <w:rFonts w:ascii="Arial" w:eastAsiaTheme="minorHAnsi" w:hAnsi="Arial" w:cs="Arial"/>
          <w:lang w:eastAsia="en-US"/>
        </w:rPr>
        <w:t xml:space="preserve"> 5.5.2</w:t>
      </w:r>
    </w:p>
    <w:p w14:paraId="3E7763FA" w14:textId="737C8C95" w:rsidR="00492A3B" w:rsidRDefault="00492A3B" w:rsidP="00492A3B">
      <w:pPr>
        <w:pStyle w:val="FORMATTEXT"/>
        <w:spacing w:before="120" w:line="360" w:lineRule="auto"/>
        <w:ind w:firstLine="567"/>
        <w:jc w:val="center"/>
        <w:rPr>
          <w:rFonts w:eastAsiaTheme="minorHAnsi"/>
          <w:sz w:val="24"/>
          <w:szCs w:val="24"/>
          <w:lang w:eastAsia="en-US"/>
        </w:rPr>
      </w:pPr>
      <w:r w:rsidRPr="00492A3B">
        <w:rPr>
          <w:rFonts w:eastAsiaTheme="minorHAnsi"/>
          <w:sz w:val="24"/>
          <w:szCs w:val="24"/>
          <w:lang w:eastAsia="en-US"/>
        </w:rPr>
        <w:t xml:space="preserve">Рисунок </w:t>
      </w:r>
      <w:r w:rsidR="00354E43">
        <w:rPr>
          <w:rFonts w:eastAsiaTheme="minorHAnsi"/>
          <w:sz w:val="24"/>
          <w:szCs w:val="24"/>
          <w:lang w:eastAsia="en-US"/>
        </w:rPr>
        <w:t>Г.1</w:t>
      </w:r>
      <w:r w:rsidRPr="00492A3B">
        <w:rPr>
          <w:rFonts w:eastAsiaTheme="minorHAnsi"/>
          <w:sz w:val="24"/>
          <w:szCs w:val="24"/>
          <w:lang w:eastAsia="en-US"/>
        </w:rPr>
        <w:t xml:space="preserve"> – Схема для импульсов </w:t>
      </w:r>
      <w:r w:rsidRPr="00492A3B">
        <w:rPr>
          <w:rFonts w:eastAsiaTheme="minorHAnsi"/>
          <w:sz w:val="24"/>
          <w:szCs w:val="24"/>
          <w:lang w:val="en-US" w:eastAsia="en-US"/>
        </w:rPr>
        <w:t>A</w:t>
      </w:r>
      <w:r w:rsidRPr="00492A3B">
        <w:rPr>
          <w:rFonts w:eastAsiaTheme="minorHAnsi"/>
          <w:sz w:val="24"/>
          <w:szCs w:val="24"/>
          <w:lang w:eastAsia="en-US"/>
        </w:rPr>
        <w:t xml:space="preserve">1 и </w:t>
      </w:r>
      <w:r w:rsidRPr="00492A3B">
        <w:rPr>
          <w:rFonts w:eastAsiaTheme="minorHAnsi"/>
          <w:sz w:val="24"/>
          <w:szCs w:val="24"/>
          <w:lang w:val="en-US" w:eastAsia="en-US"/>
        </w:rPr>
        <w:t>A</w:t>
      </w:r>
      <w:r w:rsidRPr="00492A3B">
        <w:rPr>
          <w:rFonts w:eastAsiaTheme="minorHAnsi"/>
          <w:sz w:val="24"/>
          <w:szCs w:val="24"/>
          <w:lang w:eastAsia="en-US"/>
        </w:rPr>
        <w:t>2</w:t>
      </w:r>
    </w:p>
    <w:p w14:paraId="50FABE14" w14:textId="3448D24A" w:rsidR="00492A3B" w:rsidRPr="004C5742" w:rsidRDefault="00492A3B" w:rsidP="00970495">
      <w:pPr>
        <w:spacing w:line="360" w:lineRule="auto"/>
        <w:ind w:firstLine="709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4C5742">
        <w:rPr>
          <w:rFonts w:ascii="Arial" w:eastAsiaTheme="minorHAnsi" w:hAnsi="Arial" w:cs="Arial"/>
          <w:sz w:val="22"/>
          <w:szCs w:val="22"/>
          <w:lang w:eastAsia="en-US"/>
        </w:rPr>
        <w:t xml:space="preserve">Импульс </w:t>
      </w:r>
      <w:r w:rsidRPr="004C5742">
        <w:rPr>
          <w:rFonts w:ascii="Arial" w:eastAsiaTheme="minorHAnsi" w:hAnsi="Arial" w:cs="Arial"/>
          <w:sz w:val="22"/>
          <w:szCs w:val="22"/>
          <w:lang w:val="en-US" w:eastAsia="en-US"/>
        </w:rPr>
        <w:t>A</w:t>
      </w:r>
      <w:r w:rsidRPr="004C5742">
        <w:rPr>
          <w:rFonts w:ascii="Arial" w:eastAsiaTheme="minorHAnsi" w:hAnsi="Arial" w:cs="Arial"/>
          <w:sz w:val="22"/>
          <w:szCs w:val="22"/>
          <w:lang w:eastAsia="en-US"/>
        </w:rPr>
        <w:t xml:space="preserve">1 возникает при переключении сильноточных (&gt;1 А) индуктивных нагрузок. Он состоит из двух компонентов – первый (длительный) компонент является следствием дуги, возникающей между контактами переключателя. </w:t>
      </w:r>
      <w:r w:rsidR="001113A7" w:rsidRPr="001961B5">
        <w:rPr>
          <w:rFonts w:ascii="Arial" w:eastAsiaTheme="minorHAnsi" w:hAnsi="Arial" w:cs="Arial"/>
          <w:sz w:val="22"/>
          <w:szCs w:val="22"/>
          <w:lang w:eastAsia="en-US"/>
        </w:rPr>
        <w:t xml:space="preserve">Длительность </w:t>
      </w:r>
      <w:r w:rsidRPr="001961B5">
        <w:rPr>
          <w:rFonts w:ascii="Arial" w:eastAsiaTheme="minorHAnsi" w:hAnsi="Arial" w:cs="Arial"/>
          <w:sz w:val="22"/>
          <w:szCs w:val="22"/>
          <w:lang w:eastAsia="en-US"/>
        </w:rPr>
        <w:t>этого</w:t>
      </w:r>
      <w:r w:rsidRPr="004C5742">
        <w:rPr>
          <w:rFonts w:ascii="Arial" w:eastAsiaTheme="minorHAnsi" w:hAnsi="Arial" w:cs="Arial"/>
          <w:sz w:val="22"/>
          <w:szCs w:val="22"/>
          <w:lang w:eastAsia="en-US"/>
        </w:rPr>
        <w:t xml:space="preserve"> компонента прямо пропорциональна произведению индуктивности нагрузки и установившегося значения тока. Второй, более короткий компонент, порождается индуктивным «всплеском» напряжения, обусловленным </w:t>
      </w:r>
      <w:r w:rsidR="00E93077" w:rsidRPr="004C5742">
        <w:rPr>
          <w:rFonts w:ascii="Arial" w:eastAsiaTheme="minorHAnsi" w:hAnsi="Arial" w:cs="Arial"/>
          <w:sz w:val="22"/>
          <w:szCs w:val="22"/>
          <w:lang w:eastAsia="en-US"/>
        </w:rPr>
        <w:t xml:space="preserve">энергией, </w:t>
      </w:r>
      <w:r w:rsidRPr="004C5742">
        <w:rPr>
          <w:rFonts w:ascii="Arial" w:eastAsiaTheme="minorHAnsi" w:hAnsi="Arial" w:cs="Arial"/>
          <w:sz w:val="22"/>
          <w:szCs w:val="22"/>
          <w:lang w:eastAsia="en-US"/>
        </w:rPr>
        <w:t>остающейся в индуктивности после гашения дуги.</w:t>
      </w:r>
    </w:p>
    <w:p w14:paraId="7CDC6DF0" w14:textId="4768B6D4" w:rsidR="00492A3B" w:rsidRPr="004C5742" w:rsidRDefault="00492A3B" w:rsidP="00970495">
      <w:pPr>
        <w:pStyle w:val="FORMATTEXT"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F73DD">
        <w:rPr>
          <w:rFonts w:eastAsiaTheme="minorHAnsi"/>
          <w:sz w:val="22"/>
          <w:szCs w:val="22"/>
          <w:lang w:eastAsia="en-US"/>
        </w:rPr>
        <w:t xml:space="preserve">Форма напряжения импульса </w:t>
      </w:r>
      <w:r w:rsidRPr="005F73DD">
        <w:rPr>
          <w:rFonts w:eastAsiaTheme="minorHAnsi"/>
          <w:sz w:val="22"/>
          <w:szCs w:val="22"/>
          <w:lang w:val="en-US" w:eastAsia="en-US"/>
        </w:rPr>
        <w:t>A</w:t>
      </w:r>
      <w:r w:rsidRPr="005F73DD">
        <w:rPr>
          <w:rFonts w:eastAsiaTheme="minorHAnsi"/>
          <w:sz w:val="22"/>
          <w:szCs w:val="22"/>
          <w:lang w:eastAsia="en-US"/>
        </w:rPr>
        <w:t>1 без нагрузки (</w:t>
      </w:r>
      <w:r w:rsidRPr="005F73DD">
        <w:rPr>
          <w:rFonts w:eastAsiaTheme="minorHAnsi"/>
          <w:i/>
          <w:sz w:val="22"/>
          <w:szCs w:val="22"/>
          <w:lang w:val="en-US" w:eastAsia="en-US"/>
        </w:rPr>
        <w:t>Z</w:t>
      </w:r>
      <w:r w:rsidRPr="005F73DD">
        <w:rPr>
          <w:rFonts w:eastAsiaTheme="minorHAnsi"/>
          <w:sz w:val="22"/>
          <w:szCs w:val="22"/>
          <w:lang w:eastAsia="en-US"/>
        </w:rPr>
        <w:t xml:space="preserve"> отсутствует) с использованием генератора, </w:t>
      </w:r>
      <w:r w:rsidR="00C44F6E" w:rsidRPr="005F73DD">
        <w:rPr>
          <w:rFonts w:eastAsiaTheme="minorHAnsi"/>
          <w:sz w:val="22"/>
          <w:szCs w:val="22"/>
          <w:lang w:eastAsia="en-US"/>
        </w:rPr>
        <w:t xml:space="preserve">требования к которому установлены в </w:t>
      </w:r>
      <w:r w:rsidR="00B66DDF" w:rsidRPr="005F73DD">
        <w:rPr>
          <w:rFonts w:eastAsiaTheme="minorHAnsi"/>
          <w:sz w:val="22"/>
          <w:szCs w:val="22"/>
          <w:lang w:eastAsia="en-US"/>
        </w:rPr>
        <w:t>Г.4</w:t>
      </w:r>
      <w:r w:rsidRPr="005F73DD">
        <w:rPr>
          <w:rFonts w:eastAsiaTheme="minorHAnsi"/>
          <w:sz w:val="22"/>
          <w:szCs w:val="22"/>
          <w:lang w:eastAsia="en-US"/>
        </w:rPr>
        <w:t xml:space="preserve">, </w:t>
      </w:r>
      <w:r w:rsidR="0068471A" w:rsidRPr="005F73DD">
        <w:rPr>
          <w:rFonts w:eastAsiaTheme="minorHAnsi"/>
          <w:sz w:val="22"/>
          <w:szCs w:val="22"/>
          <w:lang w:eastAsia="en-US"/>
        </w:rPr>
        <w:t>представлена</w:t>
      </w:r>
      <w:r w:rsidRPr="005F73DD">
        <w:rPr>
          <w:rFonts w:eastAsiaTheme="minorHAnsi"/>
          <w:sz w:val="22"/>
          <w:szCs w:val="22"/>
          <w:lang w:eastAsia="en-US"/>
        </w:rPr>
        <w:t xml:space="preserve"> на рисунке </w:t>
      </w:r>
      <w:r w:rsidR="00B66DDF" w:rsidRPr="005F73DD">
        <w:rPr>
          <w:rFonts w:eastAsiaTheme="minorHAnsi"/>
          <w:sz w:val="22"/>
          <w:szCs w:val="22"/>
          <w:lang w:eastAsia="en-US"/>
        </w:rPr>
        <w:t>Г.2</w:t>
      </w:r>
      <w:r w:rsidRPr="005F73DD">
        <w:rPr>
          <w:rFonts w:eastAsiaTheme="minorHAnsi"/>
          <w:sz w:val="22"/>
          <w:szCs w:val="22"/>
          <w:lang w:eastAsia="en-US"/>
        </w:rPr>
        <w:t>. Амплитуды отрица</w:t>
      </w:r>
      <w:r w:rsidR="0068471A" w:rsidRPr="005F73DD">
        <w:rPr>
          <w:rFonts w:eastAsiaTheme="minorHAnsi"/>
          <w:sz w:val="22"/>
          <w:szCs w:val="22"/>
          <w:lang w:eastAsia="en-US"/>
        </w:rPr>
        <w:t xml:space="preserve">тельных выбросов могут быть от минус 500 В до минус </w:t>
      </w:r>
      <w:r w:rsidRPr="005F73DD">
        <w:rPr>
          <w:rFonts w:eastAsiaTheme="minorHAnsi"/>
          <w:sz w:val="22"/>
          <w:szCs w:val="22"/>
          <w:lang w:eastAsia="en-US"/>
        </w:rPr>
        <w:t>280 В. Амплитуды</w:t>
      </w:r>
      <w:r w:rsidRPr="004C5742">
        <w:rPr>
          <w:rFonts w:eastAsiaTheme="minorHAnsi"/>
          <w:sz w:val="22"/>
          <w:szCs w:val="22"/>
          <w:lang w:eastAsia="en-US"/>
        </w:rPr>
        <w:t xml:space="preserve"> положительных импульсов обычно находятся в промежутке от 80 В до 100 В.</w:t>
      </w:r>
    </w:p>
    <w:p w14:paraId="27B0053C" w14:textId="3F4E63F4" w:rsidR="00492A3B" w:rsidRDefault="00437CFC" w:rsidP="00492A3B">
      <w:pPr>
        <w:pStyle w:val="FORMATTEXT"/>
        <w:spacing w:before="120" w:line="360" w:lineRule="auto"/>
        <w:ind w:firstLine="567"/>
        <w:jc w:val="center"/>
        <w:rPr>
          <w:sz w:val="24"/>
          <w:szCs w:val="24"/>
        </w:rPr>
      </w:pPr>
      <w:r w:rsidRPr="00437CFC">
        <w:rPr>
          <w:noProof/>
          <w:sz w:val="24"/>
          <w:szCs w:val="24"/>
        </w:rPr>
        <w:drawing>
          <wp:inline distT="0" distB="0" distL="0" distR="0" wp14:anchorId="40443BE4" wp14:editId="26AFBF66">
            <wp:extent cx="5909310" cy="4182745"/>
            <wp:effectExtent l="0" t="0" r="0" b="8255"/>
            <wp:docPr id="80" name="Рисунок 80" descr="\\enoviasrv\NAMI_DOCS\2030_Центр_информационных_и_интеллектуальных_систем\TCU_Team\02.Проекты\37. Выпуск ГОСТ\картин очки\7637-2\Figure F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enoviasrv\NAMI_DOCS\2030_Центр_информационных_и_интеллектуальных_систем\TCU_Team\02.Проекты\37. Выпуск ГОСТ\картин очки\7637-2\Figure F2a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310" cy="418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C2BE1" w14:textId="25EC518A" w:rsidR="00492A3B" w:rsidRDefault="00492A3B" w:rsidP="00492A3B">
      <w:pPr>
        <w:pStyle w:val="FORMATTEXT"/>
        <w:numPr>
          <w:ilvl w:val="0"/>
          <w:numId w:val="35"/>
        </w:numPr>
        <w:spacing w:before="120" w:line="360" w:lineRule="auto"/>
        <w:jc w:val="center"/>
      </w:pPr>
      <w:r w:rsidRPr="00492A3B">
        <w:t>Пример общего вида импульса A1</w:t>
      </w:r>
    </w:p>
    <w:p w14:paraId="77F5F0E0" w14:textId="317AE9DA" w:rsidR="00492A3B" w:rsidRDefault="00492A3B" w:rsidP="00492A3B">
      <w:pPr>
        <w:pStyle w:val="FORMATTEXT"/>
        <w:spacing w:before="120" w:line="360" w:lineRule="auto"/>
        <w:ind w:left="927"/>
        <w:jc w:val="center"/>
      </w:pPr>
      <w:r>
        <w:rPr>
          <w:noProof/>
        </w:rPr>
        <w:drawing>
          <wp:inline distT="0" distB="0" distL="0" distR="0" wp14:anchorId="424F8BC1" wp14:editId="35B91BA0">
            <wp:extent cx="4894418" cy="3508457"/>
            <wp:effectExtent l="0" t="0" r="190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661" cy="3526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3D003" w14:textId="16DDC7D8" w:rsidR="00492A3B" w:rsidRPr="00492A3B" w:rsidRDefault="00DF6523" w:rsidP="00CF2C24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б</w:t>
      </w:r>
      <w:r w:rsidR="00492A3B" w:rsidRPr="00492A3B">
        <w:rPr>
          <w:rFonts w:ascii="Arial" w:eastAsiaTheme="minorHAnsi" w:hAnsi="Arial" w:cs="Arial"/>
          <w:lang w:eastAsia="en-US"/>
        </w:rPr>
        <w:t xml:space="preserve">) Пример вида короткого компонента импульса </w:t>
      </w:r>
      <w:r w:rsidR="00492A3B" w:rsidRPr="00492A3B">
        <w:rPr>
          <w:rFonts w:ascii="Arial" w:eastAsiaTheme="minorHAnsi" w:hAnsi="Arial" w:cs="Arial"/>
          <w:lang w:val="en-US" w:eastAsia="en-US"/>
        </w:rPr>
        <w:t>A</w:t>
      </w:r>
      <w:r w:rsidR="00492A3B" w:rsidRPr="00492A3B">
        <w:rPr>
          <w:rFonts w:ascii="Arial" w:eastAsiaTheme="minorHAnsi" w:hAnsi="Arial" w:cs="Arial"/>
          <w:lang w:eastAsia="en-US"/>
        </w:rPr>
        <w:t>1</w:t>
      </w:r>
    </w:p>
    <w:p w14:paraId="083694ED" w14:textId="5E34B6B7" w:rsidR="00492A3B" w:rsidRPr="00492A3B" w:rsidRDefault="00492A3B" w:rsidP="00CF2C24">
      <w:pPr>
        <w:spacing w:line="360" w:lineRule="auto"/>
        <w:ind w:firstLine="567"/>
        <w:jc w:val="center"/>
        <w:rPr>
          <w:rFonts w:ascii="Arial" w:eastAsiaTheme="minorHAnsi" w:hAnsi="Arial" w:cs="Arial"/>
          <w:lang w:eastAsia="en-US"/>
        </w:rPr>
      </w:pPr>
      <w:r w:rsidRPr="00C75777">
        <w:rPr>
          <w:rFonts w:ascii="Arial" w:eastAsiaTheme="minorHAnsi" w:hAnsi="Arial" w:cs="Arial"/>
          <w:i/>
          <w:lang w:eastAsia="en-US"/>
        </w:rPr>
        <w:t>1</w:t>
      </w:r>
      <w:r w:rsidRPr="00492A3B">
        <w:rPr>
          <w:rFonts w:ascii="Arial" w:eastAsiaTheme="minorHAnsi" w:hAnsi="Arial" w:cs="Arial"/>
          <w:lang w:eastAsia="en-US"/>
        </w:rPr>
        <w:t xml:space="preserve"> </w:t>
      </w:r>
      <w:r w:rsidR="00CF2C24">
        <w:rPr>
          <w:rFonts w:ascii="Arial" w:eastAsiaTheme="minorHAnsi" w:hAnsi="Arial" w:cs="Arial"/>
          <w:lang w:eastAsia="en-US"/>
        </w:rPr>
        <w:t xml:space="preserve">– </w:t>
      </w:r>
      <w:r w:rsidRPr="00492A3B">
        <w:rPr>
          <w:rFonts w:ascii="Arial" w:eastAsiaTheme="minorHAnsi" w:hAnsi="Arial" w:cs="Arial"/>
          <w:lang w:eastAsia="en-US"/>
        </w:rPr>
        <w:t>длительный компонент импульса</w:t>
      </w:r>
      <w:r w:rsidR="00CF2C24">
        <w:rPr>
          <w:rFonts w:ascii="Arial" w:eastAsiaTheme="minorHAnsi" w:hAnsi="Arial" w:cs="Arial"/>
          <w:lang w:eastAsia="en-US"/>
        </w:rPr>
        <w:t xml:space="preserve">; </w:t>
      </w:r>
      <w:r w:rsidRPr="00C75777">
        <w:rPr>
          <w:rFonts w:ascii="Arial" w:eastAsiaTheme="minorHAnsi" w:hAnsi="Arial" w:cs="Arial"/>
          <w:i/>
          <w:lang w:eastAsia="en-US"/>
        </w:rPr>
        <w:t>2</w:t>
      </w:r>
      <w:r w:rsidR="00CF2C24">
        <w:rPr>
          <w:rFonts w:ascii="Arial" w:eastAsiaTheme="minorHAnsi" w:hAnsi="Arial" w:cs="Arial"/>
          <w:lang w:eastAsia="en-US"/>
        </w:rPr>
        <w:t xml:space="preserve"> –</w:t>
      </w:r>
      <w:r w:rsidRPr="00492A3B">
        <w:rPr>
          <w:rFonts w:ascii="Arial" w:eastAsiaTheme="minorHAnsi" w:hAnsi="Arial" w:cs="Arial"/>
          <w:lang w:eastAsia="en-US"/>
        </w:rPr>
        <w:t xml:space="preserve"> короткий компонент импульса</w:t>
      </w:r>
      <w:r w:rsidR="00CF2C24">
        <w:rPr>
          <w:rFonts w:ascii="Arial" w:eastAsiaTheme="minorHAnsi" w:hAnsi="Arial" w:cs="Arial"/>
          <w:lang w:eastAsia="en-US"/>
        </w:rPr>
        <w:t>.</w:t>
      </w:r>
    </w:p>
    <w:p w14:paraId="30FBFB33" w14:textId="29D23C47" w:rsidR="00492A3B" w:rsidRPr="00492A3B" w:rsidRDefault="00CF2C24" w:rsidP="00492A3B">
      <w:pPr>
        <w:spacing w:line="360" w:lineRule="auto"/>
        <w:ind w:firstLine="567"/>
        <w:rPr>
          <w:rFonts w:ascii="Arial" w:eastAsiaTheme="minorHAnsi" w:hAnsi="Arial" w:cs="Arial"/>
          <w:lang w:eastAsia="en-US"/>
        </w:rPr>
      </w:pPr>
      <w:r w:rsidRPr="00CF2C24">
        <w:rPr>
          <w:rFonts w:ascii="Arial" w:eastAsiaTheme="minorHAnsi" w:hAnsi="Arial" w:cs="Arial"/>
          <w:spacing w:val="60"/>
          <w:lang w:eastAsia="en-US"/>
        </w:rPr>
        <w:t>Примечание</w:t>
      </w:r>
      <w:r>
        <w:rPr>
          <w:rFonts w:ascii="Arial" w:eastAsiaTheme="minorHAnsi" w:hAnsi="Arial" w:cs="Arial"/>
          <w:lang w:eastAsia="en-US"/>
        </w:rPr>
        <w:t xml:space="preserve"> – </w:t>
      </w:r>
      <w:r w:rsidR="00771AF5">
        <w:rPr>
          <w:rFonts w:ascii="Arial" w:eastAsiaTheme="minorHAnsi" w:hAnsi="Arial" w:cs="Arial"/>
          <w:lang w:eastAsia="en-US"/>
        </w:rPr>
        <w:t>П</w:t>
      </w:r>
      <w:r w:rsidR="00771AF5" w:rsidRPr="00492A3B">
        <w:rPr>
          <w:rFonts w:ascii="Arial" w:eastAsiaTheme="minorHAnsi" w:hAnsi="Arial" w:cs="Arial"/>
          <w:lang w:eastAsia="en-US"/>
        </w:rPr>
        <w:t xml:space="preserve">римеры </w:t>
      </w:r>
      <w:r w:rsidR="00492A3B" w:rsidRPr="00492A3B">
        <w:rPr>
          <w:rFonts w:ascii="Arial" w:eastAsiaTheme="minorHAnsi" w:hAnsi="Arial" w:cs="Arial"/>
          <w:lang w:eastAsia="en-US"/>
        </w:rPr>
        <w:t xml:space="preserve">не в масштабе. </w:t>
      </w:r>
    </w:p>
    <w:p w14:paraId="5CA45AD6" w14:textId="69BAB318" w:rsidR="00B321EE" w:rsidRPr="00C75777" w:rsidRDefault="00492A3B" w:rsidP="00B321EE">
      <w:pPr>
        <w:pStyle w:val="FORMATTEXT"/>
        <w:spacing w:before="120" w:line="360" w:lineRule="auto"/>
        <w:ind w:left="927"/>
        <w:jc w:val="center"/>
        <w:rPr>
          <w:rFonts w:eastAsiaTheme="minorHAnsi"/>
          <w:sz w:val="22"/>
          <w:szCs w:val="22"/>
          <w:lang w:eastAsia="en-US"/>
        </w:rPr>
      </w:pPr>
      <w:r w:rsidRPr="00C75777">
        <w:rPr>
          <w:rFonts w:eastAsiaTheme="minorHAnsi"/>
          <w:sz w:val="22"/>
          <w:szCs w:val="22"/>
          <w:lang w:eastAsia="en-US"/>
        </w:rPr>
        <w:t xml:space="preserve">Рисунок </w:t>
      </w:r>
      <w:r w:rsidR="00354E43" w:rsidRPr="00C75777">
        <w:rPr>
          <w:rFonts w:eastAsiaTheme="minorHAnsi"/>
          <w:sz w:val="22"/>
          <w:szCs w:val="22"/>
          <w:lang w:eastAsia="en-US"/>
        </w:rPr>
        <w:t>Г.2</w:t>
      </w:r>
      <w:r w:rsidRPr="00C75777">
        <w:rPr>
          <w:rFonts w:eastAsiaTheme="minorHAnsi"/>
          <w:sz w:val="22"/>
          <w:szCs w:val="22"/>
          <w:lang w:eastAsia="en-US"/>
        </w:rPr>
        <w:t xml:space="preserve"> – Форма импульса </w:t>
      </w:r>
      <w:r w:rsidRPr="00C75777">
        <w:rPr>
          <w:rFonts w:eastAsiaTheme="minorHAnsi"/>
          <w:sz w:val="22"/>
          <w:szCs w:val="22"/>
          <w:lang w:val="en-US" w:eastAsia="en-US"/>
        </w:rPr>
        <w:t>A</w:t>
      </w:r>
      <w:r w:rsidRPr="00C75777">
        <w:rPr>
          <w:rFonts w:eastAsiaTheme="minorHAnsi"/>
          <w:sz w:val="22"/>
          <w:szCs w:val="22"/>
          <w:lang w:eastAsia="en-US"/>
        </w:rPr>
        <w:t>1</w:t>
      </w:r>
      <w:r w:rsidR="00B321EE" w:rsidRPr="00C75777">
        <w:rPr>
          <w:rFonts w:eastAsiaTheme="minorHAnsi"/>
          <w:sz w:val="22"/>
          <w:szCs w:val="22"/>
          <w:lang w:eastAsia="en-US"/>
        </w:rPr>
        <w:br w:type="page"/>
      </w:r>
    </w:p>
    <w:p w14:paraId="148D504A" w14:textId="6F6A1580" w:rsidR="00FD6289" w:rsidRPr="00C75777" w:rsidRDefault="00492A3B" w:rsidP="00970495">
      <w:pPr>
        <w:pStyle w:val="FORMATTEXT"/>
        <w:spacing w:before="120" w:line="360" w:lineRule="auto"/>
        <w:ind w:firstLine="709"/>
        <w:jc w:val="both"/>
        <w:rPr>
          <w:sz w:val="22"/>
          <w:szCs w:val="22"/>
        </w:rPr>
      </w:pPr>
      <w:r w:rsidRPr="00C75777">
        <w:rPr>
          <w:sz w:val="22"/>
          <w:szCs w:val="22"/>
        </w:rPr>
        <w:t xml:space="preserve">Импульс </w:t>
      </w:r>
      <w:r w:rsidRPr="00C75777">
        <w:rPr>
          <w:sz w:val="22"/>
          <w:szCs w:val="22"/>
          <w:lang w:val="en-US"/>
        </w:rPr>
        <w:t>A</w:t>
      </w:r>
      <w:r w:rsidR="0068471A" w:rsidRPr="00C75777">
        <w:rPr>
          <w:sz w:val="22"/>
          <w:szCs w:val="22"/>
        </w:rPr>
        <w:t>2 (</w:t>
      </w:r>
      <w:r w:rsidR="002B72FC" w:rsidRPr="00C75777">
        <w:rPr>
          <w:sz w:val="22"/>
          <w:szCs w:val="22"/>
        </w:rPr>
        <w:t>рисунок Г.3</w:t>
      </w:r>
      <w:r w:rsidRPr="00C75777">
        <w:rPr>
          <w:sz w:val="22"/>
          <w:szCs w:val="22"/>
        </w:rPr>
        <w:t xml:space="preserve">) </w:t>
      </w:r>
      <w:r w:rsidRPr="008D50CB">
        <w:rPr>
          <w:sz w:val="22"/>
          <w:szCs w:val="22"/>
        </w:rPr>
        <w:t>возникает</w:t>
      </w:r>
      <w:r w:rsidR="001113A7" w:rsidRPr="008D50CB">
        <w:rPr>
          <w:sz w:val="22"/>
          <w:szCs w:val="22"/>
        </w:rPr>
        <w:t xml:space="preserve"> </w:t>
      </w:r>
      <w:r w:rsidR="001113A7" w:rsidRPr="005F73DD">
        <w:rPr>
          <w:sz w:val="22"/>
          <w:szCs w:val="22"/>
        </w:rPr>
        <w:t>чаще</w:t>
      </w:r>
      <w:r w:rsidRPr="005F73DD">
        <w:rPr>
          <w:sz w:val="22"/>
          <w:szCs w:val="22"/>
        </w:rPr>
        <w:t xml:space="preserve"> при</w:t>
      </w:r>
      <w:r w:rsidRPr="00C75777">
        <w:rPr>
          <w:sz w:val="22"/>
          <w:szCs w:val="22"/>
        </w:rPr>
        <w:t xml:space="preserve"> переключении слаботочных (</w:t>
      </w:r>
      <w:r w:rsidR="0044661C" w:rsidRPr="00C75777">
        <w:rPr>
          <w:noProof/>
          <w:sz w:val="22"/>
          <w:szCs w:val="22"/>
        </w:rPr>
        <w:t>&lt; 0,4 А</w:t>
      </w:r>
      <w:r w:rsidRPr="00C75777">
        <w:rPr>
          <w:sz w:val="22"/>
          <w:szCs w:val="22"/>
        </w:rPr>
        <w:t>) индуктивных нагрузок. Он возникает при вторичном дугообразовании (</w:t>
      </w:r>
      <w:r w:rsidR="00D85CC4" w:rsidRPr="00C75777">
        <w:rPr>
          <w:sz w:val="22"/>
          <w:szCs w:val="22"/>
        </w:rPr>
        <w:t>т. е.</w:t>
      </w:r>
      <w:r w:rsidRPr="00C75777">
        <w:rPr>
          <w:sz w:val="22"/>
          <w:szCs w:val="22"/>
        </w:rPr>
        <w:t xml:space="preserve"> </w:t>
      </w:r>
      <w:r w:rsidR="00D85CC4" w:rsidRPr="00C75777">
        <w:rPr>
          <w:sz w:val="22"/>
          <w:szCs w:val="22"/>
        </w:rPr>
        <w:t xml:space="preserve">при </w:t>
      </w:r>
      <w:r w:rsidRPr="00C75777">
        <w:rPr>
          <w:sz w:val="22"/>
          <w:szCs w:val="22"/>
        </w:rPr>
        <w:t>“</w:t>
      </w:r>
      <w:r w:rsidR="00D85CC4" w:rsidRPr="00C75777">
        <w:rPr>
          <w:sz w:val="22"/>
          <w:szCs w:val="22"/>
        </w:rPr>
        <w:t>ливневой дуге</w:t>
      </w:r>
      <w:r w:rsidRPr="00C75777">
        <w:rPr>
          <w:sz w:val="22"/>
          <w:szCs w:val="22"/>
        </w:rPr>
        <w:t>”) на контактах переключателя. Полная длительность помехи может вар</w:t>
      </w:r>
      <w:r w:rsidR="0068471A" w:rsidRPr="00C75777">
        <w:rPr>
          <w:sz w:val="22"/>
          <w:szCs w:val="22"/>
        </w:rPr>
        <w:t>ьироваться в диапазоне от 20</w:t>
      </w:r>
      <w:r w:rsidRPr="00C75777">
        <w:rPr>
          <w:sz w:val="22"/>
          <w:szCs w:val="22"/>
        </w:rPr>
        <w:t xml:space="preserve"> до 400 мс. Длительность отдельны</w:t>
      </w:r>
      <w:r w:rsidR="0068471A" w:rsidRPr="00C75777">
        <w:rPr>
          <w:sz w:val="22"/>
          <w:szCs w:val="22"/>
        </w:rPr>
        <w:t>х импульсов может быть от 100</w:t>
      </w:r>
      <w:r w:rsidR="0094145B" w:rsidRPr="00C75777">
        <w:rPr>
          <w:sz w:val="22"/>
          <w:szCs w:val="22"/>
        </w:rPr>
        <w:t xml:space="preserve"> нс</w:t>
      </w:r>
      <w:r w:rsidRPr="00C75777">
        <w:rPr>
          <w:sz w:val="22"/>
          <w:szCs w:val="22"/>
        </w:rPr>
        <w:t xml:space="preserve"> до 10 мс, в зависимости </w:t>
      </w:r>
      <w:r w:rsidRPr="008D50CB">
        <w:rPr>
          <w:sz w:val="22"/>
          <w:szCs w:val="22"/>
        </w:rPr>
        <w:t>от паразитных</w:t>
      </w:r>
      <w:r w:rsidR="00C75777" w:rsidRPr="008D50CB">
        <w:rPr>
          <w:color w:val="FF0000"/>
          <w:sz w:val="22"/>
          <w:szCs w:val="22"/>
        </w:rPr>
        <w:t xml:space="preserve"> </w:t>
      </w:r>
      <w:r w:rsidRPr="008D50CB">
        <w:rPr>
          <w:sz w:val="22"/>
          <w:szCs w:val="22"/>
        </w:rPr>
        <w:t>параметров нагрузки (например, межвитковая емкость). Значения отрицательных амплитуд могут</w:t>
      </w:r>
      <w:r w:rsidR="0068471A" w:rsidRPr="008D50CB">
        <w:rPr>
          <w:sz w:val="22"/>
          <w:szCs w:val="22"/>
        </w:rPr>
        <w:t xml:space="preserve"> находится в интервале</w:t>
      </w:r>
      <w:r w:rsidR="0068471A" w:rsidRPr="00C75777">
        <w:rPr>
          <w:sz w:val="22"/>
          <w:szCs w:val="22"/>
        </w:rPr>
        <w:t xml:space="preserve"> от минус </w:t>
      </w:r>
      <w:r w:rsidRPr="00C75777">
        <w:rPr>
          <w:sz w:val="22"/>
          <w:szCs w:val="22"/>
        </w:rPr>
        <w:t>500</w:t>
      </w:r>
      <w:r w:rsidR="0068471A" w:rsidRPr="00C75777">
        <w:rPr>
          <w:sz w:val="22"/>
          <w:szCs w:val="22"/>
        </w:rPr>
        <w:t xml:space="preserve"> до минус </w:t>
      </w:r>
      <w:r w:rsidRPr="00C75777">
        <w:rPr>
          <w:sz w:val="22"/>
          <w:szCs w:val="22"/>
        </w:rPr>
        <w:t>280 В. Значения положительных ампл</w:t>
      </w:r>
      <w:r w:rsidR="0068471A" w:rsidRPr="00C75777">
        <w:rPr>
          <w:sz w:val="22"/>
          <w:szCs w:val="22"/>
        </w:rPr>
        <w:t xml:space="preserve">итуд могут быть в интервале от плюс 100 до плюс </w:t>
      </w:r>
      <w:r w:rsidRPr="00C75777">
        <w:rPr>
          <w:sz w:val="22"/>
          <w:szCs w:val="22"/>
        </w:rPr>
        <w:t xml:space="preserve">200 В. Следует заметить, что положительные всплески появляются из-за индуктивности между </w:t>
      </w:r>
      <w:r w:rsidR="00EB4C1C" w:rsidRPr="00C75777">
        <w:rPr>
          <w:sz w:val="22"/>
          <w:szCs w:val="22"/>
        </w:rPr>
        <w:t xml:space="preserve">аккумуляторной </w:t>
      </w:r>
      <w:r w:rsidRPr="00C75777">
        <w:rPr>
          <w:sz w:val="22"/>
          <w:szCs w:val="22"/>
        </w:rPr>
        <w:t>батареей и переключателем.</w:t>
      </w:r>
    </w:p>
    <w:p w14:paraId="218A3E04" w14:textId="04FCC199" w:rsidR="00492A3B" w:rsidRDefault="00492A3B" w:rsidP="00492A3B">
      <w:pPr>
        <w:pStyle w:val="FORMATTEXT"/>
        <w:spacing w:before="120" w:line="360" w:lineRule="auto"/>
        <w:ind w:firstLine="567"/>
        <w:jc w:val="center"/>
        <w:rPr>
          <w:sz w:val="24"/>
          <w:szCs w:val="24"/>
        </w:rPr>
      </w:pPr>
      <w:r>
        <w:rPr>
          <w:b/>
          <w:noProof/>
        </w:rPr>
        <w:drawing>
          <wp:inline distT="0" distB="0" distL="0" distR="0" wp14:anchorId="3B0FFD19" wp14:editId="1C517DBA">
            <wp:extent cx="5269692" cy="3699997"/>
            <wp:effectExtent l="0" t="0" r="762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199" cy="3707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BC672" w14:textId="18D7D684" w:rsidR="00492A3B" w:rsidRPr="00C75777" w:rsidRDefault="00492A3B" w:rsidP="00492A3B">
      <w:pPr>
        <w:pStyle w:val="FORMATTEXT"/>
        <w:numPr>
          <w:ilvl w:val="0"/>
          <w:numId w:val="36"/>
        </w:numPr>
        <w:spacing w:before="120" w:line="360" w:lineRule="auto"/>
        <w:jc w:val="center"/>
        <w:rPr>
          <w:sz w:val="22"/>
          <w:szCs w:val="22"/>
        </w:rPr>
      </w:pPr>
      <w:r w:rsidRPr="00C75777">
        <w:rPr>
          <w:sz w:val="22"/>
          <w:szCs w:val="22"/>
        </w:rPr>
        <w:t>Пример полного импульса A2</w:t>
      </w:r>
    </w:p>
    <w:p w14:paraId="4CF9477D" w14:textId="730CFC27" w:rsidR="00492A3B" w:rsidRDefault="00492A3B" w:rsidP="00492A3B">
      <w:pPr>
        <w:pStyle w:val="FORMATTEXT"/>
        <w:spacing w:before="120" w:line="360" w:lineRule="auto"/>
        <w:ind w:left="927"/>
        <w:jc w:val="center"/>
        <w:rPr>
          <w:sz w:val="24"/>
          <w:szCs w:val="24"/>
        </w:rPr>
      </w:pPr>
      <w:r>
        <w:rPr>
          <w:b/>
          <w:noProof/>
        </w:rPr>
        <w:drawing>
          <wp:inline distT="0" distB="0" distL="0" distR="0" wp14:anchorId="5F2274D8" wp14:editId="3B76C783">
            <wp:extent cx="4011732" cy="2837730"/>
            <wp:effectExtent l="0" t="0" r="8255" b="127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943" cy="2849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5A985" w14:textId="2A4073B4" w:rsidR="00492A3B" w:rsidRPr="00C75777" w:rsidRDefault="00DF6523" w:rsidP="00492A3B">
      <w:pPr>
        <w:spacing w:line="360" w:lineRule="auto"/>
        <w:ind w:firstLine="567"/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  <w:r w:rsidRPr="00C75777">
        <w:rPr>
          <w:rFonts w:ascii="Arial" w:eastAsiaTheme="minorHAnsi" w:hAnsi="Arial" w:cs="Arial"/>
          <w:sz w:val="22"/>
          <w:szCs w:val="22"/>
          <w:lang w:eastAsia="en-US"/>
        </w:rPr>
        <w:t>б</w:t>
      </w:r>
      <w:r w:rsidR="00492A3B" w:rsidRPr="00C75777">
        <w:rPr>
          <w:rFonts w:ascii="Arial" w:eastAsiaTheme="minorHAnsi" w:hAnsi="Arial" w:cs="Arial"/>
          <w:sz w:val="22"/>
          <w:szCs w:val="22"/>
          <w:lang w:eastAsia="en-US"/>
        </w:rPr>
        <w:t xml:space="preserve">) </w:t>
      </w:r>
      <w:r w:rsidR="00C75777" w:rsidRPr="008D50CB">
        <w:rPr>
          <w:rFonts w:ascii="Arial" w:eastAsiaTheme="minorHAnsi" w:hAnsi="Arial" w:cs="Arial"/>
          <w:sz w:val="22"/>
          <w:szCs w:val="22"/>
          <w:lang w:eastAsia="en-US"/>
        </w:rPr>
        <w:t>Д</w:t>
      </w:r>
      <w:r w:rsidR="00492A3B" w:rsidRPr="008D50CB">
        <w:rPr>
          <w:rFonts w:ascii="Arial" w:eastAsiaTheme="minorHAnsi" w:hAnsi="Arial" w:cs="Arial"/>
          <w:sz w:val="22"/>
          <w:szCs w:val="22"/>
          <w:lang w:eastAsia="en-US"/>
        </w:rPr>
        <w:t>етальный вид</w:t>
      </w:r>
      <w:r w:rsidR="00492A3B" w:rsidRPr="00C75777">
        <w:rPr>
          <w:rFonts w:ascii="Arial" w:eastAsiaTheme="minorHAnsi" w:hAnsi="Arial" w:cs="Arial"/>
          <w:sz w:val="22"/>
          <w:szCs w:val="22"/>
          <w:lang w:eastAsia="en-US"/>
        </w:rPr>
        <w:t xml:space="preserve"> импульса </w:t>
      </w:r>
      <w:r w:rsidR="00492A3B" w:rsidRPr="00C75777">
        <w:rPr>
          <w:rFonts w:ascii="Arial" w:eastAsiaTheme="minorHAnsi" w:hAnsi="Arial" w:cs="Arial"/>
          <w:sz w:val="22"/>
          <w:szCs w:val="22"/>
          <w:lang w:val="en-US" w:eastAsia="en-US"/>
        </w:rPr>
        <w:t>A</w:t>
      </w:r>
      <w:r w:rsidR="00492A3B" w:rsidRPr="00C75777">
        <w:rPr>
          <w:rFonts w:ascii="Arial" w:eastAsiaTheme="minorHAnsi" w:hAnsi="Arial" w:cs="Arial"/>
          <w:sz w:val="22"/>
          <w:szCs w:val="22"/>
          <w:lang w:eastAsia="en-US"/>
        </w:rPr>
        <w:t>2</w:t>
      </w:r>
    </w:p>
    <w:p w14:paraId="3A6517BA" w14:textId="14057610" w:rsidR="00492A3B" w:rsidRPr="00FB0B2D" w:rsidRDefault="00FB0B2D" w:rsidP="00492A3B">
      <w:pPr>
        <w:spacing w:line="360" w:lineRule="auto"/>
        <w:ind w:firstLine="567"/>
        <w:rPr>
          <w:rFonts w:ascii="Arial" w:eastAsiaTheme="minorHAnsi" w:hAnsi="Arial" w:cs="Arial"/>
          <w:lang w:eastAsia="en-US"/>
        </w:rPr>
      </w:pPr>
      <w:r w:rsidRPr="00FB0B2D">
        <w:rPr>
          <w:rFonts w:ascii="Arial" w:eastAsiaTheme="minorHAnsi" w:hAnsi="Arial" w:cs="Arial"/>
          <w:spacing w:val="60"/>
          <w:lang w:eastAsia="en-US"/>
        </w:rPr>
        <w:t>Примечание</w:t>
      </w:r>
      <w:r w:rsidRPr="00FB0B2D">
        <w:rPr>
          <w:rFonts w:ascii="Arial" w:eastAsiaTheme="minorHAnsi" w:hAnsi="Arial" w:cs="Arial"/>
          <w:lang w:eastAsia="en-US"/>
        </w:rPr>
        <w:t xml:space="preserve"> – </w:t>
      </w:r>
      <w:r w:rsidR="00492A3B" w:rsidRPr="00FB0B2D">
        <w:rPr>
          <w:rFonts w:ascii="Arial" w:eastAsiaTheme="minorHAnsi" w:hAnsi="Arial" w:cs="Arial"/>
          <w:lang w:eastAsia="en-US"/>
        </w:rPr>
        <w:t xml:space="preserve">Примеры не в масштабе. </w:t>
      </w:r>
    </w:p>
    <w:p w14:paraId="534C0E30" w14:textId="26C356D9" w:rsidR="00492A3B" w:rsidRPr="00C75777" w:rsidRDefault="00492A3B" w:rsidP="00FB0B2D">
      <w:pPr>
        <w:spacing w:before="120" w:after="120" w:line="360" w:lineRule="auto"/>
        <w:ind w:firstLine="567"/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  <w:r w:rsidRPr="00C75777">
        <w:rPr>
          <w:rFonts w:ascii="Arial" w:eastAsiaTheme="minorHAnsi" w:hAnsi="Arial" w:cs="Arial"/>
          <w:sz w:val="22"/>
          <w:szCs w:val="22"/>
          <w:lang w:eastAsia="en-US"/>
        </w:rPr>
        <w:t xml:space="preserve">Рисунок </w:t>
      </w:r>
      <w:r w:rsidR="00354E43" w:rsidRPr="00C75777">
        <w:rPr>
          <w:rFonts w:ascii="Arial" w:eastAsiaTheme="minorHAnsi" w:hAnsi="Arial" w:cs="Arial"/>
          <w:sz w:val="22"/>
          <w:szCs w:val="22"/>
          <w:lang w:eastAsia="en-US"/>
        </w:rPr>
        <w:t>Г.3</w:t>
      </w:r>
      <w:r w:rsidRPr="00C75777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354E43" w:rsidRPr="00C75777">
        <w:rPr>
          <w:rFonts w:ascii="Arial" w:eastAsiaTheme="minorHAnsi" w:hAnsi="Arial" w:cs="Arial"/>
          <w:sz w:val="22"/>
          <w:szCs w:val="22"/>
          <w:lang w:eastAsia="en-US"/>
        </w:rPr>
        <w:t xml:space="preserve">– Импульс </w:t>
      </w:r>
      <w:r w:rsidRPr="00C75777">
        <w:rPr>
          <w:rFonts w:ascii="Arial" w:eastAsiaTheme="minorHAnsi" w:hAnsi="Arial" w:cs="Arial"/>
          <w:sz w:val="22"/>
          <w:szCs w:val="22"/>
          <w:lang w:val="en-US" w:eastAsia="en-US"/>
        </w:rPr>
        <w:t>A</w:t>
      </w:r>
      <w:r w:rsidRPr="00C75777">
        <w:rPr>
          <w:rFonts w:ascii="Arial" w:eastAsiaTheme="minorHAnsi" w:hAnsi="Arial" w:cs="Arial"/>
          <w:sz w:val="22"/>
          <w:szCs w:val="22"/>
          <w:lang w:eastAsia="en-US"/>
        </w:rPr>
        <w:t>2</w:t>
      </w:r>
    </w:p>
    <w:p w14:paraId="54326618" w14:textId="767A9107" w:rsidR="00492A3B" w:rsidRPr="00B66DDF" w:rsidRDefault="00492A3B" w:rsidP="00120F1C">
      <w:pPr>
        <w:pStyle w:val="FORMATTEXT"/>
        <w:spacing w:before="120"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C75777">
        <w:rPr>
          <w:rFonts w:eastAsiaTheme="minorHAnsi"/>
          <w:sz w:val="22"/>
          <w:szCs w:val="22"/>
          <w:lang w:eastAsia="en-US"/>
        </w:rPr>
        <w:t xml:space="preserve">Временны́е параметры и амплитуды импульсов </w:t>
      </w:r>
      <w:r w:rsidRPr="00C75777">
        <w:rPr>
          <w:rFonts w:eastAsiaTheme="minorHAnsi"/>
          <w:sz w:val="22"/>
          <w:szCs w:val="22"/>
          <w:lang w:val="en-US" w:eastAsia="en-US"/>
        </w:rPr>
        <w:t>A</w:t>
      </w:r>
      <w:r w:rsidRPr="00C75777">
        <w:rPr>
          <w:rFonts w:eastAsiaTheme="minorHAnsi"/>
          <w:sz w:val="22"/>
          <w:szCs w:val="22"/>
          <w:lang w:eastAsia="en-US"/>
        </w:rPr>
        <w:t xml:space="preserve">1 и </w:t>
      </w:r>
      <w:r w:rsidRPr="00C75777">
        <w:rPr>
          <w:rFonts w:eastAsiaTheme="minorHAnsi"/>
          <w:sz w:val="22"/>
          <w:szCs w:val="22"/>
          <w:lang w:val="en-US" w:eastAsia="en-US"/>
        </w:rPr>
        <w:t>A</w:t>
      </w:r>
      <w:r w:rsidRPr="00C75777">
        <w:rPr>
          <w:rFonts w:eastAsiaTheme="minorHAnsi"/>
          <w:sz w:val="22"/>
          <w:szCs w:val="22"/>
          <w:lang w:eastAsia="en-US"/>
        </w:rPr>
        <w:t xml:space="preserve">2 </w:t>
      </w:r>
      <w:r w:rsidRPr="00B66DDF">
        <w:rPr>
          <w:rFonts w:eastAsiaTheme="minorHAnsi"/>
          <w:sz w:val="22"/>
          <w:szCs w:val="22"/>
          <w:lang w:eastAsia="en-US"/>
        </w:rPr>
        <w:t>зав</w:t>
      </w:r>
      <w:r w:rsidRPr="00C75777">
        <w:rPr>
          <w:rFonts w:eastAsiaTheme="minorHAnsi"/>
          <w:sz w:val="22"/>
          <w:szCs w:val="22"/>
          <w:lang w:eastAsia="en-US"/>
        </w:rPr>
        <w:t xml:space="preserve">исят от внешней нагрузки. Рисунки </w:t>
      </w:r>
      <w:r w:rsidR="00BD2792" w:rsidRPr="00C75777">
        <w:rPr>
          <w:rFonts w:eastAsiaTheme="minorHAnsi"/>
          <w:sz w:val="22"/>
          <w:szCs w:val="22"/>
          <w:lang w:eastAsia="en-US"/>
        </w:rPr>
        <w:t>Г.4</w:t>
      </w:r>
      <w:r w:rsidRPr="00C75777">
        <w:rPr>
          <w:rFonts w:eastAsiaTheme="minorHAnsi"/>
          <w:sz w:val="22"/>
          <w:szCs w:val="22"/>
          <w:lang w:eastAsia="en-US"/>
        </w:rPr>
        <w:t xml:space="preserve"> и </w:t>
      </w:r>
      <w:r w:rsidR="00BD2792" w:rsidRPr="00C75777">
        <w:rPr>
          <w:rFonts w:eastAsiaTheme="minorHAnsi"/>
          <w:sz w:val="22"/>
          <w:szCs w:val="22"/>
          <w:lang w:eastAsia="en-US"/>
        </w:rPr>
        <w:t>Г.5</w:t>
      </w:r>
      <w:r w:rsidRPr="00C75777">
        <w:rPr>
          <w:rFonts w:eastAsiaTheme="minorHAnsi"/>
          <w:sz w:val="22"/>
          <w:szCs w:val="22"/>
          <w:lang w:eastAsia="en-US"/>
        </w:rPr>
        <w:t xml:space="preserve"> </w:t>
      </w:r>
      <w:r w:rsidR="0068471A" w:rsidRPr="00C75777">
        <w:rPr>
          <w:rFonts w:eastAsiaTheme="minorHAnsi"/>
          <w:sz w:val="22"/>
          <w:szCs w:val="22"/>
          <w:lang w:eastAsia="en-US"/>
        </w:rPr>
        <w:t>представляют</w:t>
      </w:r>
      <w:r w:rsidRPr="00C75777">
        <w:rPr>
          <w:rFonts w:eastAsiaTheme="minorHAnsi"/>
          <w:sz w:val="22"/>
          <w:szCs w:val="22"/>
          <w:lang w:eastAsia="en-US"/>
        </w:rPr>
        <w:t xml:space="preserve"> эффект разной нагрузки на импульсах </w:t>
      </w:r>
      <w:r w:rsidRPr="00C75777">
        <w:rPr>
          <w:rFonts w:eastAsiaTheme="minorHAnsi"/>
          <w:sz w:val="22"/>
          <w:szCs w:val="22"/>
          <w:lang w:val="en-US" w:eastAsia="en-US"/>
        </w:rPr>
        <w:t>A</w:t>
      </w:r>
      <w:r w:rsidRPr="00C75777">
        <w:rPr>
          <w:rFonts w:eastAsiaTheme="minorHAnsi"/>
          <w:sz w:val="22"/>
          <w:szCs w:val="22"/>
          <w:lang w:eastAsia="en-US"/>
        </w:rPr>
        <w:t xml:space="preserve">1 и </w:t>
      </w:r>
      <w:r w:rsidRPr="00C75777">
        <w:rPr>
          <w:rFonts w:eastAsiaTheme="minorHAnsi"/>
          <w:sz w:val="22"/>
          <w:szCs w:val="22"/>
          <w:lang w:val="en-US" w:eastAsia="en-US"/>
        </w:rPr>
        <w:t>A</w:t>
      </w:r>
      <w:r w:rsidRPr="00C75777">
        <w:rPr>
          <w:rFonts w:eastAsiaTheme="minorHAnsi"/>
          <w:sz w:val="22"/>
          <w:szCs w:val="22"/>
          <w:lang w:eastAsia="en-US"/>
        </w:rPr>
        <w:t>2 соот</w:t>
      </w:r>
      <w:r w:rsidR="0068471A" w:rsidRPr="00C75777">
        <w:rPr>
          <w:rFonts w:eastAsiaTheme="minorHAnsi"/>
          <w:sz w:val="22"/>
          <w:szCs w:val="22"/>
          <w:lang w:eastAsia="en-US"/>
        </w:rPr>
        <w:t>ветственно. П</w:t>
      </w:r>
      <w:r w:rsidRPr="00C75777">
        <w:rPr>
          <w:rFonts w:eastAsiaTheme="minorHAnsi"/>
          <w:sz w:val="22"/>
          <w:szCs w:val="22"/>
          <w:lang w:eastAsia="en-US"/>
        </w:rPr>
        <w:t xml:space="preserve">ри большой выбранной емкости (~2 мкФ) импульс </w:t>
      </w:r>
      <w:r w:rsidRPr="00C75777">
        <w:rPr>
          <w:rFonts w:eastAsiaTheme="minorHAnsi"/>
          <w:sz w:val="22"/>
          <w:szCs w:val="22"/>
          <w:lang w:val="en-US" w:eastAsia="en-US"/>
        </w:rPr>
        <w:t>A</w:t>
      </w:r>
      <w:r w:rsidRPr="00C75777">
        <w:rPr>
          <w:rFonts w:eastAsiaTheme="minorHAnsi"/>
          <w:sz w:val="22"/>
          <w:szCs w:val="22"/>
          <w:lang w:eastAsia="en-US"/>
        </w:rPr>
        <w:t xml:space="preserve">1 походит на импульс </w:t>
      </w:r>
      <w:r w:rsidRPr="005F73DD">
        <w:rPr>
          <w:rFonts w:eastAsiaTheme="minorHAnsi"/>
          <w:sz w:val="22"/>
          <w:szCs w:val="22"/>
          <w:lang w:eastAsia="en-US"/>
        </w:rPr>
        <w:t xml:space="preserve">1, </w:t>
      </w:r>
      <w:r w:rsidR="00B66DDF" w:rsidRPr="005F73DD">
        <w:rPr>
          <w:rFonts w:eastAsiaTheme="minorHAnsi"/>
          <w:sz w:val="22"/>
          <w:szCs w:val="22"/>
          <w:lang w:eastAsia="en-US"/>
        </w:rPr>
        <w:t>установленный в 5.1.4.5.</w:t>
      </w:r>
    </w:p>
    <w:p w14:paraId="629A672B" w14:textId="2EA4C5B8" w:rsidR="00120F1C" w:rsidRDefault="006B2AC2" w:rsidP="00120F1C">
      <w:pPr>
        <w:pStyle w:val="FORMATTEXT"/>
        <w:spacing w:before="120" w:line="360" w:lineRule="auto"/>
        <w:ind w:firstLine="709"/>
        <w:jc w:val="center"/>
        <w:rPr>
          <w:sz w:val="24"/>
          <w:szCs w:val="24"/>
        </w:rPr>
      </w:pPr>
      <w:r w:rsidRPr="006B2AC2">
        <w:rPr>
          <w:noProof/>
          <w:sz w:val="24"/>
          <w:szCs w:val="24"/>
        </w:rPr>
        <w:drawing>
          <wp:inline distT="0" distB="0" distL="0" distR="0" wp14:anchorId="32164C22" wp14:editId="132049B5">
            <wp:extent cx="5252100" cy="3705367"/>
            <wp:effectExtent l="0" t="0" r="5715" b="9525"/>
            <wp:docPr id="81" name="Рисунок 81" descr="\\enoviasrv\NAMI_DOCS\2030_Центр_информационных_и_интеллектуальных_систем\TCU_Team\02.Проекты\37. Выпуск ГОСТ\картин очки\7637-2\Figure F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enoviasrv\NAMI_DOCS\2030_Центр_информационных_и_интеллектуальных_систем\TCU_Team\02.Проекты\37. Выпуск ГОСТ\картин очки\7637-2\Figure F4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478" cy="373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D304D" w14:textId="5E5B9133" w:rsidR="00120F1C" w:rsidRPr="00120F1C" w:rsidRDefault="00FB0B2D" w:rsidP="00FB0B2D">
      <w:pPr>
        <w:spacing w:line="360" w:lineRule="auto"/>
        <w:jc w:val="center"/>
        <w:rPr>
          <w:rFonts w:ascii="Arial" w:hAnsi="Arial" w:cs="Arial"/>
        </w:rPr>
      </w:pPr>
      <w:r w:rsidRPr="00131E4A">
        <w:rPr>
          <w:rFonts w:ascii="Arial" w:hAnsi="Arial" w:cs="Arial"/>
        </w:rPr>
        <w:t xml:space="preserve">Кривая </w:t>
      </w:r>
      <w:r w:rsidR="00120F1C" w:rsidRPr="00131E4A">
        <w:rPr>
          <w:rFonts w:ascii="Arial" w:hAnsi="Arial" w:cs="Arial"/>
        </w:rPr>
        <w:t>1</w:t>
      </w:r>
      <w:r w:rsidRPr="00131E4A">
        <w:rPr>
          <w:rFonts w:ascii="Arial" w:hAnsi="Arial" w:cs="Arial"/>
        </w:rPr>
        <w:t xml:space="preserve"> – без нагрузки; кривая </w:t>
      </w:r>
      <w:r w:rsidR="00120F1C" w:rsidRPr="00131E4A">
        <w:rPr>
          <w:rFonts w:ascii="Arial" w:hAnsi="Arial" w:cs="Arial"/>
        </w:rPr>
        <w:t>2</w:t>
      </w:r>
      <w:r w:rsidRPr="00131E4A">
        <w:rPr>
          <w:rFonts w:ascii="Arial" w:hAnsi="Arial" w:cs="Arial"/>
        </w:rPr>
        <w:t xml:space="preserve"> – 220 Ом; 0,1 мкФ; кривая </w:t>
      </w:r>
      <w:r w:rsidR="00120F1C" w:rsidRPr="00131E4A">
        <w:rPr>
          <w:rFonts w:ascii="Arial" w:hAnsi="Arial" w:cs="Arial"/>
        </w:rPr>
        <w:t>3</w:t>
      </w:r>
      <w:r w:rsidRPr="00131E4A">
        <w:rPr>
          <w:rFonts w:ascii="Arial" w:hAnsi="Arial" w:cs="Arial"/>
        </w:rPr>
        <w:t xml:space="preserve"> – </w:t>
      </w:r>
      <w:r w:rsidR="00120F1C" w:rsidRPr="00131E4A">
        <w:rPr>
          <w:rFonts w:ascii="Arial" w:hAnsi="Arial" w:cs="Arial"/>
        </w:rPr>
        <w:t xml:space="preserve">220 Ом; </w:t>
      </w:r>
      <w:r w:rsidR="00120F1C" w:rsidRPr="00120F1C">
        <w:rPr>
          <w:rFonts w:ascii="Arial" w:hAnsi="Arial" w:cs="Arial"/>
        </w:rPr>
        <w:t>2,2 мкФ</w:t>
      </w:r>
    </w:p>
    <w:p w14:paraId="5F31C1E8" w14:textId="2975E5DA" w:rsidR="00120F1C" w:rsidRPr="00C75777" w:rsidRDefault="00120F1C" w:rsidP="00120F1C">
      <w:pPr>
        <w:pStyle w:val="FORMATTEXT"/>
        <w:spacing w:before="120" w:line="360" w:lineRule="auto"/>
        <w:ind w:firstLine="709"/>
        <w:jc w:val="center"/>
        <w:rPr>
          <w:sz w:val="22"/>
          <w:szCs w:val="22"/>
        </w:rPr>
      </w:pPr>
      <w:r w:rsidRPr="00C75777">
        <w:rPr>
          <w:sz w:val="22"/>
          <w:szCs w:val="22"/>
        </w:rPr>
        <w:t xml:space="preserve">Рисунок </w:t>
      </w:r>
      <w:r w:rsidR="00354E43" w:rsidRPr="00C75777">
        <w:rPr>
          <w:sz w:val="22"/>
          <w:szCs w:val="22"/>
        </w:rPr>
        <w:t>Г.4</w:t>
      </w:r>
      <w:r w:rsidRPr="00C75777">
        <w:rPr>
          <w:sz w:val="22"/>
          <w:szCs w:val="22"/>
        </w:rPr>
        <w:t xml:space="preserve"> – Влияние нагрузки на импульс </w:t>
      </w:r>
      <w:r w:rsidRPr="00C75777">
        <w:rPr>
          <w:sz w:val="22"/>
          <w:szCs w:val="22"/>
          <w:lang w:val="en-US"/>
        </w:rPr>
        <w:t>A</w:t>
      </w:r>
      <w:r w:rsidRPr="00C75777">
        <w:rPr>
          <w:sz w:val="22"/>
          <w:szCs w:val="22"/>
        </w:rPr>
        <w:t>1</w:t>
      </w:r>
    </w:p>
    <w:p w14:paraId="4559B2AD" w14:textId="2CE624CD" w:rsidR="00120F1C" w:rsidRDefault="001E1BE7" w:rsidP="00120F1C">
      <w:pPr>
        <w:pStyle w:val="FORMATTEXT"/>
        <w:spacing w:before="120" w:line="360" w:lineRule="auto"/>
        <w:ind w:firstLine="709"/>
        <w:jc w:val="center"/>
        <w:rPr>
          <w:sz w:val="24"/>
          <w:szCs w:val="24"/>
        </w:rPr>
      </w:pPr>
      <w:r w:rsidRPr="001E1BE7">
        <w:rPr>
          <w:noProof/>
          <w:sz w:val="24"/>
          <w:szCs w:val="24"/>
        </w:rPr>
        <w:drawing>
          <wp:inline distT="0" distB="0" distL="0" distR="0" wp14:anchorId="7296017A" wp14:editId="1267A308">
            <wp:extent cx="5779770" cy="4080510"/>
            <wp:effectExtent l="0" t="0" r="0" b="0"/>
            <wp:docPr id="82" name="Рисунок 82" descr="\\enoviasrv\NAMI_DOCS\2030_Центр_информационных_и_интеллектуальных_систем\TCU_Team\02.Проекты\37. Выпуск ГОСТ\картин очки\7637-2\Figure F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enoviasrv\NAMI_DOCS\2030_Центр_информационных_и_интеллектуальных_систем\TCU_Team\02.Проекты\37. Выпуск ГОСТ\картин очки\7637-2\Figure F5.pn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408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A0BB4" w14:textId="429D82CB" w:rsidR="00120F1C" w:rsidRPr="00120F1C" w:rsidRDefault="00FB0B2D" w:rsidP="00FB0B2D">
      <w:pPr>
        <w:spacing w:line="360" w:lineRule="auto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Кривая </w:t>
      </w:r>
      <w:r w:rsidR="00120F1C" w:rsidRPr="00120F1C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–</w:t>
      </w:r>
      <w:r w:rsidR="00120F1C" w:rsidRPr="00120F1C">
        <w:rPr>
          <w:rFonts w:ascii="Arial" w:hAnsi="Arial" w:cs="Arial"/>
        </w:rPr>
        <w:t xml:space="preserve"> без нагрузки</w:t>
      </w:r>
      <w:r>
        <w:rPr>
          <w:rFonts w:ascii="Arial" w:hAnsi="Arial" w:cs="Arial"/>
        </w:rPr>
        <w:t xml:space="preserve">; кривая </w:t>
      </w:r>
      <w:r w:rsidR="00120F1C" w:rsidRPr="00120F1C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–</w:t>
      </w:r>
      <w:r w:rsidR="00120F1C" w:rsidRPr="00120F1C">
        <w:rPr>
          <w:rFonts w:ascii="Arial" w:hAnsi="Arial" w:cs="Arial"/>
        </w:rPr>
        <w:t xml:space="preserve"> 1100 Ом</w:t>
      </w:r>
      <w:r>
        <w:rPr>
          <w:rFonts w:ascii="Arial" w:hAnsi="Arial" w:cs="Arial"/>
        </w:rPr>
        <w:t>.</w:t>
      </w:r>
    </w:p>
    <w:p w14:paraId="2A2FE304" w14:textId="40899E75" w:rsidR="00120F1C" w:rsidRPr="00120F1C" w:rsidRDefault="00FB0B2D" w:rsidP="00120F1C">
      <w:pPr>
        <w:spacing w:line="360" w:lineRule="auto"/>
        <w:ind w:firstLine="709"/>
        <w:rPr>
          <w:rFonts w:ascii="Arial" w:hAnsi="Arial" w:cs="Arial"/>
        </w:rPr>
      </w:pPr>
      <w:r w:rsidRPr="00FB0B2D">
        <w:rPr>
          <w:rFonts w:ascii="Arial" w:hAnsi="Arial" w:cs="Arial"/>
          <w:spacing w:val="60"/>
        </w:rPr>
        <w:t>Примечание</w:t>
      </w:r>
      <w:r>
        <w:rPr>
          <w:rFonts w:ascii="Arial" w:hAnsi="Arial" w:cs="Arial"/>
        </w:rPr>
        <w:t xml:space="preserve"> – </w:t>
      </w:r>
      <w:r w:rsidR="00120F1C" w:rsidRPr="00120F1C">
        <w:rPr>
          <w:rFonts w:ascii="Arial" w:hAnsi="Arial" w:cs="Arial"/>
        </w:rPr>
        <w:t xml:space="preserve">Примеры не в масштабе. </w:t>
      </w:r>
    </w:p>
    <w:p w14:paraId="6114DE81" w14:textId="13A4B3CB" w:rsidR="00B321EE" w:rsidRPr="00C75777" w:rsidRDefault="00120F1C" w:rsidP="00B321EE">
      <w:pPr>
        <w:pStyle w:val="FORMATTEXT"/>
        <w:spacing w:line="360" w:lineRule="auto"/>
        <w:ind w:left="709"/>
        <w:jc w:val="center"/>
        <w:rPr>
          <w:sz w:val="22"/>
          <w:szCs w:val="22"/>
        </w:rPr>
      </w:pPr>
      <w:r w:rsidRPr="00C75777">
        <w:rPr>
          <w:sz w:val="22"/>
          <w:szCs w:val="22"/>
        </w:rPr>
        <w:t xml:space="preserve">Рисунок </w:t>
      </w:r>
      <w:r w:rsidR="00354E43" w:rsidRPr="00C75777">
        <w:rPr>
          <w:sz w:val="22"/>
          <w:szCs w:val="22"/>
        </w:rPr>
        <w:t>Г.5</w:t>
      </w:r>
      <w:r w:rsidRPr="00C75777">
        <w:rPr>
          <w:sz w:val="22"/>
          <w:szCs w:val="22"/>
        </w:rPr>
        <w:t xml:space="preserve"> – Влияние нагрузки на импульс </w:t>
      </w:r>
      <w:r w:rsidRPr="00C75777">
        <w:rPr>
          <w:sz w:val="22"/>
          <w:szCs w:val="22"/>
          <w:lang w:val="en-US"/>
        </w:rPr>
        <w:t>A</w:t>
      </w:r>
      <w:r w:rsidRPr="00C75777">
        <w:rPr>
          <w:sz w:val="22"/>
          <w:szCs w:val="22"/>
        </w:rPr>
        <w:t>2</w:t>
      </w:r>
    </w:p>
    <w:p w14:paraId="14F114CD" w14:textId="2898E648" w:rsidR="00120F1C" w:rsidRPr="00C75777" w:rsidRDefault="00120F1C" w:rsidP="00970495">
      <w:pPr>
        <w:pStyle w:val="FORMATTEXT"/>
        <w:spacing w:line="360" w:lineRule="auto"/>
        <w:ind w:firstLine="709"/>
        <w:jc w:val="both"/>
        <w:rPr>
          <w:b/>
          <w:sz w:val="22"/>
          <w:szCs w:val="22"/>
        </w:rPr>
      </w:pPr>
      <w:r w:rsidRPr="00C75777">
        <w:rPr>
          <w:b/>
          <w:sz w:val="22"/>
          <w:szCs w:val="22"/>
        </w:rPr>
        <w:t xml:space="preserve">Г.2.2 </w:t>
      </w:r>
      <w:r w:rsidR="003B7323" w:rsidRPr="00C75777">
        <w:rPr>
          <w:b/>
          <w:sz w:val="22"/>
          <w:szCs w:val="22"/>
        </w:rPr>
        <w:t xml:space="preserve">Импульсы B1 и </w:t>
      </w:r>
      <w:r w:rsidRPr="00C75777">
        <w:rPr>
          <w:b/>
          <w:sz w:val="22"/>
          <w:szCs w:val="22"/>
        </w:rPr>
        <w:t>B2</w:t>
      </w:r>
    </w:p>
    <w:p w14:paraId="554B1788" w14:textId="66A9CDF3" w:rsidR="00120F1C" w:rsidRPr="00C75777" w:rsidRDefault="00120F1C" w:rsidP="00120F1C">
      <w:pPr>
        <w:pStyle w:val="FORMATTEXT"/>
        <w:spacing w:line="360" w:lineRule="auto"/>
        <w:ind w:firstLine="720"/>
        <w:jc w:val="both"/>
        <w:rPr>
          <w:sz w:val="22"/>
          <w:szCs w:val="22"/>
        </w:rPr>
      </w:pPr>
      <w:r w:rsidRPr="00C75777">
        <w:rPr>
          <w:sz w:val="22"/>
          <w:szCs w:val="22"/>
        </w:rPr>
        <w:t>Импульсы B1 и B2 имитируют переходные процессы по напряжению, возникающие при механическом или электромеханическом отключении индуктивной нагрузки</w:t>
      </w:r>
      <w:r w:rsidR="00771AF5" w:rsidRPr="00C75777">
        <w:rPr>
          <w:sz w:val="22"/>
          <w:szCs w:val="22"/>
        </w:rPr>
        <w:t xml:space="preserve"> по минусу</w:t>
      </w:r>
      <w:r w:rsidR="003B7323" w:rsidRPr="00C75777">
        <w:rPr>
          <w:sz w:val="22"/>
          <w:szCs w:val="22"/>
        </w:rPr>
        <w:t>, подключенной ко входу ИУ (</w:t>
      </w:r>
      <w:r w:rsidRPr="00C75777">
        <w:rPr>
          <w:sz w:val="22"/>
          <w:szCs w:val="22"/>
        </w:rPr>
        <w:t xml:space="preserve">рисунок </w:t>
      </w:r>
      <w:r w:rsidR="007A617F" w:rsidRPr="00C75777">
        <w:rPr>
          <w:sz w:val="22"/>
          <w:szCs w:val="22"/>
        </w:rPr>
        <w:t>Г.6</w:t>
      </w:r>
      <w:r w:rsidRPr="00C75777">
        <w:rPr>
          <w:sz w:val="22"/>
          <w:szCs w:val="22"/>
        </w:rPr>
        <w:t>).</w:t>
      </w:r>
    </w:p>
    <w:p w14:paraId="21BCC385" w14:textId="5310CF49" w:rsidR="00120F1C" w:rsidRDefault="001E1BE7" w:rsidP="00120F1C">
      <w:pPr>
        <w:pStyle w:val="FORMATTEXT"/>
        <w:spacing w:line="360" w:lineRule="auto"/>
        <w:ind w:firstLine="720"/>
        <w:jc w:val="center"/>
        <w:rPr>
          <w:sz w:val="24"/>
          <w:szCs w:val="24"/>
        </w:rPr>
      </w:pPr>
      <w:r w:rsidRPr="001E1BE7">
        <w:rPr>
          <w:noProof/>
          <w:sz w:val="24"/>
          <w:szCs w:val="24"/>
        </w:rPr>
        <w:drawing>
          <wp:inline distT="0" distB="0" distL="0" distR="0" wp14:anchorId="016C0DAA" wp14:editId="1D8D5C0B">
            <wp:extent cx="4572000" cy="2047240"/>
            <wp:effectExtent l="0" t="0" r="0" b="0"/>
            <wp:docPr id="83" name="Рисунок 83" descr="\\enoviasrv\NAMI_DOCS\2030_Центр_информационных_и_интеллектуальных_систем\TCU_Team\02.Проекты\37. Выпуск ГОСТ\картин очки\7637-2\Figure F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\\enoviasrv\NAMI_DOCS\2030_Центр_информационных_и_интеллектуальных_систем\TCU_Team\02.Проекты\37. Выпуск ГОСТ\картин очки\7637-2\Figure F6.pn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8137B" w14:textId="6E7FF7D4" w:rsidR="00FB0B2D" w:rsidRDefault="00120F1C" w:rsidP="00FB0B2D">
      <w:pPr>
        <w:spacing w:line="360" w:lineRule="auto"/>
        <w:ind w:firstLine="720"/>
        <w:jc w:val="center"/>
        <w:rPr>
          <w:rFonts w:ascii="Arial" w:hAnsi="Arial" w:cs="Arial"/>
        </w:rPr>
      </w:pPr>
      <w:r w:rsidRPr="00C75777">
        <w:rPr>
          <w:rFonts w:ascii="Arial" w:hAnsi="Arial" w:cs="Arial"/>
          <w:i/>
        </w:rPr>
        <w:t>1</w:t>
      </w:r>
      <w:r w:rsidRPr="00120F1C">
        <w:rPr>
          <w:rFonts w:ascii="Arial" w:hAnsi="Arial" w:cs="Arial"/>
        </w:rPr>
        <w:t xml:space="preserve"> </w:t>
      </w:r>
      <w:r w:rsidR="00FB0B2D">
        <w:rPr>
          <w:rFonts w:ascii="Arial" w:eastAsiaTheme="minorHAnsi" w:hAnsi="Arial" w:cs="Arial"/>
          <w:lang w:eastAsia="en-US"/>
        </w:rPr>
        <w:t>–</w:t>
      </w:r>
      <w:r w:rsidR="00131E4A" w:rsidRPr="00131E4A">
        <w:rPr>
          <w:rFonts w:ascii="Arial" w:eastAsiaTheme="minorHAnsi" w:hAnsi="Arial" w:cs="Arial"/>
          <w:lang w:eastAsia="en-US"/>
        </w:rPr>
        <w:t xml:space="preserve"> </w:t>
      </w:r>
      <w:r w:rsidR="00131E4A">
        <w:rPr>
          <w:rFonts w:ascii="Arial" w:eastAsiaTheme="minorHAnsi" w:hAnsi="Arial" w:cs="Arial"/>
          <w:lang w:eastAsia="en-US"/>
        </w:rPr>
        <w:t xml:space="preserve">аккумуляторная </w:t>
      </w:r>
      <w:r w:rsidRPr="00120F1C">
        <w:rPr>
          <w:rFonts w:ascii="Arial" w:hAnsi="Arial" w:cs="Arial"/>
        </w:rPr>
        <w:t xml:space="preserve">батарея </w:t>
      </w:r>
      <w:r w:rsidR="00131E4A">
        <w:rPr>
          <w:rFonts w:ascii="Arial" w:hAnsi="Arial" w:cs="Arial"/>
        </w:rPr>
        <w:t>ТС</w:t>
      </w:r>
      <w:r w:rsidR="00FB0B2D">
        <w:rPr>
          <w:rFonts w:ascii="Arial" w:hAnsi="Arial" w:cs="Arial"/>
        </w:rPr>
        <w:t xml:space="preserve">; </w:t>
      </w:r>
      <w:r w:rsidR="00FB0B2D" w:rsidRPr="00C75777">
        <w:rPr>
          <w:rFonts w:ascii="Arial" w:hAnsi="Arial" w:cs="Arial"/>
          <w:i/>
        </w:rPr>
        <w:t>2</w:t>
      </w:r>
      <w:r w:rsidR="00FB0B2D">
        <w:rPr>
          <w:rFonts w:ascii="Arial" w:hAnsi="Arial" w:cs="Arial"/>
        </w:rPr>
        <w:t xml:space="preserve"> </w:t>
      </w:r>
      <w:r w:rsidR="00FB0B2D">
        <w:rPr>
          <w:rFonts w:ascii="Arial" w:eastAsiaTheme="minorHAnsi" w:hAnsi="Arial" w:cs="Arial"/>
          <w:lang w:eastAsia="en-US"/>
        </w:rPr>
        <w:t xml:space="preserve">– </w:t>
      </w:r>
      <w:r w:rsidR="00FB0B2D">
        <w:rPr>
          <w:rFonts w:ascii="Arial" w:hAnsi="Arial" w:cs="Arial"/>
        </w:rPr>
        <w:t xml:space="preserve">индуктивная нагрузка; </w:t>
      </w:r>
      <w:r w:rsidRPr="00C75777">
        <w:rPr>
          <w:rFonts w:ascii="Arial" w:hAnsi="Arial" w:cs="Arial"/>
          <w:i/>
        </w:rPr>
        <w:t>3</w:t>
      </w:r>
      <w:r w:rsidRPr="00120F1C">
        <w:rPr>
          <w:rFonts w:ascii="Arial" w:hAnsi="Arial" w:cs="Arial"/>
        </w:rPr>
        <w:t xml:space="preserve"> </w:t>
      </w:r>
      <w:r w:rsidR="00FB0B2D">
        <w:rPr>
          <w:rFonts w:ascii="Arial" w:eastAsiaTheme="minorHAnsi" w:hAnsi="Arial" w:cs="Arial"/>
          <w:lang w:eastAsia="en-US"/>
        </w:rPr>
        <w:t xml:space="preserve">– </w:t>
      </w:r>
      <w:r w:rsidRPr="00120F1C">
        <w:rPr>
          <w:rFonts w:ascii="Arial" w:hAnsi="Arial" w:cs="Arial"/>
        </w:rPr>
        <w:t>ИУ</w:t>
      </w:r>
      <w:r w:rsidR="00FB0B2D">
        <w:rPr>
          <w:rFonts w:ascii="Arial" w:hAnsi="Arial" w:cs="Arial"/>
        </w:rPr>
        <w:t xml:space="preserve">; </w:t>
      </w:r>
      <w:r w:rsidR="00FB0B2D" w:rsidRPr="00C75777">
        <w:rPr>
          <w:rFonts w:ascii="Arial" w:hAnsi="Arial" w:cs="Arial"/>
          <w:i/>
        </w:rPr>
        <w:t>4</w:t>
      </w:r>
      <w:r w:rsidR="00FB0B2D">
        <w:rPr>
          <w:rFonts w:ascii="Arial" w:hAnsi="Arial" w:cs="Arial"/>
        </w:rPr>
        <w:t xml:space="preserve"> </w:t>
      </w:r>
      <w:r w:rsidR="00FB0B2D">
        <w:rPr>
          <w:rFonts w:ascii="Arial" w:eastAsiaTheme="minorHAnsi" w:hAnsi="Arial" w:cs="Arial"/>
          <w:lang w:eastAsia="en-US"/>
        </w:rPr>
        <w:t xml:space="preserve">– </w:t>
      </w:r>
      <w:r w:rsidR="00FB0B2D">
        <w:rPr>
          <w:rFonts w:ascii="Arial" w:hAnsi="Arial" w:cs="Arial"/>
        </w:rPr>
        <w:t xml:space="preserve">переключатель; </w:t>
      </w:r>
    </w:p>
    <w:p w14:paraId="5785A296" w14:textId="04F5422B" w:rsidR="00120F1C" w:rsidRPr="00120F1C" w:rsidRDefault="00120F1C" w:rsidP="00FB0B2D">
      <w:pPr>
        <w:spacing w:line="360" w:lineRule="auto"/>
        <w:ind w:firstLine="720"/>
        <w:jc w:val="center"/>
        <w:rPr>
          <w:rFonts w:ascii="Arial" w:hAnsi="Arial" w:cs="Arial"/>
        </w:rPr>
      </w:pPr>
      <w:r w:rsidRPr="00C75777">
        <w:rPr>
          <w:rFonts w:ascii="Arial" w:hAnsi="Arial" w:cs="Arial"/>
          <w:i/>
        </w:rPr>
        <w:t>5</w:t>
      </w:r>
      <w:r w:rsidRPr="00120F1C">
        <w:rPr>
          <w:rFonts w:ascii="Arial" w:hAnsi="Arial" w:cs="Arial"/>
        </w:rPr>
        <w:t xml:space="preserve"> </w:t>
      </w:r>
      <w:r w:rsidR="00FB0B2D">
        <w:rPr>
          <w:rFonts w:ascii="Arial" w:eastAsiaTheme="minorHAnsi" w:hAnsi="Arial" w:cs="Arial"/>
          <w:lang w:eastAsia="en-US"/>
        </w:rPr>
        <w:t xml:space="preserve">– </w:t>
      </w:r>
      <w:r w:rsidRPr="00120F1C">
        <w:rPr>
          <w:rFonts w:ascii="Arial" w:hAnsi="Arial" w:cs="Arial"/>
        </w:rPr>
        <w:t>пер</w:t>
      </w:r>
      <w:r w:rsidR="00FB0B2D">
        <w:rPr>
          <w:rFonts w:ascii="Arial" w:hAnsi="Arial" w:cs="Arial"/>
        </w:rPr>
        <w:t>еключаемая индуктивная нагрузка</w:t>
      </w:r>
    </w:p>
    <w:p w14:paraId="05FD2CC5" w14:textId="741EBA2C" w:rsidR="00120F1C" w:rsidRPr="00C75777" w:rsidRDefault="00120F1C" w:rsidP="00FB0B2D">
      <w:pPr>
        <w:pStyle w:val="FORMATTEXT"/>
        <w:spacing w:before="120" w:after="120" w:line="360" w:lineRule="auto"/>
        <w:ind w:firstLine="720"/>
        <w:jc w:val="center"/>
        <w:rPr>
          <w:sz w:val="22"/>
          <w:szCs w:val="22"/>
        </w:rPr>
      </w:pPr>
      <w:r w:rsidRPr="00C75777">
        <w:rPr>
          <w:sz w:val="22"/>
          <w:szCs w:val="22"/>
        </w:rPr>
        <w:t xml:space="preserve">Рисунок </w:t>
      </w:r>
      <w:r w:rsidR="00354E43" w:rsidRPr="00C75777">
        <w:rPr>
          <w:sz w:val="22"/>
          <w:szCs w:val="22"/>
        </w:rPr>
        <w:t>Г.6</w:t>
      </w:r>
      <w:r w:rsidRPr="00C75777">
        <w:rPr>
          <w:sz w:val="22"/>
          <w:szCs w:val="22"/>
        </w:rPr>
        <w:t xml:space="preserve"> – Установка для импульсов </w:t>
      </w:r>
      <w:r w:rsidRPr="00C75777">
        <w:rPr>
          <w:sz w:val="22"/>
          <w:szCs w:val="22"/>
          <w:lang w:val="en-US"/>
        </w:rPr>
        <w:t>B</w:t>
      </w:r>
      <w:r w:rsidRPr="00C75777">
        <w:rPr>
          <w:sz w:val="22"/>
          <w:szCs w:val="22"/>
        </w:rPr>
        <w:t xml:space="preserve">1 и </w:t>
      </w:r>
      <w:r w:rsidRPr="00C75777">
        <w:rPr>
          <w:sz w:val="22"/>
          <w:szCs w:val="22"/>
          <w:lang w:val="en-US"/>
        </w:rPr>
        <w:t>B</w:t>
      </w:r>
      <w:r w:rsidRPr="00C75777">
        <w:rPr>
          <w:sz w:val="22"/>
          <w:szCs w:val="22"/>
        </w:rPr>
        <w:t>2</w:t>
      </w:r>
    </w:p>
    <w:p w14:paraId="3155843D" w14:textId="77777777" w:rsidR="00120F1C" w:rsidRPr="00C75777" w:rsidRDefault="00120F1C" w:rsidP="00120F1C">
      <w:pPr>
        <w:spacing w:line="360" w:lineRule="auto"/>
        <w:ind w:firstLine="567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C75777">
        <w:rPr>
          <w:rFonts w:ascii="Arial" w:eastAsiaTheme="minorHAnsi" w:hAnsi="Arial" w:cs="Arial"/>
          <w:sz w:val="22"/>
          <w:szCs w:val="22"/>
          <w:lang w:eastAsia="en-US"/>
        </w:rPr>
        <w:t xml:space="preserve">Импульсы </w:t>
      </w:r>
      <w:r w:rsidRPr="00C75777">
        <w:rPr>
          <w:rFonts w:ascii="Arial" w:eastAsiaTheme="minorHAnsi" w:hAnsi="Arial" w:cs="Arial"/>
          <w:sz w:val="22"/>
          <w:szCs w:val="22"/>
          <w:lang w:val="en-US" w:eastAsia="en-US"/>
        </w:rPr>
        <w:t>B</w:t>
      </w:r>
      <w:r w:rsidRPr="00C75777">
        <w:rPr>
          <w:rFonts w:ascii="Arial" w:eastAsiaTheme="minorHAnsi" w:hAnsi="Arial" w:cs="Arial"/>
          <w:sz w:val="22"/>
          <w:szCs w:val="22"/>
          <w:lang w:eastAsia="en-US"/>
        </w:rPr>
        <w:t xml:space="preserve">1 и </w:t>
      </w:r>
      <w:r w:rsidRPr="00C75777">
        <w:rPr>
          <w:rFonts w:ascii="Arial" w:eastAsiaTheme="minorHAnsi" w:hAnsi="Arial" w:cs="Arial"/>
          <w:sz w:val="22"/>
          <w:szCs w:val="22"/>
          <w:lang w:val="en-US" w:eastAsia="en-US"/>
        </w:rPr>
        <w:t>B</w:t>
      </w:r>
      <w:r w:rsidRPr="00C75777">
        <w:rPr>
          <w:rFonts w:ascii="Arial" w:eastAsiaTheme="minorHAnsi" w:hAnsi="Arial" w:cs="Arial"/>
          <w:sz w:val="22"/>
          <w:szCs w:val="22"/>
          <w:lang w:eastAsia="en-US"/>
        </w:rPr>
        <w:t xml:space="preserve">2 похожи на импульсы </w:t>
      </w:r>
      <w:r w:rsidRPr="00C75777">
        <w:rPr>
          <w:rFonts w:ascii="Arial" w:eastAsiaTheme="minorHAnsi" w:hAnsi="Arial" w:cs="Arial"/>
          <w:sz w:val="22"/>
          <w:szCs w:val="22"/>
          <w:lang w:val="en-US" w:eastAsia="en-US"/>
        </w:rPr>
        <w:t>A</w:t>
      </w:r>
      <w:r w:rsidRPr="00C75777">
        <w:rPr>
          <w:rFonts w:ascii="Arial" w:eastAsiaTheme="minorHAnsi" w:hAnsi="Arial" w:cs="Arial"/>
          <w:sz w:val="22"/>
          <w:szCs w:val="22"/>
          <w:lang w:eastAsia="en-US"/>
        </w:rPr>
        <w:t xml:space="preserve">1 и </w:t>
      </w:r>
      <w:r w:rsidRPr="00C75777">
        <w:rPr>
          <w:rFonts w:ascii="Arial" w:eastAsiaTheme="minorHAnsi" w:hAnsi="Arial" w:cs="Arial"/>
          <w:sz w:val="22"/>
          <w:szCs w:val="22"/>
          <w:lang w:val="en-US" w:eastAsia="en-US"/>
        </w:rPr>
        <w:t>A</w:t>
      </w:r>
      <w:r w:rsidRPr="00C75777">
        <w:rPr>
          <w:rFonts w:ascii="Arial" w:eastAsiaTheme="minorHAnsi" w:hAnsi="Arial" w:cs="Arial"/>
          <w:sz w:val="22"/>
          <w:szCs w:val="22"/>
          <w:lang w:eastAsia="en-US"/>
        </w:rPr>
        <w:t>2 соответственно, единственное отличие заключается в обратной полярности. Это вызвано конфигурацией переключения индуктивной нагрузки.</w:t>
      </w:r>
    </w:p>
    <w:p w14:paraId="38BEE7BC" w14:textId="1B4F9843" w:rsidR="00120F1C" w:rsidRPr="007D2574" w:rsidRDefault="000D3AF9" w:rsidP="00970495">
      <w:pPr>
        <w:pStyle w:val="FORMATTEXT"/>
        <w:spacing w:line="360" w:lineRule="auto"/>
        <w:ind w:firstLine="709"/>
        <w:jc w:val="both"/>
        <w:rPr>
          <w:b/>
          <w:sz w:val="22"/>
          <w:szCs w:val="22"/>
        </w:rPr>
      </w:pPr>
      <w:bookmarkStart w:id="18" w:name="_Toc222215233"/>
      <w:r w:rsidRPr="007D2574">
        <w:rPr>
          <w:b/>
          <w:sz w:val="22"/>
          <w:szCs w:val="22"/>
        </w:rPr>
        <w:t>Г.2.3</w:t>
      </w:r>
      <w:r w:rsidR="00120F1C" w:rsidRPr="007D2574">
        <w:rPr>
          <w:b/>
          <w:sz w:val="22"/>
          <w:szCs w:val="22"/>
        </w:rPr>
        <w:t xml:space="preserve"> Импульс C</w:t>
      </w:r>
      <w:bookmarkEnd w:id="18"/>
      <w:r w:rsidR="00120F1C" w:rsidRPr="007D2574">
        <w:rPr>
          <w:b/>
          <w:sz w:val="22"/>
          <w:szCs w:val="22"/>
        </w:rPr>
        <w:t xml:space="preserve"> </w:t>
      </w:r>
    </w:p>
    <w:p w14:paraId="2FF4CBC8" w14:textId="3427A956" w:rsidR="00120F1C" w:rsidRPr="0088569C" w:rsidRDefault="00120F1C" w:rsidP="00120F1C">
      <w:pPr>
        <w:pStyle w:val="FORMATTEXT"/>
        <w:spacing w:line="360" w:lineRule="auto"/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7D2574">
        <w:rPr>
          <w:rFonts w:eastAsiaTheme="minorHAnsi"/>
          <w:sz w:val="22"/>
          <w:szCs w:val="22"/>
          <w:lang w:eastAsia="en-US"/>
        </w:rPr>
        <w:t xml:space="preserve">Импульс </w:t>
      </w:r>
      <w:r w:rsidRPr="007D2574">
        <w:rPr>
          <w:rFonts w:eastAsiaTheme="minorHAnsi"/>
          <w:sz w:val="22"/>
          <w:szCs w:val="22"/>
          <w:lang w:val="en-US" w:eastAsia="en-US"/>
        </w:rPr>
        <w:t>C</w:t>
      </w:r>
      <w:r w:rsidRPr="007D2574">
        <w:rPr>
          <w:rFonts w:eastAsiaTheme="minorHAnsi"/>
          <w:sz w:val="22"/>
          <w:szCs w:val="22"/>
          <w:lang w:eastAsia="en-US"/>
        </w:rPr>
        <w:t xml:space="preserve"> имитирует переходные процессы по напряжению, возникающие в цепях, напрямую подключенных к </w:t>
      </w:r>
      <w:r w:rsidR="00EB4C1C" w:rsidRPr="007D2574">
        <w:rPr>
          <w:rFonts w:eastAsiaTheme="minorHAnsi"/>
          <w:sz w:val="22"/>
          <w:szCs w:val="22"/>
          <w:lang w:eastAsia="en-US"/>
        </w:rPr>
        <w:t xml:space="preserve">аккумуляторной </w:t>
      </w:r>
      <w:r w:rsidRPr="007D2574">
        <w:rPr>
          <w:rFonts w:eastAsiaTheme="minorHAnsi"/>
          <w:sz w:val="22"/>
          <w:szCs w:val="22"/>
          <w:lang w:eastAsia="en-US"/>
        </w:rPr>
        <w:t>батарее</w:t>
      </w:r>
      <w:r w:rsidR="000E0FCF" w:rsidRPr="007D2574">
        <w:rPr>
          <w:rFonts w:eastAsiaTheme="minorHAnsi"/>
          <w:sz w:val="22"/>
          <w:szCs w:val="22"/>
          <w:lang w:eastAsia="en-US"/>
        </w:rPr>
        <w:t>,</w:t>
      </w:r>
      <w:r w:rsidR="00B66DDF" w:rsidRPr="007D2574">
        <w:rPr>
          <w:rFonts w:eastAsiaTheme="minorHAnsi"/>
          <w:sz w:val="22"/>
          <w:szCs w:val="22"/>
          <w:lang w:eastAsia="en-US"/>
        </w:rPr>
        <w:t xml:space="preserve"> чаще</w:t>
      </w:r>
      <w:r w:rsidRPr="007D2574">
        <w:rPr>
          <w:rFonts w:eastAsiaTheme="minorHAnsi"/>
          <w:sz w:val="22"/>
          <w:szCs w:val="22"/>
          <w:lang w:eastAsia="en-US"/>
        </w:rPr>
        <w:t xml:space="preserve"> при переключении</w:t>
      </w:r>
      <w:r w:rsidRPr="0088569C">
        <w:rPr>
          <w:rFonts w:eastAsiaTheme="minorHAnsi"/>
          <w:sz w:val="22"/>
          <w:szCs w:val="22"/>
          <w:lang w:eastAsia="en-US"/>
        </w:rPr>
        <w:t xml:space="preserve"> слаботочных (&lt;0</w:t>
      </w:r>
      <w:r w:rsidR="00FB0B2D" w:rsidRPr="0088569C">
        <w:rPr>
          <w:rFonts w:eastAsiaTheme="minorHAnsi"/>
          <w:sz w:val="22"/>
          <w:szCs w:val="22"/>
          <w:lang w:eastAsia="en-US"/>
        </w:rPr>
        <w:t xml:space="preserve">,4 А) индуктивных нагрузок (рисунок </w:t>
      </w:r>
      <w:r w:rsidR="007A617F" w:rsidRPr="0088569C">
        <w:rPr>
          <w:rFonts w:eastAsiaTheme="minorHAnsi"/>
          <w:sz w:val="22"/>
          <w:szCs w:val="22"/>
          <w:lang w:eastAsia="en-US"/>
        </w:rPr>
        <w:t>Г.7</w:t>
      </w:r>
      <w:r w:rsidRPr="0088569C">
        <w:rPr>
          <w:rFonts w:eastAsiaTheme="minorHAnsi"/>
          <w:sz w:val="22"/>
          <w:szCs w:val="22"/>
          <w:lang w:eastAsia="en-US"/>
        </w:rPr>
        <w:t>). Он возникает при вторичном дугообразовании (</w:t>
      </w:r>
      <w:r w:rsidR="00901C40" w:rsidRPr="0088569C">
        <w:rPr>
          <w:rFonts w:eastAsiaTheme="minorHAnsi"/>
          <w:sz w:val="22"/>
          <w:szCs w:val="22"/>
          <w:lang w:eastAsia="en-US"/>
        </w:rPr>
        <w:t>т. е.</w:t>
      </w:r>
      <w:r w:rsidRPr="0088569C">
        <w:rPr>
          <w:rFonts w:eastAsiaTheme="minorHAnsi"/>
          <w:sz w:val="22"/>
          <w:szCs w:val="22"/>
          <w:lang w:eastAsia="en-US"/>
        </w:rPr>
        <w:t xml:space="preserve"> </w:t>
      </w:r>
      <w:r w:rsidR="00406A28" w:rsidRPr="0088569C">
        <w:rPr>
          <w:rFonts w:eastAsiaTheme="minorHAnsi"/>
          <w:sz w:val="22"/>
          <w:szCs w:val="22"/>
          <w:lang w:eastAsia="en-US"/>
        </w:rPr>
        <w:t>«</w:t>
      </w:r>
      <w:r w:rsidR="00406A28" w:rsidRPr="0088569C">
        <w:rPr>
          <w:sz w:val="22"/>
          <w:szCs w:val="22"/>
        </w:rPr>
        <w:t>ливневой дуге»</w:t>
      </w:r>
      <w:r w:rsidRPr="0088569C">
        <w:rPr>
          <w:rFonts w:eastAsiaTheme="minorHAnsi"/>
          <w:sz w:val="22"/>
          <w:szCs w:val="22"/>
          <w:lang w:eastAsia="en-US"/>
        </w:rPr>
        <w:t xml:space="preserve">) на контактах переключателя. На рисунке </w:t>
      </w:r>
      <w:r w:rsidR="007A617F" w:rsidRPr="0088569C">
        <w:rPr>
          <w:rFonts w:eastAsiaTheme="minorHAnsi"/>
          <w:sz w:val="22"/>
          <w:szCs w:val="22"/>
          <w:lang w:eastAsia="en-US"/>
        </w:rPr>
        <w:t>Г.8</w:t>
      </w:r>
      <w:r w:rsidRPr="0088569C">
        <w:rPr>
          <w:rFonts w:eastAsiaTheme="minorHAnsi"/>
          <w:sz w:val="22"/>
          <w:szCs w:val="22"/>
          <w:lang w:eastAsia="en-US"/>
        </w:rPr>
        <w:t xml:space="preserve"> </w:t>
      </w:r>
      <w:r w:rsidR="00131E4A" w:rsidRPr="0088569C">
        <w:rPr>
          <w:rFonts w:eastAsiaTheme="minorHAnsi"/>
          <w:sz w:val="22"/>
          <w:szCs w:val="22"/>
          <w:lang w:eastAsia="en-US"/>
        </w:rPr>
        <w:t>представлена</w:t>
      </w:r>
      <w:r w:rsidRPr="0088569C">
        <w:rPr>
          <w:rFonts w:eastAsiaTheme="minorHAnsi"/>
          <w:sz w:val="22"/>
          <w:szCs w:val="22"/>
          <w:lang w:eastAsia="en-US"/>
        </w:rPr>
        <w:t xml:space="preserve"> типичная форма напряжения.</w:t>
      </w:r>
    </w:p>
    <w:p w14:paraId="4246D17C" w14:textId="577A1A8E" w:rsidR="00120F1C" w:rsidRDefault="00D70609" w:rsidP="00120F1C">
      <w:pPr>
        <w:pStyle w:val="FORMATTEXT"/>
        <w:spacing w:line="360" w:lineRule="auto"/>
        <w:ind w:firstLine="720"/>
        <w:jc w:val="center"/>
        <w:rPr>
          <w:sz w:val="24"/>
          <w:szCs w:val="24"/>
        </w:rPr>
      </w:pPr>
      <w:r w:rsidRPr="00D70609">
        <w:rPr>
          <w:noProof/>
          <w:sz w:val="24"/>
          <w:szCs w:val="24"/>
        </w:rPr>
        <w:drawing>
          <wp:inline distT="0" distB="0" distL="0" distR="0" wp14:anchorId="0F34C75B" wp14:editId="48A405AA">
            <wp:extent cx="4380865" cy="2456815"/>
            <wp:effectExtent l="0" t="0" r="635" b="635"/>
            <wp:docPr id="84" name="Рисунок 84" descr="\\enoviasrv\NAMI_DOCS\2030_Центр_информационных_и_интеллектуальных_систем\TCU_Team\02.Проекты\37. Выпуск ГОСТ\картин очки\7637-2\Figure F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\\enoviasrv\NAMI_DOCS\2030_Центр_информационных_и_интеллектуальных_систем\TCU_Team\02.Проекты\37. Выпуск ГОСТ\картин очки\7637-2\Figure F7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245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EA7C5" w14:textId="09C61D23" w:rsidR="00120F1C" w:rsidRPr="00475C89" w:rsidRDefault="00120F1C" w:rsidP="00FB0B2D">
      <w:pPr>
        <w:spacing w:line="360" w:lineRule="auto"/>
        <w:jc w:val="center"/>
        <w:rPr>
          <w:rFonts w:ascii="Arial" w:hAnsi="Arial" w:cs="Arial"/>
        </w:rPr>
      </w:pPr>
      <w:r w:rsidRPr="0088569C">
        <w:rPr>
          <w:rFonts w:ascii="Arial" w:hAnsi="Arial" w:cs="Arial"/>
          <w:i/>
        </w:rPr>
        <w:t>1</w:t>
      </w:r>
      <w:r w:rsidRPr="00120F1C">
        <w:rPr>
          <w:rFonts w:ascii="Arial" w:hAnsi="Arial" w:cs="Arial"/>
        </w:rPr>
        <w:t xml:space="preserve"> </w:t>
      </w:r>
      <w:r w:rsidR="00FB0B2D">
        <w:rPr>
          <w:rFonts w:ascii="Arial" w:eastAsiaTheme="minorHAnsi" w:hAnsi="Arial" w:cs="Arial"/>
          <w:lang w:eastAsia="en-US"/>
        </w:rPr>
        <w:t xml:space="preserve">– </w:t>
      </w:r>
      <w:r w:rsidR="00131E4A">
        <w:rPr>
          <w:rFonts w:ascii="Arial" w:eastAsiaTheme="minorHAnsi" w:hAnsi="Arial" w:cs="Arial"/>
          <w:lang w:eastAsia="en-US"/>
        </w:rPr>
        <w:t xml:space="preserve">аккумуляторная </w:t>
      </w:r>
      <w:r w:rsidRPr="00120F1C">
        <w:rPr>
          <w:rFonts w:ascii="Arial" w:hAnsi="Arial" w:cs="Arial"/>
        </w:rPr>
        <w:t xml:space="preserve">батарея </w:t>
      </w:r>
      <w:r w:rsidR="00DC3122">
        <w:rPr>
          <w:rFonts w:ascii="Arial" w:hAnsi="Arial" w:cs="Arial"/>
        </w:rPr>
        <w:t>ТС</w:t>
      </w:r>
      <w:r w:rsidR="00FB0B2D">
        <w:rPr>
          <w:rFonts w:ascii="Arial" w:hAnsi="Arial" w:cs="Arial"/>
        </w:rPr>
        <w:t xml:space="preserve">; </w:t>
      </w:r>
      <w:r w:rsidRPr="0088569C">
        <w:rPr>
          <w:rFonts w:ascii="Arial" w:hAnsi="Arial" w:cs="Arial"/>
          <w:i/>
        </w:rPr>
        <w:t>2</w:t>
      </w:r>
      <w:r w:rsidR="00FB0B2D">
        <w:rPr>
          <w:rFonts w:ascii="Arial" w:hAnsi="Arial" w:cs="Arial"/>
        </w:rPr>
        <w:t xml:space="preserve"> </w:t>
      </w:r>
      <w:r w:rsidR="00FB0B2D">
        <w:rPr>
          <w:rFonts w:ascii="Arial" w:eastAsiaTheme="minorHAnsi" w:hAnsi="Arial" w:cs="Arial"/>
          <w:lang w:eastAsia="en-US"/>
        </w:rPr>
        <w:t>–</w:t>
      </w:r>
      <w:r w:rsidRPr="00120F1C">
        <w:rPr>
          <w:rFonts w:ascii="Arial" w:hAnsi="Arial" w:cs="Arial"/>
        </w:rPr>
        <w:t xml:space="preserve"> индуктивная нагрузка</w:t>
      </w:r>
      <w:r w:rsidR="00FB0B2D">
        <w:rPr>
          <w:rFonts w:ascii="Arial" w:hAnsi="Arial" w:cs="Arial"/>
        </w:rPr>
        <w:t xml:space="preserve">; </w:t>
      </w:r>
      <w:r w:rsidRPr="0088569C">
        <w:rPr>
          <w:rFonts w:ascii="Arial" w:hAnsi="Arial" w:cs="Arial"/>
          <w:i/>
        </w:rPr>
        <w:t>3</w:t>
      </w:r>
      <w:r w:rsidRPr="00120F1C">
        <w:rPr>
          <w:rFonts w:ascii="Arial" w:hAnsi="Arial" w:cs="Arial"/>
        </w:rPr>
        <w:t xml:space="preserve"> </w:t>
      </w:r>
      <w:r w:rsidR="00FB0B2D">
        <w:rPr>
          <w:rFonts w:ascii="Arial" w:eastAsiaTheme="minorHAnsi" w:hAnsi="Arial" w:cs="Arial"/>
          <w:lang w:eastAsia="en-US"/>
        </w:rPr>
        <w:t xml:space="preserve">– </w:t>
      </w:r>
      <w:r w:rsidRPr="00120F1C">
        <w:rPr>
          <w:rFonts w:ascii="Arial" w:hAnsi="Arial" w:cs="Arial"/>
        </w:rPr>
        <w:t>ИУ</w:t>
      </w:r>
      <w:r w:rsidR="00FB0B2D">
        <w:rPr>
          <w:rFonts w:ascii="Arial" w:hAnsi="Arial" w:cs="Arial"/>
        </w:rPr>
        <w:t xml:space="preserve">; </w:t>
      </w:r>
      <w:r w:rsidRPr="0088569C">
        <w:rPr>
          <w:rFonts w:ascii="Arial" w:hAnsi="Arial" w:cs="Arial"/>
          <w:i/>
        </w:rPr>
        <w:t>4</w:t>
      </w:r>
      <w:r w:rsidRPr="00120F1C">
        <w:rPr>
          <w:rFonts w:ascii="Arial" w:hAnsi="Arial" w:cs="Arial"/>
        </w:rPr>
        <w:t xml:space="preserve"> </w:t>
      </w:r>
      <w:r w:rsidR="00FB0B2D">
        <w:rPr>
          <w:rFonts w:ascii="Arial" w:eastAsiaTheme="minorHAnsi" w:hAnsi="Arial" w:cs="Arial"/>
          <w:lang w:eastAsia="en-US"/>
        </w:rPr>
        <w:t xml:space="preserve">– </w:t>
      </w:r>
      <w:r w:rsidRPr="00120F1C">
        <w:rPr>
          <w:rFonts w:ascii="Arial" w:hAnsi="Arial" w:cs="Arial"/>
        </w:rPr>
        <w:t>переключатель</w:t>
      </w:r>
      <w:r w:rsidR="00FB0B2D">
        <w:rPr>
          <w:rFonts w:ascii="Arial" w:hAnsi="Arial" w:cs="Arial"/>
        </w:rPr>
        <w:t xml:space="preserve">; </w:t>
      </w:r>
      <w:r w:rsidRPr="0088569C">
        <w:rPr>
          <w:rFonts w:ascii="Arial" w:hAnsi="Arial" w:cs="Arial"/>
          <w:i/>
        </w:rPr>
        <w:t>5</w:t>
      </w:r>
      <w:r w:rsidRPr="00120F1C">
        <w:rPr>
          <w:rFonts w:ascii="Arial" w:hAnsi="Arial" w:cs="Arial"/>
        </w:rPr>
        <w:t xml:space="preserve"> </w:t>
      </w:r>
      <w:r w:rsidR="00FB0B2D">
        <w:rPr>
          <w:rFonts w:ascii="Arial" w:eastAsiaTheme="minorHAnsi" w:hAnsi="Arial" w:cs="Arial"/>
          <w:lang w:eastAsia="en-US"/>
        </w:rPr>
        <w:t xml:space="preserve">– </w:t>
      </w:r>
      <w:r w:rsidRPr="00120F1C">
        <w:rPr>
          <w:rFonts w:ascii="Arial" w:hAnsi="Arial" w:cs="Arial"/>
        </w:rPr>
        <w:t>переключаемая индуктивная нагрузка</w:t>
      </w:r>
      <w:r w:rsidR="00FB0B2D">
        <w:rPr>
          <w:rFonts w:ascii="Arial" w:hAnsi="Arial" w:cs="Arial"/>
        </w:rPr>
        <w:t xml:space="preserve">; </w:t>
      </w:r>
      <w:r w:rsidRPr="0088569C">
        <w:rPr>
          <w:rFonts w:ascii="Arial" w:hAnsi="Arial" w:cs="Arial"/>
          <w:i/>
        </w:rPr>
        <w:t>6</w:t>
      </w:r>
      <w:r w:rsidRPr="00120F1C">
        <w:rPr>
          <w:rFonts w:ascii="Arial" w:hAnsi="Arial" w:cs="Arial"/>
        </w:rPr>
        <w:t xml:space="preserve"> </w:t>
      </w:r>
      <w:r w:rsidR="00FB0B2D">
        <w:rPr>
          <w:rFonts w:ascii="Arial" w:eastAsiaTheme="minorHAnsi" w:hAnsi="Arial" w:cs="Arial"/>
          <w:lang w:eastAsia="en-US"/>
        </w:rPr>
        <w:t xml:space="preserve">– </w:t>
      </w:r>
      <w:r w:rsidRPr="00120F1C">
        <w:rPr>
          <w:rFonts w:ascii="Arial" w:hAnsi="Arial" w:cs="Arial"/>
        </w:rPr>
        <w:t xml:space="preserve">шунтирующий резистор </w:t>
      </w:r>
      <w:r w:rsidR="003B7323">
        <w:rPr>
          <w:rFonts w:ascii="Arial" w:hAnsi="Arial" w:cs="Arial"/>
        </w:rPr>
        <w:t>по</w:t>
      </w:r>
      <w:r w:rsidRPr="00120F1C">
        <w:rPr>
          <w:rFonts w:ascii="Arial" w:hAnsi="Arial" w:cs="Arial"/>
        </w:rPr>
        <w:t xml:space="preserve"> </w:t>
      </w:r>
      <w:r w:rsidRPr="005633C5">
        <w:rPr>
          <w:rFonts w:ascii="Arial" w:hAnsi="Arial" w:cs="Arial"/>
        </w:rPr>
        <w:t>5.</w:t>
      </w:r>
      <w:r w:rsidR="005633C5" w:rsidRPr="005633C5">
        <w:rPr>
          <w:rFonts w:ascii="Arial" w:hAnsi="Arial" w:cs="Arial"/>
        </w:rPr>
        <w:t>1.</w:t>
      </w:r>
      <w:r w:rsidRPr="005633C5">
        <w:rPr>
          <w:rFonts w:ascii="Arial" w:hAnsi="Arial" w:cs="Arial"/>
        </w:rPr>
        <w:t>5.2</w:t>
      </w:r>
    </w:p>
    <w:p w14:paraId="6FC9FB02" w14:textId="43F978BA" w:rsidR="00120F1C" w:rsidRPr="0088569C" w:rsidRDefault="00120F1C" w:rsidP="00DC3122">
      <w:pPr>
        <w:pStyle w:val="FORMATTEXT"/>
        <w:spacing w:before="120" w:after="120" w:line="360" w:lineRule="auto"/>
        <w:ind w:firstLine="720"/>
        <w:jc w:val="center"/>
        <w:rPr>
          <w:sz w:val="22"/>
          <w:szCs w:val="22"/>
        </w:rPr>
      </w:pPr>
      <w:r w:rsidRPr="0088569C">
        <w:rPr>
          <w:sz w:val="22"/>
          <w:szCs w:val="22"/>
        </w:rPr>
        <w:t xml:space="preserve">Рисунок </w:t>
      </w:r>
      <w:r w:rsidR="00354E43" w:rsidRPr="0088569C">
        <w:rPr>
          <w:sz w:val="22"/>
          <w:szCs w:val="22"/>
        </w:rPr>
        <w:t>Г.7</w:t>
      </w:r>
      <w:r w:rsidRPr="0088569C">
        <w:rPr>
          <w:sz w:val="22"/>
          <w:szCs w:val="22"/>
        </w:rPr>
        <w:t xml:space="preserve"> – Установка для импульса </w:t>
      </w:r>
      <w:r w:rsidRPr="0088569C">
        <w:rPr>
          <w:sz w:val="22"/>
          <w:szCs w:val="22"/>
          <w:lang w:val="en-US"/>
        </w:rPr>
        <w:t>C</w:t>
      </w:r>
    </w:p>
    <w:p w14:paraId="07AE032E" w14:textId="234BA6B0" w:rsidR="00120F1C" w:rsidRDefault="00120F1C" w:rsidP="0088569C">
      <w:pPr>
        <w:pStyle w:val="FORMATTEXT"/>
        <w:spacing w:line="360" w:lineRule="auto"/>
        <w:ind w:firstLine="720"/>
        <w:jc w:val="center"/>
        <w:rPr>
          <w:sz w:val="24"/>
          <w:szCs w:val="24"/>
        </w:rPr>
      </w:pPr>
      <w:r w:rsidRPr="0088569C">
        <w:rPr>
          <w:sz w:val="22"/>
          <w:szCs w:val="22"/>
        </w:rPr>
        <w:t xml:space="preserve">Импульс </w:t>
      </w:r>
      <w:r w:rsidRPr="0088569C">
        <w:rPr>
          <w:sz w:val="22"/>
          <w:szCs w:val="22"/>
          <w:lang w:val="en-US"/>
        </w:rPr>
        <w:t>C</w:t>
      </w:r>
      <w:r w:rsidR="003B7323" w:rsidRPr="0088569C">
        <w:rPr>
          <w:sz w:val="22"/>
          <w:szCs w:val="22"/>
        </w:rPr>
        <w:t xml:space="preserve"> зависи</w:t>
      </w:r>
      <w:r w:rsidRPr="0088569C">
        <w:rPr>
          <w:sz w:val="22"/>
          <w:szCs w:val="22"/>
        </w:rPr>
        <w:t>т от внешней нагрузки (</w:t>
      </w:r>
      <w:r w:rsidRPr="0088569C">
        <w:rPr>
          <w:sz w:val="22"/>
          <w:szCs w:val="22"/>
          <w:lang w:val="en-US"/>
        </w:rPr>
        <w:t>Z</w:t>
      </w:r>
      <w:r w:rsidRPr="0088569C">
        <w:rPr>
          <w:sz w:val="22"/>
          <w:szCs w:val="22"/>
        </w:rPr>
        <w:t xml:space="preserve">), подключенной к той же цепи, что и индуктивная нагрузка. Если внешняя нагрузка подобрана так, что </w:t>
      </w:r>
      <w:r w:rsidR="00406A28" w:rsidRPr="0088569C">
        <w:rPr>
          <w:sz w:val="22"/>
          <w:szCs w:val="22"/>
        </w:rPr>
        <w:t>«ливневой дуги» н</w:t>
      </w:r>
      <w:r w:rsidRPr="0088569C">
        <w:rPr>
          <w:sz w:val="22"/>
          <w:szCs w:val="22"/>
        </w:rPr>
        <w:t xml:space="preserve">е </w:t>
      </w:r>
      <w:r w:rsidR="001E0CD4" w:rsidRPr="0088569C">
        <w:rPr>
          <w:sz w:val="22"/>
          <w:szCs w:val="22"/>
        </w:rPr>
        <w:t>образуется</w:t>
      </w:r>
      <w:r w:rsidRPr="0088569C">
        <w:rPr>
          <w:sz w:val="22"/>
          <w:szCs w:val="22"/>
        </w:rPr>
        <w:t xml:space="preserve">, то импульс </w:t>
      </w:r>
      <w:r w:rsidRPr="0088569C">
        <w:rPr>
          <w:sz w:val="22"/>
          <w:szCs w:val="22"/>
          <w:lang w:val="en-US"/>
        </w:rPr>
        <w:t>C</w:t>
      </w:r>
      <w:r w:rsidRPr="0088569C">
        <w:rPr>
          <w:sz w:val="22"/>
          <w:szCs w:val="22"/>
        </w:rPr>
        <w:t xml:space="preserve"> </w:t>
      </w:r>
      <w:r w:rsidR="00771AF5" w:rsidRPr="0088569C">
        <w:rPr>
          <w:sz w:val="22"/>
          <w:szCs w:val="22"/>
        </w:rPr>
        <w:t>будет отсутствовать</w:t>
      </w:r>
      <w:r w:rsidRPr="0088569C">
        <w:rPr>
          <w:sz w:val="22"/>
          <w:szCs w:val="22"/>
        </w:rPr>
        <w:t>.</w:t>
      </w:r>
      <w:r>
        <w:rPr>
          <w:noProof/>
        </w:rPr>
        <w:drawing>
          <wp:inline distT="0" distB="0" distL="0" distR="0" wp14:anchorId="17D420CC" wp14:editId="0D85D719">
            <wp:extent cx="4299044" cy="2990039"/>
            <wp:effectExtent l="0" t="0" r="6350" b="127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996" cy="3003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E7739" w14:textId="078A93FB" w:rsidR="00120F1C" w:rsidRPr="00120F1C" w:rsidRDefault="00DC3122" w:rsidP="00827A61">
      <w:pPr>
        <w:spacing w:line="360" w:lineRule="auto"/>
        <w:ind w:firstLine="709"/>
        <w:rPr>
          <w:rFonts w:ascii="Arial" w:eastAsiaTheme="minorHAnsi" w:hAnsi="Arial" w:cs="Arial"/>
          <w:lang w:eastAsia="en-US"/>
        </w:rPr>
      </w:pPr>
      <w:r w:rsidRPr="00DC3122">
        <w:rPr>
          <w:rFonts w:ascii="Arial" w:eastAsiaTheme="minorHAnsi" w:hAnsi="Arial" w:cs="Arial"/>
          <w:spacing w:val="60"/>
          <w:lang w:eastAsia="en-US"/>
        </w:rPr>
        <w:t>Примечание</w:t>
      </w:r>
      <w:r>
        <w:rPr>
          <w:rFonts w:ascii="Arial" w:eastAsiaTheme="minorHAnsi" w:hAnsi="Arial" w:cs="Arial"/>
          <w:lang w:eastAsia="en-US"/>
        </w:rPr>
        <w:t xml:space="preserve"> – </w:t>
      </w:r>
      <w:r w:rsidR="00120F1C" w:rsidRPr="00120F1C">
        <w:rPr>
          <w:rFonts w:ascii="Arial" w:eastAsiaTheme="minorHAnsi" w:hAnsi="Arial" w:cs="Arial"/>
          <w:lang w:eastAsia="en-US"/>
        </w:rPr>
        <w:t xml:space="preserve">Пример не в масштабе. </w:t>
      </w:r>
    </w:p>
    <w:p w14:paraId="049088D9" w14:textId="4575A942" w:rsidR="00120F1C" w:rsidRPr="0088569C" w:rsidRDefault="00120F1C" w:rsidP="0088569C">
      <w:pPr>
        <w:spacing w:line="360" w:lineRule="auto"/>
        <w:ind w:firstLine="709"/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Рисунок </w:t>
      </w:r>
      <w:r w:rsidR="00354E43" w:rsidRPr="0088569C">
        <w:rPr>
          <w:rFonts w:ascii="Arial" w:eastAsiaTheme="minorHAnsi" w:hAnsi="Arial" w:cs="Arial"/>
          <w:sz w:val="22"/>
          <w:szCs w:val="22"/>
          <w:lang w:eastAsia="en-US"/>
        </w:rPr>
        <w:t>Г.8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 – Пример характеристик импульса </w:t>
      </w:r>
      <w:r w:rsidRPr="0088569C">
        <w:rPr>
          <w:rFonts w:ascii="Arial" w:eastAsiaTheme="minorHAnsi" w:hAnsi="Arial" w:cs="Arial"/>
          <w:sz w:val="22"/>
          <w:szCs w:val="22"/>
          <w:lang w:val="en-US" w:eastAsia="en-US"/>
        </w:rPr>
        <w:t>C</w:t>
      </w:r>
    </w:p>
    <w:p w14:paraId="37DE96B8" w14:textId="7E119B80" w:rsidR="00120F1C" w:rsidRPr="0088569C" w:rsidRDefault="00131E4A" w:rsidP="00827A61">
      <w:pPr>
        <w:spacing w:line="360" w:lineRule="auto"/>
        <w:ind w:firstLine="709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88569C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Г.3 </w:t>
      </w:r>
      <w:r w:rsidR="00120F1C" w:rsidRPr="0088569C">
        <w:rPr>
          <w:rFonts w:ascii="Arial" w:eastAsiaTheme="minorHAnsi" w:hAnsi="Arial" w:cs="Arial"/>
          <w:b/>
          <w:sz w:val="22"/>
          <w:szCs w:val="22"/>
          <w:lang w:eastAsia="en-US"/>
        </w:rPr>
        <w:t>Применение импульсов</w:t>
      </w:r>
    </w:p>
    <w:p w14:paraId="7148D8EC" w14:textId="721428A7" w:rsidR="00120F1C" w:rsidRPr="008D50CB" w:rsidRDefault="00120F1C" w:rsidP="00827A61">
      <w:pPr>
        <w:spacing w:line="360" w:lineRule="auto"/>
        <w:ind w:firstLine="709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Рекомендуемые способы применения испытательных импульсов, описанных выше, </w:t>
      </w:r>
      <w:r w:rsidR="003B7323" w:rsidRPr="0088569C">
        <w:rPr>
          <w:rFonts w:ascii="Arial" w:eastAsiaTheme="minorHAnsi" w:hAnsi="Arial" w:cs="Arial"/>
          <w:sz w:val="22"/>
          <w:szCs w:val="22"/>
          <w:lang w:eastAsia="en-US"/>
        </w:rPr>
        <w:t>указаны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 в </w:t>
      </w:r>
      <w:r w:rsidR="00780DED" w:rsidRPr="008D50CB">
        <w:rPr>
          <w:rFonts w:ascii="Arial" w:eastAsiaTheme="minorHAnsi" w:hAnsi="Arial" w:cs="Arial"/>
          <w:sz w:val="22"/>
          <w:szCs w:val="22"/>
          <w:lang w:eastAsia="en-US"/>
        </w:rPr>
        <w:t>таблице Г.1</w:t>
      </w:r>
      <w:r w:rsidRPr="008D50CB">
        <w:rPr>
          <w:rFonts w:ascii="Arial" w:eastAsiaTheme="minorHAnsi" w:hAnsi="Arial" w:cs="Arial"/>
          <w:sz w:val="22"/>
          <w:szCs w:val="22"/>
          <w:lang w:eastAsia="en-US"/>
        </w:rPr>
        <w:t xml:space="preserve">. </w:t>
      </w:r>
      <w:r w:rsidR="009C6B1F" w:rsidRPr="008D50CB">
        <w:rPr>
          <w:rFonts w:ascii="Arial" w:eastAsiaTheme="minorHAnsi" w:hAnsi="Arial" w:cs="Arial"/>
          <w:sz w:val="22"/>
          <w:szCs w:val="22"/>
          <w:lang w:eastAsia="en-US"/>
        </w:rPr>
        <w:t>Существует два режима применения к разным точкам</w:t>
      </w:r>
      <w:r w:rsidR="000E0FCF" w:rsidRPr="008D50CB">
        <w:rPr>
          <w:rFonts w:ascii="Arial" w:eastAsiaTheme="minorHAnsi" w:hAnsi="Arial" w:cs="Arial"/>
          <w:sz w:val="22"/>
          <w:szCs w:val="22"/>
          <w:lang w:eastAsia="en-US"/>
        </w:rPr>
        <w:t>.</w:t>
      </w:r>
      <w:r w:rsidR="009C6B1F" w:rsidRPr="008D50CB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8D50CB">
        <w:rPr>
          <w:rFonts w:ascii="Arial" w:eastAsiaTheme="minorHAnsi" w:hAnsi="Arial" w:cs="Arial"/>
          <w:sz w:val="22"/>
          <w:szCs w:val="22"/>
          <w:lang w:eastAsia="en-US"/>
        </w:rPr>
        <w:t>В режиме 1 период повторения импульсов постоянен. В режиме 2 период повторения псевдослучаен</w:t>
      </w:r>
      <w:r w:rsidR="003B7323" w:rsidRPr="008D50CB">
        <w:rPr>
          <w:rFonts w:ascii="Arial" w:eastAsiaTheme="minorHAnsi" w:hAnsi="Arial" w:cs="Arial"/>
          <w:sz w:val="22"/>
          <w:szCs w:val="22"/>
          <w:lang w:eastAsia="en-US"/>
        </w:rPr>
        <w:t>. Режим 2 используют</w:t>
      </w:r>
      <w:r w:rsidRPr="008D50CB">
        <w:rPr>
          <w:rFonts w:ascii="Arial" w:eastAsiaTheme="minorHAnsi" w:hAnsi="Arial" w:cs="Arial"/>
          <w:sz w:val="22"/>
          <w:szCs w:val="22"/>
          <w:lang w:eastAsia="en-US"/>
        </w:rPr>
        <w:t xml:space="preserve"> для того, чтобы убедиться в отсутствии возможности возникновения ошибок исполнения кода при псевдослучайных помехах. При периодически повторяющихся помехах вероятность возникновения подобных ошибок меньше.</w:t>
      </w:r>
    </w:p>
    <w:p w14:paraId="35BB3E09" w14:textId="6063D8F7" w:rsidR="00120F1C" w:rsidRPr="0088569C" w:rsidRDefault="00120F1C" w:rsidP="00827A61">
      <w:pPr>
        <w:pStyle w:val="FORMATTEXT"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8D50CB">
        <w:rPr>
          <w:rFonts w:eastAsiaTheme="minorHAnsi"/>
          <w:sz w:val="22"/>
          <w:szCs w:val="22"/>
          <w:lang w:eastAsia="en-US"/>
        </w:rPr>
        <w:t xml:space="preserve">Импульсы </w:t>
      </w:r>
      <w:r w:rsidR="003B7323" w:rsidRPr="008D50CB">
        <w:rPr>
          <w:rFonts w:eastAsiaTheme="minorHAnsi"/>
          <w:sz w:val="22"/>
          <w:szCs w:val="22"/>
          <w:lang w:eastAsia="en-US"/>
        </w:rPr>
        <w:t>подают</w:t>
      </w:r>
      <w:r w:rsidRPr="008D50CB">
        <w:rPr>
          <w:rFonts w:eastAsiaTheme="minorHAnsi"/>
          <w:sz w:val="22"/>
          <w:szCs w:val="22"/>
          <w:lang w:eastAsia="en-US"/>
        </w:rPr>
        <w:t xml:space="preserve"> с использованием схемы генератора, </w:t>
      </w:r>
      <w:r w:rsidR="0088569C" w:rsidRPr="008D50CB">
        <w:rPr>
          <w:rFonts w:eastAsiaTheme="minorHAnsi"/>
          <w:sz w:val="22"/>
          <w:szCs w:val="22"/>
          <w:lang w:eastAsia="en-US"/>
        </w:rPr>
        <w:t>приведенной</w:t>
      </w:r>
      <w:r w:rsidR="0088569C" w:rsidRPr="0088569C">
        <w:rPr>
          <w:rFonts w:eastAsiaTheme="minorHAnsi"/>
          <w:sz w:val="22"/>
          <w:szCs w:val="22"/>
          <w:lang w:eastAsia="en-US"/>
        </w:rPr>
        <w:t xml:space="preserve"> </w:t>
      </w:r>
      <w:r w:rsidR="003B7323" w:rsidRPr="0088569C">
        <w:rPr>
          <w:rFonts w:eastAsiaTheme="minorHAnsi"/>
          <w:sz w:val="22"/>
          <w:szCs w:val="22"/>
          <w:lang w:eastAsia="en-US"/>
        </w:rPr>
        <w:t>ниже</w:t>
      </w:r>
      <w:r w:rsidRPr="0088569C">
        <w:rPr>
          <w:rFonts w:eastAsiaTheme="minorHAnsi"/>
          <w:sz w:val="22"/>
          <w:szCs w:val="22"/>
          <w:lang w:eastAsia="en-US"/>
        </w:rPr>
        <w:t xml:space="preserve">. Для каждого импульса можно использовать один или оба режима, кроме </w:t>
      </w:r>
      <w:r w:rsidRPr="0088569C">
        <w:rPr>
          <w:rFonts w:eastAsiaTheme="minorHAnsi"/>
          <w:sz w:val="22"/>
          <w:szCs w:val="22"/>
          <w:lang w:val="en-US" w:eastAsia="en-US"/>
        </w:rPr>
        <w:t>B</w:t>
      </w:r>
      <w:r w:rsidRPr="0088569C">
        <w:rPr>
          <w:rFonts w:eastAsiaTheme="minorHAnsi"/>
          <w:sz w:val="22"/>
          <w:szCs w:val="22"/>
          <w:lang w:eastAsia="en-US"/>
        </w:rPr>
        <w:t xml:space="preserve">1 и </w:t>
      </w:r>
      <w:r w:rsidRPr="0088569C">
        <w:rPr>
          <w:rFonts w:eastAsiaTheme="minorHAnsi"/>
          <w:sz w:val="22"/>
          <w:szCs w:val="22"/>
          <w:lang w:val="en-US" w:eastAsia="en-US"/>
        </w:rPr>
        <w:t>B</w:t>
      </w:r>
      <w:r w:rsidRPr="0088569C">
        <w:rPr>
          <w:rFonts w:eastAsiaTheme="minorHAnsi"/>
          <w:sz w:val="22"/>
          <w:szCs w:val="22"/>
          <w:lang w:eastAsia="en-US"/>
        </w:rPr>
        <w:t>2, при которых подобное невозможно из-за ограничений схемы генератора.</w:t>
      </w:r>
    </w:p>
    <w:p w14:paraId="03F789BE" w14:textId="30235A2C" w:rsidR="00354E43" w:rsidRPr="0088569C" w:rsidRDefault="00131E4A" w:rsidP="00827A61">
      <w:pPr>
        <w:spacing w:line="360" w:lineRule="auto"/>
        <w:ind w:firstLine="709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9C6B1F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Г.4 </w:t>
      </w:r>
      <w:r w:rsidR="00354E43" w:rsidRPr="009C6B1F">
        <w:rPr>
          <w:rFonts w:ascii="Arial" w:eastAsiaTheme="minorHAnsi" w:hAnsi="Arial" w:cs="Arial"/>
          <w:b/>
          <w:sz w:val="22"/>
          <w:szCs w:val="22"/>
          <w:lang w:eastAsia="en-US"/>
        </w:rPr>
        <w:t>Цепь генератора помех/импульсов</w:t>
      </w:r>
    </w:p>
    <w:p w14:paraId="4A6BFDA3" w14:textId="277810CB" w:rsidR="00354E43" w:rsidRPr="0088569C" w:rsidRDefault="00354E43" w:rsidP="00827A61">
      <w:pPr>
        <w:spacing w:line="360" w:lineRule="auto"/>
        <w:ind w:firstLine="709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Импульсы </w:t>
      </w:r>
      <w:r w:rsidRPr="0088569C">
        <w:rPr>
          <w:rFonts w:ascii="Arial" w:eastAsiaTheme="minorHAnsi" w:hAnsi="Arial" w:cs="Arial"/>
          <w:sz w:val="22"/>
          <w:szCs w:val="22"/>
          <w:lang w:val="en-US" w:eastAsia="en-US"/>
        </w:rPr>
        <w:t>A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1, </w:t>
      </w:r>
      <w:r w:rsidRPr="0088569C">
        <w:rPr>
          <w:rFonts w:ascii="Arial" w:eastAsiaTheme="minorHAnsi" w:hAnsi="Arial" w:cs="Arial"/>
          <w:sz w:val="22"/>
          <w:szCs w:val="22"/>
          <w:lang w:val="en-US" w:eastAsia="en-US"/>
        </w:rPr>
        <w:t>A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2, </w:t>
      </w:r>
      <w:r w:rsidRPr="0088569C">
        <w:rPr>
          <w:rFonts w:ascii="Arial" w:eastAsiaTheme="minorHAnsi" w:hAnsi="Arial" w:cs="Arial"/>
          <w:sz w:val="22"/>
          <w:szCs w:val="22"/>
          <w:lang w:val="en-US" w:eastAsia="en-US"/>
        </w:rPr>
        <w:t>B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1, </w:t>
      </w:r>
      <w:r w:rsidRPr="0088569C">
        <w:rPr>
          <w:rFonts w:ascii="Arial" w:eastAsiaTheme="minorHAnsi" w:hAnsi="Arial" w:cs="Arial"/>
          <w:sz w:val="22"/>
          <w:szCs w:val="22"/>
          <w:lang w:val="en-US" w:eastAsia="en-US"/>
        </w:rPr>
        <w:t>B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2 и </w:t>
      </w:r>
      <w:r w:rsidRPr="0088569C">
        <w:rPr>
          <w:rFonts w:ascii="Arial" w:eastAsiaTheme="minorHAnsi" w:hAnsi="Arial" w:cs="Arial"/>
          <w:sz w:val="22"/>
          <w:szCs w:val="22"/>
          <w:lang w:val="en-US" w:eastAsia="en-US"/>
        </w:rPr>
        <w:t>C</w:t>
      </w:r>
      <w:r w:rsidR="003B7323"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 получают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, используя схемы, </w:t>
      </w:r>
      <w:r w:rsidR="003B7323" w:rsidRPr="0088569C">
        <w:rPr>
          <w:rFonts w:ascii="Arial" w:eastAsiaTheme="minorHAnsi" w:hAnsi="Arial" w:cs="Arial"/>
          <w:sz w:val="22"/>
          <w:szCs w:val="22"/>
          <w:lang w:eastAsia="en-US"/>
        </w:rPr>
        <w:t>представленные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 на рисунках </w:t>
      </w:r>
      <w:r w:rsidR="00D50DEE" w:rsidRPr="0088569C">
        <w:rPr>
          <w:rFonts w:ascii="Arial" w:eastAsiaTheme="minorHAnsi" w:hAnsi="Arial" w:cs="Arial"/>
          <w:sz w:val="22"/>
          <w:szCs w:val="22"/>
          <w:lang w:eastAsia="en-US"/>
        </w:rPr>
        <w:t>Г.9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 и </w:t>
      </w:r>
      <w:r w:rsidR="00D50DEE" w:rsidRPr="0088569C">
        <w:rPr>
          <w:rFonts w:ascii="Arial" w:eastAsiaTheme="minorHAnsi" w:hAnsi="Arial" w:cs="Arial"/>
          <w:sz w:val="22"/>
          <w:szCs w:val="22"/>
          <w:lang w:eastAsia="en-US"/>
        </w:rPr>
        <w:t>Г.10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>. В этих схемах есть несколько ключевых компо</w:t>
      </w:r>
      <w:r w:rsidR="003B7323"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нентов, способных 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влиять на форму импульсов, определенных </w:t>
      </w:r>
      <w:r w:rsidRPr="008D50CB">
        <w:rPr>
          <w:rFonts w:ascii="Arial" w:eastAsiaTheme="minorHAnsi" w:hAnsi="Arial" w:cs="Arial"/>
          <w:sz w:val="22"/>
          <w:szCs w:val="22"/>
          <w:lang w:eastAsia="en-US"/>
        </w:rPr>
        <w:t xml:space="preserve">ранее. </w:t>
      </w:r>
      <w:r w:rsidR="009C6B1F" w:rsidRPr="008D50CB">
        <w:rPr>
          <w:rFonts w:ascii="Arial" w:eastAsiaTheme="minorHAnsi" w:hAnsi="Arial" w:cs="Arial"/>
          <w:sz w:val="22"/>
          <w:szCs w:val="22"/>
          <w:lang w:eastAsia="en-US"/>
        </w:rPr>
        <w:t>Р</w:t>
      </w:r>
      <w:r w:rsidRPr="008D50CB">
        <w:rPr>
          <w:rFonts w:ascii="Arial" w:eastAsiaTheme="minorHAnsi" w:hAnsi="Arial" w:cs="Arial"/>
          <w:sz w:val="22"/>
          <w:szCs w:val="22"/>
          <w:lang w:eastAsia="en-US"/>
        </w:rPr>
        <w:t xml:space="preserve">азница между импульсами, описанными в </w:t>
      </w:r>
      <w:r w:rsidR="003B7323" w:rsidRPr="008D50CB">
        <w:rPr>
          <w:rFonts w:ascii="Arial" w:eastAsiaTheme="minorHAnsi" w:hAnsi="Arial" w:cs="Arial"/>
          <w:sz w:val="22"/>
          <w:szCs w:val="22"/>
          <w:lang w:eastAsia="en-US"/>
        </w:rPr>
        <w:t>настоящем приложении</w:t>
      </w:r>
      <w:r w:rsidRPr="008D50CB">
        <w:rPr>
          <w:rFonts w:ascii="Arial" w:eastAsiaTheme="minorHAnsi" w:hAnsi="Arial" w:cs="Arial"/>
          <w:sz w:val="22"/>
          <w:szCs w:val="22"/>
          <w:lang w:eastAsia="en-US"/>
        </w:rPr>
        <w:t xml:space="preserve"> и</w:t>
      </w:r>
      <w:r w:rsidR="009C6B1F" w:rsidRPr="008D50CB">
        <w:rPr>
          <w:rFonts w:ascii="Arial" w:eastAsiaTheme="minorHAnsi" w:hAnsi="Arial" w:cs="Arial"/>
          <w:sz w:val="22"/>
          <w:szCs w:val="22"/>
          <w:lang w:eastAsia="en-US"/>
        </w:rPr>
        <w:t xml:space="preserve"> полученных в результате испытаний</w:t>
      </w:r>
      <w:r w:rsidRPr="008D50CB">
        <w:rPr>
          <w:rFonts w:ascii="Arial" w:eastAsiaTheme="minorHAnsi" w:hAnsi="Arial" w:cs="Arial"/>
          <w:sz w:val="22"/>
          <w:szCs w:val="22"/>
          <w:lang w:eastAsia="en-US"/>
        </w:rPr>
        <w:t xml:space="preserve"> будет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 невелика.</w:t>
      </w:r>
    </w:p>
    <w:p w14:paraId="2BEE3839" w14:textId="2735247E" w:rsidR="00354E43" w:rsidRDefault="00354E43" w:rsidP="00827A61">
      <w:pPr>
        <w:spacing w:line="360" w:lineRule="auto"/>
        <w:ind w:firstLine="709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88569C">
        <w:rPr>
          <w:rFonts w:ascii="Arial" w:eastAsiaTheme="minorHAnsi" w:hAnsi="Arial" w:cs="Arial"/>
          <w:sz w:val="22"/>
          <w:szCs w:val="22"/>
          <w:lang w:eastAsia="en-US"/>
        </w:rPr>
        <w:t>Схема позволяет получить импульсы в режиме 1 или 2. Режим 1 состоит из повторяющихся импульсов с периодом, например, 0,1 Гц и коэффициентом заполнен</w:t>
      </w:r>
      <w:r w:rsidR="00131E4A" w:rsidRPr="0088569C">
        <w:rPr>
          <w:rFonts w:ascii="Arial" w:eastAsiaTheme="minorHAnsi" w:hAnsi="Arial" w:cs="Arial"/>
          <w:sz w:val="22"/>
          <w:szCs w:val="22"/>
          <w:lang w:eastAsia="en-US"/>
        </w:rPr>
        <w:t>ия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 10%. Подсхема, </w:t>
      </w:r>
      <w:r w:rsidR="004068C5" w:rsidRPr="0088569C">
        <w:rPr>
          <w:rFonts w:ascii="Arial" w:eastAsiaTheme="minorHAnsi" w:hAnsi="Arial" w:cs="Arial"/>
          <w:sz w:val="22"/>
          <w:szCs w:val="22"/>
          <w:lang w:eastAsia="en-US"/>
        </w:rPr>
        <w:t>представленная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 на рисунке </w:t>
      </w:r>
      <w:r w:rsidR="00C438DF" w:rsidRPr="0088569C">
        <w:rPr>
          <w:rFonts w:ascii="Arial" w:eastAsiaTheme="minorHAnsi" w:hAnsi="Arial" w:cs="Arial"/>
          <w:sz w:val="22"/>
          <w:szCs w:val="22"/>
          <w:lang w:eastAsia="en-US"/>
        </w:rPr>
        <w:t>Г.11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0E6003" w:rsidRPr="0088569C">
        <w:rPr>
          <w:rFonts w:ascii="Arial" w:eastAsiaTheme="minorHAnsi" w:hAnsi="Arial" w:cs="Arial"/>
          <w:sz w:val="22"/>
          <w:szCs w:val="22"/>
          <w:lang w:eastAsia="en-US"/>
        </w:rPr>
        <w:t>(</w:t>
      </w:r>
      <w:r w:rsidRPr="0088569C">
        <w:rPr>
          <w:rFonts w:ascii="Arial" w:eastAsiaTheme="minorHAnsi" w:hAnsi="Arial" w:cs="Arial"/>
          <w:sz w:val="22"/>
          <w:szCs w:val="22"/>
          <w:lang w:val="en-US" w:eastAsia="en-US"/>
        </w:rPr>
        <w:t>a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) реализует режим 1. Режим 2 включает псевдослучайные импульсы, получаемые с подсхемы на рисунке </w:t>
      </w:r>
      <w:r w:rsidR="00C438DF" w:rsidRPr="0088569C">
        <w:rPr>
          <w:rFonts w:ascii="Arial" w:eastAsiaTheme="minorHAnsi" w:hAnsi="Arial" w:cs="Arial"/>
          <w:sz w:val="22"/>
          <w:szCs w:val="22"/>
          <w:lang w:eastAsia="en-US"/>
        </w:rPr>
        <w:t>Г</w:t>
      </w:r>
      <w:r w:rsidR="00C438DF" w:rsidRPr="008D50CB">
        <w:rPr>
          <w:rFonts w:ascii="Arial" w:eastAsiaTheme="minorHAnsi" w:hAnsi="Arial" w:cs="Arial"/>
          <w:sz w:val="22"/>
          <w:szCs w:val="22"/>
          <w:lang w:eastAsia="en-US"/>
        </w:rPr>
        <w:t>.11</w:t>
      </w:r>
      <w:r w:rsidRPr="008D50CB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0E6003" w:rsidRPr="008D50CB">
        <w:rPr>
          <w:rFonts w:ascii="Arial" w:eastAsiaTheme="minorHAnsi" w:hAnsi="Arial" w:cs="Arial"/>
          <w:sz w:val="22"/>
          <w:szCs w:val="22"/>
          <w:lang w:eastAsia="en-US"/>
        </w:rPr>
        <w:t>(б</w:t>
      </w:r>
      <w:r w:rsidRPr="008D50CB">
        <w:rPr>
          <w:rFonts w:ascii="Arial" w:eastAsiaTheme="minorHAnsi" w:hAnsi="Arial" w:cs="Arial"/>
          <w:sz w:val="22"/>
          <w:szCs w:val="22"/>
          <w:lang w:eastAsia="en-US"/>
        </w:rPr>
        <w:t xml:space="preserve">). </w:t>
      </w:r>
      <w:r w:rsidR="009C6B1F" w:rsidRPr="008D50CB">
        <w:rPr>
          <w:rFonts w:ascii="Arial" w:eastAsiaTheme="minorHAnsi" w:hAnsi="Arial" w:cs="Arial"/>
          <w:sz w:val="22"/>
          <w:szCs w:val="22"/>
          <w:lang w:eastAsia="en-US"/>
        </w:rPr>
        <w:t>Р</w:t>
      </w:r>
      <w:r w:rsidRPr="008D50CB">
        <w:rPr>
          <w:rFonts w:ascii="Arial" w:eastAsiaTheme="minorHAnsi" w:hAnsi="Arial" w:cs="Arial"/>
          <w:sz w:val="22"/>
          <w:szCs w:val="22"/>
          <w:lang w:eastAsia="en-US"/>
        </w:rPr>
        <w:t xml:space="preserve">ежим 2 непригоден для импульсов </w:t>
      </w:r>
      <w:r w:rsidRPr="008D50CB">
        <w:rPr>
          <w:rFonts w:ascii="Arial" w:eastAsiaTheme="minorHAnsi" w:hAnsi="Arial" w:cs="Arial"/>
          <w:sz w:val="22"/>
          <w:szCs w:val="22"/>
          <w:lang w:val="en-US" w:eastAsia="en-US"/>
        </w:rPr>
        <w:t>B</w:t>
      </w:r>
      <w:r w:rsidRPr="008D50CB">
        <w:rPr>
          <w:rFonts w:ascii="Arial" w:eastAsiaTheme="minorHAnsi" w:hAnsi="Arial" w:cs="Arial"/>
          <w:sz w:val="22"/>
          <w:szCs w:val="22"/>
          <w:lang w:eastAsia="en-US"/>
        </w:rPr>
        <w:t xml:space="preserve">1 или </w:t>
      </w:r>
      <w:r w:rsidRPr="008D50CB">
        <w:rPr>
          <w:rFonts w:ascii="Arial" w:eastAsiaTheme="minorHAnsi" w:hAnsi="Arial" w:cs="Arial"/>
          <w:sz w:val="22"/>
          <w:szCs w:val="22"/>
          <w:lang w:val="en-US" w:eastAsia="en-US"/>
        </w:rPr>
        <w:t>B</w:t>
      </w:r>
      <w:r w:rsidRPr="008D50CB">
        <w:rPr>
          <w:rFonts w:ascii="Arial" w:eastAsiaTheme="minorHAnsi" w:hAnsi="Arial" w:cs="Arial"/>
          <w:sz w:val="22"/>
          <w:szCs w:val="22"/>
          <w:lang w:eastAsia="en-US"/>
        </w:rPr>
        <w:t>2.</w:t>
      </w:r>
    </w:p>
    <w:p w14:paraId="3CC5ACB2" w14:textId="4B3CA23D" w:rsidR="008D50CB" w:rsidRDefault="008D50CB" w:rsidP="00827A61">
      <w:pPr>
        <w:spacing w:line="360" w:lineRule="auto"/>
        <w:ind w:firstLine="709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7028D7EC" w14:textId="3211E5C7" w:rsidR="008D50CB" w:rsidRDefault="008D50CB" w:rsidP="00827A61">
      <w:pPr>
        <w:spacing w:line="360" w:lineRule="auto"/>
        <w:ind w:firstLine="709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73A8C514" w14:textId="77777777" w:rsidR="008D50CB" w:rsidRPr="0088569C" w:rsidRDefault="008D50CB" w:rsidP="00827A61">
      <w:pPr>
        <w:spacing w:line="360" w:lineRule="auto"/>
        <w:ind w:firstLine="709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13C9F6D4" w14:textId="0B1F84CC" w:rsidR="00354E43" w:rsidRPr="0088569C" w:rsidRDefault="00354E43" w:rsidP="00354E43">
      <w:pPr>
        <w:pStyle w:val="FORMATTEXT"/>
        <w:spacing w:line="360" w:lineRule="auto"/>
        <w:rPr>
          <w:rFonts w:eastAsiaTheme="minorHAnsi"/>
          <w:sz w:val="22"/>
          <w:szCs w:val="22"/>
          <w:lang w:eastAsia="en-US"/>
        </w:rPr>
      </w:pPr>
      <w:r w:rsidRPr="0088569C">
        <w:rPr>
          <w:rFonts w:eastAsiaTheme="minorHAnsi"/>
          <w:spacing w:val="60"/>
          <w:sz w:val="22"/>
          <w:szCs w:val="22"/>
          <w:lang w:eastAsia="en-US"/>
        </w:rPr>
        <w:t>Таблица</w:t>
      </w:r>
      <w:r w:rsidRPr="0088569C">
        <w:rPr>
          <w:rFonts w:eastAsiaTheme="minorHAnsi"/>
          <w:sz w:val="22"/>
          <w:szCs w:val="22"/>
          <w:lang w:eastAsia="en-US"/>
        </w:rPr>
        <w:t xml:space="preserve"> Г.1 – Применение испытательных импульсов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6662"/>
        <w:gridCol w:w="1128"/>
      </w:tblGrid>
      <w:tr w:rsidR="00354E43" w:rsidRPr="00354E43" w14:paraId="5BFD44FB" w14:textId="77777777" w:rsidTr="00DC3122">
        <w:tc>
          <w:tcPr>
            <w:tcW w:w="1705" w:type="dxa"/>
            <w:tcBorders>
              <w:bottom w:val="double" w:sz="4" w:space="0" w:color="auto"/>
            </w:tcBorders>
          </w:tcPr>
          <w:p w14:paraId="5A099B52" w14:textId="77777777" w:rsidR="00354E43" w:rsidRPr="00354E43" w:rsidRDefault="00354E43" w:rsidP="0088569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54E43">
              <w:rPr>
                <w:rFonts w:ascii="Arial" w:hAnsi="Arial" w:cs="Arial"/>
              </w:rPr>
              <w:t>Испытательный импульс</w:t>
            </w:r>
          </w:p>
        </w:tc>
        <w:tc>
          <w:tcPr>
            <w:tcW w:w="6662" w:type="dxa"/>
            <w:tcBorders>
              <w:bottom w:val="double" w:sz="4" w:space="0" w:color="auto"/>
            </w:tcBorders>
          </w:tcPr>
          <w:p w14:paraId="3D9886B6" w14:textId="77777777" w:rsidR="00354E43" w:rsidRPr="00354E43" w:rsidRDefault="00354E43" w:rsidP="0088569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54E43">
              <w:rPr>
                <w:rFonts w:ascii="Arial" w:hAnsi="Arial" w:cs="Arial"/>
              </w:rPr>
              <w:t>Применение импульса</w:t>
            </w:r>
          </w:p>
        </w:tc>
        <w:tc>
          <w:tcPr>
            <w:tcW w:w="1128" w:type="dxa"/>
            <w:tcBorders>
              <w:bottom w:val="double" w:sz="4" w:space="0" w:color="auto"/>
            </w:tcBorders>
          </w:tcPr>
          <w:p w14:paraId="1F74B981" w14:textId="25987814" w:rsidR="00354E43" w:rsidRPr="004068C5" w:rsidRDefault="00354E43" w:rsidP="0088569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54E43">
              <w:rPr>
                <w:rFonts w:ascii="Arial" w:hAnsi="Arial" w:cs="Arial"/>
              </w:rPr>
              <w:t>Режим</w:t>
            </w:r>
            <w:r w:rsidR="004068C5">
              <w:rPr>
                <w:rFonts w:ascii="Arial" w:hAnsi="Arial" w:cs="Arial"/>
                <w:vertAlign w:val="superscript"/>
              </w:rPr>
              <w:t>1)</w:t>
            </w:r>
          </w:p>
        </w:tc>
      </w:tr>
      <w:tr w:rsidR="00354E43" w:rsidRPr="00354E43" w14:paraId="20C00AD3" w14:textId="77777777" w:rsidTr="00DC3122">
        <w:tc>
          <w:tcPr>
            <w:tcW w:w="1705" w:type="dxa"/>
            <w:tcBorders>
              <w:top w:val="double" w:sz="4" w:space="0" w:color="auto"/>
            </w:tcBorders>
            <w:vAlign w:val="center"/>
          </w:tcPr>
          <w:p w14:paraId="1E4C3717" w14:textId="77777777" w:rsidR="00354E43" w:rsidRPr="00354E43" w:rsidRDefault="00354E43" w:rsidP="0088569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354E43">
              <w:rPr>
                <w:rFonts w:ascii="Arial" w:hAnsi="Arial" w:cs="Arial"/>
                <w:lang w:val="en-US"/>
              </w:rPr>
              <w:t>A1, A2</w:t>
            </w:r>
          </w:p>
        </w:tc>
        <w:tc>
          <w:tcPr>
            <w:tcW w:w="6662" w:type="dxa"/>
            <w:tcBorders>
              <w:top w:val="double" w:sz="4" w:space="0" w:color="auto"/>
            </w:tcBorders>
          </w:tcPr>
          <w:p w14:paraId="6CEA2207" w14:textId="61D089B0" w:rsidR="00354E43" w:rsidRPr="00771AF5" w:rsidRDefault="00354E43" w:rsidP="0088569C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71AF5">
              <w:rPr>
                <w:rFonts w:ascii="Arial" w:hAnsi="Arial" w:cs="Arial"/>
              </w:rPr>
              <w:t xml:space="preserve">Цепи питания ИУ, подключенные к </w:t>
            </w:r>
            <w:r w:rsidR="004068C5" w:rsidRPr="00771AF5">
              <w:rPr>
                <w:rFonts w:ascii="Arial" w:hAnsi="Arial" w:cs="Arial"/>
              </w:rPr>
              <w:t xml:space="preserve">аккумуляторной </w:t>
            </w:r>
            <w:r w:rsidRPr="00771AF5">
              <w:rPr>
                <w:rFonts w:ascii="Arial" w:hAnsi="Arial" w:cs="Arial"/>
              </w:rPr>
              <w:t xml:space="preserve">батарее </w:t>
            </w:r>
            <w:r w:rsidR="004068C5" w:rsidRPr="00771AF5">
              <w:rPr>
                <w:rFonts w:ascii="Arial" w:hAnsi="Arial" w:cs="Arial"/>
              </w:rPr>
              <w:t>ТС</w:t>
            </w:r>
            <w:r w:rsidRPr="00771AF5">
              <w:rPr>
                <w:rFonts w:ascii="Arial" w:hAnsi="Arial" w:cs="Arial"/>
              </w:rPr>
              <w:t xml:space="preserve"> через механические переключатели или электромагнитные реле.</w:t>
            </w:r>
          </w:p>
          <w:p w14:paraId="6D285AFB" w14:textId="080E09BD" w:rsidR="00354E43" w:rsidRPr="00771AF5" w:rsidRDefault="00354E43" w:rsidP="0088569C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71AF5">
              <w:rPr>
                <w:rFonts w:ascii="Arial" w:hAnsi="Arial" w:cs="Arial"/>
              </w:rPr>
              <w:t xml:space="preserve">Цепи ИУ, напрямую или через что-то (например, через резистор подтяжки к +) подключенные к </w:t>
            </w:r>
            <w:r w:rsidR="00EB4C1C">
              <w:rPr>
                <w:rFonts w:ascii="Arial" w:hAnsi="Arial" w:cs="Arial"/>
              </w:rPr>
              <w:t xml:space="preserve">аккумуляторной </w:t>
            </w:r>
            <w:r w:rsidRPr="00771AF5">
              <w:rPr>
                <w:rFonts w:ascii="Arial" w:hAnsi="Arial" w:cs="Arial"/>
              </w:rPr>
              <w:t>батарее через механические переключатели или электромагнитные реле.</w:t>
            </w:r>
          </w:p>
        </w:tc>
        <w:tc>
          <w:tcPr>
            <w:tcW w:w="1128" w:type="dxa"/>
            <w:tcBorders>
              <w:top w:val="double" w:sz="4" w:space="0" w:color="auto"/>
            </w:tcBorders>
            <w:vAlign w:val="center"/>
          </w:tcPr>
          <w:p w14:paraId="40373383" w14:textId="77777777" w:rsidR="00354E43" w:rsidRPr="00354E43" w:rsidRDefault="00354E43" w:rsidP="0088569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354E43">
              <w:rPr>
                <w:rFonts w:ascii="Arial" w:hAnsi="Arial" w:cs="Arial"/>
              </w:rPr>
              <w:t>1, 2</w:t>
            </w:r>
          </w:p>
        </w:tc>
      </w:tr>
      <w:tr w:rsidR="00354E43" w:rsidRPr="00354E43" w14:paraId="592EDCD4" w14:textId="77777777" w:rsidTr="00354E43">
        <w:tc>
          <w:tcPr>
            <w:tcW w:w="1705" w:type="dxa"/>
            <w:vAlign w:val="center"/>
          </w:tcPr>
          <w:p w14:paraId="026BF927" w14:textId="77777777" w:rsidR="00354E43" w:rsidRPr="00354E43" w:rsidRDefault="00354E43" w:rsidP="0088569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354E43">
              <w:rPr>
                <w:rFonts w:ascii="Arial" w:hAnsi="Arial" w:cs="Arial"/>
              </w:rPr>
              <w:t>B1, B2</w:t>
            </w:r>
          </w:p>
        </w:tc>
        <w:tc>
          <w:tcPr>
            <w:tcW w:w="6662" w:type="dxa"/>
          </w:tcPr>
          <w:p w14:paraId="0341FF00" w14:textId="3C74F87A" w:rsidR="00354E43" w:rsidRPr="00771AF5" w:rsidRDefault="00354E43" w:rsidP="0088569C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71AF5">
              <w:rPr>
                <w:rFonts w:ascii="Arial" w:hAnsi="Arial" w:cs="Arial"/>
              </w:rPr>
              <w:t>Входные цепи ИУ, подклю</w:t>
            </w:r>
            <w:r w:rsidR="00771AF5">
              <w:rPr>
                <w:rFonts w:ascii="Arial" w:hAnsi="Arial" w:cs="Arial"/>
              </w:rPr>
              <w:t>ченные к управляемым по минусу</w:t>
            </w:r>
            <w:r w:rsidRPr="00771AF5">
              <w:rPr>
                <w:rFonts w:ascii="Arial" w:hAnsi="Arial" w:cs="Arial"/>
              </w:rPr>
              <w:t xml:space="preserve"> индуктивным нагрузкам.</w:t>
            </w:r>
          </w:p>
        </w:tc>
        <w:tc>
          <w:tcPr>
            <w:tcW w:w="1128" w:type="dxa"/>
            <w:vAlign w:val="center"/>
          </w:tcPr>
          <w:p w14:paraId="15E04E77" w14:textId="77777777" w:rsidR="00354E43" w:rsidRPr="00354E43" w:rsidRDefault="00354E43" w:rsidP="0088569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354E43">
              <w:rPr>
                <w:rFonts w:ascii="Arial" w:hAnsi="Arial" w:cs="Arial"/>
                <w:lang w:val="en-US"/>
              </w:rPr>
              <w:t>1</w:t>
            </w:r>
          </w:p>
        </w:tc>
      </w:tr>
      <w:tr w:rsidR="00354E43" w:rsidRPr="00354E43" w14:paraId="4FD546AB" w14:textId="77777777" w:rsidTr="00354E43">
        <w:tc>
          <w:tcPr>
            <w:tcW w:w="1705" w:type="dxa"/>
            <w:vAlign w:val="center"/>
          </w:tcPr>
          <w:p w14:paraId="75DA8CAB" w14:textId="77777777" w:rsidR="00354E43" w:rsidRPr="00354E43" w:rsidRDefault="00354E43" w:rsidP="0088569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354E43">
              <w:rPr>
                <w:rFonts w:ascii="Arial" w:hAnsi="Arial" w:cs="Arial"/>
              </w:rPr>
              <w:t>C</w:t>
            </w:r>
          </w:p>
        </w:tc>
        <w:tc>
          <w:tcPr>
            <w:tcW w:w="6662" w:type="dxa"/>
          </w:tcPr>
          <w:p w14:paraId="5C537A13" w14:textId="614F997D" w:rsidR="00354E43" w:rsidRPr="00771AF5" w:rsidRDefault="00354E43" w:rsidP="0088569C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71AF5">
              <w:rPr>
                <w:rFonts w:ascii="Arial" w:hAnsi="Arial" w:cs="Arial"/>
              </w:rPr>
              <w:t xml:space="preserve">Цепи питания ИУ, подключенные напрямую к </w:t>
            </w:r>
            <w:r w:rsidR="004068C5" w:rsidRPr="00771AF5">
              <w:rPr>
                <w:rFonts w:ascii="Arial" w:hAnsi="Arial" w:cs="Arial"/>
              </w:rPr>
              <w:t xml:space="preserve">аккумуляторной </w:t>
            </w:r>
            <w:r w:rsidRPr="00771AF5">
              <w:rPr>
                <w:rFonts w:ascii="Arial" w:hAnsi="Arial" w:cs="Arial"/>
              </w:rPr>
              <w:t xml:space="preserve">батарее </w:t>
            </w:r>
            <w:r w:rsidR="004068C5" w:rsidRPr="00771AF5">
              <w:rPr>
                <w:rFonts w:ascii="Arial" w:hAnsi="Arial" w:cs="Arial"/>
              </w:rPr>
              <w:t>ТС</w:t>
            </w:r>
            <w:r w:rsidRPr="00771AF5">
              <w:rPr>
                <w:rFonts w:ascii="Arial" w:hAnsi="Arial" w:cs="Arial"/>
              </w:rPr>
              <w:t xml:space="preserve"> (т. е. без переключателей).</w:t>
            </w:r>
          </w:p>
          <w:p w14:paraId="097F11C8" w14:textId="0E944937" w:rsidR="00354E43" w:rsidRPr="00771AF5" w:rsidRDefault="00354E43" w:rsidP="0088569C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71AF5">
              <w:rPr>
                <w:rFonts w:ascii="Arial" w:hAnsi="Arial" w:cs="Arial"/>
              </w:rPr>
              <w:t xml:space="preserve">Цепи питания ИУ, подключенные к </w:t>
            </w:r>
            <w:r w:rsidR="004068C5" w:rsidRPr="00771AF5">
              <w:rPr>
                <w:rFonts w:ascii="Arial" w:hAnsi="Arial" w:cs="Arial"/>
              </w:rPr>
              <w:t xml:space="preserve">аккумуляторной </w:t>
            </w:r>
            <w:r w:rsidRPr="00771AF5">
              <w:rPr>
                <w:rFonts w:ascii="Arial" w:hAnsi="Arial" w:cs="Arial"/>
              </w:rPr>
              <w:t xml:space="preserve">батарее </w:t>
            </w:r>
            <w:r w:rsidR="004068C5" w:rsidRPr="00771AF5">
              <w:rPr>
                <w:rFonts w:ascii="Arial" w:hAnsi="Arial" w:cs="Arial"/>
              </w:rPr>
              <w:t>ТС</w:t>
            </w:r>
            <w:r w:rsidRPr="00771AF5">
              <w:rPr>
                <w:rFonts w:ascii="Arial" w:hAnsi="Arial" w:cs="Arial"/>
              </w:rPr>
              <w:t xml:space="preserve"> механическими переключателями (например, замком зажигания) и электромагнитными реле.</w:t>
            </w:r>
          </w:p>
          <w:p w14:paraId="6AD9E831" w14:textId="19435FFC" w:rsidR="00354E43" w:rsidRPr="00771AF5" w:rsidRDefault="00354E43" w:rsidP="0088569C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71AF5">
              <w:rPr>
                <w:rFonts w:ascii="Arial" w:hAnsi="Arial" w:cs="Arial"/>
              </w:rPr>
              <w:t xml:space="preserve">Входные цепи ИУ, напрямую или через что-то (например, через резистор подтяжки к +) подключенные к </w:t>
            </w:r>
            <w:r w:rsidR="004068C5" w:rsidRPr="00771AF5">
              <w:rPr>
                <w:rFonts w:ascii="Arial" w:hAnsi="Arial" w:cs="Arial"/>
              </w:rPr>
              <w:t xml:space="preserve">аккумуляторной </w:t>
            </w:r>
            <w:r w:rsidRPr="00771AF5">
              <w:rPr>
                <w:rFonts w:ascii="Arial" w:hAnsi="Arial" w:cs="Arial"/>
              </w:rPr>
              <w:t>батарее через механические переключатели (например, через замок зажигания) или электромагнитные реле.</w:t>
            </w:r>
          </w:p>
        </w:tc>
        <w:tc>
          <w:tcPr>
            <w:tcW w:w="1128" w:type="dxa"/>
            <w:vAlign w:val="center"/>
          </w:tcPr>
          <w:p w14:paraId="44AD8507" w14:textId="77777777" w:rsidR="00354E43" w:rsidRPr="00354E43" w:rsidRDefault="00354E43" w:rsidP="0088569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354E43">
              <w:rPr>
                <w:rFonts w:ascii="Arial" w:hAnsi="Arial" w:cs="Arial"/>
              </w:rPr>
              <w:t>1, 2</w:t>
            </w:r>
          </w:p>
        </w:tc>
      </w:tr>
      <w:tr w:rsidR="00354E43" w:rsidRPr="00DC3122" w14:paraId="5731C9E1" w14:textId="77777777" w:rsidTr="00354E43">
        <w:tc>
          <w:tcPr>
            <w:tcW w:w="9495" w:type="dxa"/>
            <w:gridSpan w:val="3"/>
          </w:tcPr>
          <w:p w14:paraId="4404E1E4" w14:textId="26C510F6" w:rsidR="00354E43" w:rsidRPr="00DC3122" w:rsidRDefault="004068C5" w:rsidP="0088569C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  <w:r w:rsidR="00131E4A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  <w:r w:rsidR="00354E43" w:rsidRPr="00DC3122">
              <w:rPr>
                <w:rFonts w:ascii="Arial" w:hAnsi="Arial" w:cs="Arial"/>
                <w:sz w:val="18"/>
                <w:szCs w:val="18"/>
              </w:rPr>
              <w:t xml:space="preserve"> Режим 1: Импульсы приклады</w:t>
            </w:r>
            <w:r>
              <w:rPr>
                <w:rFonts w:ascii="Arial" w:hAnsi="Arial" w:cs="Arial"/>
                <w:sz w:val="18"/>
                <w:szCs w:val="18"/>
              </w:rPr>
              <w:t>вают</w:t>
            </w:r>
            <w:r w:rsidR="00354E43" w:rsidRPr="00DC3122">
              <w:rPr>
                <w:rFonts w:ascii="Arial" w:hAnsi="Arial" w:cs="Arial"/>
                <w:sz w:val="18"/>
                <w:szCs w:val="18"/>
              </w:rPr>
              <w:t xml:space="preserve"> с частотой повторения, например, 0,1 Гц, коэффициент зап</w:t>
            </w:r>
            <w:r w:rsidR="00131E4A">
              <w:rPr>
                <w:rFonts w:ascii="Arial" w:hAnsi="Arial" w:cs="Arial"/>
                <w:sz w:val="18"/>
                <w:szCs w:val="18"/>
              </w:rPr>
              <w:t>олнения</w:t>
            </w:r>
            <w:r w:rsidR="00354E43" w:rsidRPr="00DC3122">
              <w:rPr>
                <w:rFonts w:ascii="Arial" w:hAnsi="Arial" w:cs="Arial"/>
                <w:sz w:val="18"/>
                <w:szCs w:val="18"/>
              </w:rPr>
              <w:t xml:space="preserve"> 10% (см. </w:t>
            </w:r>
            <w:r w:rsidR="00131E4A">
              <w:rPr>
                <w:rFonts w:ascii="Arial" w:hAnsi="Arial" w:cs="Arial"/>
                <w:sz w:val="18"/>
                <w:szCs w:val="18"/>
              </w:rPr>
              <w:t>Г. 4</w:t>
            </w:r>
            <w:r w:rsidR="00354E43" w:rsidRPr="00DC3122">
              <w:rPr>
                <w:rFonts w:ascii="Arial" w:hAnsi="Arial" w:cs="Arial"/>
                <w:sz w:val="18"/>
                <w:szCs w:val="18"/>
              </w:rPr>
              <w:t>).</w:t>
            </w:r>
          </w:p>
          <w:p w14:paraId="0A5AC485" w14:textId="19E72D39" w:rsidR="00354E43" w:rsidRPr="00DC3122" w:rsidRDefault="004068C5" w:rsidP="0088569C">
            <w:pPr>
              <w:spacing w:line="276" w:lineRule="auto"/>
              <w:ind w:firstLine="70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Режим 2: Импульсы прикладывают</w:t>
            </w:r>
            <w:r w:rsidR="00354E43" w:rsidRPr="00DC3122">
              <w:rPr>
                <w:rFonts w:ascii="Arial" w:hAnsi="Arial" w:cs="Arial"/>
                <w:sz w:val="18"/>
                <w:szCs w:val="18"/>
              </w:rPr>
              <w:t xml:space="preserve"> с </w:t>
            </w:r>
            <w:r w:rsidR="00354E43" w:rsidRPr="00771AF5">
              <w:rPr>
                <w:rFonts w:ascii="Arial" w:hAnsi="Arial" w:cs="Arial"/>
                <w:sz w:val="18"/>
                <w:szCs w:val="18"/>
              </w:rPr>
              <w:t>псевдослучайной</w:t>
            </w:r>
            <w:r w:rsidR="00354E43" w:rsidRPr="00DC3122">
              <w:rPr>
                <w:rFonts w:ascii="Arial" w:hAnsi="Arial" w:cs="Arial"/>
                <w:sz w:val="18"/>
                <w:szCs w:val="18"/>
              </w:rPr>
              <w:t xml:space="preserve"> частотой повторения (см. </w:t>
            </w:r>
            <w:r w:rsidR="00131E4A">
              <w:rPr>
                <w:rFonts w:ascii="Arial" w:hAnsi="Arial" w:cs="Arial"/>
                <w:sz w:val="18"/>
                <w:szCs w:val="18"/>
              </w:rPr>
              <w:t>Г. 4</w:t>
            </w:r>
            <w:r w:rsidR="00354E43" w:rsidRPr="00DC3122">
              <w:rPr>
                <w:rFonts w:ascii="Arial" w:hAnsi="Arial" w:cs="Arial"/>
                <w:sz w:val="18"/>
                <w:szCs w:val="18"/>
              </w:rPr>
              <w:t>).</w:t>
            </w:r>
          </w:p>
        </w:tc>
      </w:tr>
    </w:tbl>
    <w:p w14:paraId="519BEE8F" w14:textId="3506D707" w:rsidR="006A691D" w:rsidRDefault="006A691D" w:rsidP="00354E43">
      <w:pPr>
        <w:pStyle w:val="FORMATTEXT"/>
        <w:spacing w:line="360" w:lineRule="auto"/>
        <w:ind w:firstLine="720"/>
        <w:jc w:val="center"/>
        <w:rPr>
          <w:sz w:val="24"/>
          <w:szCs w:val="24"/>
        </w:rPr>
      </w:pPr>
    </w:p>
    <w:p w14:paraId="5AFD1013" w14:textId="63C19404" w:rsidR="00B321EE" w:rsidRDefault="003578C5" w:rsidP="00B321EE">
      <w:pPr>
        <w:pStyle w:val="FORMATTEXT"/>
        <w:spacing w:line="28" w:lineRule="atLeast"/>
        <w:ind w:firstLine="720"/>
        <w:jc w:val="center"/>
        <w:rPr>
          <w:rFonts w:eastAsiaTheme="minorHAnsi"/>
          <w:lang w:eastAsia="en-US"/>
        </w:rPr>
      </w:pPr>
      <w:r w:rsidRPr="003578C5">
        <w:rPr>
          <w:rFonts w:eastAsiaTheme="minorHAnsi"/>
          <w:noProof/>
        </w:rPr>
        <w:drawing>
          <wp:inline distT="0" distB="0" distL="0" distR="0" wp14:anchorId="648714E4" wp14:editId="6B16C647">
            <wp:extent cx="5247640" cy="2626995"/>
            <wp:effectExtent l="0" t="0" r="0" b="1905"/>
            <wp:docPr id="85" name="Рисунок 85" descr="\\enoviasrv\NAMI_DOCS\2030_Центр_информационных_и_интеллектуальных_систем\TCU_Team\02.Проекты\37. Выпуск ГОСТ\картин очки\7637-2\Figure F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enoviasrv\NAMI_DOCS\2030_Центр_информационных_и_интеллектуальных_систем\TCU_Team\02.Проекты\37. Выпуск ГОСТ\картин очки\7637-2\Figure F9.pn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640" cy="262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39C71" w14:textId="733BDF93" w:rsidR="00354E43" w:rsidRDefault="00354E43" w:rsidP="00857F16">
      <w:pPr>
        <w:pStyle w:val="FORMATTEXT"/>
        <w:spacing w:line="360" w:lineRule="auto"/>
        <w:ind w:firstLine="720"/>
        <w:jc w:val="center"/>
        <w:rPr>
          <w:rFonts w:eastAsiaTheme="minorHAnsi"/>
          <w:lang w:eastAsia="en-US"/>
        </w:rPr>
      </w:pPr>
      <w:r w:rsidRPr="0088569C">
        <w:rPr>
          <w:rFonts w:eastAsiaTheme="minorHAnsi"/>
          <w:i/>
          <w:lang w:eastAsia="en-US"/>
        </w:rPr>
        <w:t>1</w:t>
      </w:r>
      <w:r w:rsidRPr="00354E43">
        <w:rPr>
          <w:rFonts w:eastAsiaTheme="minorHAnsi"/>
          <w:lang w:eastAsia="en-US"/>
        </w:rPr>
        <w:t xml:space="preserve"> </w:t>
      </w:r>
      <w:r w:rsidR="00B26381">
        <w:rPr>
          <w:rFonts w:eastAsiaTheme="minorHAnsi"/>
          <w:lang w:eastAsia="en-US"/>
        </w:rPr>
        <w:t xml:space="preserve">– </w:t>
      </w:r>
      <w:r w:rsidR="00131E4A">
        <w:rPr>
          <w:rFonts w:eastAsiaTheme="minorHAnsi"/>
          <w:lang w:eastAsia="en-US"/>
        </w:rPr>
        <w:t xml:space="preserve">аккумуляторная </w:t>
      </w:r>
      <w:r w:rsidRPr="00354E43">
        <w:rPr>
          <w:rFonts w:eastAsiaTheme="minorHAnsi"/>
          <w:lang w:eastAsia="en-US"/>
        </w:rPr>
        <w:t xml:space="preserve">батарея </w:t>
      </w:r>
      <w:r w:rsidR="00131E4A">
        <w:rPr>
          <w:rFonts w:eastAsiaTheme="minorHAnsi"/>
          <w:lang w:eastAsia="en-US"/>
        </w:rPr>
        <w:t>ТС</w:t>
      </w:r>
      <w:r w:rsidRPr="00354E43">
        <w:rPr>
          <w:rFonts w:eastAsiaTheme="minorHAnsi"/>
          <w:lang w:eastAsia="en-US"/>
        </w:rPr>
        <w:t xml:space="preserve"> (12 В постоянного тока)</w:t>
      </w:r>
      <w:r w:rsidR="00B26381">
        <w:rPr>
          <w:rFonts w:eastAsiaTheme="minorHAnsi"/>
          <w:lang w:eastAsia="en-US"/>
        </w:rPr>
        <w:t>;</w:t>
      </w:r>
      <w:r w:rsidRPr="00354E43">
        <w:rPr>
          <w:rFonts w:eastAsiaTheme="minorHAnsi"/>
          <w:lang w:eastAsia="en-US"/>
        </w:rPr>
        <w:t xml:space="preserve"> </w:t>
      </w:r>
      <w:r w:rsidRPr="0088569C">
        <w:rPr>
          <w:rFonts w:eastAsiaTheme="minorHAnsi"/>
          <w:i/>
          <w:lang w:eastAsia="en-US"/>
        </w:rPr>
        <w:t>2</w:t>
      </w:r>
      <w:r w:rsidRPr="00354E43">
        <w:rPr>
          <w:rFonts w:eastAsiaTheme="minorHAnsi"/>
          <w:lang w:eastAsia="en-US"/>
        </w:rPr>
        <w:t xml:space="preserve"> </w:t>
      </w:r>
      <w:r w:rsidR="00B26381">
        <w:rPr>
          <w:rFonts w:eastAsiaTheme="minorHAnsi"/>
          <w:lang w:eastAsia="en-US"/>
        </w:rPr>
        <w:t xml:space="preserve">– </w:t>
      </w:r>
      <w:r w:rsidR="007B30B7">
        <w:rPr>
          <w:rFonts w:eastAsiaTheme="minorHAnsi"/>
          <w:lang w:eastAsia="en-US"/>
        </w:rPr>
        <w:t>индуктор: 5 мкГн</w:t>
      </w:r>
      <w:r w:rsidR="00B26381">
        <w:rPr>
          <w:rFonts w:eastAsiaTheme="minorHAnsi"/>
          <w:lang w:eastAsia="en-US"/>
        </w:rPr>
        <w:t xml:space="preserve">; </w:t>
      </w:r>
      <w:r w:rsidRPr="0088569C">
        <w:rPr>
          <w:rFonts w:eastAsiaTheme="minorHAnsi"/>
          <w:i/>
          <w:lang w:eastAsia="en-US"/>
        </w:rPr>
        <w:t>3</w:t>
      </w:r>
      <w:r w:rsidRPr="00354E43">
        <w:rPr>
          <w:rFonts w:eastAsiaTheme="minorHAnsi"/>
          <w:lang w:eastAsia="en-US"/>
        </w:rPr>
        <w:t xml:space="preserve"> </w:t>
      </w:r>
      <w:r w:rsidR="00B26381">
        <w:rPr>
          <w:rFonts w:eastAsiaTheme="minorHAnsi"/>
          <w:lang w:eastAsia="en-US"/>
        </w:rPr>
        <w:t xml:space="preserve">– </w:t>
      </w:r>
      <w:r w:rsidRPr="00771AF5">
        <w:rPr>
          <w:rFonts w:eastAsiaTheme="minorHAnsi"/>
          <w:lang w:eastAsia="en-US"/>
        </w:rPr>
        <w:t>подсхема</w:t>
      </w:r>
      <w:r w:rsidRPr="00354E43">
        <w:rPr>
          <w:rFonts w:eastAsiaTheme="minorHAnsi"/>
          <w:lang w:eastAsia="en-US"/>
        </w:rPr>
        <w:t xml:space="preserve"> реле [для подробностей см. </w:t>
      </w:r>
      <w:r w:rsidR="00D23A46">
        <w:rPr>
          <w:rFonts w:eastAsiaTheme="minorHAnsi"/>
          <w:lang w:eastAsia="en-US"/>
        </w:rPr>
        <w:t>Г</w:t>
      </w:r>
      <w:r w:rsidR="00D23A46" w:rsidRPr="00B26381">
        <w:rPr>
          <w:rFonts w:eastAsiaTheme="minorHAnsi"/>
          <w:lang w:eastAsia="en-US"/>
        </w:rPr>
        <w:t>.11</w:t>
      </w:r>
      <w:r w:rsidRPr="00B26381">
        <w:rPr>
          <w:rFonts w:eastAsiaTheme="minorHAnsi"/>
          <w:lang w:eastAsia="en-US"/>
        </w:rPr>
        <w:t xml:space="preserve"> </w:t>
      </w:r>
      <w:r w:rsidRPr="00354E43">
        <w:rPr>
          <w:rFonts w:eastAsiaTheme="minorHAnsi"/>
          <w:lang w:val="en-US" w:eastAsia="en-US"/>
        </w:rPr>
        <w:t>a</w:t>
      </w:r>
      <w:r w:rsidRPr="00B26381">
        <w:rPr>
          <w:rFonts w:eastAsiaTheme="minorHAnsi"/>
          <w:lang w:eastAsia="en-US"/>
        </w:rPr>
        <w:t xml:space="preserve">) </w:t>
      </w:r>
      <w:r w:rsidRPr="00354E43">
        <w:rPr>
          <w:rFonts w:eastAsiaTheme="minorHAnsi"/>
          <w:lang w:eastAsia="en-US"/>
        </w:rPr>
        <w:t>и</w:t>
      </w:r>
      <w:r w:rsidRPr="00B26381">
        <w:rPr>
          <w:rFonts w:eastAsiaTheme="minorHAnsi"/>
          <w:lang w:eastAsia="en-US"/>
        </w:rPr>
        <w:t xml:space="preserve"> </w:t>
      </w:r>
      <w:r w:rsidR="00D23A46">
        <w:rPr>
          <w:rFonts w:eastAsiaTheme="minorHAnsi"/>
          <w:lang w:eastAsia="en-US"/>
        </w:rPr>
        <w:t>Г</w:t>
      </w:r>
      <w:r w:rsidR="00D23A46" w:rsidRPr="00B26381">
        <w:rPr>
          <w:rFonts w:eastAsiaTheme="minorHAnsi"/>
          <w:lang w:eastAsia="en-US"/>
        </w:rPr>
        <w:t>.11</w:t>
      </w:r>
      <w:r w:rsidRPr="00B26381">
        <w:rPr>
          <w:rFonts w:eastAsiaTheme="minorHAnsi"/>
          <w:lang w:eastAsia="en-US"/>
        </w:rPr>
        <w:t xml:space="preserve"> </w:t>
      </w:r>
      <w:r w:rsidRPr="00354E43">
        <w:rPr>
          <w:rFonts w:eastAsiaTheme="minorHAnsi"/>
          <w:lang w:val="en-US" w:eastAsia="en-US"/>
        </w:rPr>
        <w:t>b</w:t>
      </w:r>
      <w:r w:rsidRPr="00B26381">
        <w:rPr>
          <w:rFonts w:eastAsiaTheme="minorHAnsi"/>
          <w:lang w:eastAsia="en-US"/>
        </w:rPr>
        <w:t>)]</w:t>
      </w:r>
      <w:r w:rsidR="00B26381" w:rsidRPr="00B26381">
        <w:rPr>
          <w:rFonts w:eastAsiaTheme="minorHAnsi"/>
          <w:lang w:eastAsia="en-US"/>
        </w:rPr>
        <w:t xml:space="preserve">; </w:t>
      </w:r>
      <w:r w:rsidRPr="0088569C">
        <w:rPr>
          <w:rFonts w:eastAsiaTheme="minorHAnsi"/>
          <w:i/>
          <w:lang w:eastAsia="en-US"/>
        </w:rPr>
        <w:t>4</w:t>
      </w:r>
      <w:r w:rsidRPr="00B26381">
        <w:rPr>
          <w:rFonts w:eastAsiaTheme="minorHAnsi"/>
          <w:lang w:eastAsia="en-US"/>
        </w:rPr>
        <w:t xml:space="preserve"> </w:t>
      </w:r>
      <w:r w:rsidR="00B26381" w:rsidRPr="00B26381">
        <w:rPr>
          <w:rFonts w:eastAsiaTheme="minorHAnsi"/>
          <w:lang w:eastAsia="en-US"/>
        </w:rPr>
        <w:t xml:space="preserve">– </w:t>
      </w:r>
      <w:r w:rsidRPr="00354E43">
        <w:rPr>
          <w:rFonts w:eastAsiaTheme="minorHAnsi"/>
          <w:lang w:eastAsia="en-US"/>
        </w:rPr>
        <w:t>индуктор</w:t>
      </w:r>
      <w:r w:rsidRPr="00B26381">
        <w:rPr>
          <w:rFonts w:eastAsiaTheme="minorHAnsi"/>
          <w:lang w:eastAsia="en-US"/>
        </w:rPr>
        <w:t xml:space="preserve">: 100 </w:t>
      </w:r>
      <w:r w:rsidRPr="00354E43">
        <w:rPr>
          <w:rFonts w:eastAsiaTheme="minorHAnsi"/>
          <w:lang w:eastAsia="en-US"/>
        </w:rPr>
        <w:t>мГн</w:t>
      </w:r>
      <w:r w:rsidRPr="00B26381">
        <w:rPr>
          <w:rFonts w:eastAsiaTheme="minorHAnsi"/>
          <w:lang w:eastAsia="en-US"/>
        </w:rPr>
        <w:t xml:space="preserve"> (2 </w:t>
      </w:r>
      <w:r w:rsidRPr="00354E43">
        <w:rPr>
          <w:rFonts w:eastAsiaTheme="minorHAnsi"/>
          <w:lang w:val="en-US" w:eastAsia="en-US"/>
        </w:rPr>
        <w:t>A</w:t>
      </w:r>
      <w:r w:rsidRPr="00B26381">
        <w:rPr>
          <w:rFonts w:eastAsiaTheme="minorHAnsi"/>
          <w:lang w:eastAsia="en-US"/>
        </w:rPr>
        <w:t>) (</w:t>
      </w:r>
      <w:r w:rsidRPr="00354E43">
        <w:rPr>
          <w:rFonts w:eastAsiaTheme="minorHAnsi"/>
          <w:lang w:eastAsia="en-US"/>
        </w:rPr>
        <w:t>сопротивление</w:t>
      </w:r>
      <w:r w:rsidRPr="00B26381">
        <w:rPr>
          <w:rFonts w:eastAsiaTheme="minorHAnsi"/>
          <w:lang w:eastAsia="en-US"/>
        </w:rPr>
        <w:t xml:space="preserve"> </w:t>
      </w:r>
      <w:r w:rsidRPr="00354E43">
        <w:rPr>
          <w:rFonts w:eastAsiaTheme="minorHAnsi"/>
          <w:lang w:eastAsia="en-US"/>
        </w:rPr>
        <w:t>по</w:t>
      </w:r>
      <w:r w:rsidRPr="00B26381">
        <w:rPr>
          <w:rFonts w:eastAsiaTheme="minorHAnsi"/>
          <w:lang w:eastAsia="en-US"/>
        </w:rPr>
        <w:t xml:space="preserve"> </w:t>
      </w:r>
      <w:r w:rsidRPr="00354E43">
        <w:rPr>
          <w:rFonts w:eastAsiaTheme="minorHAnsi"/>
          <w:lang w:eastAsia="en-US"/>
        </w:rPr>
        <w:t>постоянному</w:t>
      </w:r>
      <w:r w:rsidRPr="00B26381">
        <w:rPr>
          <w:rFonts w:eastAsiaTheme="minorHAnsi"/>
          <w:lang w:eastAsia="en-US"/>
        </w:rPr>
        <w:t xml:space="preserve"> </w:t>
      </w:r>
      <w:r w:rsidRPr="00354E43">
        <w:rPr>
          <w:rFonts w:eastAsiaTheme="minorHAnsi"/>
          <w:lang w:eastAsia="en-US"/>
        </w:rPr>
        <w:t>току</w:t>
      </w:r>
      <w:r w:rsidRPr="00B26381">
        <w:rPr>
          <w:rFonts w:eastAsiaTheme="minorHAnsi"/>
          <w:lang w:eastAsia="en-US"/>
        </w:rPr>
        <w:t xml:space="preserve"> &lt;1 </w:t>
      </w:r>
      <w:r w:rsidRPr="00354E43">
        <w:rPr>
          <w:rFonts w:eastAsiaTheme="minorHAnsi"/>
          <w:lang w:eastAsia="en-US"/>
        </w:rPr>
        <w:t>Ом</w:t>
      </w:r>
      <w:r w:rsidRPr="00B26381">
        <w:rPr>
          <w:rFonts w:eastAsiaTheme="minorHAnsi"/>
          <w:lang w:eastAsia="en-US"/>
        </w:rPr>
        <w:t>)</w:t>
      </w:r>
      <w:r w:rsidR="00B26381" w:rsidRPr="00B26381">
        <w:rPr>
          <w:rFonts w:eastAsiaTheme="minorHAnsi"/>
          <w:lang w:eastAsia="en-US"/>
        </w:rPr>
        <w:t xml:space="preserve">; </w:t>
      </w:r>
      <w:r w:rsidRPr="0088569C">
        <w:rPr>
          <w:rFonts w:eastAsiaTheme="minorHAnsi"/>
          <w:i/>
          <w:lang w:eastAsia="en-US"/>
        </w:rPr>
        <w:t>5</w:t>
      </w:r>
      <w:r w:rsidR="00B26381" w:rsidRPr="00B26381">
        <w:rPr>
          <w:rFonts w:eastAsiaTheme="minorHAnsi"/>
          <w:lang w:eastAsia="en-US"/>
        </w:rPr>
        <w:t xml:space="preserve"> –</w:t>
      </w:r>
      <w:r w:rsidRPr="00B26381">
        <w:rPr>
          <w:rFonts w:eastAsiaTheme="minorHAnsi"/>
          <w:lang w:eastAsia="en-US"/>
        </w:rPr>
        <w:t xml:space="preserve"> </w:t>
      </w:r>
      <w:r w:rsidRPr="00354E43">
        <w:rPr>
          <w:rFonts w:eastAsiaTheme="minorHAnsi"/>
          <w:lang w:eastAsia="en-US"/>
        </w:rPr>
        <w:t>резистор</w:t>
      </w:r>
      <w:r w:rsidRPr="00B26381">
        <w:rPr>
          <w:rFonts w:eastAsiaTheme="minorHAnsi"/>
          <w:lang w:eastAsia="en-US"/>
        </w:rPr>
        <w:t xml:space="preserve">: 6 </w:t>
      </w:r>
      <w:r w:rsidRPr="00354E43">
        <w:rPr>
          <w:rFonts w:eastAsiaTheme="minorHAnsi"/>
          <w:lang w:eastAsia="en-US"/>
        </w:rPr>
        <w:t>Ом</w:t>
      </w:r>
      <w:r w:rsidRPr="00B26381">
        <w:rPr>
          <w:rFonts w:eastAsiaTheme="minorHAnsi"/>
          <w:lang w:eastAsia="en-US"/>
        </w:rPr>
        <w:t xml:space="preserve"> ±5 %</w:t>
      </w:r>
      <w:r w:rsidR="00B26381" w:rsidRPr="00B26381">
        <w:rPr>
          <w:rFonts w:eastAsiaTheme="minorHAnsi"/>
          <w:lang w:eastAsia="en-US"/>
        </w:rPr>
        <w:t>;</w:t>
      </w:r>
      <w:r w:rsidRPr="00B26381">
        <w:rPr>
          <w:rFonts w:eastAsiaTheme="minorHAnsi"/>
          <w:lang w:eastAsia="en-US"/>
        </w:rPr>
        <w:t xml:space="preserve"> </w:t>
      </w:r>
      <w:r w:rsidRPr="0088569C">
        <w:rPr>
          <w:rFonts w:eastAsiaTheme="minorHAnsi"/>
          <w:i/>
          <w:lang w:eastAsia="en-US"/>
        </w:rPr>
        <w:t>6</w:t>
      </w:r>
      <w:r w:rsidRPr="00B26381">
        <w:rPr>
          <w:rFonts w:eastAsiaTheme="minorHAnsi"/>
          <w:lang w:eastAsia="en-US"/>
        </w:rPr>
        <w:t xml:space="preserve"> </w:t>
      </w:r>
      <w:r w:rsidR="00B26381" w:rsidRPr="00B26381">
        <w:rPr>
          <w:rFonts w:eastAsiaTheme="minorHAnsi"/>
          <w:lang w:eastAsia="en-US"/>
        </w:rPr>
        <w:t xml:space="preserve">– </w:t>
      </w:r>
      <w:r w:rsidRPr="00354E43">
        <w:rPr>
          <w:rFonts w:eastAsiaTheme="minorHAnsi"/>
          <w:lang w:eastAsia="en-US"/>
        </w:rPr>
        <w:t>резистор</w:t>
      </w:r>
      <w:r w:rsidRPr="00B26381">
        <w:rPr>
          <w:rFonts w:eastAsiaTheme="minorHAnsi"/>
          <w:lang w:eastAsia="en-US"/>
        </w:rPr>
        <w:t xml:space="preserve">: 100 </w:t>
      </w:r>
      <w:r w:rsidRPr="00354E43">
        <w:rPr>
          <w:rFonts w:eastAsiaTheme="minorHAnsi"/>
          <w:lang w:eastAsia="en-US"/>
        </w:rPr>
        <w:t>Ом</w:t>
      </w:r>
      <w:r w:rsidRPr="00B26381">
        <w:rPr>
          <w:rFonts w:eastAsiaTheme="minorHAnsi"/>
          <w:lang w:eastAsia="en-US"/>
        </w:rPr>
        <w:t xml:space="preserve"> ±5 %</w:t>
      </w:r>
      <w:r w:rsidR="00B26381" w:rsidRPr="00B26381">
        <w:rPr>
          <w:rFonts w:eastAsiaTheme="minorHAnsi"/>
          <w:lang w:eastAsia="en-US"/>
        </w:rPr>
        <w:t>;</w:t>
      </w:r>
      <w:r w:rsidRPr="00B26381">
        <w:rPr>
          <w:rFonts w:eastAsiaTheme="minorHAnsi"/>
          <w:lang w:eastAsia="en-US"/>
        </w:rPr>
        <w:t xml:space="preserve"> </w:t>
      </w:r>
      <w:r w:rsidR="00FA66BB" w:rsidRPr="0088569C">
        <w:rPr>
          <w:rFonts w:eastAsiaTheme="minorHAnsi"/>
          <w:i/>
          <w:lang w:eastAsia="en-US"/>
        </w:rPr>
        <w:t>7</w:t>
      </w:r>
      <w:r w:rsidR="00FA66BB" w:rsidRPr="00B26381">
        <w:rPr>
          <w:rFonts w:eastAsiaTheme="minorHAnsi"/>
          <w:lang w:eastAsia="en-US"/>
        </w:rPr>
        <w:t xml:space="preserve"> </w:t>
      </w:r>
      <w:r w:rsidR="00B26381">
        <w:rPr>
          <w:rFonts w:eastAsiaTheme="minorHAnsi"/>
          <w:lang w:eastAsia="en-US"/>
        </w:rPr>
        <w:t xml:space="preserve">– </w:t>
      </w:r>
      <w:r w:rsidR="00FA66BB">
        <w:rPr>
          <w:rFonts w:eastAsiaTheme="minorHAnsi"/>
          <w:lang w:eastAsia="en-US"/>
        </w:rPr>
        <w:t>переключатель однополюсный замыкающий (</w:t>
      </w:r>
      <w:r w:rsidRPr="00354E43">
        <w:rPr>
          <w:rFonts w:eastAsiaTheme="minorHAnsi"/>
          <w:lang w:val="en-US" w:eastAsia="en-US"/>
        </w:rPr>
        <w:t>SPST</w:t>
      </w:r>
      <w:r w:rsidR="00FA66BB">
        <w:rPr>
          <w:rFonts w:eastAsiaTheme="minorHAnsi"/>
          <w:lang w:eastAsia="en-US"/>
        </w:rPr>
        <w:t>)</w:t>
      </w:r>
      <w:r w:rsidRPr="00354E43">
        <w:rPr>
          <w:rFonts w:eastAsiaTheme="minorHAnsi"/>
          <w:lang w:eastAsia="en-US"/>
        </w:rPr>
        <w:t xml:space="preserve"> (</w:t>
      </w:r>
      <w:r w:rsidR="00562627">
        <w:rPr>
          <w:rFonts w:eastAsiaTheme="minorHAnsi"/>
          <w:lang w:eastAsia="en-US"/>
        </w:rPr>
        <w:t xml:space="preserve">не менее </w:t>
      </w:r>
      <w:r w:rsidRPr="00354E43">
        <w:rPr>
          <w:rFonts w:eastAsiaTheme="minorHAnsi"/>
          <w:lang w:eastAsia="en-US"/>
        </w:rPr>
        <w:t xml:space="preserve">2 </w:t>
      </w:r>
      <w:r w:rsidRPr="00354E43">
        <w:rPr>
          <w:rFonts w:eastAsiaTheme="minorHAnsi"/>
          <w:lang w:val="en-US" w:eastAsia="en-US"/>
        </w:rPr>
        <w:t>A</w:t>
      </w:r>
      <w:r w:rsidRPr="00354E43">
        <w:rPr>
          <w:rFonts w:eastAsiaTheme="minorHAnsi"/>
          <w:lang w:eastAsia="en-US"/>
        </w:rPr>
        <w:t>)</w:t>
      </w:r>
      <w:r w:rsidR="003D5F3E">
        <w:rPr>
          <w:rFonts w:eastAsiaTheme="minorHAnsi"/>
          <w:lang w:eastAsia="en-US"/>
        </w:rPr>
        <w:t>:</w:t>
      </w:r>
      <w:r w:rsidRPr="00354E43">
        <w:rPr>
          <w:rFonts w:eastAsiaTheme="minorHAnsi"/>
          <w:lang w:eastAsia="en-US"/>
        </w:rPr>
        <w:t xml:space="preserve"> переключатель </w:t>
      </w:r>
      <w:r w:rsidR="001E1586">
        <w:rPr>
          <w:rFonts w:eastAsiaTheme="minorHAnsi"/>
          <w:lang w:eastAsia="en-US"/>
        </w:rPr>
        <w:t xml:space="preserve">должен быть </w:t>
      </w:r>
      <w:r w:rsidRPr="00354E43">
        <w:rPr>
          <w:rFonts w:eastAsiaTheme="minorHAnsi"/>
          <w:lang w:eastAsia="en-US"/>
        </w:rPr>
        <w:t xml:space="preserve">замкнут для импульса </w:t>
      </w:r>
      <w:r w:rsidRPr="00354E43">
        <w:rPr>
          <w:rFonts w:eastAsiaTheme="minorHAnsi"/>
          <w:lang w:val="en-US" w:eastAsia="en-US"/>
        </w:rPr>
        <w:t>A</w:t>
      </w:r>
      <w:r w:rsidRPr="00354E43">
        <w:rPr>
          <w:rFonts w:eastAsiaTheme="minorHAnsi"/>
          <w:lang w:eastAsia="en-US"/>
        </w:rPr>
        <w:t>1</w:t>
      </w:r>
      <w:r w:rsidR="003D5F3E">
        <w:rPr>
          <w:rFonts w:eastAsiaTheme="minorHAnsi"/>
          <w:lang w:eastAsia="en-US"/>
        </w:rPr>
        <w:t>;</w:t>
      </w:r>
      <w:r w:rsidRPr="00354E43">
        <w:rPr>
          <w:rFonts w:eastAsiaTheme="minorHAnsi"/>
          <w:lang w:eastAsia="en-US"/>
        </w:rPr>
        <w:t xml:space="preserve"> переключатель </w:t>
      </w:r>
      <w:r w:rsidR="001E1586">
        <w:rPr>
          <w:rFonts w:eastAsiaTheme="minorHAnsi"/>
          <w:lang w:eastAsia="en-US"/>
        </w:rPr>
        <w:t xml:space="preserve">должен быть </w:t>
      </w:r>
      <w:r w:rsidRPr="00354E43">
        <w:rPr>
          <w:rFonts w:eastAsiaTheme="minorHAnsi"/>
          <w:lang w:eastAsia="en-US"/>
        </w:rPr>
        <w:t xml:space="preserve">разомкнут для импульсов </w:t>
      </w:r>
      <w:r w:rsidRPr="00354E43">
        <w:rPr>
          <w:rFonts w:eastAsiaTheme="minorHAnsi"/>
          <w:lang w:val="en-US" w:eastAsia="en-US"/>
        </w:rPr>
        <w:t>A</w:t>
      </w:r>
      <w:r w:rsidRPr="00354E43">
        <w:rPr>
          <w:rFonts w:eastAsiaTheme="minorHAnsi"/>
          <w:lang w:eastAsia="en-US"/>
        </w:rPr>
        <w:t xml:space="preserve">2 и </w:t>
      </w:r>
      <w:r w:rsidRPr="00354E43">
        <w:rPr>
          <w:rFonts w:eastAsiaTheme="minorHAnsi"/>
          <w:lang w:val="en-US" w:eastAsia="en-US"/>
        </w:rPr>
        <w:t>C</w:t>
      </w:r>
      <w:r w:rsidR="00B26381">
        <w:rPr>
          <w:rFonts w:eastAsiaTheme="minorHAnsi"/>
          <w:lang w:eastAsia="en-US"/>
        </w:rPr>
        <w:t>;</w:t>
      </w:r>
      <w:r w:rsidR="007B30B7">
        <w:rPr>
          <w:rFonts w:eastAsiaTheme="minorHAnsi"/>
          <w:lang w:eastAsia="en-US"/>
        </w:rPr>
        <w:t xml:space="preserve"> </w:t>
      </w:r>
      <w:r w:rsidR="007B30B7" w:rsidRPr="007B30B7">
        <w:rPr>
          <w:rFonts w:eastAsiaTheme="minorHAnsi"/>
          <w:vertAlign w:val="superscript"/>
          <w:lang w:eastAsia="en-US"/>
        </w:rPr>
        <w:t>а</w:t>
      </w:r>
      <w:r w:rsidR="007B30B7">
        <w:rPr>
          <w:rFonts w:eastAsiaTheme="minorHAnsi"/>
          <w:lang w:eastAsia="en-US"/>
        </w:rPr>
        <w:t xml:space="preserve"> – т</w:t>
      </w:r>
      <w:r w:rsidR="007B30B7" w:rsidRPr="00354E43">
        <w:rPr>
          <w:rFonts w:eastAsiaTheme="minorHAnsi"/>
          <w:lang w:eastAsia="en-US"/>
        </w:rPr>
        <w:t>ок рассчитывается исходя из тока ИУ плюс 2 А от индуктивной нагрузки 100 мГн</w:t>
      </w:r>
      <w:r w:rsidR="007B30B7">
        <w:rPr>
          <w:rFonts w:eastAsiaTheme="minorHAnsi"/>
          <w:lang w:eastAsia="en-US"/>
        </w:rPr>
        <w:t>, например</w:t>
      </w:r>
      <w:r w:rsidR="007B30B7" w:rsidRPr="00354E43">
        <w:rPr>
          <w:rFonts w:eastAsiaTheme="minorHAnsi"/>
          <w:lang w:eastAsia="en-US"/>
        </w:rPr>
        <w:t xml:space="preserve"> 50 </w:t>
      </w:r>
      <w:r w:rsidR="007B30B7" w:rsidRPr="007B30B7">
        <w:rPr>
          <w:rFonts w:eastAsiaTheme="minorHAnsi"/>
          <w:lang w:val="en-US" w:eastAsia="en-US"/>
        </w:rPr>
        <w:t>A</w:t>
      </w:r>
      <w:r w:rsidR="007B30B7">
        <w:rPr>
          <w:rFonts w:eastAsiaTheme="minorHAnsi"/>
          <w:lang w:eastAsia="en-US"/>
        </w:rPr>
        <w:t>;</w:t>
      </w:r>
      <w:r w:rsidR="00B26381" w:rsidRPr="007B30B7">
        <w:rPr>
          <w:rFonts w:eastAsiaTheme="minorHAnsi"/>
          <w:vertAlign w:val="superscript"/>
          <w:lang w:eastAsia="en-US"/>
        </w:rPr>
        <w:t xml:space="preserve"> </w:t>
      </w:r>
      <w:r w:rsidRPr="007B30B7">
        <w:rPr>
          <w:rFonts w:eastAsiaTheme="minorHAnsi"/>
          <w:vertAlign w:val="superscript"/>
          <w:lang w:eastAsia="en-US"/>
        </w:rPr>
        <w:t>b</w:t>
      </w:r>
      <w:r w:rsidR="00B26381" w:rsidRPr="007B30B7">
        <w:rPr>
          <w:rFonts w:eastAsiaTheme="minorHAnsi"/>
          <w:vertAlign w:val="superscript"/>
          <w:lang w:eastAsia="en-US"/>
        </w:rPr>
        <w:t xml:space="preserve"> </w:t>
      </w:r>
      <w:r w:rsidR="00B26381" w:rsidRPr="007B30B7">
        <w:rPr>
          <w:rFonts w:eastAsiaTheme="minorHAnsi"/>
          <w:lang w:eastAsia="en-US"/>
        </w:rPr>
        <w:t xml:space="preserve">– </w:t>
      </w:r>
      <w:r w:rsidR="007B30B7" w:rsidRPr="007B30B7">
        <w:rPr>
          <w:rFonts w:eastAsiaTheme="minorHAnsi"/>
          <w:lang w:eastAsia="en-US"/>
        </w:rPr>
        <w:t xml:space="preserve">подключение </w:t>
      </w:r>
      <w:r w:rsidRPr="007B30B7">
        <w:rPr>
          <w:rFonts w:eastAsiaTheme="minorHAnsi"/>
          <w:lang w:eastAsia="en-US"/>
        </w:rPr>
        <w:t xml:space="preserve">ИУ для импульса </w:t>
      </w:r>
      <w:r w:rsidRPr="007B30B7">
        <w:rPr>
          <w:rFonts w:eastAsiaTheme="minorHAnsi"/>
          <w:lang w:val="en-US" w:eastAsia="en-US"/>
        </w:rPr>
        <w:t>A</w:t>
      </w:r>
      <w:r w:rsidR="00B26381" w:rsidRPr="007B30B7">
        <w:rPr>
          <w:rFonts w:eastAsiaTheme="minorHAnsi"/>
          <w:lang w:eastAsia="en-US"/>
        </w:rPr>
        <w:t xml:space="preserve">1; </w:t>
      </w:r>
      <w:r w:rsidRPr="007B30B7">
        <w:rPr>
          <w:rFonts w:eastAsiaTheme="minorHAnsi"/>
          <w:vertAlign w:val="superscript"/>
          <w:lang w:eastAsia="en-US"/>
        </w:rPr>
        <w:t>с</w:t>
      </w:r>
      <w:r w:rsidR="00B26381" w:rsidRPr="007B30B7">
        <w:rPr>
          <w:rFonts w:eastAsiaTheme="minorHAnsi"/>
          <w:lang w:eastAsia="en-US"/>
        </w:rPr>
        <w:t xml:space="preserve"> – </w:t>
      </w:r>
      <w:r w:rsidR="007B30B7" w:rsidRPr="007B30B7">
        <w:rPr>
          <w:rFonts w:eastAsiaTheme="minorHAnsi"/>
          <w:lang w:eastAsia="en-US"/>
        </w:rPr>
        <w:t xml:space="preserve">подключение </w:t>
      </w:r>
      <w:r w:rsidRPr="007B30B7">
        <w:rPr>
          <w:rFonts w:eastAsiaTheme="minorHAnsi"/>
          <w:lang w:eastAsia="en-US"/>
        </w:rPr>
        <w:t xml:space="preserve">ИУ для импульсов </w:t>
      </w:r>
      <w:r w:rsidRPr="007B30B7">
        <w:rPr>
          <w:rFonts w:eastAsiaTheme="minorHAnsi"/>
          <w:lang w:val="en-US" w:eastAsia="en-US"/>
        </w:rPr>
        <w:t>A</w:t>
      </w:r>
      <w:r w:rsidRPr="007B30B7">
        <w:rPr>
          <w:rFonts w:eastAsiaTheme="minorHAnsi"/>
          <w:lang w:eastAsia="en-US"/>
        </w:rPr>
        <w:t xml:space="preserve">2 и </w:t>
      </w:r>
      <w:r w:rsidRPr="007B30B7">
        <w:rPr>
          <w:rFonts w:eastAsiaTheme="minorHAnsi"/>
          <w:lang w:val="en-US" w:eastAsia="en-US"/>
        </w:rPr>
        <w:t>C</w:t>
      </w:r>
      <w:r w:rsidRPr="007B30B7">
        <w:rPr>
          <w:rFonts w:eastAsiaTheme="minorHAnsi"/>
          <w:lang w:eastAsia="en-US"/>
        </w:rPr>
        <w:t>.</w:t>
      </w:r>
    </w:p>
    <w:p w14:paraId="1C4D72EC" w14:textId="3CE5377C" w:rsidR="00B321EE" w:rsidRPr="005C7B8B" w:rsidRDefault="00354E43" w:rsidP="00B321EE">
      <w:pPr>
        <w:pStyle w:val="FORMATTEXT"/>
        <w:spacing w:before="80" w:after="80" w:line="26" w:lineRule="atLeast"/>
        <w:ind w:firstLine="720"/>
        <w:jc w:val="center"/>
        <w:rPr>
          <w:rFonts w:eastAsiaTheme="minorHAnsi"/>
          <w:sz w:val="22"/>
          <w:szCs w:val="22"/>
          <w:lang w:eastAsia="en-US"/>
        </w:rPr>
      </w:pPr>
      <w:r w:rsidRPr="00B321EE">
        <w:rPr>
          <w:rFonts w:eastAsiaTheme="minorHAnsi"/>
          <w:sz w:val="22"/>
          <w:szCs w:val="22"/>
          <w:lang w:eastAsia="en-US"/>
        </w:rPr>
        <w:t xml:space="preserve">Рисунок </w:t>
      </w:r>
      <w:r w:rsidR="002C2120" w:rsidRPr="00B321EE">
        <w:rPr>
          <w:rFonts w:eastAsiaTheme="minorHAnsi"/>
          <w:sz w:val="22"/>
          <w:szCs w:val="22"/>
          <w:lang w:eastAsia="en-US"/>
        </w:rPr>
        <w:t>Г.9</w:t>
      </w:r>
      <w:r w:rsidRPr="00B321EE">
        <w:rPr>
          <w:rFonts w:eastAsiaTheme="minorHAnsi"/>
          <w:sz w:val="22"/>
          <w:szCs w:val="22"/>
          <w:lang w:eastAsia="en-US"/>
        </w:rPr>
        <w:t xml:space="preserve"> </w:t>
      </w:r>
      <w:r w:rsidR="005372D6" w:rsidRPr="00B321EE">
        <w:rPr>
          <w:rFonts w:eastAsiaTheme="minorHAnsi"/>
          <w:sz w:val="22"/>
          <w:szCs w:val="22"/>
          <w:lang w:eastAsia="en-US"/>
        </w:rPr>
        <w:t>–</w:t>
      </w:r>
      <w:r w:rsidRPr="00B321EE">
        <w:rPr>
          <w:rFonts w:eastAsiaTheme="minorHAnsi"/>
          <w:sz w:val="22"/>
          <w:szCs w:val="22"/>
          <w:lang w:eastAsia="en-US"/>
        </w:rPr>
        <w:t xml:space="preserve"> </w:t>
      </w:r>
      <w:r w:rsidR="005372D6" w:rsidRPr="00B321EE">
        <w:rPr>
          <w:rFonts w:eastAsiaTheme="minorHAnsi"/>
          <w:sz w:val="22"/>
          <w:szCs w:val="22"/>
          <w:lang w:eastAsia="en-US"/>
        </w:rPr>
        <w:t xml:space="preserve">Схема генератора для импульсов </w:t>
      </w:r>
      <w:r w:rsidRPr="00B321EE">
        <w:rPr>
          <w:rFonts w:eastAsiaTheme="minorHAnsi"/>
          <w:sz w:val="22"/>
          <w:szCs w:val="22"/>
          <w:lang w:val="en-US" w:eastAsia="en-US"/>
        </w:rPr>
        <w:t>A</w:t>
      </w:r>
      <w:r w:rsidRPr="00B321EE">
        <w:rPr>
          <w:rFonts w:eastAsiaTheme="minorHAnsi"/>
          <w:sz w:val="22"/>
          <w:szCs w:val="22"/>
          <w:lang w:eastAsia="en-US"/>
        </w:rPr>
        <w:t xml:space="preserve">1, </w:t>
      </w:r>
      <w:r w:rsidRPr="00B321EE">
        <w:rPr>
          <w:rFonts w:eastAsiaTheme="minorHAnsi"/>
          <w:sz w:val="22"/>
          <w:szCs w:val="22"/>
          <w:lang w:val="en-US" w:eastAsia="en-US"/>
        </w:rPr>
        <w:t>A</w:t>
      </w:r>
      <w:r w:rsidRPr="00B321EE">
        <w:rPr>
          <w:rFonts w:eastAsiaTheme="minorHAnsi"/>
          <w:sz w:val="22"/>
          <w:szCs w:val="22"/>
          <w:lang w:eastAsia="en-US"/>
        </w:rPr>
        <w:t xml:space="preserve">2 </w:t>
      </w:r>
      <w:r w:rsidR="005372D6" w:rsidRPr="00B321EE">
        <w:rPr>
          <w:rFonts w:eastAsiaTheme="minorHAnsi"/>
          <w:sz w:val="22"/>
          <w:szCs w:val="22"/>
          <w:lang w:eastAsia="en-US"/>
        </w:rPr>
        <w:t>и</w:t>
      </w:r>
      <w:r w:rsidRPr="00B321EE">
        <w:rPr>
          <w:rFonts w:eastAsiaTheme="minorHAnsi"/>
          <w:sz w:val="22"/>
          <w:szCs w:val="22"/>
          <w:lang w:eastAsia="en-US"/>
        </w:rPr>
        <w:t xml:space="preserve"> </w:t>
      </w:r>
      <w:r w:rsidRPr="00B321EE">
        <w:rPr>
          <w:rFonts w:eastAsiaTheme="minorHAnsi"/>
          <w:sz w:val="22"/>
          <w:szCs w:val="22"/>
          <w:lang w:val="en-US" w:eastAsia="en-US"/>
        </w:rPr>
        <w:t>C</w:t>
      </w:r>
    </w:p>
    <w:p w14:paraId="359BEC1B" w14:textId="52C6736C" w:rsidR="006A691D" w:rsidRDefault="003578C5" w:rsidP="0033649F">
      <w:pPr>
        <w:pStyle w:val="FORMATTEXT"/>
        <w:spacing w:line="360" w:lineRule="auto"/>
        <w:ind w:firstLine="720"/>
        <w:jc w:val="center"/>
        <w:rPr>
          <w:rFonts w:eastAsiaTheme="minorHAnsi"/>
          <w:lang w:eastAsia="en-US"/>
        </w:rPr>
      </w:pPr>
      <w:r w:rsidRPr="003578C5">
        <w:rPr>
          <w:rFonts w:eastAsiaTheme="minorHAnsi"/>
          <w:noProof/>
        </w:rPr>
        <w:drawing>
          <wp:inline distT="0" distB="0" distL="0" distR="0" wp14:anchorId="38E0C92E" wp14:editId="1DAEB79B">
            <wp:extent cx="4838065" cy="2429510"/>
            <wp:effectExtent l="0" t="0" r="635" b="8890"/>
            <wp:docPr id="86" name="Рисунок 86" descr="\\enoviasrv\NAMI_DOCS\2030_Центр_информационных_и_интеллектуальных_систем\TCU_Team\02.Проекты\37. Выпуск ГОСТ\картин очки\7637-2\Figure F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enoviasrv\NAMI_DOCS\2030_Центр_информационных_и_интеллектуальных_систем\TCU_Team\02.Проекты\37. Выпуск ГОСТ\картин очки\7637-2\Figure F10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242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456BA" w14:textId="10ACA693" w:rsidR="00354E43" w:rsidRDefault="00354E43" w:rsidP="005B345D">
      <w:pPr>
        <w:pStyle w:val="FORMATTEXT"/>
        <w:spacing w:line="360" w:lineRule="auto"/>
        <w:ind w:firstLine="720"/>
        <w:jc w:val="center"/>
        <w:rPr>
          <w:rFonts w:eastAsiaTheme="minorHAnsi"/>
          <w:lang w:eastAsia="en-US"/>
        </w:rPr>
      </w:pPr>
      <w:r w:rsidRPr="0088569C">
        <w:rPr>
          <w:rFonts w:eastAsiaTheme="minorHAnsi"/>
          <w:i/>
          <w:lang w:eastAsia="en-US"/>
        </w:rPr>
        <w:t>1</w:t>
      </w:r>
      <w:r w:rsidRPr="00B9470E">
        <w:rPr>
          <w:rFonts w:eastAsiaTheme="minorHAnsi"/>
          <w:lang w:eastAsia="en-US"/>
        </w:rPr>
        <w:t xml:space="preserve"> </w:t>
      </w:r>
      <w:r w:rsidR="00B9470E">
        <w:rPr>
          <w:rFonts w:eastAsiaTheme="minorHAnsi"/>
          <w:lang w:eastAsia="en-US"/>
        </w:rPr>
        <w:t xml:space="preserve">– </w:t>
      </w:r>
      <w:r w:rsidR="007B30B7">
        <w:rPr>
          <w:rFonts w:eastAsiaTheme="minorHAnsi"/>
          <w:lang w:eastAsia="en-US"/>
        </w:rPr>
        <w:t xml:space="preserve">аккумуляторная </w:t>
      </w:r>
      <w:r w:rsidRPr="00354E43">
        <w:rPr>
          <w:rFonts w:eastAsiaTheme="minorHAnsi"/>
          <w:lang w:eastAsia="en-US"/>
        </w:rPr>
        <w:t>батарея</w:t>
      </w:r>
      <w:r w:rsidRPr="00B9470E">
        <w:rPr>
          <w:rFonts w:eastAsiaTheme="minorHAnsi"/>
          <w:lang w:eastAsia="en-US"/>
        </w:rPr>
        <w:t xml:space="preserve"> </w:t>
      </w:r>
      <w:r w:rsidR="00930086">
        <w:rPr>
          <w:rFonts w:eastAsiaTheme="minorHAnsi"/>
          <w:lang w:eastAsia="en-US"/>
        </w:rPr>
        <w:t>ТС</w:t>
      </w:r>
      <w:r w:rsidR="00B9470E" w:rsidRPr="00B9470E">
        <w:rPr>
          <w:rFonts w:eastAsiaTheme="minorHAnsi"/>
          <w:lang w:eastAsia="en-US"/>
        </w:rPr>
        <w:t xml:space="preserve"> (12 </w:t>
      </w:r>
      <w:r w:rsidR="00B9470E">
        <w:rPr>
          <w:rFonts w:eastAsiaTheme="minorHAnsi"/>
          <w:lang w:eastAsia="en-US"/>
        </w:rPr>
        <w:t>В</w:t>
      </w:r>
      <w:r w:rsidR="00B9470E" w:rsidRPr="00B9470E">
        <w:rPr>
          <w:rFonts w:eastAsiaTheme="minorHAnsi"/>
          <w:lang w:eastAsia="en-US"/>
        </w:rPr>
        <w:t xml:space="preserve"> </w:t>
      </w:r>
      <w:r w:rsidR="00B9470E">
        <w:rPr>
          <w:rFonts w:eastAsiaTheme="minorHAnsi"/>
          <w:lang w:eastAsia="en-US"/>
        </w:rPr>
        <w:t>постоянного</w:t>
      </w:r>
      <w:r w:rsidR="00B9470E" w:rsidRPr="00B9470E">
        <w:rPr>
          <w:rFonts w:eastAsiaTheme="minorHAnsi"/>
          <w:lang w:eastAsia="en-US"/>
        </w:rPr>
        <w:t xml:space="preserve"> </w:t>
      </w:r>
      <w:r w:rsidR="00B9470E">
        <w:rPr>
          <w:rFonts w:eastAsiaTheme="minorHAnsi"/>
          <w:lang w:eastAsia="en-US"/>
        </w:rPr>
        <w:t>тока</w:t>
      </w:r>
      <w:r w:rsidR="00B9470E" w:rsidRPr="00B9470E">
        <w:rPr>
          <w:rFonts w:eastAsiaTheme="minorHAnsi"/>
          <w:lang w:eastAsia="en-US"/>
        </w:rPr>
        <w:t xml:space="preserve">); </w:t>
      </w:r>
      <w:r w:rsidR="00723D86" w:rsidRPr="0088569C">
        <w:rPr>
          <w:rFonts w:eastAsiaTheme="minorHAnsi"/>
          <w:i/>
          <w:lang w:eastAsia="en-US"/>
        </w:rPr>
        <w:t>2</w:t>
      </w:r>
      <w:r w:rsidR="00B9470E">
        <w:rPr>
          <w:rFonts w:eastAsiaTheme="minorHAnsi"/>
          <w:lang w:eastAsia="en-US"/>
        </w:rPr>
        <w:t xml:space="preserve"> –</w:t>
      </w:r>
      <w:r w:rsidR="00723D86" w:rsidRPr="00B9470E">
        <w:rPr>
          <w:rFonts w:eastAsiaTheme="minorHAnsi"/>
          <w:lang w:eastAsia="en-US"/>
        </w:rPr>
        <w:t xml:space="preserve"> </w:t>
      </w:r>
      <w:r w:rsidR="007B30B7">
        <w:rPr>
          <w:rFonts w:eastAsiaTheme="minorHAnsi"/>
          <w:lang w:eastAsia="en-US"/>
        </w:rPr>
        <w:t>индуктор: 5 мкГн</w:t>
      </w:r>
      <w:r w:rsidR="005B345D">
        <w:rPr>
          <w:rFonts w:eastAsiaTheme="minorHAnsi"/>
          <w:lang w:eastAsia="en-US"/>
        </w:rPr>
        <w:t xml:space="preserve">; </w:t>
      </w:r>
      <w:r w:rsidRPr="0088569C">
        <w:rPr>
          <w:rFonts w:eastAsiaTheme="minorHAnsi"/>
          <w:i/>
          <w:lang w:eastAsia="en-US"/>
        </w:rPr>
        <w:t>3</w:t>
      </w:r>
      <w:r w:rsidRPr="00354E43">
        <w:rPr>
          <w:rFonts w:eastAsiaTheme="minorHAnsi"/>
          <w:lang w:eastAsia="en-US"/>
        </w:rPr>
        <w:t xml:space="preserve"> </w:t>
      </w:r>
      <w:r w:rsidR="00B9470E">
        <w:rPr>
          <w:rFonts w:eastAsiaTheme="minorHAnsi"/>
          <w:lang w:eastAsia="en-US"/>
        </w:rPr>
        <w:t xml:space="preserve">– </w:t>
      </w:r>
      <w:r w:rsidRPr="00354E43">
        <w:rPr>
          <w:rFonts w:eastAsiaTheme="minorHAnsi"/>
          <w:lang w:eastAsia="en-US"/>
        </w:rPr>
        <w:t xml:space="preserve">подсхема реле [для подробностей см. </w:t>
      </w:r>
      <w:r w:rsidR="0088569C">
        <w:rPr>
          <w:rFonts w:eastAsiaTheme="minorHAnsi"/>
          <w:lang w:eastAsia="en-US"/>
        </w:rPr>
        <w:t>р</w:t>
      </w:r>
      <w:r w:rsidRPr="00354E43">
        <w:rPr>
          <w:rFonts w:eastAsiaTheme="minorHAnsi"/>
          <w:lang w:eastAsia="en-US"/>
        </w:rPr>
        <w:t xml:space="preserve">исунки </w:t>
      </w:r>
      <w:r w:rsidR="00781B01">
        <w:rPr>
          <w:rFonts w:eastAsiaTheme="minorHAnsi"/>
          <w:lang w:eastAsia="en-US"/>
        </w:rPr>
        <w:t>Г.11</w:t>
      </w:r>
      <w:r w:rsidRPr="00354E43">
        <w:rPr>
          <w:rFonts w:eastAsiaTheme="minorHAnsi"/>
          <w:lang w:eastAsia="en-US"/>
        </w:rPr>
        <w:t xml:space="preserve"> </w:t>
      </w:r>
      <w:r w:rsidRPr="00354E43">
        <w:rPr>
          <w:rFonts w:eastAsiaTheme="minorHAnsi"/>
          <w:lang w:val="en-US" w:eastAsia="en-US"/>
        </w:rPr>
        <w:t>a</w:t>
      </w:r>
      <w:r w:rsidRPr="00354E43">
        <w:rPr>
          <w:rFonts w:eastAsiaTheme="minorHAnsi"/>
          <w:lang w:eastAsia="en-US"/>
        </w:rPr>
        <w:t xml:space="preserve">) и </w:t>
      </w:r>
      <w:r w:rsidR="00781B01">
        <w:rPr>
          <w:rFonts w:eastAsiaTheme="minorHAnsi"/>
          <w:lang w:eastAsia="en-US"/>
        </w:rPr>
        <w:t>Г.11</w:t>
      </w:r>
      <w:r w:rsidRPr="00354E43">
        <w:rPr>
          <w:rFonts w:eastAsiaTheme="minorHAnsi"/>
          <w:lang w:eastAsia="en-US"/>
        </w:rPr>
        <w:t xml:space="preserve"> </w:t>
      </w:r>
      <w:r w:rsidRPr="00354E43">
        <w:rPr>
          <w:rFonts w:eastAsiaTheme="minorHAnsi"/>
          <w:lang w:val="en-US" w:eastAsia="en-US"/>
        </w:rPr>
        <w:t>b</w:t>
      </w:r>
      <w:r w:rsidRPr="00354E43">
        <w:rPr>
          <w:rFonts w:eastAsiaTheme="minorHAnsi"/>
          <w:lang w:eastAsia="en-US"/>
        </w:rPr>
        <w:t>)]</w:t>
      </w:r>
      <w:r w:rsidR="005B345D">
        <w:rPr>
          <w:rFonts w:eastAsiaTheme="minorHAnsi"/>
          <w:lang w:eastAsia="en-US"/>
        </w:rPr>
        <w:t xml:space="preserve">; </w:t>
      </w:r>
      <w:r w:rsidRPr="0088569C">
        <w:rPr>
          <w:rFonts w:eastAsiaTheme="minorHAnsi"/>
          <w:i/>
          <w:lang w:eastAsia="en-US"/>
        </w:rPr>
        <w:t>4</w:t>
      </w:r>
      <w:r w:rsidRPr="00354E43">
        <w:rPr>
          <w:rFonts w:eastAsiaTheme="minorHAnsi"/>
          <w:lang w:eastAsia="en-US"/>
        </w:rPr>
        <w:t xml:space="preserve"> </w:t>
      </w:r>
      <w:r w:rsidR="00B9470E">
        <w:rPr>
          <w:rFonts w:eastAsiaTheme="minorHAnsi"/>
          <w:lang w:eastAsia="en-US"/>
        </w:rPr>
        <w:t xml:space="preserve">– </w:t>
      </w:r>
      <w:r w:rsidRPr="00354E43">
        <w:rPr>
          <w:rFonts w:eastAsiaTheme="minorHAnsi"/>
          <w:lang w:eastAsia="en-US"/>
        </w:rPr>
        <w:t xml:space="preserve">индуктор: 100 мГн (2 </w:t>
      </w:r>
      <w:r w:rsidRPr="00354E43">
        <w:rPr>
          <w:rFonts w:eastAsiaTheme="minorHAnsi"/>
          <w:lang w:val="en-US" w:eastAsia="en-US"/>
        </w:rPr>
        <w:t>A</w:t>
      </w:r>
      <w:r w:rsidRPr="00354E43">
        <w:rPr>
          <w:rFonts w:eastAsiaTheme="minorHAnsi"/>
          <w:lang w:eastAsia="en-US"/>
        </w:rPr>
        <w:t>) (сопротивление по постоянному току &lt;1 Ом)</w:t>
      </w:r>
      <w:r w:rsidR="005B345D">
        <w:rPr>
          <w:rFonts w:eastAsiaTheme="minorHAnsi"/>
          <w:lang w:eastAsia="en-US"/>
        </w:rPr>
        <w:t xml:space="preserve">; </w:t>
      </w:r>
      <w:r w:rsidRPr="0088569C">
        <w:rPr>
          <w:rFonts w:eastAsiaTheme="minorHAnsi"/>
          <w:i/>
          <w:lang w:eastAsia="en-US"/>
        </w:rPr>
        <w:t>5</w:t>
      </w:r>
      <w:r w:rsidRPr="00354E43">
        <w:rPr>
          <w:rFonts w:eastAsiaTheme="minorHAnsi"/>
          <w:lang w:eastAsia="en-US"/>
        </w:rPr>
        <w:t xml:space="preserve"> </w:t>
      </w:r>
      <w:r w:rsidR="00B9470E">
        <w:rPr>
          <w:rFonts w:eastAsiaTheme="minorHAnsi"/>
          <w:lang w:eastAsia="en-US"/>
        </w:rPr>
        <w:t xml:space="preserve">– </w:t>
      </w:r>
      <w:r w:rsidR="005B345D">
        <w:rPr>
          <w:rFonts w:eastAsiaTheme="minorHAnsi"/>
          <w:lang w:eastAsia="en-US"/>
        </w:rPr>
        <w:t xml:space="preserve">резистор: 6 Ом ±5 %; </w:t>
      </w:r>
      <w:r w:rsidRPr="0088569C">
        <w:rPr>
          <w:rFonts w:eastAsiaTheme="minorHAnsi"/>
          <w:i/>
          <w:lang w:eastAsia="en-US"/>
        </w:rPr>
        <w:t>6</w:t>
      </w:r>
      <w:r w:rsidRPr="00354E43">
        <w:rPr>
          <w:rFonts w:eastAsiaTheme="minorHAnsi"/>
          <w:lang w:eastAsia="en-US"/>
        </w:rPr>
        <w:t xml:space="preserve"> </w:t>
      </w:r>
      <w:r w:rsidR="00B9470E">
        <w:rPr>
          <w:rFonts w:eastAsiaTheme="minorHAnsi"/>
          <w:lang w:eastAsia="en-US"/>
        </w:rPr>
        <w:t xml:space="preserve">– </w:t>
      </w:r>
      <w:r w:rsidR="005B345D">
        <w:rPr>
          <w:rFonts w:eastAsiaTheme="minorHAnsi"/>
          <w:lang w:eastAsia="en-US"/>
        </w:rPr>
        <w:t xml:space="preserve">резистор: 100 Ом ±5 %; </w:t>
      </w:r>
      <w:r w:rsidR="00AC2E94" w:rsidRPr="0088569C">
        <w:rPr>
          <w:rFonts w:eastAsiaTheme="minorHAnsi"/>
          <w:i/>
          <w:lang w:eastAsia="en-US"/>
        </w:rPr>
        <w:t>7</w:t>
      </w:r>
      <w:r w:rsidR="00AC2E94">
        <w:rPr>
          <w:rFonts w:eastAsiaTheme="minorHAnsi"/>
          <w:lang w:eastAsia="en-US"/>
        </w:rPr>
        <w:t xml:space="preserve"> </w:t>
      </w:r>
      <w:r w:rsidR="00B9470E">
        <w:rPr>
          <w:rFonts w:eastAsiaTheme="minorHAnsi"/>
          <w:lang w:eastAsia="en-US"/>
        </w:rPr>
        <w:t xml:space="preserve">– </w:t>
      </w:r>
      <w:r w:rsidR="00AC2E94">
        <w:rPr>
          <w:rFonts w:eastAsiaTheme="minorHAnsi"/>
          <w:lang w:eastAsia="en-US"/>
        </w:rPr>
        <w:t>переключатель однополюсный замыкающий (</w:t>
      </w:r>
      <w:r w:rsidR="00AC2E94" w:rsidRPr="00354E43">
        <w:rPr>
          <w:rFonts w:eastAsiaTheme="minorHAnsi"/>
          <w:lang w:val="en-US" w:eastAsia="en-US"/>
        </w:rPr>
        <w:t>SPST</w:t>
      </w:r>
      <w:r w:rsidR="00AC2E94">
        <w:rPr>
          <w:rFonts w:eastAsiaTheme="minorHAnsi"/>
          <w:lang w:eastAsia="en-US"/>
        </w:rPr>
        <w:t>)</w:t>
      </w:r>
      <w:r w:rsidR="00AC2E94" w:rsidRPr="00354E43">
        <w:rPr>
          <w:rFonts w:eastAsiaTheme="minorHAnsi"/>
          <w:lang w:eastAsia="en-US"/>
        </w:rPr>
        <w:t xml:space="preserve"> (</w:t>
      </w:r>
      <w:r w:rsidR="00AC2E94">
        <w:rPr>
          <w:rFonts w:eastAsiaTheme="minorHAnsi"/>
          <w:lang w:eastAsia="en-US"/>
        </w:rPr>
        <w:t xml:space="preserve">не менее </w:t>
      </w:r>
      <w:r w:rsidR="00AC2E94" w:rsidRPr="00354E43">
        <w:rPr>
          <w:rFonts w:eastAsiaTheme="minorHAnsi"/>
          <w:lang w:eastAsia="en-US"/>
        </w:rPr>
        <w:t xml:space="preserve">2 </w:t>
      </w:r>
      <w:r w:rsidR="00AC2E94" w:rsidRPr="00354E43">
        <w:rPr>
          <w:rFonts w:eastAsiaTheme="minorHAnsi"/>
          <w:lang w:val="en-US" w:eastAsia="en-US"/>
        </w:rPr>
        <w:t>A</w:t>
      </w:r>
      <w:r w:rsidR="00AC2E94" w:rsidRPr="00354E43">
        <w:rPr>
          <w:rFonts w:eastAsiaTheme="minorHAnsi"/>
          <w:lang w:eastAsia="en-US"/>
        </w:rPr>
        <w:t>)</w:t>
      </w:r>
      <w:r w:rsidR="00AC2E94">
        <w:rPr>
          <w:rFonts w:eastAsiaTheme="minorHAnsi"/>
          <w:lang w:eastAsia="en-US"/>
        </w:rPr>
        <w:t>:</w:t>
      </w:r>
      <w:r w:rsidRPr="00354E43">
        <w:rPr>
          <w:rFonts w:eastAsiaTheme="minorHAnsi"/>
          <w:lang w:eastAsia="en-US"/>
        </w:rPr>
        <w:t xml:space="preserve"> переключатель замкнут для импульса </w:t>
      </w:r>
      <w:r w:rsidRPr="00354E43">
        <w:rPr>
          <w:rFonts w:eastAsiaTheme="minorHAnsi"/>
          <w:lang w:val="en-US" w:eastAsia="en-US"/>
        </w:rPr>
        <w:t>B</w:t>
      </w:r>
      <w:r w:rsidR="003E71D5">
        <w:rPr>
          <w:rFonts w:eastAsiaTheme="minorHAnsi"/>
          <w:lang w:eastAsia="en-US"/>
        </w:rPr>
        <w:t>1;</w:t>
      </w:r>
      <w:r w:rsidR="005B345D">
        <w:rPr>
          <w:rFonts w:eastAsiaTheme="minorHAnsi"/>
          <w:lang w:eastAsia="en-US"/>
        </w:rPr>
        <w:t xml:space="preserve"> </w:t>
      </w:r>
      <w:r w:rsidRPr="00354E43">
        <w:rPr>
          <w:rFonts w:eastAsiaTheme="minorHAnsi"/>
          <w:lang w:eastAsia="en-US"/>
        </w:rPr>
        <w:t xml:space="preserve">переключатель разомкнут для импульса </w:t>
      </w:r>
      <w:r w:rsidRPr="00354E43">
        <w:rPr>
          <w:rFonts w:eastAsiaTheme="minorHAnsi"/>
          <w:lang w:val="en-US" w:eastAsia="en-US"/>
        </w:rPr>
        <w:t>B</w:t>
      </w:r>
      <w:r w:rsidRPr="00354E43">
        <w:rPr>
          <w:rFonts w:eastAsiaTheme="minorHAnsi"/>
          <w:lang w:eastAsia="en-US"/>
        </w:rPr>
        <w:t>2</w:t>
      </w:r>
      <w:r w:rsidR="005B345D">
        <w:rPr>
          <w:rFonts w:eastAsiaTheme="minorHAnsi"/>
          <w:lang w:eastAsia="en-US"/>
        </w:rPr>
        <w:t>;</w:t>
      </w:r>
      <w:r w:rsidR="00771AF5">
        <w:rPr>
          <w:rFonts w:eastAsiaTheme="minorHAnsi"/>
          <w:lang w:eastAsia="en-US"/>
        </w:rPr>
        <w:t xml:space="preserve"> А и В – выводы подсхемы реле (рисунок Г.11);</w:t>
      </w:r>
      <w:r w:rsidR="005B345D">
        <w:rPr>
          <w:rFonts w:eastAsiaTheme="minorHAnsi"/>
          <w:lang w:eastAsia="en-US"/>
        </w:rPr>
        <w:t xml:space="preserve"> </w:t>
      </w:r>
      <w:r w:rsidR="007B30B7" w:rsidRPr="007B30B7">
        <w:rPr>
          <w:rFonts w:eastAsiaTheme="minorHAnsi"/>
          <w:vertAlign w:val="superscript"/>
          <w:lang w:eastAsia="en-US"/>
        </w:rPr>
        <w:t>а</w:t>
      </w:r>
      <w:r w:rsidR="007B30B7">
        <w:rPr>
          <w:rFonts w:eastAsiaTheme="minorHAnsi"/>
          <w:lang w:eastAsia="en-US"/>
        </w:rPr>
        <w:t xml:space="preserve"> – т</w:t>
      </w:r>
      <w:r w:rsidR="007B30B7" w:rsidRPr="00354E43">
        <w:rPr>
          <w:rFonts w:eastAsiaTheme="minorHAnsi"/>
          <w:lang w:eastAsia="en-US"/>
        </w:rPr>
        <w:t>ок рассчитывается исходя из тока ИУ плюс 2 А от индуктивной нагрузки 100 мГн</w:t>
      </w:r>
      <w:r w:rsidR="007B30B7">
        <w:rPr>
          <w:rFonts w:eastAsiaTheme="minorHAnsi"/>
          <w:lang w:eastAsia="en-US"/>
        </w:rPr>
        <w:t>, например</w:t>
      </w:r>
      <w:r w:rsidR="007B30B7" w:rsidRPr="00354E43">
        <w:rPr>
          <w:rFonts w:eastAsiaTheme="minorHAnsi"/>
          <w:lang w:eastAsia="en-US"/>
        </w:rPr>
        <w:t xml:space="preserve"> 50 </w:t>
      </w:r>
      <w:r w:rsidR="007B30B7" w:rsidRPr="00354E43">
        <w:rPr>
          <w:rFonts w:eastAsiaTheme="minorHAnsi"/>
          <w:lang w:val="en-US" w:eastAsia="en-US"/>
        </w:rPr>
        <w:t>A</w:t>
      </w:r>
      <w:r w:rsidR="007B30B7">
        <w:rPr>
          <w:rFonts w:eastAsiaTheme="minorHAnsi"/>
          <w:lang w:eastAsia="en-US"/>
        </w:rPr>
        <w:t>;</w:t>
      </w:r>
      <w:r w:rsidR="007B30B7" w:rsidRPr="007B30B7">
        <w:rPr>
          <w:rFonts w:eastAsiaTheme="minorHAnsi"/>
          <w:lang w:eastAsia="en-US"/>
        </w:rPr>
        <w:t xml:space="preserve"> </w:t>
      </w:r>
      <w:r w:rsidRPr="007B30B7">
        <w:rPr>
          <w:rFonts w:eastAsiaTheme="minorHAnsi"/>
          <w:vertAlign w:val="superscript"/>
          <w:lang w:val="en-US" w:eastAsia="en-US"/>
        </w:rPr>
        <w:t>b</w:t>
      </w:r>
      <w:r w:rsidRPr="00354E43">
        <w:rPr>
          <w:rFonts w:eastAsiaTheme="minorHAnsi"/>
          <w:lang w:eastAsia="en-US"/>
        </w:rPr>
        <w:t xml:space="preserve"> </w:t>
      </w:r>
      <w:r w:rsidR="00B9470E">
        <w:rPr>
          <w:rFonts w:eastAsiaTheme="minorHAnsi"/>
          <w:lang w:eastAsia="en-US"/>
        </w:rPr>
        <w:t xml:space="preserve">– </w:t>
      </w:r>
      <w:r w:rsidR="005B345D" w:rsidRPr="00354E43">
        <w:rPr>
          <w:rFonts w:eastAsiaTheme="minorHAnsi"/>
          <w:lang w:eastAsia="en-US"/>
        </w:rPr>
        <w:t xml:space="preserve">подключение </w:t>
      </w:r>
      <w:r w:rsidRPr="00354E43">
        <w:rPr>
          <w:rFonts w:eastAsiaTheme="minorHAnsi"/>
          <w:lang w:eastAsia="en-US"/>
        </w:rPr>
        <w:t xml:space="preserve">ИУ для импульсов </w:t>
      </w:r>
      <w:r w:rsidRPr="00354E43">
        <w:rPr>
          <w:rFonts w:eastAsiaTheme="minorHAnsi"/>
          <w:lang w:val="en-US" w:eastAsia="en-US"/>
        </w:rPr>
        <w:t>B</w:t>
      </w:r>
      <w:r w:rsidRPr="00354E43">
        <w:rPr>
          <w:rFonts w:eastAsiaTheme="minorHAnsi"/>
          <w:lang w:eastAsia="en-US"/>
        </w:rPr>
        <w:t xml:space="preserve">1 и </w:t>
      </w:r>
      <w:r w:rsidRPr="00354E43">
        <w:rPr>
          <w:rFonts w:eastAsiaTheme="minorHAnsi"/>
          <w:lang w:val="en-US" w:eastAsia="en-US"/>
        </w:rPr>
        <w:t>B</w:t>
      </w:r>
      <w:r w:rsidRPr="00354E43">
        <w:rPr>
          <w:rFonts w:eastAsiaTheme="minorHAnsi"/>
          <w:lang w:eastAsia="en-US"/>
        </w:rPr>
        <w:t>2.</w:t>
      </w:r>
    </w:p>
    <w:p w14:paraId="06DDD510" w14:textId="30046EEC" w:rsidR="00354E43" w:rsidRPr="0088569C" w:rsidRDefault="005427AD" w:rsidP="007B30B7">
      <w:pPr>
        <w:spacing w:before="120" w:after="120" w:line="360" w:lineRule="auto"/>
        <w:ind w:firstLine="567"/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  <w:r w:rsidRPr="0088569C">
        <w:rPr>
          <w:rFonts w:ascii="Arial" w:eastAsiaTheme="minorHAnsi" w:hAnsi="Arial" w:cs="Arial"/>
          <w:sz w:val="22"/>
          <w:szCs w:val="22"/>
          <w:lang w:eastAsia="en-US"/>
        </w:rPr>
        <w:t>Рисунок Г.10</w:t>
      </w:r>
      <w:r w:rsidR="00354E43"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 – Схема генератор</w:t>
      </w:r>
      <w:r w:rsidR="00781B01" w:rsidRPr="0088569C">
        <w:rPr>
          <w:rFonts w:ascii="Arial" w:eastAsiaTheme="minorHAnsi" w:hAnsi="Arial" w:cs="Arial"/>
          <w:sz w:val="22"/>
          <w:szCs w:val="22"/>
          <w:lang w:eastAsia="en-US"/>
        </w:rPr>
        <w:t>а</w:t>
      </w:r>
      <w:r w:rsidR="00354E43"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 для импульсов </w:t>
      </w:r>
      <w:r w:rsidR="00354E43" w:rsidRPr="0088569C">
        <w:rPr>
          <w:rFonts w:ascii="Arial" w:eastAsiaTheme="minorHAnsi" w:hAnsi="Arial" w:cs="Arial"/>
          <w:sz w:val="22"/>
          <w:szCs w:val="22"/>
          <w:lang w:val="en-US" w:eastAsia="en-US"/>
        </w:rPr>
        <w:t>B</w:t>
      </w:r>
      <w:r w:rsidR="00354E43"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1 и </w:t>
      </w:r>
      <w:r w:rsidR="00354E43" w:rsidRPr="0088569C">
        <w:rPr>
          <w:rFonts w:ascii="Arial" w:eastAsiaTheme="minorHAnsi" w:hAnsi="Arial" w:cs="Arial"/>
          <w:sz w:val="22"/>
          <w:szCs w:val="22"/>
          <w:lang w:val="en-US" w:eastAsia="en-US"/>
        </w:rPr>
        <w:t>B</w:t>
      </w:r>
      <w:r w:rsidR="00354E43" w:rsidRPr="0088569C">
        <w:rPr>
          <w:rFonts w:ascii="Arial" w:eastAsiaTheme="minorHAnsi" w:hAnsi="Arial" w:cs="Arial"/>
          <w:sz w:val="22"/>
          <w:szCs w:val="22"/>
          <w:lang w:eastAsia="en-US"/>
        </w:rPr>
        <w:t>2</w:t>
      </w:r>
    </w:p>
    <w:p w14:paraId="736E2B01" w14:textId="0F093C65" w:rsidR="00354E43" w:rsidRDefault="003578C5" w:rsidP="00354E43">
      <w:pPr>
        <w:pStyle w:val="FORMATTEXT"/>
        <w:spacing w:line="360" w:lineRule="auto"/>
        <w:ind w:firstLine="720"/>
        <w:jc w:val="center"/>
        <w:rPr>
          <w:sz w:val="24"/>
          <w:szCs w:val="24"/>
        </w:rPr>
      </w:pPr>
      <w:r w:rsidRPr="003578C5">
        <w:rPr>
          <w:noProof/>
          <w:sz w:val="24"/>
          <w:szCs w:val="24"/>
        </w:rPr>
        <w:drawing>
          <wp:inline distT="0" distB="0" distL="0" distR="0" wp14:anchorId="5AB5683A" wp14:editId="03FC2CEF">
            <wp:extent cx="6119495" cy="3076097"/>
            <wp:effectExtent l="0" t="0" r="0" b="0"/>
            <wp:docPr id="87" name="Рисунок 87" descr="\\enoviasrv\NAMI_DOCS\2030_Центр_информационных_и_интеллектуальных_систем\TCU_Team\02.Проекты\37. Выпуск ГОСТ\картин очки\7637-2\Figure F11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\\enoviasrv\NAMI_DOCS\2030_Центр_информационных_и_интеллектуальных_систем\TCU_Team\02.Проекты\37. Выпуск ГОСТ\картин очки\7637-2\Figure F11a.pn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0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B7576" w14:textId="343738E4" w:rsidR="00354E43" w:rsidRPr="0088569C" w:rsidRDefault="00354E43" w:rsidP="00354E43">
      <w:pPr>
        <w:pStyle w:val="FORMATTEXT"/>
        <w:numPr>
          <w:ilvl w:val="0"/>
          <w:numId w:val="37"/>
        </w:numPr>
        <w:spacing w:line="360" w:lineRule="auto"/>
        <w:jc w:val="center"/>
        <w:rPr>
          <w:sz w:val="22"/>
          <w:szCs w:val="22"/>
        </w:rPr>
      </w:pPr>
      <w:r w:rsidRPr="0088569C">
        <w:rPr>
          <w:sz w:val="22"/>
          <w:szCs w:val="22"/>
        </w:rPr>
        <w:t>Режим 1</w:t>
      </w:r>
    </w:p>
    <w:p w14:paraId="7C8E8321" w14:textId="331818B3" w:rsidR="00354E43" w:rsidRDefault="003578C5" w:rsidP="00354E43">
      <w:pPr>
        <w:pStyle w:val="FORMATTEXT"/>
        <w:spacing w:line="360" w:lineRule="auto"/>
        <w:ind w:left="1080"/>
        <w:jc w:val="center"/>
        <w:rPr>
          <w:sz w:val="24"/>
          <w:szCs w:val="24"/>
        </w:rPr>
      </w:pPr>
      <w:r w:rsidRPr="003578C5">
        <w:rPr>
          <w:noProof/>
          <w:sz w:val="24"/>
          <w:szCs w:val="24"/>
        </w:rPr>
        <w:drawing>
          <wp:inline distT="0" distB="0" distL="0" distR="0" wp14:anchorId="657B767E" wp14:editId="78676EF1">
            <wp:extent cx="4107815" cy="2087880"/>
            <wp:effectExtent l="0" t="0" r="6985" b="7620"/>
            <wp:docPr id="88" name="Рисунок 88" descr="\\enoviasrv\NAMI_DOCS\2030_Центр_информационных_и_интеллектуальных_систем\TCU_Team\02.Проекты\37. Выпуск ГОСТ\картин очки\7637-2\Figure F1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\\enoviasrv\NAMI_DOCS\2030_Центр_информационных_и_интеллектуальных_систем\TCU_Team\02.Проекты\37. Выпуск ГОСТ\картин очки\7637-2\Figure F11b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815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4CCFB" w14:textId="5B5E43A0" w:rsidR="00354E43" w:rsidRDefault="008170D6" w:rsidP="008170D6">
      <w:pPr>
        <w:pStyle w:val="FORMATTEXT"/>
        <w:spacing w:line="360" w:lineRule="auto"/>
        <w:ind w:left="720"/>
        <w:jc w:val="center"/>
      </w:pPr>
      <w:r>
        <w:t xml:space="preserve">б) </w:t>
      </w:r>
      <w:r w:rsidR="00354E43">
        <w:t>Режим 2</w:t>
      </w:r>
    </w:p>
    <w:p w14:paraId="39584CD9" w14:textId="35DBAB2E" w:rsidR="00354E43" w:rsidRPr="00771AF5" w:rsidRDefault="00354E43" w:rsidP="00F3399E">
      <w:pPr>
        <w:pStyle w:val="FORMATTEXT"/>
        <w:spacing w:line="360" w:lineRule="auto"/>
        <w:ind w:left="1080"/>
        <w:jc w:val="center"/>
      </w:pPr>
      <w:r w:rsidRPr="0088569C">
        <w:rPr>
          <w:i/>
        </w:rPr>
        <w:t>1</w:t>
      </w:r>
      <w:r w:rsidRPr="00BF62F0">
        <w:t xml:space="preserve"> </w:t>
      </w:r>
      <w:r w:rsidR="00BF62F0">
        <w:t xml:space="preserve">– </w:t>
      </w:r>
      <w:r w:rsidRPr="00354E43">
        <w:t xml:space="preserve">подключение к </w:t>
      </w:r>
      <w:r w:rsidR="007B30B7">
        <w:t xml:space="preserve">аккумуляторной </w:t>
      </w:r>
      <w:r w:rsidRPr="00354E43">
        <w:t xml:space="preserve">батарее </w:t>
      </w:r>
      <w:r w:rsidR="007B30B7">
        <w:t>ТС</w:t>
      </w:r>
      <w:r w:rsidR="00F61883">
        <w:t xml:space="preserve">; </w:t>
      </w:r>
      <w:r w:rsidRPr="00354E43">
        <w:t xml:space="preserve">3a </w:t>
      </w:r>
      <w:r w:rsidR="00BF62F0">
        <w:t xml:space="preserve">– </w:t>
      </w:r>
      <w:r w:rsidRPr="00354E43">
        <w:t>генератор функций (например, прямоугольный сигнал 0,1 Гц)</w:t>
      </w:r>
      <w:r w:rsidR="00F61883">
        <w:t xml:space="preserve">; </w:t>
      </w:r>
      <w:r w:rsidRPr="00354E43">
        <w:t xml:space="preserve">3b </w:t>
      </w:r>
      <w:r w:rsidR="00BF62F0">
        <w:t xml:space="preserve">– </w:t>
      </w:r>
      <w:r w:rsidR="00A963E4">
        <w:t xml:space="preserve">резистор: 51 Ом 0,25 Вт; </w:t>
      </w:r>
      <w:r w:rsidRPr="00354E43">
        <w:t xml:space="preserve">3c </w:t>
      </w:r>
      <w:r w:rsidR="00BF62F0">
        <w:t xml:space="preserve">– </w:t>
      </w:r>
      <w:r w:rsidRPr="00354E43">
        <w:t>реле переменного тока с обм</w:t>
      </w:r>
      <w:r w:rsidR="00053CB9">
        <w:t>откой на 12 В (двухпозиционное)</w:t>
      </w:r>
      <w:r w:rsidR="00F3399E">
        <w:t xml:space="preserve">; </w:t>
      </w:r>
      <w:r w:rsidRPr="00354E43">
        <w:t xml:space="preserve">3d </w:t>
      </w:r>
      <w:r w:rsidR="00BF62F0">
        <w:t xml:space="preserve">– </w:t>
      </w:r>
      <w:r w:rsidRPr="00354E43">
        <w:t>NPN транзистор (например, КТ819)</w:t>
      </w:r>
      <w:r w:rsidR="00F3399E">
        <w:t xml:space="preserve">; </w:t>
      </w:r>
      <w:r w:rsidRPr="00354E43">
        <w:t xml:space="preserve">3e </w:t>
      </w:r>
      <w:r w:rsidR="00BF62F0">
        <w:t xml:space="preserve">– </w:t>
      </w:r>
      <w:r w:rsidRPr="00354E43">
        <w:t>стабилитрон: 39 В, 5 Вт (например, Д816Г)</w:t>
      </w:r>
      <w:r w:rsidR="00F3399E">
        <w:t xml:space="preserve">; </w:t>
      </w:r>
      <w:r w:rsidRPr="00354E43">
        <w:t xml:space="preserve">3f </w:t>
      </w:r>
      <w:r w:rsidR="00BF62F0">
        <w:t xml:space="preserve">– </w:t>
      </w:r>
      <w:r w:rsidRPr="00354E43">
        <w:t>испытательный переключатель SPST</w:t>
      </w:r>
      <w:r w:rsidR="00F3399E">
        <w:t xml:space="preserve">; </w:t>
      </w:r>
      <w:r w:rsidR="00771AF5">
        <w:t xml:space="preserve">А и В – выводы; </w:t>
      </w:r>
      <w:r w:rsidRPr="00354E43">
        <w:rPr>
          <w:vertAlign w:val="superscript"/>
        </w:rPr>
        <w:t>a</w:t>
      </w:r>
      <w:r w:rsidRPr="00354E43">
        <w:t xml:space="preserve"> </w:t>
      </w:r>
      <w:r w:rsidR="00BF62F0">
        <w:t xml:space="preserve">– </w:t>
      </w:r>
      <w:r w:rsidR="007B30B7" w:rsidRPr="00354E43">
        <w:t xml:space="preserve">использование </w:t>
      </w:r>
      <w:r w:rsidRPr="00354E43">
        <w:t xml:space="preserve">реле переменного тока с обмоткой на 12 В критично для достижения </w:t>
      </w:r>
      <w:r w:rsidRPr="00771AF5">
        <w:t>псевдослучайных переключений для работы в режиме 2.</w:t>
      </w:r>
    </w:p>
    <w:p w14:paraId="0B88EA6A" w14:textId="4835D3E6" w:rsidR="00354E43" w:rsidRPr="00771AF5" w:rsidRDefault="00F61883" w:rsidP="00354E43">
      <w:pPr>
        <w:pStyle w:val="FORMATTEXT"/>
        <w:spacing w:line="360" w:lineRule="auto"/>
        <w:ind w:left="1080"/>
      </w:pPr>
      <w:r w:rsidRPr="00771AF5">
        <w:rPr>
          <w:spacing w:val="60"/>
        </w:rPr>
        <w:t>Примечание</w:t>
      </w:r>
      <w:r w:rsidRPr="00771AF5">
        <w:t xml:space="preserve"> – </w:t>
      </w:r>
      <w:r w:rsidR="00053CB9" w:rsidRPr="00771AF5">
        <w:t>Переключение должно</w:t>
      </w:r>
      <w:r w:rsidR="00354E43" w:rsidRPr="00771AF5">
        <w:t xml:space="preserve"> выполняться одним контактом.</w:t>
      </w:r>
    </w:p>
    <w:p w14:paraId="1855015C" w14:textId="641227B7" w:rsidR="00354E43" w:rsidRPr="0088569C" w:rsidRDefault="00354E43" w:rsidP="00354E43">
      <w:pPr>
        <w:pStyle w:val="FORMATTEXT"/>
        <w:spacing w:line="360" w:lineRule="auto"/>
        <w:ind w:left="1080"/>
        <w:jc w:val="center"/>
        <w:rPr>
          <w:sz w:val="22"/>
          <w:szCs w:val="22"/>
        </w:rPr>
      </w:pPr>
      <w:r w:rsidRPr="0088569C">
        <w:rPr>
          <w:sz w:val="22"/>
          <w:szCs w:val="22"/>
        </w:rPr>
        <w:t xml:space="preserve">Рисунок </w:t>
      </w:r>
      <w:r w:rsidR="005427AD" w:rsidRPr="0088569C">
        <w:rPr>
          <w:sz w:val="22"/>
          <w:szCs w:val="22"/>
        </w:rPr>
        <w:t>Г.11</w:t>
      </w:r>
      <w:r w:rsidRPr="0088569C">
        <w:rPr>
          <w:sz w:val="22"/>
          <w:szCs w:val="22"/>
        </w:rPr>
        <w:t xml:space="preserve"> – Подсхема реле</w:t>
      </w:r>
    </w:p>
    <w:p w14:paraId="141BC524" w14:textId="77777777" w:rsidR="004448E1" w:rsidRPr="00354E43" w:rsidRDefault="005007A3" w:rsidP="00120F1C">
      <w:pPr>
        <w:pStyle w:val="FORMATTEXT"/>
        <w:ind w:firstLine="568"/>
        <w:jc w:val="both"/>
        <w:rPr>
          <w:sz w:val="18"/>
          <w:szCs w:val="18"/>
        </w:rPr>
      </w:pPr>
      <w:r w:rsidRPr="00354E43">
        <w:rPr>
          <w:sz w:val="18"/>
          <w:szCs w:val="18"/>
        </w:rPr>
        <w:br w:type="page"/>
      </w:r>
    </w:p>
    <w:p w14:paraId="0866A00B" w14:textId="77777777" w:rsidR="004448E1" w:rsidRPr="0088569C" w:rsidRDefault="004448E1" w:rsidP="005007A3">
      <w:pPr>
        <w:jc w:val="center"/>
        <w:rPr>
          <w:rFonts w:ascii="Arial" w:hAnsi="Arial" w:cs="Arial"/>
          <w:b/>
          <w:bCs/>
          <w:kern w:val="32"/>
          <w:sz w:val="22"/>
          <w:szCs w:val="22"/>
        </w:rPr>
      </w:pPr>
      <w:r w:rsidRPr="0088569C">
        <w:rPr>
          <w:rFonts w:ascii="Arial" w:hAnsi="Arial" w:cs="Arial"/>
          <w:b/>
          <w:bCs/>
          <w:kern w:val="32"/>
          <w:sz w:val="22"/>
          <w:szCs w:val="22"/>
        </w:rPr>
        <w:t>Приложение Д</w:t>
      </w:r>
    </w:p>
    <w:p w14:paraId="64166EAE" w14:textId="4E80233B" w:rsidR="004448E1" w:rsidRPr="0088569C" w:rsidRDefault="004448E1" w:rsidP="005007A3">
      <w:pPr>
        <w:jc w:val="center"/>
        <w:rPr>
          <w:rFonts w:ascii="Arial" w:hAnsi="Arial" w:cs="Arial"/>
          <w:b/>
          <w:bCs/>
          <w:kern w:val="32"/>
          <w:sz w:val="22"/>
          <w:szCs w:val="22"/>
        </w:rPr>
      </w:pPr>
      <w:r w:rsidRPr="0088569C">
        <w:rPr>
          <w:rFonts w:ascii="Arial" w:hAnsi="Arial" w:cs="Arial"/>
          <w:b/>
          <w:bCs/>
          <w:kern w:val="32"/>
          <w:sz w:val="22"/>
          <w:szCs w:val="22"/>
        </w:rPr>
        <w:t>(</w:t>
      </w:r>
      <w:r w:rsidR="00813D20" w:rsidRPr="0088569C">
        <w:rPr>
          <w:rFonts w:ascii="Arial" w:hAnsi="Arial" w:cs="Arial"/>
          <w:b/>
          <w:bCs/>
          <w:kern w:val="32"/>
          <w:sz w:val="22"/>
          <w:szCs w:val="22"/>
        </w:rPr>
        <w:t>обязательное</w:t>
      </w:r>
      <w:r w:rsidRPr="0088569C">
        <w:rPr>
          <w:rFonts w:ascii="Arial" w:hAnsi="Arial" w:cs="Arial"/>
          <w:b/>
          <w:bCs/>
          <w:kern w:val="32"/>
          <w:sz w:val="22"/>
          <w:szCs w:val="22"/>
        </w:rPr>
        <w:t xml:space="preserve">) </w:t>
      </w:r>
    </w:p>
    <w:p w14:paraId="4BA0FB40" w14:textId="77777777" w:rsidR="004448E1" w:rsidRPr="0088569C" w:rsidRDefault="004448E1" w:rsidP="004448E1">
      <w:pPr>
        <w:pStyle w:val="HEADERTEXT"/>
        <w:rPr>
          <w:b/>
          <w:bCs/>
          <w:sz w:val="22"/>
          <w:szCs w:val="22"/>
        </w:rPr>
      </w:pPr>
    </w:p>
    <w:p w14:paraId="6AB40458" w14:textId="56936601" w:rsidR="004448E1" w:rsidRPr="00205AD4" w:rsidRDefault="00205AD4" w:rsidP="00A53D03">
      <w:pPr>
        <w:jc w:val="center"/>
        <w:rPr>
          <w:rFonts w:ascii="Arial" w:hAnsi="Arial" w:cs="Arial"/>
          <w:b/>
          <w:bCs/>
          <w:kern w:val="32"/>
          <w:sz w:val="22"/>
          <w:szCs w:val="22"/>
        </w:rPr>
      </w:pPr>
      <w:r w:rsidRPr="00205AD4">
        <w:rPr>
          <w:rFonts w:ascii="Arial" w:hAnsi="Arial" w:cs="Arial"/>
          <w:b/>
          <w:bCs/>
          <w:kern w:val="32"/>
          <w:sz w:val="24"/>
          <w:szCs w:val="24"/>
        </w:rPr>
        <w:t>Калибровочная установка, используемая для испытания ICC</w:t>
      </w:r>
    </w:p>
    <w:p w14:paraId="1717A380" w14:textId="77777777" w:rsidR="005007A3" w:rsidRPr="00BA702C" w:rsidRDefault="005007A3" w:rsidP="004448E1">
      <w:pPr>
        <w:pStyle w:val="FORMATTEXT"/>
        <w:ind w:firstLine="568"/>
        <w:jc w:val="both"/>
        <w:rPr>
          <w:b/>
          <w:bCs/>
          <w:strike/>
          <w:sz w:val="16"/>
        </w:rPr>
      </w:pPr>
    </w:p>
    <w:p w14:paraId="080829BF" w14:textId="069A773B" w:rsidR="004448E1" w:rsidRPr="0088569C" w:rsidRDefault="0064296C" w:rsidP="00205AD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88569C">
        <w:rPr>
          <w:rFonts w:ascii="Arial" w:hAnsi="Arial" w:cs="Arial"/>
          <w:sz w:val="22"/>
          <w:szCs w:val="22"/>
        </w:rPr>
        <w:t>На рисунке Д.1</w:t>
      </w:r>
      <w:r w:rsidR="00205AD4" w:rsidRPr="0088569C">
        <w:rPr>
          <w:rFonts w:ascii="Arial" w:hAnsi="Arial" w:cs="Arial"/>
          <w:sz w:val="22"/>
          <w:szCs w:val="22"/>
        </w:rPr>
        <w:t xml:space="preserve"> </w:t>
      </w:r>
      <w:r w:rsidR="003709A6" w:rsidRPr="0088569C">
        <w:rPr>
          <w:rFonts w:ascii="Arial" w:hAnsi="Arial" w:cs="Arial"/>
          <w:sz w:val="22"/>
          <w:szCs w:val="22"/>
        </w:rPr>
        <w:t>представлен</w:t>
      </w:r>
      <w:r w:rsidR="00205AD4" w:rsidRPr="0088569C">
        <w:rPr>
          <w:rFonts w:ascii="Arial" w:hAnsi="Arial" w:cs="Arial"/>
          <w:sz w:val="22"/>
          <w:szCs w:val="22"/>
        </w:rPr>
        <w:t xml:space="preserve"> пример калибровочной установки для метода </w:t>
      </w:r>
      <w:r w:rsidR="00205AD4" w:rsidRPr="0088569C">
        <w:rPr>
          <w:rFonts w:ascii="Arial" w:hAnsi="Arial" w:cs="Arial"/>
          <w:sz w:val="22"/>
          <w:szCs w:val="22"/>
          <w:lang w:val="en-US"/>
        </w:rPr>
        <w:t>ICC</w:t>
      </w:r>
      <w:r w:rsidR="00205AD4" w:rsidRPr="0088569C">
        <w:rPr>
          <w:rFonts w:ascii="Arial" w:hAnsi="Arial" w:cs="Arial"/>
          <w:sz w:val="22"/>
          <w:szCs w:val="22"/>
        </w:rPr>
        <w:t>. Физический размер установки должен соответствовать калибруемым клещам связи.</w:t>
      </w:r>
    </w:p>
    <w:p w14:paraId="2A2FFD8A" w14:textId="29D12C59" w:rsidR="00205AD4" w:rsidRDefault="00447A0C" w:rsidP="00205AD4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rFonts w:ascii="Arial" w:hAnsi="Arial" w:cs="Arial"/>
          <w:sz w:val="24"/>
          <w:szCs w:val="24"/>
        </w:rPr>
      </w:pPr>
      <w:r w:rsidRPr="00447A0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D5EB5C9" wp14:editId="2CE35F71">
            <wp:extent cx="4326255" cy="3514090"/>
            <wp:effectExtent l="0" t="0" r="0" b="0"/>
            <wp:docPr id="89" name="Рисунок 89" descr="\\enoviasrv\NAMI_DOCS\2030_Центр_информационных_и_интеллектуальных_систем\TCU_Team\02.Проекты\37. Выпуск ГОСТ\картин очки\7637-3\Figure 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\\enoviasrv\NAMI_DOCS\2030_Центр_информационных_и_интеллектуальных_систем\TCU_Team\02.Проекты\37. Выпуск ГОСТ\картин очки\7637-3\Figure A1.pn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25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92560" w14:textId="77777777" w:rsidR="00551EA0" w:rsidRDefault="00205AD4" w:rsidP="00027930">
      <w:pPr>
        <w:spacing w:line="360" w:lineRule="auto"/>
        <w:jc w:val="center"/>
        <w:rPr>
          <w:rFonts w:ascii="Arial" w:hAnsi="Arial" w:cs="Arial"/>
        </w:rPr>
      </w:pPr>
      <w:r w:rsidRPr="0088569C">
        <w:rPr>
          <w:rFonts w:ascii="Arial" w:hAnsi="Arial" w:cs="Arial"/>
          <w:i/>
        </w:rPr>
        <w:t>1</w:t>
      </w:r>
      <w:r w:rsidRPr="00205AD4">
        <w:rPr>
          <w:rFonts w:ascii="Arial" w:hAnsi="Arial" w:cs="Arial"/>
        </w:rPr>
        <w:t xml:space="preserve"> </w:t>
      </w:r>
      <w:r w:rsidR="00027930">
        <w:rPr>
          <w:rFonts w:ascii="Arial" w:hAnsi="Arial" w:cs="Arial"/>
        </w:rPr>
        <w:t xml:space="preserve">– </w:t>
      </w:r>
      <w:r w:rsidRPr="00205AD4">
        <w:rPr>
          <w:rFonts w:ascii="Arial" w:hAnsi="Arial" w:cs="Arial"/>
        </w:rPr>
        <w:t>изоляция</w:t>
      </w:r>
      <w:r w:rsidR="00027930">
        <w:rPr>
          <w:rFonts w:ascii="Arial" w:hAnsi="Arial" w:cs="Arial"/>
        </w:rPr>
        <w:t xml:space="preserve">; </w:t>
      </w:r>
      <w:r w:rsidRPr="0088569C">
        <w:rPr>
          <w:rFonts w:ascii="Arial" w:hAnsi="Arial" w:cs="Arial"/>
          <w:i/>
        </w:rPr>
        <w:t>2</w:t>
      </w:r>
      <w:r w:rsidRPr="00205AD4">
        <w:rPr>
          <w:rFonts w:ascii="Arial" w:hAnsi="Arial" w:cs="Arial"/>
        </w:rPr>
        <w:t xml:space="preserve"> </w:t>
      </w:r>
      <w:r w:rsidR="00027930">
        <w:rPr>
          <w:rFonts w:ascii="Arial" w:hAnsi="Arial" w:cs="Arial"/>
        </w:rPr>
        <w:t xml:space="preserve">– </w:t>
      </w:r>
      <w:r w:rsidRPr="00205AD4">
        <w:rPr>
          <w:rFonts w:ascii="Arial" w:hAnsi="Arial" w:cs="Arial"/>
        </w:rPr>
        <w:t>съемная металлическая крышка (внешний проводник калибровочный установки)</w:t>
      </w:r>
      <w:r w:rsidR="00027930">
        <w:rPr>
          <w:rFonts w:ascii="Arial" w:hAnsi="Arial" w:cs="Arial"/>
        </w:rPr>
        <w:t xml:space="preserve">; </w:t>
      </w:r>
    </w:p>
    <w:p w14:paraId="12B2F675" w14:textId="77777777" w:rsidR="00551EA0" w:rsidRDefault="00205AD4" w:rsidP="00027930">
      <w:pPr>
        <w:spacing w:line="360" w:lineRule="auto"/>
        <w:jc w:val="center"/>
        <w:rPr>
          <w:rFonts w:ascii="Arial" w:hAnsi="Arial" w:cs="Arial"/>
        </w:rPr>
      </w:pPr>
      <w:r w:rsidRPr="0088569C">
        <w:rPr>
          <w:rFonts w:ascii="Arial" w:hAnsi="Arial" w:cs="Arial"/>
          <w:i/>
        </w:rPr>
        <w:t>3</w:t>
      </w:r>
      <w:r w:rsidRPr="00205AD4">
        <w:rPr>
          <w:rFonts w:ascii="Arial" w:hAnsi="Arial" w:cs="Arial"/>
        </w:rPr>
        <w:t xml:space="preserve"> </w:t>
      </w:r>
      <w:r w:rsidR="00027930">
        <w:rPr>
          <w:rFonts w:ascii="Arial" w:hAnsi="Arial" w:cs="Arial"/>
        </w:rPr>
        <w:t xml:space="preserve">– </w:t>
      </w:r>
      <w:r w:rsidRPr="00205AD4">
        <w:rPr>
          <w:rFonts w:ascii="Arial" w:hAnsi="Arial" w:cs="Arial"/>
        </w:rPr>
        <w:t>инжектор тока</w:t>
      </w:r>
      <w:r w:rsidR="00027930">
        <w:rPr>
          <w:rFonts w:ascii="Arial" w:hAnsi="Arial" w:cs="Arial"/>
        </w:rPr>
        <w:t xml:space="preserve">; </w:t>
      </w:r>
      <w:r w:rsidRPr="0088569C">
        <w:rPr>
          <w:rFonts w:ascii="Arial" w:hAnsi="Arial" w:cs="Arial"/>
          <w:i/>
        </w:rPr>
        <w:t>4</w:t>
      </w:r>
      <w:r w:rsidRPr="00205AD4">
        <w:rPr>
          <w:rFonts w:ascii="Arial" w:hAnsi="Arial" w:cs="Arial"/>
        </w:rPr>
        <w:t xml:space="preserve"> </w:t>
      </w:r>
      <w:r w:rsidR="00027930">
        <w:rPr>
          <w:rFonts w:ascii="Arial" w:hAnsi="Arial" w:cs="Arial"/>
        </w:rPr>
        <w:t xml:space="preserve">– </w:t>
      </w:r>
      <w:r w:rsidRPr="00205AD4">
        <w:rPr>
          <w:rFonts w:ascii="Arial" w:hAnsi="Arial" w:cs="Arial"/>
        </w:rPr>
        <w:t>коаксиальный разъем</w:t>
      </w:r>
      <w:r w:rsidR="00027930">
        <w:rPr>
          <w:rFonts w:ascii="Arial" w:hAnsi="Arial" w:cs="Arial"/>
        </w:rPr>
        <w:t xml:space="preserve">; </w:t>
      </w:r>
      <w:r w:rsidRPr="0088569C">
        <w:rPr>
          <w:rFonts w:ascii="Arial" w:hAnsi="Arial" w:cs="Arial"/>
          <w:i/>
        </w:rPr>
        <w:t xml:space="preserve">5 </w:t>
      </w:r>
      <w:r w:rsidR="00027930">
        <w:rPr>
          <w:rFonts w:ascii="Arial" w:hAnsi="Arial" w:cs="Arial"/>
        </w:rPr>
        <w:t xml:space="preserve">– </w:t>
      </w:r>
      <w:r w:rsidRPr="00205AD4">
        <w:rPr>
          <w:rFonts w:ascii="Arial" w:hAnsi="Arial" w:cs="Arial"/>
        </w:rPr>
        <w:t>внешний проводник испытательной установки</w:t>
      </w:r>
      <w:r w:rsidR="00027930">
        <w:rPr>
          <w:rFonts w:ascii="Arial" w:hAnsi="Arial" w:cs="Arial"/>
        </w:rPr>
        <w:t xml:space="preserve">; </w:t>
      </w:r>
    </w:p>
    <w:p w14:paraId="11D21F35" w14:textId="320C089B" w:rsidR="00205AD4" w:rsidRPr="00205AD4" w:rsidRDefault="00205AD4" w:rsidP="00027930">
      <w:pPr>
        <w:spacing w:line="360" w:lineRule="auto"/>
        <w:jc w:val="center"/>
        <w:rPr>
          <w:rFonts w:ascii="Arial" w:hAnsi="Arial" w:cs="Arial"/>
        </w:rPr>
      </w:pPr>
      <w:r w:rsidRPr="0088569C">
        <w:rPr>
          <w:rFonts w:ascii="Arial" w:hAnsi="Arial" w:cs="Arial"/>
          <w:i/>
        </w:rPr>
        <w:t>6</w:t>
      </w:r>
      <w:r w:rsidRPr="00205AD4">
        <w:rPr>
          <w:rFonts w:ascii="Arial" w:hAnsi="Arial" w:cs="Arial"/>
        </w:rPr>
        <w:t xml:space="preserve"> </w:t>
      </w:r>
      <w:r w:rsidR="00027930">
        <w:rPr>
          <w:rFonts w:ascii="Arial" w:hAnsi="Arial" w:cs="Arial"/>
        </w:rPr>
        <w:t xml:space="preserve">– </w:t>
      </w:r>
      <w:r w:rsidRPr="00205AD4">
        <w:rPr>
          <w:rFonts w:ascii="Arial" w:hAnsi="Arial" w:cs="Arial"/>
        </w:rPr>
        <w:t>внутренний проводник испытательной установки</w:t>
      </w:r>
    </w:p>
    <w:p w14:paraId="683A8E48" w14:textId="5EC96190" w:rsidR="00205AD4" w:rsidRPr="0088569C" w:rsidRDefault="00205AD4" w:rsidP="00205AD4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rFonts w:ascii="Arial" w:hAnsi="Arial" w:cs="Arial"/>
          <w:sz w:val="22"/>
          <w:szCs w:val="22"/>
        </w:rPr>
      </w:pPr>
      <w:r w:rsidRPr="0088569C">
        <w:rPr>
          <w:rFonts w:ascii="Arial" w:hAnsi="Arial" w:cs="Arial"/>
          <w:sz w:val="22"/>
          <w:szCs w:val="22"/>
        </w:rPr>
        <w:t xml:space="preserve">Рисунок </w:t>
      </w:r>
      <w:r w:rsidR="002C2120" w:rsidRPr="0088569C">
        <w:rPr>
          <w:rFonts w:ascii="Arial" w:hAnsi="Arial" w:cs="Arial"/>
          <w:sz w:val="22"/>
          <w:szCs w:val="22"/>
        </w:rPr>
        <w:t>Д.1</w:t>
      </w:r>
      <w:r w:rsidRPr="0088569C">
        <w:rPr>
          <w:rFonts w:ascii="Arial" w:hAnsi="Arial" w:cs="Arial"/>
          <w:sz w:val="22"/>
          <w:szCs w:val="22"/>
        </w:rPr>
        <w:t xml:space="preserve"> – Пример калибровочной установки </w:t>
      </w:r>
    </w:p>
    <w:p w14:paraId="6C6D4764" w14:textId="77777777" w:rsidR="00205AD4" w:rsidRDefault="00205AD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57F025BA" w14:textId="091FDAED" w:rsidR="00205AD4" w:rsidRPr="0088569C" w:rsidRDefault="00205AD4" w:rsidP="0088569C">
      <w:pPr>
        <w:jc w:val="center"/>
        <w:rPr>
          <w:rFonts w:ascii="Arial" w:hAnsi="Arial" w:cs="Arial"/>
          <w:b/>
          <w:sz w:val="22"/>
          <w:szCs w:val="22"/>
        </w:rPr>
      </w:pPr>
      <w:r w:rsidRPr="0088569C">
        <w:rPr>
          <w:rFonts w:ascii="Arial" w:hAnsi="Arial" w:cs="Arial"/>
          <w:b/>
          <w:sz w:val="22"/>
          <w:szCs w:val="22"/>
        </w:rPr>
        <w:t xml:space="preserve">Приложение </w:t>
      </w:r>
      <w:r w:rsidR="00564E0B" w:rsidRPr="0088569C">
        <w:rPr>
          <w:rFonts w:ascii="Arial" w:hAnsi="Arial" w:cs="Arial"/>
          <w:b/>
          <w:sz w:val="22"/>
          <w:szCs w:val="22"/>
        </w:rPr>
        <w:t>Е</w:t>
      </w:r>
    </w:p>
    <w:p w14:paraId="395AAB19" w14:textId="6D572D52" w:rsidR="00205AD4" w:rsidRDefault="00205AD4" w:rsidP="0088569C">
      <w:pPr>
        <w:jc w:val="center"/>
        <w:rPr>
          <w:rFonts w:ascii="Arial" w:hAnsi="Arial" w:cs="Arial"/>
          <w:b/>
          <w:sz w:val="22"/>
          <w:szCs w:val="22"/>
        </w:rPr>
      </w:pPr>
      <w:r w:rsidRPr="0088569C">
        <w:rPr>
          <w:rFonts w:ascii="Arial" w:hAnsi="Arial" w:cs="Arial"/>
          <w:b/>
          <w:sz w:val="22"/>
          <w:szCs w:val="22"/>
        </w:rPr>
        <w:t>(</w:t>
      </w:r>
      <w:r w:rsidR="00813D20" w:rsidRPr="0088569C">
        <w:rPr>
          <w:rFonts w:ascii="Arial" w:hAnsi="Arial" w:cs="Arial"/>
          <w:b/>
          <w:sz w:val="22"/>
          <w:szCs w:val="22"/>
        </w:rPr>
        <w:t>справочное</w:t>
      </w:r>
      <w:r w:rsidRPr="0088569C">
        <w:rPr>
          <w:rFonts w:ascii="Arial" w:hAnsi="Arial" w:cs="Arial"/>
          <w:b/>
          <w:sz w:val="22"/>
          <w:szCs w:val="22"/>
        </w:rPr>
        <w:t>)</w:t>
      </w:r>
    </w:p>
    <w:p w14:paraId="00EC58B3" w14:textId="77777777" w:rsidR="0088569C" w:rsidRPr="0088569C" w:rsidRDefault="0088569C" w:rsidP="0088569C">
      <w:pPr>
        <w:jc w:val="center"/>
        <w:rPr>
          <w:rFonts w:ascii="Arial" w:hAnsi="Arial" w:cs="Arial"/>
          <w:b/>
          <w:sz w:val="22"/>
          <w:szCs w:val="22"/>
        </w:rPr>
      </w:pPr>
    </w:p>
    <w:p w14:paraId="39E3306B" w14:textId="2C7E311B" w:rsidR="00205AD4" w:rsidRPr="0088569C" w:rsidRDefault="00205AD4" w:rsidP="00205AD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8569C">
        <w:rPr>
          <w:rFonts w:ascii="Arial" w:hAnsi="Arial" w:cs="Arial"/>
          <w:b/>
          <w:sz w:val="24"/>
          <w:szCs w:val="24"/>
        </w:rPr>
        <w:t>О</w:t>
      </w:r>
      <w:r w:rsidR="007B30B7" w:rsidRPr="0088569C">
        <w:rPr>
          <w:rFonts w:ascii="Arial" w:hAnsi="Arial" w:cs="Arial"/>
          <w:b/>
          <w:sz w:val="24"/>
          <w:szCs w:val="24"/>
        </w:rPr>
        <w:t>ценка степени индуктивной связи</w:t>
      </w:r>
    </w:p>
    <w:p w14:paraId="5AA9BCA4" w14:textId="061382EE" w:rsidR="00205AD4" w:rsidRPr="0088569C" w:rsidRDefault="00205AD4" w:rsidP="007B30B7">
      <w:pPr>
        <w:spacing w:line="360" w:lineRule="auto"/>
        <w:ind w:firstLine="567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Для оценки степени (коэффициента) индуктивной связи, </w:t>
      </w:r>
      <w:r w:rsidRPr="0088569C">
        <w:rPr>
          <w:rFonts w:ascii="Arial" w:eastAsiaTheme="minorHAnsi" w:hAnsi="Arial" w:cs="Arial"/>
          <w:i/>
          <w:sz w:val="22"/>
          <w:szCs w:val="22"/>
          <w:lang w:val="en-US" w:eastAsia="en-US"/>
        </w:rPr>
        <w:t>k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 следует </w:t>
      </w:r>
      <w:r w:rsidR="00316563" w:rsidRPr="0088569C">
        <w:rPr>
          <w:rFonts w:ascii="Arial" w:eastAsiaTheme="minorHAnsi" w:hAnsi="Arial" w:cs="Arial"/>
          <w:sz w:val="22"/>
          <w:szCs w:val="22"/>
          <w:lang w:eastAsia="en-US"/>
        </w:rPr>
        <w:t>использовать таблицу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262243" w:rsidRPr="0088569C">
        <w:rPr>
          <w:rFonts w:ascii="Arial" w:eastAsiaTheme="minorHAnsi" w:hAnsi="Arial" w:cs="Arial"/>
          <w:sz w:val="22"/>
          <w:szCs w:val="22"/>
          <w:lang w:eastAsia="en-US"/>
        </w:rPr>
        <w:t>Е.1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00E58D16" w14:textId="76509799" w:rsidR="00205AD4" w:rsidRPr="0088569C" w:rsidRDefault="00205AD4" w:rsidP="00205AD4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88569C">
        <w:rPr>
          <w:rFonts w:ascii="Arial" w:eastAsiaTheme="minorHAnsi" w:hAnsi="Arial" w:cs="Arial"/>
          <w:spacing w:val="60"/>
          <w:sz w:val="22"/>
          <w:szCs w:val="22"/>
          <w:lang w:eastAsia="en-US"/>
        </w:rPr>
        <w:t>Таблица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262243" w:rsidRPr="0088569C">
        <w:rPr>
          <w:rFonts w:ascii="Arial" w:eastAsiaTheme="minorHAnsi" w:hAnsi="Arial" w:cs="Arial"/>
          <w:sz w:val="22"/>
          <w:szCs w:val="22"/>
          <w:lang w:eastAsia="en-US"/>
        </w:rPr>
        <w:t>Е.1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 xml:space="preserve"> – Классификац</w:t>
      </w:r>
      <w:r w:rsidR="0071505C" w:rsidRPr="0088569C">
        <w:rPr>
          <w:rFonts w:ascii="Arial" w:eastAsiaTheme="minorHAnsi" w:hAnsi="Arial" w:cs="Arial"/>
          <w:sz w:val="22"/>
          <w:szCs w:val="22"/>
          <w:lang w:eastAsia="en-US"/>
        </w:rPr>
        <w:t>ия жгута проводов для рисунка Е</w:t>
      </w:r>
      <w:r w:rsidRPr="0088569C">
        <w:rPr>
          <w:rFonts w:ascii="Arial" w:eastAsiaTheme="minorHAnsi" w:hAnsi="Arial" w:cs="Arial"/>
          <w:sz w:val="22"/>
          <w:szCs w:val="22"/>
          <w:lang w:eastAsia="en-US"/>
        </w:rPr>
        <w:t>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05AD4" w:rsidRPr="00205AD4" w14:paraId="449A516E" w14:textId="77777777" w:rsidTr="009C3129">
        <w:tc>
          <w:tcPr>
            <w:tcW w:w="4672" w:type="dxa"/>
            <w:tcBorders>
              <w:bottom w:val="double" w:sz="4" w:space="0" w:color="auto"/>
            </w:tcBorders>
            <w:vAlign w:val="center"/>
          </w:tcPr>
          <w:p w14:paraId="08F69BD0" w14:textId="77777777" w:rsidR="00205AD4" w:rsidRPr="0088569C" w:rsidRDefault="00205AD4" w:rsidP="0088569C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88569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Диаметр жгута проводов, </w:t>
            </w:r>
            <w:r w:rsidRPr="0088569C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d</w:t>
            </w:r>
          </w:p>
          <w:p w14:paraId="77C41FF3" w14:textId="77777777" w:rsidR="00205AD4" w:rsidRPr="0088569C" w:rsidRDefault="00205AD4" w:rsidP="0088569C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88569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мм</w:t>
            </w:r>
          </w:p>
        </w:tc>
        <w:tc>
          <w:tcPr>
            <w:tcW w:w="4673" w:type="dxa"/>
            <w:tcBorders>
              <w:bottom w:val="double" w:sz="4" w:space="0" w:color="auto"/>
            </w:tcBorders>
            <w:vAlign w:val="center"/>
          </w:tcPr>
          <w:p w14:paraId="3A0A9F9E" w14:textId="153B3BD2" w:rsidR="00205AD4" w:rsidRPr="0088569C" w:rsidRDefault="00EC7FFA" w:rsidP="0088569C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88569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Кривая</w:t>
            </w:r>
          </w:p>
        </w:tc>
      </w:tr>
      <w:tr w:rsidR="00205AD4" w:rsidRPr="00205AD4" w14:paraId="00156A56" w14:textId="77777777" w:rsidTr="009C3129">
        <w:tc>
          <w:tcPr>
            <w:tcW w:w="4672" w:type="dxa"/>
            <w:tcBorders>
              <w:top w:val="double" w:sz="4" w:space="0" w:color="auto"/>
            </w:tcBorders>
            <w:vAlign w:val="center"/>
          </w:tcPr>
          <w:p w14:paraId="6F32CB6A" w14:textId="77777777" w:rsidR="00205AD4" w:rsidRPr="0088569C" w:rsidRDefault="00205AD4" w:rsidP="0088569C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8569C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d ≤ 11</w:t>
            </w:r>
          </w:p>
        </w:tc>
        <w:tc>
          <w:tcPr>
            <w:tcW w:w="4673" w:type="dxa"/>
            <w:tcBorders>
              <w:top w:val="double" w:sz="4" w:space="0" w:color="auto"/>
            </w:tcBorders>
            <w:vAlign w:val="center"/>
          </w:tcPr>
          <w:p w14:paraId="0AB29547" w14:textId="77777777" w:rsidR="00205AD4" w:rsidRPr="0088569C" w:rsidRDefault="00205AD4" w:rsidP="0088569C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8569C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B11</w:t>
            </w:r>
          </w:p>
        </w:tc>
      </w:tr>
      <w:tr w:rsidR="00205AD4" w:rsidRPr="00205AD4" w14:paraId="13FB44E0" w14:textId="77777777" w:rsidTr="00B9503D">
        <w:tc>
          <w:tcPr>
            <w:tcW w:w="4672" w:type="dxa"/>
            <w:vAlign w:val="center"/>
          </w:tcPr>
          <w:p w14:paraId="509D18CB" w14:textId="77777777" w:rsidR="00205AD4" w:rsidRPr="0088569C" w:rsidRDefault="00205AD4" w:rsidP="0088569C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8569C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11 &lt; d ≤ 15</w:t>
            </w:r>
          </w:p>
        </w:tc>
        <w:tc>
          <w:tcPr>
            <w:tcW w:w="4673" w:type="dxa"/>
            <w:vAlign w:val="center"/>
          </w:tcPr>
          <w:p w14:paraId="35CCFC63" w14:textId="77777777" w:rsidR="00205AD4" w:rsidRPr="0088569C" w:rsidRDefault="00205AD4" w:rsidP="0088569C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8569C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B15</w:t>
            </w:r>
          </w:p>
        </w:tc>
      </w:tr>
      <w:tr w:rsidR="00205AD4" w:rsidRPr="00205AD4" w14:paraId="5845CF86" w14:textId="77777777" w:rsidTr="00B9503D">
        <w:tc>
          <w:tcPr>
            <w:tcW w:w="4672" w:type="dxa"/>
            <w:vAlign w:val="center"/>
          </w:tcPr>
          <w:p w14:paraId="298DEFDC" w14:textId="77777777" w:rsidR="00205AD4" w:rsidRPr="0088569C" w:rsidRDefault="00205AD4" w:rsidP="0088569C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8569C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15 &lt; d ≤ 20</w:t>
            </w:r>
          </w:p>
          <w:p w14:paraId="4537A463" w14:textId="77777777" w:rsidR="00205AD4" w:rsidRPr="0088569C" w:rsidRDefault="00205AD4" w:rsidP="0088569C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</w:p>
        </w:tc>
        <w:tc>
          <w:tcPr>
            <w:tcW w:w="4673" w:type="dxa"/>
            <w:vAlign w:val="center"/>
          </w:tcPr>
          <w:p w14:paraId="02AA3F2A" w14:textId="77777777" w:rsidR="00205AD4" w:rsidRPr="0088569C" w:rsidRDefault="00205AD4" w:rsidP="0088569C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8569C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B20</w:t>
            </w:r>
          </w:p>
        </w:tc>
      </w:tr>
      <w:tr w:rsidR="00205AD4" w:rsidRPr="00205AD4" w14:paraId="67DBDB4B" w14:textId="77777777" w:rsidTr="00B9503D">
        <w:tc>
          <w:tcPr>
            <w:tcW w:w="4672" w:type="dxa"/>
            <w:vAlign w:val="center"/>
          </w:tcPr>
          <w:p w14:paraId="09373A67" w14:textId="77777777" w:rsidR="00205AD4" w:rsidRPr="0088569C" w:rsidRDefault="00205AD4" w:rsidP="0088569C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8569C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20 &lt; d ≤ 25</w:t>
            </w:r>
          </w:p>
        </w:tc>
        <w:tc>
          <w:tcPr>
            <w:tcW w:w="4673" w:type="dxa"/>
            <w:vAlign w:val="center"/>
          </w:tcPr>
          <w:p w14:paraId="26C8290F" w14:textId="77777777" w:rsidR="00205AD4" w:rsidRPr="0088569C" w:rsidRDefault="00205AD4" w:rsidP="0088569C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8569C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B25</w:t>
            </w:r>
          </w:p>
        </w:tc>
      </w:tr>
      <w:tr w:rsidR="00205AD4" w:rsidRPr="00205AD4" w14:paraId="46EAB481" w14:textId="77777777" w:rsidTr="00B9503D">
        <w:tc>
          <w:tcPr>
            <w:tcW w:w="4672" w:type="dxa"/>
            <w:vAlign w:val="center"/>
          </w:tcPr>
          <w:p w14:paraId="7878CAF2" w14:textId="77777777" w:rsidR="00205AD4" w:rsidRPr="0088569C" w:rsidRDefault="00205AD4" w:rsidP="0088569C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8569C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25 &lt; d ≤ 30</w:t>
            </w:r>
          </w:p>
        </w:tc>
        <w:tc>
          <w:tcPr>
            <w:tcW w:w="4673" w:type="dxa"/>
            <w:vAlign w:val="center"/>
          </w:tcPr>
          <w:p w14:paraId="4D0EAC09" w14:textId="77777777" w:rsidR="00205AD4" w:rsidRPr="0088569C" w:rsidRDefault="00205AD4" w:rsidP="0088569C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8569C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B30</w:t>
            </w:r>
          </w:p>
        </w:tc>
      </w:tr>
      <w:tr w:rsidR="00205AD4" w:rsidRPr="00205AD4" w14:paraId="231B15C0" w14:textId="77777777" w:rsidTr="00B9503D">
        <w:tc>
          <w:tcPr>
            <w:tcW w:w="4672" w:type="dxa"/>
            <w:vAlign w:val="center"/>
          </w:tcPr>
          <w:p w14:paraId="351B8D89" w14:textId="77777777" w:rsidR="00205AD4" w:rsidRPr="0088569C" w:rsidRDefault="00205AD4" w:rsidP="0088569C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8569C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30 &lt; d ≤ 35</w:t>
            </w:r>
          </w:p>
        </w:tc>
        <w:tc>
          <w:tcPr>
            <w:tcW w:w="4673" w:type="dxa"/>
            <w:vAlign w:val="center"/>
          </w:tcPr>
          <w:p w14:paraId="7D117DFC" w14:textId="77777777" w:rsidR="00205AD4" w:rsidRPr="0088569C" w:rsidRDefault="00205AD4" w:rsidP="0088569C">
            <w:pPr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8569C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B35</w:t>
            </w:r>
          </w:p>
        </w:tc>
      </w:tr>
    </w:tbl>
    <w:p w14:paraId="5D66E6D8" w14:textId="1048C0C8" w:rsidR="00205AD4" w:rsidRPr="0088569C" w:rsidRDefault="00205AD4" w:rsidP="00CA3B4C">
      <w:pPr>
        <w:spacing w:before="120"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88569C">
        <w:rPr>
          <w:rFonts w:ascii="Arial" w:hAnsi="Arial" w:cs="Arial"/>
          <w:sz w:val="22"/>
          <w:szCs w:val="22"/>
        </w:rPr>
        <w:t xml:space="preserve">Промежуток, на котором линии расположены близко к друг другу (при прокладке в </w:t>
      </w:r>
      <w:r w:rsidR="00CA3B4C" w:rsidRPr="0088569C">
        <w:rPr>
          <w:rFonts w:ascii="Arial" w:hAnsi="Arial" w:cs="Arial"/>
          <w:sz w:val="22"/>
          <w:szCs w:val="22"/>
        </w:rPr>
        <w:t>ТС</w:t>
      </w:r>
      <w:r w:rsidRPr="0088569C">
        <w:rPr>
          <w:rFonts w:ascii="Arial" w:hAnsi="Arial" w:cs="Arial"/>
          <w:sz w:val="22"/>
          <w:szCs w:val="22"/>
        </w:rPr>
        <w:t xml:space="preserve">), определяет их связь. Коэффициент связи </w:t>
      </w:r>
      <w:r w:rsidRPr="0088569C">
        <w:rPr>
          <w:rFonts w:ascii="Arial" w:hAnsi="Arial" w:cs="Arial"/>
          <w:i/>
          <w:sz w:val="22"/>
          <w:szCs w:val="22"/>
        </w:rPr>
        <w:t>k</w:t>
      </w:r>
      <w:r w:rsidRPr="0088569C">
        <w:rPr>
          <w:rFonts w:ascii="Arial" w:hAnsi="Arial" w:cs="Arial"/>
          <w:sz w:val="22"/>
          <w:szCs w:val="22"/>
        </w:rPr>
        <w:t xml:space="preserve"> также зависит </w:t>
      </w:r>
      <w:r w:rsidR="00316563" w:rsidRPr="0088569C">
        <w:rPr>
          <w:rFonts w:ascii="Arial" w:hAnsi="Arial" w:cs="Arial"/>
          <w:sz w:val="22"/>
          <w:szCs w:val="22"/>
        </w:rPr>
        <w:t>от диаметра жгута проводов (</w:t>
      </w:r>
      <w:r w:rsidRPr="0088569C">
        <w:rPr>
          <w:rFonts w:ascii="Arial" w:hAnsi="Arial" w:cs="Arial"/>
          <w:sz w:val="22"/>
          <w:szCs w:val="22"/>
        </w:rPr>
        <w:t xml:space="preserve">рисунок </w:t>
      </w:r>
      <w:r w:rsidR="00262243" w:rsidRPr="0088569C">
        <w:rPr>
          <w:rFonts w:ascii="Arial" w:hAnsi="Arial" w:cs="Arial"/>
          <w:sz w:val="22"/>
          <w:szCs w:val="22"/>
        </w:rPr>
        <w:t>Е.1</w:t>
      </w:r>
      <w:r w:rsidRPr="0088569C">
        <w:rPr>
          <w:rFonts w:ascii="Arial" w:hAnsi="Arial" w:cs="Arial"/>
          <w:sz w:val="22"/>
          <w:szCs w:val="22"/>
        </w:rPr>
        <w:t>).</w:t>
      </w:r>
    </w:p>
    <w:p w14:paraId="50392597" w14:textId="77777777" w:rsidR="00B321EE" w:rsidRDefault="00205AD4" w:rsidP="00B321EE">
      <w:pPr>
        <w:spacing w:line="312" w:lineRule="auto"/>
        <w:ind w:firstLine="720"/>
        <w:jc w:val="center"/>
        <w:rPr>
          <w:rFonts w:ascii="Arial" w:eastAsiaTheme="minorHAnsi" w:hAnsi="Arial" w:cs="Arial"/>
          <w:lang w:val="en-US" w:eastAsia="en-US"/>
        </w:rPr>
      </w:pPr>
      <w:r>
        <w:rPr>
          <w:noProof/>
        </w:rPr>
        <w:drawing>
          <wp:inline distT="0" distB="0" distL="0" distR="0" wp14:anchorId="7E28138A" wp14:editId="5DE2E6CE">
            <wp:extent cx="5391150" cy="3189254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399" cy="3195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7C341" w14:textId="4BAD3E3A" w:rsidR="00205AD4" w:rsidRPr="00205AD4" w:rsidRDefault="00205AD4" w:rsidP="00B321EE">
      <w:pPr>
        <w:spacing w:line="312" w:lineRule="auto"/>
        <w:ind w:firstLine="720"/>
        <w:jc w:val="center"/>
        <w:rPr>
          <w:rFonts w:ascii="Arial" w:eastAsiaTheme="minorHAnsi" w:hAnsi="Arial" w:cs="Arial"/>
          <w:lang w:eastAsia="en-US"/>
        </w:rPr>
      </w:pPr>
      <w:r w:rsidRPr="00205AD4">
        <w:rPr>
          <w:rFonts w:ascii="Arial" w:eastAsiaTheme="minorHAnsi" w:hAnsi="Arial" w:cs="Arial"/>
          <w:lang w:val="en-US" w:eastAsia="en-US"/>
        </w:rPr>
        <w:t>X</w:t>
      </w:r>
      <w:r w:rsidR="00303898">
        <w:rPr>
          <w:rFonts w:ascii="Arial" w:eastAsiaTheme="minorHAnsi" w:hAnsi="Arial" w:cs="Arial"/>
          <w:lang w:eastAsia="en-US"/>
        </w:rPr>
        <w:t xml:space="preserve"> – длина промежутка связи, см; </w:t>
      </w:r>
      <w:r w:rsidRPr="00205AD4">
        <w:rPr>
          <w:rFonts w:ascii="Arial" w:eastAsiaTheme="minorHAnsi" w:hAnsi="Arial" w:cs="Arial"/>
          <w:lang w:val="en-US" w:eastAsia="en-US"/>
        </w:rPr>
        <w:t>Y</w:t>
      </w:r>
      <w:r w:rsidRPr="00205AD4">
        <w:rPr>
          <w:rFonts w:ascii="Arial" w:eastAsiaTheme="minorHAnsi" w:hAnsi="Arial" w:cs="Arial"/>
          <w:lang w:eastAsia="en-US"/>
        </w:rPr>
        <w:t xml:space="preserve"> </w:t>
      </w:r>
      <w:r w:rsidR="00303898">
        <w:rPr>
          <w:rFonts w:ascii="Arial" w:eastAsiaTheme="minorHAnsi" w:hAnsi="Arial" w:cs="Arial"/>
          <w:lang w:eastAsia="en-US"/>
        </w:rPr>
        <w:t xml:space="preserve">– </w:t>
      </w:r>
      <w:r w:rsidRPr="00205AD4">
        <w:rPr>
          <w:rFonts w:ascii="Arial" w:eastAsiaTheme="minorHAnsi" w:hAnsi="Arial" w:cs="Arial"/>
          <w:lang w:eastAsia="en-US"/>
        </w:rPr>
        <w:t xml:space="preserve">коэффициент индуктивной связи, </w:t>
      </w:r>
      <w:r w:rsidRPr="00205AD4">
        <w:rPr>
          <w:rFonts w:ascii="Arial" w:eastAsiaTheme="minorHAnsi" w:hAnsi="Arial" w:cs="Arial"/>
          <w:i/>
          <w:lang w:val="en-US" w:eastAsia="en-US"/>
        </w:rPr>
        <w:t>k</w:t>
      </w:r>
    </w:p>
    <w:p w14:paraId="399FB0CD" w14:textId="52186982" w:rsidR="00B321EE" w:rsidRDefault="00205AD4" w:rsidP="00B321EE">
      <w:pPr>
        <w:spacing w:before="120" w:line="360" w:lineRule="auto"/>
        <w:ind w:firstLine="720"/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  <w:r w:rsidRPr="00B321EE">
        <w:rPr>
          <w:rFonts w:ascii="Arial" w:eastAsiaTheme="minorHAnsi" w:hAnsi="Arial" w:cs="Arial"/>
          <w:sz w:val="22"/>
          <w:szCs w:val="22"/>
          <w:lang w:eastAsia="en-US"/>
        </w:rPr>
        <w:t xml:space="preserve">Рисунок </w:t>
      </w:r>
      <w:r w:rsidR="002C2120" w:rsidRPr="00B321EE">
        <w:rPr>
          <w:rFonts w:ascii="Arial" w:eastAsiaTheme="minorHAnsi" w:hAnsi="Arial" w:cs="Arial"/>
          <w:sz w:val="22"/>
          <w:szCs w:val="22"/>
          <w:lang w:eastAsia="en-US"/>
        </w:rPr>
        <w:t>Е.1</w:t>
      </w:r>
      <w:r w:rsidRPr="00B321EE">
        <w:rPr>
          <w:rFonts w:ascii="Arial" w:eastAsiaTheme="minorHAnsi" w:hAnsi="Arial" w:cs="Arial"/>
          <w:sz w:val="22"/>
          <w:szCs w:val="22"/>
          <w:lang w:eastAsia="en-US"/>
        </w:rPr>
        <w:t xml:space="preserve"> – Зависимость коэффициента индуктивной связи, </w:t>
      </w:r>
      <w:r w:rsidRPr="00B321EE">
        <w:rPr>
          <w:rFonts w:ascii="Arial" w:eastAsiaTheme="minorHAnsi" w:hAnsi="Arial" w:cs="Arial"/>
          <w:i/>
          <w:sz w:val="22"/>
          <w:szCs w:val="22"/>
          <w:lang w:val="en-US" w:eastAsia="en-US"/>
        </w:rPr>
        <w:t>k</w:t>
      </w:r>
      <w:r w:rsidRPr="00B321EE">
        <w:rPr>
          <w:rFonts w:ascii="Arial" w:eastAsiaTheme="minorHAnsi" w:hAnsi="Arial" w:cs="Arial"/>
          <w:sz w:val="22"/>
          <w:szCs w:val="22"/>
          <w:lang w:eastAsia="en-US"/>
        </w:rPr>
        <w:t>, от длины промежутка связи и диаметра жгута проводов при испытании на медленные импульсы</w:t>
      </w:r>
    </w:p>
    <w:p w14:paraId="06C14E95" w14:textId="26607485" w:rsidR="00205AD4" w:rsidRPr="0088569C" w:rsidRDefault="00205AD4" w:rsidP="00205AD4">
      <w:pPr>
        <w:spacing w:before="120"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8D50CB">
        <w:rPr>
          <w:rFonts w:ascii="Arial" w:hAnsi="Arial" w:cs="Arial"/>
          <w:sz w:val="22"/>
          <w:szCs w:val="22"/>
        </w:rPr>
        <w:t>Амплитуд</w:t>
      </w:r>
      <w:r w:rsidR="0088569C" w:rsidRPr="008D50CB">
        <w:rPr>
          <w:rFonts w:ascii="Arial" w:hAnsi="Arial" w:cs="Arial"/>
          <w:sz w:val="22"/>
          <w:szCs w:val="22"/>
        </w:rPr>
        <w:t>у</w:t>
      </w:r>
      <w:r w:rsidRPr="008D50CB">
        <w:rPr>
          <w:rFonts w:ascii="Arial" w:hAnsi="Arial" w:cs="Arial"/>
          <w:sz w:val="22"/>
          <w:szCs w:val="22"/>
        </w:rPr>
        <w:t xml:space="preserve"> напряжения</w:t>
      </w:r>
      <w:r w:rsidRPr="0088569C">
        <w:rPr>
          <w:rFonts w:ascii="Arial" w:hAnsi="Arial" w:cs="Arial"/>
          <w:sz w:val="22"/>
          <w:szCs w:val="22"/>
        </w:rPr>
        <w:t xml:space="preserve"> помехи (испытате</w:t>
      </w:r>
      <w:r w:rsidR="00316563" w:rsidRPr="0088569C">
        <w:rPr>
          <w:rFonts w:ascii="Arial" w:hAnsi="Arial" w:cs="Arial"/>
          <w:sz w:val="22"/>
          <w:szCs w:val="22"/>
        </w:rPr>
        <w:t>льного напряжения</w:t>
      </w:r>
      <w:r w:rsidR="00316563" w:rsidRPr="008D50CB">
        <w:rPr>
          <w:rFonts w:ascii="Arial" w:hAnsi="Arial" w:cs="Arial"/>
          <w:sz w:val="22"/>
          <w:szCs w:val="22"/>
        </w:rPr>
        <w:t xml:space="preserve">), </w:t>
      </w:r>
      <w:r w:rsidR="0088569C" w:rsidRPr="008D50CB">
        <w:rPr>
          <w:rFonts w:ascii="Arial" w:hAnsi="Arial" w:cs="Arial"/>
          <w:sz w:val="22"/>
          <w:szCs w:val="22"/>
        </w:rPr>
        <w:t xml:space="preserve">вычисляют </w:t>
      </w:r>
      <w:r w:rsidRPr="008D50CB">
        <w:rPr>
          <w:rFonts w:ascii="Arial" w:hAnsi="Arial" w:cs="Arial"/>
          <w:sz w:val="22"/>
          <w:szCs w:val="22"/>
        </w:rPr>
        <w:t>по</w:t>
      </w:r>
      <w:r w:rsidRPr="0088569C">
        <w:rPr>
          <w:rFonts w:ascii="Arial" w:hAnsi="Arial" w:cs="Arial"/>
          <w:sz w:val="22"/>
          <w:szCs w:val="22"/>
        </w:rPr>
        <w:t xml:space="preserve"> формуле</w:t>
      </w:r>
    </w:p>
    <w:p w14:paraId="5B5A77E4" w14:textId="6C4DF797" w:rsidR="00205AD4" w:rsidRPr="000E5D92" w:rsidRDefault="0088569C" w:rsidP="0088569C">
      <w:pPr>
        <w:spacing w:line="360" w:lineRule="auto"/>
        <w:ind w:firstLine="567"/>
        <w:jc w:val="both"/>
        <w:rPr>
          <w:rFonts w:ascii="Arial" w:eastAsiaTheme="minorHAnsi" w:hAnsi="Arial" w:cs="Arial"/>
          <w:sz w:val="28"/>
          <w:szCs w:val="22"/>
          <w:lang w:eastAsia="en-US"/>
        </w:rPr>
      </w:pPr>
      <w:r w:rsidRPr="000E5D92">
        <w:rPr>
          <w:rFonts w:eastAsiaTheme="minorHAnsi" w:cstheme="minorBidi"/>
          <w:i/>
          <w:sz w:val="28"/>
          <w:szCs w:val="22"/>
          <w:lang w:eastAsia="en-US"/>
        </w:rPr>
        <w:t xml:space="preserve">                                                     </w:t>
      </w:r>
      <w:r w:rsidR="00205AD4" w:rsidRPr="00205AD4">
        <w:rPr>
          <w:rFonts w:eastAsiaTheme="minorHAnsi" w:cstheme="minorBidi"/>
          <w:i/>
          <w:sz w:val="28"/>
          <w:szCs w:val="22"/>
          <w:lang w:val="en-US" w:eastAsia="en-US"/>
        </w:rPr>
        <w:t>U</w:t>
      </w:r>
      <w:r w:rsidR="00205AD4" w:rsidRPr="00205AD4">
        <w:rPr>
          <w:rFonts w:eastAsiaTheme="minorHAnsi" w:cstheme="minorBidi"/>
          <w:sz w:val="28"/>
          <w:szCs w:val="22"/>
          <w:vertAlign w:val="subscript"/>
          <w:lang w:val="en-US" w:eastAsia="en-US"/>
        </w:rPr>
        <w:t>test</w:t>
      </w:r>
      <w:r w:rsidR="00205AD4" w:rsidRPr="000E5D92">
        <w:rPr>
          <w:rFonts w:eastAsiaTheme="minorHAnsi" w:cstheme="minorBidi"/>
          <w:sz w:val="28"/>
          <w:szCs w:val="22"/>
          <w:lang w:eastAsia="en-US"/>
        </w:rPr>
        <w:t xml:space="preserve"> = </w:t>
      </w:r>
      <w:r w:rsidR="00205AD4" w:rsidRPr="00205AD4">
        <w:rPr>
          <w:rFonts w:eastAsiaTheme="minorHAnsi" w:cstheme="minorBidi"/>
          <w:i/>
          <w:sz w:val="28"/>
          <w:szCs w:val="22"/>
          <w:lang w:val="en-US" w:eastAsia="en-US"/>
        </w:rPr>
        <w:t>k</w:t>
      </w:r>
      <w:r w:rsidR="00205AD4" w:rsidRPr="000E5D92">
        <w:rPr>
          <w:rFonts w:eastAsiaTheme="minorHAnsi" w:cstheme="minorBidi"/>
          <w:sz w:val="28"/>
          <w:szCs w:val="22"/>
          <w:lang w:eastAsia="en-US"/>
        </w:rPr>
        <w:t xml:space="preserve"> × </w:t>
      </w:r>
      <w:r w:rsidR="00205AD4" w:rsidRPr="00205AD4">
        <w:rPr>
          <w:rFonts w:eastAsiaTheme="minorHAnsi" w:cstheme="minorBidi"/>
          <w:i/>
          <w:sz w:val="28"/>
          <w:szCs w:val="22"/>
          <w:lang w:val="en-US" w:eastAsia="en-US"/>
        </w:rPr>
        <w:t>U</w:t>
      </w:r>
      <w:r w:rsidR="00205AD4" w:rsidRPr="00205AD4">
        <w:rPr>
          <w:rFonts w:eastAsiaTheme="minorHAnsi" w:cstheme="minorBidi"/>
          <w:sz w:val="28"/>
          <w:szCs w:val="22"/>
          <w:vertAlign w:val="subscript"/>
          <w:lang w:val="en-US" w:eastAsia="en-US"/>
        </w:rPr>
        <w:t>switchoff</w:t>
      </w:r>
      <w:r w:rsidRPr="000E5D92">
        <w:rPr>
          <w:rFonts w:eastAsiaTheme="minorHAnsi" w:cstheme="minorBidi"/>
          <w:sz w:val="28"/>
          <w:szCs w:val="22"/>
          <w:vertAlign w:val="subscript"/>
          <w:lang w:eastAsia="en-US"/>
        </w:rPr>
        <w:t xml:space="preserve">                                                                          </w:t>
      </w:r>
      <w:r w:rsidRPr="000E5D92">
        <w:rPr>
          <w:rFonts w:ascii="Arial" w:eastAsiaTheme="minorHAnsi" w:hAnsi="Arial" w:cs="Arial"/>
          <w:sz w:val="28"/>
          <w:szCs w:val="22"/>
          <w:vertAlign w:val="subscript"/>
          <w:lang w:eastAsia="en-US"/>
        </w:rPr>
        <w:t>(</w:t>
      </w:r>
      <w:r w:rsidRPr="0088569C">
        <w:rPr>
          <w:rFonts w:ascii="Arial" w:eastAsiaTheme="minorHAnsi" w:hAnsi="Arial" w:cs="Arial"/>
          <w:sz w:val="28"/>
          <w:szCs w:val="22"/>
          <w:vertAlign w:val="subscript"/>
          <w:lang w:eastAsia="en-US"/>
        </w:rPr>
        <w:t>Е</w:t>
      </w:r>
      <w:r w:rsidRPr="000E5D92">
        <w:rPr>
          <w:rFonts w:ascii="Arial" w:eastAsiaTheme="minorHAnsi" w:hAnsi="Arial" w:cs="Arial"/>
          <w:sz w:val="28"/>
          <w:szCs w:val="22"/>
          <w:vertAlign w:val="subscript"/>
          <w:lang w:eastAsia="en-US"/>
        </w:rPr>
        <w:t>.1)</w:t>
      </w:r>
    </w:p>
    <w:p w14:paraId="693DD027" w14:textId="6A44C8EC" w:rsidR="00205AD4" w:rsidRPr="0088569C" w:rsidRDefault="00205AD4" w:rsidP="0088569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8569C">
        <w:rPr>
          <w:rFonts w:ascii="Arial" w:hAnsi="Arial" w:cs="Arial"/>
          <w:sz w:val="22"/>
          <w:szCs w:val="22"/>
        </w:rPr>
        <w:t>где</w:t>
      </w:r>
      <w:r w:rsidR="0088569C" w:rsidRPr="0088569C">
        <w:rPr>
          <w:rFonts w:ascii="Arial" w:hAnsi="Arial" w:cs="Arial"/>
          <w:sz w:val="22"/>
          <w:szCs w:val="22"/>
        </w:rPr>
        <w:t xml:space="preserve"> </w:t>
      </w:r>
      <w:r w:rsidRPr="0088569C">
        <w:rPr>
          <w:rFonts w:ascii="Arial" w:hAnsi="Arial" w:cs="Arial"/>
          <w:i/>
          <w:sz w:val="22"/>
          <w:szCs w:val="22"/>
          <w:lang w:val="en-US"/>
        </w:rPr>
        <w:t>k</w:t>
      </w:r>
      <w:r w:rsidRPr="0088569C">
        <w:rPr>
          <w:rFonts w:ascii="Arial" w:hAnsi="Arial" w:cs="Arial"/>
          <w:sz w:val="22"/>
          <w:szCs w:val="22"/>
        </w:rPr>
        <w:t xml:space="preserve"> – коэффициент индуктивной связи, как </w:t>
      </w:r>
      <w:r w:rsidR="00316563" w:rsidRPr="0088569C">
        <w:rPr>
          <w:rFonts w:ascii="Arial" w:hAnsi="Arial" w:cs="Arial"/>
          <w:sz w:val="22"/>
          <w:szCs w:val="22"/>
        </w:rPr>
        <w:t>представлено</w:t>
      </w:r>
      <w:r w:rsidRPr="0088569C">
        <w:rPr>
          <w:rFonts w:ascii="Arial" w:hAnsi="Arial" w:cs="Arial"/>
          <w:sz w:val="22"/>
          <w:szCs w:val="22"/>
        </w:rPr>
        <w:t xml:space="preserve"> на рисунке </w:t>
      </w:r>
      <w:r w:rsidR="0068201B" w:rsidRPr="0088569C">
        <w:rPr>
          <w:rFonts w:ascii="Arial" w:hAnsi="Arial" w:cs="Arial"/>
          <w:sz w:val="22"/>
          <w:szCs w:val="22"/>
        </w:rPr>
        <w:t>Е.1</w:t>
      </w:r>
      <w:r w:rsidRPr="0088569C">
        <w:rPr>
          <w:rFonts w:ascii="Arial" w:hAnsi="Arial" w:cs="Arial"/>
          <w:sz w:val="22"/>
          <w:szCs w:val="22"/>
        </w:rPr>
        <w:t>;</w:t>
      </w:r>
    </w:p>
    <w:p w14:paraId="03674E13" w14:textId="77777777" w:rsidR="00205AD4" w:rsidRPr="0088569C" w:rsidRDefault="00205AD4" w:rsidP="0088569C">
      <w:pPr>
        <w:spacing w:line="360" w:lineRule="auto"/>
        <w:ind w:firstLine="426"/>
        <w:jc w:val="both"/>
        <w:rPr>
          <w:rFonts w:ascii="Arial" w:hAnsi="Arial" w:cs="Arial"/>
          <w:sz w:val="22"/>
          <w:szCs w:val="22"/>
        </w:rPr>
      </w:pPr>
      <w:r w:rsidRPr="0088569C">
        <w:rPr>
          <w:rFonts w:ascii="Arial" w:hAnsi="Arial" w:cs="Arial"/>
          <w:i/>
          <w:sz w:val="22"/>
          <w:szCs w:val="22"/>
          <w:lang w:val="en-US"/>
        </w:rPr>
        <w:t>U</w:t>
      </w:r>
      <w:r w:rsidRPr="0088569C">
        <w:rPr>
          <w:rFonts w:ascii="Arial" w:hAnsi="Arial" w:cs="Arial"/>
          <w:sz w:val="22"/>
          <w:szCs w:val="22"/>
          <w:vertAlign w:val="subscript"/>
          <w:lang w:val="en-US"/>
        </w:rPr>
        <w:t>switchoff</w:t>
      </w:r>
      <w:r w:rsidRPr="0088569C">
        <w:rPr>
          <w:rFonts w:ascii="Arial" w:hAnsi="Arial" w:cs="Arial"/>
          <w:sz w:val="22"/>
          <w:szCs w:val="22"/>
        </w:rPr>
        <w:t xml:space="preserve"> – амплитуда напряжения в случае выключения.</w:t>
      </w:r>
    </w:p>
    <w:p w14:paraId="0DA19ACC" w14:textId="71F804FB" w:rsidR="00205AD4" w:rsidRPr="0088569C" w:rsidRDefault="00CA3B4C" w:rsidP="00205AD4">
      <w:pPr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88569C">
        <w:rPr>
          <w:rFonts w:ascii="Arial" w:hAnsi="Arial" w:cs="Arial"/>
          <w:sz w:val="22"/>
          <w:szCs w:val="22"/>
        </w:rPr>
        <w:t>Амплитуда напряжения испытательного импульса</w:t>
      </w:r>
      <w:r w:rsidR="00205AD4" w:rsidRPr="0088569C">
        <w:rPr>
          <w:rFonts w:ascii="Arial" w:hAnsi="Arial" w:cs="Arial"/>
          <w:sz w:val="22"/>
          <w:szCs w:val="22"/>
        </w:rPr>
        <w:t xml:space="preserve">, </w:t>
      </w:r>
      <w:r w:rsidR="00205AD4" w:rsidRPr="0088569C">
        <w:rPr>
          <w:rFonts w:ascii="Arial" w:hAnsi="Arial" w:cs="Arial"/>
          <w:i/>
          <w:sz w:val="22"/>
          <w:szCs w:val="22"/>
          <w:lang w:val="en-US"/>
        </w:rPr>
        <w:t>U</w:t>
      </w:r>
      <w:r w:rsidR="00205AD4" w:rsidRPr="0088569C">
        <w:rPr>
          <w:rFonts w:ascii="Arial" w:hAnsi="Arial" w:cs="Arial"/>
          <w:sz w:val="22"/>
          <w:szCs w:val="22"/>
          <w:vertAlign w:val="subscript"/>
          <w:lang w:val="en-US"/>
        </w:rPr>
        <w:t>test</w:t>
      </w:r>
      <w:r w:rsidR="00205AD4" w:rsidRPr="0088569C">
        <w:rPr>
          <w:rFonts w:ascii="Arial" w:hAnsi="Arial" w:cs="Arial"/>
          <w:sz w:val="22"/>
          <w:szCs w:val="22"/>
        </w:rPr>
        <w:t xml:space="preserve">, может служить оценкой степени жесткости испытания для </w:t>
      </w:r>
      <w:r w:rsidRPr="0088569C">
        <w:rPr>
          <w:rFonts w:ascii="Arial" w:hAnsi="Arial" w:cs="Arial"/>
          <w:sz w:val="22"/>
          <w:szCs w:val="22"/>
        </w:rPr>
        <w:t>конкретной конфигурации. Из нее</w:t>
      </w:r>
      <w:r w:rsidR="00205AD4" w:rsidRPr="0088569C">
        <w:rPr>
          <w:rFonts w:ascii="Arial" w:hAnsi="Arial" w:cs="Arial"/>
          <w:sz w:val="22"/>
          <w:szCs w:val="22"/>
        </w:rPr>
        <w:t xml:space="preserve"> можно </w:t>
      </w:r>
      <w:r w:rsidRPr="0088569C">
        <w:rPr>
          <w:rFonts w:ascii="Arial" w:hAnsi="Arial" w:cs="Arial"/>
          <w:sz w:val="22"/>
          <w:szCs w:val="22"/>
        </w:rPr>
        <w:t>вычислить</w:t>
      </w:r>
      <w:r w:rsidR="00205AD4" w:rsidRPr="0088569C">
        <w:rPr>
          <w:rFonts w:ascii="Arial" w:hAnsi="Arial" w:cs="Arial"/>
          <w:sz w:val="22"/>
          <w:szCs w:val="22"/>
        </w:rPr>
        <w:t xml:space="preserve"> выходное напряжение генератора (без нагрузки), используя процедуру, описанную в </w:t>
      </w:r>
      <w:r w:rsidR="00324C07" w:rsidRPr="0088569C">
        <w:rPr>
          <w:rFonts w:ascii="Arial" w:hAnsi="Arial" w:cs="Arial"/>
          <w:sz w:val="22"/>
          <w:szCs w:val="22"/>
        </w:rPr>
        <w:t>5.2.4</w:t>
      </w:r>
      <w:r w:rsidR="00205AD4" w:rsidRPr="0088569C">
        <w:rPr>
          <w:rFonts w:ascii="Arial" w:hAnsi="Arial" w:cs="Arial"/>
          <w:sz w:val="22"/>
          <w:szCs w:val="22"/>
        </w:rPr>
        <w:t>.3.</w:t>
      </w:r>
    </w:p>
    <w:p w14:paraId="1B8140D9" w14:textId="77ECF140" w:rsidR="00B81F53" w:rsidRDefault="000153B9" w:rsidP="000153B9">
      <w:pPr>
        <w:rPr>
          <w:rFonts w:cs="Arial"/>
        </w:rPr>
      </w:pPr>
      <w:r w:rsidRPr="00AB67B5">
        <w:rPr>
          <w:rFonts w:ascii="Arial" w:hAnsi="Arial" w:cs="Arial"/>
          <w:sz w:val="28"/>
          <w:szCs w:val="28"/>
        </w:rPr>
        <w:br w:type="page"/>
      </w:r>
    </w:p>
    <w:p w14:paraId="48A1905C" w14:textId="77777777" w:rsidR="005543F1" w:rsidRDefault="005543F1" w:rsidP="00243695">
      <w:pPr>
        <w:pStyle w:val="1"/>
        <w:spacing w:before="0" w:line="360" w:lineRule="auto"/>
        <w:jc w:val="center"/>
        <w:rPr>
          <w:rFonts w:ascii="Arial" w:hAnsi="Arial" w:cs="Arial"/>
          <w:sz w:val="28"/>
          <w:szCs w:val="28"/>
        </w:rPr>
      </w:pPr>
      <w:r w:rsidRPr="0085311B">
        <w:rPr>
          <w:rFonts w:ascii="Arial" w:hAnsi="Arial" w:cs="Arial"/>
          <w:sz w:val="28"/>
          <w:szCs w:val="28"/>
        </w:rPr>
        <w:t>Библиография</w:t>
      </w:r>
      <w:bookmarkEnd w:id="2"/>
    </w:p>
    <w:tbl>
      <w:tblPr>
        <w:tblW w:w="5000" w:type="pct"/>
        <w:jc w:val="right"/>
        <w:tblLook w:val="0000" w:firstRow="0" w:lastRow="0" w:firstColumn="0" w:lastColumn="0" w:noHBand="0" w:noVBand="0"/>
      </w:tblPr>
      <w:tblGrid>
        <w:gridCol w:w="3544"/>
        <w:gridCol w:w="6093"/>
      </w:tblGrid>
      <w:tr w:rsidR="00A73CC5" w:rsidRPr="00BE5CDC" w14:paraId="7DEC2C1E" w14:textId="77777777" w:rsidTr="00A73CC5">
        <w:trPr>
          <w:trHeight w:val="813"/>
          <w:jc w:val="right"/>
        </w:trPr>
        <w:tc>
          <w:tcPr>
            <w:tcW w:w="1839" w:type="pct"/>
          </w:tcPr>
          <w:p w14:paraId="05DDA003" w14:textId="77777777" w:rsidR="00A73CC5" w:rsidRPr="00BE5CDC" w:rsidRDefault="00A73CC5" w:rsidP="00BF7BD7">
            <w:pPr>
              <w:ind w:right="-16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E5CDC">
              <w:rPr>
                <w:rFonts w:ascii="Arial" w:hAnsi="Arial" w:cs="Arial"/>
                <w:sz w:val="22"/>
                <w:szCs w:val="22"/>
              </w:rPr>
              <w:t xml:space="preserve">[1] </w:t>
            </w: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 xml:space="preserve">ISO </w:t>
            </w:r>
            <w:r w:rsidRPr="00BE5CDC">
              <w:rPr>
                <w:rFonts w:ascii="Arial" w:hAnsi="Arial" w:cs="Arial"/>
                <w:sz w:val="22"/>
                <w:szCs w:val="22"/>
              </w:rPr>
              <w:t>11451 (</w:t>
            </w: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>all parts)</w:t>
            </w:r>
          </w:p>
        </w:tc>
        <w:tc>
          <w:tcPr>
            <w:tcW w:w="3161" w:type="pct"/>
          </w:tcPr>
          <w:p w14:paraId="22504ECF" w14:textId="77777777" w:rsidR="00A73CC5" w:rsidRPr="00BE5CDC" w:rsidRDefault="00A73CC5" w:rsidP="00BF7BD7">
            <w:pPr>
              <w:spacing w:after="120"/>
              <w:ind w:righ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>Road vehicles Vehicle test methods for electrical disturbances from narrowband radiated electromagnetic energy Part 1: General principles and terminology (</w:t>
            </w:r>
            <w:r w:rsidRPr="00BE5CDC">
              <w:rPr>
                <w:rFonts w:ascii="Arial" w:hAnsi="Arial" w:cs="Arial"/>
                <w:sz w:val="22"/>
                <w:szCs w:val="22"/>
              </w:rPr>
              <w:t>Дорожные</w:t>
            </w: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BE5CDC">
              <w:rPr>
                <w:rFonts w:ascii="Arial" w:hAnsi="Arial" w:cs="Arial"/>
                <w:sz w:val="22"/>
                <w:szCs w:val="22"/>
              </w:rPr>
              <w:t>транспортные</w:t>
            </w: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BE5CDC">
              <w:rPr>
                <w:rFonts w:ascii="Arial" w:hAnsi="Arial" w:cs="Arial"/>
                <w:sz w:val="22"/>
                <w:szCs w:val="22"/>
              </w:rPr>
              <w:t>средства</w:t>
            </w: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 xml:space="preserve">. </w:t>
            </w:r>
            <w:r w:rsidRPr="00BE5CDC">
              <w:rPr>
                <w:rFonts w:ascii="Arial" w:hAnsi="Arial" w:cs="Arial"/>
                <w:sz w:val="22"/>
                <w:szCs w:val="22"/>
              </w:rPr>
              <w:t>Методы испытания транспортных средств на устойчивость к воздействию узкополосного излучения электромагнитной энергии) (все части)</w:t>
            </w:r>
          </w:p>
        </w:tc>
      </w:tr>
      <w:tr w:rsidR="00A73CC5" w:rsidRPr="00BE5CDC" w14:paraId="7C01AC89" w14:textId="77777777" w:rsidTr="00A73CC5">
        <w:trPr>
          <w:trHeight w:val="813"/>
          <w:jc w:val="right"/>
        </w:trPr>
        <w:tc>
          <w:tcPr>
            <w:tcW w:w="1839" w:type="pct"/>
          </w:tcPr>
          <w:p w14:paraId="686581B1" w14:textId="77777777" w:rsidR="00A73CC5" w:rsidRPr="00BE5CDC" w:rsidRDefault="00A73CC5" w:rsidP="00BF7BD7">
            <w:pPr>
              <w:ind w:right="-16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E5CDC">
              <w:rPr>
                <w:rFonts w:ascii="Arial" w:hAnsi="Arial" w:cs="Arial"/>
                <w:sz w:val="22"/>
                <w:szCs w:val="22"/>
              </w:rPr>
              <w:t xml:space="preserve">[2] </w:t>
            </w: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 xml:space="preserve">ISO </w:t>
            </w:r>
            <w:r w:rsidRPr="00BE5CDC">
              <w:rPr>
                <w:rFonts w:ascii="Arial" w:hAnsi="Arial" w:cs="Arial"/>
                <w:sz w:val="22"/>
                <w:szCs w:val="22"/>
              </w:rPr>
              <w:t>11452</w:t>
            </w: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BE5CDC">
              <w:rPr>
                <w:rFonts w:ascii="Arial" w:hAnsi="Arial" w:cs="Arial"/>
                <w:sz w:val="22"/>
                <w:szCs w:val="22"/>
              </w:rPr>
              <w:t>(</w:t>
            </w: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>all parts)</w:t>
            </w:r>
          </w:p>
        </w:tc>
        <w:tc>
          <w:tcPr>
            <w:tcW w:w="3161" w:type="pct"/>
          </w:tcPr>
          <w:p w14:paraId="192D5AD0" w14:textId="77777777" w:rsidR="00A73CC5" w:rsidRPr="00BE5CDC" w:rsidRDefault="00A73CC5" w:rsidP="00BF7BD7">
            <w:pPr>
              <w:spacing w:after="120"/>
              <w:ind w:righ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 xml:space="preserve">Road vehicles Component test methods for electrical disturbances from narrowband radiated electromagnetic energy (Дорожные транспортные средства. </w:t>
            </w:r>
            <w:r w:rsidRPr="00BE5CDC">
              <w:rPr>
                <w:rFonts w:ascii="Arial" w:hAnsi="Arial" w:cs="Arial"/>
                <w:sz w:val="22"/>
                <w:szCs w:val="22"/>
              </w:rPr>
              <w:t>Методы испытания компонентов на устойчивость к воздействию узкополосного излучения электромагнитной энергии) (все части)</w:t>
            </w:r>
          </w:p>
        </w:tc>
      </w:tr>
      <w:tr w:rsidR="00A73CC5" w:rsidRPr="00BE5CDC" w14:paraId="392CBB15" w14:textId="77777777" w:rsidTr="00A73CC5">
        <w:trPr>
          <w:trHeight w:val="813"/>
          <w:jc w:val="right"/>
        </w:trPr>
        <w:tc>
          <w:tcPr>
            <w:tcW w:w="1839" w:type="pct"/>
          </w:tcPr>
          <w:p w14:paraId="6744EED7" w14:textId="77777777" w:rsidR="00A73CC5" w:rsidRPr="00BE5CDC" w:rsidRDefault="00A73CC5" w:rsidP="00BF7BD7">
            <w:pPr>
              <w:ind w:right="-16"/>
              <w:rPr>
                <w:rFonts w:ascii="Arial" w:hAnsi="Arial" w:cs="Arial"/>
                <w:sz w:val="22"/>
                <w:szCs w:val="22"/>
              </w:rPr>
            </w:pPr>
            <w:r w:rsidRPr="00BE5CDC">
              <w:rPr>
                <w:rFonts w:ascii="Arial" w:hAnsi="Arial" w:cs="Arial"/>
                <w:sz w:val="22"/>
                <w:szCs w:val="22"/>
              </w:rPr>
              <w:t>[3] ISO 10605:2023</w:t>
            </w:r>
          </w:p>
        </w:tc>
        <w:tc>
          <w:tcPr>
            <w:tcW w:w="3161" w:type="pct"/>
          </w:tcPr>
          <w:p w14:paraId="5A8B9DAC" w14:textId="77777777" w:rsidR="00A73CC5" w:rsidRPr="00BE5CDC" w:rsidRDefault="00A73CC5" w:rsidP="00BF7BD7">
            <w:pPr>
              <w:spacing w:after="120"/>
              <w:ind w:right="284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>Road vehicles Test methods for electrical disturbances from electrostatic discharge (Транспорт дорожный. Методы определения электрических помех, вызванных электростатическим разрядом)</w:t>
            </w:r>
          </w:p>
        </w:tc>
      </w:tr>
      <w:tr w:rsidR="00A73CC5" w:rsidRPr="00BE5CDC" w14:paraId="6DEF4403" w14:textId="77777777" w:rsidTr="00BF7BD7">
        <w:trPr>
          <w:trHeight w:val="813"/>
          <w:jc w:val="right"/>
        </w:trPr>
        <w:tc>
          <w:tcPr>
            <w:tcW w:w="1839" w:type="pct"/>
          </w:tcPr>
          <w:p w14:paraId="50F3776F" w14:textId="282DBD59" w:rsidR="00A73CC5" w:rsidRPr="00BE5CDC" w:rsidRDefault="00A73CC5" w:rsidP="00BF7BD7">
            <w:pPr>
              <w:ind w:right="-16"/>
              <w:rPr>
                <w:rFonts w:ascii="Arial" w:hAnsi="Arial" w:cs="Arial"/>
                <w:sz w:val="22"/>
                <w:szCs w:val="22"/>
              </w:rPr>
            </w:pPr>
            <w:r w:rsidRPr="00BE5CDC">
              <w:rPr>
                <w:rFonts w:ascii="Arial" w:hAnsi="Arial" w:cs="Arial"/>
                <w:sz w:val="22"/>
                <w:szCs w:val="22"/>
              </w:rPr>
              <w:t>[4] ECE/TRANS/WP.29/78/Rev.6</w:t>
            </w:r>
          </w:p>
        </w:tc>
        <w:tc>
          <w:tcPr>
            <w:tcW w:w="3161" w:type="pct"/>
          </w:tcPr>
          <w:p w14:paraId="2739C2B4" w14:textId="77777777" w:rsidR="00A73CC5" w:rsidRPr="00BE5CDC" w:rsidRDefault="00A73CC5" w:rsidP="00BF7BD7">
            <w:pPr>
              <w:spacing w:after="120"/>
              <w:ind w:righ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5CDC">
              <w:rPr>
                <w:rFonts w:ascii="Arial" w:hAnsi="Arial" w:cs="Arial"/>
                <w:sz w:val="22"/>
                <w:szCs w:val="22"/>
              </w:rPr>
              <w:t>Сводная резолюция о конструкции транспортных средств (СР.3)</w:t>
            </w:r>
          </w:p>
        </w:tc>
      </w:tr>
      <w:tr w:rsidR="008C346D" w:rsidRPr="00BE5CDC" w14:paraId="71480702" w14:textId="77777777" w:rsidTr="005D71F9">
        <w:trPr>
          <w:trHeight w:val="813"/>
          <w:jc w:val="right"/>
        </w:trPr>
        <w:tc>
          <w:tcPr>
            <w:tcW w:w="1839" w:type="pct"/>
          </w:tcPr>
          <w:p w14:paraId="04ACC1DB" w14:textId="673171C4" w:rsidR="008C346D" w:rsidRPr="00BE5CDC" w:rsidRDefault="008C346D" w:rsidP="00A73CC5">
            <w:pPr>
              <w:ind w:right="-16"/>
              <w:rPr>
                <w:rFonts w:ascii="Arial" w:hAnsi="Arial" w:cs="Arial"/>
                <w:sz w:val="22"/>
                <w:szCs w:val="22"/>
              </w:rPr>
            </w:pPr>
            <w:r w:rsidRPr="00BE5CDC">
              <w:rPr>
                <w:rFonts w:ascii="Arial" w:hAnsi="Arial" w:cs="Arial"/>
                <w:sz w:val="22"/>
                <w:szCs w:val="22"/>
              </w:rPr>
              <w:t>[</w:t>
            </w:r>
            <w:r w:rsidR="00A73CC5" w:rsidRPr="00BE5CDC">
              <w:rPr>
                <w:rFonts w:ascii="Arial" w:hAnsi="Arial" w:cs="Arial"/>
                <w:sz w:val="22"/>
                <w:szCs w:val="22"/>
              </w:rPr>
              <w:t>5</w:t>
            </w:r>
            <w:r w:rsidRPr="00BE5CDC">
              <w:rPr>
                <w:rFonts w:ascii="Arial" w:hAnsi="Arial" w:cs="Arial"/>
                <w:sz w:val="22"/>
                <w:szCs w:val="22"/>
              </w:rPr>
              <w:t>] МЭК</w:t>
            </w: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 xml:space="preserve"> 60050-161</w:t>
            </w:r>
            <w:r w:rsidRPr="00BE5CDC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>1990</w:t>
            </w:r>
            <w:r w:rsidRPr="00BE5CD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161" w:type="pct"/>
          </w:tcPr>
          <w:p w14:paraId="7295A0D5" w14:textId="64D2728A" w:rsidR="008C346D" w:rsidRPr="00BE5CDC" w:rsidRDefault="008C346D" w:rsidP="005F4C80">
            <w:pPr>
              <w:spacing w:after="120"/>
              <w:ind w:right="284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>International electrotechnical vocabulary; chapter 161: electromagnetic compatibility (</w:t>
            </w:r>
            <w:r w:rsidRPr="00BE5CDC">
              <w:rPr>
                <w:rFonts w:ascii="Arial" w:hAnsi="Arial" w:cs="Arial"/>
                <w:sz w:val="22"/>
                <w:szCs w:val="22"/>
              </w:rPr>
              <w:t>Международный</w:t>
            </w: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BE5CDC">
              <w:rPr>
                <w:rFonts w:ascii="Arial" w:hAnsi="Arial" w:cs="Arial"/>
                <w:sz w:val="22"/>
                <w:szCs w:val="22"/>
              </w:rPr>
              <w:t>электротехнический</w:t>
            </w: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BE5CDC">
              <w:rPr>
                <w:rFonts w:ascii="Arial" w:hAnsi="Arial" w:cs="Arial"/>
                <w:sz w:val="22"/>
                <w:szCs w:val="22"/>
              </w:rPr>
              <w:t>словарь</w:t>
            </w: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 xml:space="preserve">. </w:t>
            </w:r>
            <w:r w:rsidRPr="00BE5CDC">
              <w:rPr>
                <w:rFonts w:ascii="Arial" w:hAnsi="Arial" w:cs="Arial"/>
                <w:sz w:val="22"/>
                <w:szCs w:val="22"/>
              </w:rPr>
              <w:t>Глава 161. Электромагнитная совместимость)</w:t>
            </w:r>
          </w:p>
        </w:tc>
      </w:tr>
      <w:tr w:rsidR="008A6254" w:rsidRPr="00BE5CDC" w14:paraId="74ACF181" w14:textId="77777777" w:rsidTr="005D71F9">
        <w:trPr>
          <w:trHeight w:val="813"/>
          <w:jc w:val="right"/>
        </w:trPr>
        <w:tc>
          <w:tcPr>
            <w:tcW w:w="1839" w:type="pct"/>
          </w:tcPr>
          <w:p w14:paraId="11D6A6D6" w14:textId="65E570E2" w:rsidR="008A6254" w:rsidRPr="00BE5CDC" w:rsidRDefault="0054449A" w:rsidP="008A6254">
            <w:pPr>
              <w:ind w:right="-16"/>
              <w:rPr>
                <w:rFonts w:ascii="Arial" w:hAnsi="Arial" w:cs="Arial"/>
                <w:sz w:val="22"/>
                <w:szCs w:val="22"/>
              </w:rPr>
            </w:pPr>
            <w:r w:rsidRPr="00BE5CDC">
              <w:rPr>
                <w:rFonts w:ascii="Arial" w:hAnsi="Arial" w:cs="Arial"/>
                <w:sz w:val="22"/>
                <w:szCs w:val="22"/>
              </w:rPr>
              <w:t>[6</w:t>
            </w:r>
            <w:r w:rsidR="008A6254" w:rsidRPr="00BE5CDC">
              <w:rPr>
                <w:rFonts w:ascii="Arial" w:hAnsi="Arial" w:cs="Arial"/>
                <w:sz w:val="22"/>
                <w:szCs w:val="22"/>
              </w:rPr>
              <w:t>] ISO 7637-1:2023</w:t>
            </w:r>
          </w:p>
        </w:tc>
        <w:tc>
          <w:tcPr>
            <w:tcW w:w="3161" w:type="pct"/>
          </w:tcPr>
          <w:p w14:paraId="72CB19E2" w14:textId="75DBCDA2" w:rsidR="008A6254" w:rsidRPr="00BE5CDC" w:rsidRDefault="008A6254" w:rsidP="008A6254">
            <w:pPr>
              <w:spacing w:after="120"/>
              <w:ind w:righ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>Road vehicles - Electrical disturbances from conduction and coupling - Part 1: Definitions and general considerations (</w:t>
            </w:r>
            <w:r w:rsidRPr="00BE5CDC">
              <w:rPr>
                <w:rFonts w:ascii="Arial" w:hAnsi="Arial" w:cs="Arial"/>
                <w:sz w:val="22"/>
                <w:szCs w:val="22"/>
              </w:rPr>
              <w:t>Транспорт</w:t>
            </w: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BE5CDC">
              <w:rPr>
                <w:rFonts w:ascii="Arial" w:hAnsi="Arial" w:cs="Arial"/>
                <w:sz w:val="22"/>
                <w:szCs w:val="22"/>
              </w:rPr>
              <w:t>дорожный</w:t>
            </w: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 xml:space="preserve">. </w:t>
            </w:r>
            <w:r w:rsidRPr="00BE5CDC">
              <w:rPr>
                <w:rFonts w:ascii="Arial" w:hAnsi="Arial" w:cs="Arial"/>
                <w:sz w:val="22"/>
                <w:szCs w:val="22"/>
              </w:rPr>
              <w:t>Электрические помехи, вызываемые проводимостью и взаимодействием. Часть 1. Определения и общие положения)</w:t>
            </w:r>
          </w:p>
        </w:tc>
      </w:tr>
      <w:tr w:rsidR="00AF2AF3" w:rsidRPr="00BE5CDC" w14:paraId="333F56C5" w14:textId="77777777" w:rsidTr="005D71F9">
        <w:trPr>
          <w:trHeight w:val="813"/>
          <w:jc w:val="right"/>
        </w:trPr>
        <w:tc>
          <w:tcPr>
            <w:tcW w:w="1839" w:type="pct"/>
          </w:tcPr>
          <w:p w14:paraId="2368F5D5" w14:textId="5EAC1386" w:rsidR="00AF2AF3" w:rsidRPr="00BE5CDC" w:rsidRDefault="00A73CC5" w:rsidP="00F123AC">
            <w:pPr>
              <w:ind w:right="-16"/>
              <w:rPr>
                <w:rFonts w:ascii="Arial" w:hAnsi="Arial" w:cs="Arial"/>
                <w:sz w:val="22"/>
                <w:szCs w:val="22"/>
              </w:rPr>
            </w:pP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>[</w:t>
            </w:r>
            <w:r w:rsidR="008A6254" w:rsidRPr="00BE5CDC">
              <w:rPr>
                <w:rFonts w:ascii="Arial" w:hAnsi="Arial" w:cs="Arial"/>
                <w:sz w:val="22"/>
                <w:szCs w:val="22"/>
              </w:rPr>
              <w:t>7</w:t>
            </w:r>
            <w:r w:rsidR="000F2A45" w:rsidRPr="00BE5CDC">
              <w:rPr>
                <w:rFonts w:ascii="Arial" w:hAnsi="Arial" w:cs="Arial"/>
                <w:sz w:val="22"/>
                <w:szCs w:val="22"/>
                <w:lang w:val="en-US"/>
              </w:rPr>
              <w:t xml:space="preserve">] </w:t>
            </w:r>
            <w:r w:rsidR="00AF2AF3" w:rsidRPr="00BE5CDC">
              <w:rPr>
                <w:rFonts w:ascii="Arial" w:hAnsi="Arial" w:cs="Arial"/>
                <w:sz w:val="22"/>
                <w:szCs w:val="22"/>
                <w:lang w:val="en-US"/>
              </w:rPr>
              <w:t>ISO 16750-2</w:t>
            </w:r>
          </w:p>
        </w:tc>
        <w:tc>
          <w:tcPr>
            <w:tcW w:w="3161" w:type="pct"/>
          </w:tcPr>
          <w:p w14:paraId="0CABBB5B" w14:textId="64A579E8" w:rsidR="00AF2AF3" w:rsidRPr="00BE5CDC" w:rsidRDefault="00AF2AF3" w:rsidP="00365FDA">
            <w:pPr>
              <w:spacing w:after="120"/>
              <w:ind w:righ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>Road vehicle – Environmental conditions and testing for electrical and electronic equipment – Part 2: Electr</w:t>
            </w:r>
            <w:r w:rsidR="00365FDA" w:rsidRPr="00BE5CDC">
              <w:rPr>
                <w:rFonts w:ascii="Arial" w:hAnsi="Arial" w:cs="Arial"/>
                <w:sz w:val="22"/>
                <w:szCs w:val="22"/>
                <w:lang w:val="en-US"/>
              </w:rPr>
              <w:t>ical loads (</w:t>
            </w:r>
            <w:r w:rsidR="00365FDA" w:rsidRPr="00BE5CDC">
              <w:rPr>
                <w:rFonts w:ascii="Arial" w:hAnsi="Arial" w:cs="Arial"/>
                <w:sz w:val="22"/>
                <w:szCs w:val="22"/>
              </w:rPr>
              <w:t>Транспорт</w:t>
            </w:r>
            <w:r w:rsidR="00365FDA" w:rsidRPr="00BE5CDC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365FDA" w:rsidRPr="00BE5CDC">
              <w:rPr>
                <w:rFonts w:ascii="Arial" w:hAnsi="Arial" w:cs="Arial"/>
                <w:sz w:val="22"/>
                <w:szCs w:val="22"/>
              </w:rPr>
              <w:t>дорожный</w:t>
            </w:r>
            <w:r w:rsidR="00365FDA" w:rsidRPr="00BE5CDC">
              <w:rPr>
                <w:rFonts w:ascii="Arial" w:hAnsi="Arial" w:cs="Arial"/>
                <w:sz w:val="22"/>
                <w:szCs w:val="22"/>
                <w:lang w:val="en-US"/>
              </w:rPr>
              <w:t xml:space="preserve">. </w:t>
            </w:r>
            <w:r w:rsidR="00365FDA" w:rsidRPr="00BE5CDC">
              <w:rPr>
                <w:rFonts w:ascii="Arial" w:hAnsi="Arial" w:cs="Arial"/>
                <w:sz w:val="22"/>
                <w:szCs w:val="22"/>
              </w:rPr>
              <w:t>Внешние факторы воздействия и испытания электрического и электронного оборудования.</w:t>
            </w:r>
            <w:r w:rsidRPr="00BE5CDC">
              <w:rPr>
                <w:rFonts w:ascii="Arial" w:hAnsi="Arial" w:cs="Arial"/>
                <w:sz w:val="22"/>
                <w:szCs w:val="22"/>
              </w:rPr>
              <w:t xml:space="preserve"> Часть 2. Электрические нагрузки).</w:t>
            </w:r>
          </w:p>
        </w:tc>
      </w:tr>
      <w:tr w:rsidR="00AF2AF3" w:rsidRPr="00F123AC" w14:paraId="38105D4C" w14:textId="77777777" w:rsidTr="005D71F9">
        <w:trPr>
          <w:trHeight w:val="813"/>
          <w:jc w:val="right"/>
        </w:trPr>
        <w:tc>
          <w:tcPr>
            <w:tcW w:w="1839" w:type="pct"/>
          </w:tcPr>
          <w:p w14:paraId="1399B3B1" w14:textId="3445E026" w:rsidR="00AF2AF3" w:rsidRPr="00BE5CDC" w:rsidRDefault="000F2A45" w:rsidP="00A73CC5">
            <w:pPr>
              <w:ind w:right="-16"/>
              <w:rPr>
                <w:rFonts w:ascii="Arial" w:hAnsi="Arial" w:cs="Arial"/>
                <w:sz w:val="22"/>
                <w:szCs w:val="22"/>
              </w:rPr>
            </w:pP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>[</w:t>
            </w:r>
            <w:r w:rsidR="008A6254" w:rsidRPr="00BE5CDC">
              <w:rPr>
                <w:rFonts w:ascii="Arial" w:hAnsi="Arial" w:cs="Arial"/>
                <w:sz w:val="22"/>
                <w:szCs w:val="22"/>
              </w:rPr>
              <w:t>8</w:t>
            </w: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 xml:space="preserve">] </w:t>
            </w:r>
            <w:r w:rsidR="00AF2AF3" w:rsidRPr="00BE5CDC">
              <w:rPr>
                <w:rFonts w:ascii="Arial" w:hAnsi="Arial" w:cs="Arial"/>
                <w:sz w:val="22"/>
                <w:szCs w:val="22"/>
                <w:lang w:val="en-US"/>
              </w:rPr>
              <w:t>ISO 21848</w:t>
            </w:r>
          </w:p>
        </w:tc>
        <w:tc>
          <w:tcPr>
            <w:tcW w:w="3161" w:type="pct"/>
          </w:tcPr>
          <w:p w14:paraId="0A8F572F" w14:textId="5125C922" w:rsidR="00AF2AF3" w:rsidRPr="005D71F9" w:rsidRDefault="00AF2AF3" w:rsidP="005F4C80">
            <w:pPr>
              <w:spacing w:after="120"/>
              <w:ind w:righ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>Road vehicles – Electrical and electronic equipment for a supply voltage of 42 V – Electrical loads (</w:t>
            </w:r>
            <w:r w:rsidRPr="00BE5CDC">
              <w:rPr>
                <w:rFonts w:ascii="Arial" w:hAnsi="Arial" w:cs="Arial"/>
                <w:sz w:val="22"/>
                <w:szCs w:val="22"/>
              </w:rPr>
              <w:t>Транспорт</w:t>
            </w: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BE5CDC">
              <w:rPr>
                <w:rFonts w:ascii="Arial" w:hAnsi="Arial" w:cs="Arial"/>
                <w:sz w:val="22"/>
                <w:szCs w:val="22"/>
              </w:rPr>
              <w:t>дорожный</w:t>
            </w:r>
            <w:r w:rsidRPr="00BE5CDC">
              <w:rPr>
                <w:rFonts w:ascii="Arial" w:hAnsi="Arial" w:cs="Arial"/>
                <w:sz w:val="22"/>
                <w:szCs w:val="22"/>
                <w:lang w:val="en-US"/>
              </w:rPr>
              <w:t xml:space="preserve">. </w:t>
            </w:r>
            <w:r w:rsidRPr="00BE5CDC">
              <w:rPr>
                <w:rFonts w:ascii="Arial" w:hAnsi="Arial" w:cs="Arial"/>
                <w:sz w:val="22"/>
                <w:szCs w:val="22"/>
              </w:rPr>
              <w:t>Электрическое и электронное оборудование с напряжением питания 42 В. Электрические нагрузки)</w:t>
            </w:r>
          </w:p>
        </w:tc>
      </w:tr>
    </w:tbl>
    <w:p w14:paraId="5AD9C106" w14:textId="77777777" w:rsidR="001425F8" w:rsidRPr="00F123AC" w:rsidRDefault="001425F8" w:rsidP="001425F8"/>
    <w:p w14:paraId="6ECEE02A" w14:textId="77777777" w:rsidR="00746057" w:rsidRPr="00F123AC" w:rsidRDefault="007B279B" w:rsidP="007B279B">
      <w:pPr>
        <w:spacing w:line="360" w:lineRule="auto"/>
        <w:jc w:val="center"/>
      </w:pPr>
      <w:r w:rsidRPr="00F123AC">
        <w:rPr>
          <w:b/>
          <w:sz w:val="28"/>
          <w:szCs w:val="28"/>
        </w:rPr>
        <w:br w:type="page"/>
      </w:r>
    </w:p>
    <w:tbl>
      <w:tblPr>
        <w:tblW w:w="9923" w:type="dxa"/>
        <w:tblLayout w:type="fixed"/>
        <w:tblLook w:val="00A0" w:firstRow="1" w:lastRow="0" w:firstColumn="1" w:lastColumn="0" w:noHBand="0" w:noVBand="0"/>
      </w:tblPr>
      <w:tblGrid>
        <w:gridCol w:w="9923"/>
      </w:tblGrid>
      <w:tr w:rsidR="005543F1" w:rsidRPr="006519DD" w14:paraId="03A71848" w14:textId="77777777" w:rsidTr="00243695"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</w:tcPr>
          <w:p w14:paraId="3E493F56" w14:textId="4971BA02" w:rsidR="00031A43" w:rsidRPr="006519DD" w:rsidRDefault="00031A43" w:rsidP="00031A43">
            <w:pPr>
              <w:pStyle w:val="FR1"/>
              <w:ind w:left="0"/>
              <w:rPr>
                <w:i w:val="0"/>
                <w:sz w:val="24"/>
                <w:szCs w:val="24"/>
              </w:rPr>
            </w:pPr>
            <w:r w:rsidRPr="006519DD">
              <w:rPr>
                <w:i w:val="0"/>
                <w:sz w:val="24"/>
                <w:szCs w:val="24"/>
              </w:rPr>
              <w:t xml:space="preserve">УДК 621.3: 006.354                                                                  </w:t>
            </w:r>
            <w:r w:rsidR="00963B79">
              <w:rPr>
                <w:i w:val="0"/>
                <w:sz w:val="24"/>
                <w:szCs w:val="24"/>
              </w:rPr>
              <w:t xml:space="preserve">            </w:t>
            </w:r>
            <w:r w:rsidRPr="006519DD">
              <w:rPr>
                <w:i w:val="0"/>
                <w:sz w:val="24"/>
                <w:szCs w:val="24"/>
              </w:rPr>
              <w:t xml:space="preserve">          МКС 43.040.10</w:t>
            </w:r>
          </w:p>
          <w:p w14:paraId="26B52636" w14:textId="00CB7889" w:rsidR="005543F1" w:rsidRPr="006519DD" w:rsidRDefault="00031A43" w:rsidP="00511485">
            <w:pPr>
              <w:tabs>
                <w:tab w:val="center" w:pos="284"/>
              </w:tabs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519DD">
              <w:rPr>
                <w:rFonts w:ascii="Arial" w:hAnsi="Arial" w:cs="Arial"/>
                <w:sz w:val="24"/>
                <w:szCs w:val="24"/>
              </w:rPr>
              <w:t>Ключевые слова: автомобильные транспортные средства, электрооборудование, электромагнитная совместимость, кондуктивные импульсные помехи, параметры качества функционирования, степень жесткости испытаний, испытательный импульс, помехоустойчивость, эмиссия, методы испытаний, емкостные клещи связи.</w:t>
            </w:r>
          </w:p>
          <w:p w14:paraId="0E879D38" w14:textId="77777777" w:rsidR="005543F1" w:rsidRPr="006519DD" w:rsidRDefault="005543F1" w:rsidP="00511485">
            <w:pPr>
              <w:pStyle w:val="FR1"/>
              <w:spacing w:line="200" w:lineRule="exact"/>
              <w:jc w:val="both"/>
              <w:rPr>
                <w:sz w:val="24"/>
                <w:szCs w:val="24"/>
              </w:rPr>
            </w:pPr>
          </w:p>
        </w:tc>
      </w:tr>
    </w:tbl>
    <w:p w14:paraId="3C5B38B4" w14:textId="77777777" w:rsidR="00EF0B03" w:rsidRPr="006519DD" w:rsidRDefault="00EF0B03" w:rsidP="00EF0B03">
      <w:pPr>
        <w:jc w:val="both"/>
        <w:rPr>
          <w:sz w:val="24"/>
        </w:rPr>
      </w:pPr>
    </w:p>
    <w:p w14:paraId="7A0D680A" w14:textId="77777777" w:rsidR="00243695" w:rsidRDefault="00243695" w:rsidP="00EF0B03">
      <w:pPr>
        <w:jc w:val="both"/>
        <w:rPr>
          <w:sz w:val="24"/>
        </w:rPr>
      </w:pPr>
    </w:p>
    <w:p w14:paraId="5E0D1526" w14:textId="77777777" w:rsidR="0073421D" w:rsidRDefault="0073421D" w:rsidP="00EF0B03">
      <w:pPr>
        <w:jc w:val="both"/>
        <w:rPr>
          <w:sz w:val="24"/>
        </w:rPr>
      </w:pPr>
    </w:p>
    <w:p w14:paraId="6565AE0F" w14:textId="77777777" w:rsidR="0073421D" w:rsidRDefault="0073421D" w:rsidP="00EF0B03">
      <w:pPr>
        <w:jc w:val="both"/>
        <w:rPr>
          <w:sz w:val="24"/>
        </w:rPr>
      </w:pPr>
    </w:p>
    <w:tbl>
      <w:tblPr>
        <w:tblW w:w="9995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9"/>
        <w:gridCol w:w="2410"/>
        <w:gridCol w:w="2126"/>
      </w:tblGrid>
      <w:tr w:rsidR="006F6ADE" w:rsidRPr="00631950" w14:paraId="67AC4B25" w14:textId="77777777" w:rsidTr="0073421D">
        <w:tc>
          <w:tcPr>
            <w:tcW w:w="5459" w:type="dxa"/>
          </w:tcPr>
          <w:p w14:paraId="672F3896" w14:textId="7F18619D" w:rsidR="006F6ADE" w:rsidRPr="00631950" w:rsidRDefault="006F6ADE" w:rsidP="0073421D">
            <w:pPr>
              <w:rPr>
                <w:rFonts w:ascii="Arial" w:hAnsi="Arial" w:cs="Arial"/>
                <w:sz w:val="24"/>
                <w:szCs w:val="24"/>
              </w:rPr>
            </w:pPr>
            <w:r w:rsidRPr="00631950">
              <w:rPr>
                <w:rFonts w:ascii="Arial" w:hAnsi="Arial" w:cs="Arial"/>
                <w:sz w:val="24"/>
                <w:szCs w:val="24"/>
              </w:rPr>
              <w:t>Генеральный директор ФГУП «НАМИ»</w:t>
            </w:r>
          </w:p>
        </w:tc>
        <w:tc>
          <w:tcPr>
            <w:tcW w:w="2410" w:type="dxa"/>
          </w:tcPr>
          <w:p w14:paraId="199AB015" w14:textId="77777777" w:rsidR="006F6ADE" w:rsidRPr="00631950" w:rsidRDefault="006F6ADE" w:rsidP="00C72A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61C415" w14:textId="77777777" w:rsidR="006F6ADE" w:rsidRPr="00631950" w:rsidRDefault="006F6ADE" w:rsidP="007342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Ф.Л. </w:t>
            </w:r>
            <w:r w:rsidRPr="00684FFB">
              <w:rPr>
                <w:rFonts w:ascii="Arial" w:hAnsi="Arial" w:cs="Arial"/>
                <w:sz w:val="24"/>
                <w:szCs w:val="24"/>
              </w:rPr>
              <w:t>Назаров</w:t>
            </w:r>
          </w:p>
        </w:tc>
      </w:tr>
      <w:tr w:rsidR="006F6ADE" w:rsidRPr="00631950" w14:paraId="2A990771" w14:textId="77777777" w:rsidTr="0073421D">
        <w:tc>
          <w:tcPr>
            <w:tcW w:w="5459" w:type="dxa"/>
          </w:tcPr>
          <w:p w14:paraId="2788151E" w14:textId="77777777" w:rsidR="0073421D" w:rsidRDefault="0073421D" w:rsidP="0073421D">
            <w:pPr>
              <w:spacing w:line="260" w:lineRule="exact"/>
              <w:rPr>
                <w:rFonts w:ascii="Arial" w:hAnsi="Arial" w:cs="Arial"/>
                <w:sz w:val="24"/>
                <w:szCs w:val="24"/>
              </w:rPr>
            </w:pPr>
          </w:p>
          <w:p w14:paraId="6CE40054" w14:textId="6669AC1E" w:rsidR="006F6ADE" w:rsidRDefault="003B1EFB" w:rsidP="007342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Исполнитель</w:t>
            </w:r>
            <w:r w:rsidR="0097581E">
              <w:rPr>
                <w:rFonts w:ascii="Arial" w:hAnsi="Arial" w:cs="Arial"/>
                <w:sz w:val="24"/>
                <w:szCs w:val="24"/>
              </w:rPr>
              <w:t>ный директор</w:t>
            </w:r>
          </w:p>
          <w:p w14:paraId="7EFCF9AC" w14:textId="09E51FC9" w:rsidR="0097581E" w:rsidRDefault="0097581E" w:rsidP="007342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 информационным и интеллектуальным</w:t>
            </w:r>
          </w:p>
          <w:p w14:paraId="4A09BA16" w14:textId="737468C7" w:rsidR="0097581E" w:rsidRDefault="0097581E" w:rsidP="007342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системам ФГУП «НАМИ»</w:t>
            </w:r>
          </w:p>
          <w:p w14:paraId="39E5C849" w14:textId="77777777" w:rsidR="003B1EFB" w:rsidRDefault="003B1EFB" w:rsidP="0073421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DAFD06" w14:textId="0205F71D" w:rsidR="003B1EFB" w:rsidRPr="00631950" w:rsidRDefault="003B1EFB" w:rsidP="007342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6297445" w14:textId="77777777" w:rsidR="006F6ADE" w:rsidRPr="00631950" w:rsidRDefault="006F6ADE" w:rsidP="00C72A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F5E518A" w14:textId="77777777" w:rsidR="006F6ADE" w:rsidRPr="00631950" w:rsidRDefault="006F6ADE" w:rsidP="0073421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6AD6C8" w14:textId="77777777" w:rsidR="006F6ADE" w:rsidRPr="00631950" w:rsidRDefault="006F6ADE" w:rsidP="0073421D">
            <w:pPr>
              <w:rPr>
                <w:rFonts w:ascii="Arial" w:hAnsi="Arial" w:cs="Arial"/>
                <w:sz w:val="24"/>
                <w:szCs w:val="24"/>
              </w:rPr>
            </w:pPr>
          </w:p>
          <w:p w14:paraId="17F0A692" w14:textId="77777777" w:rsidR="0097581E" w:rsidRDefault="0097581E" w:rsidP="0073421D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BE5A40" w14:textId="4EBF3211" w:rsidR="006F6ADE" w:rsidRPr="00631950" w:rsidRDefault="00334F88" w:rsidP="007342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Д.В. Ендачев</w:t>
            </w:r>
          </w:p>
        </w:tc>
      </w:tr>
      <w:tr w:rsidR="006F6ADE" w:rsidRPr="00631950" w14:paraId="0B078A0A" w14:textId="77777777" w:rsidTr="0073421D">
        <w:tc>
          <w:tcPr>
            <w:tcW w:w="5459" w:type="dxa"/>
          </w:tcPr>
          <w:p w14:paraId="02B5E023" w14:textId="77777777" w:rsidR="00334F88" w:rsidRPr="00424982" w:rsidRDefault="00334F88" w:rsidP="00334F88">
            <w:pPr>
              <w:spacing w:line="26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</w:t>
            </w:r>
            <w:r w:rsidRPr="00424982">
              <w:rPr>
                <w:rFonts w:ascii="Arial" w:hAnsi="Arial" w:cs="Arial"/>
                <w:sz w:val="24"/>
                <w:szCs w:val="24"/>
              </w:rPr>
              <w:t>иректор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24982">
              <w:rPr>
                <w:rFonts w:ascii="Arial" w:hAnsi="Arial" w:cs="Arial"/>
                <w:sz w:val="24"/>
                <w:szCs w:val="24"/>
              </w:rPr>
              <w:t>по техническому регулированию</w:t>
            </w:r>
          </w:p>
          <w:p w14:paraId="4B9E875B" w14:textId="77777777" w:rsidR="006F6ADE" w:rsidRDefault="00334F88" w:rsidP="00334F88">
            <w:pPr>
              <w:spacing w:line="220" w:lineRule="exact"/>
              <w:rPr>
                <w:rFonts w:ascii="Arial" w:hAnsi="Arial" w:cs="Arial"/>
                <w:sz w:val="24"/>
                <w:szCs w:val="24"/>
              </w:rPr>
            </w:pPr>
            <w:r w:rsidRPr="00424982">
              <w:rPr>
                <w:rFonts w:ascii="Arial" w:hAnsi="Arial" w:cs="Arial"/>
                <w:sz w:val="24"/>
                <w:szCs w:val="24"/>
              </w:rPr>
              <w:t>ФГУП «НАМИ»</w:t>
            </w:r>
          </w:p>
          <w:p w14:paraId="2084E549" w14:textId="77777777" w:rsidR="00857F16" w:rsidRDefault="00857F16" w:rsidP="00334F88">
            <w:pPr>
              <w:spacing w:line="220" w:lineRule="exact"/>
              <w:rPr>
                <w:rFonts w:ascii="Arial" w:hAnsi="Arial" w:cs="Arial"/>
                <w:sz w:val="24"/>
                <w:szCs w:val="24"/>
              </w:rPr>
            </w:pPr>
          </w:p>
          <w:p w14:paraId="6CDCB2B1" w14:textId="4BDBD59B" w:rsidR="00334F88" w:rsidRPr="00631950" w:rsidRDefault="00334F88" w:rsidP="00334F88">
            <w:pPr>
              <w:spacing w:line="22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9C010BB" w14:textId="77777777" w:rsidR="006F6ADE" w:rsidRPr="00631950" w:rsidRDefault="006F6ADE" w:rsidP="00C72A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4ECD73" w14:textId="77777777" w:rsidR="006F6ADE" w:rsidRPr="00631950" w:rsidRDefault="006F6ADE" w:rsidP="0073421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2C5D63" w14:textId="15414C41" w:rsidR="006F6ADE" w:rsidRPr="00631950" w:rsidRDefault="00334F88" w:rsidP="0073421D">
            <w:pPr>
              <w:rPr>
                <w:rFonts w:ascii="Arial" w:hAnsi="Arial" w:cs="Arial"/>
                <w:sz w:val="24"/>
                <w:szCs w:val="24"/>
              </w:rPr>
            </w:pPr>
            <w:r w:rsidRPr="00631950">
              <w:rPr>
                <w:rFonts w:ascii="Arial" w:hAnsi="Arial" w:cs="Arial"/>
                <w:sz w:val="24"/>
                <w:szCs w:val="24"/>
              </w:rPr>
              <w:t>С.А. Аникеев</w:t>
            </w:r>
          </w:p>
        </w:tc>
      </w:tr>
      <w:tr w:rsidR="006F6ADE" w:rsidRPr="00631950" w14:paraId="64EA049E" w14:textId="77777777" w:rsidTr="0073421D">
        <w:tc>
          <w:tcPr>
            <w:tcW w:w="5459" w:type="dxa"/>
          </w:tcPr>
          <w:p w14:paraId="0BD383E6" w14:textId="09EB5570" w:rsidR="006F6ADE" w:rsidRDefault="00334F88" w:rsidP="00334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Директор </w:t>
            </w:r>
            <w:r w:rsidR="00807665">
              <w:rPr>
                <w:rFonts w:ascii="Arial" w:hAnsi="Arial" w:cs="Arial"/>
                <w:sz w:val="24"/>
                <w:szCs w:val="24"/>
              </w:rPr>
              <w:t>ц</w:t>
            </w:r>
            <w:r>
              <w:rPr>
                <w:rFonts w:ascii="Arial" w:hAnsi="Arial" w:cs="Arial"/>
                <w:sz w:val="24"/>
                <w:szCs w:val="24"/>
              </w:rPr>
              <w:t xml:space="preserve">ентра </w:t>
            </w:r>
            <w:r w:rsidR="00807665">
              <w:rPr>
                <w:rFonts w:ascii="Arial" w:hAnsi="Arial" w:cs="Arial"/>
                <w:sz w:val="24"/>
                <w:szCs w:val="24"/>
              </w:rPr>
              <w:t>э</w:t>
            </w:r>
            <w:r>
              <w:rPr>
                <w:rFonts w:ascii="Arial" w:hAnsi="Arial" w:cs="Arial"/>
                <w:sz w:val="24"/>
                <w:szCs w:val="24"/>
              </w:rPr>
              <w:t xml:space="preserve">лектронных </w:t>
            </w:r>
            <w:r w:rsidR="00807665">
              <w:rPr>
                <w:rFonts w:ascii="Arial" w:hAnsi="Arial" w:cs="Arial"/>
                <w:sz w:val="24"/>
                <w:szCs w:val="24"/>
              </w:rPr>
              <w:t>у</w:t>
            </w:r>
            <w:r>
              <w:rPr>
                <w:rFonts w:ascii="Arial" w:hAnsi="Arial" w:cs="Arial"/>
                <w:sz w:val="24"/>
                <w:szCs w:val="24"/>
              </w:rPr>
              <w:t>стройств</w:t>
            </w:r>
          </w:p>
          <w:p w14:paraId="5C805E79" w14:textId="77777777" w:rsidR="00334F88" w:rsidRDefault="00334F88" w:rsidP="00334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ФГУП «НАМИ»</w:t>
            </w:r>
          </w:p>
          <w:p w14:paraId="255CE15C" w14:textId="77777777" w:rsidR="00857F16" w:rsidRDefault="00857F16" w:rsidP="00334F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0D9643" w14:textId="2D34C543" w:rsidR="00334F88" w:rsidRPr="00631950" w:rsidRDefault="00334F88" w:rsidP="00334F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84A4FBF" w14:textId="77777777" w:rsidR="006F6ADE" w:rsidRPr="00631950" w:rsidRDefault="006F6ADE" w:rsidP="00C72A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5E23033" w14:textId="77777777" w:rsidR="006F6ADE" w:rsidRPr="000B4344" w:rsidRDefault="006F6ADE" w:rsidP="0073421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5FD7E3" w14:textId="5DE8ED41" w:rsidR="006F6ADE" w:rsidRPr="000B4344" w:rsidRDefault="00334F88" w:rsidP="007342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А.А. Гордеев</w:t>
            </w:r>
          </w:p>
        </w:tc>
      </w:tr>
      <w:tr w:rsidR="006F6ADE" w:rsidRPr="00631950" w14:paraId="5B00F83C" w14:textId="77777777" w:rsidTr="0073421D">
        <w:tc>
          <w:tcPr>
            <w:tcW w:w="5459" w:type="dxa"/>
          </w:tcPr>
          <w:p w14:paraId="424934F5" w14:textId="47AF4651" w:rsidR="00334F88" w:rsidRPr="00631950" w:rsidRDefault="00334F88" w:rsidP="00334F88">
            <w:pPr>
              <w:rPr>
                <w:rFonts w:ascii="Arial" w:hAnsi="Arial" w:cs="Arial"/>
                <w:sz w:val="24"/>
                <w:szCs w:val="24"/>
              </w:rPr>
            </w:pPr>
            <w:r w:rsidRPr="00631950">
              <w:rPr>
                <w:rFonts w:ascii="Arial" w:hAnsi="Arial" w:cs="Arial"/>
                <w:sz w:val="24"/>
                <w:szCs w:val="24"/>
              </w:rPr>
              <w:t xml:space="preserve">Директор </w:t>
            </w:r>
            <w:r w:rsidR="00807665">
              <w:rPr>
                <w:rFonts w:ascii="Arial" w:hAnsi="Arial" w:cs="Arial"/>
                <w:sz w:val="24"/>
                <w:szCs w:val="24"/>
              </w:rPr>
              <w:t>ц</w:t>
            </w:r>
            <w:r w:rsidRPr="00631950">
              <w:rPr>
                <w:rFonts w:ascii="Arial" w:hAnsi="Arial" w:cs="Arial"/>
                <w:sz w:val="24"/>
                <w:szCs w:val="24"/>
              </w:rPr>
              <w:t xml:space="preserve">ентра «Стандартизация </w:t>
            </w:r>
          </w:p>
          <w:p w14:paraId="0D817286" w14:textId="77777777" w:rsidR="00334F88" w:rsidRPr="00631950" w:rsidRDefault="00334F88" w:rsidP="00334F88">
            <w:pPr>
              <w:rPr>
                <w:rFonts w:ascii="Arial" w:hAnsi="Arial" w:cs="Arial"/>
                <w:sz w:val="24"/>
                <w:szCs w:val="24"/>
              </w:rPr>
            </w:pPr>
            <w:r w:rsidRPr="00631950">
              <w:rPr>
                <w:rFonts w:ascii="Arial" w:hAnsi="Arial" w:cs="Arial"/>
                <w:sz w:val="24"/>
                <w:szCs w:val="24"/>
              </w:rPr>
              <w:t>и идентификация» ФГУП «НАМИ»</w:t>
            </w:r>
          </w:p>
          <w:p w14:paraId="2ED158BE" w14:textId="77777777" w:rsidR="006F6ADE" w:rsidRPr="00631950" w:rsidRDefault="006F6ADE" w:rsidP="00C72A8F">
            <w:pPr>
              <w:spacing w:line="22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0464D90" w14:textId="77777777" w:rsidR="006F6ADE" w:rsidRPr="00631950" w:rsidRDefault="006F6ADE" w:rsidP="00C72A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8EBA138" w14:textId="77777777" w:rsidR="006F6ADE" w:rsidRPr="00B9503D" w:rsidRDefault="006F6ADE" w:rsidP="0073421D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94A168" w14:textId="77886E64" w:rsidR="006F6ADE" w:rsidRPr="00631950" w:rsidRDefault="00334F88" w:rsidP="0073421D">
            <w:pPr>
              <w:rPr>
                <w:rFonts w:ascii="Arial" w:hAnsi="Arial" w:cs="Arial"/>
                <w:sz w:val="24"/>
                <w:szCs w:val="24"/>
              </w:rPr>
            </w:pPr>
            <w:r w:rsidRPr="000B4344">
              <w:rPr>
                <w:rFonts w:ascii="Arial" w:hAnsi="Arial" w:cs="Arial"/>
                <w:sz w:val="24"/>
                <w:szCs w:val="24"/>
              </w:rPr>
              <w:t>П.Г. Шачнев</w:t>
            </w:r>
          </w:p>
        </w:tc>
      </w:tr>
      <w:tr w:rsidR="006F6ADE" w:rsidRPr="00631950" w14:paraId="693CF3DF" w14:textId="77777777" w:rsidTr="0073421D">
        <w:tc>
          <w:tcPr>
            <w:tcW w:w="5459" w:type="dxa"/>
          </w:tcPr>
          <w:p w14:paraId="4F3FED63" w14:textId="6DECEEB7" w:rsidR="006F6ADE" w:rsidRPr="00B9503D" w:rsidRDefault="00B9503D" w:rsidP="00C72A8F">
            <w:pPr>
              <w:rPr>
                <w:rFonts w:ascii="Arial" w:hAnsi="Arial" w:cs="Arial"/>
                <w:sz w:val="24"/>
                <w:szCs w:val="24"/>
              </w:rPr>
            </w:pPr>
            <w:r w:rsidRPr="00B9503D">
              <w:rPr>
                <w:rFonts w:ascii="Arial" w:hAnsi="Arial" w:cs="Arial"/>
                <w:sz w:val="24"/>
                <w:szCs w:val="24"/>
              </w:rPr>
              <w:t>Руководитель</w:t>
            </w:r>
            <w:r w:rsidR="006F6ADE" w:rsidRPr="00B9503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9503D">
              <w:rPr>
                <w:rFonts w:ascii="Arial" w:hAnsi="Arial" w:cs="Arial"/>
                <w:sz w:val="24"/>
                <w:szCs w:val="24"/>
              </w:rPr>
              <w:t>отдела</w:t>
            </w:r>
            <w:r w:rsidR="006F6ADE" w:rsidRPr="00B9503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648C0AD" w14:textId="77777777" w:rsidR="00B9503D" w:rsidRPr="00B9503D" w:rsidRDefault="00B9503D" w:rsidP="0073421D">
            <w:pPr>
              <w:rPr>
                <w:rFonts w:ascii="Arial" w:hAnsi="Arial" w:cs="Arial"/>
                <w:sz w:val="24"/>
                <w:szCs w:val="24"/>
              </w:rPr>
            </w:pPr>
            <w:r w:rsidRPr="00B9503D">
              <w:rPr>
                <w:rFonts w:ascii="Arial" w:hAnsi="Arial" w:cs="Arial"/>
                <w:sz w:val="24"/>
                <w:szCs w:val="24"/>
              </w:rPr>
              <w:t>Систем управления трансмиссией</w:t>
            </w:r>
            <w:r w:rsidR="006F6ADE" w:rsidRPr="00B9503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DB81A01" w14:textId="7A3BE18C" w:rsidR="006F6ADE" w:rsidRDefault="006F6ADE" w:rsidP="0073421D">
            <w:pPr>
              <w:rPr>
                <w:rFonts w:ascii="Arial" w:hAnsi="Arial" w:cs="Arial"/>
                <w:sz w:val="24"/>
                <w:szCs w:val="24"/>
              </w:rPr>
            </w:pPr>
            <w:r w:rsidRPr="00B9503D">
              <w:rPr>
                <w:rFonts w:ascii="Arial" w:hAnsi="Arial" w:cs="Arial"/>
                <w:sz w:val="24"/>
                <w:szCs w:val="24"/>
              </w:rPr>
              <w:t>ФГУП «НАМИ»</w:t>
            </w:r>
          </w:p>
          <w:p w14:paraId="1A0BDBB4" w14:textId="08D35031" w:rsidR="0073421D" w:rsidRPr="00631950" w:rsidRDefault="0073421D" w:rsidP="007342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3F84AB4" w14:textId="77777777" w:rsidR="006F6ADE" w:rsidRPr="00631950" w:rsidRDefault="006F6ADE" w:rsidP="00C72A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756ABB6" w14:textId="77777777" w:rsidR="006F6ADE" w:rsidRPr="00631950" w:rsidRDefault="006F6ADE" w:rsidP="0073421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065A87" w14:textId="77777777" w:rsidR="006F6ADE" w:rsidRPr="00631950" w:rsidRDefault="006F6ADE" w:rsidP="0073421D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CBDF29" w14:textId="532D4BFD" w:rsidR="006F6ADE" w:rsidRPr="00631950" w:rsidRDefault="00334F88" w:rsidP="007342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Д.</w:t>
            </w:r>
            <w:r w:rsidR="00B9503D">
              <w:rPr>
                <w:rFonts w:ascii="Arial" w:hAnsi="Arial" w:cs="Arial"/>
                <w:sz w:val="24"/>
                <w:szCs w:val="24"/>
              </w:rPr>
              <w:t>Ю.</w:t>
            </w:r>
            <w:r>
              <w:rPr>
                <w:rFonts w:ascii="Arial" w:hAnsi="Arial" w:cs="Arial"/>
                <w:sz w:val="24"/>
                <w:szCs w:val="24"/>
              </w:rPr>
              <w:t xml:space="preserve"> Лукашов</w:t>
            </w:r>
          </w:p>
        </w:tc>
      </w:tr>
      <w:tr w:rsidR="00A00F8F" w:rsidRPr="00631950" w14:paraId="4572FD0D" w14:textId="77777777" w:rsidTr="0073421D">
        <w:trPr>
          <w:trHeight w:val="701"/>
        </w:trPr>
        <w:tc>
          <w:tcPr>
            <w:tcW w:w="5459" w:type="dxa"/>
          </w:tcPr>
          <w:p w14:paraId="7657B69E" w14:textId="77777777" w:rsidR="00B9503D" w:rsidRDefault="00B9503D" w:rsidP="00A00F8F">
            <w:pPr>
              <w:rPr>
                <w:rFonts w:ascii="Arial" w:hAnsi="Arial" w:cs="Arial"/>
                <w:sz w:val="24"/>
                <w:szCs w:val="24"/>
              </w:rPr>
            </w:pPr>
            <w:r w:rsidRPr="00B9503D">
              <w:rPr>
                <w:rFonts w:ascii="Arial" w:hAnsi="Arial" w:cs="Arial"/>
                <w:sz w:val="24"/>
                <w:szCs w:val="24"/>
              </w:rPr>
              <w:t xml:space="preserve">Главный специалист отдела </w:t>
            </w:r>
          </w:p>
          <w:p w14:paraId="5D1881CC" w14:textId="482CB63A" w:rsidR="00A00F8F" w:rsidRPr="00334F88" w:rsidRDefault="00B9503D" w:rsidP="00A00F8F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B9503D">
              <w:rPr>
                <w:rFonts w:ascii="Arial" w:hAnsi="Arial" w:cs="Arial"/>
                <w:sz w:val="24"/>
                <w:szCs w:val="24"/>
              </w:rPr>
              <w:t>Интеграции КЭУ</w:t>
            </w:r>
            <w:r w:rsidR="00A00F8F" w:rsidRPr="00B9503D">
              <w:rPr>
                <w:rFonts w:ascii="Arial" w:hAnsi="Arial" w:cs="Arial"/>
                <w:sz w:val="24"/>
                <w:szCs w:val="24"/>
              </w:rPr>
              <w:t xml:space="preserve"> ФГУП «НАМИ»</w:t>
            </w:r>
          </w:p>
        </w:tc>
        <w:tc>
          <w:tcPr>
            <w:tcW w:w="2410" w:type="dxa"/>
          </w:tcPr>
          <w:p w14:paraId="103866FF" w14:textId="77777777" w:rsidR="00A00F8F" w:rsidRPr="00631950" w:rsidRDefault="00A00F8F" w:rsidP="009F527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D41017" w14:textId="77777777" w:rsidR="00A00F8F" w:rsidRDefault="00A00F8F" w:rsidP="0073421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3E56F7" w14:textId="77777777" w:rsidR="00857F16" w:rsidRPr="00631950" w:rsidRDefault="00857F16" w:rsidP="0073421D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1721A8" w14:textId="75075EA5" w:rsidR="00A00F8F" w:rsidRPr="00631950" w:rsidRDefault="00334F88" w:rsidP="007342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М.А. Гетманова</w:t>
            </w:r>
          </w:p>
        </w:tc>
      </w:tr>
      <w:tr w:rsidR="00A00F8F" w:rsidRPr="00631950" w14:paraId="5BE73B9C" w14:textId="77777777" w:rsidTr="0073421D">
        <w:tc>
          <w:tcPr>
            <w:tcW w:w="5459" w:type="dxa"/>
          </w:tcPr>
          <w:p w14:paraId="75C56698" w14:textId="77777777" w:rsidR="00B9503D" w:rsidRPr="00B9503D" w:rsidRDefault="00B9503D" w:rsidP="00B9503D">
            <w:pPr>
              <w:rPr>
                <w:rFonts w:ascii="Arial" w:hAnsi="Arial" w:cs="Arial"/>
                <w:sz w:val="24"/>
                <w:szCs w:val="24"/>
              </w:rPr>
            </w:pPr>
            <w:r w:rsidRPr="00B9503D">
              <w:rPr>
                <w:rFonts w:ascii="Arial" w:hAnsi="Arial" w:cs="Arial"/>
                <w:sz w:val="24"/>
                <w:szCs w:val="24"/>
              </w:rPr>
              <w:t xml:space="preserve">Инженер-конструктор 2 категории отдела </w:t>
            </w:r>
          </w:p>
          <w:p w14:paraId="4921A370" w14:textId="30FDD6D9" w:rsidR="00A00F8F" w:rsidRPr="00B9503D" w:rsidRDefault="00B9503D" w:rsidP="00B9503D">
            <w:pPr>
              <w:pStyle w:val="19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503D">
              <w:rPr>
                <w:rFonts w:ascii="Arial" w:hAnsi="Arial" w:cs="Arial"/>
                <w:sz w:val="24"/>
                <w:szCs w:val="24"/>
              </w:rPr>
              <w:t>Систем управления трансмиссией</w:t>
            </w:r>
          </w:p>
          <w:p w14:paraId="680EFF17" w14:textId="48990379" w:rsidR="00A00F8F" w:rsidRPr="00B9503D" w:rsidRDefault="00A00F8F" w:rsidP="00A00F8F">
            <w:pPr>
              <w:pStyle w:val="19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503D">
              <w:rPr>
                <w:rFonts w:ascii="Arial" w:hAnsi="Arial" w:cs="Arial"/>
                <w:sz w:val="24"/>
                <w:szCs w:val="24"/>
              </w:rPr>
              <w:t>ФГУП «НАМИ»</w:t>
            </w:r>
          </w:p>
        </w:tc>
        <w:tc>
          <w:tcPr>
            <w:tcW w:w="2410" w:type="dxa"/>
          </w:tcPr>
          <w:p w14:paraId="225D024E" w14:textId="77777777" w:rsidR="00A00F8F" w:rsidRPr="00631950" w:rsidRDefault="00A00F8F" w:rsidP="009F527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42BDEC0" w14:textId="24FBB773" w:rsidR="00A00F8F" w:rsidRDefault="00A00F8F" w:rsidP="0073421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B98959" w14:textId="77777777" w:rsidR="0097581E" w:rsidRDefault="0097581E" w:rsidP="0073421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9B4C0D" w14:textId="77777777" w:rsidR="00857F16" w:rsidRDefault="00857F16" w:rsidP="0073421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16DB48" w14:textId="683D2BB7" w:rsidR="00A00F8F" w:rsidRPr="00631950" w:rsidRDefault="00334F88" w:rsidP="008856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М.</w:t>
            </w:r>
            <w:r w:rsidR="009624ED">
              <w:rPr>
                <w:rFonts w:ascii="Arial" w:hAnsi="Arial" w:cs="Arial"/>
                <w:sz w:val="24"/>
                <w:szCs w:val="24"/>
              </w:rPr>
              <w:t>В.</w:t>
            </w:r>
            <w:r>
              <w:rPr>
                <w:rFonts w:ascii="Arial" w:hAnsi="Arial" w:cs="Arial"/>
                <w:sz w:val="24"/>
                <w:szCs w:val="24"/>
              </w:rPr>
              <w:t xml:space="preserve"> Алюк</w:t>
            </w:r>
            <w:r w:rsidR="00A00F8F" w:rsidRPr="0063195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69872EC2" w14:textId="77777777" w:rsidR="0059507F" w:rsidRDefault="0059507F" w:rsidP="00A00F8F">
      <w:pPr>
        <w:pStyle w:val="19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4"/>
          <w:szCs w:val="24"/>
        </w:rPr>
      </w:pPr>
    </w:p>
    <w:p w14:paraId="5D8BE35B" w14:textId="77777777" w:rsidR="0059507F" w:rsidRDefault="0059507F" w:rsidP="0059507F">
      <w:pPr>
        <w:pStyle w:val="19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4"/>
          <w:szCs w:val="24"/>
        </w:rPr>
      </w:pPr>
    </w:p>
    <w:tbl>
      <w:tblPr>
        <w:tblW w:w="5148" w:type="pct"/>
        <w:tblInd w:w="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2"/>
        <w:gridCol w:w="2415"/>
        <w:gridCol w:w="2125"/>
      </w:tblGrid>
      <w:tr w:rsidR="0073421D" w:rsidRPr="00A179A0" w14:paraId="15C0C010" w14:textId="77777777" w:rsidTr="00CC66BF">
        <w:trPr>
          <w:trHeight w:val="401"/>
        </w:trPr>
        <w:tc>
          <w:tcPr>
            <w:tcW w:w="2711" w:type="pct"/>
          </w:tcPr>
          <w:p w14:paraId="3376D586" w14:textId="77777777" w:rsidR="0073421D" w:rsidRDefault="0073421D" w:rsidP="0096149A">
            <w:pPr>
              <w:spacing w:line="260" w:lineRule="exact"/>
              <w:rPr>
                <w:rFonts w:ascii="Arial" w:hAnsi="Arial" w:cs="Arial"/>
                <w:sz w:val="24"/>
                <w:szCs w:val="24"/>
              </w:rPr>
            </w:pPr>
            <w:r w:rsidRPr="00A179A0">
              <w:rPr>
                <w:rFonts w:ascii="Arial" w:hAnsi="Arial" w:cs="Arial"/>
                <w:sz w:val="24"/>
                <w:szCs w:val="24"/>
              </w:rPr>
              <w:t>Нормоконтроль:</w:t>
            </w:r>
          </w:p>
          <w:p w14:paraId="26C9BB45" w14:textId="4D3D1A72" w:rsidR="0073421D" w:rsidRPr="00A179A0" w:rsidRDefault="00807665" w:rsidP="0096149A">
            <w:pPr>
              <w:spacing w:line="26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ц</w:t>
            </w:r>
            <w:r w:rsidR="0073421D">
              <w:rPr>
                <w:rFonts w:ascii="Arial" w:hAnsi="Arial" w:cs="Arial"/>
                <w:sz w:val="24"/>
                <w:szCs w:val="24"/>
              </w:rPr>
              <w:t>ентра «Стандартизация и идентификация ФГУП «НАМИ»</w:t>
            </w:r>
          </w:p>
          <w:p w14:paraId="24220D8D" w14:textId="77777777" w:rsidR="0073421D" w:rsidRPr="00A179A0" w:rsidRDefault="0073421D" w:rsidP="0096149A">
            <w:pPr>
              <w:spacing w:line="26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7" w:type="pct"/>
          </w:tcPr>
          <w:p w14:paraId="496E98A3" w14:textId="77777777" w:rsidR="0073421D" w:rsidRPr="00A179A0" w:rsidRDefault="0073421D" w:rsidP="0096149A">
            <w:pPr>
              <w:spacing w:line="2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1" w:type="pct"/>
          </w:tcPr>
          <w:p w14:paraId="32E28AD2" w14:textId="77777777" w:rsidR="0073421D" w:rsidRPr="00A179A0" w:rsidRDefault="0073421D" w:rsidP="0096149A">
            <w:pPr>
              <w:spacing w:line="260" w:lineRule="exact"/>
              <w:rPr>
                <w:rFonts w:ascii="Arial" w:hAnsi="Arial" w:cs="Arial"/>
                <w:sz w:val="24"/>
                <w:szCs w:val="24"/>
              </w:rPr>
            </w:pPr>
          </w:p>
          <w:p w14:paraId="37F45974" w14:textId="77777777" w:rsidR="0073421D" w:rsidRPr="00A179A0" w:rsidRDefault="0073421D" w:rsidP="0096149A">
            <w:pPr>
              <w:spacing w:line="260" w:lineRule="exact"/>
              <w:rPr>
                <w:rFonts w:ascii="Arial" w:hAnsi="Arial" w:cs="Arial"/>
                <w:sz w:val="24"/>
                <w:szCs w:val="24"/>
              </w:rPr>
            </w:pPr>
          </w:p>
          <w:p w14:paraId="2E33D6B6" w14:textId="0D59274E" w:rsidR="0073421D" w:rsidRPr="00A179A0" w:rsidRDefault="00807665" w:rsidP="00807665">
            <w:pPr>
              <w:spacing w:line="26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М.К. Фоменкова</w:t>
            </w:r>
          </w:p>
        </w:tc>
      </w:tr>
    </w:tbl>
    <w:p w14:paraId="5A9E05F4" w14:textId="77777777" w:rsidR="00EF0B03" w:rsidRPr="00D56D73" w:rsidRDefault="00EF0B03" w:rsidP="00EF0B03">
      <w:pPr>
        <w:jc w:val="both"/>
        <w:rPr>
          <w:sz w:val="24"/>
        </w:rPr>
      </w:pPr>
    </w:p>
    <w:p w14:paraId="7B57510E" w14:textId="06247AD9" w:rsidR="00D63ABA" w:rsidRPr="00D56D73" w:rsidRDefault="00D63ABA" w:rsidP="00EF0B03">
      <w:pPr>
        <w:jc w:val="both"/>
        <w:rPr>
          <w:sz w:val="24"/>
        </w:rPr>
      </w:pPr>
    </w:p>
    <w:sectPr w:rsidR="00D63ABA" w:rsidRPr="00D56D73" w:rsidSect="0075614E">
      <w:footerReference w:type="default" r:id="rId66"/>
      <w:footnotePr>
        <w:numRestart w:val="eachPage"/>
      </w:footnotePr>
      <w:pgSz w:w="11906" w:h="16838" w:code="9"/>
      <w:pgMar w:top="851" w:right="851" w:bottom="851" w:left="1418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F087B" w14:textId="77777777" w:rsidR="00097252" w:rsidRDefault="00097252">
      <w:r>
        <w:separator/>
      </w:r>
    </w:p>
  </w:endnote>
  <w:endnote w:type="continuationSeparator" w:id="0">
    <w:p w14:paraId="554B079B" w14:textId="77777777" w:rsidR="00097252" w:rsidRDefault="00097252">
      <w:r>
        <w:continuationSeparator/>
      </w:r>
    </w:p>
  </w:endnote>
  <w:endnote w:type="continuationNotice" w:id="1">
    <w:p w14:paraId="6B7D9555" w14:textId="77777777" w:rsidR="00097252" w:rsidRDefault="000972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_Timer">
    <w:altName w:val="Times New Roman"/>
    <w:charset w:val="CC"/>
    <w:family w:val="roman"/>
    <w:pitch w:val="variable"/>
    <w:sig w:usb0="01003A85" w:usb1="090E0000" w:usb2="00000010" w:usb3="00000000" w:csb0="001D00EE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, sans-serif">
    <w:altName w:val="Ari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7032F" w14:textId="2AD6E06A" w:rsidR="00E75771" w:rsidRPr="00276AB6" w:rsidRDefault="00E75771" w:rsidP="00620943">
    <w:pPr>
      <w:pStyle w:val="a3"/>
    </w:pPr>
    <w:r w:rsidRPr="00777AC9">
      <w:rPr>
        <w:rFonts w:ascii="Arial" w:hAnsi="Arial" w:cs="Arial"/>
        <w:sz w:val="24"/>
        <w:szCs w:val="24"/>
      </w:rPr>
      <w:fldChar w:fldCharType="begin"/>
    </w:r>
    <w:r w:rsidRPr="00777AC9">
      <w:rPr>
        <w:rFonts w:ascii="Arial" w:hAnsi="Arial" w:cs="Arial"/>
        <w:sz w:val="24"/>
        <w:szCs w:val="24"/>
      </w:rPr>
      <w:instrText>PAGE   \* MERGEFORMAT</w:instrText>
    </w:r>
    <w:r w:rsidRPr="00777AC9">
      <w:rPr>
        <w:rFonts w:ascii="Arial" w:hAnsi="Arial" w:cs="Arial"/>
        <w:sz w:val="24"/>
        <w:szCs w:val="24"/>
      </w:rPr>
      <w:fldChar w:fldCharType="separate"/>
    </w:r>
    <w:r w:rsidR="00156D6F">
      <w:rPr>
        <w:rFonts w:ascii="Arial" w:hAnsi="Arial" w:cs="Arial"/>
        <w:noProof/>
        <w:sz w:val="24"/>
        <w:szCs w:val="24"/>
      </w:rPr>
      <w:t>IV</w:t>
    </w:r>
    <w:r w:rsidRPr="00777AC9">
      <w:rPr>
        <w:rFonts w:ascii="Arial" w:hAnsi="Arial" w:cs="Arial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BC908" w14:textId="1590BCE2" w:rsidR="00E75771" w:rsidRPr="001660B6" w:rsidRDefault="00E75771">
    <w:pPr>
      <w:pStyle w:val="a3"/>
      <w:jc w:val="right"/>
      <w:rPr>
        <w:rFonts w:ascii="Arial" w:hAnsi="Arial" w:cs="Arial"/>
        <w:sz w:val="24"/>
        <w:szCs w:val="24"/>
      </w:rPr>
    </w:pPr>
    <w:r w:rsidRPr="001660B6">
      <w:rPr>
        <w:rFonts w:ascii="Arial" w:hAnsi="Arial" w:cs="Arial"/>
        <w:sz w:val="24"/>
        <w:szCs w:val="24"/>
      </w:rPr>
      <w:fldChar w:fldCharType="begin"/>
    </w:r>
    <w:r w:rsidRPr="001660B6">
      <w:rPr>
        <w:rFonts w:ascii="Arial" w:hAnsi="Arial" w:cs="Arial"/>
        <w:sz w:val="24"/>
        <w:szCs w:val="24"/>
      </w:rPr>
      <w:instrText>PAGE   \* MERGEFORMAT</w:instrText>
    </w:r>
    <w:r w:rsidRPr="001660B6">
      <w:rPr>
        <w:rFonts w:ascii="Arial" w:hAnsi="Arial" w:cs="Arial"/>
        <w:sz w:val="24"/>
        <w:szCs w:val="24"/>
      </w:rPr>
      <w:fldChar w:fldCharType="separate"/>
    </w:r>
    <w:r w:rsidR="00156D6F">
      <w:rPr>
        <w:rFonts w:ascii="Arial" w:hAnsi="Arial" w:cs="Arial"/>
        <w:noProof/>
        <w:sz w:val="24"/>
        <w:szCs w:val="24"/>
      </w:rPr>
      <w:t>III</w:t>
    </w:r>
    <w:r w:rsidRPr="001660B6">
      <w:rPr>
        <w:rFonts w:ascii="Arial" w:hAnsi="Arial" w:cs="Arial"/>
        <w:sz w:val="24"/>
        <w:szCs w:val="24"/>
      </w:rPr>
      <w:fldChar w:fldCharType="end"/>
    </w:r>
  </w:p>
  <w:p w14:paraId="225C1066" w14:textId="77777777" w:rsidR="00E75771" w:rsidRPr="008B3A09" w:rsidRDefault="00E75771" w:rsidP="00160721">
    <w:pPr>
      <w:pStyle w:val="a3"/>
      <w:jc w:val="cen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1FDFA" w14:textId="45F58D7C" w:rsidR="00E75771" w:rsidRPr="00775C95" w:rsidRDefault="00E75771">
    <w:pPr>
      <w:pStyle w:val="a3"/>
      <w:jc w:val="right"/>
      <w:rPr>
        <w:rFonts w:ascii="Arial" w:hAnsi="Arial" w:cs="Arial"/>
        <w:sz w:val="24"/>
        <w:szCs w:val="24"/>
      </w:rPr>
    </w:pPr>
    <w:r w:rsidRPr="00775C95">
      <w:rPr>
        <w:rFonts w:ascii="Arial" w:hAnsi="Arial" w:cs="Arial"/>
        <w:sz w:val="24"/>
        <w:szCs w:val="24"/>
      </w:rPr>
      <w:fldChar w:fldCharType="begin"/>
    </w:r>
    <w:r w:rsidRPr="00775C95">
      <w:rPr>
        <w:rFonts w:ascii="Arial" w:hAnsi="Arial" w:cs="Arial"/>
        <w:sz w:val="24"/>
        <w:szCs w:val="24"/>
      </w:rPr>
      <w:instrText>PAGE   \* MERGEFORMAT</w:instrText>
    </w:r>
    <w:r w:rsidRPr="00775C95">
      <w:rPr>
        <w:rFonts w:ascii="Arial" w:hAnsi="Arial" w:cs="Arial"/>
        <w:sz w:val="24"/>
        <w:szCs w:val="24"/>
      </w:rPr>
      <w:fldChar w:fldCharType="separate"/>
    </w:r>
    <w:r w:rsidR="00156D6F">
      <w:rPr>
        <w:rFonts w:ascii="Arial" w:hAnsi="Arial" w:cs="Arial"/>
        <w:noProof/>
        <w:sz w:val="24"/>
        <w:szCs w:val="24"/>
      </w:rPr>
      <w:t>1</w:t>
    </w:r>
    <w:r w:rsidRPr="00775C95">
      <w:rPr>
        <w:rFonts w:ascii="Arial" w:hAnsi="Arial" w:cs="Arial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4AE42" w14:textId="77777777" w:rsidR="00097252" w:rsidRDefault="00097252">
      <w:r>
        <w:separator/>
      </w:r>
    </w:p>
  </w:footnote>
  <w:footnote w:type="continuationSeparator" w:id="0">
    <w:p w14:paraId="41154732" w14:textId="77777777" w:rsidR="00097252" w:rsidRDefault="00097252">
      <w:r>
        <w:continuationSeparator/>
      </w:r>
    </w:p>
  </w:footnote>
  <w:footnote w:type="continuationNotice" w:id="1">
    <w:p w14:paraId="3E10F580" w14:textId="77777777" w:rsidR="00097252" w:rsidRDefault="00097252"/>
  </w:footnote>
  <w:footnote w:id="2">
    <w:p w14:paraId="4E77F24F" w14:textId="3769B2DB" w:rsidR="00E75771" w:rsidRPr="0055526B" w:rsidRDefault="00E75771">
      <w:pPr>
        <w:pStyle w:val="af9"/>
        <w:rPr>
          <w:rFonts w:ascii="Arial" w:hAnsi="Arial" w:cs="Arial"/>
        </w:rPr>
      </w:pPr>
      <w:r>
        <w:rPr>
          <w:rStyle w:val="afb"/>
        </w:rPr>
        <w:footnoteRef/>
      </w:r>
      <w:r>
        <w:t xml:space="preserve"> </w:t>
      </w:r>
      <w:r w:rsidR="00156D6F" w:rsidRPr="00156D6F">
        <w:rPr>
          <w:rFonts w:ascii="Arial" w:hAnsi="Arial" w:cs="Arial"/>
        </w:rPr>
        <w:t xml:space="preserve">На территории государств-участниках СНГ действует </w:t>
      </w:r>
      <w:r w:rsidRPr="0055526B">
        <w:rPr>
          <w:rFonts w:ascii="Arial" w:hAnsi="Arial" w:cs="Arial"/>
        </w:rPr>
        <w:t>ГОСТ ISO 10605-2022</w:t>
      </w:r>
      <w:r>
        <w:rPr>
          <w:rFonts w:ascii="Arial" w:hAnsi="Arial" w:cs="Arial"/>
        </w:rPr>
        <w:t>.</w:t>
      </w:r>
    </w:p>
  </w:footnote>
  <w:footnote w:id="3">
    <w:p w14:paraId="2D03131E" w14:textId="2FE6DC81" w:rsidR="00E75771" w:rsidRPr="005D3151" w:rsidRDefault="00E75771" w:rsidP="00385C8D">
      <w:pPr>
        <w:pStyle w:val="af9"/>
        <w:ind w:firstLine="720"/>
        <w:jc w:val="both"/>
        <w:rPr>
          <w:rFonts w:ascii="Arial" w:hAnsi="Arial" w:cs="Arial"/>
          <w:i/>
          <w:color w:val="FF0000"/>
        </w:rPr>
      </w:pPr>
      <w:r w:rsidRPr="005D3151">
        <w:rPr>
          <w:rStyle w:val="afb"/>
          <w:rFonts w:ascii="Arial" w:hAnsi="Arial" w:cs="Arial"/>
        </w:rPr>
        <w:footnoteRef/>
      </w:r>
      <w:r w:rsidRPr="005D3151">
        <w:rPr>
          <w:rFonts w:ascii="Arial" w:hAnsi="Arial" w:cs="Arial"/>
          <w:vertAlign w:val="superscript"/>
        </w:rPr>
        <w:t>)</w:t>
      </w:r>
      <w:r w:rsidRPr="005D3151">
        <w:rPr>
          <w:rFonts w:ascii="Arial" w:hAnsi="Arial" w:cs="Arial"/>
        </w:rPr>
        <w:t xml:space="preserve"> Здесь и далее все устройства, указанные на рисунках, должны соответствовать требованиям настоящего стандарта.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AD4B6" w14:textId="2FAB7847" w:rsidR="00E75771" w:rsidRDefault="00E75771" w:rsidP="003F477A">
    <w:pPr>
      <w:pStyle w:val="a6"/>
      <w:rPr>
        <w:rFonts w:ascii="Arial" w:hAnsi="Arial" w:cs="Arial"/>
        <w:b/>
        <w:sz w:val="24"/>
        <w:szCs w:val="24"/>
      </w:rPr>
    </w:pPr>
    <w:r w:rsidRPr="00BF4F4A">
      <w:rPr>
        <w:rFonts w:ascii="Arial" w:hAnsi="Arial" w:cs="Arial"/>
        <w:b/>
        <w:sz w:val="24"/>
        <w:szCs w:val="24"/>
      </w:rPr>
      <w:t xml:space="preserve">ГОСТ </w:t>
    </w:r>
    <w:r>
      <w:rPr>
        <w:rFonts w:ascii="Arial" w:hAnsi="Arial" w:cs="Arial"/>
        <w:b/>
        <w:sz w:val="24"/>
        <w:szCs w:val="24"/>
      </w:rPr>
      <w:t>33991</w:t>
    </w:r>
  </w:p>
  <w:p w14:paraId="16DEA44F" w14:textId="01D6275D" w:rsidR="00E75771" w:rsidRPr="00641E4B" w:rsidRDefault="00E75771" w:rsidP="003F477A">
    <w:pPr>
      <w:pStyle w:val="a6"/>
      <w:rPr>
        <w:i/>
      </w:rPr>
    </w:pPr>
    <w:r w:rsidRPr="00641E4B">
      <w:rPr>
        <w:rFonts w:ascii="Arial" w:hAnsi="Arial" w:cs="Arial"/>
        <w:i/>
        <w:sz w:val="24"/>
        <w:szCs w:val="24"/>
      </w:rPr>
      <w:t xml:space="preserve">(Проект </w:t>
    </w:r>
    <w:r w:rsidRPr="00641E4B">
      <w:rPr>
        <w:rFonts w:ascii="Arial" w:hAnsi="Arial" w:cs="Arial"/>
        <w:i/>
        <w:sz w:val="24"/>
        <w:szCs w:val="24"/>
        <w:lang w:val="en-US"/>
      </w:rPr>
      <w:t>RU</w:t>
    </w:r>
    <w:r w:rsidRPr="00641E4B">
      <w:rPr>
        <w:rFonts w:ascii="Arial" w:hAnsi="Arial" w:cs="Arial"/>
        <w:i/>
        <w:sz w:val="24"/>
        <w:szCs w:val="24"/>
      </w:rPr>
      <w:t>, первая редакция)</w:t>
    </w:r>
  </w:p>
  <w:p w14:paraId="341F053D" w14:textId="77777777" w:rsidR="00E75771" w:rsidRPr="00B4732C" w:rsidRDefault="00E75771" w:rsidP="00B4732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6F027" w14:textId="1182F958" w:rsidR="00E75771" w:rsidRDefault="00E75771" w:rsidP="00280B7A">
    <w:pPr>
      <w:pStyle w:val="a6"/>
      <w:jc w:val="right"/>
      <w:rPr>
        <w:rFonts w:ascii="Arial" w:hAnsi="Arial" w:cs="Arial"/>
        <w:b/>
        <w:sz w:val="24"/>
        <w:szCs w:val="24"/>
      </w:rPr>
    </w:pPr>
    <w:r w:rsidRPr="00BF4F4A">
      <w:rPr>
        <w:rFonts w:ascii="Arial" w:hAnsi="Arial" w:cs="Arial"/>
        <w:b/>
        <w:sz w:val="24"/>
        <w:szCs w:val="24"/>
      </w:rPr>
      <w:t xml:space="preserve">ГОСТ </w:t>
    </w:r>
    <w:r>
      <w:rPr>
        <w:rFonts w:ascii="Arial" w:hAnsi="Arial" w:cs="Arial"/>
        <w:b/>
        <w:sz w:val="24"/>
        <w:szCs w:val="24"/>
      </w:rPr>
      <w:t>33991</w:t>
    </w:r>
  </w:p>
  <w:p w14:paraId="3FD91211" w14:textId="5963B853" w:rsidR="00E75771" w:rsidRDefault="00E75771" w:rsidP="00641E4B">
    <w:pPr>
      <w:pStyle w:val="a6"/>
      <w:jc w:val="right"/>
      <w:rPr>
        <w:rFonts w:ascii="Arial" w:hAnsi="Arial" w:cs="Arial"/>
        <w:i/>
        <w:sz w:val="24"/>
        <w:szCs w:val="24"/>
      </w:rPr>
    </w:pPr>
    <w:r w:rsidRPr="00641E4B">
      <w:rPr>
        <w:rFonts w:ascii="Arial" w:hAnsi="Arial" w:cs="Arial"/>
        <w:i/>
        <w:sz w:val="24"/>
        <w:szCs w:val="24"/>
      </w:rPr>
      <w:t xml:space="preserve">(Проект </w:t>
    </w:r>
    <w:r w:rsidRPr="00641E4B">
      <w:rPr>
        <w:rFonts w:ascii="Arial" w:hAnsi="Arial" w:cs="Arial"/>
        <w:i/>
        <w:sz w:val="24"/>
        <w:szCs w:val="24"/>
        <w:lang w:val="en-US"/>
      </w:rPr>
      <w:t>RU</w:t>
    </w:r>
    <w:r w:rsidRPr="00641E4B">
      <w:rPr>
        <w:rFonts w:ascii="Arial" w:hAnsi="Arial" w:cs="Arial"/>
        <w:i/>
        <w:sz w:val="24"/>
        <w:szCs w:val="24"/>
      </w:rPr>
      <w:t>, первая редакция)</w:t>
    </w:r>
  </w:p>
  <w:p w14:paraId="61A3285C" w14:textId="77777777" w:rsidR="00E75771" w:rsidRPr="00280B7A" w:rsidRDefault="00E75771" w:rsidP="00641E4B">
    <w:pPr>
      <w:pStyle w:val="a6"/>
      <w:jc w:val="right"/>
      <w:rPr>
        <w:rFonts w:ascii="Arial" w:hAnsi="Arial" w:cs="Arial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75pt;height:11.25pt" o:bullet="t">
        <v:imagedata r:id="rId1" o:title=""/>
      </v:shape>
    </w:pict>
  </w:numPicBullet>
  <w:numPicBullet w:numPicBulletId="1">
    <w:pict>
      <v:shape id="_x0000_i1026" type="#_x0000_t75" style="width:9pt;height:11.25pt" o:bullet="t">
        <v:imagedata r:id="rId2" o:title=""/>
      </v:shape>
    </w:pict>
  </w:numPicBullet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1">
      <w:start w:val="5"/>
      <w:numFmt w:val="decimal"/>
      <w:lvlText w:val="%1.%2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2">
      <w:start w:val="5"/>
      <w:numFmt w:val="decimal"/>
      <w:lvlText w:val="%1.%2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3">
      <w:start w:val="5"/>
      <w:numFmt w:val="decimal"/>
      <w:lvlText w:val="%1.%2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4">
      <w:start w:val="5"/>
      <w:numFmt w:val="decimal"/>
      <w:lvlText w:val="%1.%2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5">
      <w:start w:val="5"/>
      <w:numFmt w:val="decimal"/>
      <w:lvlText w:val="%1.%2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6">
      <w:start w:val="5"/>
      <w:numFmt w:val="decimal"/>
      <w:lvlText w:val="%1.%2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5"/>
      <w:numFmt w:val="decimal"/>
      <w:lvlText w:val="%1.%2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8">
      <w:start w:val="5"/>
      <w:numFmt w:val="decimal"/>
      <w:lvlText w:val="%1.%2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9"/>
      <w:numFmt w:val="decimal"/>
      <w:lvlText w:val="2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1">
      <w:start w:val="9"/>
      <w:numFmt w:val="decimal"/>
      <w:lvlText w:val="2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2">
      <w:start w:val="9"/>
      <w:numFmt w:val="decimal"/>
      <w:lvlText w:val="2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3">
      <w:start w:val="9"/>
      <w:numFmt w:val="decimal"/>
      <w:lvlText w:val="2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4">
      <w:start w:val="9"/>
      <w:numFmt w:val="decimal"/>
      <w:lvlText w:val="2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5">
      <w:start w:val="9"/>
      <w:numFmt w:val="decimal"/>
      <w:lvlText w:val="2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6">
      <w:start w:val="9"/>
      <w:numFmt w:val="decimal"/>
      <w:lvlText w:val="2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7">
      <w:start w:val="9"/>
      <w:numFmt w:val="decimal"/>
      <w:lvlText w:val="2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8">
      <w:start w:val="9"/>
      <w:numFmt w:val="decimal"/>
      <w:lvlText w:val="2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4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1">
      <w:start w:val="5"/>
      <w:numFmt w:val="decimal"/>
      <w:lvlText w:val="%2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4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4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4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4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4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4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4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4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4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decimal"/>
      <w:lvlText w:val="5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2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7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1">
      <w:start w:val="7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2">
      <w:start w:val="7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3">
      <w:start w:val="7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4">
      <w:start w:val="7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5">
      <w:start w:val="7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6">
      <w:start w:val="7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7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8">
      <w:start w:val="7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9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1">
      <w:start w:val="9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2">
      <w:start w:val="9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3">
      <w:start w:val="9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4">
      <w:start w:val="9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5">
      <w:start w:val="9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6">
      <w:start w:val="9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7">
      <w:start w:val="9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8">
      <w:start w:val="9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21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1">
      <w:start w:val="21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2">
      <w:start w:val="21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3">
      <w:start w:val="21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4">
      <w:start w:val="21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5">
      <w:start w:val="21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6">
      <w:start w:val="21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7">
      <w:start w:val="21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8">
      <w:start w:val="21"/>
      <w:numFmt w:val="decimal"/>
      <w:lvlText w:val="6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5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1">
      <w:start w:val="5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2">
      <w:start w:val="5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3">
      <w:start w:val="5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4">
      <w:start w:val="5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5">
      <w:start w:val="5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6">
      <w:start w:val="5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5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8">
      <w:start w:val="5"/>
      <w:numFmt w:val="decimal"/>
      <w:lvlText w:val="7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decimal"/>
      <w:lvlText w:val="8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8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8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8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8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8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8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8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8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9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9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9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9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9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9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9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9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9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4D05C77"/>
    <w:multiLevelType w:val="multilevel"/>
    <w:tmpl w:val="FA20534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05E855AA"/>
    <w:multiLevelType w:val="hybridMultilevel"/>
    <w:tmpl w:val="0D5CC8F0"/>
    <w:lvl w:ilvl="0" w:tplc="488C9106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08A965A9"/>
    <w:multiLevelType w:val="multilevel"/>
    <w:tmpl w:val="B6E04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8DB3A6E"/>
    <w:multiLevelType w:val="multilevel"/>
    <w:tmpl w:val="9E70C374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7" w15:restartNumberingAfterBreak="0">
    <w:nsid w:val="19C562CE"/>
    <w:multiLevelType w:val="multilevel"/>
    <w:tmpl w:val="95CC61F4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8" w15:restartNumberingAfterBreak="0">
    <w:nsid w:val="251854C5"/>
    <w:multiLevelType w:val="multilevel"/>
    <w:tmpl w:val="B7C0CAF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9" w15:restartNumberingAfterBreak="0">
    <w:nsid w:val="291E1DC9"/>
    <w:multiLevelType w:val="hybridMultilevel"/>
    <w:tmpl w:val="C004E83A"/>
    <w:lvl w:ilvl="0" w:tplc="A7808B0A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strike/>
      </w:rPr>
    </w:lvl>
    <w:lvl w:ilvl="1" w:tplc="040B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B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B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B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B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B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B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B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0" w15:restartNumberingAfterBreak="0">
    <w:nsid w:val="2B4C4FC2"/>
    <w:multiLevelType w:val="hybridMultilevel"/>
    <w:tmpl w:val="8D92BE2C"/>
    <w:lvl w:ilvl="0" w:tplc="F50A107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5471A18"/>
    <w:multiLevelType w:val="multilevel"/>
    <w:tmpl w:val="9F122546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2" w15:restartNumberingAfterBreak="0">
    <w:nsid w:val="391D419E"/>
    <w:multiLevelType w:val="multilevel"/>
    <w:tmpl w:val="2B466700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3" w15:restartNumberingAfterBreak="0">
    <w:nsid w:val="458D02A8"/>
    <w:multiLevelType w:val="hybridMultilevel"/>
    <w:tmpl w:val="95660994"/>
    <w:lvl w:ilvl="0" w:tplc="825692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963158A"/>
    <w:multiLevelType w:val="multilevel"/>
    <w:tmpl w:val="9F122546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5" w15:restartNumberingAfterBreak="0">
    <w:nsid w:val="56037680"/>
    <w:multiLevelType w:val="multilevel"/>
    <w:tmpl w:val="9F122546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6" w15:restartNumberingAfterBreak="0">
    <w:nsid w:val="5A111995"/>
    <w:multiLevelType w:val="multilevel"/>
    <w:tmpl w:val="5648581E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7" w15:restartNumberingAfterBreak="0">
    <w:nsid w:val="6420691D"/>
    <w:multiLevelType w:val="hybridMultilevel"/>
    <w:tmpl w:val="806E8DEE"/>
    <w:lvl w:ilvl="0" w:tplc="81E0F25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336C8B"/>
    <w:multiLevelType w:val="multilevel"/>
    <w:tmpl w:val="B6B486CE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9" w15:restartNumberingAfterBreak="0">
    <w:nsid w:val="66341D6B"/>
    <w:multiLevelType w:val="multilevel"/>
    <w:tmpl w:val="8796FC1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8BE17A7"/>
    <w:multiLevelType w:val="multilevel"/>
    <w:tmpl w:val="23E2E07C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1" w15:restartNumberingAfterBreak="0">
    <w:nsid w:val="6BDD3CA9"/>
    <w:multiLevelType w:val="multilevel"/>
    <w:tmpl w:val="E514B7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32" w15:restartNumberingAfterBreak="0">
    <w:nsid w:val="6EE936A6"/>
    <w:multiLevelType w:val="hybridMultilevel"/>
    <w:tmpl w:val="12B062BA"/>
    <w:lvl w:ilvl="0" w:tplc="96163E0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2502B83"/>
    <w:multiLevelType w:val="multilevel"/>
    <w:tmpl w:val="0A6AFF3C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4" w15:restartNumberingAfterBreak="0">
    <w:nsid w:val="73097CA9"/>
    <w:multiLevelType w:val="multilevel"/>
    <w:tmpl w:val="8B5CCB96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5" w15:restartNumberingAfterBreak="0">
    <w:nsid w:val="75FF180E"/>
    <w:multiLevelType w:val="hybridMultilevel"/>
    <w:tmpl w:val="F84626E0"/>
    <w:lvl w:ilvl="0" w:tplc="055ACC1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64A3B96"/>
    <w:multiLevelType w:val="multilevel"/>
    <w:tmpl w:val="5F50D6D2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num w:numId="1" w16cid:durableId="510491896">
    <w:abstractNumId w:val="0"/>
  </w:num>
  <w:num w:numId="2" w16cid:durableId="1410346133">
    <w:abstractNumId w:val="1"/>
  </w:num>
  <w:num w:numId="3" w16cid:durableId="142703871">
    <w:abstractNumId w:val="2"/>
  </w:num>
  <w:num w:numId="4" w16cid:durableId="1484152433">
    <w:abstractNumId w:val="3"/>
  </w:num>
  <w:num w:numId="5" w16cid:durableId="1517039535">
    <w:abstractNumId w:val="4"/>
  </w:num>
  <w:num w:numId="6" w16cid:durableId="1095443383">
    <w:abstractNumId w:val="5"/>
  </w:num>
  <w:num w:numId="7" w16cid:durableId="1994065611">
    <w:abstractNumId w:val="6"/>
  </w:num>
  <w:num w:numId="8" w16cid:durableId="199830235">
    <w:abstractNumId w:val="7"/>
  </w:num>
  <w:num w:numId="9" w16cid:durableId="1708065238">
    <w:abstractNumId w:val="8"/>
  </w:num>
  <w:num w:numId="10" w16cid:durableId="596595667">
    <w:abstractNumId w:val="9"/>
  </w:num>
  <w:num w:numId="11" w16cid:durableId="23099483">
    <w:abstractNumId w:val="10"/>
  </w:num>
  <w:num w:numId="12" w16cid:durableId="1455177447">
    <w:abstractNumId w:val="11"/>
  </w:num>
  <w:num w:numId="13" w16cid:durableId="1524519124">
    <w:abstractNumId w:val="12"/>
  </w:num>
  <w:num w:numId="14" w16cid:durableId="48462346">
    <w:abstractNumId w:val="16"/>
  </w:num>
  <w:num w:numId="15" w16cid:durableId="1331375525">
    <w:abstractNumId w:val="26"/>
  </w:num>
  <w:num w:numId="16" w16cid:durableId="57634686">
    <w:abstractNumId w:val="36"/>
  </w:num>
  <w:num w:numId="17" w16cid:durableId="1188834021">
    <w:abstractNumId w:val="30"/>
  </w:num>
  <w:num w:numId="18" w16cid:durableId="875043498">
    <w:abstractNumId w:val="22"/>
  </w:num>
  <w:num w:numId="19" w16cid:durableId="1576621735">
    <w:abstractNumId w:val="34"/>
  </w:num>
  <w:num w:numId="20" w16cid:durableId="703529240">
    <w:abstractNumId w:val="28"/>
  </w:num>
  <w:num w:numId="21" w16cid:durableId="1030717293">
    <w:abstractNumId w:val="17"/>
  </w:num>
  <w:num w:numId="22" w16cid:durableId="1584947386">
    <w:abstractNumId w:val="25"/>
  </w:num>
  <w:num w:numId="23" w16cid:durableId="1633822005">
    <w:abstractNumId w:val="21"/>
  </w:num>
  <w:num w:numId="24" w16cid:durableId="1911387032">
    <w:abstractNumId w:val="24"/>
  </w:num>
  <w:num w:numId="25" w16cid:durableId="616644563">
    <w:abstractNumId w:val="13"/>
  </w:num>
  <w:num w:numId="26" w16cid:durableId="1708527679">
    <w:abstractNumId w:val="29"/>
  </w:num>
  <w:num w:numId="27" w16cid:durableId="976642004">
    <w:abstractNumId w:val="33"/>
  </w:num>
  <w:num w:numId="28" w16cid:durableId="939339953">
    <w:abstractNumId w:val="18"/>
  </w:num>
  <w:num w:numId="29" w16cid:durableId="547767169">
    <w:abstractNumId w:val="15"/>
  </w:num>
  <w:num w:numId="30" w16cid:durableId="1024863233">
    <w:abstractNumId w:val="27"/>
  </w:num>
  <w:num w:numId="31" w16cid:durableId="476729167">
    <w:abstractNumId w:val="19"/>
  </w:num>
  <w:num w:numId="32" w16cid:durableId="1322811322">
    <w:abstractNumId w:val="31"/>
  </w:num>
  <w:num w:numId="33" w16cid:durableId="1840078196">
    <w:abstractNumId w:val="14"/>
  </w:num>
  <w:num w:numId="34" w16cid:durableId="1540319544">
    <w:abstractNumId w:val="32"/>
  </w:num>
  <w:num w:numId="35" w16cid:durableId="2130776277">
    <w:abstractNumId w:val="35"/>
  </w:num>
  <w:num w:numId="36" w16cid:durableId="941108501">
    <w:abstractNumId w:val="20"/>
  </w:num>
  <w:num w:numId="37" w16cid:durableId="660236583">
    <w:abstractNumId w:val="2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5C6"/>
    <w:rsid w:val="000006F3"/>
    <w:rsid w:val="0000086A"/>
    <w:rsid w:val="00001B40"/>
    <w:rsid w:val="00001C5B"/>
    <w:rsid w:val="00002540"/>
    <w:rsid w:val="000025E9"/>
    <w:rsid w:val="00002DDB"/>
    <w:rsid w:val="00003518"/>
    <w:rsid w:val="00003BA4"/>
    <w:rsid w:val="00004017"/>
    <w:rsid w:val="000049E1"/>
    <w:rsid w:val="0000596C"/>
    <w:rsid w:val="00006FD5"/>
    <w:rsid w:val="00010432"/>
    <w:rsid w:val="00010911"/>
    <w:rsid w:val="000129DD"/>
    <w:rsid w:val="000130D6"/>
    <w:rsid w:val="0001373C"/>
    <w:rsid w:val="00013A4D"/>
    <w:rsid w:val="00015057"/>
    <w:rsid w:val="0001532B"/>
    <w:rsid w:val="000153B9"/>
    <w:rsid w:val="000162C7"/>
    <w:rsid w:val="0001672B"/>
    <w:rsid w:val="00016E6B"/>
    <w:rsid w:val="00021C2B"/>
    <w:rsid w:val="00022553"/>
    <w:rsid w:val="00022B08"/>
    <w:rsid w:val="000251C8"/>
    <w:rsid w:val="000251FF"/>
    <w:rsid w:val="000254C9"/>
    <w:rsid w:val="00025D13"/>
    <w:rsid w:val="00025EEF"/>
    <w:rsid w:val="00025F82"/>
    <w:rsid w:val="00026B45"/>
    <w:rsid w:val="00027930"/>
    <w:rsid w:val="00027BA4"/>
    <w:rsid w:val="00027E8D"/>
    <w:rsid w:val="00031899"/>
    <w:rsid w:val="00031A43"/>
    <w:rsid w:val="00031FD1"/>
    <w:rsid w:val="00032060"/>
    <w:rsid w:val="0003329E"/>
    <w:rsid w:val="00033BB2"/>
    <w:rsid w:val="000346C4"/>
    <w:rsid w:val="00034C69"/>
    <w:rsid w:val="00035DE9"/>
    <w:rsid w:val="00036C1C"/>
    <w:rsid w:val="00036CB6"/>
    <w:rsid w:val="00037087"/>
    <w:rsid w:val="000378B8"/>
    <w:rsid w:val="00037F26"/>
    <w:rsid w:val="00040F7F"/>
    <w:rsid w:val="0004119F"/>
    <w:rsid w:val="000415AC"/>
    <w:rsid w:val="0004160C"/>
    <w:rsid w:val="00041AFC"/>
    <w:rsid w:val="00041B79"/>
    <w:rsid w:val="00042175"/>
    <w:rsid w:val="000421CA"/>
    <w:rsid w:val="00042FF4"/>
    <w:rsid w:val="00043120"/>
    <w:rsid w:val="000432E6"/>
    <w:rsid w:val="00043E05"/>
    <w:rsid w:val="000450BF"/>
    <w:rsid w:val="000450C3"/>
    <w:rsid w:val="00045AC2"/>
    <w:rsid w:val="00045FE7"/>
    <w:rsid w:val="00046369"/>
    <w:rsid w:val="00050A4C"/>
    <w:rsid w:val="00050EB7"/>
    <w:rsid w:val="00050F05"/>
    <w:rsid w:val="00050F2D"/>
    <w:rsid w:val="0005103B"/>
    <w:rsid w:val="000522FC"/>
    <w:rsid w:val="00053611"/>
    <w:rsid w:val="00053C4B"/>
    <w:rsid w:val="00053CB9"/>
    <w:rsid w:val="000541EB"/>
    <w:rsid w:val="00054D58"/>
    <w:rsid w:val="00054F7A"/>
    <w:rsid w:val="00055956"/>
    <w:rsid w:val="00056209"/>
    <w:rsid w:val="0005636C"/>
    <w:rsid w:val="00056417"/>
    <w:rsid w:val="000575F5"/>
    <w:rsid w:val="0006154A"/>
    <w:rsid w:val="00061559"/>
    <w:rsid w:val="00062798"/>
    <w:rsid w:val="00062AE4"/>
    <w:rsid w:val="00063C84"/>
    <w:rsid w:val="00064179"/>
    <w:rsid w:val="00064C96"/>
    <w:rsid w:val="000669D9"/>
    <w:rsid w:val="0006725B"/>
    <w:rsid w:val="00070605"/>
    <w:rsid w:val="0007063D"/>
    <w:rsid w:val="0007156A"/>
    <w:rsid w:val="00071CC2"/>
    <w:rsid w:val="00072609"/>
    <w:rsid w:val="00072892"/>
    <w:rsid w:val="00072BB5"/>
    <w:rsid w:val="00073B02"/>
    <w:rsid w:val="00074032"/>
    <w:rsid w:val="00074A7C"/>
    <w:rsid w:val="00075228"/>
    <w:rsid w:val="0007585A"/>
    <w:rsid w:val="00075B6A"/>
    <w:rsid w:val="00075E2A"/>
    <w:rsid w:val="00075F38"/>
    <w:rsid w:val="00076D37"/>
    <w:rsid w:val="000778F5"/>
    <w:rsid w:val="0008035F"/>
    <w:rsid w:val="00081532"/>
    <w:rsid w:val="00081673"/>
    <w:rsid w:val="000820E0"/>
    <w:rsid w:val="000821FF"/>
    <w:rsid w:val="0008281A"/>
    <w:rsid w:val="00083086"/>
    <w:rsid w:val="00083350"/>
    <w:rsid w:val="0008407A"/>
    <w:rsid w:val="00085A6C"/>
    <w:rsid w:val="00085A9D"/>
    <w:rsid w:val="00085D0C"/>
    <w:rsid w:val="00085D64"/>
    <w:rsid w:val="00085EF2"/>
    <w:rsid w:val="000863D1"/>
    <w:rsid w:val="0008668F"/>
    <w:rsid w:val="00090100"/>
    <w:rsid w:val="00090364"/>
    <w:rsid w:val="00090CB0"/>
    <w:rsid w:val="00090F6A"/>
    <w:rsid w:val="00091C9F"/>
    <w:rsid w:val="0009232F"/>
    <w:rsid w:val="00092C32"/>
    <w:rsid w:val="000934A7"/>
    <w:rsid w:val="000934C9"/>
    <w:rsid w:val="00093A1D"/>
    <w:rsid w:val="00093BD4"/>
    <w:rsid w:val="00094B1C"/>
    <w:rsid w:val="000954FC"/>
    <w:rsid w:val="0009598D"/>
    <w:rsid w:val="00095A52"/>
    <w:rsid w:val="000966CA"/>
    <w:rsid w:val="00096A7D"/>
    <w:rsid w:val="00097252"/>
    <w:rsid w:val="000A047E"/>
    <w:rsid w:val="000A0EE7"/>
    <w:rsid w:val="000A10E1"/>
    <w:rsid w:val="000A2229"/>
    <w:rsid w:val="000A2AB0"/>
    <w:rsid w:val="000A307B"/>
    <w:rsid w:val="000A33B9"/>
    <w:rsid w:val="000A3B82"/>
    <w:rsid w:val="000A3DDA"/>
    <w:rsid w:val="000A466E"/>
    <w:rsid w:val="000A53A7"/>
    <w:rsid w:val="000A5E0D"/>
    <w:rsid w:val="000A6463"/>
    <w:rsid w:val="000A6FA0"/>
    <w:rsid w:val="000A7DB0"/>
    <w:rsid w:val="000A7E37"/>
    <w:rsid w:val="000A7E92"/>
    <w:rsid w:val="000A7F98"/>
    <w:rsid w:val="000B0155"/>
    <w:rsid w:val="000B0ED2"/>
    <w:rsid w:val="000B1068"/>
    <w:rsid w:val="000B1C3C"/>
    <w:rsid w:val="000B1D9C"/>
    <w:rsid w:val="000B2220"/>
    <w:rsid w:val="000B22DF"/>
    <w:rsid w:val="000B22E6"/>
    <w:rsid w:val="000B2690"/>
    <w:rsid w:val="000B33F9"/>
    <w:rsid w:val="000B3A02"/>
    <w:rsid w:val="000B4344"/>
    <w:rsid w:val="000B4B31"/>
    <w:rsid w:val="000B7AA8"/>
    <w:rsid w:val="000C169F"/>
    <w:rsid w:val="000C32D6"/>
    <w:rsid w:val="000C3A32"/>
    <w:rsid w:val="000C3FFA"/>
    <w:rsid w:val="000C43C3"/>
    <w:rsid w:val="000C5613"/>
    <w:rsid w:val="000C5A11"/>
    <w:rsid w:val="000C5B80"/>
    <w:rsid w:val="000C5DC2"/>
    <w:rsid w:val="000D0856"/>
    <w:rsid w:val="000D0D3B"/>
    <w:rsid w:val="000D14BD"/>
    <w:rsid w:val="000D3044"/>
    <w:rsid w:val="000D3AF9"/>
    <w:rsid w:val="000D3C65"/>
    <w:rsid w:val="000D4D51"/>
    <w:rsid w:val="000D4D79"/>
    <w:rsid w:val="000D5AC8"/>
    <w:rsid w:val="000D6424"/>
    <w:rsid w:val="000D6AA8"/>
    <w:rsid w:val="000D6DEB"/>
    <w:rsid w:val="000E0437"/>
    <w:rsid w:val="000E0FCF"/>
    <w:rsid w:val="000E23AF"/>
    <w:rsid w:val="000E2900"/>
    <w:rsid w:val="000E49A8"/>
    <w:rsid w:val="000E57E9"/>
    <w:rsid w:val="000E5BD0"/>
    <w:rsid w:val="000E5C15"/>
    <w:rsid w:val="000E5D92"/>
    <w:rsid w:val="000E6003"/>
    <w:rsid w:val="000E6B23"/>
    <w:rsid w:val="000E7583"/>
    <w:rsid w:val="000E7D38"/>
    <w:rsid w:val="000F05E9"/>
    <w:rsid w:val="000F0733"/>
    <w:rsid w:val="000F0D5D"/>
    <w:rsid w:val="000F187C"/>
    <w:rsid w:val="000F18D6"/>
    <w:rsid w:val="000F24A7"/>
    <w:rsid w:val="000F2A45"/>
    <w:rsid w:val="000F2B78"/>
    <w:rsid w:val="000F2D9B"/>
    <w:rsid w:val="000F2EBD"/>
    <w:rsid w:val="000F3FC2"/>
    <w:rsid w:val="000F4BF5"/>
    <w:rsid w:val="000F52B4"/>
    <w:rsid w:val="000F55D6"/>
    <w:rsid w:val="000F650F"/>
    <w:rsid w:val="000F66B6"/>
    <w:rsid w:val="00101681"/>
    <w:rsid w:val="001019B2"/>
    <w:rsid w:val="00101EEE"/>
    <w:rsid w:val="00102AED"/>
    <w:rsid w:val="001031AD"/>
    <w:rsid w:val="00104160"/>
    <w:rsid w:val="00105304"/>
    <w:rsid w:val="00105B4E"/>
    <w:rsid w:val="00105E70"/>
    <w:rsid w:val="001064F8"/>
    <w:rsid w:val="0010659B"/>
    <w:rsid w:val="00107252"/>
    <w:rsid w:val="00107869"/>
    <w:rsid w:val="00107EBC"/>
    <w:rsid w:val="00110C94"/>
    <w:rsid w:val="001110F9"/>
    <w:rsid w:val="001113A7"/>
    <w:rsid w:val="00111935"/>
    <w:rsid w:val="00111AFA"/>
    <w:rsid w:val="00112A85"/>
    <w:rsid w:val="00112B48"/>
    <w:rsid w:val="00112B49"/>
    <w:rsid w:val="00113B33"/>
    <w:rsid w:val="001143E0"/>
    <w:rsid w:val="00114C36"/>
    <w:rsid w:val="00114E84"/>
    <w:rsid w:val="001150B1"/>
    <w:rsid w:val="001161B4"/>
    <w:rsid w:val="001162BE"/>
    <w:rsid w:val="001163CD"/>
    <w:rsid w:val="00116802"/>
    <w:rsid w:val="001168A0"/>
    <w:rsid w:val="001168F7"/>
    <w:rsid w:val="00117191"/>
    <w:rsid w:val="00117450"/>
    <w:rsid w:val="001178C1"/>
    <w:rsid w:val="00117967"/>
    <w:rsid w:val="00117B1E"/>
    <w:rsid w:val="001205D5"/>
    <w:rsid w:val="00120CC0"/>
    <w:rsid w:val="00120DC5"/>
    <w:rsid w:val="00120F1C"/>
    <w:rsid w:val="0012166D"/>
    <w:rsid w:val="00122230"/>
    <w:rsid w:val="001228BC"/>
    <w:rsid w:val="00122F83"/>
    <w:rsid w:val="00123354"/>
    <w:rsid w:val="00123B82"/>
    <w:rsid w:val="00124CC7"/>
    <w:rsid w:val="00125A8F"/>
    <w:rsid w:val="001260FE"/>
    <w:rsid w:val="0012674A"/>
    <w:rsid w:val="00127234"/>
    <w:rsid w:val="0012772C"/>
    <w:rsid w:val="00130BA1"/>
    <w:rsid w:val="00131317"/>
    <w:rsid w:val="0013146A"/>
    <w:rsid w:val="00131C26"/>
    <w:rsid w:val="00131E4A"/>
    <w:rsid w:val="00131F81"/>
    <w:rsid w:val="00131F89"/>
    <w:rsid w:val="00132148"/>
    <w:rsid w:val="00133002"/>
    <w:rsid w:val="001339DB"/>
    <w:rsid w:val="00133D45"/>
    <w:rsid w:val="00133E3C"/>
    <w:rsid w:val="00133F75"/>
    <w:rsid w:val="00134584"/>
    <w:rsid w:val="001347E5"/>
    <w:rsid w:val="00135BD4"/>
    <w:rsid w:val="00135CE7"/>
    <w:rsid w:val="0013604C"/>
    <w:rsid w:val="0013608A"/>
    <w:rsid w:val="0013667B"/>
    <w:rsid w:val="00136730"/>
    <w:rsid w:val="00137F85"/>
    <w:rsid w:val="001405BF"/>
    <w:rsid w:val="00140A62"/>
    <w:rsid w:val="00141183"/>
    <w:rsid w:val="00141430"/>
    <w:rsid w:val="00141D80"/>
    <w:rsid w:val="001425F8"/>
    <w:rsid w:val="00142D6B"/>
    <w:rsid w:val="001433FB"/>
    <w:rsid w:val="00144721"/>
    <w:rsid w:val="001448F3"/>
    <w:rsid w:val="00144935"/>
    <w:rsid w:val="001449E6"/>
    <w:rsid w:val="00144A02"/>
    <w:rsid w:val="0014511C"/>
    <w:rsid w:val="00146353"/>
    <w:rsid w:val="001504C9"/>
    <w:rsid w:val="001506AD"/>
    <w:rsid w:val="001517F2"/>
    <w:rsid w:val="00151B9A"/>
    <w:rsid w:val="001527F2"/>
    <w:rsid w:val="0015335F"/>
    <w:rsid w:val="00153427"/>
    <w:rsid w:val="00153835"/>
    <w:rsid w:val="00153922"/>
    <w:rsid w:val="001539F4"/>
    <w:rsid w:val="0015499E"/>
    <w:rsid w:val="00155301"/>
    <w:rsid w:val="00155FDA"/>
    <w:rsid w:val="00156D6F"/>
    <w:rsid w:val="0015736D"/>
    <w:rsid w:val="00157BEE"/>
    <w:rsid w:val="00160721"/>
    <w:rsid w:val="001609C9"/>
    <w:rsid w:val="00161006"/>
    <w:rsid w:val="0016120C"/>
    <w:rsid w:val="001614F3"/>
    <w:rsid w:val="0016192B"/>
    <w:rsid w:val="00162867"/>
    <w:rsid w:val="00162EF8"/>
    <w:rsid w:val="0016347E"/>
    <w:rsid w:val="00163AB3"/>
    <w:rsid w:val="00163BA0"/>
    <w:rsid w:val="0016431A"/>
    <w:rsid w:val="00165B42"/>
    <w:rsid w:val="001660B6"/>
    <w:rsid w:val="001671CF"/>
    <w:rsid w:val="00167C9B"/>
    <w:rsid w:val="00170F5C"/>
    <w:rsid w:val="00171E29"/>
    <w:rsid w:val="00172014"/>
    <w:rsid w:val="0017365C"/>
    <w:rsid w:val="00173852"/>
    <w:rsid w:val="00173F1D"/>
    <w:rsid w:val="00175075"/>
    <w:rsid w:val="0017564F"/>
    <w:rsid w:val="001756F2"/>
    <w:rsid w:val="0017624C"/>
    <w:rsid w:val="0017680C"/>
    <w:rsid w:val="001774C5"/>
    <w:rsid w:val="0018005D"/>
    <w:rsid w:val="00180CC1"/>
    <w:rsid w:val="001817A5"/>
    <w:rsid w:val="0018187F"/>
    <w:rsid w:val="0018201A"/>
    <w:rsid w:val="00182445"/>
    <w:rsid w:val="00182B23"/>
    <w:rsid w:val="00182D7D"/>
    <w:rsid w:val="00183D45"/>
    <w:rsid w:val="001844CA"/>
    <w:rsid w:val="0018485E"/>
    <w:rsid w:val="00186ADF"/>
    <w:rsid w:val="00186CCF"/>
    <w:rsid w:val="00187922"/>
    <w:rsid w:val="00191C17"/>
    <w:rsid w:val="00191CC3"/>
    <w:rsid w:val="0019267D"/>
    <w:rsid w:val="00193556"/>
    <w:rsid w:val="00193933"/>
    <w:rsid w:val="00193CF3"/>
    <w:rsid w:val="00195DE5"/>
    <w:rsid w:val="001961B5"/>
    <w:rsid w:val="00196622"/>
    <w:rsid w:val="00196909"/>
    <w:rsid w:val="00196F4F"/>
    <w:rsid w:val="0019748A"/>
    <w:rsid w:val="001979E4"/>
    <w:rsid w:val="00197C6E"/>
    <w:rsid w:val="001A0B70"/>
    <w:rsid w:val="001A1202"/>
    <w:rsid w:val="001A1C0A"/>
    <w:rsid w:val="001A244D"/>
    <w:rsid w:val="001A2697"/>
    <w:rsid w:val="001A29BC"/>
    <w:rsid w:val="001A34A4"/>
    <w:rsid w:val="001A3974"/>
    <w:rsid w:val="001A608C"/>
    <w:rsid w:val="001A6557"/>
    <w:rsid w:val="001A703D"/>
    <w:rsid w:val="001A7879"/>
    <w:rsid w:val="001A7AA2"/>
    <w:rsid w:val="001B002A"/>
    <w:rsid w:val="001B09F1"/>
    <w:rsid w:val="001B0B7B"/>
    <w:rsid w:val="001B24C2"/>
    <w:rsid w:val="001B2616"/>
    <w:rsid w:val="001B340D"/>
    <w:rsid w:val="001B3BE2"/>
    <w:rsid w:val="001B4DA1"/>
    <w:rsid w:val="001B5182"/>
    <w:rsid w:val="001B5589"/>
    <w:rsid w:val="001B63A0"/>
    <w:rsid w:val="001B6483"/>
    <w:rsid w:val="001B6511"/>
    <w:rsid w:val="001B6C92"/>
    <w:rsid w:val="001B704E"/>
    <w:rsid w:val="001B73E8"/>
    <w:rsid w:val="001B7638"/>
    <w:rsid w:val="001B7A60"/>
    <w:rsid w:val="001C0344"/>
    <w:rsid w:val="001C0B01"/>
    <w:rsid w:val="001C1B87"/>
    <w:rsid w:val="001C3AA3"/>
    <w:rsid w:val="001C3AE8"/>
    <w:rsid w:val="001C3EFA"/>
    <w:rsid w:val="001C443C"/>
    <w:rsid w:val="001C5589"/>
    <w:rsid w:val="001C62D5"/>
    <w:rsid w:val="001C7A4D"/>
    <w:rsid w:val="001D0EC1"/>
    <w:rsid w:val="001D1987"/>
    <w:rsid w:val="001D1B9B"/>
    <w:rsid w:val="001D1FD4"/>
    <w:rsid w:val="001D2ED9"/>
    <w:rsid w:val="001D3848"/>
    <w:rsid w:val="001D4159"/>
    <w:rsid w:val="001D470D"/>
    <w:rsid w:val="001D4828"/>
    <w:rsid w:val="001D5929"/>
    <w:rsid w:val="001D69D9"/>
    <w:rsid w:val="001D6E9A"/>
    <w:rsid w:val="001D7134"/>
    <w:rsid w:val="001D7B22"/>
    <w:rsid w:val="001E0571"/>
    <w:rsid w:val="001E075F"/>
    <w:rsid w:val="001E0CD4"/>
    <w:rsid w:val="001E1586"/>
    <w:rsid w:val="001E1973"/>
    <w:rsid w:val="001E1B0F"/>
    <w:rsid w:val="001E1BE7"/>
    <w:rsid w:val="001E27F4"/>
    <w:rsid w:val="001E39C1"/>
    <w:rsid w:val="001E62D5"/>
    <w:rsid w:val="001E6753"/>
    <w:rsid w:val="001E6C4C"/>
    <w:rsid w:val="001E7AF2"/>
    <w:rsid w:val="001F11C8"/>
    <w:rsid w:val="001F1274"/>
    <w:rsid w:val="001F1867"/>
    <w:rsid w:val="001F19BF"/>
    <w:rsid w:val="001F21C4"/>
    <w:rsid w:val="001F286D"/>
    <w:rsid w:val="001F2BB4"/>
    <w:rsid w:val="001F3817"/>
    <w:rsid w:val="001F472E"/>
    <w:rsid w:val="001F479D"/>
    <w:rsid w:val="001F5A23"/>
    <w:rsid w:val="001F651D"/>
    <w:rsid w:val="001F69DD"/>
    <w:rsid w:val="001F73A4"/>
    <w:rsid w:val="001F74DA"/>
    <w:rsid w:val="00200397"/>
    <w:rsid w:val="00200CEA"/>
    <w:rsid w:val="0020135B"/>
    <w:rsid w:val="00201402"/>
    <w:rsid w:val="00202854"/>
    <w:rsid w:val="002029E7"/>
    <w:rsid w:val="002030A1"/>
    <w:rsid w:val="002030AB"/>
    <w:rsid w:val="0020522E"/>
    <w:rsid w:val="00205AD4"/>
    <w:rsid w:val="00205B0A"/>
    <w:rsid w:val="00205B67"/>
    <w:rsid w:val="00206EB6"/>
    <w:rsid w:val="00206F16"/>
    <w:rsid w:val="00207312"/>
    <w:rsid w:val="00210363"/>
    <w:rsid w:val="00210390"/>
    <w:rsid w:val="00210A16"/>
    <w:rsid w:val="00211B17"/>
    <w:rsid w:val="002123F4"/>
    <w:rsid w:val="00212976"/>
    <w:rsid w:val="002130A3"/>
    <w:rsid w:val="00213298"/>
    <w:rsid w:val="00213BA5"/>
    <w:rsid w:val="0021419A"/>
    <w:rsid w:val="00214A13"/>
    <w:rsid w:val="00214FAE"/>
    <w:rsid w:val="00215830"/>
    <w:rsid w:val="00215DCA"/>
    <w:rsid w:val="00217731"/>
    <w:rsid w:val="00217F71"/>
    <w:rsid w:val="0022091A"/>
    <w:rsid w:val="00220E27"/>
    <w:rsid w:val="00222B51"/>
    <w:rsid w:val="002230D7"/>
    <w:rsid w:val="0022375F"/>
    <w:rsid w:val="00223AC9"/>
    <w:rsid w:val="00224708"/>
    <w:rsid w:val="00225D53"/>
    <w:rsid w:val="00225FDD"/>
    <w:rsid w:val="00226720"/>
    <w:rsid w:val="00226772"/>
    <w:rsid w:val="00226B62"/>
    <w:rsid w:val="0022709F"/>
    <w:rsid w:val="002277EA"/>
    <w:rsid w:val="00230919"/>
    <w:rsid w:val="00230B0C"/>
    <w:rsid w:val="00231409"/>
    <w:rsid w:val="002319EC"/>
    <w:rsid w:val="00231DE0"/>
    <w:rsid w:val="00232068"/>
    <w:rsid w:val="0023224B"/>
    <w:rsid w:val="00232CD8"/>
    <w:rsid w:val="00233D7B"/>
    <w:rsid w:val="0023449C"/>
    <w:rsid w:val="002348CE"/>
    <w:rsid w:val="00234EFF"/>
    <w:rsid w:val="0023513D"/>
    <w:rsid w:val="002352C9"/>
    <w:rsid w:val="002353A8"/>
    <w:rsid w:val="002355A7"/>
    <w:rsid w:val="00235F5D"/>
    <w:rsid w:val="0023745D"/>
    <w:rsid w:val="00237483"/>
    <w:rsid w:val="0023796D"/>
    <w:rsid w:val="00237F06"/>
    <w:rsid w:val="00237F0B"/>
    <w:rsid w:val="002408C3"/>
    <w:rsid w:val="00240C69"/>
    <w:rsid w:val="0024174F"/>
    <w:rsid w:val="00241F56"/>
    <w:rsid w:val="0024234E"/>
    <w:rsid w:val="002423BE"/>
    <w:rsid w:val="0024245B"/>
    <w:rsid w:val="002426D0"/>
    <w:rsid w:val="00243636"/>
    <w:rsid w:val="00243695"/>
    <w:rsid w:val="00243C7C"/>
    <w:rsid w:val="0024458B"/>
    <w:rsid w:val="00244A00"/>
    <w:rsid w:val="00245D9A"/>
    <w:rsid w:val="00246181"/>
    <w:rsid w:val="002461BC"/>
    <w:rsid w:val="00246687"/>
    <w:rsid w:val="0024758E"/>
    <w:rsid w:val="00247AA8"/>
    <w:rsid w:val="00250334"/>
    <w:rsid w:val="002503CE"/>
    <w:rsid w:val="0025079C"/>
    <w:rsid w:val="00251BF1"/>
    <w:rsid w:val="00252161"/>
    <w:rsid w:val="00252B76"/>
    <w:rsid w:val="002530F1"/>
    <w:rsid w:val="0025481D"/>
    <w:rsid w:val="00256AC9"/>
    <w:rsid w:val="002571AD"/>
    <w:rsid w:val="00257900"/>
    <w:rsid w:val="00257B7E"/>
    <w:rsid w:val="00257C98"/>
    <w:rsid w:val="00260E8A"/>
    <w:rsid w:val="00261877"/>
    <w:rsid w:val="00262243"/>
    <w:rsid w:val="002632B1"/>
    <w:rsid w:val="002637F9"/>
    <w:rsid w:val="00263A7A"/>
    <w:rsid w:val="00263DB2"/>
    <w:rsid w:val="00264150"/>
    <w:rsid w:val="002652AA"/>
    <w:rsid w:val="00266BD2"/>
    <w:rsid w:val="00267858"/>
    <w:rsid w:val="00267CC0"/>
    <w:rsid w:val="00267EA4"/>
    <w:rsid w:val="002700FC"/>
    <w:rsid w:val="00270419"/>
    <w:rsid w:val="00270933"/>
    <w:rsid w:val="002710B9"/>
    <w:rsid w:val="00272B05"/>
    <w:rsid w:val="00274356"/>
    <w:rsid w:val="00274AF7"/>
    <w:rsid w:val="0027510F"/>
    <w:rsid w:val="00275296"/>
    <w:rsid w:val="0027560C"/>
    <w:rsid w:val="00276AB6"/>
    <w:rsid w:val="0027776F"/>
    <w:rsid w:val="002800CC"/>
    <w:rsid w:val="00280A09"/>
    <w:rsid w:val="00280B7A"/>
    <w:rsid w:val="00281146"/>
    <w:rsid w:val="00281358"/>
    <w:rsid w:val="00281375"/>
    <w:rsid w:val="00282011"/>
    <w:rsid w:val="002828E8"/>
    <w:rsid w:val="00282A33"/>
    <w:rsid w:val="0028315B"/>
    <w:rsid w:val="002835DC"/>
    <w:rsid w:val="002836AB"/>
    <w:rsid w:val="002841D3"/>
    <w:rsid w:val="00284E25"/>
    <w:rsid w:val="002855DA"/>
    <w:rsid w:val="00285C80"/>
    <w:rsid w:val="00285EED"/>
    <w:rsid w:val="00286705"/>
    <w:rsid w:val="00286924"/>
    <w:rsid w:val="00286B78"/>
    <w:rsid w:val="00287AB5"/>
    <w:rsid w:val="0029033A"/>
    <w:rsid w:val="00290E08"/>
    <w:rsid w:val="002911F1"/>
    <w:rsid w:val="0029247F"/>
    <w:rsid w:val="00293DF7"/>
    <w:rsid w:val="0029558A"/>
    <w:rsid w:val="00295C3F"/>
    <w:rsid w:val="00296043"/>
    <w:rsid w:val="00296139"/>
    <w:rsid w:val="00296B1B"/>
    <w:rsid w:val="00296EB4"/>
    <w:rsid w:val="00297BD9"/>
    <w:rsid w:val="002A0338"/>
    <w:rsid w:val="002A04AE"/>
    <w:rsid w:val="002A1456"/>
    <w:rsid w:val="002A1940"/>
    <w:rsid w:val="002A2D92"/>
    <w:rsid w:val="002A2D9F"/>
    <w:rsid w:val="002A2DE7"/>
    <w:rsid w:val="002A3E19"/>
    <w:rsid w:val="002A438F"/>
    <w:rsid w:val="002A472B"/>
    <w:rsid w:val="002A494D"/>
    <w:rsid w:val="002A579E"/>
    <w:rsid w:val="002A61CE"/>
    <w:rsid w:val="002A7584"/>
    <w:rsid w:val="002A797C"/>
    <w:rsid w:val="002B2FC8"/>
    <w:rsid w:val="002B4378"/>
    <w:rsid w:val="002B56B6"/>
    <w:rsid w:val="002B6256"/>
    <w:rsid w:val="002B668F"/>
    <w:rsid w:val="002B6EE3"/>
    <w:rsid w:val="002B6F7C"/>
    <w:rsid w:val="002B72FC"/>
    <w:rsid w:val="002B7350"/>
    <w:rsid w:val="002B7A37"/>
    <w:rsid w:val="002C0723"/>
    <w:rsid w:val="002C0A30"/>
    <w:rsid w:val="002C12FF"/>
    <w:rsid w:val="002C17D7"/>
    <w:rsid w:val="002C192E"/>
    <w:rsid w:val="002C2120"/>
    <w:rsid w:val="002C2F22"/>
    <w:rsid w:val="002C2F48"/>
    <w:rsid w:val="002C36B7"/>
    <w:rsid w:val="002C3EBB"/>
    <w:rsid w:val="002C467F"/>
    <w:rsid w:val="002C4B1B"/>
    <w:rsid w:val="002C4D28"/>
    <w:rsid w:val="002C5043"/>
    <w:rsid w:val="002C53AE"/>
    <w:rsid w:val="002C53D0"/>
    <w:rsid w:val="002C5FD0"/>
    <w:rsid w:val="002C6475"/>
    <w:rsid w:val="002C6D69"/>
    <w:rsid w:val="002C76A0"/>
    <w:rsid w:val="002D054C"/>
    <w:rsid w:val="002D10B4"/>
    <w:rsid w:val="002D1225"/>
    <w:rsid w:val="002D194D"/>
    <w:rsid w:val="002D1BFD"/>
    <w:rsid w:val="002D1D90"/>
    <w:rsid w:val="002D3123"/>
    <w:rsid w:val="002D35F8"/>
    <w:rsid w:val="002D48BB"/>
    <w:rsid w:val="002D49AE"/>
    <w:rsid w:val="002D4A29"/>
    <w:rsid w:val="002D51FE"/>
    <w:rsid w:val="002D5C06"/>
    <w:rsid w:val="002D657D"/>
    <w:rsid w:val="002D6853"/>
    <w:rsid w:val="002D6BD7"/>
    <w:rsid w:val="002D7512"/>
    <w:rsid w:val="002D7B7E"/>
    <w:rsid w:val="002E02C1"/>
    <w:rsid w:val="002E0437"/>
    <w:rsid w:val="002E0BFA"/>
    <w:rsid w:val="002E0FC2"/>
    <w:rsid w:val="002E1B62"/>
    <w:rsid w:val="002E3597"/>
    <w:rsid w:val="002E37AB"/>
    <w:rsid w:val="002E44B6"/>
    <w:rsid w:val="002E463B"/>
    <w:rsid w:val="002E5C0B"/>
    <w:rsid w:val="002E68A9"/>
    <w:rsid w:val="002E6B5C"/>
    <w:rsid w:val="002E6DFC"/>
    <w:rsid w:val="002E71EF"/>
    <w:rsid w:val="002F004C"/>
    <w:rsid w:val="002F0068"/>
    <w:rsid w:val="002F01FC"/>
    <w:rsid w:val="002F02D3"/>
    <w:rsid w:val="002F0FAD"/>
    <w:rsid w:val="002F1650"/>
    <w:rsid w:val="002F1D0D"/>
    <w:rsid w:val="002F2BED"/>
    <w:rsid w:val="002F3342"/>
    <w:rsid w:val="002F3C99"/>
    <w:rsid w:val="002F3F8D"/>
    <w:rsid w:val="002F4F02"/>
    <w:rsid w:val="002F51A8"/>
    <w:rsid w:val="002F5A5E"/>
    <w:rsid w:val="002F602F"/>
    <w:rsid w:val="002F6040"/>
    <w:rsid w:val="002F6304"/>
    <w:rsid w:val="002F6531"/>
    <w:rsid w:val="002F6909"/>
    <w:rsid w:val="002F6E4E"/>
    <w:rsid w:val="002F7876"/>
    <w:rsid w:val="002F7BF6"/>
    <w:rsid w:val="0030005F"/>
    <w:rsid w:val="003004BE"/>
    <w:rsid w:val="00300A42"/>
    <w:rsid w:val="00300F0C"/>
    <w:rsid w:val="00300FAC"/>
    <w:rsid w:val="00301F11"/>
    <w:rsid w:val="0030338F"/>
    <w:rsid w:val="00303898"/>
    <w:rsid w:val="00303A4B"/>
    <w:rsid w:val="00306067"/>
    <w:rsid w:val="0030693E"/>
    <w:rsid w:val="00306EE2"/>
    <w:rsid w:val="00307084"/>
    <w:rsid w:val="0030722C"/>
    <w:rsid w:val="0031083B"/>
    <w:rsid w:val="00310CE6"/>
    <w:rsid w:val="00310CF6"/>
    <w:rsid w:val="0031118A"/>
    <w:rsid w:val="003111C3"/>
    <w:rsid w:val="003115F7"/>
    <w:rsid w:val="0031181C"/>
    <w:rsid w:val="00311A95"/>
    <w:rsid w:val="00312054"/>
    <w:rsid w:val="00314032"/>
    <w:rsid w:val="0031414C"/>
    <w:rsid w:val="0031533B"/>
    <w:rsid w:val="0031620D"/>
    <w:rsid w:val="003164E2"/>
    <w:rsid w:val="00316563"/>
    <w:rsid w:val="00317447"/>
    <w:rsid w:val="00321A8A"/>
    <w:rsid w:val="00323212"/>
    <w:rsid w:val="00323C9F"/>
    <w:rsid w:val="003244DE"/>
    <w:rsid w:val="00324C07"/>
    <w:rsid w:val="003251D2"/>
    <w:rsid w:val="003257B2"/>
    <w:rsid w:val="00325B59"/>
    <w:rsid w:val="003267B1"/>
    <w:rsid w:val="00326CC8"/>
    <w:rsid w:val="00326D77"/>
    <w:rsid w:val="00326E42"/>
    <w:rsid w:val="0032778B"/>
    <w:rsid w:val="003300B7"/>
    <w:rsid w:val="00330134"/>
    <w:rsid w:val="003305CF"/>
    <w:rsid w:val="003308F9"/>
    <w:rsid w:val="00330A96"/>
    <w:rsid w:val="003312CA"/>
    <w:rsid w:val="003317BC"/>
    <w:rsid w:val="00331DC5"/>
    <w:rsid w:val="00331E86"/>
    <w:rsid w:val="0033220F"/>
    <w:rsid w:val="003337A1"/>
    <w:rsid w:val="0033423D"/>
    <w:rsid w:val="00334C34"/>
    <w:rsid w:val="00334EBA"/>
    <w:rsid w:val="00334F88"/>
    <w:rsid w:val="00335474"/>
    <w:rsid w:val="00335C6A"/>
    <w:rsid w:val="0033649F"/>
    <w:rsid w:val="00336E49"/>
    <w:rsid w:val="00337146"/>
    <w:rsid w:val="00337BC8"/>
    <w:rsid w:val="00337D76"/>
    <w:rsid w:val="003413AA"/>
    <w:rsid w:val="003413F5"/>
    <w:rsid w:val="0034155D"/>
    <w:rsid w:val="003415CB"/>
    <w:rsid w:val="00342CE3"/>
    <w:rsid w:val="00344074"/>
    <w:rsid w:val="00344540"/>
    <w:rsid w:val="00344852"/>
    <w:rsid w:val="003458AF"/>
    <w:rsid w:val="00345A13"/>
    <w:rsid w:val="00346A32"/>
    <w:rsid w:val="00347002"/>
    <w:rsid w:val="00347E31"/>
    <w:rsid w:val="00350048"/>
    <w:rsid w:val="0035283E"/>
    <w:rsid w:val="00354630"/>
    <w:rsid w:val="00354AAC"/>
    <w:rsid w:val="00354CD6"/>
    <w:rsid w:val="00354D50"/>
    <w:rsid w:val="00354E04"/>
    <w:rsid w:val="00354E43"/>
    <w:rsid w:val="003551B5"/>
    <w:rsid w:val="00355A31"/>
    <w:rsid w:val="003563E0"/>
    <w:rsid w:val="00356992"/>
    <w:rsid w:val="003578C5"/>
    <w:rsid w:val="00357ED4"/>
    <w:rsid w:val="0036090D"/>
    <w:rsid w:val="00360BE1"/>
    <w:rsid w:val="00360CDB"/>
    <w:rsid w:val="00360E83"/>
    <w:rsid w:val="0036199B"/>
    <w:rsid w:val="00361C7E"/>
    <w:rsid w:val="003621C5"/>
    <w:rsid w:val="0036239C"/>
    <w:rsid w:val="00363504"/>
    <w:rsid w:val="003640B4"/>
    <w:rsid w:val="00364DC6"/>
    <w:rsid w:val="003653B1"/>
    <w:rsid w:val="00365BDF"/>
    <w:rsid w:val="00365FDA"/>
    <w:rsid w:val="00366AC7"/>
    <w:rsid w:val="003671E8"/>
    <w:rsid w:val="003675A3"/>
    <w:rsid w:val="00367A8D"/>
    <w:rsid w:val="003701B0"/>
    <w:rsid w:val="003709A6"/>
    <w:rsid w:val="00370C58"/>
    <w:rsid w:val="00371FCB"/>
    <w:rsid w:val="00372BD8"/>
    <w:rsid w:val="00372E2C"/>
    <w:rsid w:val="00372EDD"/>
    <w:rsid w:val="00373EA6"/>
    <w:rsid w:val="00374534"/>
    <w:rsid w:val="003748C1"/>
    <w:rsid w:val="00374B0A"/>
    <w:rsid w:val="00374E2C"/>
    <w:rsid w:val="003751DA"/>
    <w:rsid w:val="003757ED"/>
    <w:rsid w:val="00375B57"/>
    <w:rsid w:val="00375F89"/>
    <w:rsid w:val="003767F2"/>
    <w:rsid w:val="0037683A"/>
    <w:rsid w:val="00376DAA"/>
    <w:rsid w:val="003818F4"/>
    <w:rsid w:val="00381D5E"/>
    <w:rsid w:val="003822A5"/>
    <w:rsid w:val="00383216"/>
    <w:rsid w:val="00383AB5"/>
    <w:rsid w:val="00384A8E"/>
    <w:rsid w:val="00385642"/>
    <w:rsid w:val="00385C8D"/>
    <w:rsid w:val="003866BA"/>
    <w:rsid w:val="00386E15"/>
    <w:rsid w:val="00386F56"/>
    <w:rsid w:val="0038740D"/>
    <w:rsid w:val="00387897"/>
    <w:rsid w:val="00390275"/>
    <w:rsid w:val="00391660"/>
    <w:rsid w:val="00391F65"/>
    <w:rsid w:val="0039312D"/>
    <w:rsid w:val="003935B9"/>
    <w:rsid w:val="00393D93"/>
    <w:rsid w:val="003945E5"/>
    <w:rsid w:val="00395A62"/>
    <w:rsid w:val="00395C56"/>
    <w:rsid w:val="0039690C"/>
    <w:rsid w:val="003969DD"/>
    <w:rsid w:val="00396DCB"/>
    <w:rsid w:val="00396FF1"/>
    <w:rsid w:val="003975BB"/>
    <w:rsid w:val="003A0A3B"/>
    <w:rsid w:val="003A1089"/>
    <w:rsid w:val="003A200A"/>
    <w:rsid w:val="003A3316"/>
    <w:rsid w:val="003A4534"/>
    <w:rsid w:val="003A45D6"/>
    <w:rsid w:val="003A4C3A"/>
    <w:rsid w:val="003A57C9"/>
    <w:rsid w:val="003A7304"/>
    <w:rsid w:val="003A7784"/>
    <w:rsid w:val="003B06C4"/>
    <w:rsid w:val="003B0869"/>
    <w:rsid w:val="003B0E31"/>
    <w:rsid w:val="003B1102"/>
    <w:rsid w:val="003B1130"/>
    <w:rsid w:val="003B1AA2"/>
    <w:rsid w:val="003B1EFB"/>
    <w:rsid w:val="003B1F88"/>
    <w:rsid w:val="003B3760"/>
    <w:rsid w:val="003B39C2"/>
    <w:rsid w:val="003B3D2E"/>
    <w:rsid w:val="003B47B8"/>
    <w:rsid w:val="003B49E5"/>
    <w:rsid w:val="003B5320"/>
    <w:rsid w:val="003B58C1"/>
    <w:rsid w:val="003B7323"/>
    <w:rsid w:val="003B7AB3"/>
    <w:rsid w:val="003B7E6A"/>
    <w:rsid w:val="003C065C"/>
    <w:rsid w:val="003C0C8D"/>
    <w:rsid w:val="003C11EA"/>
    <w:rsid w:val="003C18F8"/>
    <w:rsid w:val="003C2B2A"/>
    <w:rsid w:val="003C3C3B"/>
    <w:rsid w:val="003C3EE5"/>
    <w:rsid w:val="003C43DB"/>
    <w:rsid w:val="003C4C41"/>
    <w:rsid w:val="003C68BE"/>
    <w:rsid w:val="003C6BD3"/>
    <w:rsid w:val="003C6D38"/>
    <w:rsid w:val="003C6EAF"/>
    <w:rsid w:val="003C7918"/>
    <w:rsid w:val="003C7C36"/>
    <w:rsid w:val="003D0363"/>
    <w:rsid w:val="003D07FA"/>
    <w:rsid w:val="003D08AE"/>
    <w:rsid w:val="003D2497"/>
    <w:rsid w:val="003D2C65"/>
    <w:rsid w:val="003D2F43"/>
    <w:rsid w:val="003D358B"/>
    <w:rsid w:val="003D3FD8"/>
    <w:rsid w:val="003D41A4"/>
    <w:rsid w:val="003D5F3E"/>
    <w:rsid w:val="003D691E"/>
    <w:rsid w:val="003D6CE4"/>
    <w:rsid w:val="003D7FB1"/>
    <w:rsid w:val="003E0788"/>
    <w:rsid w:val="003E1446"/>
    <w:rsid w:val="003E1E1E"/>
    <w:rsid w:val="003E2430"/>
    <w:rsid w:val="003E2507"/>
    <w:rsid w:val="003E33EA"/>
    <w:rsid w:val="003E37F0"/>
    <w:rsid w:val="003E3F74"/>
    <w:rsid w:val="003E46A4"/>
    <w:rsid w:val="003E62EB"/>
    <w:rsid w:val="003E6E30"/>
    <w:rsid w:val="003E71D5"/>
    <w:rsid w:val="003E7A87"/>
    <w:rsid w:val="003E7CA6"/>
    <w:rsid w:val="003F05BC"/>
    <w:rsid w:val="003F08BE"/>
    <w:rsid w:val="003F16D8"/>
    <w:rsid w:val="003F2418"/>
    <w:rsid w:val="003F30FF"/>
    <w:rsid w:val="003F341F"/>
    <w:rsid w:val="003F3546"/>
    <w:rsid w:val="003F386B"/>
    <w:rsid w:val="003F477A"/>
    <w:rsid w:val="003F4787"/>
    <w:rsid w:val="003F51D3"/>
    <w:rsid w:val="003F678B"/>
    <w:rsid w:val="003F7521"/>
    <w:rsid w:val="003F78A1"/>
    <w:rsid w:val="00400BA0"/>
    <w:rsid w:val="004020CA"/>
    <w:rsid w:val="00402105"/>
    <w:rsid w:val="004025B6"/>
    <w:rsid w:val="00402B98"/>
    <w:rsid w:val="00402C3C"/>
    <w:rsid w:val="00404035"/>
    <w:rsid w:val="00404B54"/>
    <w:rsid w:val="00404F56"/>
    <w:rsid w:val="00405419"/>
    <w:rsid w:val="00405886"/>
    <w:rsid w:val="00405DA2"/>
    <w:rsid w:val="004068C5"/>
    <w:rsid w:val="00406A28"/>
    <w:rsid w:val="004100EB"/>
    <w:rsid w:val="00410264"/>
    <w:rsid w:val="0041151C"/>
    <w:rsid w:val="00411989"/>
    <w:rsid w:val="004122C7"/>
    <w:rsid w:val="00412381"/>
    <w:rsid w:val="004124DF"/>
    <w:rsid w:val="004125AD"/>
    <w:rsid w:val="004134F3"/>
    <w:rsid w:val="004149E7"/>
    <w:rsid w:val="00414B18"/>
    <w:rsid w:val="00415ABA"/>
    <w:rsid w:val="00415DE5"/>
    <w:rsid w:val="004165B3"/>
    <w:rsid w:val="00416AEF"/>
    <w:rsid w:val="00416B56"/>
    <w:rsid w:val="00416BAE"/>
    <w:rsid w:val="004206FC"/>
    <w:rsid w:val="0042074A"/>
    <w:rsid w:val="0042083C"/>
    <w:rsid w:val="004210B2"/>
    <w:rsid w:val="004218FE"/>
    <w:rsid w:val="00421BAA"/>
    <w:rsid w:val="00421DBF"/>
    <w:rsid w:val="00422105"/>
    <w:rsid w:val="0042263B"/>
    <w:rsid w:val="00422F63"/>
    <w:rsid w:val="00423432"/>
    <w:rsid w:val="00423A1B"/>
    <w:rsid w:val="00423CFA"/>
    <w:rsid w:val="00425B80"/>
    <w:rsid w:val="00425BDA"/>
    <w:rsid w:val="0042636E"/>
    <w:rsid w:val="00426BC2"/>
    <w:rsid w:val="0042710F"/>
    <w:rsid w:val="004276DD"/>
    <w:rsid w:val="00430A81"/>
    <w:rsid w:val="00430EED"/>
    <w:rsid w:val="00431F13"/>
    <w:rsid w:val="00432C26"/>
    <w:rsid w:val="00433724"/>
    <w:rsid w:val="004337B2"/>
    <w:rsid w:val="00434BF6"/>
    <w:rsid w:val="00435A38"/>
    <w:rsid w:val="00435B26"/>
    <w:rsid w:val="00436684"/>
    <w:rsid w:val="004378DD"/>
    <w:rsid w:val="00437956"/>
    <w:rsid w:val="00437CC2"/>
    <w:rsid w:val="00437CFC"/>
    <w:rsid w:val="004405C9"/>
    <w:rsid w:val="0044079C"/>
    <w:rsid w:val="00441121"/>
    <w:rsid w:val="00441338"/>
    <w:rsid w:val="00441AD3"/>
    <w:rsid w:val="00441D16"/>
    <w:rsid w:val="00442A82"/>
    <w:rsid w:val="00442EB8"/>
    <w:rsid w:val="0044304D"/>
    <w:rsid w:val="00444676"/>
    <w:rsid w:val="0044486C"/>
    <w:rsid w:val="004448E1"/>
    <w:rsid w:val="00444C98"/>
    <w:rsid w:val="0044505A"/>
    <w:rsid w:val="004450B8"/>
    <w:rsid w:val="00445FAB"/>
    <w:rsid w:val="0044661C"/>
    <w:rsid w:val="00446874"/>
    <w:rsid w:val="004469C3"/>
    <w:rsid w:val="004470A0"/>
    <w:rsid w:val="00447A0C"/>
    <w:rsid w:val="00447DCE"/>
    <w:rsid w:val="004509D5"/>
    <w:rsid w:val="00450AAE"/>
    <w:rsid w:val="00450CD8"/>
    <w:rsid w:val="0045259F"/>
    <w:rsid w:val="00453305"/>
    <w:rsid w:val="004541FE"/>
    <w:rsid w:val="00454801"/>
    <w:rsid w:val="0045480F"/>
    <w:rsid w:val="00454825"/>
    <w:rsid w:val="00454916"/>
    <w:rsid w:val="00455C7A"/>
    <w:rsid w:val="00456584"/>
    <w:rsid w:val="004576E6"/>
    <w:rsid w:val="0045780B"/>
    <w:rsid w:val="0046112D"/>
    <w:rsid w:val="004617CA"/>
    <w:rsid w:val="00462209"/>
    <w:rsid w:val="0046244A"/>
    <w:rsid w:val="00462BDC"/>
    <w:rsid w:val="00463056"/>
    <w:rsid w:val="00463308"/>
    <w:rsid w:val="00464824"/>
    <w:rsid w:val="00465957"/>
    <w:rsid w:val="00465F47"/>
    <w:rsid w:val="00466D04"/>
    <w:rsid w:val="00466F14"/>
    <w:rsid w:val="00467C4B"/>
    <w:rsid w:val="004707CF"/>
    <w:rsid w:val="00470910"/>
    <w:rsid w:val="0047149A"/>
    <w:rsid w:val="0047239E"/>
    <w:rsid w:val="004727DC"/>
    <w:rsid w:val="00473CBB"/>
    <w:rsid w:val="00475676"/>
    <w:rsid w:val="00475C89"/>
    <w:rsid w:val="00475FA5"/>
    <w:rsid w:val="004764FE"/>
    <w:rsid w:val="00476EB4"/>
    <w:rsid w:val="004770A6"/>
    <w:rsid w:val="004774D5"/>
    <w:rsid w:val="0047760E"/>
    <w:rsid w:val="00477FC1"/>
    <w:rsid w:val="0048012D"/>
    <w:rsid w:val="00481C15"/>
    <w:rsid w:val="00481E9B"/>
    <w:rsid w:val="0048377A"/>
    <w:rsid w:val="00483EAC"/>
    <w:rsid w:val="00483F85"/>
    <w:rsid w:val="00484372"/>
    <w:rsid w:val="004843FE"/>
    <w:rsid w:val="00484998"/>
    <w:rsid w:val="00486E71"/>
    <w:rsid w:val="00487146"/>
    <w:rsid w:val="004871D0"/>
    <w:rsid w:val="00487239"/>
    <w:rsid w:val="00487543"/>
    <w:rsid w:val="00487671"/>
    <w:rsid w:val="00487A5F"/>
    <w:rsid w:val="00487EE4"/>
    <w:rsid w:val="004904DA"/>
    <w:rsid w:val="00490663"/>
    <w:rsid w:val="0049100F"/>
    <w:rsid w:val="00492A3B"/>
    <w:rsid w:val="00492B7B"/>
    <w:rsid w:val="00492D39"/>
    <w:rsid w:val="00493134"/>
    <w:rsid w:val="004934C1"/>
    <w:rsid w:val="00493567"/>
    <w:rsid w:val="004942A5"/>
    <w:rsid w:val="00494957"/>
    <w:rsid w:val="00495A58"/>
    <w:rsid w:val="00495F3A"/>
    <w:rsid w:val="004965DF"/>
    <w:rsid w:val="00497F19"/>
    <w:rsid w:val="004A0A1B"/>
    <w:rsid w:val="004A0BF1"/>
    <w:rsid w:val="004A1653"/>
    <w:rsid w:val="004A237A"/>
    <w:rsid w:val="004A2915"/>
    <w:rsid w:val="004A2C36"/>
    <w:rsid w:val="004A2F08"/>
    <w:rsid w:val="004A400E"/>
    <w:rsid w:val="004A50A8"/>
    <w:rsid w:val="004A50B9"/>
    <w:rsid w:val="004A5208"/>
    <w:rsid w:val="004A631E"/>
    <w:rsid w:val="004A6511"/>
    <w:rsid w:val="004B0505"/>
    <w:rsid w:val="004B056C"/>
    <w:rsid w:val="004B1170"/>
    <w:rsid w:val="004B13CB"/>
    <w:rsid w:val="004B166C"/>
    <w:rsid w:val="004B23EA"/>
    <w:rsid w:val="004B338B"/>
    <w:rsid w:val="004B449B"/>
    <w:rsid w:val="004B4616"/>
    <w:rsid w:val="004B4C04"/>
    <w:rsid w:val="004B530F"/>
    <w:rsid w:val="004B581F"/>
    <w:rsid w:val="004B651F"/>
    <w:rsid w:val="004B672D"/>
    <w:rsid w:val="004B6BFB"/>
    <w:rsid w:val="004B7280"/>
    <w:rsid w:val="004B74A7"/>
    <w:rsid w:val="004B776A"/>
    <w:rsid w:val="004B790B"/>
    <w:rsid w:val="004B7D51"/>
    <w:rsid w:val="004C02EF"/>
    <w:rsid w:val="004C034F"/>
    <w:rsid w:val="004C0756"/>
    <w:rsid w:val="004C078E"/>
    <w:rsid w:val="004C17EA"/>
    <w:rsid w:val="004C1983"/>
    <w:rsid w:val="004C1B6D"/>
    <w:rsid w:val="004C1CDC"/>
    <w:rsid w:val="004C3484"/>
    <w:rsid w:val="004C45C1"/>
    <w:rsid w:val="004C4D01"/>
    <w:rsid w:val="004C5742"/>
    <w:rsid w:val="004C5969"/>
    <w:rsid w:val="004C6E78"/>
    <w:rsid w:val="004C7597"/>
    <w:rsid w:val="004C76AA"/>
    <w:rsid w:val="004C7DAD"/>
    <w:rsid w:val="004D1C13"/>
    <w:rsid w:val="004D1FE1"/>
    <w:rsid w:val="004D21C9"/>
    <w:rsid w:val="004D33C1"/>
    <w:rsid w:val="004D4D32"/>
    <w:rsid w:val="004D6251"/>
    <w:rsid w:val="004D6716"/>
    <w:rsid w:val="004D6D3B"/>
    <w:rsid w:val="004D729D"/>
    <w:rsid w:val="004D7895"/>
    <w:rsid w:val="004D7D1A"/>
    <w:rsid w:val="004E0872"/>
    <w:rsid w:val="004E0B48"/>
    <w:rsid w:val="004E0BD4"/>
    <w:rsid w:val="004E0F73"/>
    <w:rsid w:val="004E10C5"/>
    <w:rsid w:val="004E16EB"/>
    <w:rsid w:val="004E1747"/>
    <w:rsid w:val="004E1E14"/>
    <w:rsid w:val="004E2581"/>
    <w:rsid w:val="004E2A01"/>
    <w:rsid w:val="004E3DE1"/>
    <w:rsid w:val="004E4295"/>
    <w:rsid w:val="004E4498"/>
    <w:rsid w:val="004E453A"/>
    <w:rsid w:val="004E4765"/>
    <w:rsid w:val="004E4CEA"/>
    <w:rsid w:val="004E5D49"/>
    <w:rsid w:val="004E6192"/>
    <w:rsid w:val="004E6485"/>
    <w:rsid w:val="004F0ED2"/>
    <w:rsid w:val="004F15D9"/>
    <w:rsid w:val="004F27B7"/>
    <w:rsid w:val="004F2D49"/>
    <w:rsid w:val="004F38ED"/>
    <w:rsid w:val="004F5BDA"/>
    <w:rsid w:val="004F7744"/>
    <w:rsid w:val="004F7A16"/>
    <w:rsid w:val="004F7CCD"/>
    <w:rsid w:val="005003A4"/>
    <w:rsid w:val="005004FB"/>
    <w:rsid w:val="005007A3"/>
    <w:rsid w:val="00500C76"/>
    <w:rsid w:val="00500F39"/>
    <w:rsid w:val="00501153"/>
    <w:rsid w:val="0050129B"/>
    <w:rsid w:val="00501560"/>
    <w:rsid w:val="005015C4"/>
    <w:rsid w:val="005027EA"/>
    <w:rsid w:val="00502A4F"/>
    <w:rsid w:val="0050310E"/>
    <w:rsid w:val="00505240"/>
    <w:rsid w:val="0050539E"/>
    <w:rsid w:val="00505B70"/>
    <w:rsid w:val="005064BE"/>
    <w:rsid w:val="00506754"/>
    <w:rsid w:val="00506907"/>
    <w:rsid w:val="00506E7B"/>
    <w:rsid w:val="0050701A"/>
    <w:rsid w:val="0051006F"/>
    <w:rsid w:val="00510268"/>
    <w:rsid w:val="00510DAF"/>
    <w:rsid w:val="00511485"/>
    <w:rsid w:val="005116C9"/>
    <w:rsid w:val="00511CE0"/>
    <w:rsid w:val="00512314"/>
    <w:rsid w:val="00512681"/>
    <w:rsid w:val="00512702"/>
    <w:rsid w:val="00512B7C"/>
    <w:rsid w:val="00513585"/>
    <w:rsid w:val="00514942"/>
    <w:rsid w:val="005154F3"/>
    <w:rsid w:val="005171F8"/>
    <w:rsid w:val="0051759D"/>
    <w:rsid w:val="00520C32"/>
    <w:rsid w:val="00520CE1"/>
    <w:rsid w:val="00520E51"/>
    <w:rsid w:val="005212D2"/>
    <w:rsid w:val="00521FE7"/>
    <w:rsid w:val="00522848"/>
    <w:rsid w:val="00523452"/>
    <w:rsid w:val="00524891"/>
    <w:rsid w:val="00524A1A"/>
    <w:rsid w:val="005251F8"/>
    <w:rsid w:val="005257A9"/>
    <w:rsid w:val="00526097"/>
    <w:rsid w:val="00526D43"/>
    <w:rsid w:val="00526E9C"/>
    <w:rsid w:val="00527591"/>
    <w:rsid w:val="00527EA6"/>
    <w:rsid w:val="005311EE"/>
    <w:rsid w:val="00531229"/>
    <w:rsid w:val="0053141C"/>
    <w:rsid w:val="00531933"/>
    <w:rsid w:val="005332CD"/>
    <w:rsid w:val="005337E0"/>
    <w:rsid w:val="005338E3"/>
    <w:rsid w:val="005344D4"/>
    <w:rsid w:val="00535375"/>
    <w:rsid w:val="00535841"/>
    <w:rsid w:val="00535B1F"/>
    <w:rsid w:val="005360FC"/>
    <w:rsid w:val="00536AA7"/>
    <w:rsid w:val="005372D6"/>
    <w:rsid w:val="0053789F"/>
    <w:rsid w:val="0054014F"/>
    <w:rsid w:val="0054042B"/>
    <w:rsid w:val="00540A9C"/>
    <w:rsid w:val="00541228"/>
    <w:rsid w:val="005427AD"/>
    <w:rsid w:val="00542B37"/>
    <w:rsid w:val="00543089"/>
    <w:rsid w:val="00543301"/>
    <w:rsid w:val="0054378A"/>
    <w:rsid w:val="0054449A"/>
    <w:rsid w:val="005444DA"/>
    <w:rsid w:val="0054454B"/>
    <w:rsid w:val="00544D12"/>
    <w:rsid w:val="00545370"/>
    <w:rsid w:val="0054569F"/>
    <w:rsid w:val="00545BCD"/>
    <w:rsid w:val="00545E22"/>
    <w:rsid w:val="005460D9"/>
    <w:rsid w:val="00546E1F"/>
    <w:rsid w:val="005472AA"/>
    <w:rsid w:val="00547758"/>
    <w:rsid w:val="00547C52"/>
    <w:rsid w:val="00550901"/>
    <w:rsid w:val="00551E6E"/>
    <w:rsid w:val="00551EA0"/>
    <w:rsid w:val="00552219"/>
    <w:rsid w:val="00553AA2"/>
    <w:rsid w:val="00553B38"/>
    <w:rsid w:val="0055423A"/>
    <w:rsid w:val="005543F1"/>
    <w:rsid w:val="0055526B"/>
    <w:rsid w:val="0055624B"/>
    <w:rsid w:val="0055705E"/>
    <w:rsid w:val="00560C93"/>
    <w:rsid w:val="00560CF6"/>
    <w:rsid w:val="0056114D"/>
    <w:rsid w:val="005617DC"/>
    <w:rsid w:val="005621E6"/>
    <w:rsid w:val="00562627"/>
    <w:rsid w:val="005628CB"/>
    <w:rsid w:val="00562EE0"/>
    <w:rsid w:val="00563151"/>
    <w:rsid w:val="005633C5"/>
    <w:rsid w:val="005633D1"/>
    <w:rsid w:val="0056397F"/>
    <w:rsid w:val="00564A40"/>
    <w:rsid w:val="00564E0B"/>
    <w:rsid w:val="005651DA"/>
    <w:rsid w:val="005658EB"/>
    <w:rsid w:val="005667EA"/>
    <w:rsid w:val="0056691E"/>
    <w:rsid w:val="0056706D"/>
    <w:rsid w:val="00567525"/>
    <w:rsid w:val="00567951"/>
    <w:rsid w:val="00567B85"/>
    <w:rsid w:val="00567E12"/>
    <w:rsid w:val="005705FF"/>
    <w:rsid w:val="00570722"/>
    <w:rsid w:val="005712CB"/>
    <w:rsid w:val="005717BD"/>
    <w:rsid w:val="00572037"/>
    <w:rsid w:val="00573DB4"/>
    <w:rsid w:val="00573E43"/>
    <w:rsid w:val="0057484C"/>
    <w:rsid w:val="00576388"/>
    <w:rsid w:val="00576AFF"/>
    <w:rsid w:val="00577746"/>
    <w:rsid w:val="00577DE6"/>
    <w:rsid w:val="00581A90"/>
    <w:rsid w:val="00581BCF"/>
    <w:rsid w:val="00581D55"/>
    <w:rsid w:val="0058214C"/>
    <w:rsid w:val="00582228"/>
    <w:rsid w:val="005822D5"/>
    <w:rsid w:val="005826F2"/>
    <w:rsid w:val="00582C6E"/>
    <w:rsid w:val="005833B0"/>
    <w:rsid w:val="00583E1E"/>
    <w:rsid w:val="00584084"/>
    <w:rsid w:val="005846C7"/>
    <w:rsid w:val="00585127"/>
    <w:rsid w:val="0058607D"/>
    <w:rsid w:val="00586299"/>
    <w:rsid w:val="00586672"/>
    <w:rsid w:val="0058669A"/>
    <w:rsid w:val="00587CFF"/>
    <w:rsid w:val="00587D57"/>
    <w:rsid w:val="005909F5"/>
    <w:rsid w:val="00591129"/>
    <w:rsid w:val="00591B5B"/>
    <w:rsid w:val="00593030"/>
    <w:rsid w:val="005939CB"/>
    <w:rsid w:val="00593F1B"/>
    <w:rsid w:val="005946F2"/>
    <w:rsid w:val="005948D3"/>
    <w:rsid w:val="00594D75"/>
    <w:rsid w:val="00594E7B"/>
    <w:rsid w:val="0059507F"/>
    <w:rsid w:val="00595E04"/>
    <w:rsid w:val="0059662A"/>
    <w:rsid w:val="00596DC0"/>
    <w:rsid w:val="00597037"/>
    <w:rsid w:val="0059732B"/>
    <w:rsid w:val="00597910"/>
    <w:rsid w:val="00597F7E"/>
    <w:rsid w:val="005A0681"/>
    <w:rsid w:val="005A13F8"/>
    <w:rsid w:val="005A19E4"/>
    <w:rsid w:val="005A1A3B"/>
    <w:rsid w:val="005A21AB"/>
    <w:rsid w:val="005A23E2"/>
    <w:rsid w:val="005A24F7"/>
    <w:rsid w:val="005A2A20"/>
    <w:rsid w:val="005A2AB7"/>
    <w:rsid w:val="005A2B07"/>
    <w:rsid w:val="005A2EA3"/>
    <w:rsid w:val="005A2EB2"/>
    <w:rsid w:val="005A3B40"/>
    <w:rsid w:val="005A4728"/>
    <w:rsid w:val="005A5144"/>
    <w:rsid w:val="005A693C"/>
    <w:rsid w:val="005A6C92"/>
    <w:rsid w:val="005A6DEA"/>
    <w:rsid w:val="005A7D2C"/>
    <w:rsid w:val="005B0305"/>
    <w:rsid w:val="005B0F50"/>
    <w:rsid w:val="005B0F71"/>
    <w:rsid w:val="005B11D8"/>
    <w:rsid w:val="005B1AC7"/>
    <w:rsid w:val="005B21CF"/>
    <w:rsid w:val="005B345D"/>
    <w:rsid w:val="005B3612"/>
    <w:rsid w:val="005B3D76"/>
    <w:rsid w:val="005B3F6B"/>
    <w:rsid w:val="005B4C3C"/>
    <w:rsid w:val="005B518F"/>
    <w:rsid w:val="005B52CC"/>
    <w:rsid w:val="005B678B"/>
    <w:rsid w:val="005B6988"/>
    <w:rsid w:val="005B6C0C"/>
    <w:rsid w:val="005B70E8"/>
    <w:rsid w:val="005B7C83"/>
    <w:rsid w:val="005B7F63"/>
    <w:rsid w:val="005C08D3"/>
    <w:rsid w:val="005C1147"/>
    <w:rsid w:val="005C334F"/>
    <w:rsid w:val="005C337D"/>
    <w:rsid w:val="005C406C"/>
    <w:rsid w:val="005C41A2"/>
    <w:rsid w:val="005C45C4"/>
    <w:rsid w:val="005C5558"/>
    <w:rsid w:val="005C5C32"/>
    <w:rsid w:val="005C63DE"/>
    <w:rsid w:val="005C6A68"/>
    <w:rsid w:val="005C752B"/>
    <w:rsid w:val="005C7B8B"/>
    <w:rsid w:val="005D036C"/>
    <w:rsid w:val="005D073B"/>
    <w:rsid w:val="005D087C"/>
    <w:rsid w:val="005D0918"/>
    <w:rsid w:val="005D1479"/>
    <w:rsid w:val="005D1A68"/>
    <w:rsid w:val="005D2130"/>
    <w:rsid w:val="005D2F51"/>
    <w:rsid w:val="005D3151"/>
    <w:rsid w:val="005D3E5D"/>
    <w:rsid w:val="005D5021"/>
    <w:rsid w:val="005D53BE"/>
    <w:rsid w:val="005D5407"/>
    <w:rsid w:val="005D5938"/>
    <w:rsid w:val="005D6459"/>
    <w:rsid w:val="005D71F9"/>
    <w:rsid w:val="005D773B"/>
    <w:rsid w:val="005D7D17"/>
    <w:rsid w:val="005D7F3C"/>
    <w:rsid w:val="005E00E7"/>
    <w:rsid w:val="005E01EB"/>
    <w:rsid w:val="005E049E"/>
    <w:rsid w:val="005E087F"/>
    <w:rsid w:val="005E0D9A"/>
    <w:rsid w:val="005E0F23"/>
    <w:rsid w:val="005E0FFF"/>
    <w:rsid w:val="005E1DA2"/>
    <w:rsid w:val="005E1FAB"/>
    <w:rsid w:val="005E3702"/>
    <w:rsid w:val="005E42CF"/>
    <w:rsid w:val="005E4661"/>
    <w:rsid w:val="005E5F97"/>
    <w:rsid w:val="005E64BE"/>
    <w:rsid w:val="005E7395"/>
    <w:rsid w:val="005E79FC"/>
    <w:rsid w:val="005E7C9A"/>
    <w:rsid w:val="005F018C"/>
    <w:rsid w:val="005F0A0A"/>
    <w:rsid w:val="005F3A31"/>
    <w:rsid w:val="005F463B"/>
    <w:rsid w:val="005F4720"/>
    <w:rsid w:val="005F4A7A"/>
    <w:rsid w:val="005F4A82"/>
    <w:rsid w:val="005F4C80"/>
    <w:rsid w:val="005F4FEF"/>
    <w:rsid w:val="005F73DD"/>
    <w:rsid w:val="00600025"/>
    <w:rsid w:val="00600FBF"/>
    <w:rsid w:val="00601292"/>
    <w:rsid w:val="0060184D"/>
    <w:rsid w:val="00601A8A"/>
    <w:rsid w:val="00601C5F"/>
    <w:rsid w:val="0060215C"/>
    <w:rsid w:val="0060266F"/>
    <w:rsid w:val="006029CD"/>
    <w:rsid w:val="00603C0C"/>
    <w:rsid w:val="006040BF"/>
    <w:rsid w:val="00604316"/>
    <w:rsid w:val="00604642"/>
    <w:rsid w:val="00604D05"/>
    <w:rsid w:val="00604D52"/>
    <w:rsid w:val="006057AB"/>
    <w:rsid w:val="00605F03"/>
    <w:rsid w:val="006063FE"/>
    <w:rsid w:val="00606800"/>
    <w:rsid w:val="00606837"/>
    <w:rsid w:val="00606F0B"/>
    <w:rsid w:val="00607836"/>
    <w:rsid w:val="00607CA3"/>
    <w:rsid w:val="00607DE6"/>
    <w:rsid w:val="00610217"/>
    <w:rsid w:val="006109AB"/>
    <w:rsid w:val="0061121C"/>
    <w:rsid w:val="006125EC"/>
    <w:rsid w:val="00613D76"/>
    <w:rsid w:val="00614059"/>
    <w:rsid w:val="006145C6"/>
    <w:rsid w:val="0061549A"/>
    <w:rsid w:val="006167D7"/>
    <w:rsid w:val="00616C95"/>
    <w:rsid w:val="00617A0E"/>
    <w:rsid w:val="00617DF0"/>
    <w:rsid w:val="006204EA"/>
    <w:rsid w:val="0062060D"/>
    <w:rsid w:val="0062066E"/>
    <w:rsid w:val="00620943"/>
    <w:rsid w:val="00620C99"/>
    <w:rsid w:val="00621050"/>
    <w:rsid w:val="006215AD"/>
    <w:rsid w:val="00621663"/>
    <w:rsid w:val="00621EAD"/>
    <w:rsid w:val="0062288B"/>
    <w:rsid w:val="00623371"/>
    <w:rsid w:val="00623852"/>
    <w:rsid w:val="00623CF5"/>
    <w:rsid w:val="00624032"/>
    <w:rsid w:val="00624AFA"/>
    <w:rsid w:val="006259DB"/>
    <w:rsid w:val="00625A1F"/>
    <w:rsid w:val="00625BFC"/>
    <w:rsid w:val="006278ED"/>
    <w:rsid w:val="00630069"/>
    <w:rsid w:val="006304AB"/>
    <w:rsid w:val="006305FF"/>
    <w:rsid w:val="006320B0"/>
    <w:rsid w:val="00632485"/>
    <w:rsid w:val="006328CE"/>
    <w:rsid w:val="00632DF4"/>
    <w:rsid w:val="006339EA"/>
    <w:rsid w:val="00633D4E"/>
    <w:rsid w:val="00633F31"/>
    <w:rsid w:val="006341CE"/>
    <w:rsid w:val="00635906"/>
    <w:rsid w:val="00635A6E"/>
    <w:rsid w:val="0063665C"/>
    <w:rsid w:val="00636C15"/>
    <w:rsid w:val="0064068A"/>
    <w:rsid w:val="00640AE2"/>
    <w:rsid w:val="00640EC9"/>
    <w:rsid w:val="00641100"/>
    <w:rsid w:val="006413E1"/>
    <w:rsid w:val="00641503"/>
    <w:rsid w:val="0064150F"/>
    <w:rsid w:val="00641E4B"/>
    <w:rsid w:val="00641F2F"/>
    <w:rsid w:val="00641F3A"/>
    <w:rsid w:val="0064296C"/>
    <w:rsid w:val="006431A0"/>
    <w:rsid w:val="0064336A"/>
    <w:rsid w:val="00643589"/>
    <w:rsid w:val="0064364A"/>
    <w:rsid w:val="006451EC"/>
    <w:rsid w:val="006454C1"/>
    <w:rsid w:val="00646471"/>
    <w:rsid w:val="00646677"/>
    <w:rsid w:val="006477C2"/>
    <w:rsid w:val="00647929"/>
    <w:rsid w:val="00650120"/>
    <w:rsid w:val="00650183"/>
    <w:rsid w:val="006519DD"/>
    <w:rsid w:val="0065235A"/>
    <w:rsid w:val="00652911"/>
    <w:rsid w:val="00654B97"/>
    <w:rsid w:val="0065504B"/>
    <w:rsid w:val="0065606B"/>
    <w:rsid w:val="00657DFB"/>
    <w:rsid w:val="006602C2"/>
    <w:rsid w:val="00660829"/>
    <w:rsid w:val="00660EEF"/>
    <w:rsid w:val="006612BE"/>
    <w:rsid w:val="00662381"/>
    <w:rsid w:val="006623EC"/>
    <w:rsid w:val="00662AD1"/>
    <w:rsid w:val="00664E06"/>
    <w:rsid w:val="0066611D"/>
    <w:rsid w:val="006663CE"/>
    <w:rsid w:val="006663E2"/>
    <w:rsid w:val="006714A5"/>
    <w:rsid w:val="006746D0"/>
    <w:rsid w:val="00675EFD"/>
    <w:rsid w:val="00675F1F"/>
    <w:rsid w:val="00675F31"/>
    <w:rsid w:val="006763F0"/>
    <w:rsid w:val="006764E5"/>
    <w:rsid w:val="00677243"/>
    <w:rsid w:val="00677DD6"/>
    <w:rsid w:val="0068004D"/>
    <w:rsid w:val="006801BD"/>
    <w:rsid w:val="0068095D"/>
    <w:rsid w:val="00680B4F"/>
    <w:rsid w:val="00680DB6"/>
    <w:rsid w:val="0068129D"/>
    <w:rsid w:val="00681329"/>
    <w:rsid w:val="00681C22"/>
    <w:rsid w:val="00681DDA"/>
    <w:rsid w:val="0068201B"/>
    <w:rsid w:val="0068242D"/>
    <w:rsid w:val="00683D73"/>
    <w:rsid w:val="00683EE8"/>
    <w:rsid w:val="0068471A"/>
    <w:rsid w:val="00684FD5"/>
    <w:rsid w:val="00685824"/>
    <w:rsid w:val="00686294"/>
    <w:rsid w:val="00687699"/>
    <w:rsid w:val="0069018B"/>
    <w:rsid w:val="006907EC"/>
    <w:rsid w:val="0069138C"/>
    <w:rsid w:val="006913D8"/>
    <w:rsid w:val="0069146F"/>
    <w:rsid w:val="006915BA"/>
    <w:rsid w:val="00691641"/>
    <w:rsid w:val="00691A5E"/>
    <w:rsid w:val="00691A6D"/>
    <w:rsid w:val="00691B99"/>
    <w:rsid w:val="00692297"/>
    <w:rsid w:val="00692C75"/>
    <w:rsid w:val="00693DF8"/>
    <w:rsid w:val="00694098"/>
    <w:rsid w:val="00694476"/>
    <w:rsid w:val="00694AB9"/>
    <w:rsid w:val="00694B2F"/>
    <w:rsid w:val="006950CC"/>
    <w:rsid w:val="0069568B"/>
    <w:rsid w:val="00695E96"/>
    <w:rsid w:val="00695FAC"/>
    <w:rsid w:val="00696065"/>
    <w:rsid w:val="0069618D"/>
    <w:rsid w:val="0069640A"/>
    <w:rsid w:val="006979E3"/>
    <w:rsid w:val="006A049F"/>
    <w:rsid w:val="006A0927"/>
    <w:rsid w:val="006A0E5C"/>
    <w:rsid w:val="006A145B"/>
    <w:rsid w:val="006A2000"/>
    <w:rsid w:val="006A2C8D"/>
    <w:rsid w:val="006A324A"/>
    <w:rsid w:val="006A3A14"/>
    <w:rsid w:val="006A3C83"/>
    <w:rsid w:val="006A43E9"/>
    <w:rsid w:val="006A4824"/>
    <w:rsid w:val="006A58FB"/>
    <w:rsid w:val="006A5A1D"/>
    <w:rsid w:val="006A5DE8"/>
    <w:rsid w:val="006A6335"/>
    <w:rsid w:val="006A66D3"/>
    <w:rsid w:val="006A691D"/>
    <w:rsid w:val="006A6F10"/>
    <w:rsid w:val="006A7089"/>
    <w:rsid w:val="006B03C5"/>
    <w:rsid w:val="006B074B"/>
    <w:rsid w:val="006B0BE1"/>
    <w:rsid w:val="006B0E8A"/>
    <w:rsid w:val="006B22F3"/>
    <w:rsid w:val="006B23DF"/>
    <w:rsid w:val="006B2703"/>
    <w:rsid w:val="006B2AC2"/>
    <w:rsid w:val="006B5627"/>
    <w:rsid w:val="006B6806"/>
    <w:rsid w:val="006B741C"/>
    <w:rsid w:val="006C25EE"/>
    <w:rsid w:val="006C28A7"/>
    <w:rsid w:val="006C2E02"/>
    <w:rsid w:val="006C3661"/>
    <w:rsid w:val="006C3759"/>
    <w:rsid w:val="006C38C3"/>
    <w:rsid w:val="006C53AB"/>
    <w:rsid w:val="006C5776"/>
    <w:rsid w:val="006C5DF7"/>
    <w:rsid w:val="006D0154"/>
    <w:rsid w:val="006D11CC"/>
    <w:rsid w:val="006D14F4"/>
    <w:rsid w:val="006D1D18"/>
    <w:rsid w:val="006D37FE"/>
    <w:rsid w:val="006D4F30"/>
    <w:rsid w:val="006D5770"/>
    <w:rsid w:val="006D5D9D"/>
    <w:rsid w:val="006D654A"/>
    <w:rsid w:val="006D780F"/>
    <w:rsid w:val="006E0247"/>
    <w:rsid w:val="006E0788"/>
    <w:rsid w:val="006E12FD"/>
    <w:rsid w:val="006E160A"/>
    <w:rsid w:val="006E2AA0"/>
    <w:rsid w:val="006E2D53"/>
    <w:rsid w:val="006E3192"/>
    <w:rsid w:val="006E47C1"/>
    <w:rsid w:val="006E48F0"/>
    <w:rsid w:val="006E5FDB"/>
    <w:rsid w:val="006E63AE"/>
    <w:rsid w:val="006E682C"/>
    <w:rsid w:val="006E73AA"/>
    <w:rsid w:val="006E7571"/>
    <w:rsid w:val="006E769F"/>
    <w:rsid w:val="006E7B3E"/>
    <w:rsid w:val="006E7FA1"/>
    <w:rsid w:val="006F22B5"/>
    <w:rsid w:val="006F2CCD"/>
    <w:rsid w:val="006F359D"/>
    <w:rsid w:val="006F404B"/>
    <w:rsid w:val="006F4241"/>
    <w:rsid w:val="006F4D54"/>
    <w:rsid w:val="006F5311"/>
    <w:rsid w:val="006F6144"/>
    <w:rsid w:val="006F6ADE"/>
    <w:rsid w:val="006F7D7F"/>
    <w:rsid w:val="007004E0"/>
    <w:rsid w:val="00700E9D"/>
    <w:rsid w:val="0070126F"/>
    <w:rsid w:val="007012AE"/>
    <w:rsid w:val="007013E2"/>
    <w:rsid w:val="00701A64"/>
    <w:rsid w:val="00701DC5"/>
    <w:rsid w:val="0070285E"/>
    <w:rsid w:val="00702A1F"/>
    <w:rsid w:val="00704A07"/>
    <w:rsid w:val="00705DBA"/>
    <w:rsid w:val="00705FCB"/>
    <w:rsid w:val="007069C9"/>
    <w:rsid w:val="00706E0C"/>
    <w:rsid w:val="00707BAE"/>
    <w:rsid w:val="00710261"/>
    <w:rsid w:val="00710332"/>
    <w:rsid w:val="007111A7"/>
    <w:rsid w:val="00711A08"/>
    <w:rsid w:val="0071202C"/>
    <w:rsid w:val="0071291E"/>
    <w:rsid w:val="00712CEF"/>
    <w:rsid w:val="007138A6"/>
    <w:rsid w:val="0071451E"/>
    <w:rsid w:val="00714BDC"/>
    <w:rsid w:val="0071505C"/>
    <w:rsid w:val="0071557A"/>
    <w:rsid w:val="00716391"/>
    <w:rsid w:val="00716D4F"/>
    <w:rsid w:val="00721381"/>
    <w:rsid w:val="00721706"/>
    <w:rsid w:val="00721B7F"/>
    <w:rsid w:val="00721D84"/>
    <w:rsid w:val="007222E6"/>
    <w:rsid w:val="00722500"/>
    <w:rsid w:val="007232FC"/>
    <w:rsid w:val="007237A1"/>
    <w:rsid w:val="00723B65"/>
    <w:rsid w:val="00723D86"/>
    <w:rsid w:val="00724BB5"/>
    <w:rsid w:val="00724C31"/>
    <w:rsid w:val="00725890"/>
    <w:rsid w:val="00725CDB"/>
    <w:rsid w:val="00726173"/>
    <w:rsid w:val="007264D8"/>
    <w:rsid w:val="00726AA5"/>
    <w:rsid w:val="00726BD0"/>
    <w:rsid w:val="007270B7"/>
    <w:rsid w:val="0073131D"/>
    <w:rsid w:val="007315C4"/>
    <w:rsid w:val="00731857"/>
    <w:rsid w:val="007318A6"/>
    <w:rsid w:val="007320F3"/>
    <w:rsid w:val="007330C0"/>
    <w:rsid w:val="007331FE"/>
    <w:rsid w:val="00733631"/>
    <w:rsid w:val="0073421D"/>
    <w:rsid w:val="007343A6"/>
    <w:rsid w:val="00735364"/>
    <w:rsid w:val="007355A0"/>
    <w:rsid w:val="00735BF0"/>
    <w:rsid w:val="007367C0"/>
    <w:rsid w:val="0073721B"/>
    <w:rsid w:val="00737925"/>
    <w:rsid w:val="00737AB1"/>
    <w:rsid w:val="00740336"/>
    <w:rsid w:val="0074052A"/>
    <w:rsid w:val="007405D1"/>
    <w:rsid w:val="007407E9"/>
    <w:rsid w:val="0074157C"/>
    <w:rsid w:val="00741E07"/>
    <w:rsid w:val="00741E27"/>
    <w:rsid w:val="00741E3A"/>
    <w:rsid w:val="0074289A"/>
    <w:rsid w:val="00742E2D"/>
    <w:rsid w:val="007435EC"/>
    <w:rsid w:val="007438D7"/>
    <w:rsid w:val="00743DF7"/>
    <w:rsid w:val="00743E83"/>
    <w:rsid w:val="007440C6"/>
    <w:rsid w:val="007454FA"/>
    <w:rsid w:val="00745BF5"/>
    <w:rsid w:val="00746057"/>
    <w:rsid w:val="007467B4"/>
    <w:rsid w:val="00746CE5"/>
    <w:rsid w:val="0074726E"/>
    <w:rsid w:val="0074769B"/>
    <w:rsid w:val="007502BD"/>
    <w:rsid w:val="0075045B"/>
    <w:rsid w:val="00750943"/>
    <w:rsid w:val="00750DEF"/>
    <w:rsid w:val="00750ED3"/>
    <w:rsid w:val="007512F9"/>
    <w:rsid w:val="007520AA"/>
    <w:rsid w:val="007526EC"/>
    <w:rsid w:val="007527A8"/>
    <w:rsid w:val="00752EEF"/>
    <w:rsid w:val="00752F12"/>
    <w:rsid w:val="00753679"/>
    <w:rsid w:val="00754276"/>
    <w:rsid w:val="0075573F"/>
    <w:rsid w:val="007559B4"/>
    <w:rsid w:val="00755BC0"/>
    <w:rsid w:val="0075614E"/>
    <w:rsid w:val="007578AB"/>
    <w:rsid w:val="00757BE4"/>
    <w:rsid w:val="00757E7B"/>
    <w:rsid w:val="00760317"/>
    <w:rsid w:val="0076088E"/>
    <w:rsid w:val="00760F8F"/>
    <w:rsid w:val="00761E60"/>
    <w:rsid w:val="00761F7A"/>
    <w:rsid w:val="007633FF"/>
    <w:rsid w:val="00763540"/>
    <w:rsid w:val="00764A64"/>
    <w:rsid w:val="00764B37"/>
    <w:rsid w:val="00764E1E"/>
    <w:rsid w:val="0076534D"/>
    <w:rsid w:val="007654CA"/>
    <w:rsid w:val="0076673D"/>
    <w:rsid w:val="00766817"/>
    <w:rsid w:val="00766D96"/>
    <w:rsid w:val="00767375"/>
    <w:rsid w:val="007673C9"/>
    <w:rsid w:val="00767D38"/>
    <w:rsid w:val="00767EF4"/>
    <w:rsid w:val="00770D4F"/>
    <w:rsid w:val="00771466"/>
    <w:rsid w:val="00771AF5"/>
    <w:rsid w:val="00771DB5"/>
    <w:rsid w:val="00772106"/>
    <w:rsid w:val="00772CE1"/>
    <w:rsid w:val="00772F69"/>
    <w:rsid w:val="00773B92"/>
    <w:rsid w:val="00774983"/>
    <w:rsid w:val="00774A21"/>
    <w:rsid w:val="00775B07"/>
    <w:rsid w:val="00775C95"/>
    <w:rsid w:val="007761E4"/>
    <w:rsid w:val="00776B70"/>
    <w:rsid w:val="007773BA"/>
    <w:rsid w:val="00777AC9"/>
    <w:rsid w:val="00780DED"/>
    <w:rsid w:val="00780FEB"/>
    <w:rsid w:val="0078103A"/>
    <w:rsid w:val="00781688"/>
    <w:rsid w:val="0078183E"/>
    <w:rsid w:val="00781B01"/>
    <w:rsid w:val="00781ED2"/>
    <w:rsid w:val="007820CA"/>
    <w:rsid w:val="00783784"/>
    <w:rsid w:val="00784C50"/>
    <w:rsid w:val="00784DA7"/>
    <w:rsid w:val="0078538A"/>
    <w:rsid w:val="007864B4"/>
    <w:rsid w:val="007906D5"/>
    <w:rsid w:val="00790891"/>
    <w:rsid w:val="00790B30"/>
    <w:rsid w:val="00791271"/>
    <w:rsid w:val="007914FA"/>
    <w:rsid w:val="00791B36"/>
    <w:rsid w:val="00792270"/>
    <w:rsid w:val="007929ED"/>
    <w:rsid w:val="0079370A"/>
    <w:rsid w:val="00794C50"/>
    <w:rsid w:val="00794EBF"/>
    <w:rsid w:val="00795DCA"/>
    <w:rsid w:val="007960A5"/>
    <w:rsid w:val="00796341"/>
    <w:rsid w:val="007966A8"/>
    <w:rsid w:val="0079719A"/>
    <w:rsid w:val="007971F5"/>
    <w:rsid w:val="00797507"/>
    <w:rsid w:val="007A0E50"/>
    <w:rsid w:val="007A188A"/>
    <w:rsid w:val="007A212D"/>
    <w:rsid w:val="007A315A"/>
    <w:rsid w:val="007A3BA9"/>
    <w:rsid w:val="007A4150"/>
    <w:rsid w:val="007A4207"/>
    <w:rsid w:val="007A56C8"/>
    <w:rsid w:val="007A617F"/>
    <w:rsid w:val="007A6644"/>
    <w:rsid w:val="007A6768"/>
    <w:rsid w:val="007A6DDF"/>
    <w:rsid w:val="007A6EC4"/>
    <w:rsid w:val="007A6EC7"/>
    <w:rsid w:val="007B00B6"/>
    <w:rsid w:val="007B010A"/>
    <w:rsid w:val="007B05AF"/>
    <w:rsid w:val="007B0D9F"/>
    <w:rsid w:val="007B0EF7"/>
    <w:rsid w:val="007B11B9"/>
    <w:rsid w:val="007B1459"/>
    <w:rsid w:val="007B279B"/>
    <w:rsid w:val="007B30B7"/>
    <w:rsid w:val="007B3A79"/>
    <w:rsid w:val="007B4072"/>
    <w:rsid w:val="007B4BD8"/>
    <w:rsid w:val="007B4E52"/>
    <w:rsid w:val="007B6381"/>
    <w:rsid w:val="007B6694"/>
    <w:rsid w:val="007B6F98"/>
    <w:rsid w:val="007B726C"/>
    <w:rsid w:val="007B7337"/>
    <w:rsid w:val="007B74A2"/>
    <w:rsid w:val="007B77CC"/>
    <w:rsid w:val="007B7DCD"/>
    <w:rsid w:val="007C02A3"/>
    <w:rsid w:val="007C091E"/>
    <w:rsid w:val="007C0948"/>
    <w:rsid w:val="007C120E"/>
    <w:rsid w:val="007C1D32"/>
    <w:rsid w:val="007C284B"/>
    <w:rsid w:val="007C3FA7"/>
    <w:rsid w:val="007C41B2"/>
    <w:rsid w:val="007C43EF"/>
    <w:rsid w:val="007C46A7"/>
    <w:rsid w:val="007C4B79"/>
    <w:rsid w:val="007C53D0"/>
    <w:rsid w:val="007C5691"/>
    <w:rsid w:val="007C5848"/>
    <w:rsid w:val="007C5E44"/>
    <w:rsid w:val="007C6BAD"/>
    <w:rsid w:val="007C6FFD"/>
    <w:rsid w:val="007C7703"/>
    <w:rsid w:val="007C7E6A"/>
    <w:rsid w:val="007D0037"/>
    <w:rsid w:val="007D0918"/>
    <w:rsid w:val="007D0BDC"/>
    <w:rsid w:val="007D0F57"/>
    <w:rsid w:val="007D24CB"/>
    <w:rsid w:val="007D2574"/>
    <w:rsid w:val="007D2A6A"/>
    <w:rsid w:val="007D316B"/>
    <w:rsid w:val="007D3220"/>
    <w:rsid w:val="007D36FE"/>
    <w:rsid w:val="007D43AB"/>
    <w:rsid w:val="007D4E8A"/>
    <w:rsid w:val="007D52B6"/>
    <w:rsid w:val="007D561F"/>
    <w:rsid w:val="007D5F57"/>
    <w:rsid w:val="007D6F30"/>
    <w:rsid w:val="007D7147"/>
    <w:rsid w:val="007D78A4"/>
    <w:rsid w:val="007E0356"/>
    <w:rsid w:val="007E08A6"/>
    <w:rsid w:val="007E1798"/>
    <w:rsid w:val="007E210A"/>
    <w:rsid w:val="007E2929"/>
    <w:rsid w:val="007E2D0A"/>
    <w:rsid w:val="007E3C22"/>
    <w:rsid w:val="007E3D96"/>
    <w:rsid w:val="007E3FED"/>
    <w:rsid w:val="007E46B7"/>
    <w:rsid w:val="007E5258"/>
    <w:rsid w:val="007E52B4"/>
    <w:rsid w:val="007E573A"/>
    <w:rsid w:val="007E6534"/>
    <w:rsid w:val="007E7031"/>
    <w:rsid w:val="007E7B6D"/>
    <w:rsid w:val="007F0884"/>
    <w:rsid w:val="007F1FD6"/>
    <w:rsid w:val="007F22FD"/>
    <w:rsid w:val="007F2E18"/>
    <w:rsid w:val="007F386C"/>
    <w:rsid w:val="007F4849"/>
    <w:rsid w:val="008009D3"/>
    <w:rsid w:val="00800BDA"/>
    <w:rsid w:val="008019AA"/>
    <w:rsid w:val="00801FC9"/>
    <w:rsid w:val="0080207B"/>
    <w:rsid w:val="00802204"/>
    <w:rsid w:val="00802D58"/>
    <w:rsid w:val="00802FEE"/>
    <w:rsid w:val="00803C8C"/>
    <w:rsid w:val="00803E59"/>
    <w:rsid w:val="00803EBF"/>
    <w:rsid w:val="00803F91"/>
    <w:rsid w:val="0080411A"/>
    <w:rsid w:val="008044F9"/>
    <w:rsid w:val="008048FD"/>
    <w:rsid w:val="00804BC6"/>
    <w:rsid w:val="008060C8"/>
    <w:rsid w:val="00807665"/>
    <w:rsid w:val="00807C0B"/>
    <w:rsid w:val="00807D58"/>
    <w:rsid w:val="00807F9D"/>
    <w:rsid w:val="0081042E"/>
    <w:rsid w:val="00811E95"/>
    <w:rsid w:val="0081207E"/>
    <w:rsid w:val="00812AA8"/>
    <w:rsid w:val="0081315B"/>
    <w:rsid w:val="008131E7"/>
    <w:rsid w:val="00813362"/>
    <w:rsid w:val="00813D20"/>
    <w:rsid w:val="00813F83"/>
    <w:rsid w:val="00815135"/>
    <w:rsid w:val="00815BC2"/>
    <w:rsid w:val="00815F73"/>
    <w:rsid w:val="00816048"/>
    <w:rsid w:val="00816D90"/>
    <w:rsid w:val="0081703C"/>
    <w:rsid w:val="008170D6"/>
    <w:rsid w:val="00817791"/>
    <w:rsid w:val="008177C3"/>
    <w:rsid w:val="00817943"/>
    <w:rsid w:val="00817EE3"/>
    <w:rsid w:val="00820716"/>
    <w:rsid w:val="0082083F"/>
    <w:rsid w:val="00820A74"/>
    <w:rsid w:val="00822125"/>
    <w:rsid w:val="00822529"/>
    <w:rsid w:val="0082259A"/>
    <w:rsid w:val="00822FFD"/>
    <w:rsid w:val="0082317C"/>
    <w:rsid w:val="00824822"/>
    <w:rsid w:val="0082545A"/>
    <w:rsid w:val="00827A61"/>
    <w:rsid w:val="00827CFE"/>
    <w:rsid w:val="00830BE6"/>
    <w:rsid w:val="0083162A"/>
    <w:rsid w:val="0083189E"/>
    <w:rsid w:val="008327EC"/>
    <w:rsid w:val="0083312E"/>
    <w:rsid w:val="008331A9"/>
    <w:rsid w:val="00833A2B"/>
    <w:rsid w:val="00833AD5"/>
    <w:rsid w:val="00834CE6"/>
    <w:rsid w:val="00835361"/>
    <w:rsid w:val="008355F0"/>
    <w:rsid w:val="00835BAA"/>
    <w:rsid w:val="008360BD"/>
    <w:rsid w:val="008366D3"/>
    <w:rsid w:val="00836739"/>
    <w:rsid w:val="00836E1E"/>
    <w:rsid w:val="0083713A"/>
    <w:rsid w:val="0083769C"/>
    <w:rsid w:val="00837D7A"/>
    <w:rsid w:val="008402A0"/>
    <w:rsid w:val="0084043E"/>
    <w:rsid w:val="008406C5"/>
    <w:rsid w:val="00840FB7"/>
    <w:rsid w:val="00841654"/>
    <w:rsid w:val="00842803"/>
    <w:rsid w:val="00843154"/>
    <w:rsid w:val="00843A49"/>
    <w:rsid w:val="008451A4"/>
    <w:rsid w:val="0084605F"/>
    <w:rsid w:val="00846339"/>
    <w:rsid w:val="008478AB"/>
    <w:rsid w:val="008510D1"/>
    <w:rsid w:val="008517B8"/>
    <w:rsid w:val="00851F49"/>
    <w:rsid w:val="008520CA"/>
    <w:rsid w:val="00852875"/>
    <w:rsid w:val="00852C6B"/>
    <w:rsid w:val="0085311B"/>
    <w:rsid w:val="00854D84"/>
    <w:rsid w:val="008553CE"/>
    <w:rsid w:val="0085652F"/>
    <w:rsid w:val="00857F16"/>
    <w:rsid w:val="008600BC"/>
    <w:rsid w:val="008605DC"/>
    <w:rsid w:val="00860F5F"/>
    <w:rsid w:val="008618F6"/>
    <w:rsid w:val="00862007"/>
    <w:rsid w:val="00862009"/>
    <w:rsid w:val="00862901"/>
    <w:rsid w:val="008637C1"/>
    <w:rsid w:val="00863CEF"/>
    <w:rsid w:val="008640BB"/>
    <w:rsid w:val="008648C7"/>
    <w:rsid w:val="00864D64"/>
    <w:rsid w:val="008651CE"/>
    <w:rsid w:val="008652E4"/>
    <w:rsid w:val="00865E86"/>
    <w:rsid w:val="00866ADB"/>
    <w:rsid w:val="00866CE5"/>
    <w:rsid w:val="00867785"/>
    <w:rsid w:val="00867859"/>
    <w:rsid w:val="008679BB"/>
    <w:rsid w:val="008719A1"/>
    <w:rsid w:val="00872AB9"/>
    <w:rsid w:val="00873F39"/>
    <w:rsid w:val="00874CD5"/>
    <w:rsid w:val="00875BB1"/>
    <w:rsid w:val="00875F3B"/>
    <w:rsid w:val="008763F4"/>
    <w:rsid w:val="00876CC7"/>
    <w:rsid w:val="00877D12"/>
    <w:rsid w:val="00877F10"/>
    <w:rsid w:val="008802C2"/>
    <w:rsid w:val="00880501"/>
    <w:rsid w:val="008806DE"/>
    <w:rsid w:val="00880D06"/>
    <w:rsid w:val="00880DA1"/>
    <w:rsid w:val="00882042"/>
    <w:rsid w:val="00882DAF"/>
    <w:rsid w:val="00883255"/>
    <w:rsid w:val="0088485B"/>
    <w:rsid w:val="0088569C"/>
    <w:rsid w:val="00886718"/>
    <w:rsid w:val="008869BE"/>
    <w:rsid w:val="00886DC1"/>
    <w:rsid w:val="00887842"/>
    <w:rsid w:val="008879B3"/>
    <w:rsid w:val="00887BF5"/>
    <w:rsid w:val="008901F4"/>
    <w:rsid w:val="008902C4"/>
    <w:rsid w:val="00890A10"/>
    <w:rsid w:val="00890D45"/>
    <w:rsid w:val="008916A1"/>
    <w:rsid w:val="0089204D"/>
    <w:rsid w:val="008925CA"/>
    <w:rsid w:val="00892742"/>
    <w:rsid w:val="00893677"/>
    <w:rsid w:val="0089549A"/>
    <w:rsid w:val="0089553B"/>
    <w:rsid w:val="00895A64"/>
    <w:rsid w:val="008963E1"/>
    <w:rsid w:val="00896C9E"/>
    <w:rsid w:val="00896DAD"/>
    <w:rsid w:val="00897760"/>
    <w:rsid w:val="00897B72"/>
    <w:rsid w:val="008A048D"/>
    <w:rsid w:val="008A1685"/>
    <w:rsid w:val="008A1772"/>
    <w:rsid w:val="008A2384"/>
    <w:rsid w:val="008A2EAB"/>
    <w:rsid w:val="008A37F0"/>
    <w:rsid w:val="008A3F5E"/>
    <w:rsid w:val="008A4BA5"/>
    <w:rsid w:val="008A4CBD"/>
    <w:rsid w:val="008A56BF"/>
    <w:rsid w:val="008A5F3D"/>
    <w:rsid w:val="008A5F41"/>
    <w:rsid w:val="008A6254"/>
    <w:rsid w:val="008A63A3"/>
    <w:rsid w:val="008A6897"/>
    <w:rsid w:val="008A6A7B"/>
    <w:rsid w:val="008A7000"/>
    <w:rsid w:val="008A784F"/>
    <w:rsid w:val="008A7B63"/>
    <w:rsid w:val="008B0470"/>
    <w:rsid w:val="008B2D42"/>
    <w:rsid w:val="008B3710"/>
    <w:rsid w:val="008B3A09"/>
    <w:rsid w:val="008B4018"/>
    <w:rsid w:val="008B549A"/>
    <w:rsid w:val="008B54E5"/>
    <w:rsid w:val="008B5851"/>
    <w:rsid w:val="008B59D1"/>
    <w:rsid w:val="008B62CB"/>
    <w:rsid w:val="008B697B"/>
    <w:rsid w:val="008C05E0"/>
    <w:rsid w:val="008C0C20"/>
    <w:rsid w:val="008C103C"/>
    <w:rsid w:val="008C104A"/>
    <w:rsid w:val="008C121C"/>
    <w:rsid w:val="008C1BF3"/>
    <w:rsid w:val="008C20BE"/>
    <w:rsid w:val="008C21AF"/>
    <w:rsid w:val="008C2310"/>
    <w:rsid w:val="008C346D"/>
    <w:rsid w:val="008C35D5"/>
    <w:rsid w:val="008C3A3D"/>
    <w:rsid w:val="008C3C1C"/>
    <w:rsid w:val="008C4078"/>
    <w:rsid w:val="008C428E"/>
    <w:rsid w:val="008C4291"/>
    <w:rsid w:val="008C55CD"/>
    <w:rsid w:val="008C60D2"/>
    <w:rsid w:val="008C6986"/>
    <w:rsid w:val="008D06B7"/>
    <w:rsid w:val="008D1029"/>
    <w:rsid w:val="008D1626"/>
    <w:rsid w:val="008D19F1"/>
    <w:rsid w:val="008D1BEE"/>
    <w:rsid w:val="008D216C"/>
    <w:rsid w:val="008D2E35"/>
    <w:rsid w:val="008D3BCD"/>
    <w:rsid w:val="008D3EF2"/>
    <w:rsid w:val="008D4D5A"/>
    <w:rsid w:val="008D4F5B"/>
    <w:rsid w:val="008D501A"/>
    <w:rsid w:val="008D50CB"/>
    <w:rsid w:val="008D5330"/>
    <w:rsid w:val="008D56E5"/>
    <w:rsid w:val="008D57E8"/>
    <w:rsid w:val="008D5C50"/>
    <w:rsid w:val="008D65C1"/>
    <w:rsid w:val="008D6916"/>
    <w:rsid w:val="008D6A9D"/>
    <w:rsid w:val="008D749B"/>
    <w:rsid w:val="008E2A8D"/>
    <w:rsid w:val="008E2C6B"/>
    <w:rsid w:val="008E2E08"/>
    <w:rsid w:val="008E303B"/>
    <w:rsid w:val="008E4130"/>
    <w:rsid w:val="008E42C7"/>
    <w:rsid w:val="008E4AB8"/>
    <w:rsid w:val="008E622D"/>
    <w:rsid w:val="008E6540"/>
    <w:rsid w:val="008E6CDE"/>
    <w:rsid w:val="008E7633"/>
    <w:rsid w:val="008E7A3C"/>
    <w:rsid w:val="008F015D"/>
    <w:rsid w:val="008F14FA"/>
    <w:rsid w:val="008F16BA"/>
    <w:rsid w:val="008F1DA8"/>
    <w:rsid w:val="008F1F54"/>
    <w:rsid w:val="008F2489"/>
    <w:rsid w:val="008F48BF"/>
    <w:rsid w:val="008F6D02"/>
    <w:rsid w:val="00901C40"/>
    <w:rsid w:val="00901C58"/>
    <w:rsid w:val="00902045"/>
    <w:rsid w:val="009021EF"/>
    <w:rsid w:val="00902772"/>
    <w:rsid w:val="0090310C"/>
    <w:rsid w:val="009038B7"/>
    <w:rsid w:val="009056B2"/>
    <w:rsid w:val="00905872"/>
    <w:rsid w:val="00905E11"/>
    <w:rsid w:val="00905F51"/>
    <w:rsid w:val="0090639D"/>
    <w:rsid w:val="009076B0"/>
    <w:rsid w:val="009076D1"/>
    <w:rsid w:val="00907EC1"/>
    <w:rsid w:val="0091196E"/>
    <w:rsid w:val="00911BA6"/>
    <w:rsid w:val="00912263"/>
    <w:rsid w:val="0091262F"/>
    <w:rsid w:val="0091284C"/>
    <w:rsid w:val="00912874"/>
    <w:rsid w:val="009135F2"/>
    <w:rsid w:val="00913872"/>
    <w:rsid w:val="009141A7"/>
    <w:rsid w:val="009141FE"/>
    <w:rsid w:val="00914DFD"/>
    <w:rsid w:val="009162E5"/>
    <w:rsid w:val="00917559"/>
    <w:rsid w:val="00917CE9"/>
    <w:rsid w:val="00917EF9"/>
    <w:rsid w:val="00920556"/>
    <w:rsid w:val="00920DEC"/>
    <w:rsid w:val="00921247"/>
    <w:rsid w:val="00921D31"/>
    <w:rsid w:val="00921ED6"/>
    <w:rsid w:val="00922C60"/>
    <w:rsid w:val="00923EEE"/>
    <w:rsid w:val="00924746"/>
    <w:rsid w:val="00925530"/>
    <w:rsid w:val="0092595E"/>
    <w:rsid w:val="00925AB2"/>
    <w:rsid w:val="0092662D"/>
    <w:rsid w:val="009269A9"/>
    <w:rsid w:val="00927279"/>
    <w:rsid w:val="00927A3A"/>
    <w:rsid w:val="00927EA6"/>
    <w:rsid w:val="00930086"/>
    <w:rsid w:val="00930DB7"/>
    <w:rsid w:val="0093173B"/>
    <w:rsid w:val="00931F6D"/>
    <w:rsid w:val="00931FA7"/>
    <w:rsid w:val="009336A9"/>
    <w:rsid w:val="009344E3"/>
    <w:rsid w:val="00935EC7"/>
    <w:rsid w:val="0093661E"/>
    <w:rsid w:val="009376F3"/>
    <w:rsid w:val="009379CB"/>
    <w:rsid w:val="00937C27"/>
    <w:rsid w:val="00937CA2"/>
    <w:rsid w:val="00940458"/>
    <w:rsid w:val="0094048D"/>
    <w:rsid w:val="00940DC6"/>
    <w:rsid w:val="0094145B"/>
    <w:rsid w:val="009416F2"/>
    <w:rsid w:val="00941B3D"/>
    <w:rsid w:val="009423F5"/>
    <w:rsid w:val="00942993"/>
    <w:rsid w:val="00943946"/>
    <w:rsid w:val="00943DB2"/>
    <w:rsid w:val="00944270"/>
    <w:rsid w:val="009456D8"/>
    <w:rsid w:val="009458B7"/>
    <w:rsid w:val="00946E2B"/>
    <w:rsid w:val="00947582"/>
    <w:rsid w:val="00947BB7"/>
    <w:rsid w:val="00947BBB"/>
    <w:rsid w:val="00950C7D"/>
    <w:rsid w:val="00952CA7"/>
    <w:rsid w:val="00952E9F"/>
    <w:rsid w:val="0095506E"/>
    <w:rsid w:val="00956E69"/>
    <w:rsid w:val="00957195"/>
    <w:rsid w:val="009575C1"/>
    <w:rsid w:val="00960E7C"/>
    <w:rsid w:val="009610D3"/>
    <w:rsid w:val="009611E8"/>
    <w:rsid w:val="0096149A"/>
    <w:rsid w:val="009624ED"/>
    <w:rsid w:val="00963B79"/>
    <w:rsid w:val="00964889"/>
    <w:rsid w:val="00964F50"/>
    <w:rsid w:val="0096528A"/>
    <w:rsid w:val="0096568A"/>
    <w:rsid w:val="00966BEF"/>
    <w:rsid w:val="009671F9"/>
    <w:rsid w:val="00967D61"/>
    <w:rsid w:val="00967F59"/>
    <w:rsid w:val="00970495"/>
    <w:rsid w:val="00971652"/>
    <w:rsid w:val="0097172F"/>
    <w:rsid w:val="009728DA"/>
    <w:rsid w:val="00972A89"/>
    <w:rsid w:val="00972BF2"/>
    <w:rsid w:val="009734AE"/>
    <w:rsid w:val="00973D2E"/>
    <w:rsid w:val="009742F2"/>
    <w:rsid w:val="00974320"/>
    <w:rsid w:val="0097434A"/>
    <w:rsid w:val="0097450E"/>
    <w:rsid w:val="009746B1"/>
    <w:rsid w:val="00975608"/>
    <w:rsid w:val="0097581E"/>
    <w:rsid w:val="00977570"/>
    <w:rsid w:val="00980265"/>
    <w:rsid w:val="00980624"/>
    <w:rsid w:val="009812A8"/>
    <w:rsid w:val="00982E73"/>
    <w:rsid w:val="00983B94"/>
    <w:rsid w:val="00984A2C"/>
    <w:rsid w:val="00985422"/>
    <w:rsid w:val="009855AB"/>
    <w:rsid w:val="00985D4C"/>
    <w:rsid w:val="00986431"/>
    <w:rsid w:val="00986D27"/>
    <w:rsid w:val="00987707"/>
    <w:rsid w:val="00987B88"/>
    <w:rsid w:val="00990B67"/>
    <w:rsid w:val="009928BF"/>
    <w:rsid w:val="00992964"/>
    <w:rsid w:val="009936F0"/>
    <w:rsid w:val="0099395C"/>
    <w:rsid w:val="00993D30"/>
    <w:rsid w:val="00993D58"/>
    <w:rsid w:val="00993F90"/>
    <w:rsid w:val="0099446F"/>
    <w:rsid w:val="00994D84"/>
    <w:rsid w:val="0099564F"/>
    <w:rsid w:val="00995DA9"/>
    <w:rsid w:val="00995FF8"/>
    <w:rsid w:val="00996033"/>
    <w:rsid w:val="00997394"/>
    <w:rsid w:val="009A0AB2"/>
    <w:rsid w:val="009A0E0E"/>
    <w:rsid w:val="009A0E80"/>
    <w:rsid w:val="009A1A11"/>
    <w:rsid w:val="009A2131"/>
    <w:rsid w:val="009A3064"/>
    <w:rsid w:val="009A3B58"/>
    <w:rsid w:val="009A3E91"/>
    <w:rsid w:val="009A4185"/>
    <w:rsid w:val="009A6472"/>
    <w:rsid w:val="009B03C7"/>
    <w:rsid w:val="009B17E0"/>
    <w:rsid w:val="009B1E8D"/>
    <w:rsid w:val="009B291A"/>
    <w:rsid w:val="009B2DAB"/>
    <w:rsid w:val="009B3D4A"/>
    <w:rsid w:val="009B4297"/>
    <w:rsid w:val="009B4E38"/>
    <w:rsid w:val="009B58F6"/>
    <w:rsid w:val="009B5A77"/>
    <w:rsid w:val="009B5E08"/>
    <w:rsid w:val="009B5EF0"/>
    <w:rsid w:val="009B6961"/>
    <w:rsid w:val="009B7197"/>
    <w:rsid w:val="009B7513"/>
    <w:rsid w:val="009C0B2B"/>
    <w:rsid w:val="009C0F13"/>
    <w:rsid w:val="009C11BF"/>
    <w:rsid w:val="009C1281"/>
    <w:rsid w:val="009C17C4"/>
    <w:rsid w:val="009C21D3"/>
    <w:rsid w:val="009C2B8E"/>
    <w:rsid w:val="009C2DCF"/>
    <w:rsid w:val="009C3129"/>
    <w:rsid w:val="009C4A88"/>
    <w:rsid w:val="009C4A98"/>
    <w:rsid w:val="009C5B6B"/>
    <w:rsid w:val="009C6610"/>
    <w:rsid w:val="009C662C"/>
    <w:rsid w:val="009C6B1F"/>
    <w:rsid w:val="009C6CBD"/>
    <w:rsid w:val="009D005A"/>
    <w:rsid w:val="009D10C7"/>
    <w:rsid w:val="009D26B0"/>
    <w:rsid w:val="009D2791"/>
    <w:rsid w:val="009D29DB"/>
    <w:rsid w:val="009D3414"/>
    <w:rsid w:val="009D3EB4"/>
    <w:rsid w:val="009D51D9"/>
    <w:rsid w:val="009D58DC"/>
    <w:rsid w:val="009D67CF"/>
    <w:rsid w:val="009D6967"/>
    <w:rsid w:val="009D6D52"/>
    <w:rsid w:val="009D710A"/>
    <w:rsid w:val="009D7476"/>
    <w:rsid w:val="009D774A"/>
    <w:rsid w:val="009D79F3"/>
    <w:rsid w:val="009D7C1B"/>
    <w:rsid w:val="009E0603"/>
    <w:rsid w:val="009E0BD5"/>
    <w:rsid w:val="009E1443"/>
    <w:rsid w:val="009E16B6"/>
    <w:rsid w:val="009E18A4"/>
    <w:rsid w:val="009E1957"/>
    <w:rsid w:val="009E21A1"/>
    <w:rsid w:val="009E2629"/>
    <w:rsid w:val="009E2757"/>
    <w:rsid w:val="009E2AA2"/>
    <w:rsid w:val="009E3088"/>
    <w:rsid w:val="009E3767"/>
    <w:rsid w:val="009E3D95"/>
    <w:rsid w:val="009E40DB"/>
    <w:rsid w:val="009E443A"/>
    <w:rsid w:val="009E44FD"/>
    <w:rsid w:val="009E5453"/>
    <w:rsid w:val="009E6A04"/>
    <w:rsid w:val="009E6FE2"/>
    <w:rsid w:val="009E77B9"/>
    <w:rsid w:val="009F0B2E"/>
    <w:rsid w:val="009F0BE5"/>
    <w:rsid w:val="009F2586"/>
    <w:rsid w:val="009F3228"/>
    <w:rsid w:val="009F32AC"/>
    <w:rsid w:val="009F3A2F"/>
    <w:rsid w:val="009F45E9"/>
    <w:rsid w:val="009F5275"/>
    <w:rsid w:val="009F5832"/>
    <w:rsid w:val="009F5B3A"/>
    <w:rsid w:val="009F5FFF"/>
    <w:rsid w:val="009F7B83"/>
    <w:rsid w:val="00A00F8F"/>
    <w:rsid w:val="00A014AD"/>
    <w:rsid w:val="00A01E3D"/>
    <w:rsid w:val="00A01ED0"/>
    <w:rsid w:val="00A027C9"/>
    <w:rsid w:val="00A02DD3"/>
    <w:rsid w:val="00A03A54"/>
    <w:rsid w:val="00A04794"/>
    <w:rsid w:val="00A058FE"/>
    <w:rsid w:val="00A063E7"/>
    <w:rsid w:val="00A067F0"/>
    <w:rsid w:val="00A067FF"/>
    <w:rsid w:val="00A10932"/>
    <w:rsid w:val="00A10E89"/>
    <w:rsid w:val="00A11269"/>
    <w:rsid w:val="00A1136D"/>
    <w:rsid w:val="00A121EE"/>
    <w:rsid w:val="00A12487"/>
    <w:rsid w:val="00A12B7C"/>
    <w:rsid w:val="00A13F5B"/>
    <w:rsid w:val="00A141BC"/>
    <w:rsid w:val="00A14783"/>
    <w:rsid w:val="00A1551B"/>
    <w:rsid w:val="00A15C37"/>
    <w:rsid w:val="00A15FEA"/>
    <w:rsid w:val="00A1612C"/>
    <w:rsid w:val="00A161C1"/>
    <w:rsid w:val="00A16CAF"/>
    <w:rsid w:val="00A1791D"/>
    <w:rsid w:val="00A200D7"/>
    <w:rsid w:val="00A20DAF"/>
    <w:rsid w:val="00A21562"/>
    <w:rsid w:val="00A216A7"/>
    <w:rsid w:val="00A21F20"/>
    <w:rsid w:val="00A2297F"/>
    <w:rsid w:val="00A22BFB"/>
    <w:rsid w:val="00A22E5D"/>
    <w:rsid w:val="00A2354B"/>
    <w:rsid w:val="00A23853"/>
    <w:rsid w:val="00A23BEA"/>
    <w:rsid w:val="00A23C46"/>
    <w:rsid w:val="00A25399"/>
    <w:rsid w:val="00A26BE0"/>
    <w:rsid w:val="00A27028"/>
    <w:rsid w:val="00A273B1"/>
    <w:rsid w:val="00A344E8"/>
    <w:rsid w:val="00A3489A"/>
    <w:rsid w:val="00A34987"/>
    <w:rsid w:val="00A351DB"/>
    <w:rsid w:val="00A35684"/>
    <w:rsid w:val="00A35728"/>
    <w:rsid w:val="00A369DD"/>
    <w:rsid w:val="00A36C89"/>
    <w:rsid w:val="00A376E9"/>
    <w:rsid w:val="00A40C0C"/>
    <w:rsid w:val="00A40C97"/>
    <w:rsid w:val="00A40E04"/>
    <w:rsid w:val="00A42270"/>
    <w:rsid w:val="00A43344"/>
    <w:rsid w:val="00A43481"/>
    <w:rsid w:val="00A45FDB"/>
    <w:rsid w:val="00A4621C"/>
    <w:rsid w:val="00A466B3"/>
    <w:rsid w:val="00A46CE2"/>
    <w:rsid w:val="00A471D2"/>
    <w:rsid w:val="00A50977"/>
    <w:rsid w:val="00A50B3D"/>
    <w:rsid w:val="00A50C30"/>
    <w:rsid w:val="00A510FF"/>
    <w:rsid w:val="00A514E2"/>
    <w:rsid w:val="00A5266D"/>
    <w:rsid w:val="00A52CD7"/>
    <w:rsid w:val="00A53D03"/>
    <w:rsid w:val="00A53E71"/>
    <w:rsid w:val="00A54AC2"/>
    <w:rsid w:val="00A54D62"/>
    <w:rsid w:val="00A54F2D"/>
    <w:rsid w:val="00A5653C"/>
    <w:rsid w:val="00A56A5A"/>
    <w:rsid w:val="00A56A98"/>
    <w:rsid w:val="00A56CAD"/>
    <w:rsid w:val="00A60010"/>
    <w:rsid w:val="00A60FD1"/>
    <w:rsid w:val="00A61034"/>
    <w:rsid w:val="00A614D6"/>
    <w:rsid w:val="00A616B6"/>
    <w:rsid w:val="00A61AB6"/>
    <w:rsid w:val="00A61BE5"/>
    <w:rsid w:val="00A61E73"/>
    <w:rsid w:val="00A63DED"/>
    <w:rsid w:val="00A640AF"/>
    <w:rsid w:val="00A64584"/>
    <w:rsid w:val="00A645B5"/>
    <w:rsid w:val="00A6569E"/>
    <w:rsid w:val="00A65923"/>
    <w:rsid w:val="00A65CC6"/>
    <w:rsid w:val="00A6764F"/>
    <w:rsid w:val="00A677C7"/>
    <w:rsid w:val="00A70691"/>
    <w:rsid w:val="00A71843"/>
    <w:rsid w:val="00A71EB9"/>
    <w:rsid w:val="00A72C37"/>
    <w:rsid w:val="00A73318"/>
    <w:rsid w:val="00A73452"/>
    <w:rsid w:val="00A7351C"/>
    <w:rsid w:val="00A73629"/>
    <w:rsid w:val="00A73CC5"/>
    <w:rsid w:val="00A740B7"/>
    <w:rsid w:val="00A745B4"/>
    <w:rsid w:val="00A751B5"/>
    <w:rsid w:val="00A76976"/>
    <w:rsid w:val="00A76996"/>
    <w:rsid w:val="00A7781B"/>
    <w:rsid w:val="00A77F7B"/>
    <w:rsid w:val="00A80D38"/>
    <w:rsid w:val="00A80F67"/>
    <w:rsid w:val="00A82E16"/>
    <w:rsid w:val="00A83485"/>
    <w:rsid w:val="00A851FD"/>
    <w:rsid w:val="00A853A6"/>
    <w:rsid w:val="00A86689"/>
    <w:rsid w:val="00A868CC"/>
    <w:rsid w:val="00A86CEF"/>
    <w:rsid w:val="00A86EBB"/>
    <w:rsid w:val="00A872B1"/>
    <w:rsid w:val="00A877D0"/>
    <w:rsid w:val="00A903A7"/>
    <w:rsid w:val="00A910D9"/>
    <w:rsid w:val="00A91151"/>
    <w:rsid w:val="00A91466"/>
    <w:rsid w:val="00A91467"/>
    <w:rsid w:val="00A918C0"/>
    <w:rsid w:val="00A925C9"/>
    <w:rsid w:val="00A93122"/>
    <w:rsid w:val="00A936C2"/>
    <w:rsid w:val="00A93DB6"/>
    <w:rsid w:val="00A94A49"/>
    <w:rsid w:val="00A95849"/>
    <w:rsid w:val="00A95C92"/>
    <w:rsid w:val="00A95FBA"/>
    <w:rsid w:val="00A963E4"/>
    <w:rsid w:val="00A9640A"/>
    <w:rsid w:val="00A96B20"/>
    <w:rsid w:val="00A97762"/>
    <w:rsid w:val="00A97AB0"/>
    <w:rsid w:val="00A97F71"/>
    <w:rsid w:val="00AA0690"/>
    <w:rsid w:val="00AA0758"/>
    <w:rsid w:val="00AA0B08"/>
    <w:rsid w:val="00AA118D"/>
    <w:rsid w:val="00AA120F"/>
    <w:rsid w:val="00AA14F4"/>
    <w:rsid w:val="00AA23C1"/>
    <w:rsid w:val="00AA2DA5"/>
    <w:rsid w:val="00AA3355"/>
    <w:rsid w:val="00AA42A7"/>
    <w:rsid w:val="00AA42C3"/>
    <w:rsid w:val="00AA505D"/>
    <w:rsid w:val="00AA5F9C"/>
    <w:rsid w:val="00AA623C"/>
    <w:rsid w:val="00AA62E3"/>
    <w:rsid w:val="00AA728B"/>
    <w:rsid w:val="00AA78A9"/>
    <w:rsid w:val="00AB027D"/>
    <w:rsid w:val="00AB1C81"/>
    <w:rsid w:val="00AB1D2C"/>
    <w:rsid w:val="00AB4129"/>
    <w:rsid w:val="00AB54EE"/>
    <w:rsid w:val="00AB5BF9"/>
    <w:rsid w:val="00AB5F9D"/>
    <w:rsid w:val="00AB6785"/>
    <w:rsid w:val="00AB6DAC"/>
    <w:rsid w:val="00AB7114"/>
    <w:rsid w:val="00AB73EA"/>
    <w:rsid w:val="00AB74A3"/>
    <w:rsid w:val="00AC02CF"/>
    <w:rsid w:val="00AC115F"/>
    <w:rsid w:val="00AC1D7F"/>
    <w:rsid w:val="00AC2055"/>
    <w:rsid w:val="00AC2BF7"/>
    <w:rsid w:val="00AC2C98"/>
    <w:rsid w:val="00AC2E94"/>
    <w:rsid w:val="00AC3DDA"/>
    <w:rsid w:val="00AC42E6"/>
    <w:rsid w:val="00AC4AA6"/>
    <w:rsid w:val="00AC4FDC"/>
    <w:rsid w:val="00AC6401"/>
    <w:rsid w:val="00AC666A"/>
    <w:rsid w:val="00AC6DD4"/>
    <w:rsid w:val="00AC782D"/>
    <w:rsid w:val="00AC7A9B"/>
    <w:rsid w:val="00AC7C97"/>
    <w:rsid w:val="00AD08E6"/>
    <w:rsid w:val="00AD13A4"/>
    <w:rsid w:val="00AD23B8"/>
    <w:rsid w:val="00AD3658"/>
    <w:rsid w:val="00AD388E"/>
    <w:rsid w:val="00AD3981"/>
    <w:rsid w:val="00AD3C84"/>
    <w:rsid w:val="00AD3F5F"/>
    <w:rsid w:val="00AD3FF3"/>
    <w:rsid w:val="00AD44F1"/>
    <w:rsid w:val="00AD47FE"/>
    <w:rsid w:val="00AD5117"/>
    <w:rsid w:val="00AD62AB"/>
    <w:rsid w:val="00AD6664"/>
    <w:rsid w:val="00AD784D"/>
    <w:rsid w:val="00AD7D47"/>
    <w:rsid w:val="00AE0805"/>
    <w:rsid w:val="00AE0F02"/>
    <w:rsid w:val="00AE1AEA"/>
    <w:rsid w:val="00AE1C6D"/>
    <w:rsid w:val="00AE29D8"/>
    <w:rsid w:val="00AE3377"/>
    <w:rsid w:val="00AE36BC"/>
    <w:rsid w:val="00AE398C"/>
    <w:rsid w:val="00AE47BB"/>
    <w:rsid w:val="00AE4FB5"/>
    <w:rsid w:val="00AE6788"/>
    <w:rsid w:val="00AE6E9B"/>
    <w:rsid w:val="00AE74BB"/>
    <w:rsid w:val="00AE78D9"/>
    <w:rsid w:val="00AE7B0B"/>
    <w:rsid w:val="00AE7DC5"/>
    <w:rsid w:val="00AF0149"/>
    <w:rsid w:val="00AF028D"/>
    <w:rsid w:val="00AF0621"/>
    <w:rsid w:val="00AF101B"/>
    <w:rsid w:val="00AF1CAE"/>
    <w:rsid w:val="00AF2069"/>
    <w:rsid w:val="00AF2AF3"/>
    <w:rsid w:val="00AF3016"/>
    <w:rsid w:val="00AF3BCE"/>
    <w:rsid w:val="00AF4052"/>
    <w:rsid w:val="00AF4070"/>
    <w:rsid w:val="00AF46EB"/>
    <w:rsid w:val="00AF50D2"/>
    <w:rsid w:val="00AF5D01"/>
    <w:rsid w:val="00AF5F23"/>
    <w:rsid w:val="00AF644B"/>
    <w:rsid w:val="00AF75AD"/>
    <w:rsid w:val="00AF764A"/>
    <w:rsid w:val="00B00DEE"/>
    <w:rsid w:val="00B017A0"/>
    <w:rsid w:val="00B027B7"/>
    <w:rsid w:val="00B02951"/>
    <w:rsid w:val="00B03888"/>
    <w:rsid w:val="00B04084"/>
    <w:rsid w:val="00B04AFA"/>
    <w:rsid w:val="00B059DE"/>
    <w:rsid w:val="00B05CB6"/>
    <w:rsid w:val="00B05F00"/>
    <w:rsid w:val="00B106EE"/>
    <w:rsid w:val="00B11271"/>
    <w:rsid w:val="00B11623"/>
    <w:rsid w:val="00B1164C"/>
    <w:rsid w:val="00B11F0E"/>
    <w:rsid w:val="00B1216C"/>
    <w:rsid w:val="00B1257A"/>
    <w:rsid w:val="00B12956"/>
    <w:rsid w:val="00B12A59"/>
    <w:rsid w:val="00B12DC9"/>
    <w:rsid w:val="00B13669"/>
    <w:rsid w:val="00B13AD4"/>
    <w:rsid w:val="00B152E6"/>
    <w:rsid w:val="00B16759"/>
    <w:rsid w:val="00B17D5B"/>
    <w:rsid w:val="00B20996"/>
    <w:rsid w:val="00B209D8"/>
    <w:rsid w:val="00B20B9F"/>
    <w:rsid w:val="00B21C1C"/>
    <w:rsid w:val="00B21E19"/>
    <w:rsid w:val="00B228B3"/>
    <w:rsid w:val="00B23CD7"/>
    <w:rsid w:val="00B23DB6"/>
    <w:rsid w:val="00B24F40"/>
    <w:rsid w:val="00B252D4"/>
    <w:rsid w:val="00B254AC"/>
    <w:rsid w:val="00B25A22"/>
    <w:rsid w:val="00B25E5D"/>
    <w:rsid w:val="00B26381"/>
    <w:rsid w:val="00B26507"/>
    <w:rsid w:val="00B273BC"/>
    <w:rsid w:val="00B275E6"/>
    <w:rsid w:val="00B300A1"/>
    <w:rsid w:val="00B302DA"/>
    <w:rsid w:val="00B303AD"/>
    <w:rsid w:val="00B30854"/>
    <w:rsid w:val="00B321EE"/>
    <w:rsid w:val="00B32DB4"/>
    <w:rsid w:val="00B33889"/>
    <w:rsid w:val="00B338CA"/>
    <w:rsid w:val="00B33956"/>
    <w:rsid w:val="00B33EEE"/>
    <w:rsid w:val="00B342B2"/>
    <w:rsid w:val="00B3431E"/>
    <w:rsid w:val="00B3438E"/>
    <w:rsid w:val="00B350C9"/>
    <w:rsid w:val="00B35D92"/>
    <w:rsid w:val="00B36792"/>
    <w:rsid w:val="00B367C0"/>
    <w:rsid w:val="00B36903"/>
    <w:rsid w:val="00B37579"/>
    <w:rsid w:val="00B40675"/>
    <w:rsid w:val="00B41749"/>
    <w:rsid w:val="00B41D64"/>
    <w:rsid w:val="00B43606"/>
    <w:rsid w:val="00B44145"/>
    <w:rsid w:val="00B44C86"/>
    <w:rsid w:val="00B44FA8"/>
    <w:rsid w:val="00B45025"/>
    <w:rsid w:val="00B456C2"/>
    <w:rsid w:val="00B46196"/>
    <w:rsid w:val="00B4732C"/>
    <w:rsid w:val="00B4765F"/>
    <w:rsid w:val="00B47E35"/>
    <w:rsid w:val="00B5084B"/>
    <w:rsid w:val="00B5132E"/>
    <w:rsid w:val="00B52471"/>
    <w:rsid w:val="00B52A34"/>
    <w:rsid w:val="00B52C91"/>
    <w:rsid w:val="00B52DDF"/>
    <w:rsid w:val="00B53B07"/>
    <w:rsid w:val="00B53EF7"/>
    <w:rsid w:val="00B548D8"/>
    <w:rsid w:val="00B54B63"/>
    <w:rsid w:val="00B5584D"/>
    <w:rsid w:val="00B55DC4"/>
    <w:rsid w:val="00B55E76"/>
    <w:rsid w:val="00B5622C"/>
    <w:rsid w:val="00B56286"/>
    <w:rsid w:val="00B57003"/>
    <w:rsid w:val="00B5761C"/>
    <w:rsid w:val="00B57D1E"/>
    <w:rsid w:val="00B60C4A"/>
    <w:rsid w:val="00B61B34"/>
    <w:rsid w:val="00B6202C"/>
    <w:rsid w:val="00B625D8"/>
    <w:rsid w:val="00B62B54"/>
    <w:rsid w:val="00B639F0"/>
    <w:rsid w:val="00B65F3B"/>
    <w:rsid w:val="00B6601A"/>
    <w:rsid w:val="00B6679C"/>
    <w:rsid w:val="00B66D14"/>
    <w:rsid w:val="00B66DDF"/>
    <w:rsid w:val="00B67C36"/>
    <w:rsid w:val="00B67D3B"/>
    <w:rsid w:val="00B67E00"/>
    <w:rsid w:val="00B7050B"/>
    <w:rsid w:val="00B705A3"/>
    <w:rsid w:val="00B706A3"/>
    <w:rsid w:val="00B70D93"/>
    <w:rsid w:val="00B71DE5"/>
    <w:rsid w:val="00B74693"/>
    <w:rsid w:val="00B75796"/>
    <w:rsid w:val="00B7617B"/>
    <w:rsid w:val="00B763B6"/>
    <w:rsid w:val="00B76723"/>
    <w:rsid w:val="00B7676B"/>
    <w:rsid w:val="00B7758A"/>
    <w:rsid w:val="00B80C3C"/>
    <w:rsid w:val="00B80C6B"/>
    <w:rsid w:val="00B81549"/>
    <w:rsid w:val="00B81AB6"/>
    <w:rsid w:val="00B81F53"/>
    <w:rsid w:val="00B8254E"/>
    <w:rsid w:val="00B82749"/>
    <w:rsid w:val="00B83BF1"/>
    <w:rsid w:val="00B840AF"/>
    <w:rsid w:val="00B84D19"/>
    <w:rsid w:val="00B8685B"/>
    <w:rsid w:val="00B879E2"/>
    <w:rsid w:val="00B87A51"/>
    <w:rsid w:val="00B87D9E"/>
    <w:rsid w:val="00B87FDA"/>
    <w:rsid w:val="00B90951"/>
    <w:rsid w:val="00B91642"/>
    <w:rsid w:val="00B924F8"/>
    <w:rsid w:val="00B92687"/>
    <w:rsid w:val="00B928C7"/>
    <w:rsid w:val="00B9371E"/>
    <w:rsid w:val="00B93F8A"/>
    <w:rsid w:val="00B9470E"/>
    <w:rsid w:val="00B94754"/>
    <w:rsid w:val="00B94E9B"/>
    <w:rsid w:val="00B9503D"/>
    <w:rsid w:val="00B96C29"/>
    <w:rsid w:val="00B97492"/>
    <w:rsid w:val="00B97B54"/>
    <w:rsid w:val="00BA02D4"/>
    <w:rsid w:val="00BA0754"/>
    <w:rsid w:val="00BA1293"/>
    <w:rsid w:val="00BA13E1"/>
    <w:rsid w:val="00BA1B67"/>
    <w:rsid w:val="00BA2CC3"/>
    <w:rsid w:val="00BA2EC0"/>
    <w:rsid w:val="00BA3D22"/>
    <w:rsid w:val="00BA429A"/>
    <w:rsid w:val="00BA4A03"/>
    <w:rsid w:val="00BA54AD"/>
    <w:rsid w:val="00BA60D9"/>
    <w:rsid w:val="00BA6788"/>
    <w:rsid w:val="00BA6A08"/>
    <w:rsid w:val="00BA702C"/>
    <w:rsid w:val="00BB0784"/>
    <w:rsid w:val="00BB08EA"/>
    <w:rsid w:val="00BB0E1B"/>
    <w:rsid w:val="00BB1075"/>
    <w:rsid w:val="00BB22EF"/>
    <w:rsid w:val="00BB2C28"/>
    <w:rsid w:val="00BB2EBA"/>
    <w:rsid w:val="00BB3211"/>
    <w:rsid w:val="00BB4609"/>
    <w:rsid w:val="00BB59F9"/>
    <w:rsid w:val="00BB60A2"/>
    <w:rsid w:val="00BB6F4D"/>
    <w:rsid w:val="00BB7BF7"/>
    <w:rsid w:val="00BB7DEE"/>
    <w:rsid w:val="00BC0229"/>
    <w:rsid w:val="00BC0834"/>
    <w:rsid w:val="00BC0852"/>
    <w:rsid w:val="00BC0DC0"/>
    <w:rsid w:val="00BC0DE6"/>
    <w:rsid w:val="00BC2636"/>
    <w:rsid w:val="00BC28D3"/>
    <w:rsid w:val="00BC2C2C"/>
    <w:rsid w:val="00BC2DC4"/>
    <w:rsid w:val="00BC31C2"/>
    <w:rsid w:val="00BC3381"/>
    <w:rsid w:val="00BC408D"/>
    <w:rsid w:val="00BC4B9B"/>
    <w:rsid w:val="00BC5898"/>
    <w:rsid w:val="00BC6882"/>
    <w:rsid w:val="00BC6D1F"/>
    <w:rsid w:val="00BC6DF4"/>
    <w:rsid w:val="00BC7027"/>
    <w:rsid w:val="00BC7625"/>
    <w:rsid w:val="00BD01CB"/>
    <w:rsid w:val="00BD0A3B"/>
    <w:rsid w:val="00BD2792"/>
    <w:rsid w:val="00BD2CF8"/>
    <w:rsid w:val="00BD3CC6"/>
    <w:rsid w:val="00BD4F4C"/>
    <w:rsid w:val="00BD512C"/>
    <w:rsid w:val="00BD5F41"/>
    <w:rsid w:val="00BD6BB1"/>
    <w:rsid w:val="00BD706C"/>
    <w:rsid w:val="00BD7680"/>
    <w:rsid w:val="00BD79C9"/>
    <w:rsid w:val="00BD7D9E"/>
    <w:rsid w:val="00BE03D6"/>
    <w:rsid w:val="00BE086F"/>
    <w:rsid w:val="00BE0A69"/>
    <w:rsid w:val="00BE0B52"/>
    <w:rsid w:val="00BE0C74"/>
    <w:rsid w:val="00BE1035"/>
    <w:rsid w:val="00BE167D"/>
    <w:rsid w:val="00BE18CA"/>
    <w:rsid w:val="00BE1F5D"/>
    <w:rsid w:val="00BE245A"/>
    <w:rsid w:val="00BE26DA"/>
    <w:rsid w:val="00BE2FE3"/>
    <w:rsid w:val="00BE3742"/>
    <w:rsid w:val="00BE3E73"/>
    <w:rsid w:val="00BE3FAD"/>
    <w:rsid w:val="00BE42CF"/>
    <w:rsid w:val="00BE461A"/>
    <w:rsid w:val="00BE584B"/>
    <w:rsid w:val="00BE58A8"/>
    <w:rsid w:val="00BE59E8"/>
    <w:rsid w:val="00BE5CDC"/>
    <w:rsid w:val="00BE692A"/>
    <w:rsid w:val="00BE72DB"/>
    <w:rsid w:val="00BE7D1D"/>
    <w:rsid w:val="00BF0237"/>
    <w:rsid w:val="00BF07B4"/>
    <w:rsid w:val="00BF2F19"/>
    <w:rsid w:val="00BF32EA"/>
    <w:rsid w:val="00BF42B3"/>
    <w:rsid w:val="00BF516C"/>
    <w:rsid w:val="00BF6251"/>
    <w:rsid w:val="00BF62C7"/>
    <w:rsid w:val="00BF62F0"/>
    <w:rsid w:val="00BF6542"/>
    <w:rsid w:val="00BF660A"/>
    <w:rsid w:val="00BF6AD9"/>
    <w:rsid w:val="00BF6DB2"/>
    <w:rsid w:val="00BF7BD7"/>
    <w:rsid w:val="00BF7E4E"/>
    <w:rsid w:val="00BF7FA0"/>
    <w:rsid w:val="00C00083"/>
    <w:rsid w:val="00C00A02"/>
    <w:rsid w:val="00C01121"/>
    <w:rsid w:val="00C011B8"/>
    <w:rsid w:val="00C025EB"/>
    <w:rsid w:val="00C05286"/>
    <w:rsid w:val="00C05633"/>
    <w:rsid w:val="00C05F8A"/>
    <w:rsid w:val="00C06B70"/>
    <w:rsid w:val="00C07905"/>
    <w:rsid w:val="00C07AE8"/>
    <w:rsid w:val="00C07F19"/>
    <w:rsid w:val="00C10C80"/>
    <w:rsid w:val="00C11271"/>
    <w:rsid w:val="00C1189A"/>
    <w:rsid w:val="00C1223F"/>
    <w:rsid w:val="00C12992"/>
    <w:rsid w:val="00C1331E"/>
    <w:rsid w:val="00C134EA"/>
    <w:rsid w:val="00C1546A"/>
    <w:rsid w:val="00C16F7B"/>
    <w:rsid w:val="00C171A8"/>
    <w:rsid w:val="00C171DD"/>
    <w:rsid w:val="00C20A12"/>
    <w:rsid w:val="00C20B75"/>
    <w:rsid w:val="00C217F1"/>
    <w:rsid w:val="00C21854"/>
    <w:rsid w:val="00C21EF9"/>
    <w:rsid w:val="00C2251B"/>
    <w:rsid w:val="00C22C2F"/>
    <w:rsid w:val="00C23A26"/>
    <w:rsid w:val="00C23F05"/>
    <w:rsid w:val="00C24056"/>
    <w:rsid w:val="00C24536"/>
    <w:rsid w:val="00C253F3"/>
    <w:rsid w:val="00C26353"/>
    <w:rsid w:val="00C26457"/>
    <w:rsid w:val="00C26906"/>
    <w:rsid w:val="00C26D82"/>
    <w:rsid w:val="00C26F6F"/>
    <w:rsid w:val="00C270B5"/>
    <w:rsid w:val="00C27145"/>
    <w:rsid w:val="00C27693"/>
    <w:rsid w:val="00C309C2"/>
    <w:rsid w:val="00C325D0"/>
    <w:rsid w:val="00C326DD"/>
    <w:rsid w:val="00C336B2"/>
    <w:rsid w:val="00C34A68"/>
    <w:rsid w:val="00C34BA2"/>
    <w:rsid w:val="00C34DC6"/>
    <w:rsid w:val="00C34F36"/>
    <w:rsid w:val="00C35520"/>
    <w:rsid w:val="00C36A07"/>
    <w:rsid w:val="00C37637"/>
    <w:rsid w:val="00C41C20"/>
    <w:rsid w:val="00C421F7"/>
    <w:rsid w:val="00C42E16"/>
    <w:rsid w:val="00C42E91"/>
    <w:rsid w:val="00C43598"/>
    <w:rsid w:val="00C436B0"/>
    <w:rsid w:val="00C43801"/>
    <w:rsid w:val="00C438DF"/>
    <w:rsid w:val="00C44BB8"/>
    <w:rsid w:val="00C44E3D"/>
    <w:rsid w:val="00C44EF6"/>
    <w:rsid w:val="00C44F6E"/>
    <w:rsid w:val="00C453B3"/>
    <w:rsid w:val="00C4553B"/>
    <w:rsid w:val="00C463DA"/>
    <w:rsid w:val="00C4695B"/>
    <w:rsid w:val="00C46ADB"/>
    <w:rsid w:val="00C46CA1"/>
    <w:rsid w:val="00C4762B"/>
    <w:rsid w:val="00C47BEB"/>
    <w:rsid w:val="00C47DDF"/>
    <w:rsid w:val="00C503F1"/>
    <w:rsid w:val="00C50694"/>
    <w:rsid w:val="00C515D7"/>
    <w:rsid w:val="00C51BD7"/>
    <w:rsid w:val="00C51CD1"/>
    <w:rsid w:val="00C52496"/>
    <w:rsid w:val="00C52654"/>
    <w:rsid w:val="00C537C0"/>
    <w:rsid w:val="00C53F6C"/>
    <w:rsid w:val="00C549C2"/>
    <w:rsid w:val="00C54A60"/>
    <w:rsid w:val="00C54D6C"/>
    <w:rsid w:val="00C555C8"/>
    <w:rsid w:val="00C558D5"/>
    <w:rsid w:val="00C564B4"/>
    <w:rsid w:val="00C5683D"/>
    <w:rsid w:val="00C56B00"/>
    <w:rsid w:val="00C57010"/>
    <w:rsid w:val="00C5718D"/>
    <w:rsid w:val="00C576F9"/>
    <w:rsid w:val="00C60188"/>
    <w:rsid w:val="00C62528"/>
    <w:rsid w:val="00C6319B"/>
    <w:rsid w:val="00C63264"/>
    <w:rsid w:val="00C64EF8"/>
    <w:rsid w:val="00C65104"/>
    <w:rsid w:val="00C651F2"/>
    <w:rsid w:val="00C6577B"/>
    <w:rsid w:val="00C65C93"/>
    <w:rsid w:val="00C6627B"/>
    <w:rsid w:val="00C662BE"/>
    <w:rsid w:val="00C66C42"/>
    <w:rsid w:val="00C66EE2"/>
    <w:rsid w:val="00C6703E"/>
    <w:rsid w:val="00C67137"/>
    <w:rsid w:val="00C67427"/>
    <w:rsid w:val="00C67602"/>
    <w:rsid w:val="00C676C4"/>
    <w:rsid w:val="00C67830"/>
    <w:rsid w:val="00C67B05"/>
    <w:rsid w:val="00C70404"/>
    <w:rsid w:val="00C7132A"/>
    <w:rsid w:val="00C71956"/>
    <w:rsid w:val="00C72A8F"/>
    <w:rsid w:val="00C72E30"/>
    <w:rsid w:val="00C7449A"/>
    <w:rsid w:val="00C74C4F"/>
    <w:rsid w:val="00C74CF9"/>
    <w:rsid w:val="00C74F11"/>
    <w:rsid w:val="00C75777"/>
    <w:rsid w:val="00C758F6"/>
    <w:rsid w:val="00C75E45"/>
    <w:rsid w:val="00C760C2"/>
    <w:rsid w:val="00C769E8"/>
    <w:rsid w:val="00C76A41"/>
    <w:rsid w:val="00C76DF5"/>
    <w:rsid w:val="00C76EE8"/>
    <w:rsid w:val="00C77C73"/>
    <w:rsid w:val="00C80749"/>
    <w:rsid w:val="00C80F59"/>
    <w:rsid w:val="00C81B73"/>
    <w:rsid w:val="00C828EB"/>
    <w:rsid w:val="00C83031"/>
    <w:rsid w:val="00C84BC4"/>
    <w:rsid w:val="00C85677"/>
    <w:rsid w:val="00C85AD5"/>
    <w:rsid w:val="00C86011"/>
    <w:rsid w:val="00C867B3"/>
    <w:rsid w:val="00C86B17"/>
    <w:rsid w:val="00C86F19"/>
    <w:rsid w:val="00C8784C"/>
    <w:rsid w:val="00C901EC"/>
    <w:rsid w:val="00C905CA"/>
    <w:rsid w:val="00C90C9B"/>
    <w:rsid w:val="00C90E5A"/>
    <w:rsid w:val="00C91A11"/>
    <w:rsid w:val="00C91DF8"/>
    <w:rsid w:val="00C922E9"/>
    <w:rsid w:val="00C924DD"/>
    <w:rsid w:val="00C935F8"/>
    <w:rsid w:val="00C93AF6"/>
    <w:rsid w:val="00C93B5C"/>
    <w:rsid w:val="00C9522B"/>
    <w:rsid w:val="00C95718"/>
    <w:rsid w:val="00C96BDB"/>
    <w:rsid w:val="00C970A1"/>
    <w:rsid w:val="00C9741B"/>
    <w:rsid w:val="00C97F08"/>
    <w:rsid w:val="00CA10C2"/>
    <w:rsid w:val="00CA28C2"/>
    <w:rsid w:val="00CA2AA7"/>
    <w:rsid w:val="00CA3897"/>
    <w:rsid w:val="00CA3B4C"/>
    <w:rsid w:val="00CA4026"/>
    <w:rsid w:val="00CA4431"/>
    <w:rsid w:val="00CA597A"/>
    <w:rsid w:val="00CA5BAA"/>
    <w:rsid w:val="00CA6020"/>
    <w:rsid w:val="00CA633E"/>
    <w:rsid w:val="00CA6A45"/>
    <w:rsid w:val="00CA731C"/>
    <w:rsid w:val="00CB13F3"/>
    <w:rsid w:val="00CB2AA4"/>
    <w:rsid w:val="00CB2C5A"/>
    <w:rsid w:val="00CB2F3A"/>
    <w:rsid w:val="00CB2F6C"/>
    <w:rsid w:val="00CB37F3"/>
    <w:rsid w:val="00CB43EF"/>
    <w:rsid w:val="00CB617F"/>
    <w:rsid w:val="00CB747F"/>
    <w:rsid w:val="00CB74DE"/>
    <w:rsid w:val="00CC0F36"/>
    <w:rsid w:val="00CC168A"/>
    <w:rsid w:val="00CC1893"/>
    <w:rsid w:val="00CC18E6"/>
    <w:rsid w:val="00CC1B15"/>
    <w:rsid w:val="00CC3965"/>
    <w:rsid w:val="00CC46EF"/>
    <w:rsid w:val="00CC48B0"/>
    <w:rsid w:val="00CC49D8"/>
    <w:rsid w:val="00CC5852"/>
    <w:rsid w:val="00CC5CF7"/>
    <w:rsid w:val="00CC60E0"/>
    <w:rsid w:val="00CC66BF"/>
    <w:rsid w:val="00CC6718"/>
    <w:rsid w:val="00CC69F9"/>
    <w:rsid w:val="00CC6E6F"/>
    <w:rsid w:val="00CC7147"/>
    <w:rsid w:val="00CC73C1"/>
    <w:rsid w:val="00CC7BB2"/>
    <w:rsid w:val="00CD0B15"/>
    <w:rsid w:val="00CD0E67"/>
    <w:rsid w:val="00CD154D"/>
    <w:rsid w:val="00CD1914"/>
    <w:rsid w:val="00CD1A9C"/>
    <w:rsid w:val="00CD1F6B"/>
    <w:rsid w:val="00CD20AD"/>
    <w:rsid w:val="00CD27E7"/>
    <w:rsid w:val="00CD37A3"/>
    <w:rsid w:val="00CD3DC0"/>
    <w:rsid w:val="00CD3DFE"/>
    <w:rsid w:val="00CD447D"/>
    <w:rsid w:val="00CD4A48"/>
    <w:rsid w:val="00CD4B4F"/>
    <w:rsid w:val="00CD4EB2"/>
    <w:rsid w:val="00CD6731"/>
    <w:rsid w:val="00CD6BF7"/>
    <w:rsid w:val="00CD6EB2"/>
    <w:rsid w:val="00CD6FF4"/>
    <w:rsid w:val="00CD7CE2"/>
    <w:rsid w:val="00CE12A1"/>
    <w:rsid w:val="00CE17DC"/>
    <w:rsid w:val="00CE2859"/>
    <w:rsid w:val="00CE2B1F"/>
    <w:rsid w:val="00CE4CCB"/>
    <w:rsid w:val="00CE4CE7"/>
    <w:rsid w:val="00CE4E0F"/>
    <w:rsid w:val="00CE58A8"/>
    <w:rsid w:val="00CE5BC9"/>
    <w:rsid w:val="00CE64FA"/>
    <w:rsid w:val="00CE709F"/>
    <w:rsid w:val="00CE70C4"/>
    <w:rsid w:val="00CE70F1"/>
    <w:rsid w:val="00CE73D9"/>
    <w:rsid w:val="00CF054A"/>
    <w:rsid w:val="00CF0C70"/>
    <w:rsid w:val="00CF1004"/>
    <w:rsid w:val="00CF1084"/>
    <w:rsid w:val="00CF213F"/>
    <w:rsid w:val="00CF2C24"/>
    <w:rsid w:val="00CF2FCC"/>
    <w:rsid w:val="00CF3C3F"/>
    <w:rsid w:val="00CF3FA8"/>
    <w:rsid w:val="00CF456B"/>
    <w:rsid w:val="00CF4677"/>
    <w:rsid w:val="00CF4A79"/>
    <w:rsid w:val="00CF5418"/>
    <w:rsid w:val="00CF55F1"/>
    <w:rsid w:val="00CF5719"/>
    <w:rsid w:val="00CF5EC9"/>
    <w:rsid w:val="00CF6E19"/>
    <w:rsid w:val="00CF7501"/>
    <w:rsid w:val="00CF7C66"/>
    <w:rsid w:val="00D00B31"/>
    <w:rsid w:val="00D00DC0"/>
    <w:rsid w:val="00D016A4"/>
    <w:rsid w:val="00D021F6"/>
    <w:rsid w:val="00D02BE4"/>
    <w:rsid w:val="00D03356"/>
    <w:rsid w:val="00D03F75"/>
    <w:rsid w:val="00D057FF"/>
    <w:rsid w:val="00D058EB"/>
    <w:rsid w:val="00D05D65"/>
    <w:rsid w:val="00D06491"/>
    <w:rsid w:val="00D06595"/>
    <w:rsid w:val="00D06656"/>
    <w:rsid w:val="00D073BF"/>
    <w:rsid w:val="00D07F2C"/>
    <w:rsid w:val="00D108DF"/>
    <w:rsid w:val="00D11630"/>
    <w:rsid w:val="00D11D5D"/>
    <w:rsid w:val="00D11F5A"/>
    <w:rsid w:val="00D12FD2"/>
    <w:rsid w:val="00D13DBC"/>
    <w:rsid w:val="00D13FD1"/>
    <w:rsid w:val="00D14848"/>
    <w:rsid w:val="00D14CA4"/>
    <w:rsid w:val="00D15F70"/>
    <w:rsid w:val="00D16483"/>
    <w:rsid w:val="00D16F33"/>
    <w:rsid w:val="00D17499"/>
    <w:rsid w:val="00D202CA"/>
    <w:rsid w:val="00D20790"/>
    <w:rsid w:val="00D207BC"/>
    <w:rsid w:val="00D21076"/>
    <w:rsid w:val="00D2142E"/>
    <w:rsid w:val="00D21EAF"/>
    <w:rsid w:val="00D222ED"/>
    <w:rsid w:val="00D22C1A"/>
    <w:rsid w:val="00D22EF3"/>
    <w:rsid w:val="00D23A46"/>
    <w:rsid w:val="00D23DAC"/>
    <w:rsid w:val="00D255A0"/>
    <w:rsid w:val="00D2621D"/>
    <w:rsid w:val="00D26AF4"/>
    <w:rsid w:val="00D26FB7"/>
    <w:rsid w:val="00D27F09"/>
    <w:rsid w:val="00D30411"/>
    <w:rsid w:val="00D31152"/>
    <w:rsid w:val="00D313D4"/>
    <w:rsid w:val="00D31DB9"/>
    <w:rsid w:val="00D32D75"/>
    <w:rsid w:val="00D33B81"/>
    <w:rsid w:val="00D3427A"/>
    <w:rsid w:val="00D344EA"/>
    <w:rsid w:val="00D355A6"/>
    <w:rsid w:val="00D35D37"/>
    <w:rsid w:val="00D35DAC"/>
    <w:rsid w:val="00D36508"/>
    <w:rsid w:val="00D370C2"/>
    <w:rsid w:val="00D374E2"/>
    <w:rsid w:val="00D378DC"/>
    <w:rsid w:val="00D40777"/>
    <w:rsid w:val="00D40A21"/>
    <w:rsid w:val="00D40DC1"/>
    <w:rsid w:val="00D41369"/>
    <w:rsid w:val="00D42221"/>
    <w:rsid w:val="00D4238E"/>
    <w:rsid w:val="00D431F9"/>
    <w:rsid w:val="00D43F9B"/>
    <w:rsid w:val="00D44279"/>
    <w:rsid w:val="00D44FB3"/>
    <w:rsid w:val="00D455F8"/>
    <w:rsid w:val="00D461A3"/>
    <w:rsid w:val="00D4634B"/>
    <w:rsid w:val="00D46B7C"/>
    <w:rsid w:val="00D46DE2"/>
    <w:rsid w:val="00D477DF"/>
    <w:rsid w:val="00D478A0"/>
    <w:rsid w:val="00D501F5"/>
    <w:rsid w:val="00D50226"/>
    <w:rsid w:val="00D50354"/>
    <w:rsid w:val="00D5099E"/>
    <w:rsid w:val="00D50DEE"/>
    <w:rsid w:val="00D51602"/>
    <w:rsid w:val="00D51642"/>
    <w:rsid w:val="00D518EA"/>
    <w:rsid w:val="00D51A60"/>
    <w:rsid w:val="00D520D8"/>
    <w:rsid w:val="00D53116"/>
    <w:rsid w:val="00D53F9E"/>
    <w:rsid w:val="00D54BCB"/>
    <w:rsid w:val="00D5628D"/>
    <w:rsid w:val="00D562F4"/>
    <w:rsid w:val="00D56329"/>
    <w:rsid w:val="00D56907"/>
    <w:rsid w:val="00D56D73"/>
    <w:rsid w:val="00D56EEE"/>
    <w:rsid w:val="00D57A2C"/>
    <w:rsid w:val="00D57B9A"/>
    <w:rsid w:val="00D57C4C"/>
    <w:rsid w:val="00D60096"/>
    <w:rsid w:val="00D607F9"/>
    <w:rsid w:val="00D60D0B"/>
    <w:rsid w:val="00D62234"/>
    <w:rsid w:val="00D627DB"/>
    <w:rsid w:val="00D62C92"/>
    <w:rsid w:val="00D63030"/>
    <w:rsid w:val="00D63401"/>
    <w:rsid w:val="00D636A5"/>
    <w:rsid w:val="00D63ABA"/>
    <w:rsid w:val="00D63B1D"/>
    <w:rsid w:val="00D63B20"/>
    <w:rsid w:val="00D63CB5"/>
    <w:rsid w:val="00D64712"/>
    <w:rsid w:val="00D64CF9"/>
    <w:rsid w:val="00D65490"/>
    <w:rsid w:val="00D656FA"/>
    <w:rsid w:val="00D675E1"/>
    <w:rsid w:val="00D67D53"/>
    <w:rsid w:val="00D700AB"/>
    <w:rsid w:val="00D70209"/>
    <w:rsid w:val="00D702C7"/>
    <w:rsid w:val="00D70595"/>
    <w:rsid w:val="00D70609"/>
    <w:rsid w:val="00D70EE2"/>
    <w:rsid w:val="00D715A9"/>
    <w:rsid w:val="00D720EA"/>
    <w:rsid w:val="00D72E13"/>
    <w:rsid w:val="00D73F0A"/>
    <w:rsid w:val="00D7422B"/>
    <w:rsid w:val="00D74EA9"/>
    <w:rsid w:val="00D74F2E"/>
    <w:rsid w:val="00D74FC8"/>
    <w:rsid w:val="00D750B2"/>
    <w:rsid w:val="00D75B9D"/>
    <w:rsid w:val="00D761BC"/>
    <w:rsid w:val="00D761FC"/>
    <w:rsid w:val="00D816FA"/>
    <w:rsid w:val="00D8245A"/>
    <w:rsid w:val="00D82814"/>
    <w:rsid w:val="00D82F22"/>
    <w:rsid w:val="00D84813"/>
    <w:rsid w:val="00D84BC7"/>
    <w:rsid w:val="00D8565E"/>
    <w:rsid w:val="00D85C2F"/>
    <w:rsid w:val="00D85CC4"/>
    <w:rsid w:val="00D863E9"/>
    <w:rsid w:val="00D87256"/>
    <w:rsid w:val="00D879B3"/>
    <w:rsid w:val="00D904EA"/>
    <w:rsid w:val="00D90587"/>
    <w:rsid w:val="00D90A84"/>
    <w:rsid w:val="00D9206B"/>
    <w:rsid w:val="00D921FE"/>
    <w:rsid w:val="00D929EB"/>
    <w:rsid w:val="00D9378C"/>
    <w:rsid w:val="00D93E95"/>
    <w:rsid w:val="00D940F2"/>
    <w:rsid w:val="00D95189"/>
    <w:rsid w:val="00D957C8"/>
    <w:rsid w:val="00D967E0"/>
    <w:rsid w:val="00D97104"/>
    <w:rsid w:val="00D97389"/>
    <w:rsid w:val="00D97F60"/>
    <w:rsid w:val="00DA01BE"/>
    <w:rsid w:val="00DA0434"/>
    <w:rsid w:val="00DA12D5"/>
    <w:rsid w:val="00DA1376"/>
    <w:rsid w:val="00DA1711"/>
    <w:rsid w:val="00DA1B69"/>
    <w:rsid w:val="00DA1B84"/>
    <w:rsid w:val="00DA1CF9"/>
    <w:rsid w:val="00DA27E4"/>
    <w:rsid w:val="00DA2CD2"/>
    <w:rsid w:val="00DA3414"/>
    <w:rsid w:val="00DA34EC"/>
    <w:rsid w:val="00DA3557"/>
    <w:rsid w:val="00DA35C6"/>
    <w:rsid w:val="00DA3B7B"/>
    <w:rsid w:val="00DA622F"/>
    <w:rsid w:val="00DA657C"/>
    <w:rsid w:val="00DA65C1"/>
    <w:rsid w:val="00DA699C"/>
    <w:rsid w:val="00DA71C9"/>
    <w:rsid w:val="00DA7E22"/>
    <w:rsid w:val="00DB091D"/>
    <w:rsid w:val="00DB0D38"/>
    <w:rsid w:val="00DB25C3"/>
    <w:rsid w:val="00DB36C6"/>
    <w:rsid w:val="00DB3753"/>
    <w:rsid w:val="00DB3AF8"/>
    <w:rsid w:val="00DB4ED5"/>
    <w:rsid w:val="00DB62DA"/>
    <w:rsid w:val="00DB64D3"/>
    <w:rsid w:val="00DB6518"/>
    <w:rsid w:val="00DB73A5"/>
    <w:rsid w:val="00DB78B0"/>
    <w:rsid w:val="00DC0211"/>
    <w:rsid w:val="00DC021F"/>
    <w:rsid w:val="00DC0304"/>
    <w:rsid w:val="00DC0748"/>
    <w:rsid w:val="00DC0D46"/>
    <w:rsid w:val="00DC0DBD"/>
    <w:rsid w:val="00DC13B2"/>
    <w:rsid w:val="00DC1A5C"/>
    <w:rsid w:val="00DC22A6"/>
    <w:rsid w:val="00DC23F7"/>
    <w:rsid w:val="00DC3122"/>
    <w:rsid w:val="00DC351F"/>
    <w:rsid w:val="00DC3560"/>
    <w:rsid w:val="00DC3B16"/>
    <w:rsid w:val="00DC3EAE"/>
    <w:rsid w:val="00DC40EC"/>
    <w:rsid w:val="00DC4126"/>
    <w:rsid w:val="00DC4573"/>
    <w:rsid w:val="00DC62B9"/>
    <w:rsid w:val="00DC6CAB"/>
    <w:rsid w:val="00DD1750"/>
    <w:rsid w:val="00DD1792"/>
    <w:rsid w:val="00DD1EE7"/>
    <w:rsid w:val="00DD2531"/>
    <w:rsid w:val="00DD3BD3"/>
    <w:rsid w:val="00DD3F79"/>
    <w:rsid w:val="00DD476A"/>
    <w:rsid w:val="00DD4775"/>
    <w:rsid w:val="00DD47FB"/>
    <w:rsid w:val="00DD5D0B"/>
    <w:rsid w:val="00DD60B5"/>
    <w:rsid w:val="00DD714E"/>
    <w:rsid w:val="00DD73F7"/>
    <w:rsid w:val="00DE0885"/>
    <w:rsid w:val="00DE1FA5"/>
    <w:rsid w:val="00DE2247"/>
    <w:rsid w:val="00DE234D"/>
    <w:rsid w:val="00DE2EA8"/>
    <w:rsid w:val="00DE3E21"/>
    <w:rsid w:val="00DE43C4"/>
    <w:rsid w:val="00DE460D"/>
    <w:rsid w:val="00DE503A"/>
    <w:rsid w:val="00DE541F"/>
    <w:rsid w:val="00DE5A67"/>
    <w:rsid w:val="00DE6904"/>
    <w:rsid w:val="00DE6E0F"/>
    <w:rsid w:val="00DE7000"/>
    <w:rsid w:val="00DE7607"/>
    <w:rsid w:val="00DE7CD7"/>
    <w:rsid w:val="00DF015E"/>
    <w:rsid w:val="00DF02B2"/>
    <w:rsid w:val="00DF063F"/>
    <w:rsid w:val="00DF0859"/>
    <w:rsid w:val="00DF13B4"/>
    <w:rsid w:val="00DF262F"/>
    <w:rsid w:val="00DF2B77"/>
    <w:rsid w:val="00DF2F2E"/>
    <w:rsid w:val="00DF3B17"/>
    <w:rsid w:val="00DF4247"/>
    <w:rsid w:val="00DF51ED"/>
    <w:rsid w:val="00DF5427"/>
    <w:rsid w:val="00DF5580"/>
    <w:rsid w:val="00DF6523"/>
    <w:rsid w:val="00DF6789"/>
    <w:rsid w:val="00DF6EB7"/>
    <w:rsid w:val="00DF6FA3"/>
    <w:rsid w:val="00DF737F"/>
    <w:rsid w:val="00E023D6"/>
    <w:rsid w:val="00E026A1"/>
    <w:rsid w:val="00E0273E"/>
    <w:rsid w:val="00E029F8"/>
    <w:rsid w:val="00E03E17"/>
    <w:rsid w:val="00E050DA"/>
    <w:rsid w:val="00E05927"/>
    <w:rsid w:val="00E0629F"/>
    <w:rsid w:val="00E069EF"/>
    <w:rsid w:val="00E06D20"/>
    <w:rsid w:val="00E073D6"/>
    <w:rsid w:val="00E1004B"/>
    <w:rsid w:val="00E105FE"/>
    <w:rsid w:val="00E10D8C"/>
    <w:rsid w:val="00E11EB9"/>
    <w:rsid w:val="00E12596"/>
    <w:rsid w:val="00E13060"/>
    <w:rsid w:val="00E139FD"/>
    <w:rsid w:val="00E156D7"/>
    <w:rsid w:val="00E161E6"/>
    <w:rsid w:val="00E16699"/>
    <w:rsid w:val="00E176B5"/>
    <w:rsid w:val="00E17A07"/>
    <w:rsid w:val="00E17B72"/>
    <w:rsid w:val="00E201BD"/>
    <w:rsid w:val="00E21308"/>
    <w:rsid w:val="00E2268A"/>
    <w:rsid w:val="00E228D0"/>
    <w:rsid w:val="00E2348C"/>
    <w:rsid w:val="00E23FF3"/>
    <w:rsid w:val="00E254E7"/>
    <w:rsid w:val="00E2595B"/>
    <w:rsid w:val="00E25AA2"/>
    <w:rsid w:val="00E268CD"/>
    <w:rsid w:val="00E31314"/>
    <w:rsid w:val="00E317DA"/>
    <w:rsid w:val="00E31E03"/>
    <w:rsid w:val="00E32826"/>
    <w:rsid w:val="00E32AEC"/>
    <w:rsid w:val="00E32BB1"/>
    <w:rsid w:val="00E3340B"/>
    <w:rsid w:val="00E34A94"/>
    <w:rsid w:val="00E350ED"/>
    <w:rsid w:val="00E35ABF"/>
    <w:rsid w:val="00E3716F"/>
    <w:rsid w:val="00E372A8"/>
    <w:rsid w:val="00E376E8"/>
    <w:rsid w:val="00E40839"/>
    <w:rsid w:val="00E41344"/>
    <w:rsid w:val="00E414BA"/>
    <w:rsid w:val="00E419C6"/>
    <w:rsid w:val="00E41A70"/>
    <w:rsid w:val="00E41E00"/>
    <w:rsid w:val="00E45B4F"/>
    <w:rsid w:val="00E45BA5"/>
    <w:rsid w:val="00E4632C"/>
    <w:rsid w:val="00E468F6"/>
    <w:rsid w:val="00E50603"/>
    <w:rsid w:val="00E50B3B"/>
    <w:rsid w:val="00E511E4"/>
    <w:rsid w:val="00E51331"/>
    <w:rsid w:val="00E513EE"/>
    <w:rsid w:val="00E5187B"/>
    <w:rsid w:val="00E51C36"/>
    <w:rsid w:val="00E523FD"/>
    <w:rsid w:val="00E52509"/>
    <w:rsid w:val="00E542CD"/>
    <w:rsid w:val="00E54608"/>
    <w:rsid w:val="00E54AC1"/>
    <w:rsid w:val="00E55B4E"/>
    <w:rsid w:val="00E565B2"/>
    <w:rsid w:val="00E56624"/>
    <w:rsid w:val="00E5665C"/>
    <w:rsid w:val="00E56738"/>
    <w:rsid w:val="00E56A4B"/>
    <w:rsid w:val="00E6145D"/>
    <w:rsid w:val="00E62376"/>
    <w:rsid w:val="00E623CC"/>
    <w:rsid w:val="00E62506"/>
    <w:rsid w:val="00E62837"/>
    <w:rsid w:val="00E628D9"/>
    <w:rsid w:val="00E6296E"/>
    <w:rsid w:val="00E62F72"/>
    <w:rsid w:val="00E657F4"/>
    <w:rsid w:val="00E66168"/>
    <w:rsid w:val="00E662DC"/>
    <w:rsid w:val="00E66859"/>
    <w:rsid w:val="00E66A33"/>
    <w:rsid w:val="00E678AF"/>
    <w:rsid w:val="00E70D78"/>
    <w:rsid w:val="00E729C9"/>
    <w:rsid w:val="00E72C8C"/>
    <w:rsid w:val="00E741F1"/>
    <w:rsid w:val="00E75349"/>
    <w:rsid w:val="00E755AD"/>
    <w:rsid w:val="00E75771"/>
    <w:rsid w:val="00E76139"/>
    <w:rsid w:val="00E76825"/>
    <w:rsid w:val="00E769B1"/>
    <w:rsid w:val="00E76B82"/>
    <w:rsid w:val="00E77727"/>
    <w:rsid w:val="00E77923"/>
    <w:rsid w:val="00E80C4C"/>
    <w:rsid w:val="00E813A0"/>
    <w:rsid w:val="00E81FFD"/>
    <w:rsid w:val="00E84035"/>
    <w:rsid w:val="00E84128"/>
    <w:rsid w:val="00E8417D"/>
    <w:rsid w:val="00E84267"/>
    <w:rsid w:val="00E8474D"/>
    <w:rsid w:val="00E85B7A"/>
    <w:rsid w:val="00E86291"/>
    <w:rsid w:val="00E86BDB"/>
    <w:rsid w:val="00E8733A"/>
    <w:rsid w:val="00E87718"/>
    <w:rsid w:val="00E90B6B"/>
    <w:rsid w:val="00E918FF"/>
    <w:rsid w:val="00E91B52"/>
    <w:rsid w:val="00E92479"/>
    <w:rsid w:val="00E92535"/>
    <w:rsid w:val="00E93077"/>
    <w:rsid w:val="00E93417"/>
    <w:rsid w:val="00E93EB6"/>
    <w:rsid w:val="00E94825"/>
    <w:rsid w:val="00E953A6"/>
    <w:rsid w:val="00E9616C"/>
    <w:rsid w:val="00E96B1F"/>
    <w:rsid w:val="00E96B30"/>
    <w:rsid w:val="00E96CC0"/>
    <w:rsid w:val="00E96CE2"/>
    <w:rsid w:val="00E979A7"/>
    <w:rsid w:val="00EA0B67"/>
    <w:rsid w:val="00EA0D33"/>
    <w:rsid w:val="00EA0EAA"/>
    <w:rsid w:val="00EA10E1"/>
    <w:rsid w:val="00EA13ED"/>
    <w:rsid w:val="00EA1886"/>
    <w:rsid w:val="00EA1D2B"/>
    <w:rsid w:val="00EA1DCD"/>
    <w:rsid w:val="00EA6514"/>
    <w:rsid w:val="00EA675A"/>
    <w:rsid w:val="00EA783F"/>
    <w:rsid w:val="00EB0760"/>
    <w:rsid w:val="00EB1635"/>
    <w:rsid w:val="00EB164E"/>
    <w:rsid w:val="00EB29EF"/>
    <w:rsid w:val="00EB2AA7"/>
    <w:rsid w:val="00EB4C1C"/>
    <w:rsid w:val="00EB4F0E"/>
    <w:rsid w:val="00EB66F4"/>
    <w:rsid w:val="00EB6CB9"/>
    <w:rsid w:val="00EC02FA"/>
    <w:rsid w:val="00EC10AE"/>
    <w:rsid w:val="00EC167C"/>
    <w:rsid w:val="00EC1F53"/>
    <w:rsid w:val="00EC204C"/>
    <w:rsid w:val="00EC2647"/>
    <w:rsid w:val="00EC2AB7"/>
    <w:rsid w:val="00EC2E8D"/>
    <w:rsid w:val="00EC31CA"/>
    <w:rsid w:val="00EC3E8E"/>
    <w:rsid w:val="00EC4667"/>
    <w:rsid w:val="00EC49E0"/>
    <w:rsid w:val="00EC55BC"/>
    <w:rsid w:val="00EC6997"/>
    <w:rsid w:val="00EC6E76"/>
    <w:rsid w:val="00EC7358"/>
    <w:rsid w:val="00EC74A9"/>
    <w:rsid w:val="00EC769C"/>
    <w:rsid w:val="00EC7EED"/>
    <w:rsid w:val="00EC7F47"/>
    <w:rsid w:val="00EC7FFA"/>
    <w:rsid w:val="00ED17E6"/>
    <w:rsid w:val="00ED1DD5"/>
    <w:rsid w:val="00ED2889"/>
    <w:rsid w:val="00ED2A88"/>
    <w:rsid w:val="00ED334E"/>
    <w:rsid w:val="00ED353A"/>
    <w:rsid w:val="00ED3F7C"/>
    <w:rsid w:val="00ED4613"/>
    <w:rsid w:val="00ED4AE5"/>
    <w:rsid w:val="00ED5BA3"/>
    <w:rsid w:val="00ED7148"/>
    <w:rsid w:val="00ED72D8"/>
    <w:rsid w:val="00ED78C6"/>
    <w:rsid w:val="00EE043F"/>
    <w:rsid w:val="00EE0E42"/>
    <w:rsid w:val="00EE11F5"/>
    <w:rsid w:val="00EE11FA"/>
    <w:rsid w:val="00EE132F"/>
    <w:rsid w:val="00EE169B"/>
    <w:rsid w:val="00EE182D"/>
    <w:rsid w:val="00EE2BFA"/>
    <w:rsid w:val="00EE3459"/>
    <w:rsid w:val="00EE375A"/>
    <w:rsid w:val="00EE386B"/>
    <w:rsid w:val="00EE43D3"/>
    <w:rsid w:val="00EE4A6C"/>
    <w:rsid w:val="00EE4EEB"/>
    <w:rsid w:val="00EE601D"/>
    <w:rsid w:val="00EE64A7"/>
    <w:rsid w:val="00EE6EC2"/>
    <w:rsid w:val="00EE6FAA"/>
    <w:rsid w:val="00EE7B75"/>
    <w:rsid w:val="00EF000D"/>
    <w:rsid w:val="00EF06E5"/>
    <w:rsid w:val="00EF07C7"/>
    <w:rsid w:val="00EF0B03"/>
    <w:rsid w:val="00EF120C"/>
    <w:rsid w:val="00EF2846"/>
    <w:rsid w:val="00EF301C"/>
    <w:rsid w:val="00EF382B"/>
    <w:rsid w:val="00EF55D6"/>
    <w:rsid w:val="00EF5E00"/>
    <w:rsid w:val="00EF61DE"/>
    <w:rsid w:val="00EF6741"/>
    <w:rsid w:val="00EF75CA"/>
    <w:rsid w:val="00EF7A16"/>
    <w:rsid w:val="00F0239E"/>
    <w:rsid w:val="00F02526"/>
    <w:rsid w:val="00F02E46"/>
    <w:rsid w:val="00F0346C"/>
    <w:rsid w:val="00F03DE6"/>
    <w:rsid w:val="00F0422E"/>
    <w:rsid w:val="00F04554"/>
    <w:rsid w:val="00F04759"/>
    <w:rsid w:val="00F0497B"/>
    <w:rsid w:val="00F061FE"/>
    <w:rsid w:val="00F06659"/>
    <w:rsid w:val="00F06834"/>
    <w:rsid w:val="00F07780"/>
    <w:rsid w:val="00F105A2"/>
    <w:rsid w:val="00F10A44"/>
    <w:rsid w:val="00F111B0"/>
    <w:rsid w:val="00F123AC"/>
    <w:rsid w:val="00F13126"/>
    <w:rsid w:val="00F13251"/>
    <w:rsid w:val="00F132DF"/>
    <w:rsid w:val="00F1385F"/>
    <w:rsid w:val="00F150E0"/>
    <w:rsid w:val="00F174E5"/>
    <w:rsid w:val="00F1775B"/>
    <w:rsid w:val="00F20093"/>
    <w:rsid w:val="00F21173"/>
    <w:rsid w:val="00F21188"/>
    <w:rsid w:val="00F21396"/>
    <w:rsid w:val="00F213B2"/>
    <w:rsid w:val="00F21980"/>
    <w:rsid w:val="00F231C4"/>
    <w:rsid w:val="00F275E9"/>
    <w:rsid w:val="00F307E9"/>
    <w:rsid w:val="00F310E7"/>
    <w:rsid w:val="00F315FA"/>
    <w:rsid w:val="00F31D78"/>
    <w:rsid w:val="00F31EC8"/>
    <w:rsid w:val="00F3246D"/>
    <w:rsid w:val="00F32D53"/>
    <w:rsid w:val="00F3399E"/>
    <w:rsid w:val="00F33E50"/>
    <w:rsid w:val="00F35777"/>
    <w:rsid w:val="00F357A7"/>
    <w:rsid w:val="00F359BE"/>
    <w:rsid w:val="00F36DC4"/>
    <w:rsid w:val="00F3760B"/>
    <w:rsid w:val="00F37CCE"/>
    <w:rsid w:val="00F43268"/>
    <w:rsid w:val="00F43E23"/>
    <w:rsid w:val="00F4406C"/>
    <w:rsid w:val="00F4496A"/>
    <w:rsid w:val="00F4506A"/>
    <w:rsid w:val="00F45139"/>
    <w:rsid w:val="00F451D4"/>
    <w:rsid w:val="00F45E49"/>
    <w:rsid w:val="00F472BA"/>
    <w:rsid w:val="00F478BA"/>
    <w:rsid w:val="00F502CB"/>
    <w:rsid w:val="00F502E0"/>
    <w:rsid w:val="00F5067C"/>
    <w:rsid w:val="00F50D1E"/>
    <w:rsid w:val="00F5152A"/>
    <w:rsid w:val="00F51706"/>
    <w:rsid w:val="00F5243A"/>
    <w:rsid w:val="00F5333C"/>
    <w:rsid w:val="00F54C8C"/>
    <w:rsid w:val="00F550B7"/>
    <w:rsid w:val="00F55D9A"/>
    <w:rsid w:val="00F56D73"/>
    <w:rsid w:val="00F572E8"/>
    <w:rsid w:val="00F60CAE"/>
    <w:rsid w:val="00F60CD4"/>
    <w:rsid w:val="00F61883"/>
    <w:rsid w:val="00F62549"/>
    <w:rsid w:val="00F62E6D"/>
    <w:rsid w:val="00F634BE"/>
    <w:rsid w:val="00F63DAE"/>
    <w:rsid w:val="00F64E73"/>
    <w:rsid w:val="00F653F0"/>
    <w:rsid w:val="00F65A0E"/>
    <w:rsid w:val="00F66C6E"/>
    <w:rsid w:val="00F67B0B"/>
    <w:rsid w:val="00F67C7F"/>
    <w:rsid w:val="00F70128"/>
    <w:rsid w:val="00F70254"/>
    <w:rsid w:val="00F703B6"/>
    <w:rsid w:val="00F70AF4"/>
    <w:rsid w:val="00F70B8F"/>
    <w:rsid w:val="00F71AC0"/>
    <w:rsid w:val="00F71AFD"/>
    <w:rsid w:val="00F71BA5"/>
    <w:rsid w:val="00F71EC5"/>
    <w:rsid w:val="00F726B3"/>
    <w:rsid w:val="00F7507C"/>
    <w:rsid w:val="00F75367"/>
    <w:rsid w:val="00F76199"/>
    <w:rsid w:val="00F77D54"/>
    <w:rsid w:val="00F8060F"/>
    <w:rsid w:val="00F808F7"/>
    <w:rsid w:val="00F80D3D"/>
    <w:rsid w:val="00F81430"/>
    <w:rsid w:val="00F81C62"/>
    <w:rsid w:val="00F822C4"/>
    <w:rsid w:val="00F83A73"/>
    <w:rsid w:val="00F83DE0"/>
    <w:rsid w:val="00F84580"/>
    <w:rsid w:val="00F850DA"/>
    <w:rsid w:val="00F85613"/>
    <w:rsid w:val="00F86B70"/>
    <w:rsid w:val="00F87F29"/>
    <w:rsid w:val="00F90245"/>
    <w:rsid w:val="00F90F55"/>
    <w:rsid w:val="00F91236"/>
    <w:rsid w:val="00F915F0"/>
    <w:rsid w:val="00F9167C"/>
    <w:rsid w:val="00F91989"/>
    <w:rsid w:val="00F926A2"/>
    <w:rsid w:val="00F9393A"/>
    <w:rsid w:val="00F94061"/>
    <w:rsid w:val="00F9509E"/>
    <w:rsid w:val="00F9793F"/>
    <w:rsid w:val="00F97A6A"/>
    <w:rsid w:val="00FA152D"/>
    <w:rsid w:val="00FA19EF"/>
    <w:rsid w:val="00FA1B84"/>
    <w:rsid w:val="00FA1D85"/>
    <w:rsid w:val="00FA2546"/>
    <w:rsid w:val="00FA25DF"/>
    <w:rsid w:val="00FA2D4B"/>
    <w:rsid w:val="00FA35F1"/>
    <w:rsid w:val="00FA5123"/>
    <w:rsid w:val="00FA592A"/>
    <w:rsid w:val="00FA5C42"/>
    <w:rsid w:val="00FA66BB"/>
    <w:rsid w:val="00FA71CC"/>
    <w:rsid w:val="00FA7576"/>
    <w:rsid w:val="00FA7B3D"/>
    <w:rsid w:val="00FB0378"/>
    <w:rsid w:val="00FB0B2D"/>
    <w:rsid w:val="00FB2FB0"/>
    <w:rsid w:val="00FB3667"/>
    <w:rsid w:val="00FB44C8"/>
    <w:rsid w:val="00FB5310"/>
    <w:rsid w:val="00FB53FE"/>
    <w:rsid w:val="00FB5457"/>
    <w:rsid w:val="00FB5CBB"/>
    <w:rsid w:val="00FC05F5"/>
    <w:rsid w:val="00FC17B8"/>
    <w:rsid w:val="00FC2D12"/>
    <w:rsid w:val="00FC3183"/>
    <w:rsid w:val="00FC3EA1"/>
    <w:rsid w:val="00FC4D81"/>
    <w:rsid w:val="00FC4FAD"/>
    <w:rsid w:val="00FC52EB"/>
    <w:rsid w:val="00FC54CE"/>
    <w:rsid w:val="00FC73EB"/>
    <w:rsid w:val="00FC7966"/>
    <w:rsid w:val="00FD06B5"/>
    <w:rsid w:val="00FD1EA5"/>
    <w:rsid w:val="00FD2189"/>
    <w:rsid w:val="00FD2788"/>
    <w:rsid w:val="00FD3FAE"/>
    <w:rsid w:val="00FD40AA"/>
    <w:rsid w:val="00FD43CA"/>
    <w:rsid w:val="00FD4F78"/>
    <w:rsid w:val="00FD58D8"/>
    <w:rsid w:val="00FD6289"/>
    <w:rsid w:val="00FD636F"/>
    <w:rsid w:val="00FE02B1"/>
    <w:rsid w:val="00FE0AF3"/>
    <w:rsid w:val="00FE116B"/>
    <w:rsid w:val="00FE29C9"/>
    <w:rsid w:val="00FE33C9"/>
    <w:rsid w:val="00FE34D4"/>
    <w:rsid w:val="00FE396B"/>
    <w:rsid w:val="00FE492D"/>
    <w:rsid w:val="00FE4CDD"/>
    <w:rsid w:val="00FE535E"/>
    <w:rsid w:val="00FE6541"/>
    <w:rsid w:val="00FE6547"/>
    <w:rsid w:val="00FE684A"/>
    <w:rsid w:val="00FE74AC"/>
    <w:rsid w:val="00FE7CF1"/>
    <w:rsid w:val="00FE7F22"/>
    <w:rsid w:val="00FE7F35"/>
    <w:rsid w:val="00FF0C6E"/>
    <w:rsid w:val="00FF0CC7"/>
    <w:rsid w:val="00FF0E7E"/>
    <w:rsid w:val="00FF1A1A"/>
    <w:rsid w:val="00FF1ED4"/>
    <w:rsid w:val="00FF1F52"/>
    <w:rsid w:val="00FF3941"/>
    <w:rsid w:val="00FF406F"/>
    <w:rsid w:val="00FF4C71"/>
    <w:rsid w:val="00FF51BF"/>
    <w:rsid w:val="00FF5441"/>
    <w:rsid w:val="00FF5911"/>
    <w:rsid w:val="00FF5E51"/>
    <w:rsid w:val="00FF61D3"/>
    <w:rsid w:val="00FF698D"/>
    <w:rsid w:val="00FF7076"/>
    <w:rsid w:val="00FF7548"/>
    <w:rsid w:val="00FF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BDBDD7"/>
  <w15:chartTrackingRefBased/>
  <w15:docId w15:val="{F560C43C-77F4-4360-A22B-9D4ABA7B5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3C46"/>
  </w:style>
  <w:style w:type="paragraph" w:styleId="1">
    <w:name w:val="heading 1"/>
    <w:basedOn w:val="a"/>
    <w:next w:val="a"/>
    <w:link w:val="10"/>
    <w:qFormat/>
    <w:rsid w:val="00AF75A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7E703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030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641E4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qFormat/>
    <w:rsid w:val="006215AD"/>
    <w:pPr>
      <w:spacing w:before="240" w:after="60"/>
      <w:ind w:firstLine="709"/>
      <w:jc w:val="both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header"/>
    <w:aliases w:val="6_GR,6_G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a8">
    <w:name w:val="Document Map"/>
    <w:basedOn w:val="a"/>
    <w:semiHidden/>
    <w:pPr>
      <w:shd w:val="clear" w:color="auto" w:fill="000080"/>
    </w:pPr>
    <w:rPr>
      <w:rFonts w:ascii="Tahoma" w:hAnsi="Tahoma"/>
    </w:rPr>
  </w:style>
  <w:style w:type="table" w:styleId="a9">
    <w:name w:val="Table Grid"/>
    <w:basedOn w:val="a1"/>
    <w:uiPriority w:val="39"/>
    <w:rsid w:val="006F7D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rsid w:val="006341CE"/>
    <w:pPr>
      <w:ind w:firstLine="540"/>
      <w:jc w:val="both"/>
    </w:pPr>
    <w:rPr>
      <w:sz w:val="28"/>
    </w:rPr>
  </w:style>
  <w:style w:type="paragraph" w:customStyle="1" w:styleId="ConsPlusNonformat">
    <w:name w:val="ConsPlusNonformat"/>
    <w:rsid w:val="004E449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b">
    <w:name w:val="Знак"/>
    <w:basedOn w:val="a"/>
    <w:rsid w:val="004E4498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FR1">
    <w:name w:val="FR1"/>
    <w:rsid w:val="00632DF4"/>
    <w:pPr>
      <w:widowControl w:val="0"/>
      <w:autoSpaceDE w:val="0"/>
      <w:autoSpaceDN w:val="0"/>
      <w:ind w:left="3560"/>
    </w:pPr>
    <w:rPr>
      <w:rFonts w:ascii="Arial" w:hAnsi="Arial" w:cs="Arial"/>
      <w:i/>
      <w:iCs/>
      <w:sz w:val="18"/>
      <w:szCs w:val="18"/>
    </w:rPr>
  </w:style>
  <w:style w:type="paragraph" w:customStyle="1" w:styleId="11">
    <w:name w:val="Обычный1"/>
    <w:rsid w:val="00632DF4"/>
    <w:pPr>
      <w:widowControl w:val="0"/>
    </w:pPr>
    <w:rPr>
      <w:snapToGrid w:val="0"/>
    </w:rPr>
  </w:style>
  <w:style w:type="character" w:styleId="ac">
    <w:name w:val="annotation reference"/>
    <w:uiPriority w:val="99"/>
    <w:semiHidden/>
    <w:rsid w:val="003B7E6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rsid w:val="003B7E6A"/>
  </w:style>
  <w:style w:type="paragraph" w:styleId="af">
    <w:name w:val="annotation subject"/>
    <w:basedOn w:val="ad"/>
    <w:next w:val="ad"/>
    <w:semiHidden/>
    <w:rsid w:val="003B7E6A"/>
    <w:rPr>
      <w:b/>
      <w:bCs/>
    </w:rPr>
  </w:style>
  <w:style w:type="paragraph" w:styleId="af0">
    <w:name w:val="Balloon Text"/>
    <w:basedOn w:val="a"/>
    <w:semiHidden/>
    <w:rsid w:val="003B7E6A"/>
    <w:rPr>
      <w:rFonts w:ascii="Tahoma" w:hAnsi="Tahoma" w:cs="Tahoma"/>
      <w:sz w:val="16"/>
      <w:szCs w:val="16"/>
    </w:rPr>
  </w:style>
  <w:style w:type="paragraph" w:styleId="af1">
    <w:name w:val="List Paragraph"/>
    <w:basedOn w:val="a"/>
    <w:qFormat/>
    <w:rsid w:val="007526EC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61">
    <w:name w:val="Заголов6"/>
    <w:basedOn w:val="11"/>
    <w:rsid w:val="0031414C"/>
    <w:pPr>
      <w:jc w:val="center"/>
    </w:pPr>
    <w:rPr>
      <w:rFonts w:ascii="a_Timer" w:hAnsi="a_Timer"/>
      <w:sz w:val="24"/>
      <w:lang w:val="en-US"/>
    </w:rPr>
  </w:style>
  <w:style w:type="paragraph" w:customStyle="1" w:styleId="20">
    <w:name w:val="Квадрат2"/>
    <w:basedOn w:val="11"/>
    <w:rsid w:val="0031414C"/>
    <w:pPr>
      <w:ind w:left="2642"/>
      <w:jc w:val="both"/>
    </w:pPr>
    <w:rPr>
      <w:rFonts w:ascii="a_Timer" w:hAnsi="a_Timer"/>
      <w:sz w:val="24"/>
      <w:lang w:val="en-US"/>
    </w:rPr>
  </w:style>
  <w:style w:type="paragraph" w:customStyle="1" w:styleId="-2">
    <w:name w:val="-Выступ2"/>
    <w:basedOn w:val="11"/>
    <w:rsid w:val="0031414C"/>
    <w:pPr>
      <w:ind w:left="595" w:hanging="363"/>
      <w:jc w:val="both"/>
    </w:pPr>
    <w:rPr>
      <w:rFonts w:ascii="a_Timer" w:hAnsi="a_Timer"/>
      <w:sz w:val="24"/>
      <w:lang w:val="en-US"/>
    </w:rPr>
  </w:style>
  <w:style w:type="paragraph" w:customStyle="1" w:styleId="-4">
    <w:name w:val="-Квадрат4"/>
    <w:basedOn w:val="11"/>
    <w:rsid w:val="0031414C"/>
    <w:pPr>
      <w:jc w:val="both"/>
    </w:pPr>
    <w:rPr>
      <w:rFonts w:ascii="a_Timer" w:hAnsi="a_Timer"/>
      <w:sz w:val="24"/>
      <w:lang w:val="en-US"/>
    </w:rPr>
  </w:style>
  <w:style w:type="paragraph" w:customStyle="1" w:styleId="4">
    <w:name w:val="Квадрат4"/>
    <w:basedOn w:val="11"/>
    <w:rsid w:val="0031414C"/>
    <w:pPr>
      <w:jc w:val="both"/>
    </w:pPr>
    <w:rPr>
      <w:rFonts w:ascii="a_Timer" w:hAnsi="a_Timer"/>
      <w:sz w:val="24"/>
      <w:lang w:val="en-US"/>
    </w:rPr>
  </w:style>
  <w:style w:type="paragraph" w:customStyle="1" w:styleId="12">
    <w:name w:val="Название1"/>
    <w:basedOn w:val="a"/>
    <w:link w:val="af2"/>
    <w:qFormat/>
    <w:rsid w:val="0031414C"/>
    <w:pPr>
      <w:pBdr>
        <w:bottom w:val="single" w:sz="18" w:space="1" w:color="auto"/>
      </w:pBdr>
      <w:spacing w:after="120" w:line="360" w:lineRule="auto"/>
      <w:ind w:firstLine="709"/>
      <w:jc w:val="center"/>
    </w:pPr>
    <w:rPr>
      <w:b/>
      <w:sz w:val="36"/>
    </w:rPr>
  </w:style>
  <w:style w:type="character" w:customStyle="1" w:styleId="af2">
    <w:name w:val="Название Знак"/>
    <w:link w:val="12"/>
    <w:rsid w:val="0031414C"/>
    <w:rPr>
      <w:b/>
      <w:sz w:val="36"/>
      <w:lang w:val="ru-RU" w:eastAsia="ru-RU" w:bidi="ar-SA"/>
    </w:rPr>
  </w:style>
  <w:style w:type="paragraph" w:customStyle="1" w:styleId="51">
    <w:name w:val="Заголов5"/>
    <w:basedOn w:val="11"/>
    <w:rsid w:val="00AB5BF9"/>
    <w:pPr>
      <w:jc w:val="center"/>
    </w:pPr>
    <w:rPr>
      <w:rFonts w:ascii="a_Timer" w:hAnsi="a_Timer"/>
      <w:sz w:val="24"/>
      <w:lang w:val="en-US"/>
    </w:rPr>
  </w:style>
  <w:style w:type="paragraph" w:customStyle="1" w:styleId="21">
    <w:name w:val="Выступ2"/>
    <w:basedOn w:val="11"/>
    <w:rsid w:val="00AB5BF9"/>
    <w:pPr>
      <w:ind w:left="595" w:hanging="363"/>
      <w:jc w:val="both"/>
    </w:pPr>
    <w:rPr>
      <w:rFonts w:ascii="a_Timer" w:hAnsi="a_Timer"/>
      <w:sz w:val="24"/>
      <w:lang w:val="en-US"/>
    </w:rPr>
  </w:style>
  <w:style w:type="paragraph" w:customStyle="1" w:styleId="0">
    <w:name w:val="Вправо0"/>
    <w:basedOn w:val="11"/>
    <w:rsid w:val="00AB5BF9"/>
    <w:pPr>
      <w:jc w:val="right"/>
    </w:pPr>
    <w:rPr>
      <w:rFonts w:ascii="a_Timer" w:hAnsi="a_Timer"/>
      <w:sz w:val="24"/>
      <w:lang w:val="en-US"/>
    </w:rPr>
  </w:style>
  <w:style w:type="character" w:customStyle="1" w:styleId="hps">
    <w:name w:val="hps"/>
    <w:basedOn w:val="a0"/>
    <w:rsid w:val="00107869"/>
  </w:style>
  <w:style w:type="character" w:customStyle="1" w:styleId="60">
    <w:name w:val="Заголовок 6 Знак"/>
    <w:link w:val="6"/>
    <w:uiPriority w:val="99"/>
    <w:semiHidden/>
    <w:rsid w:val="006215AD"/>
    <w:rPr>
      <w:rFonts w:ascii="Calibri" w:hAnsi="Calibri"/>
      <w:b/>
      <w:bCs/>
      <w:sz w:val="22"/>
      <w:szCs w:val="22"/>
      <w:lang w:val="ru-RU" w:eastAsia="ru-RU" w:bidi="ar-SA"/>
    </w:rPr>
  </w:style>
  <w:style w:type="paragraph" w:styleId="af3">
    <w:name w:val="Body Text"/>
    <w:basedOn w:val="a"/>
    <w:link w:val="af4"/>
    <w:rsid w:val="00FF779A"/>
    <w:pPr>
      <w:spacing w:after="120"/>
    </w:pPr>
  </w:style>
  <w:style w:type="character" w:customStyle="1" w:styleId="shorttext">
    <w:name w:val="short_text"/>
    <w:basedOn w:val="a0"/>
    <w:rsid w:val="00F85613"/>
  </w:style>
  <w:style w:type="paragraph" w:customStyle="1" w:styleId="ConsPlusNormal">
    <w:name w:val="ConsPlusNormal"/>
    <w:uiPriority w:val="99"/>
    <w:rsid w:val="00027E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2">
    <w:name w:val="Основной текст (2)_"/>
    <w:link w:val="210"/>
    <w:locked/>
    <w:rsid w:val="00C90E5A"/>
    <w:rPr>
      <w:rFonts w:ascii="Sylfaen" w:hAnsi="Sylfaen"/>
      <w:b/>
      <w:bCs/>
      <w:spacing w:val="20"/>
      <w:sz w:val="18"/>
      <w:szCs w:val="18"/>
      <w:lang w:bidi="ar-SA"/>
    </w:rPr>
  </w:style>
  <w:style w:type="character" w:customStyle="1" w:styleId="40">
    <w:name w:val="Основной текст (4)_"/>
    <w:link w:val="41"/>
    <w:locked/>
    <w:rsid w:val="00C90E5A"/>
    <w:rPr>
      <w:rFonts w:ascii="Sylfaen" w:hAnsi="Sylfaen"/>
      <w:spacing w:val="10"/>
      <w:sz w:val="16"/>
      <w:szCs w:val="16"/>
      <w:lang w:bidi="ar-SA"/>
    </w:rPr>
  </w:style>
  <w:style w:type="character" w:customStyle="1" w:styleId="42">
    <w:name w:val="Основной текст (4)"/>
    <w:basedOn w:val="40"/>
    <w:rsid w:val="00C90E5A"/>
    <w:rPr>
      <w:rFonts w:ascii="Sylfaen" w:hAnsi="Sylfaen"/>
      <w:spacing w:val="10"/>
      <w:sz w:val="16"/>
      <w:szCs w:val="16"/>
      <w:lang w:bidi="ar-SA"/>
    </w:rPr>
  </w:style>
  <w:style w:type="character" w:customStyle="1" w:styleId="8">
    <w:name w:val="Основной текст (8)_"/>
    <w:link w:val="80"/>
    <w:locked/>
    <w:rsid w:val="00C90E5A"/>
    <w:rPr>
      <w:rFonts w:ascii="Sylfaen" w:hAnsi="Sylfaen"/>
      <w:spacing w:val="30"/>
      <w:sz w:val="18"/>
      <w:szCs w:val="18"/>
      <w:lang w:bidi="ar-SA"/>
    </w:rPr>
  </w:style>
  <w:style w:type="character" w:customStyle="1" w:styleId="81pt">
    <w:name w:val="Основной текст (8) + Интервал 1 pt"/>
    <w:rsid w:val="00C90E5A"/>
    <w:rPr>
      <w:rFonts w:ascii="Sylfaen" w:hAnsi="Sylfaen"/>
      <w:spacing w:val="20"/>
      <w:sz w:val="18"/>
      <w:szCs w:val="18"/>
      <w:lang w:bidi="ar-SA"/>
    </w:rPr>
  </w:style>
  <w:style w:type="character" w:customStyle="1" w:styleId="23">
    <w:name w:val="Основной текст (2)"/>
    <w:basedOn w:val="22"/>
    <w:rsid w:val="00C90E5A"/>
    <w:rPr>
      <w:rFonts w:ascii="Sylfaen" w:hAnsi="Sylfaen"/>
      <w:b/>
      <w:bCs/>
      <w:spacing w:val="20"/>
      <w:sz w:val="18"/>
      <w:szCs w:val="18"/>
      <w:lang w:bidi="ar-SA"/>
    </w:rPr>
  </w:style>
  <w:style w:type="paragraph" w:customStyle="1" w:styleId="210">
    <w:name w:val="Основной текст (2)1"/>
    <w:basedOn w:val="a"/>
    <w:link w:val="22"/>
    <w:rsid w:val="00C90E5A"/>
    <w:pPr>
      <w:shd w:val="clear" w:color="auto" w:fill="FFFFFF"/>
      <w:spacing w:after="300" w:line="240" w:lineRule="atLeast"/>
      <w:jc w:val="center"/>
    </w:pPr>
    <w:rPr>
      <w:rFonts w:ascii="Sylfaen" w:hAnsi="Sylfaen"/>
      <w:b/>
      <w:bCs/>
      <w:spacing w:val="20"/>
      <w:sz w:val="18"/>
      <w:szCs w:val="18"/>
    </w:rPr>
  </w:style>
  <w:style w:type="paragraph" w:customStyle="1" w:styleId="41">
    <w:name w:val="Основной текст (4)1"/>
    <w:basedOn w:val="a"/>
    <w:link w:val="40"/>
    <w:rsid w:val="00C90E5A"/>
    <w:pPr>
      <w:shd w:val="clear" w:color="auto" w:fill="FFFFFF"/>
      <w:spacing w:before="1800" w:line="259" w:lineRule="exact"/>
      <w:jc w:val="center"/>
    </w:pPr>
    <w:rPr>
      <w:rFonts w:ascii="Sylfaen" w:hAnsi="Sylfaen"/>
      <w:spacing w:val="10"/>
      <w:sz w:val="16"/>
      <w:szCs w:val="16"/>
    </w:rPr>
  </w:style>
  <w:style w:type="paragraph" w:customStyle="1" w:styleId="80">
    <w:name w:val="Основной текст (8)"/>
    <w:basedOn w:val="a"/>
    <w:link w:val="8"/>
    <w:rsid w:val="00C90E5A"/>
    <w:pPr>
      <w:shd w:val="clear" w:color="auto" w:fill="FFFFFF"/>
      <w:spacing w:before="120" w:line="206" w:lineRule="exact"/>
      <w:ind w:firstLine="340"/>
      <w:jc w:val="both"/>
    </w:pPr>
    <w:rPr>
      <w:rFonts w:ascii="Sylfaen" w:hAnsi="Sylfaen"/>
      <w:spacing w:val="30"/>
      <w:sz w:val="18"/>
      <w:szCs w:val="18"/>
    </w:rPr>
  </w:style>
  <w:style w:type="character" w:customStyle="1" w:styleId="41pt">
    <w:name w:val="Основной текст (4) + Интервал 1 pt"/>
    <w:rsid w:val="00C90E5A"/>
    <w:rPr>
      <w:rFonts w:ascii="Sylfaen" w:hAnsi="Sylfaen" w:cs="Sylfaen"/>
      <w:spacing w:val="20"/>
      <w:sz w:val="16"/>
      <w:szCs w:val="16"/>
      <w:lang w:bidi="ar-SA"/>
    </w:rPr>
  </w:style>
  <w:style w:type="character" w:customStyle="1" w:styleId="80pt">
    <w:name w:val="Основной текст (8) + Интервал 0 pt"/>
    <w:rsid w:val="00C90E5A"/>
    <w:rPr>
      <w:rFonts w:ascii="Sylfaen" w:hAnsi="Sylfaen" w:cs="Sylfaen"/>
      <w:spacing w:val="10"/>
      <w:sz w:val="18"/>
      <w:szCs w:val="18"/>
      <w:lang w:bidi="ar-SA"/>
    </w:rPr>
  </w:style>
  <w:style w:type="character" w:customStyle="1" w:styleId="24">
    <w:name w:val="Основной текст (2) + Не полужирный4"/>
    <w:aliases w:val="Интервал 0 pt9"/>
    <w:rsid w:val="00C90E5A"/>
    <w:rPr>
      <w:rFonts w:ascii="Sylfaen" w:hAnsi="Sylfaen" w:cs="Sylfaen"/>
      <w:b/>
      <w:bCs/>
      <w:spacing w:val="10"/>
      <w:sz w:val="18"/>
      <w:szCs w:val="18"/>
      <w:lang w:bidi="ar-SA"/>
    </w:rPr>
  </w:style>
  <w:style w:type="character" w:customStyle="1" w:styleId="25">
    <w:name w:val="Основной текст (2)5"/>
    <w:rsid w:val="00C90E5A"/>
    <w:rPr>
      <w:rFonts w:ascii="Sylfaen" w:hAnsi="Sylfaen" w:cs="Sylfaen"/>
      <w:b w:val="0"/>
      <w:bCs w:val="0"/>
      <w:spacing w:val="20"/>
      <w:sz w:val="18"/>
      <w:szCs w:val="18"/>
      <w:lang w:bidi="ar-SA"/>
    </w:rPr>
  </w:style>
  <w:style w:type="character" w:customStyle="1" w:styleId="81pt3">
    <w:name w:val="Основной текст (8) + Интервал 1 pt3"/>
    <w:rsid w:val="00C90E5A"/>
    <w:rPr>
      <w:rFonts w:ascii="Sylfaen" w:hAnsi="Sylfaen" w:cs="Sylfaen"/>
      <w:spacing w:val="20"/>
      <w:sz w:val="18"/>
      <w:szCs w:val="18"/>
      <w:lang w:bidi="ar-SA"/>
    </w:rPr>
  </w:style>
  <w:style w:type="character" w:customStyle="1" w:styleId="41pt3">
    <w:name w:val="Основной текст (4) + Интервал 1 pt3"/>
    <w:rsid w:val="00425B80"/>
    <w:rPr>
      <w:rFonts w:ascii="Sylfaen" w:hAnsi="Sylfaen" w:cs="Sylfaen"/>
      <w:spacing w:val="20"/>
      <w:sz w:val="16"/>
      <w:szCs w:val="16"/>
      <w:lang w:bidi="ar-SA"/>
    </w:rPr>
  </w:style>
  <w:style w:type="character" w:customStyle="1" w:styleId="80pt3">
    <w:name w:val="Основной текст (8) + Интервал 0 pt3"/>
    <w:rsid w:val="00425B80"/>
    <w:rPr>
      <w:rFonts w:ascii="Sylfaen" w:hAnsi="Sylfaen" w:cs="Sylfaen"/>
      <w:spacing w:val="10"/>
      <w:sz w:val="18"/>
      <w:szCs w:val="18"/>
      <w:lang w:bidi="ar-SA"/>
    </w:rPr>
  </w:style>
  <w:style w:type="character" w:customStyle="1" w:styleId="230">
    <w:name w:val="Основной текст (2) + Не полужирный3"/>
    <w:aliases w:val="Интервал 0 pt8"/>
    <w:rsid w:val="00425B80"/>
    <w:rPr>
      <w:rFonts w:ascii="Sylfaen" w:hAnsi="Sylfaen" w:cs="Sylfaen"/>
      <w:b/>
      <w:bCs/>
      <w:spacing w:val="10"/>
      <w:sz w:val="18"/>
      <w:szCs w:val="18"/>
      <w:lang w:bidi="ar-SA"/>
    </w:rPr>
  </w:style>
  <w:style w:type="character" w:customStyle="1" w:styleId="240">
    <w:name w:val="Основной текст (2)4"/>
    <w:rsid w:val="00425B80"/>
    <w:rPr>
      <w:rFonts w:ascii="Sylfaen" w:hAnsi="Sylfaen" w:cs="Sylfaen"/>
      <w:b w:val="0"/>
      <w:bCs w:val="0"/>
      <w:spacing w:val="20"/>
      <w:sz w:val="18"/>
      <w:szCs w:val="18"/>
      <w:lang w:bidi="ar-SA"/>
    </w:rPr>
  </w:style>
  <w:style w:type="character" w:customStyle="1" w:styleId="81">
    <w:name w:val="Основной текст (8) + Полужирный"/>
    <w:aliases w:val="Интервал 1 pt5"/>
    <w:rsid w:val="00425B80"/>
    <w:rPr>
      <w:rFonts w:ascii="Sylfaen" w:hAnsi="Sylfaen" w:cs="Sylfaen"/>
      <w:b/>
      <w:bCs/>
      <w:spacing w:val="20"/>
      <w:sz w:val="18"/>
      <w:szCs w:val="18"/>
      <w:lang w:bidi="ar-SA"/>
    </w:rPr>
  </w:style>
  <w:style w:type="character" w:customStyle="1" w:styleId="41pt2">
    <w:name w:val="Основной текст (4) + Интервал 1 pt2"/>
    <w:rsid w:val="00425B80"/>
    <w:rPr>
      <w:rFonts w:ascii="Sylfaen" w:hAnsi="Sylfaen" w:cs="Sylfaen"/>
      <w:spacing w:val="20"/>
      <w:sz w:val="16"/>
      <w:szCs w:val="16"/>
      <w:lang w:bidi="ar-SA"/>
    </w:rPr>
  </w:style>
  <w:style w:type="character" w:customStyle="1" w:styleId="220">
    <w:name w:val="Основной текст (2) + Не полужирный2"/>
    <w:aliases w:val="Интервал 0 pt7"/>
    <w:rsid w:val="00425B80"/>
    <w:rPr>
      <w:rFonts w:ascii="Sylfaen" w:hAnsi="Sylfaen" w:cs="Sylfaen"/>
      <w:b/>
      <w:bCs/>
      <w:spacing w:val="10"/>
      <w:sz w:val="18"/>
      <w:szCs w:val="18"/>
      <w:lang w:bidi="ar-SA"/>
    </w:rPr>
  </w:style>
  <w:style w:type="character" w:customStyle="1" w:styleId="231">
    <w:name w:val="Основной текст (2)3"/>
    <w:rsid w:val="00425B80"/>
    <w:rPr>
      <w:rFonts w:ascii="Sylfaen" w:hAnsi="Sylfaen" w:cs="Sylfaen"/>
      <w:b w:val="0"/>
      <w:bCs w:val="0"/>
      <w:spacing w:val="20"/>
      <w:sz w:val="18"/>
      <w:szCs w:val="18"/>
      <w:lang w:bidi="ar-SA"/>
    </w:rPr>
  </w:style>
  <w:style w:type="character" w:customStyle="1" w:styleId="120">
    <w:name w:val="Заголовок №1 (2)_"/>
    <w:link w:val="121"/>
    <w:locked/>
    <w:rsid w:val="00425B80"/>
    <w:rPr>
      <w:rFonts w:ascii="Sylfaen" w:hAnsi="Sylfaen"/>
      <w:b/>
      <w:bCs/>
      <w:spacing w:val="20"/>
      <w:sz w:val="18"/>
      <w:szCs w:val="18"/>
      <w:lang w:bidi="ar-SA"/>
    </w:rPr>
  </w:style>
  <w:style w:type="character" w:customStyle="1" w:styleId="122">
    <w:name w:val="Заголовок №1 (2) + Не полужирный"/>
    <w:aliases w:val="Интервал 0 pt6"/>
    <w:rsid w:val="00425B80"/>
    <w:rPr>
      <w:rFonts w:ascii="Sylfaen" w:hAnsi="Sylfaen"/>
      <w:b/>
      <w:bCs/>
      <w:spacing w:val="10"/>
      <w:sz w:val="18"/>
      <w:szCs w:val="18"/>
      <w:lang w:bidi="ar-SA"/>
    </w:rPr>
  </w:style>
  <w:style w:type="character" w:customStyle="1" w:styleId="123">
    <w:name w:val="Заголовок №1 (2)"/>
    <w:basedOn w:val="120"/>
    <w:rsid w:val="00425B80"/>
    <w:rPr>
      <w:rFonts w:ascii="Sylfaen" w:hAnsi="Sylfaen"/>
      <w:b/>
      <w:bCs/>
      <w:spacing w:val="20"/>
      <w:sz w:val="18"/>
      <w:szCs w:val="18"/>
      <w:lang w:bidi="ar-SA"/>
    </w:rPr>
  </w:style>
  <w:style w:type="character" w:customStyle="1" w:styleId="10pt">
    <w:name w:val="Заголовок №1 + Интервал 0 pt"/>
    <w:rsid w:val="00425B80"/>
    <w:rPr>
      <w:rFonts w:ascii="Sylfaen" w:hAnsi="Sylfaen" w:cs="Sylfaen"/>
      <w:spacing w:val="10"/>
      <w:sz w:val="18"/>
      <w:szCs w:val="18"/>
    </w:rPr>
  </w:style>
  <w:style w:type="character" w:customStyle="1" w:styleId="13">
    <w:name w:val="Заголовок №1 + Полужирный"/>
    <w:aliases w:val="Интервал 1 pt4"/>
    <w:rsid w:val="00425B80"/>
    <w:rPr>
      <w:rFonts w:ascii="Sylfaen" w:hAnsi="Sylfaen" w:cs="Sylfaen"/>
      <w:b/>
      <w:bCs/>
      <w:spacing w:val="20"/>
      <w:sz w:val="18"/>
      <w:szCs w:val="18"/>
    </w:rPr>
  </w:style>
  <w:style w:type="paragraph" w:customStyle="1" w:styleId="121">
    <w:name w:val="Заголовок №1 (2)1"/>
    <w:basedOn w:val="a"/>
    <w:link w:val="120"/>
    <w:rsid w:val="00425B80"/>
    <w:pPr>
      <w:shd w:val="clear" w:color="auto" w:fill="FFFFFF"/>
      <w:spacing w:after="180" w:line="211" w:lineRule="exact"/>
      <w:ind w:firstLine="320"/>
      <w:jc w:val="both"/>
      <w:outlineLvl w:val="0"/>
    </w:pPr>
    <w:rPr>
      <w:rFonts w:ascii="Sylfaen" w:hAnsi="Sylfaen"/>
      <w:b/>
      <w:bCs/>
      <w:spacing w:val="20"/>
      <w:sz w:val="18"/>
      <w:szCs w:val="18"/>
    </w:rPr>
  </w:style>
  <w:style w:type="character" w:customStyle="1" w:styleId="81pt2">
    <w:name w:val="Основной текст (8) + Интервал 1 pt2"/>
    <w:rsid w:val="00425B80"/>
    <w:rPr>
      <w:rFonts w:ascii="Sylfaen" w:hAnsi="Sylfaen" w:cs="Sylfaen"/>
      <w:spacing w:val="20"/>
      <w:sz w:val="18"/>
      <w:szCs w:val="18"/>
      <w:lang w:bidi="ar-SA"/>
    </w:rPr>
  </w:style>
  <w:style w:type="character" w:customStyle="1" w:styleId="80pt2">
    <w:name w:val="Основной текст (8) + Интервал 0 pt2"/>
    <w:rsid w:val="00425B80"/>
    <w:rPr>
      <w:rFonts w:ascii="Sylfaen" w:hAnsi="Sylfaen" w:cs="Sylfaen"/>
      <w:spacing w:val="10"/>
      <w:sz w:val="18"/>
      <w:szCs w:val="18"/>
      <w:lang w:bidi="ar-SA"/>
    </w:rPr>
  </w:style>
  <w:style w:type="character" w:customStyle="1" w:styleId="85">
    <w:name w:val="Основной текст (8) + Полужирный5"/>
    <w:aliases w:val="Интервал 0 pt5"/>
    <w:rsid w:val="00425B80"/>
    <w:rPr>
      <w:rFonts w:ascii="Sylfaen" w:hAnsi="Sylfaen" w:cs="Sylfaen"/>
      <w:b/>
      <w:bCs/>
      <w:spacing w:val="0"/>
      <w:sz w:val="18"/>
      <w:szCs w:val="18"/>
      <w:lang w:bidi="ar-SA"/>
    </w:rPr>
  </w:style>
  <w:style w:type="character" w:customStyle="1" w:styleId="84">
    <w:name w:val="Основной текст (8) + Полужирный4"/>
    <w:aliases w:val="Интервал 0 pt4"/>
    <w:rsid w:val="00425B80"/>
    <w:rPr>
      <w:rFonts w:ascii="Sylfaen" w:hAnsi="Sylfaen" w:cs="Sylfaen"/>
      <w:b/>
      <w:bCs/>
      <w:spacing w:val="0"/>
      <w:sz w:val="18"/>
      <w:szCs w:val="18"/>
      <w:lang w:bidi="ar-SA"/>
    </w:rPr>
  </w:style>
  <w:style w:type="character" w:customStyle="1" w:styleId="8Consolas">
    <w:name w:val="Основной текст (8) + Consolas"/>
    <w:aliases w:val="9,5 pt,Полужирный1,Интервал 0 pt3,Основной текст + 8,Интервал 0 pt"/>
    <w:rsid w:val="00425B80"/>
    <w:rPr>
      <w:rFonts w:ascii="Consolas" w:hAnsi="Consolas" w:cs="Consolas"/>
      <w:b/>
      <w:bCs/>
      <w:spacing w:val="0"/>
      <w:sz w:val="19"/>
      <w:szCs w:val="19"/>
      <w:lang w:bidi="ar-SA"/>
    </w:rPr>
  </w:style>
  <w:style w:type="character" w:customStyle="1" w:styleId="83">
    <w:name w:val="Основной текст (8) + Полужирный3"/>
    <w:aliases w:val="Интервал 1 pt3"/>
    <w:rsid w:val="00425B80"/>
    <w:rPr>
      <w:rFonts w:ascii="Sylfaen" w:hAnsi="Sylfaen" w:cs="Sylfaen"/>
      <w:b/>
      <w:bCs/>
      <w:spacing w:val="20"/>
      <w:sz w:val="18"/>
      <w:szCs w:val="18"/>
      <w:lang w:bidi="ar-SA"/>
    </w:rPr>
  </w:style>
  <w:style w:type="character" w:customStyle="1" w:styleId="41pt1">
    <w:name w:val="Основной текст (4) + Интервал 1 pt1"/>
    <w:rsid w:val="00425B80"/>
    <w:rPr>
      <w:rFonts w:ascii="Sylfaen" w:hAnsi="Sylfaen" w:cs="Sylfaen"/>
      <w:spacing w:val="20"/>
      <w:sz w:val="16"/>
      <w:szCs w:val="16"/>
      <w:lang w:bidi="ar-SA"/>
    </w:rPr>
  </w:style>
  <w:style w:type="character" w:customStyle="1" w:styleId="82">
    <w:name w:val="Основной текст (8) + Полужирный2"/>
    <w:aliases w:val="Интервал 1 pt2"/>
    <w:rsid w:val="00425B80"/>
    <w:rPr>
      <w:rFonts w:ascii="Sylfaen" w:hAnsi="Sylfaen" w:cs="Sylfaen"/>
      <w:b/>
      <w:bCs/>
      <w:spacing w:val="20"/>
      <w:sz w:val="18"/>
      <w:szCs w:val="18"/>
      <w:lang w:bidi="ar-SA"/>
    </w:rPr>
  </w:style>
  <w:style w:type="character" w:customStyle="1" w:styleId="80pt1">
    <w:name w:val="Основной текст (8) + Интервал 0 pt1"/>
    <w:rsid w:val="00425B80"/>
    <w:rPr>
      <w:rFonts w:ascii="Sylfaen" w:hAnsi="Sylfaen" w:cs="Sylfaen"/>
      <w:spacing w:val="10"/>
      <w:sz w:val="18"/>
      <w:szCs w:val="18"/>
      <w:lang w:bidi="ar-SA"/>
    </w:rPr>
  </w:style>
  <w:style w:type="character" w:customStyle="1" w:styleId="1210">
    <w:name w:val="Заголовок №1 (2) + Не полужирный1"/>
    <w:aliases w:val="Интервал 0 pt2"/>
    <w:rsid w:val="00425B80"/>
    <w:rPr>
      <w:rFonts w:ascii="Sylfaen" w:hAnsi="Sylfaen" w:cs="Sylfaen"/>
      <w:b/>
      <w:bCs/>
      <w:spacing w:val="10"/>
      <w:sz w:val="18"/>
      <w:szCs w:val="18"/>
      <w:lang w:bidi="ar-SA"/>
    </w:rPr>
  </w:style>
  <w:style w:type="character" w:customStyle="1" w:styleId="1220">
    <w:name w:val="Заголовок №1 (2)2"/>
    <w:rsid w:val="00425B80"/>
    <w:rPr>
      <w:rFonts w:ascii="Sylfaen" w:hAnsi="Sylfaen" w:cs="Sylfaen"/>
      <w:b w:val="0"/>
      <w:bCs w:val="0"/>
      <w:spacing w:val="20"/>
      <w:sz w:val="18"/>
      <w:szCs w:val="18"/>
      <w:lang w:bidi="ar-SA"/>
    </w:rPr>
  </w:style>
  <w:style w:type="character" w:customStyle="1" w:styleId="420">
    <w:name w:val="Основной текст (4)2"/>
    <w:rsid w:val="00A91467"/>
    <w:rPr>
      <w:rFonts w:ascii="Sylfaen" w:hAnsi="Sylfaen" w:cs="Sylfaen"/>
      <w:spacing w:val="10"/>
      <w:sz w:val="16"/>
      <w:szCs w:val="16"/>
      <w:lang w:bidi="ar-SA"/>
    </w:rPr>
  </w:style>
  <w:style w:type="character" w:customStyle="1" w:styleId="810">
    <w:name w:val="Основной текст (8) + Полужирный1"/>
    <w:aliases w:val="Интервал 1 pt1"/>
    <w:rsid w:val="00A91467"/>
    <w:rPr>
      <w:rFonts w:ascii="Sylfaen" w:hAnsi="Sylfaen" w:cs="Sylfaen"/>
      <w:b/>
      <w:bCs/>
      <w:spacing w:val="20"/>
      <w:sz w:val="18"/>
      <w:szCs w:val="18"/>
      <w:lang w:bidi="ar-SA"/>
    </w:rPr>
  </w:style>
  <w:style w:type="character" w:customStyle="1" w:styleId="81pt1">
    <w:name w:val="Основной текст (8) + Интервал 1 pt1"/>
    <w:rsid w:val="00A91467"/>
    <w:rPr>
      <w:rFonts w:ascii="Sylfaen" w:hAnsi="Sylfaen" w:cs="Sylfaen"/>
      <w:spacing w:val="20"/>
      <w:sz w:val="18"/>
      <w:szCs w:val="18"/>
      <w:lang w:bidi="ar-SA"/>
    </w:rPr>
  </w:style>
  <w:style w:type="character" w:customStyle="1" w:styleId="211">
    <w:name w:val="Основной текст (2) + Не полужирный1"/>
    <w:rsid w:val="00A91467"/>
    <w:rPr>
      <w:rFonts w:ascii="Sylfaen" w:hAnsi="Sylfaen" w:cs="Sylfaen"/>
      <w:b/>
      <w:bCs/>
      <w:spacing w:val="20"/>
      <w:sz w:val="18"/>
      <w:szCs w:val="18"/>
      <w:lang w:bidi="ar-SA"/>
    </w:rPr>
  </w:style>
  <w:style w:type="character" w:customStyle="1" w:styleId="221">
    <w:name w:val="Основной текст (2)2"/>
    <w:rsid w:val="00A91467"/>
    <w:rPr>
      <w:rFonts w:ascii="Sylfaen" w:hAnsi="Sylfaen" w:cs="Sylfaen"/>
      <w:b w:val="0"/>
      <w:bCs w:val="0"/>
      <w:spacing w:val="20"/>
      <w:sz w:val="18"/>
      <w:szCs w:val="18"/>
      <w:lang w:bidi="ar-SA"/>
    </w:rPr>
  </w:style>
  <w:style w:type="character" w:customStyle="1" w:styleId="100">
    <w:name w:val="Основной текст + 10"/>
    <w:aliases w:val="5 pt1,Курсив,Интервал -1 pt"/>
    <w:rsid w:val="0027560C"/>
    <w:rPr>
      <w:rFonts w:ascii="Times New Roman" w:hAnsi="Times New Roman" w:cs="Times New Roman"/>
      <w:i/>
      <w:iCs/>
      <w:spacing w:val="-20"/>
      <w:sz w:val="21"/>
      <w:szCs w:val="21"/>
    </w:rPr>
  </w:style>
  <w:style w:type="character" w:customStyle="1" w:styleId="14">
    <w:name w:val="Заголовок №1_"/>
    <w:link w:val="15"/>
    <w:rsid w:val="0027560C"/>
    <w:rPr>
      <w:spacing w:val="20"/>
      <w:sz w:val="18"/>
      <w:szCs w:val="18"/>
      <w:lang w:bidi="ar-SA"/>
    </w:rPr>
  </w:style>
  <w:style w:type="paragraph" w:customStyle="1" w:styleId="15">
    <w:name w:val="Заголовок №1"/>
    <w:basedOn w:val="a"/>
    <w:link w:val="14"/>
    <w:rsid w:val="0027560C"/>
    <w:pPr>
      <w:shd w:val="clear" w:color="auto" w:fill="FFFFFF"/>
      <w:spacing w:line="240" w:lineRule="atLeast"/>
      <w:ind w:firstLine="340"/>
      <w:jc w:val="both"/>
      <w:outlineLvl w:val="0"/>
    </w:pPr>
    <w:rPr>
      <w:spacing w:val="20"/>
      <w:sz w:val="18"/>
      <w:szCs w:val="18"/>
    </w:rPr>
  </w:style>
  <w:style w:type="character" w:customStyle="1" w:styleId="31">
    <w:name w:val="Основной текст (3)_"/>
    <w:link w:val="32"/>
    <w:rsid w:val="00BE3FAD"/>
    <w:rPr>
      <w:b/>
      <w:bCs/>
      <w:spacing w:val="10"/>
      <w:sz w:val="14"/>
      <w:szCs w:val="14"/>
      <w:lang w:bidi="ar-SA"/>
    </w:rPr>
  </w:style>
  <w:style w:type="character" w:customStyle="1" w:styleId="af5">
    <w:name w:val="Основной текст + Полужирный"/>
    <w:aliases w:val="Интервал 0 pt1"/>
    <w:rsid w:val="00BE3FAD"/>
    <w:rPr>
      <w:rFonts w:ascii="Times New Roman" w:hAnsi="Times New Roman" w:cs="Times New Roman"/>
      <w:b/>
      <w:bCs/>
      <w:spacing w:val="10"/>
      <w:sz w:val="18"/>
      <w:szCs w:val="18"/>
    </w:rPr>
  </w:style>
  <w:style w:type="paragraph" w:customStyle="1" w:styleId="32">
    <w:name w:val="Основной текст (3)"/>
    <w:basedOn w:val="a"/>
    <w:link w:val="31"/>
    <w:rsid w:val="00BE3FAD"/>
    <w:pPr>
      <w:shd w:val="clear" w:color="auto" w:fill="FFFFFF"/>
      <w:spacing w:after="300" w:line="240" w:lineRule="atLeast"/>
    </w:pPr>
    <w:rPr>
      <w:b/>
      <w:bCs/>
      <w:spacing w:val="10"/>
      <w:sz w:val="14"/>
      <w:szCs w:val="14"/>
    </w:rPr>
  </w:style>
  <w:style w:type="character" w:customStyle="1" w:styleId="62">
    <w:name w:val="Основной текст (6)_"/>
    <w:link w:val="610"/>
    <w:locked/>
    <w:rsid w:val="00252B76"/>
    <w:rPr>
      <w:rFonts w:ascii="Sylfaen" w:hAnsi="Sylfaen"/>
      <w:sz w:val="17"/>
      <w:szCs w:val="17"/>
      <w:lang w:bidi="ar-SA"/>
    </w:rPr>
  </w:style>
  <w:style w:type="character" w:customStyle="1" w:styleId="63">
    <w:name w:val="Основной текст (6)"/>
    <w:basedOn w:val="62"/>
    <w:rsid w:val="00252B76"/>
    <w:rPr>
      <w:rFonts w:ascii="Sylfaen" w:hAnsi="Sylfaen"/>
      <w:sz w:val="17"/>
      <w:szCs w:val="17"/>
      <w:lang w:bidi="ar-SA"/>
    </w:rPr>
  </w:style>
  <w:style w:type="paragraph" w:customStyle="1" w:styleId="610">
    <w:name w:val="Основной текст (6)1"/>
    <w:basedOn w:val="a"/>
    <w:link w:val="62"/>
    <w:rsid w:val="00252B76"/>
    <w:pPr>
      <w:shd w:val="clear" w:color="auto" w:fill="FFFFFF"/>
      <w:spacing w:line="240" w:lineRule="atLeast"/>
    </w:pPr>
    <w:rPr>
      <w:rFonts w:ascii="Sylfaen" w:hAnsi="Sylfaen"/>
      <w:sz w:val="17"/>
      <w:szCs w:val="17"/>
    </w:rPr>
  </w:style>
  <w:style w:type="paragraph" w:styleId="af6">
    <w:name w:val="Normal (Web)"/>
    <w:basedOn w:val="a"/>
    <w:uiPriority w:val="99"/>
    <w:rsid w:val="00A02DD3"/>
    <w:pPr>
      <w:spacing w:before="100" w:beforeAutospacing="1" w:after="100" w:afterAutospacing="1"/>
    </w:pPr>
    <w:rPr>
      <w:sz w:val="24"/>
      <w:szCs w:val="24"/>
    </w:rPr>
  </w:style>
  <w:style w:type="character" w:styleId="af7">
    <w:name w:val="Hyperlink"/>
    <w:rsid w:val="00A02DD3"/>
    <w:rPr>
      <w:color w:val="0000FF"/>
      <w:u w:val="single"/>
    </w:rPr>
  </w:style>
  <w:style w:type="paragraph" w:styleId="af8">
    <w:name w:val="Plain Text"/>
    <w:basedOn w:val="a"/>
    <w:rsid w:val="006204EA"/>
    <w:rPr>
      <w:rFonts w:ascii="Courier New" w:hAnsi="Courier New" w:cs="Courier New"/>
    </w:rPr>
  </w:style>
  <w:style w:type="paragraph" w:styleId="af9">
    <w:name w:val="footnote text"/>
    <w:basedOn w:val="a"/>
    <w:link w:val="afa"/>
    <w:rsid w:val="007C5848"/>
  </w:style>
  <w:style w:type="character" w:styleId="afb">
    <w:name w:val="footnote reference"/>
    <w:rsid w:val="007C5848"/>
    <w:rPr>
      <w:vertAlign w:val="superscript"/>
    </w:rPr>
  </w:style>
  <w:style w:type="character" w:customStyle="1" w:styleId="ecattext">
    <w:name w:val="ecattext"/>
    <w:basedOn w:val="a0"/>
    <w:rsid w:val="00F04554"/>
  </w:style>
  <w:style w:type="paragraph" w:styleId="26">
    <w:name w:val="Body Text Indent 2"/>
    <w:basedOn w:val="a"/>
    <w:link w:val="27"/>
    <w:rsid w:val="00AA120F"/>
    <w:pPr>
      <w:spacing w:after="120" w:line="480" w:lineRule="auto"/>
      <w:ind w:left="283"/>
    </w:pPr>
  </w:style>
  <w:style w:type="paragraph" w:styleId="33">
    <w:name w:val="Body Text Indent 3"/>
    <w:basedOn w:val="a"/>
    <w:rsid w:val="00C52654"/>
    <w:pPr>
      <w:spacing w:after="120"/>
      <w:ind w:left="283"/>
    </w:pPr>
    <w:rPr>
      <w:sz w:val="16"/>
      <w:szCs w:val="16"/>
    </w:rPr>
  </w:style>
  <w:style w:type="character" w:customStyle="1" w:styleId="48">
    <w:name w:val="Основной текст (4)8"/>
    <w:rsid w:val="00C52654"/>
    <w:rPr>
      <w:rFonts w:ascii="Century Schoolbook" w:hAnsi="Century Schoolbook" w:cs="Century Schoolbook"/>
      <w:spacing w:val="10"/>
      <w:sz w:val="13"/>
      <w:szCs w:val="13"/>
      <w:shd w:val="clear" w:color="auto" w:fill="FFFFFF"/>
      <w:lang w:bidi="ar-SA"/>
    </w:rPr>
  </w:style>
  <w:style w:type="character" w:customStyle="1" w:styleId="af4">
    <w:name w:val="Основной текст Знак"/>
    <w:link w:val="af3"/>
    <w:rsid w:val="00C52654"/>
    <w:rPr>
      <w:lang w:val="ru-RU" w:eastAsia="ru-RU" w:bidi="ar-SA"/>
    </w:rPr>
  </w:style>
  <w:style w:type="character" w:customStyle="1" w:styleId="10">
    <w:name w:val="Заголовок 1 Знак"/>
    <w:link w:val="1"/>
    <w:rsid w:val="00AF75A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7">
    <w:name w:val="Верхний колонтитул Знак"/>
    <w:aliases w:val="6_GR Знак,6_G Знак"/>
    <w:link w:val="a6"/>
    <w:uiPriority w:val="99"/>
    <w:locked/>
    <w:rsid w:val="00E11EB9"/>
  </w:style>
  <w:style w:type="character" w:customStyle="1" w:styleId="a4">
    <w:name w:val="Нижний колонтитул Знак"/>
    <w:link w:val="a3"/>
    <w:uiPriority w:val="99"/>
    <w:locked/>
    <w:rsid w:val="00E11EB9"/>
  </w:style>
  <w:style w:type="paragraph" w:customStyle="1" w:styleId="16">
    <w:name w:val="Стиль1"/>
    <w:basedOn w:val="a"/>
    <w:link w:val="17"/>
    <w:rsid w:val="00E11EB9"/>
    <w:pPr>
      <w:spacing w:line="360" w:lineRule="auto"/>
      <w:ind w:firstLine="709"/>
      <w:jc w:val="both"/>
    </w:pPr>
    <w:rPr>
      <w:rFonts w:eastAsia="Batang"/>
      <w:sz w:val="24"/>
      <w:lang w:val="x-none" w:eastAsia="x-none"/>
    </w:rPr>
  </w:style>
  <w:style w:type="character" w:customStyle="1" w:styleId="17">
    <w:name w:val="Стиль1 Знак"/>
    <w:link w:val="16"/>
    <w:locked/>
    <w:rsid w:val="00E11EB9"/>
    <w:rPr>
      <w:rFonts w:eastAsia="Batang"/>
      <w:sz w:val="24"/>
      <w:lang w:val="x-none" w:eastAsia="x-none"/>
    </w:rPr>
  </w:style>
  <w:style w:type="character" w:customStyle="1" w:styleId="140">
    <w:name w:val="Стиль 14 пт"/>
    <w:uiPriority w:val="99"/>
    <w:rsid w:val="00E11EB9"/>
    <w:rPr>
      <w:sz w:val="28"/>
    </w:rPr>
  </w:style>
  <w:style w:type="paragraph" w:styleId="afc">
    <w:name w:val="No Spacing"/>
    <w:uiPriority w:val="99"/>
    <w:qFormat/>
    <w:rsid w:val="00E11EB9"/>
    <w:rPr>
      <w:rFonts w:eastAsia="Batang"/>
      <w:sz w:val="24"/>
      <w:szCs w:val="24"/>
      <w:lang w:eastAsia="ko-KR"/>
    </w:rPr>
  </w:style>
  <w:style w:type="character" w:customStyle="1" w:styleId="afa">
    <w:name w:val="Текст сноски Знак"/>
    <w:link w:val="af9"/>
    <w:locked/>
    <w:rsid w:val="00E11EB9"/>
  </w:style>
  <w:style w:type="character" w:customStyle="1" w:styleId="28">
    <w:name w:val="Заголовок 2 Знак"/>
    <w:uiPriority w:val="9"/>
    <w:semiHidden/>
    <w:rsid w:val="00CE5BC9"/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paragraph" w:customStyle="1" w:styleId="HEADERTEXT">
    <w:name w:val=".HEADERTEXT"/>
    <w:uiPriority w:val="99"/>
    <w:rsid w:val="00CE5BC9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customStyle="1" w:styleId="FORMATTEXT">
    <w:name w:val=".FORMATTEXT"/>
    <w:uiPriority w:val="99"/>
    <w:rsid w:val="001F127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d">
    <w:name w:val="ГОСТ КАЧЕЧТВО СВЯЗИ"/>
    <w:basedOn w:val="a"/>
    <w:rsid w:val="008A4CBD"/>
    <w:pPr>
      <w:autoSpaceDE w:val="0"/>
      <w:autoSpaceDN w:val="0"/>
      <w:spacing w:line="360" w:lineRule="auto"/>
      <w:ind w:firstLine="709"/>
      <w:jc w:val="both"/>
    </w:pPr>
    <w:rPr>
      <w:rFonts w:ascii="Arial" w:hAnsi="Arial" w:cs="Courier New"/>
      <w:sz w:val="28"/>
      <w:szCs w:val="28"/>
    </w:rPr>
  </w:style>
  <w:style w:type="paragraph" w:customStyle="1" w:styleId="afe">
    <w:name w:val="."/>
    <w:uiPriority w:val="99"/>
    <w:rsid w:val="00E5060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18">
    <w:name w:val="Абзац списка1"/>
    <w:basedOn w:val="a"/>
    <w:rsid w:val="00553B3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ntStyle72">
    <w:name w:val="Font Style72"/>
    <w:rsid w:val="00553B38"/>
    <w:rPr>
      <w:rFonts w:ascii="Times New Roman" w:hAnsi="Times New Roman" w:cs="Times New Roman"/>
      <w:i/>
      <w:iCs/>
      <w:spacing w:val="10"/>
      <w:sz w:val="16"/>
      <w:szCs w:val="16"/>
    </w:rPr>
  </w:style>
  <w:style w:type="paragraph" w:styleId="aff">
    <w:name w:val="endnote text"/>
    <w:basedOn w:val="a"/>
    <w:link w:val="aff0"/>
    <w:rsid w:val="00090364"/>
  </w:style>
  <w:style w:type="character" w:customStyle="1" w:styleId="aff0">
    <w:name w:val="Текст концевой сноски Знак"/>
    <w:basedOn w:val="a0"/>
    <w:link w:val="aff"/>
    <w:rsid w:val="00090364"/>
  </w:style>
  <w:style w:type="character" w:styleId="aff1">
    <w:name w:val="endnote reference"/>
    <w:rsid w:val="00090364"/>
    <w:rPr>
      <w:vertAlign w:val="superscript"/>
    </w:rPr>
  </w:style>
  <w:style w:type="paragraph" w:customStyle="1" w:styleId="headertext0">
    <w:name w:val="headertext"/>
    <w:basedOn w:val="a"/>
    <w:rsid w:val="00A46CE2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0">
    <w:name w:val="formattext"/>
    <w:basedOn w:val="a"/>
    <w:rsid w:val="00A46CE2"/>
    <w:pPr>
      <w:spacing w:before="100" w:beforeAutospacing="1" w:after="100" w:afterAutospacing="1"/>
    </w:pPr>
    <w:rPr>
      <w:sz w:val="24"/>
      <w:szCs w:val="24"/>
    </w:rPr>
  </w:style>
  <w:style w:type="character" w:customStyle="1" w:styleId="27">
    <w:name w:val="Основной текст с отступом 2 Знак"/>
    <w:link w:val="26"/>
    <w:rsid w:val="00A23C46"/>
  </w:style>
  <w:style w:type="paragraph" w:customStyle="1" w:styleId="TOPLEVELTEXT">
    <w:name w:val=".TOPLEVELTEXT"/>
    <w:uiPriority w:val="99"/>
    <w:rsid w:val="00DE7607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character" w:customStyle="1" w:styleId="cf01">
    <w:name w:val="cf01"/>
    <w:rsid w:val="006D5770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a"/>
    <w:rsid w:val="00CC69F9"/>
    <w:pPr>
      <w:spacing w:before="100" w:beforeAutospacing="1" w:after="100" w:afterAutospacing="1"/>
    </w:pPr>
    <w:rPr>
      <w:sz w:val="24"/>
      <w:szCs w:val="24"/>
    </w:rPr>
  </w:style>
  <w:style w:type="paragraph" w:customStyle="1" w:styleId="pf1">
    <w:name w:val="pf1"/>
    <w:basedOn w:val="a"/>
    <w:rsid w:val="00CC69F9"/>
    <w:pPr>
      <w:spacing w:before="100" w:beforeAutospacing="1" w:after="100" w:afterAutospacing="1"/>
    </w:pPr>
    <w:rPr>
      <w:sz w:val="24"/>
      <w:szCs w:val="24"/>
    </w:rPr>
  </w:style>
  <w:style w:type="character" w:customStyle="1" w:styleId="cf11">
    <w:name w:val="cf11"/>
    <w:rsid w:val="00CC69F9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rsid w:val="00CC69F9"/>
    <w:rPr>
      <w:rFonts w:ascii="Segoe UI" w:hAnsi="Segoe UI" w:cs="Segoe UI" w:hint="default"/>
      <w:sz w:val="18"/>
      <w:szCs w:val="18"/>
    </w:rPr>
  </w:style>
  <w:style w:type="character" w:customStyle="1" w:styleId="cf31">
    <w:name w:val="cf31"/>
    <w:rsid w:val="00CC69F9"/>
    <w:rPr>
      <w:rFonts w:ascii="Segoe UI" w:hAnsi="Segoe UI" w:cs="Segoe UI" w:hint="default"/>
      <w:sz w:val="18"/>
      <w:szCs w:val="18"/>
    </w:rPr>
  </w:style>
  <w:style w:type="paragraph" w:customStyle="1" w:styleId="19">
    <w:name w:val="Обычный1"/>
    <w:rsid w:val="0059507F"/>
    <w:rPr>
      <w:rFonts w:ascii="Calibri" w:eastAsia="Calibri" w:hAnsi="Calibri" w:cs="Calibri"/>
    </w:rPr>
  </w:style>
  <w:style w:type="paragraph" w:styleId="aff2">
    <w:name w:val="Revision"/>
    <w:hidden/>
    <w:uiPriority w:val="99"/>
    <w:semiHidden/>
    <w:rsid w:val="00B74693"/>
  </w:style>
  <w:style w:type="paragraph" w:customStyle="1" w:styleId="aff3">
    <w:name w:val="Знак"/>
    <w:basedOn w:val="a"/>
    <w:rsid w:val="0068242D"/>
    <w:pPr>
      <w:spacing w:after="160" w:line="240" w:lineRule="exact"/>
    </w:pPr>
    <w:rPr>
      <w:rFonts w:ascii="Verdana" w:hAnsi="Verdana"/>
      <w:lang w:val="en-US" w:eastAsia="en-US"/>
    </w:rPr>
  </w:style>
  <w:style w:type="character" w:styleId="aff4">
    <w:name w:val="Placeholder Text"/>
    <w:basedOn w:val="a0"/>
    <w:uiPriority w:val="99"/>
    <w:semiHidden/>
    <w:rsid w:val="00F60CAE"/>
    <w:rPr>
      <w:color w:val="808080"/>
    </w:rPr>
  </w:style>
  <w:style w:type="paragraph" w:customStyle="1" w:styleId="aff5">
    <w:name w:val="Знак"/>
    <w:basedOn w:val="a"/>
    <w:rsid w:val="003F477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Title"/>
    <w:basedOn w:val="a"/>
    <w:link w:val="aff7"/>
    <w:qFormat/>
    <w:rsid w:val="009F5275"/>
    <w:pPr>
      <w:pBdr>
        <w:bottom w:val="single" w:sz="18" w:space="1" w:color="auto"/>
      </w:pBdr>
      <w:spacing w:after="120" w:line="360" w:lineRule="auto"/>
      <w:ind w:firstLine="709"/>
      <w:jc w:val="center"/>
    </w:pPr>
    <w:rPr>
      <w:b/>
      <w:sz w:val="36"/>
    </w:rPr>
  </w:style>
  <w:style w:type="character" w:customStyle="1" w:styleId="aff7">
    <w:name w:val="Заголовок Знак"/>
    <w:basedOn w:val="a0"/>
    <w:link w:val="aff6"/>
    <w:rsid w:val="009F5275"/>
    <w:rPr>
      <w:b/>
      <w:sz w:val="36"/>
    </w:rPr>
  </w:style>
  <w:style w:type="character" w:customStyle="1" w:styleId="50">
    <w:name w:val="Заголовок 5 Знак"/>
    <w:basedOn w:val="a0"/>
    <w:link w:val="5"/>
    <w:semiHidden/>
    <w:rsid w:val="00641E4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030AB"/>
  </w:style>
  <w:style w:type="character" w:customStyle="1" w:styleId="30">
    <w:name w:val="Заголовок 3 Знак"/>
    <w:basedOn w:val="a0"/>
    <w:link w:val="3"/>
    <w:uiPriority w:val="9"/>
    <w:rsid w:val="002030A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ff8">
    <w:name w:val="Обычный без отступа"/>
    <w:basedOn w:val="a"/>
    <w:link w:val="aff9"/>
    <w:qFormat/>
    <w:rsid w:val="00FE6541"/>
    <w:rPr>
      <w:rFonts w:eastAsiaTheme="minorHAnsi" w:cstheme="minorBidi"/>
      <w:sz w:val="28"/>
      <w:szCs w:val="22"/>
      <w:lang w:val="en-US" w:eastAsia="en-US"/>
    </w:rPr>
  </w:style>
  <w:style w:type="character" w:customStyle="1" w:styleId="aff9">
    <w:name w:val="Обычный без отступа Знак"/>
    <w:basedOn w:val="a0"/>
    <w:link w:val="aff8"/>
    <w:rsid w:val="00FE6541"/>
    <w:rPr>
      <w:rFonts w:eastAsiaTheme="minorHAnsi" w:cstheme="minorBidi"/>
      <w:sz w:val="28"/>
      <w:szCs w:val="22"/>
      <w:lang w:val="en-US" w:eastAsia="en-US"/>
    </w:rPr>
  </w:style>
  <w:style w:type="character" w:customStyle="1" w:styleId="markdown-word">
    <w:name w:val="markdown-word"/>
    <w:basedOn w:val="a0"/>
    <w:rsid w:val="00BA0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8629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21735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888888"/>
                  </w:divBdr>
                  <w:divsChild>
                    <w:div w:id="132700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08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755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429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7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6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94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5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63" Type="http://schemas.openxmlformats.org/officeDocument/2006/relationships/image" Target="media/image53.png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footer" Target="footer1.xm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footer" Target="footer3.xml"/><Relationship Id="rId5" Type="http://schemas.openxmlformats.org/officeDocument/2006/relationships/webSettings" Target="webSettings.xml"/><Relationship Id="rId61" Type="http://schemas.openxmlformats.org/officeDocument/2006/relationships/image" Target="media/image51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8" Type="http://schemas.openxmlformats.org/officeDocument/2006/relationships/image" Target="media/image3.png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fontTable" Target="fontTable.xml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header" Target="header2.xm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hyperlink" Target="http://www.easc.by" TargetMode="External"/><Relationship Id="rId18" Type="http://schemas.openxmlformats.org/officeDocument/2006/relationships/image" Target="media/image8.png"/><Relationship Id="rId39" Type="http://schemas.openxmlformats.org/officeDocument/2006/relationships/image" Target="media/image2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5ED4C-D433-46FE-A757-8022111C5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14215</Words>
  <Characters>81029</Characters>
  <Application>Microsoft Office Word</Application>
  <DocSecurity>0</DocSecurity>
  <Lines>675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ГОСТ Р</vt:lpstr>
    </vt:vector>
  </TitlesOfParts>
  <Company>NiiAT</Company>
  <LinksUpToDate>false</LinksUpToDate>
  <CharactersWithSpaces>95054</CharactersWithSpaces>
  <SharedDoc>false</SharedDoc>
  <HLinks>
    <vt:vector size="60" baseType="variant">
      <vt:variant>
        <vt:i4>3080301</vt:i4>
      </vt:variant>
      <vt:variant>
        <vt:i4>27</vt:i4>
      </vt:variant>
      <vt:variant>
        <vt:i4>0</vt:i4>
      </vt:variant>
      <vt:variant>
        <vt:i4>5</vt:i4>
      </vt:variant>
      <vt:variant>
        <vt:lpwstr>kodeks://link/d?nd=9004835&amp;point=mark=0000000000000000000000000000000000000000000000000065A0IQ</vt:lpwstr>
      </vt:variant>
      <vt:variant>
        <vt:lpwstr/>
      </vt:variant>
      <vt:variant>
        <vt:i4>6226003</vt:i4>
      </vt:variant>
      <vt:variant>
        <vt:i4>24</vt:i4>
      </vt:variant>
      <vt:variant>
        <vt:i4>0</vt:i4>
      </vt:variant>
      <vt:variant>
        <vt:i4>5</vt:i4>
      </vt:variant>
      <vt:variant>
        <vt:lpwstr>kodeks://link/d?nd=1200001719&amp;point=mark=000000000000000000000000000000000000000000000000007D20K3</vt:lpwstr>
      </vt:variant>
      <vt:variant>
        <vt:lpwstr/>
      </vt:variant>
      <vt:variant>
        <vt:i4>6029401</vt:i4>
      </vt:variant>
      <vt:variant>
        <vt:i4>21</vt:i4>
      </vt:variant>
      <vt:variant>
        <vt:i4>0</vt:i4>
      </vt:variant>
      <vt:variant>
        <vt:i4>5</vt:i4>
      </vt:variant>
      <vt:variant>
        <vt:lpwstr>kodeks://link/d?nd=1200005367&amp;point=mark=000000000000000000000000000000000000000000000000007D20K3</vt:lpwstr>
      </vt:variant>
      <vt:variant>
        <vt:lpwstr/>
      </vt:variant>
      <vt:variant>
        <vt:i4>5374038</vt:i4>
      </vt:variant>
      <vt:variant>
        <vt:i4>18</vt:i4>
      </vt:variant>
      <vt:variant>
        <vt:i4>0</vt:i4>
      </vt:variant>
      <vt:variant>
        <vt:i4>5</vt:i4>
      </vt:variant>
      <vt:variant>
        <vt:lpwstr>kodeks://link/d?nd=1200009348&amp;point=mark=000000000000000000000000000000000000000000000000007D20K3</vt:lpwstr>
      </vt:variant>
      <vt:variant>
        <vt:lpwstr/>
      </vt:variant>
      <vt:variant>
        <vt:i4>6946864</vt:i4>
      </vt:variant>
      <vt:variant>
        <vt:i4>15</vt:i4>
      </vt:variant>
      <vt:variant>
        <vt:i4>0</vt:i4>
      </vt:variant>
      <vt:variant>
        <vt:i4>5</vt:i4>
      </vt:variant>
      <vt:variant>
        <vt:lpwstr>http://www.easc.by/</vt:lpwstr>
      </vt:variant>
      <vt:variant>
        <vt:lpwstr/>
      </vt:variant>
      <vt:variant>
        <vt:i4>5374038</vt:i4>
      </vt:variant>
      <vt:variant>
        <vt:i4>12</vt:i4>
      </vt:variant>
      <vt:variant>
        <vt:i4>0</vt:i4>
      </vt:variant>
      <vt:variant>
        <vt:i4>5</vt:i4>
      </vt:variant>
      <vt:variant>
        <vt:lpwstr>kodeks://link/d?nd=1200009348&amp;point=mark=000000000000000000000000000000000000000000000000007D20K3</vt:lpwstr>
      </vt:variant>
      <vt:variant>
        <vt:lpwstr/>
      </vt:variant>
      <vt:variant>
        <vt:i4>6029401</vt:i4>
      </vt:variant>
      <vt:variant>
        <vt:i4>9</vt:i4>
      </vt:variant>
      <vt:variant>
        <vt:i4>0</vt:i4>
      </vt:variant>
      <vt:variant>
        <vt:i4>5</vt:i4>
      </vt:variant>
      <vt:variant>
        <vt:lpwstr>kodeks://link/d?nd=1200005367&amp;point=mark=000000000000000000000000000000000000000000000000007D20K3</vt:lpwstr>
      </vt:variant>
      <vt:variant>
        <vt:lpwstr/>
      </vt:variant>
      <vt:variant>
        <vt:i4>6226003</vt:i4>
      </vt:variant>
      <vt:variant>
        <vt:i4>6</vt:i4>
      </vt:variant>
      <vt:variant>
        <vt:i4>0</vt:i4>
      </vt:variant>
      <vt:variant>
        <vt:i4>5</vt:i4>
      </vt:variant>
      <vt:variant>
        <vt:lpwstr>kodeks://link/d?nd=1200001719&amp;point=mark=000000000000000000000000000000000000000000000000007D20K3</vt:lpwstr>
      </vt:variant>
      <vt:variant>
        <vt:lpwstr/>
      </vt:variant>
      <vt:variant>
        <vt:i4>5701726</vt:i4>
      </vt:variant>
      <vt:variant>
        <vt:i4>3</vt:i4>
      </vt:variant>
      <vt:variant>
        <vt:i4>0</vt:i4>
      </vt:variant>
      <vt:variant>
        <vt:i4>5</vt:i4>
      </vt:variant>
      <vt:variant>
        <vt:lpwstr>kodeks://link/d?nd=1200038808&amp;point=mark=000000000000000000000000000000000000000000000000007D20K3</vt:lpwstr>
      </vt:variant>
      <vt:variant>
        <vt:lpwstr/>
      </vt:variant>
      <vt:variant>
        <vt:i4>393289</vt:i4>
      </vt:variant>
      <vt:variant>
        <vt:i4>0</vt:i4>
      </vt:variant>
      <vt:variant>
        <vt:i4>0</vt:i4>
      </vt:variant>
      <vt:variant>
        <vt:i4>5</vt:i4>
      </vt:variant>
      <vt:variant>
        <vt:lpwstr>kodeks://link/d?nd=902394105&amp;point=mark=0000000000000000000000000000000000000000000000000064U0IK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 Р</dc:title>
  <dc:subject/>
  <dc:creator>moreanda</dc:creator>
  <cp:keywords/>
  <cp:lastModifiedBy>5 msoft5ksm</cp:lastModifiedBy>
  <cp:revision>2</cp:revision>
  <cp:lastPrinted>2025-02-10T10:18:00Z</cp:lastPrinted>
  <dcterms:created xsi:type="dcterms:W3CDTF">2026-08-25T04:29:00Z</dcterms:created>
  <dcterms:modified xsi:type="dcterms:W3CDTF">2026-08-25T04:29:00Z</dcterms:modified>
</cp:coreProperties>
</file>