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4251"/>
        <w:gridCol w:w="2482"/>
      </w:tblGrid>
      <w:tr w:rsidR="000228F6" w:rsidRPr="006A028A" w14:paraId="4454B2A9" w14:textId="77777777" w:rsidTr="0072473D">
        <w:trPr>
          <w:trHeight w:val="1777"/>
        </w:trPr>
        <w:tc>
          <w:tcPr>
            <w:tcW w:w="9570" w:type="dxa"/>
            <w:gridSpan w:val="3"/>
            <w:tcBorders>
              <w:top w:val="single" w:sz="2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E637394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8"/>
                <w:sz w:val="24"/>
                <w:szCs w:val="24"/>
              </w:rPr>
            </w:pPr>
            <w:bookmarkStart w:id="0" w:name="_Hlk109034325"/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</w:rPr>
              <w:t>ЕВРАЗИЙСКИЙ СОВЕТ ПО СТАНДАРТИЗАЦИИ, МЕТРОЛОГИИ И СЕРТИФИКАЦИИ</w:t>
            </w:r>
          </w:p>
          <w:p w14:paraId="6855AB3D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</w:pPr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  <w:t>(</w:t>
            </w:r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</w:rPr>
              <w:t>ЕАСС</w:t>
            </w:r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  <w:t>)</w:t>
            </w:r>
          </w:p>
          <w:p w14:paraId="39971F06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</w:pPr>
          </w:p>
          <w:p w14:paraId="758DF72D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</w:pPr>
          </w:p>
          <w:p w14:paraId="62507CEC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</w:pPr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  <w:lang w:val="en-US"/>
              </w:rPr>
              <w:t>EURO-ASIAN COUNCIL FOR STANDARDIZATION, METROLOGY AND CERTIFICATION</w:t>
            </w:r>
          </w:p>
          <w:p w14:paraId="44D54213" w14:textId="77777777" w:rsidR="000228F6" w:rsidRPr="006A028A" w:rsidRDefault="000228F6" w:rsidP="000228F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pacing w:val="-10"/>
                <w:sz w:val="24"/>
                <w:szCs w:val="24"/>
              </w:rPr>
            </w:pPr>
            <w:r w:rsidRPr="006A028A">
              <w:rPr>
                <w:rFonts w:ascii="Arial" w:hAnsi="Arial" w:cs="Arial"/>
                <w:b/>
                <w:spacing w:val="-8"/>
                <w:sz w:val="24"/>
                <w:szCs w:val="24"/>
              </w:rPr>
              <w:t>(EASC)</w:t>
            </w:r>
          </w:p>
        </w:tc>
      </w:tr>
      <w:tr w:rsidR="000228F6" w:rsidRPr="006A028A" w14:paraId="783AA4E9" w14:textId="77777777" w:rsidTr="0072473D">
        <w:trPr>
          <w:trHeight w:val="2184"/>
        </w:trPr>
        <w:tc>
          <w:tcPr>
            <w:tcW w:w="2837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  <w:vAlign w:val="center"/>
          </w:tcPr>
          <w:p w14:paraId="0056DC7C" w14:textId="77777777" w:rsidR="000228F6" w:rsidRPr="006A028A" w:rsidRDefault="000228F6" w:rsidP="000228F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028A"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D57DCB" wp14:editId="2547DE64">
                  <wp:extent cx="1304925" cy="12763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76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1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1F55216B" w14:textId="77777777" w:rsidR="000228F6" w:rsidRPr="006A028A" w:rsidRDefault="000228F6" w:rsidP="000228F6">
            <w:pPr>
              <w:tabs>
                <w:tab w:val="center" w:pos="5133"/>
              </w:tabs>
              <w:spacing w:after="0" w:line="240" w:lineRule="auto"/>
              <w:jc w:val="center"/>
              <w:rPr>
                <w:rFonts w:ascii="Arial" w:hAnsi="Arial" w:cs="Arial"/>
                <w:b/>
                <w:spacing w:val="50"/>
                <w:sz w:val="24"/>
                <w:szCs w:val="24"/>
              </w:rPr>
            </w:pPr>
          </w:p>
          <w:p w14:paraId="1FEFCB55" w14:textId="77777777" w:rsidR="000228F6" w:rsidRPr="006A028A" w:rsidRDefault="000228F6" w:rsidP="000228F6">
            <w:pPr>
              <w:tabs>
                <w:tab w:val="center" w:pos="5133"/>
              </w:tabs>
              <w:spacing w:after="0" w:line="240" w:lineRule="auto"/>
              <w:jc w:val="center"/>
              <w:rPr>
                <w:rFonts w:ascii="Arial" w:hAnsi="Arial" w:cs="Arial"/>
                <w:b/>
                <w:spacing w:val="50"/>
                <w:sz w:val="24"/>
                <w:szCs w:val="24"/>
              </w:rPr>
            </w:pPr>
            <w:r w:rsidRPr="006A028A">
              <w:rPr>
                <w:rFonts w:ascii="Arial" w:hAnsi="Arial" w:cs="Arial"/>
                <w:b/>
                <w:spacing w:val="50"/>
                <w:sz w:val="24"/>
                <w:szCs w:val="24"/>
              </w:rPr>
              <w:t>МЕЖГОСУДАРСТВЕННЫЙ</w:t>
            </w:r>
          </w:p>
          <w:p w14:paraId="4D584C5A" w14:textId="77777777" w:rsidR="000228F6" w:rsidRPr="006A028A" w:rsidRDefault="000228F6" w:rsidP="000228F6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pacing w:val="50"/>
                <w:sz w:val="24"/>
                <w:szCs w:val="24"/>
              </w:rPr>
            </w:pPr>
            <w:r w:rsidRPr="006A028A">
              <w:rPr>
                <w:rFonts w:ascii="Arial" w:hAnsi="Arial" w:cs="Arial"/>
                <w:b/>
                <w:spacing w:val="50"/>
                <w:sz w:val="24"/>
                <w:szCs w:val="24"/>
              </w:rPr>
              <w:t>СТАНДАРТ</w:t>
            </w:r>
          </w:p>
        </w:tc>
        <w:tc>
          <w:tcPr>
            <w:tcW w:w="2482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4F75F5AE" w14:textId="77777777" w:rsidR="000228F6" w:rsidRPr="006A028A" w:rsidRDefault="000228F6" w:rsidP="000228F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5EFE02" w14:textId="1AE7690A" w:rsidR="000228F6" w:rsidRDefault="000228F6" w:rsidP="0011367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kk-KZ"/>
              </w:rPr>
            </w:pPr>
            <w:r w:rsidRPr="006A028A">
              <w:rPr>
                <w:rFonts w:ascii="Arial" w:hAnsi="Arial" w:cs="Arial"/>
                <w:b/>
                <w:sz w:val="24"/>
                <w:szCs w:val="24"/>
              </w:rPr>
              <w:t xml:space="preserve">ГОСТ </w:t>
            </w:r>
          </w:p>
          <w:p w14:paraId="06437EDA" w14:textId="77777777" w:rsidR="000228F6" w:rsidRPr="006A028A" w:rsidRDefault="000228F6" w:rsidP="0011367F">
            <w:pPr>
              <w:spacing w:after="0" w:line="240" w:lineRule="auto"/>
              <w:rPr>
                <w:rFonts w:ascii="Arial" w:hAnsi="Arial" w:cs="Arial"/>
                <w:i/>
                <w:sz w:val="24"/>
                <w:szCs w:val="24"/>
              </w:rPr>
            </w:pPr>
            <w:r w:rsidRPr="006A028A">
              <w:rPr>
                <w:rFonts w:ascii="Arial" w:hAnsi="Arial" w:cs="Arial"/>
                <w:i/>
                <w:sz w:val="24"/>
                <w:szCs w:val="24"/>
              </w:rPr>
              <w:t xml:space="preserve">(проект, </w:t>
            </w:r>
            <w:r w:rsidRPr="006A028A">
              <w:rPr>
                <w:rFonts w:ascii="Arial" w:hAnsi="Arial" w:cs="Arial"/>
                <w:i/>
                <w:sz w:val="24"/>
                <w:szCs w:val="24"/>
                <w:lang w:val="en-US"/>
              </w:rPr>
              <w:t>KZ</w:t>
            </w:r>
            <w:r w:rsidRPr="006A028A">
              <w:rPr>
                <w:rFonts w:ascii="Arial" w:hAnsi="Arial" w:cs="Arial"/>
                <w:i/>
                <w:sz w:val="24"/>
                <w:szCs w:val="24"/>
              </w:rPr>
              <w:t>,</w:t>
            </w:r>
          </w:p>
          <w:p w14:paraId="666628DD" w14:textId="77777777" w:rsidR="000228F6" w:rsidRPr="006A028A" w:rsidRDefault="000228F6" w:rsidP="0011367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A028A">
              <w:rPr>
                <w:rFonts w:ascii="Arial" w:hAnsi="Arial" w:cs="Arial"/>
                <w:i/>
                <w:sz w:val="24"/>
                <w:szCs w:val="24"/>
              </w:rPr>
              <w:t>первая редакция)</w:t>
            </w:r>
          </w:p>
        </w:tc>
      </w:tr>
      <w:bookmarkEnd w:id="0"/>
    </w:tbl>
    <w:p w14:paraId="4C4B2359" w14:textId="77777777" w:rsidR="00325C1B" w:rsidRPr="000228F6" w:rsidRDefault="00325C1B" w:rsidP="000228F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7997EC90" w14:textId="77777777" w:rsidR="00325C1B" w:rsidRPr="000228F6" w:rsidRDefault="00325C1B" w:rsidP="000228F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545B4B58" w14:textId="703B2DBE" w:rsidR="007C72B9" w:rsidRDefault="007C72B9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68A691DB" w14:textId="77777777" w:rsidR="0011367F" w:rsidRDefault="0011367F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193CC0F0" w14:textId="77777777" w:rsidR="0011367F" w:rsidRDefault="0011367F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232343A9" w14:textId="77777777" w:rsidR="0011367F" w:rsidRPr="0011367F" w:rsidRDefault="0011367F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2956B84D" w14:textId="77777777" w:rsidR="000228F6" w:rsidRPr="000228F6" w:rsidRDefault="000228F6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4D6652B3" w14:textId="77777777" w:rsidR="007C72B9" w:rsidRPr="000228F6" w:rsidRDefault="007C72B9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5CCA45D5" w14:textId="77777777" w:rsidR="0011367F" w:rsidRPr="0011367F" w:rsidRDefault="0011367F" w:rsidP="0011367F">
      <w:pPr>
        <w:ind w:left="2" w:right="2"/>
        <w:jc w:val="center"/>
        <w:rPr>
          <w:rFonts w:ascii="Arial" w:hAnsi="Arial" w:cs="Arial"/>
          <w:b/>
        </w:rPr>
      </w:pPr>
      <w:r w:rsidRPr="0011367F">
        <w:rPr>
          <w:rFonts w:ascii="Arial" w:hAnsi="Arial" w:cs="Arial"/>
          <w:b/>
        </w:rPr>
        <w:t>РЫБА,</w:t>
      </w:r>
      <w:r w:rsidRPr="0011367F">
        <w:rPr>
          <w:rFonts w:ascii="Arial" w:hAnsi="Arial" w:cs="Arial"/>
          <w:b/>
          <w:spacing w:val="-9"/>
        </w:rPr>
        <w:t xml:space="preserve"> </w:t>
      </w:r>
      <w:r w:rsidRPr="0011367F">
        <w:rPr>
          <w:rFonts w:ascii="Arial" w:hAnsi="Arial" w:cs="Arial"/>
          <w:b/>
        </w:rPr>
        <w:t>НЕРЫБНЫЕ</w:t>
      </w:r>
      <w:r w:rsidRPr="0011367F">
        <w:rPr>
          <w:rFonts w:ascii="Arial" w:hAnsi="Arial" w:cs="Arial"/>
          <w:b/>
          <w:spacing w:val="-9"/>
        </w:rPr>
        <w:t xml:space="preserve"> </w:t>
      </w:r>
      <w:r w:rsidRPr="0011367F">
        <w:rPr>
          <w:rFonts w:ascii="Arial" w:hAnsi="Arial" w:cs="Arial"/>
          <w:b/>
        </w:rPr>
        <w:t>ОБЪЕКТЫ</w:t>
      </w:r>
      <w:r w:rsidRPr="0011367F">
        <w:rPr>
          <w:rFonts w:ascii="Arial" w:hAnsi="Arial" w:cs="Arial"/>
          <w:b/>
          <w:spacing w:val="-9"/>
        </w:rPr>
        <w:t xml:space="preserve"> </w:t>
      </w:r>
      <w:r w:rsidRPr="0011367F">
        <w:rPr>
          <w:rFonts w:ascii="Arial" w:hAnsi="Arial" w:cs="Arial"/>
          <w:b/>
        </w:rPr>
        <w:t>И</w:t>
      </w:r>
      <w:r w:rsidRPr="0011367F">
        <w:rPr>
          <w:rFonts w:ascii="Arial" w:hAnsi="Arial" w:cs="Arial"/>
          <w:b/>
          <w:spacing w:val="-9"/>
        </w:rPr>
        <w:t xml:space="preserve"> </w:t>
      </w:r>
      <w:r w:rsidRPr="0011367F">
        <w:rPr>
          <w:rFonts w:ascii="Arial" w:hAnsi="Arial" w:cs="Arial"/>
          <w:b/>
        </w:rPr>
        <w:t>ПРОДУКЦИЯ</w:t>
      </w:r>
      <w:r w:rsidRPr="0011367F">
        <w:rPr>
          <w:rFonts w:ascii="Arial" w:hAnsi="Arial" w:cs="Arial"/>
          <w:b/>
          <w:spacing w:val="-9"/>
        </w:rPr>
        <w:t xml:space="preserve"> </w:t>
      </w:r>
      <w:r w:rsidRPr="0011367F">
        <w:rPr>
          <w:rFonts w:ascii="Arial" w:hAnsi="Arial" w:cs="Arial"/>
          <w:b/>
        </w:rPr>
        <w:t>НА</w:t>
      </w:r>
      <w:r w:rsidRPr="0011367F">
        <w:rPr>
          <w:rFonts w:ascii="Arial" w:hAnsi="Arial" w:cs="Arial"/>
          <w:b/>
          <w:spacing w:val="-10"/>
        </w:rPr>
        <w:t xml:space="preserve"> </w:t>
      </w:r>
      <w:r w:rsidRPr="0011367F">
        <w:rPr>
          <w:rFonts w:ascii="Arial" w:hAnsi="Arial" w:cs="Arial"/>
          <w:b/>
          <w:spacing w:val="-5"/>
        </w:rPr>
        <w:t>НИХ</w:t>
      </w:r>
    </w:p>
    <w:p w14:paraId="59AACAEC" w14:textId="56E5D744" w:rsidR="00E9733C" w:rsidRPr="0011367F" w:rsidRDefault="0011367F" w:rsidP="0011367F">
      <w:pPr>
        <w:spacing w:after="0" w:line="240" w:lineRule="auto"/>
        <w:jc w:val="center"/>
        <w:rPr>
          <w:rFonts w:ascii="Arial" w:hAnsi="Arial" w:cs="Arial"/>
          <w:b/>
          <w:spacing w:val="-2"/>
          <w:lang w:val="kk-KZ"/>
        </w:rPr>
      </w:pPr>
      <w:r w:rsidRPr="0011367F">
        <w:rPr>
          <w:rFonts w:ascii="Arial" w:hAnsi="Arial" w:cs="Arial"/>
          <w:b/>
          <w:spacing w:val="-2"/>
        </w:rPr>
        <w:t>ВЫЯВЛЕНИЕ</w:t>
      </w:r>
      <w:r w:rsidRPr="0011367F">
        <w:rPr>
          <w:rFonts w:ascii="Arial" w:hAnsi="Arial" w:cs="Arial"/>
          <w:b/>
          <w:spacing w:val="1"/>
        </w:rPr>
        <w:t xml:space="preserve"> </w:t>
      </w:r>
      <w:r w:rsidRPr="0011367F">
        <w:rPr>
          <w:rFonts w:ascii="Arial" w:hAnsi="Arial" w:cs="Arial"/>
          <w:b/>
          <w:spacing w:val="-2"/>
        </w:rPr>
        <w:t>И</w:t>
      </w:r>
      <w:r w:rsidRPr="0011367F">
        <w:rPr>
          <w:rFonts w:ascii="Arial" w:hAnsi="Arial" w:cs="Arial"/>
          <w:b/>
          <w:spacing w:val="2"/>
        </w:rPr>
        <w:t xml:space="preserve"> </w:t>
      </w:r>
      <w:r w:rsidRPr="0011367F">
        <w:rPr>
          <w:rFonts w:ascii="Arial" w:hAnsi="Arial" w:cs="Arial"/>
          <w:b/>
          <w:spacing w:val="-2"/>
        </w:rPr>
        <w:t>ОПРЕДЕЛЕНИЕ</w:t>
      </w:r>
      <w:r w:rsidRPr="0011367F">
        <w:rPr>
          <w:rFonts w:ascii="Arial" w:hAnsi="Arial" w:cs="Arial"/>
          <w:b/>
          <w:spacing w:val="4"/>
        </w:rPr>
        <w:t xml:space="preserve"> </w:t>
      </w:r>
      <w:r w:rsidRPr="0011367F">
        <w:rPr>
          <w:rFonts w:ascii="Arial" w:hAnsi="Arial" w:cs="Arial"/>
          <w:b/>
          <w:spacing w:val="-2"/>
        </w:rPr>
        <w:t>ПАРАГЕМОЛИТИЧЕСКИХ</w:t>
      </w:r>
      <w:r w:rsidRPr="0011367F">
        <w:rPr>
          <w:rFonts w:ascii="Arial" w:hAnsi="Arial" w:cs="Arial"/>
          <w:b/>
          <w:spacing w:val="2"/>
        </w:rPr>
        <w:t xml:space="preserve"> </w:t>
      </w:r>
      <w:r w:rsidRPr="0011367F">
        <w:rPr>
          <w:rFonts w:ascii="Arial" w:hAnsi="Arial" w:cs="Arial"/>
          <w:b/>
          <w:spacing w:val="-2"/>
        </w:rPr>
        <w:t>ВИБРИОНОВ</w:t>
      </w:r>
    </w:p>
    <w:p w14:paraId="0AF48196" w14:textId="77777777" w:rsidR="0011367F" w:rsidRPr="0011367F" w:rsidRDefault="0011367F" w:rsidP="0011367F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0837B0CE" w14:textId="6FAB9BC8" w:rsidR="00E9733C" w:rsidRDefault="00E9733C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258445D6" w14:textId="77777777" w:rsidR="00573095" w:rsidRPr="000228F6" w:rsidRDefault="00573095" w:rsidP="00325C1B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5B8685FB" w14:textId="77777777" w:rsidR="00E9733C" w:rsidRPr="000228F6" w:rsidRDefault="00E9733C" w:rsidP="00E9733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52CEE266" w14:textId="77777777" w:rsidR="007C72B9" w:rsidRPr="000228F6" w:rsidRDefault="007C72B9" w:rsidP="00E9733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65D03254" w14:textId="77777777" w:rsidR="00E9733C" w:rsidRPr="000228F6" w:rsidRDefault="00E9733C" w:rsidP="00E9733C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228F6">
        <w:rPr>
          <w:rFonts w:ascii="Arial" w:hAnsi="Arial" w:cs="Arial"/>
          <w:i/>
          <w:sz w:val="24"/>
          <w:szCs w:val="24"/>
        </w:rPr>
        <w:t>Настоящий проект стандарта не подлежит применению до его принятия</w:t>
      </w:r>
    </w:p>
    <w:p w14:paraId="7F27A118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5C1B18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88277C" w14:textId="5E77F815" w:rsidR="00E9733C" w:rsidRDefault="00E9733C" w:rsidP="00E9733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5F89A0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2FA734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2E34D5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AD9909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D4B6F4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7B6976" w14:textId="77777777" w:rsidR="007C72B9" w:rsidRPr="000228F6" w:rsidRDefault="007C72B9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899DE6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7B45B7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22E4A0F" w14:textId="77777777" w:rsidR="00E9733C" w:rsidRPr="000228F6" w:rsidRDefault="00E9733C" w:rsidP="00E973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DBED5B" w14:textId="77777777" w:rsidR="00E9733C" w:rsidRPr="000228F6" w:rsidRDefault="00E9733C" w:rsidP="000228F6">
      <w:pPr>
        <w:pStyle w:val="1"/>
        <w:widowControl w:val="0"/>
        <w:shd w:val="clear" w:color="auto" w:fill="FFFFFF"/>
        <w:autoSpaceDE w:val="0"/>
        <w:spacing w:before="0" w:line="240" w:lineRule="auto"/>
        <w:jc w:val="center"/>
        <w:rPr>
          <w:rFonts w:ascii="Arial" w:hAnsi="Arial" w:cs="Arial"/>
          <w:i/>
          <w:color w:val="auto"/>
          <w:sz w:val="24"/>
          <w:szCs w:val="24"/>
        </w:rPr>
      </w:pPr>
      <w:r w:rsidRPr="000228F6">
        <w:rPr>
          <w:rFonts w:ascii="Arial" w:hAnsi="Arial" w:cs="Arial"/>
          <w:color w:val="auto"/>
          <w:sz w:val="24"/>
          <w:szCs w:val="24"/>
        </w:rPr>
        <w:t>Минск</w:t>
      </w:r>
    </w:p>
    <w:p w14:paraId="542D6F9C" w14:textId="77777777" w:rsidR="00E9733C" w:rsidRPr="000228F6" w:rsidRDefault="00E9733C" w:rsidP="000228F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28F6">
        <w:rPr>
          <w:rFonts w:ascii="Arial" w:hAnsi="Arial" w:cs="Arial"/>
          <w:b/>
          <w:bCs/>
          <w:sz w:val="24"/>
          <w:szCs w:val="24"/>
        </w:rPr>
        <w:t>Евразийский совет по стандартизации, метрологии и сертификации</w:t>
      </w:r>
    </w:p>
    <w:p w14:paraId="6E1F8C4F" w14:textId="77777777" w:rsidR="00E9733C" w:rsidRPr="000228F6" w:rsidRDefault="00E9733C" w:rsidP="000228F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28F6">
        <w:rPr>
          <w:rFonts w:ascii="Arial" w:hAnsi="Arial" w:cs="Arial"/>
          <w:b/>
          <w:bCs/>
          <w:sz w:val="24"/>
          <w:szCs w:val="24"/>
        </w:rPr>
        <w:t>202_</w:t>
      </w:r>
      <w:r w:rsidRPr="000228F6">
        <w:rPr>
          <w:rFonts w:ascii="Arial" w:hAnsi="Arial" w:cs="Arial"/>
          <w:b/>
          <w:bCs/>
          <w:sz w:val="24"/>
          <w:szCs w:val="24"/>
        </w:rPr>
        <w:br w:type="page"/>
      </w:r>
    </w:p>
    <w:p w14:paraId="4B56AE55" w14:textId="77777777" w:rsidR="00E9733C" w:rsidRPr="00A24EDE" w:rsidRDefault="00E9733C" w:rsidP="0055415B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A24EDE">
        <w:rPr>
          <w:rFonts w:ascii="Arial" w:hAnsi="Arial" w:cs="Arial"/>
          <w:b/>
          <w:sz w:val="24"/>
        </w:rPr>
        <w:lastRenderedPageBreak/>
        <w:t>Предисловие</w:t>
      </w:r>
    </w:p>
    <w:p w14:paraId="6CDA229A" w14:textId="77777777" w:rsidR="00C32F01" w:rsidRDefault="00C32F01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</w:p>
    <w:p w14:paraId="576AC1A1" w14:textId="2C580DD0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  <w:r w:rsidRPr="00A24EDE">
        <w:rPr>
          <w:rFonts w:ascii="Arial" w:hAnsi="Arial" w:cs="Arial"/>
          <w:sz w:val="24"/>
        </w:rPr>
        <w:t>Евразийский совет по стандартизации, метрологии и сертификации (ЕАСС) представляет собой региональное объединение национальных органов по стандартизации государств, входящих в Содружество Независимых Государств. В дальнейшем возможно вступление в ЕАСС национальных органов по с</w:t>
      </w:r>
      <w:r w:rsidR="009C5CC4">
        <w:rPr>
          <w:rFonts w:ascii="Arial" w:hAnsi="Arial" w:cs="Arial"/>
          <w:sz w:val="24"/>
        </w:rPr>
        <w:t>тандартизации других государств</w:t>
      </w:r>
    </w:p>
    <w:p w14:paraId="359313A8" w14:textId="077C73A3" w:rsidR="00E9733C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  <w:r w:rsidRPr="00A24EDE">
        <w:rPr>
          <w:rFonts w:ascii="Arial" w:hAnsi="Arial" w:cs="Arial"/>
          <w:sz w:val="24"/>
        </w:rPr>
        <w:t xml:space="preserve">Цели, основные принципы и </w:t>
      </w:r>
      <w:r w:rsidR="00F822C5">
        <w:rPr>
          <w:rFonts w:ascii="Arial" w:hAnsi="Arial" w:cs="Arial"/>
          <w:sz w:val="24"/>
        </w:rPr>
        <w:t>общие правила</w:t>
      </w:r>
      <w:r w:rsidRPr="00A24EDE">
        <w:rPr>
          <w:rFonts w:ascii="Arial" w:hAnsi="Arial" w:cs="Arial"/>
          <w:sz w:val="24"/>
        </w:rPr>
        <w:t xml:space="preserve"> проведения работ по межгосударственной стандартизации установлены ГОСТ 1.0 «Межгосударственная система стандартизации. Основные положения» и ГОСТ 1.2 «Межгосударственная система стандартизации. Стандарты межгосударственные, правила и рекомендации по межгосударственной стандартизации. Правила разработки,</w:t>
      </w:r>
      <w:r w:rsidR="009C5CC4">
        <w:rPr>
          <w:rFonts w:ascii="Arial" w:hAnsi="Arial" w:cs="Arial"/>
          <w:sz w:val="24"/>
        </w:rPr>
        <w:t xml:space="preserve"> принятия, обновления и отмены»</w:t>
      </w:r>
    </w:p>
    <w:p w14:paraId="617FFC2D" w14:textId="77777777" w:rsidR="00C32F01" w:rsidRPr="00A24EDE" w:rsidRDefault="00C32F01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</w:p>
    <w:p w14:paraId="6665E986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</w:rPr>
      </w:pPr>
      <w:r w:rsidRPr="00A24EDE">
        <w:rPr>
          <w:rFonts w:ascii="Arial" w:hAnsi="Arial" w:cs="Arial"/>
          <w:b/>
          <w:sz w:val="24"/>
        </w:rPr>
        <w:t>Сведения о стандарте</w:t>
      </w:r>
    </w:p>
    <w:p w14:paraId="113A0A0A" w14:textId="77777777" w:rsidR="00C32F01" w:rsidRDefault="00C32F01" w:rsidP="00E9733C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</w:rPr>
      </w:pPr>
    </w:p>
    <w:p w14:paraId="6EBC9D2F" w14:textId="77C7FFBE" w:rsidR="00E9733C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  <w:r w:rsidRPr="00C32F01">
        <w:rPr>
          <w:rFonts w:ascii="Arial" w:hAnsi="Arial" w:cs="Arial"/>
          <w:bCs/>
          <w:sz w:val="24"/>
        </w:rPr>
        <w:t xml:space="preserve">1 </w:t>
      </w:r>
      <w:r w:rsidR="00665BAD">
        <w:rPr>
          <w:rFonts w:ascii="Arial" w:hAnsi="Arial" w:cs="Arial"/>
          <w:sz w:val="24"/>
        </w:rPr>
        <w:t>ПОДГОТОВЛЕН</w:t>
      </w:r>
      <w:r w:rsidRPr="00A24EDE">
        <w:rPr>
          <w:rFonts w:ascii="Arial" w:hAnsi="Arial" w:cs="Arial"/>
          <w:sz w:val="24"/>
        </w:rPr>
        <w:t xml:space="preserve"> Республиканским государственным предприятием на праве хозяйственного ведения «Казахс</w:t>
      </w:r>
      <w:r w:rsidR="00A70168">
        <w:rPr>
          <w:rFonts w:ascii="Arial" w:hAnsi="Arial" w:cs="Arial"/>
          <w:sz w:val="24"/>
        </w:rPr>
        <w:t>танс</w:t>
      </w:r>
      <w:r w:rsidRPr="00A24EDE">
        <w:rPr>
          <w:rFonts w:ascii="Arial" w:hAnsi="Arial" w:cs="Arial"/>
          <w:sz w:val="24"/>
        </w:rPr>
        <w:t xml:space="preserve">кий институт стандартизации и метрологии» Комитета технического регулирования и метрологии Министерства торговли и интеграции Республики Казахстан на основе собственного аутентичного перевода на русский язык международного стандарта, указанного в </w:t>
      </w:r>
      <w:r w:rsidR="00767345">
        <w:rPr>
          <w:rFonts w:ascii="Arial" w:hAnsi="Arial" w:cs="Arial"/>
          <w:sz w:val="24"/>
        </w:rPr>
        <w:t>разделе</w:t>
      </w:r>
      <w:r w:rsidRPr="00A24EDE">
        <w:rPr>
          <w:rFonts w:ascii="Arial" w:hAnsi="Arial" w:cs="Arial"/>
          <w:sz w:val="24"/>
        </w:rPr>
        <w:t xml:space="preserve"> 4</w:t>
      </w:r>
    </w:p>
    <w:p w14:paraId="2EECA2F0" w14:textId="77777777" w:rsidR="00C32F01" w:rsidRPr="00A24EDE" w:rsidRDefault="00C32F01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</w:p>
    <w:p w14:paraId="54E6F64E" w14:textId="0B5A07F2" w:rsidR="00E9733C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  <w:r w:rsidRPr="00C32F01">
        <w:rPr>
          <w:rFonts w:ascii="Arial" w:hAnsi="Arial" w:cs="Arial"/>
          <w:bCs/>
          <w:sz w:val="24"/>
        </w:rPr>
        <w:t xml:space="preserve">2 </w:t>
      </w:r>
      <w:r w:rsidRPr="00A24EDE">
        <w:rPr>
          <w:rFonts w:ascii="Arial" w:hAnsi="Arial" w:cs="Arial"/>
          <w:sz w:val="24"/>
        </w:rPr>
        <w:t>ВНЕСЕН Комитетом технического регулирования и метрологии Министерства торговли и интеграции Республики Казахстан</w:t>
      </w:r>
    </w:p>
    <w:p w14:paraId="21973B5A" w14:textId="77777777" w:rsidR="00C32F01" w:rsidRPr="00A24EDE" w:rsidRDefault="00C32F01" w:rsidP="00E9733C">
      <w:pPr>
        <w:spacing w:after="0" w:line="240" w:lineRule="auto"/>
        <w:ind w:firstLine="567"/>
        <w:jc w:val="both"/>
        <w:rPr>
          <w:rFonts w:ascii="Arial" w:hAnsi="Arial" w:cs="Arial"/>
          <w:sz w:val="24"/>
        </w:rPr>
      </w:pPr>
    </w:p>
    <w:p w14:paraId="3B83ED45" w14:textId="17EF96FF" w:rsidR="00E9733C" w:rsidRDefault="00E9733C" w:rsidP="00E9733C">
      <w:pPr>
        <w:shd w:val="clear" w:color="auto" w:fill="FFFFFF"/>
        <w:tabs>
          <w:tab w:val="left" w:pos="1440"/>
          <w:tab w:val="left" w:leader="underscore" w:pos="1648"/>
          <w:tab w:val="left" w:leader="underscore" w:pos="3035"/>
        </w:tabs>
        <w:spacing w:after="0" w:line="240" w:lineRule="auto"/>
        <w:ind w:firstLine="567"/>
        <w:jc w:val="both"/>
        <w:rPr>
          <w:rFonts w:ascii="Arial" w:hAnsi="Arial" w:cs="Arial"/>
          <w:sz w:val="24"/>
        </w:rPr>
      </w:pPr>
      <w:r w:rsidRPr="00C32F01">
        <w:rPr>
          <w:rFonts w:ascii="Arial" w:hAnsi="Arial" w:cs="Arial"/>
          <w:bCs/>
          <w:sz w:val="24"/>
        </w:rPr>
        <w:t xml:space="preserve">3 </w:t>
      </w:r>
      <w:r w:rsidRPr="00A24EDE">
        <w:rPr>
          <w:rFonts w:ascii="Arial" w:hAnsi="Arial" w:cs="Arial"/>
          <w:sz w:val="24"/>
        </w:rPr>
        <w:t>ПРИНЯТ Евразийским советом по стандартизации, метрологии и сертификации (протокол №_____от_____________)</w:t>
      </w:r>
    </w:p>
    <w:p w14:paraId="621D0B7E" w14:textId="77777777" w:rsidR="00C32F01" w:rsidRPr="00A24EDE" w:rsidRDefault="00C32F01" w:rsidP="00E9733C">
      <w:pPr>
        <w:shd w:val="clear" w:color="auto" w:fill="FFFFFF"/>
        <w:tabs>
          <w:tab w:val="left" w:pos="1440"/>
          <w:tab w:val="left" w:leader="underscore" w:pos="1648"/>
          <w:tab w:val="left" w:leader="underscore" w:pos="3035"/>
        </w:tabs>
        <w:spacing w:after="0" w:line="240" w:lineRule="auto"/>
        <w:ind w:firstLine="567"/>
        <w:jc w:val="both"/>
        <w:rPr>
          <w:rFonts w:ascii="Arial" w:hAnsi="Arial" w:cs="Arial"/>
          <w:sz w:val="24"/>
        </w:rPr>
      </w:pPr>
    </w:p>
    <w:p w14:paraId="4F324F3A" w14:textId="77777777" w:rsidR="00E9733C" w:rsidRPr="00A24EDE" w:rsidRDefault="00E9733C" w:rsidP="00E9733C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24"/>
          <w:lang w:val="en-US"/>
        </w:rPr>
      </w:pPr>
      <w:r w:rsidRPr="00A24EDE">
        <w:rPr>
          <w:rFonts w:ascii="Arial" w:hAnsi="Arial" w:cs="Arial"/>
          <w:sz w:val="24"/>
        </w:rPr>
        <w:t>За принятие проголосовали:</w:t>
      </w:r>
    </w:p>
    <w:tbl>
      <w:tblPr>
        <w:tblW w:w="955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2028"/>
        <w:gridCol w:w="4820"/>
      </w:tblGrid>
      <w:tr w:rsidR="00E9733C" w:rsidRPr="00A24EDE" w14:paraId="4B37CAFA" w14:textId="77777777" w:rsidTr="00E9733C">
        <w:trPr>
          <w:trHeight w:val="1222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81631C5" w14:textId="77777777" w:rsidR="00E9733C" w:rsidRPr="00A24EDE" w:rsidRDefault="00E9733C" w:rsidP="0038053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EDE">
              <w:rPr>
                <w:rFonts w:ascii="Arial" w:hAnsi="Arial" w:cs="Arial"/>
              </w:rPr>
              <w:t>Краткое наименование страны по МК</w:t>
            </w:r>
          </w:p>
          <w:p w14:paraId="66803A44" w14:textId="77777777" w:rsidR="00E9733C" w:rsidRPr="00A24EDE" w:rsidRDefault="00E9733C" w:rsidP="0038053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EDE">
              <w:rPr>
                <w:rFonts w:ascii="Arial" w:hAnsi="Arial" w:cs="Arial"/>
              </w:rPr>
              <w:t>(ИСО 3166) 004–97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482B87" w14:textId="77777777" w:rsidR="00E9733C" w:rsidRPr="00A24EDE" w:rsidRDefault="00E9733C" w:rsidP="0038053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EDE">
              <w:rPr>
                <w:rFonts w:ascii="Arial" w:hAnsi="Arial" w:cs="Arial"/>
              </w:rPr>
              <w:t>Код страны по МК (ИСО 3166) 004–97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BBAB84D" w14:textId="1E13BDD5" w:rsidR="00E9733C" w:rsidRPr="00A24EDE" w:rsidRDefault="008D0173" w:rsidP="0038053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Сок</w:t>
            </w:r>
            <w:r w:rsidR="00E9733C" w:rsidRPr="00A24EDE">
              <w:rPr>
                <w:rFonts w:ascii="Arial" w:hAnsi="Arial" w:cs="Arial"/>
              </w:rPr>
              <w:t>ращенное наименование</w:t>
            </w:r>
          </w:p>
          <w:p w14:paraId="553D4F24" w14:textId="77777777" w:rsidR="00E9733C" w:rsidRPr="00A24EDE" w:rsidRDefault="00E9733C" w:rsidP="003805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24EDE">
              <w:rPr>
                <w:rFonts w:ascii="Arial" w:hAnsi="Arial" w:cs="Arial"/>
              </w:rPr>
              <w:t>национального органа</w:t>
            </w:r>
          </w:p>
          <w:p w14:paraId="2C120ADF" w14:textId="77777777" w:rsidR="00E9733C" w:rsidRPr="00A24EDE" w:rsidRDefault="00E9733C" w:rsidP="0038053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4EDE">
              <w:rPr>
                <w:rFonts w:ascii="Arial" w:hAnsi="Arial" w:cs="Arial"/>
              </w:rPr>
              <w:t>по стандартизации</w:t>
            </w:r>
          </w:p>
        </w:tc>
      </w:tr>
      <w:tr w:rsidR="00E9733C" w:rsidRPr="00A24EDE" w14:paraId="3CF47A14" w14:textId="77777777" w:rsidTr="00E9733C">
        <w:trPr>
          <w:trHeight w:val="170"/>
        </w:trPr>
        <w:tc>
          <w:tcPr>
            <w:tcW w:w="27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68826E" w14:textId="77777777" w:rsidR="00E9733C" w:rsidRPr="00A24EDE" w:rsidRDefault="00E9733C" w:rsidP="00E9733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608769" w14:textId="77777777" w:rsidR="00E9733C" w:rsidRPr="00A24EDE" w:rsidRDefault="00E9733C" w:rsidP="00E9733C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1B378BA2" w14:textId="77777777" w:rsidR="00E9733C" w:rsidRPr="00A24EDE" w:rsidRDefault="00E9733C" w:rsidP="00E9733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FC1BE6" w14:textId="77777777" w:rsidR="00E9733C" w:rsidRPr="00A24EDE" w:rsidRDefault="00E9733C" w:rsidP="00E9733C">
      <w:pPr>
        <w:widowControl w:val="0"/>
        <w:spacing w:after="0" w:line="240" w:lineRule="auto"/>
        <w:ind w:firstLine="567"/>
        <w:jc w:val="both"/>
        <w:rPr>
          <w:rFonts w:ascii="Arial" w:hAnsi="Arial" w:cs="Arial"/>
        </w:rPr>
      </w:pPr>
    </w:p>
    <w:p w14:paraId="63C8CDB6" w14:textId="77777777" w:rsidR="00EA661E" w:rsidRPr="00EA661E" w:rsidRDefault="00EA661E" w:rsidP="00EA661E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lang w:val="kk-KZ"/>
        </w:rPr>
      </w:pPr>
      <w:r w:rsidRPr="00EA661E">
        <w:rPr>
          <w:rFonts w:ascii="Arial" w:hAnsi="Arial" w:cs="Arial"/>
          <w:sz w:val="24"/>
        </w:rPr>
        <w:t>4 ВВЕДЕН</w:t>
      </w:r>
      <w:r w:rsidRPr="00EA661E">
        <w:rPr>
          <w:rFonts w:ascii="Arial" w:hAnsi="Arial" w:cs="Arial"/>
          <w:sz w:val="24"/>
          <w:lang w:val="kk-KZ"/>
        </w:rPr>
        <w:t xml:space="preserve"> ВПЕРВЫЕ</w:t>
      </w:r>
    </w:p>
    <w:p w14:paraId="5801CC1A" w14:textId="77777777" w:rsidR="00E9733C" w:rsidRPr="00A24EDE" w:rsidRDefault="00E9733C" w:rsidP="00E9733C">
      <w:pPr>
        <w:widowControl w:val="0"/>
        <w:spacing w:after="0" w:line="240" w:lineRule="auto"/>
        <w:ind w:firstLine="567"/>
        <w:jc w:val="both"/>
        <w:rPr>
          <w:rFonts w:ascii="Arial" w:hAnsi="Arial" w:cs="Arial"/>
          <w:bCs/>
          <w:iCs/>
        </w:rPr>
      </w:pPr>
    </w:p>
    <w:p w14:paraId="0D41948F" w14:textId="072AF20E" w:rsidR="00E9733C" w:rsidRPr="00444244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bCs/>
          <w:i/>
          <w:sz w:val="28"/>
          <w:szCs w:val="24"/>
        </w:rPr>
      </w:pPr>
      <w:r w:rsidRPr="00444244">
        <w:rPr>
          <w:rFonts w:ascii="Arial" w:hAnsi="Arial" w:cs="Arial"/>
          <w:bCs/>
          <w:i/>
          <w:sz w:val="24"/>
          <w:szCs w:val="24"/>
        </w:rPr>
        <w:t>Информация о введении в действие (прекращении действия) настоящего стандарта и изменений к нему на территории указанных выше государств публикуется в указателях национальных (государственных) стандартов,</w:t>
      </w:r>
      <w:r w:rsidR="009C5CC4">
        <w:rPr>
          <w:rFonts w:ascii="Arial" w:hAnsi="Arial" w:cs="Arial"/>
          <w:bCs/>
          <w:i/>
          <w:sz w:val="24"/>
          <w:szCs w:val="24"/>
        </w:rPr>
        <w:t xml:space="preserve"> издаваемых в этих государствах</w:t>
      </w:r>
    </w:p>
    <w:p w14:paraId="27ECDD09" w14:textId="1594C879" w:rsidR="00E9733C" w:rsidRPr="00444244" w:rsidRDefault="00000000" w:rsidP="00E9733C">
      <w:pPr>
        <w:spacing w:after="0" w:line="240" w:lineRule="auto"/>
        <w:ind w:firstLine="56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 w14:anchorId="6D12E1C9">
          <v:rect id="Прямоугольник 5" o:spid="_x0000_s2050" style="position:absolute;left:0;text-align:left;margin-left:-136.55pt;margin-top:18.6pt;width:29.25pt;height:20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" strokecolor="white">
            <v:textbox>
              <w:txbxContent>
                <w:p w14:paraId="013AD8F5" w14:textId="77777777" w:rsidR="00D02D2B" w:rsidRDefault="00D02D2B" w:rsidP="00E9733C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 w14:anchorId="086CC380">
          <v:rect id="Прямоугольник 4" o:spid="_x0000_s2051" style="position:absolute;left:0;text-align:left;margin-left:534pt;margin-top:71.55pt;width:76.5pt;height:2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" strokecolor="white">
            <v:textbox>
              <w:txbxContent>
                <w:p w14:paraId="5FFC3711" w14:textId="77777777" w:rsidR="00D02D2B" w:rsidRDefault="00D02D2B" w:rsidP="00E9733C"/>
              </w:txbxContent>
            </v:textbox>
          </v:rect>
        </w:pict>
      </w:r>
      <w:r w:rsidR="00E9733C" w:rsidRPr="00444244">
        <w:rPr>
          <w:rFonts w:ascii="Arial" w:hAnsi="Arial" w:cs="Arial"/>
          <w:i/>
          <w:sz w:val="24"/>
          <w:szCs w:val="24"/>
        </w:rPr>
        <w:t>Информация об изменениях к настоящему стандарту публикуется в указателе (каталоге) «Межгосударственные стандарты», а текст этих изменений – в информационных указателях «Межгосударственные стандарты». В случае пересмотра или отмены настоящего стандарта соответствующая информация будет опубликована в информационном указателе «Межгосударственные стандарты»</w:t>
      </w:r>
    </w:p>
    <w:p w14:paraId="44E866C1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22BAD4B4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747EC804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ECC3E5C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C812178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40EDCE76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7E1664D9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C27CCD2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5DE97505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03B2DC3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59576FB9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0A65FCE7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05A3E497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7B8530F2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FB3A7AE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A348A1C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7CA35472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20EB986B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09431638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DB8118C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49861255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77A2511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3ECBD03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0C1C1301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2C11CAF5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41A3D852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45AE87EC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53A1432C" w14:textId="77777777" w:rsidR="00E9733C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C9AD20A" w14:textId="57ADB6F4" w:rsidR="005D3B36" w:rsidRDefault="005D3B36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3E508735" w14:textId="77777777" w:rsidR="006A028A" w:rsidRDefault="006A028A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0A78A86C" w14:textId="77777777" w:rsidR="005D3B36" w:rsidRPr="00A24EDE" w:rsidRDefault="005D3B36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51E1E22B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61AE6888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140FDBFB" w14:textId="77777777" w:rsidR="00E9733C" w:rsidRPr="00A24EDE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</w:rPr>
      </w:pPr>
    </w:p>
    <w:p w14:paraId="14544CB3" w14:textId="77777777" w:rsidR="00444244" w:rsidRDefault="00444244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</w:p>
    <w:p w14:paraId="3B60EF68" w14:textId="77777777" w:rsidR="00444244" w:rsidRDefault="00444244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3F2D28BB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54561A60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2EBE68C6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24F62F05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483B1830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2CE26CA7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102195DF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73FE2CB7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070A4664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696B9D0E" w14:textId="77777777" w:rsid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04FCAD3C" w14:textId="77777777" w:rsidR="00EA661E" w:rsidRPr="00EA661E" w:rsidRDefault="00EA661E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  <w:lang w:val="kk-KZ"/>
        </w:rPr>
      </w:pPr>
    </w:p>
    <w:p w14:paraId="2F78B444" w14:textId="77777777" w:rsidR="00444244" w:rsidRDefault="00444244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</w:p>
    <w:p w14:paraId="0C88DD77" w14:textId="77777777" w:rsidR="00444244" w:rsidRDefault="00444244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</w:p>
    <w:p w14:paraId="3F76F610" w14:textId="07DB8514" w:rsidR="00E9733C" w:rsidRPr="00015780" w:rsidRDefault="00E9733C" w:rsidP="00E9733C">
      <w:pPr>
        <w:spacing w:after="0" w:line="240" w:lineRule="auto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444244">
        <w:rPr>
          <w:rFonts w:ascii="Arial" w:hAnsi="Arial" w:cs="Arial"/>
          <w:iCs/>
          <w:sz w:val="24"/>
          <w:szCs w:val="24"/>
        </w:rPr>
        <w:t>Исключительное право официального опубликования настоящего стандарта на территории указанных выше государств принадлежит национальным (государственным) органам по стандартизации этих государств</w:t>
      </w:r>
    </w:p>
    <w:p w14:paraId="210DF505" w14:textId="69155E42" w:rsidR="00483874" w:rsidRDefault="00325C1B" w:rsidP="00074D6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44244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br w:type="page"/>
      </w:r>
    </w:p>
    <w:p w14:paraId="2F7D902B" w14:textId="77777777" w:rsidR="00DE50C9" w:rsidRPr="00A24EDE" w:rsidRDefault="00DE50C9" w:rsidP="009F5E8C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  <w:sectPr w:rsidR="00DE50C9" w:rsidRPr="00A24EDE" w:rsidSect="00015780">
          <w:headerReference w:type="even" r:id="rId9"/>
          <w:headerReference w:type="default" r:id="rId10"/>
          <w:footerReference w:type="even" r:id="rId11"/>
          <w:footerReference w:type="default" r:id="rId12"/>
          <w:pgSz w:w="11909" w:h="16834" w:code="9"/>
          <w:pgMar w:top="1418" w:right="1418" w:bottom="1418" w:left="1134" w:header="1021" w:footer="1021" w:gutter="0"/>
          <w:pgNumType w:fmt="upperRoman"/>
          <w:cols w:space="720"/>
          <w:noEndnote/>
          <w:titlePg/>
          <w:docGrid w:linePitch="299"/>
        </w:sectPr>
      </w:pPr>
    </w:p>
    <w:tbl>
      <w:tblPr>
        <w:tblW w:w="9843" w:type="dxa"/>
        <w:jc w:val="center"/>
        <w:tblBorders>
          <w:bottom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9843"/>
      </w:tblGrid>
      <w:tr w:rsidR="00A24EDE" w:rsidRPr="00A24EDE" w14:paraId="37771A17" w14:textId="77777777" w:rsidTr="009F5E8C">
        <w:trPr>
          <w:trHeight w:val="709"/>
          <w:jc w:val="center"/>
        </w:trPr>
        <w:tc>
          <w:tcPr>
            <w:tcW w:w="9843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1082CE" w14:textId="77777777" w:rsidR="00A24EDE" w:rsidRPr="00A24EDE" w:rsidRDefault="00A24EDE" w:rsidP="009F5E8C">
            <w:pPr>
              <w:pStyle w:val="11"/>
              <w:spacing w:line="240" w:lineRule="auto"/>
              <w:ind w:firstLine="0"/>
              <w:jc w:val="center"/>
              <w:rPr>
                <w:b/>
                <w:spacing w:val="120"/>
              </w:rPr>
            </w:pPr>
            <w:r w:rsidRPr="00A24EDE">
              <w:rPr>
                <w:spacing w:val="120"/>
              </w:rPr>
              <w:lastRenderedPageBreak/>
              <w:br w:type="page"/>
            </w:r>
            <w:r w:rsidRPr="00A24EDE">
              <w:rPr>
                <w:spacing w:val="120"/>
              </w:rPr>
              <w:br w:type="page"/>
            </w:r>
            <w:r w:rsidRPr="00A24EDE">
              <w:rPr>
                <w:b/>
                <w:spacing w:val="120"/>
              </w:rPr>
              <w:t>МЕЖГОСУДАРСТВЕННЫЙ СТАНДАРТ</w:t>
            </w:r>
          </w:p>
        </w:tc>
      </w:tr>
      <w:tr w:rsidR="00A24EDE" w:rsidRPr="0011367F" w14:paraId="57B031CE" w14:textId="77777777" w:rsidTr="009F5E8C">
        <w:trPr>
          <w:trHeight w:val="1250"/>
          <w:jc w:val="center"/>
        </w:trPr>
        <w:tc>
          <w:tcPr>
            <w:tcW w:w="9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BC1746F" w14:textId="77777777" w:rsidR="000478FE" w:rsidRDefault="000478FE" w:rsidP="000478FE">
            <w:pPr>
              <w:ind w:left="2" w:right="2"/>
              <w:jc w:val="center"/>
              <w:rPr>
                <w:rFonts w:ascii="Arial" w:hAnsi="Arial" w:cs="Arial"/>
                <w:b/>
                <w:lang w:val="kk-KZ"/>
              </w:rPr>
            </w:pPr>
          </w:p>
          <w:p w14:paraId="731DCE85" w14:textId="564CCF81" w:rsidR="000478FE" w:rsidRPr="0011367F" w:rsidRDefault="000478FE" w:rsidP="000478FE">
            <w:pPr>
              <w:ind w:left="2" w:right="2"/>
              <w:jc w:val="center"/>
              <w:rPr>
                <w:rFonts w:ascii="Arial" w:hAnsi="Arial" w:cs="Arial"/>
                <w:b/>
              </w:rPr>
            </w:pPr>
            <w:r w:rsidRPr="0011367F">
              <w:rPr>
                <w:rFonts w:ascii="Arial" w:hAnsi="Arial" w:cs="Arial"/>
                <w:b/>
              </w:rPr>
              <w:t>РЫБА,</w:t>
            </w:r>
            <w:r w:rsidRPr="0011367F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1367F">
              <w:rPr>
                <w:rFonts w:ascii="Arial" w:hAnsi="Arial" w:cs="Arial"/>
                <w:b/>
              </w:rPr>
              <w:t>НЕРЫБНЫЕ</w:t>
            </w:r>
            <w:r w:rsidRPr="0011367F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1367F">
              <w:rPr>
                <w:rFonts w:ascii="Arial" w:hAnsi="Arial" w:cs="Arial"/>
                <w:b/>
              </w:rPr>
              <w:t>ОБЪЕКТЫ</w:t>
            </w:r>
            <w:r w:rsidRPr="0011367F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1367F">
              <w:rPr>
                <w:rFonts w:ascii="Arial" w:hAnsi="Arial" w:cs="Arial"/>
                <w:b/>
              </w:rPr>
              <w:t>И</w:t>
            </w:r>
            <w:r w:rsidRPr="0011367F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1367F">
              <w:rPr>
                <w:rFonts w:ascii="Arial" w:hAnsi="Arial" w:cs="Arial"/>
                <w:b/>
              </w:rPr>
              <w:t>ПРОДУКЦИЯ</w:t>
            </w:r>
            <w:r w:rsidRPr="0011367F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1367F">
              <w:rPr>
                <w:rFonts w:ascii="Arial" w:hAnsi="Arial" w:cs="Arial"/>
                <w:b/>
              </w:rPr>
              <w:t>НА</w:t>
            </w:r>
            <w:r w:rsidRPr="0011367F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11367F">
              <w:rPr>
                <w:rFonts w:ascii="Arial" w:hAnsi="Arial" w:cs="Arial"/>
                <w:b/>
                <w:spacing w:val="-5"/>
              </w:rPr>
              <w:t>НИХ</w:t>
            </w:r>
          </w:p>
          <w:p w14:paraId="5988CA96" w14:textId="77777777" w:rsidR="000478FE" w:rsidRPr="0011367F" w:rsidRDefault="000478FE" w:rsidP="000478FE">
            <w:pPr>
              <w:spacing w:after="0" w:line="240" w:lineRule="auto"/>
              <w:jc w:val="center"/>
              <w:rPr>
                <w:rFonts w:ascii="Arial" w:hAnsi="Arial" w:cs="Arial"/>
                <w:b/>
                <w:spacing w:val="-2"/>
                <w:lang w:val="kk-KZ"/>
              </w:rPr>
            </w:pPr>
            <w:r w:rsidRPr="0011367F">
              <w:rPr>
                <w:rFonts w:ascii="Arial" w:hAnsi="Arial" w:cs="Arial"/>
                <w:b/>
                <w:spacing w:val="-2"/>
              </w:rPr>
              <w:t>ВЫЯВЛЕНИЕ</w:t>
            </w:r>
            <w:r w:rsidRPr="0011367F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11367F">
              <w:rPr>
                <w:rFonts w:ascii="Arial" w:hAnsi="Arial" w:cs="Arial"/>
                <w:b/>
                <w:spacing w:val="-2"/>
              </w:rPr>
              <w:t>И</w:t>
            </w:r>
            <w:r w:rsidRPr="0011367F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11367F">
              <w:rPr>
                <w:rFonts w:ascii="Arial" w:hAnsi="Arial" w:cs="Arial"/>
                <w:b/>
                <w:spacing w:val="-2"/>
              </w:rPr>
              <w:t>ОПРЕДЕЛЕНИЕ</w:t>
            </w:r>
            <w:r w:rsidRPr="0011367F">
              <w:rPr>
                <w:rFonts w:ascii="Arial" w:hAnsi="Arial" w:cs="Arial"/>
                <w:b/>
                <w:spacing w:val="4"/>
              </w:rPr>
              <w:t xml:space="preserve"> </w:t>
            </w:r>
            <w:r w:rsidRPr="0011367F">
              <w:rPr>
                <w:rFonts w:ascii="Arial" w:hAnsi="Arial" w:cs="Arial"/>
                <w:b/>
                <w:spacing w:val="-2"/>
              </w:rPr>
              <w:t>ПАРАГЕМОЛИТИЧЕСКИХ</w:t>
            </w:r>
            <w:r w:rsidRPr="0011367F">
              <w:rPr>
                <w:rFonts w:ascii="Arial" w:hAnsi="Arial" w:cs="Arial"/>
                <w:b/>
                <w:spacing w:val="2"/>
              </w:rPr>
              <w:t xml:space="preserve"> </w:t>
            </w:r>
            <w:r w:rsidRPr="0011367F">
              <w:rPr>
                <w:rFonts w:ascii="Arial" w:hAnsi="Arial" w:cs="Arial"/>
                <w:b/>
                <w:spacing w:val="-2"/>
              </w:rPr>
              <w:t>ВИБРИОНОВ</w:t>
            </w:r>
          </w:p>
          <w:p w14:paraId="6FD0C983" w14:textId="77777777" w:rsidR="000478FE" w:rsidRPr="0011367F" w:rsidRDefault="000478FE" w:rsidP="000478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val="kk-KZ" w:eastAsia="ru-RU"/>
              </w:rPr>
            </w:pPr>
          </w:p>
          <w:p w14:paraId="58875F4A" w14:textId="77777777" w:rsidR="00A24EDE" w:rsidRPr="00196E8F" w:rsidRDefault="00A24EDE" w:rsidP="009F5E8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5F864D" w14:textId="279CA7BC" w:rsidR="00421BAB" w:rsidRPr="00196E8F" w:rsidRDefault="00421BAB" w:rsidP="009F5E8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</w:tbl>
    <w:p w14:paraId="1D739304" w14:textId="77777777" w:rsidR="00A24EDE" w:rsidRPr="009F5E8C" w:rsidRDefault="00A24EDE" w:rsidP="00A24EDE">
      <w:pPr>
        <w:widowControl w:val="0"/>
        <w:shd w:val="clear" w:color="auto" w:fill="FFFFFF"/>
        <w:autoSpaceDE w:val="0"/>
        <w:spacing w:after="0" w:line="240" w:lineRule="auto"/>
        <w:ind w:firstLine="567"/>
        <w:jc w:val="right"/>
        <w:rPr>
          <w:rFonts w:ascii="Arial" w:hAnsi="Arial" w:cs="Arial"/>
          <w:b/>
          <w:bCs/>
          <w:sz w:val="24"/>
        </w:rPr>
      </w:pPr>
      <w:r w:rsidRPr="009F5E8C">
        <w:rPr>
          <w:rFonts w:ascii="Arial" w:hAnsi="Arial" w:cs="Arial"/>
          <w:b/>
          <w:bCs/>
          <w:sz w:val="24"/>
          <w:lang w:eastAsia="ar-SA"/>
        </w:rPr>
        <w:t xml:space="preserve">Дата введения </w:t>
      </w:r>
      <w:r w:rsidRPr="009F5E8C">
        <w:rPr>
          <w:rFonts w:ascii="Arial" w:hAnsi="Arial" w:cs="Arial"/>
          <w:b/>
          <w:bCs/>
          <w:sz w:val="24"/>
        </w:rPr>
        <w:t>–</w:t>
      </w:r>
    </w:p>
    <w:p w14:paraId="75DBB87F" w14:textId="77777777" w:rsidR="00A24EDE" w:rsidRPr="004656A6" w:rsidRDefault="00A24EDE" w:rsidP="00A24EDE">
      <w:pPr>
        <w:pStyle w:val="1"/>
        <w:spacing w:before="0" w:line="240" w:lineRule="auto"/>
        <w:ind w:firstLine="567"/>
        <w:jc w:val="center"/>
        <w:rPr>
          <w:rFonts w:ascii="Arial" w:hAnsi="Arial" w:cs="Arial"/>
          <w:bCs w:val="0"/>
          <w:snapToGrid w:val="0"/>
          <w:color w:val="auto"/>
          <w:kern w:val="20"/>
          <w:sz w:val="24"/>
          <w:szCs w:val="26"/>
        </w:rPr>
      </w:pPr>
      <w:bookmarkStart w:id="2" w:name="_Toc360534428"/>
      <w:bookmarkStart w:id="3" w:name="_Toc360534355"/>
    </w:p>
    <w:p w14:paraId="0941DB3F" w14:textId="77777777" w:rsidR="00A24EDE" w:rsidRPr="003949E2" w:rsidRDefault="00A24EDE" w:rsidP="00A24EDE">
      <w:pPr>
        <w:pStyle w:val="1"/>
        <w:spacing w:before="0" w:line="240" w:lineRule="auto"/>
        <w:ind w:firstLine="567"/>
        <w:jc w:val="both"/>
        <w:rPr>
          <w:rFonts w:ascii="Arial" w:hAnsi="Arial" w:cs="Arial"/>
          <w:bCs w:val="0"/>
          <w:color w:val="auto"/>
          <w:szCs w:val="24"/>
        </w:rPr>
      </w:pPr>
      <w:r w:rsidRPr="003949E2">
        <w:rPr>
          <w:rFonts w:ascii="Arial" w:hAnsi="Arial" w:cs="Arial"/>
          <w:bCs w:val="0"/>
          <w:snapToGrid w:val="0"/>
          <w:color w:val="auto"/>
          <w:kern w:val="20"/>
          <w:szCs w:val="24"/>
        </w:rPr>
        <w:t>1 Область применения</w:t>
      </w:r>
      <w:bookmarkEnd w:id="2"/>
      <w:bookmarkEnd w:id="3"/>
    </w:p>
    <w:p w14:paraId="3E84C426" w14:textId="77777777" w:rsidR="00421BAB" w:rsidRDefault="00421BAB" w:rsidP="00CB2497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3CE03BB" w14:textId="611A1B9E" w:rsidR="00074D67" w:rsidRPr="00074D67" w:rsidRDefault="00074D67" w:rsidP="00074D67">
      <w:pPr>
        <w:pStyle w:val="a6"/>
        <w:spacing w:after="0"/>
        <w:ind w:firstLine="567"/>
        <w:rPr>
          <w:rFonts w:ascii="Arial" w:hAnsi="Arial" w:cs="Arial"/>
        </w:rPr>
      </w:pPr>
      <w:r w:rsidRPr="00074D67">
        <w:rPr>
          <w:rFonts w:ascii="Arial" w:hAnsi="Arial" w:cs="Arial"/>
        </w:rPr>
        <w:t xml:space="preserve">Настоящий стандарт устанавливает методы обнаружения и определения </w:t>
      </w:r>
      <w:proofErr w:type="spellStart"/>
      <w:r w:rsidRPr="00074D67">
        <w:rPr>
          <w:rFonts w:ascii="Arial" w:hAnsi="Arial" w:cs="Arial"/>
        </w:rPr>
        <w:t>парагемолитических</w:t>
      </w:r>
      <w:proofErr w:type="spellEnd"/>
      <w:r w:rsidRPr="00074D67">
        <w:rPr>
          <w:rFonts w:ascii="Arial" w:hAnsi="Arial" w:cs="Arial"/>
        </w:rPr>
        <w:t xml:space="preserve"> вибрионов - возбудителей пищевых токсикоинфекций и острых кишечных заболеваний в рыбе, нерыбных объектах промысла, продуктах, вырабатываемых из них, воде поверхностных водоемов и других объектах при осуществлении государственного санитарно-эпидемиологического надзора (контроля), а также при санитарно-эпидемиологическом расследовании вспышек пищевых отравлений</w:t>
      </w:r>
      <w:r w:rsidRPr="00074D67">
        <w:rPr>
          <w:rFonts w:ascii="Arial" w:hAnsi="Arial" w:cs="Arial"/>
          <w:spacing w:val="40"/>
        </w:rPr>
        <w:t xml:space="preserve"> </w:t>
      </w:r>
      <w:r w:rsidRPr="00074D67">
        <w:rPr>
          <w:rFonts w:ascii="Arial" w:hAnsi="Arial" w:cs="Arial"/>
        </w:rPr>
        <w:t>и инфекций с пищевым путем передачи.</w:t>
      </w:r>
    </w:p>
    <w:p w14:paraId="2F63E5D0" w14:textId="77777777" w:rsidR="00421BAB" w:rsidRPr="003949E2" w:rsidRDefault="00421BAB" w:rsidP="00421BAB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6741CA1" w14:textId="77777777" w:rsidR="00474733" w:rsidRDefault="00474733" w:rsidP="00A24EDE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8"/>
          <w:szCs w:val="24"/>
          <w:lang w:eastAsia="ru-RU"/>
        </w:rPr>
      </w:pPr>
      <w:r w:rsidRPr="003949E2">
        <w:rPr>
          <w:rFonts w:ascii="Arial" w:eastAsia="Times New Roman" w:hAnsi="Arial" w:cs="Arial"/>
          <w:b/>
          <w:color w:val="000000"/>
          <w:sz w:val="28"/>
          <w:szCs w:val="24"/>
          <w:lang w:eastAsia="ru-RU"/>
        </w:rPr>
        <w:t>2 Нормативные ссылки</w:t>
      </w:r>
    </w:p>
    <w:p w14:paraId="4F7B0B94" w14:textId="77777777" w:rsidR="001D4A51" w:rsidRPr="003949E2" w:rsidRDefault="001D4A51" w:rsidP="00A24EDE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8"/>
          <w:szCs w:val="24"/>
          <w:lang w:eastAsia="ru-RU"/>
        </w:rPr>
      </w:pPr>
    </w:p>
    <w:p w14:paraId="7E23C9DF" w14:textId="36A022A9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8131E">
        <w:rPr>
          <w:rFonts w:ascii="Arial" w:hAnsi="Arial" w:cs="Arial"/>
          <w:sz w:val="24"/>
          <w:szCs w:val="24"/>
        </w:rPr>
        <w:t>Для применения настоящего стандарта необходимы следующие ссылочные</w:t>
      </w:r>
      <w:r w:rsidRPr="0068131E">
        <w:rPr>
          <w:rFonts w:ascii="Arial" w:hAnsi="Arial" w:cs="Arial"/>
          <w:sz w:val="24"/>
          <w:szCs w:val="24"/>
          <w:lang w:val="kk-KZ"/>
        </w:rPr>
        <w:t xml:space="preserve"> </w:t>
      </w:r>
      <w:r w:rsidRPr="0068131E">
        <w:rPr>
          <w:rFonts w:ascii="Arial" w:hAnsi="Arial" w:cs="Arial"/>
          <w:sz w:val="24"/>
          <w:szCs w:val="24"/>
        </w:rPr>
        <w:t>документы по стандартизации.</w:t>
      </w:r>
    </w:p>
    <w:p w14:paraId="499153E7" w14:textId="4FC9DDE4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ISO 7218-2015 Микробиология пищевых продуктов и кормов для животных.</w:t>
      </w:r>
      <w:r w:rsidRPr="0068131E">
        <w:rPr>
          <w:rFonts w:ascii="Arial" w:hAnsi="Arial" w:cs="Arial"/>
          <w:sz w:val="24"/>
          <w:szCs w:val="24"/>
          <w:lang w:val="kk-KZ"/>
        </w:rPr>
        <w:t xml:space="preserve"> </w:t>
      </w:r>
      <w:r w:rsidRPr="0068131E">
        <w:rPr>
          <w:rFonts w:ascii="Arial" w:hAnsi="Arial" w:cs="Arial"/>
          <w:sz w:val="24"/>
          <w:szCs w:val="24"/>
        </w:rPr>
        <w:t>Общие требования и рекомендации по микробиологическим исследованиям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674C9BFC" w14:textId="7E2AECC3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7631-2008 Рыба, нерыбные объекты и продукция из них. Методы определения органолептических и физических показателей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0108EEF0" w14:textId="33289826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17206-96 Агар микробиологический. Технические условия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4EC31F3D" w14:textId="475C189A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26668-85 Продукты пищевые и вкусовые. Методы отбора проб для микробиологических анализов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2E924DE4" w14:textId="52A77B1D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26669-85 Продукты пищевые и вкусовые. Подготовка проб для микробиологических анализов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3DC2E3E4" w14:textId="4FE77B9F" w:rsidR="0030012E" w:rsidRPr="0068131E" w:rsidRDefault="0030012E" w:rsidP="0030012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>ГОСТ ISO 11133-2016 «Микробиология пищевых продуктов, кормов для животных и воды. Приготовление, производство, хранение и определение рабочих характеристик питательных сред»</w:t>
      </w:r>
      <w:r w:rsidRPr="0068131E">
        <w:rPr>
          <w:rFonts w:ascii="Arial" w:hAnsi="Arial" w:cs="Arial"/>
          <w:sz w:val="24"/>
          <w:szCs w:val="24"/>
          <w:lang w:val="kk-KZ"/>
        </w:rPr>
        <w:t>.</w:t>
      </w:r>
    </w:p>
    <w:p w14:paraId="4D00D32C" w14:textId="3B0BD497" w:rsidR="00C41E6D" w:rsidRDefault="00C41E6D" w:rsidP="00C41E6D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7D1DB4E5" w14:textId="77777777" w:rsidR="00FD786A" w:rsidRDefault="00FD786A" w:rsidP="00C41E6D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74E253F5" w14:textId="77777777" w:rsidR="00FD786A" w:rsidRDefault="00FD786A" w:rsidP="00C41E6D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48B088F" w14:textId="77777777" w:rsidR="00FD786A" w:rsidRPr="0030012E" w:rsidRDefault="00FD786A" w:rsidP="00C41E6D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01C3FA4A" w14:textId="77777777" w:rsidR="00031EB3" w:rsidRPr="00031EB3" w:rsidRDefault="000642A2" w:rsidP="00FD786A">
      <w:pPr>
        <w:pStyle w:val="2"/>
        <w:ind w:left="890" w:hanging="323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31EB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lastRenderedPageBreak/>
        <w:t xml:space="preserve">3 </w:t>
      </w:r>
      <w:r w:rsidR="00031EB3" w:rsidRPr="00031EB3">
        <w:rPr>
          <w:rFonts w:ascii="Arial" w:hAnsi="Arial" w:cs="Arial"/>
          <w:b/>
          <w:color w:val="000000" w:themeColor="text1"/>
          <w:sz w:val="28"/>
          <w:szCs w:val="28"/>
        </w:rPr>
        <w:t>Отбор</w:t>
      </w:r>
      <w:r w:rsidR="00031EB3" w:rsidRPr="00031EB3">
        <w:rPr>
          <w:rFonts w:ascii="Arial" w:hAnsi="Arial" w:cs="Arial"/>
          <w:b/>
          <w:color w:val="000000" w:themeColor="text1"/>
          <w:spacing w:val="-8"/>
          <w:sz w:val="28"/>
          <w:szCs w:val="28"/>
        </w:rPr>
        <w:t xml:space="preserve"> </w:t>
      </w:r>
      <w:r w:rsidR="00031EB3" w:rsidRPr="00031EB3">
        <w:rPr>
          <w:rFonts w:ascii="Arial" w:hAnsi="Arial" w:cs="Arial"/>
          <w:b/>
          <w:color w:val="000000" w:themeColor="text1"/>
          <w:sz w:val="28"/>
          <w:szCs w:val="28"/>
        </w:rPr>
        <w:t>проб</w:t>
      </w:r>
      <w:r w:rsidR="00031EB3" w:rsidRPr="00031EB3">
        <w:rPr>
          <w:rFonts w:ascii="Arial" w:hAnsi="Arial" w:cs="Arial"/>
          <w:b/>
          <w:color w:val="000000" w:themeColor="text1"/>
          <w:spacing w:val="-15"/>
          <w:sz w:val="28"/>
          <w:szCs w:val="28"/>
        </w:rPr>
        <w:t xml:space="preserve"> </w:t>
      </w:r>
      <w:r w:rsidR="00031EB3" w:rsidRPr="00031EB3">
        <w:rPr>
          <w:rFonts w:ascii="Arial" w:hAnsi="Arial" w:cs="Arial"/>
          <w:b/>
          <w:color w:val="000000" w:themeColor="text1"/>
          <w:sz w:val="28"/>
          <w:szCs w:val="28"/>
        </w:rPr>
        <w:t>для</w:t>
      </w:r>
      <w:r w:rsidR="00031EB3" w:rsidRPr="00031EB3">
        <w:rPr>
          <w:rFonts w:ascii="Arial" w:hAnsi="Arial" w:cs="Arial"/>
          <w:b/>
          <w:color w:val="000000" w:themeColor="text1"/>
          <w:spacing w:val="-5"/>
          <w:sz w:val="28"/>
          <w:szCs w:val="28"/>
        </w:rPr>
        <w:t xml:space="preserve"> </w:t>
      </w:r>
      <w:r w:rsidR="00031EB3" w:rsidRPr="00031EB3">
        <w:rPr>
          <w:rFonts w:ascii="Arial" w:hAnsi="Arial" w:cs="Arial"/>
          <w:b/>
          <w:color w:val="000000" w:themeColor="text1"/>
          <w:sz w:val="28"/>
          <w:szCs w:val="28"/>
        </w:rPr>
        <w:t>микробиологического</w:t>
      </w:r>
      <w:r w:rsidR="00031EB3" w:rsidRPr="00031EB3">
        <w:rPr>
          <w:rFonts w:ascii="Arial" w:hAnsi="Arial" w:cs="Arial"/>
          <w:b/>
          <w:color w:val="000000" w:themeColor="text1"/>
          <w:spacing w:val="-4"/>
          <w:sz w:val="28"/>
          <w:szCs w:val="28"/>
        </w:rPr>
        <w:t xml:space="preserve"> </w:t>
      </w:r>
      <w:r w:rsidR="00031EB3" w:rsidRPr="00031EB3">
        <w:rPr>
          <w:rFonts w:ascii="Arial" w:hAnsi="Arial" w:cs="Arial"/>
          <w:b/>
          <w:color w:val="000000" w:themeColor="text1"/>
          <w:spacing w:val="-2"/>
          <w:sz w:val="28"/>
          <w:szCs w:val="28"/>
        </w:rPr>
        <w:t>анализа</w:t>
      </w:r>
    </w:p>
    <w:p w14:paraId="4F79DE8C" w14:textId="5665A426" w:rsidR="00F17CCD" w:rsidRPr="00031EB3" w:rsidRDefault="00F17CCD" w:rsidP="00031EB3">
      <w:pPr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30F3C970" w14:textId="766E7A2B" w:rsidR="00031EB3" w:rsidRPr="0068131E" w:rsidRDefault="00031EB3" w:rsidP="00031EB3">
      <w:pPr>
        <w:pStyle w:val="a6"/>
        <w:spacing w:after="0"/>
        <w:ind w:firstLine="568"/>
        <w:rPr>
          <w:rFonts w:ascii="Arial" w:hAnsi="Arial" w:cs="Arial"/>
          <w:szCs w:val="24"/>
        </w:rPr>
      </w:pPr>
      <w:r w:rsidRPr="0068131E">
        <w:rPr>
          <w:rFonts w:ascii="Arial" w:hAnsi="Arial" w:cs="Arial"/>
          <w:szCs w:val="24"/>
        </w:rPr>
        <w:t>Микробиологическому анализу подлежат: сырье, используемое для производства различных видов рыбной продукции, употребляемые в пищу в сыром виде, продукты моря, различные виды готовой продукции, соленая, вяленая, копченая рыба, консервы, икра и т. д. в соответствии с перечнем групп продуктов</w:t>
      </w:r>
      <w:r w:rsidR="00971A2C">
        <w:rPr>
          <w:rFonts w:ascii="Arial" w:hAnsi="Arial" w:cs="Arial"/>
          <w:szCs w:val="24"/>
          <w:lang w:val="kk-KZ"/>
        </w:rPr>
        <w:t>, установленных в нормативно-технических документах</w:t>
      </w:r>
      <w:r w:rsidRPr="0068131E">
        <w:rPr>
          <w:rFonts w:ascii="Arial" w:hAnsi="Arial" w:cs="Arial"/>
          <w:szCs w:val="24"/>
        </w:rPr>
        <w:t>.</w:t>
      </w:r>
    </w:p>
    <w:p w14:paraId="1383A62F" w14:textId="77777777" w:rsidR="00031EB3" w:rsidRPr="0068131E" w:rsidRDefault="00031EB3" w:rsidP="00396184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68131E">
        <w:rPr>
          <w:rFonts w:ascii="Arial" w:hAnsi="Arial" w:cs="Arial"/>
          <w:szCs w:val="24"/>
        </w:rPr>
        <w:t>Отбор</w:t>
      </w:r>
      <w:r w:rsidRPr="0068131E">
        <w:rPr>
          <w:rFonts w:ascii="Arial" w:hAnsi="Arial" w:cs="Arial"/>
          <w:spacing w:val="-1"/>
          <w:szCs w:val="24"/>
        </w:rPr>
        <w:t xml:space="preserve"> </w:t>
      </w:r>
      <w:r w:rsidRPr="0068131E">
        <w:rPr>
          <w:rFonts w:ascii="Arial" w:hAnsi="Arial" w:cs="Arial"/>
          <w:szCs w:val="24"/>
        </w:rPr>
        <w:t>проб для</w:t>
      </w:r>
      <w:r w:rsidRPr="0068131E">
        <w:rPr>
          <w:rFonts w:ascii="Arial" w:hAnsi="Arial" w:cs="Arial"/>
          <w:spacing w:val="-1"/>
          <w:szCs w:val="24"/>
        </w:rPr>
        <w:t xml:space="preserve"> </w:t>
      </w:r>
      <w:r w:rsidRPr="0068131E">
        <w:rPr>
          <w:rFonts w:ascii="Arial" w:hAnsi="Arial" w:cs="Arial"/>
          <w:szCs w:val="24"/>
        </w:rPr>
        <w:t>микробиологического анализа</w:t>
      </w:r>
      <w:r w:rsidRPr="0068131E">
        <w:rPr>
          <w:rFonts w:ascii="Arial" w:hAnsi="Arial" w:cs="Arial"/>
          <w:spacing w:val="-1"/>
          <w:szCs w:val="24"/>
        </w:rPr>
        <w:t xml:space="preserve"> </w:t>
      </w:r>
      <w:r w:rsidRPr="0068131E">
        <w:rPr>
          <w:rFonts w:ascii="Arial" w:hAnsi="Arial" w:cs="Arial"/>
          <w:szCs w:val="24"/>
        </w:rPr>
        <w:t>проводится по</w:t>
      </w:r>
      <w:r w:rsidRPr="0068131E">
        <w:rPr>
          <w:rFonts w:ascii="Arial" w:hAnsi="Arial" w:cs="Arial"/>
          <w:spacing w:val="-1"/>
          <w:szCs w:val="24"/>
        </w:rPr>
        <w:t xml:space="preserve"> </w:t>
      </w:r>
      <w:r w:rsidRPr="0068131E">
        <w:rPr>
          <w:rFonts w:ascii="Arial" w:hAnsi="Arial" w:cs="Arial"/>
          <w:szCs w:val="24"/>
        </w:rPr>
        <w:t xml:space="preserve">ГОСТ </w:t>
      </w:r>
      <w:r w:rsidRPr="0068131E">
        <w:rPr>
          <w:rFonts w:ascii="Arial" w:hAnsi="Arial" w:cs="Arial"/>
          <w:spacing w:val="-2"/>
          <w:szCs w:val="24"/>
        </w:rPr>
        <w:t>26668.</w:t>
      </w:r>
    </w:p>
    <w:p w14:paraId="711DAB9D" w14:textId="77777777" w:rsidR="0068131E" w:rsidRDefault="0068131E" w:rsidP="0068131E">
      <w:pPr>
        <w:spacing w:after="0" w:line="240" w:lineRule="auto"/>
        <w:jc w:val="both"/>
        <w:rPr>
          <w:rFonts w:ascii="Arial" w:hAnsi="Arial" w:cs="Arial"/>
          <w:sz w:val="24"/>
          <w:szCs w:val="24"/>
          <w:lang w:val="kk-KZ"/>
        </w:rPr>
      </w:pPr>
    </w:p>
    <w:p w14:paraId="7B386797" w14:textId="4A849BC8" w:rsidR="0068131E" w:rsidRPr="0068131E" w:rsidRDefault="0068131E" w:rsidP="008F6EA4">
      <w:pPr>
        <w:pStyle w:val="2"/>
        <w:numPr>
          <w:ilvl w:val="0"/>
          <w:numId w:val="14"/>
        </w:numPr>
        <w:tabs>
          <w:tab w:val="left" w:pos="851"/>
          <w:tab w:val="left" w:pos="1174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68131E">
        <w:rPr>
          <w:rFonts w:ascii="Arial" w:hAnsi="Arial" w:cs="Arial"/>
          <w:b/>
          <w:bCs/>
          <w:color w:val="000000" w:themeColor="text1"/>
          <w:sz w:val="28"/>
          <w:szCs w:val="28"/>
        </w:rPr>
        <w:t>Подготовка проб к</w:t>
      </w:r>
      <w:r w:rsidRPr="0068131E">
        <w:rPr>
          <w:rFonts w:ascii="Arial" w:hAnsi="Arial" w:cs="Arial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Pr="0068131E">
        <w:rPr>
          <w:rFonts w:ascii="Arial" w:hAnsi="Arial" w:cs="Arial"/>
          <w:b/>
          <w:bCs/>
          <w:color w:val="000000" w:themeColor="text1"/>
          <w:spacing w:val="-2"/>
          <w:sz w:val="28"/>
          <w:szCs w:val="28"/>
        </w:rPr>
        <w:t>исследованию</w:t>
      </w:r>
    </w:p>
    <w:p w14:paraId="37BC0B10" w14:textId="77777777" w:rsidR="0068131E" w:rsidRDefault="0068131E" w:rsidP="0068131E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kk-KZ"/>
        </w:rPr>
      </w:pPr>
    </w:p>
    <w:p w14:paraId="0428F792" w14:textId="16D9AC84" w:rsidR="0068131E" w:rsidRPr="0068131E" w:rsidRDefault="0068131E" w:rsidP="0039618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8131E">
        <w:rPr>
          <w:rFonts w:ascii="Arial" w:hAnsi="Arial" w:cs="Arial"/>
          <w:sz w:val="24"/>
          <w:szCs w:val="24"/>
        </w:rPr>
        <w:t xml:space="preserve">Из поступивших в лабораторию проб продуктов берут навеску 25 г, измельчают и гомогенизируют в </w:t>
      </w:r>
      <w:proofErr w:type="spellStart"/>
      <w:r w:rsidRPr="0068131E">
        <w:rPr>
          <w:rFonts w:ascii="Arial" w:hAnsi="Arial" w:cs="Arial"/>
          <w:sz w:val="24"/>
          <w:szCs w:val="24"/>
        </w:rPr>
        <w:t>размельчителе</w:t>
      </w:r>
      <w:proofErr w:type="spellEnd"/>
      <w:r w:rsidRPr="0068131E">
        <w:rPr>
          <w:rFonts w:ascii="Arial" w:hAnsi="Arial" w:cs="Arial"/>
          <w:sz w:val="24"/>
          <w:szCs w:val="24"/>
        </w:rPr>
        <w:t xml:space="preserve"> тканей или тщательно растирают в стерильной ступке с 2-3 г стерильного кварцевого песка.</w:t>
      </w:r>
      <w:r w:rsidRPr="0068131E">
        <w:rPr>
          <w:rFonts w:ascii="Arial" w:hAnsi="Arial" w:cs="Arial"/>
          <w:sz w:val="24"/>
          <w:szCs w:val="24"/>
          <w:lang w:val="kk-KZ"/>
        </w:rPr>
        <w:t xml:space="preserve"> </w:t>
      </w:r>
      <w:r w:rsidRPr="0068131E">
        <w:rPr>
          <w:rFonts w:ascii="Arial" w:hAnsi="Arial" w:cs="Arial"/>
          <w:sz w:val="24"/>
          <w:szCs w:val="24"/>
        </w:rPr>
        <w:t xml:space="preserve">Подготовка проб для </w:t>
      </w:r>
      <w:r w:rsidRPr="0068131E">
        <w:rPr>
          <w:rFonts w:ascii="Arial" w:hAnsi="Arial" w:cs="Arial"/>
          <w:sz w:val="24"/>
          <w:szCs w:val="24"/>
          <w:lang w:val="kk-KZ"/>
        </w:rPr>
        <w:t>м</w:t>
      </w:r>
      <w:proofErr w:type="spellStart"/>
      <w:r w:rsidRPr="0068131E">
        <w:rPr>
          <w:rFonts w:ascii="Arial" w:hAnsi="Arial" w:cs="Arial"/>
          <w:sz w:val="24"/>
          <w:szCs w:val="24"/>
        </w:rPr>
        <w:t>икробиологического</w:t>
      </w:r>
      <w:proofErr w:type="spellEnd"/>
      <w:r w:rsidRPr="0068131E">
        <w:rPr>
          <w:rFonts w:ascii="Arial" w:hAnsi="Arial" w:cs="Arial"/>
          <w:sz w:val="24"/>
          <w:szCs w:val="24"/>
        </w:rPr>
        <w:t xml:space="preserve"> анализа проводится по ГОСТ 26669.</w:t>
      </w:r>
    </w:p>
    <w:p w14:paraId="32AE5164" w14:textId="12DF309F" w:rsidR="0068131E" w:rsidRPr="00971A2C" w:rsidRDefault="0068131E" w:rsidP="0039618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kk-KZ"/>
        </w:rPr>
      </w:pPr>
      <w:r w:rsidRPr="0068131E">
        <w:rPr>
          <w:rFonts w:ascii="Arial" w:hAnsi="Arial" w:cs="Arial"/>
          <w:sz w:val="24"/>
          <w:szCs w:val="24"/>
        </w:rPr>
        <w:t xml:space="preserve">Исследования проводят с соблюдением требований </w:t>
      </w:r>
      <w:r w:rsidR="00971A2C">
        <w:rPr>
          <w:rFonts w:ascii="Arial" w:hAnsi="Arial" w:cs="Arial"/>
          <w:sz w:val="24"/>
          <w:szCs w:val="24"/>
          <w:lang w:val="kk-KZ"/>
        </w:rPr>
        <w:t>нормативно-технических документов</w:t>
      </w:r>
      <w:r w:rsidRPr="0068131E">
        <w:rPr>
          <w:rFonts w:ascii="Arial" w:hAnsi="Arial" w:cs="Arial"/>
          <w:sz w:val="24"/>
          <w:szCs w:val="24"/>
        </w:rPr>
        <w:t xml:space="preserve"> в лабораториях, имеющих лицензии на работу с микроорганизмами III-IV групп патогенности.</w:t>
      </w:r>
    </w:p>
    <w:p w14:paraId="5DE7EE72" w14:textId="207185C3" w:rsidR="00364413" w:rsidRDefault="00364413" w:rsidP="00396184">
      <w:pPr>
        <w:ind w:firstLine="567"/>
        <w:rPr>
          <w:rFonts w:ascii="Arial" w:hAnsi="Arial" w:cs="Arial"/>
          <w:sz w:val="24"/>
          <w:szCs w:val="24"/>
          <w:lang w:val="kk-KZ"/>
        </w:rPr>
      </w:pPr>
    </w:p>
    <w:p w14:paraId="31A7C068" w14:textId="5C82C93C" w:rsidR="0068131E" w:rsidRPr="002B7F63" w:rsidRDefault="0068131E" w:rsidP="005E0BA1">
      <w:pPr>
        <w:pStyle w:val="af"/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  <w:r w:rsidRPr="002B7F63">
        <w:rPr>
          <w:rFonts w:ascii="Arial" w:hAnsi="Arial" w:cs="Arial"/>
          <w:b/>
          <w:bCs/>
          <w:sz w:val="28"/>
          <w:szCs w:val="28"/>
        </w:rPr>
        <w:t>Схема бактериологического анализа</w:t>
      </w:r>
    </w:p>
    <w:p w14:paraId="414B211D" w14:textId="77777777" w:rsidR="002B7F63" w:rsidRPr="002B7F63" w:rsidRDefault="002B7F63" w:rsidP="005E0BA1">
      <w:pPr>
        <w:pStyle w:val="af"/>
        <w:tabs>
          <w:tab w:val="left" w:pos="851"/>
        </w:tabs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  <w:lang w:val="kk-KZ"/>
        </w:rPr>
      </w:pPr>
    </w:p>
    <w:p w14:paraId="0B8D2EF3" w14:textId="524E343F" w:rsidR="0068131E" w:rsidRPr="002B7F63" w:rsidRDefault="0068131E" w:rsidP="00030A3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7F63">
        <w:rPr>
          <w:rFonts w:ascii="Arial" w:hAnsi="Arial" w:cs="Arial"/>
          <w:sz w:val="24"/>
          <w:szCs w:val="24"/>
        </w:rPr>
        <w:t xml:space="preserve">Метод основан на выявлении в посевах исследуемого материала на элективных агаровых средах колоний, подозрительных на </w:t>
      </w:r>
      <w:proofErr w:type="spellStart"/>
      <w:r w:rsidRPr="002B7F63">
        <w:rPr>
          <w:rFonts w:ascii="Arial" w:hAnsi="Arial" w:cs="Arial"/>
          <w:sz w:val="24"/>
          <w:szCs w:val="24"/>
        </w:rPr>
        <w:t>парагемолитические</w:t>
      </w:r>
      <w:proofErr w:type="spellEnd"/>
      <w:r w:rsidRPr="002B7F63">
        <w:rPr>
          <w:rFonts w:ascii="Arial" w:hAnsi="Arial" w:cs="Arial"/>
          <w:sz w:val="24"/>
          <w:szCs w:val="24"/>
        </w:rPr>
        <w:t xml:space="preserve"> вибрионы, последующего выделения из них чистой культуры идентификации е</w:t>
      </w:r>
      <w:r w:rsidR="00030A37">
        <w:rPr>
          <w:rFonts w:ascii="Arial" w:hAnsi="Arial" w:cs="Arial"/>
          <w:sz w:val="24"/>
          <w:szCs w:val="24"/>
          <w:lang w:val="kk-KZ"/>
        </w:rPr>
        <w:t>е</w:t>
      </w:r>
      <w:r w:rsidRPr="002B7F63">
        <w:rPr>
          <w:rFonts w:ascii="Arial" w:hAnsi="Arial" w:cs="Arial"/>
          <w:sz w:val="24"/>
          <w:szCs w:val="24"/>
        </w:rPr>
        <w:t xml:space="preserve"> по набору признаков, определяющих принадлежность к виду V. </w:t>
      </w:r>
      <w:proofErr w:type="spellStart"/>
      <w:r w:rsidRPr="002B7F63">
        <w:rPr>
          <w:rFonts w:ascii="Arial" w:hAnsi="Arial" w:cs="Arial"/>
          <w:sz w:val="24"/>
          <w:szCs w:val="24"/>
        </w:rPr>
        <w:t>parahaemolyticus</w:t>
      </w:r>
      <w:proofErr w:type="spellEnd"/>
      <w:r w:rsidRPr="002B7F63">
        <w:rPr>
          <w:rFonts w:ascii="Arial" w:hAnsi="Arial" w:cs="Arial"/>
          <w:sz w:val="24"/>
          <w:szCs w:val="24"/>
        </w:rPr>
        <w:t>.</w:t>
      </w:r>
    </w:p>
    <w:p w14:paraId="424ED999" w14:textId="4CFF8CCA" w:rsidR="0068131E" w:rsidRPr="002B7F63" w:rsidRDefault="0068131E" w:rsidP="00030A3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7F63">
        <w:rPr>
          <w:rFonts w:ascii="Arial" w:hAnsi="Arial" w:cs="Arial"/>
          <w:sz w:val="24"/>
          <w:szCs w:val="24"/>
        </w:rPr>
        <w:t xml:space="preserve">В работе используют готовые питательные среды, приготовленные по </w:t>
      </w:r>
      <w:r w:rsidR="002B7F63">
        <w:rPr>
          <w:rFonts w:ascii="Arial" w:hAnsi="Arial" w:cs="Arial"/>
          <w:sz w:val="24"/>
          <w:szCs w:val="24"/>
          <w:lang w:val="kk-KZ"/>
        </w:rPr>
        <w:br/>
      </w:r>
      <w:r w:rsidRPr="002B7F63">
        <w:rPr>
          <w:rFonts w:ascii="Arial" w:hAnsi="Arial" w:cs="Arial"/>
          <w:sz w:val="24"/>
          <w:szCs w:val="24"/>
        </w:rPr>
        <w:t>ГОСТ ISO 11133.</w:t>
      </w:r>
    </w:p>
    <w:p w14:paraId="65FE9AB2" w14:textId="77777777" w:rsidR="0068131E" w:rsidRPr="002B7F63" w:rsidRDefault="0068131E" w:rsidP="002B7F6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818FE1" w14:textId="77777777" w:rsidR="0068131E" w:rsidRPr="00030A37" w:rsidRDefault="0068131E" w:rsidP="00030A37">
      <w:pPr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030A37">
        <w:rPr>
          <w:rFonts w:ascii="Arial" w:hAnsi="Arial" w:cs="Arial"/>
          <w:spacing w:val="20"/>
          <w:sz w:val="20"/>
          <w:szCs w:val="20"/>
        </w:rPr>
        <w:t>Примечание</w:t>
      </w:r>
      <w:r w:rsidRPr="00030A37">
        <w:rPr>
          <w:rFonts w:ascii="Arial" w:hAnsi="Arial" w:cs="Arial"/>
          <w:sz w:val="20"/>
          <w:szCs w:val="20"/>
        </w:rPr>
        <w:t xml:space="preserve"> - В работе используют готовые питательные среды, разрешенные к применению для этих целей в Республике Казахстан в установленном порядке, и лабораторного изготовления.</w:t>
      </w:r>
    </w:p>
    <w:p w14:paraId="4C79962F" w14:textId="77777777" w:rsidR="0068131E" w:rsidRPr="004D0C54" w:rsidRDefault="0068131E" w:rsidP="0068131E">
      <w:pPr>
        <w:pStyle w:val="a6"/>
        <w:spacing w:before="47"/>
        <w:rPr>
          <w:szCs w:val="24"/>
        </w:rPr>
      </w:pPr>
    </w:p>
    <w:p w14:paraId="4A744F1C" w14:textId="38CC83E1" w:rsidR="002B7F63" w:rsidRDefault="002B7F63" w:rsidP="00030A37">
      <w:pPr>
        <w:pStyle w:val="2"/>
        <w:numPr>
          <w:ilvl w:val="1"/>
          <w:numId w:val="14"/>
        </w:numPr>
        <w:tabs>
          <w:tab w:val="left" w:pos="851"/>
          <w:tab w:val="left" w:pos="993"/>
          <w:tab w:val="left" w:pos="1354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Исследование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пищевых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продуктов</w:t>
      </w:r>
    </w:p>
    <w:p w14:paraId="2F723B58" w14:textId="77777777" w:rsidR="004D0C54" w:rsidRPr="004D0C54" w:rsidRDefault="004D0C54" w:rsidP="00971A2C">
      <w:pPr>
        <w:spacing w:after="0" w:line="240" w:lineRule="auto"/>
        <w:rPr>
          <w:lang w:val="kk-KZ"/>
        </w:rPr>
      </w:pPr>
    </w:p>
    <w:p w14:paraId="6B0BC740" w14:textId="77777777" w:rsidR="002B7F63" w:rsidRPr="00030A37" w:rsidRDefault="002B7F63" w:rsidP="00971A2C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030A37">
        <w:rPr>
          <w:rFonts w:ascii="Arial" w:hAnsi="Arial" w:cs="Arial"/>
          <w:szCs w:val="24"/>
        </w:rPr>
        <w:t>Порядок исследования и содержание работы по этапам схематически представлены на рисунке 1.</w:t>
      </w:r>
    </w:p>
    <w:p w14:paraId="3DE7D989" w14:textId="77777777" w:rsidR="002B7F63" w:rsidRPr="00030A37" w:rsidRDefault="002B7F63" w:rsidP="00030A3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030A37">
        <w:rPr>
          <w:rFonts w:ascii="Arial" w:hAnsi="Arial" w:cs="Arial"/>
          <w:szCs w:val="24"/>
        </w:rPr>
        <w:t>При количественном анализе из разведений пробы 1:10, 1:100 и 1:1000 высевают по 0,1 мл на 2 чашки с элективной агаровой средой (7.2.1.6.), Посевной материал распределяют по поверхности агара и дают подсохнуть. Посевы помещают в термостат при (37 ± 0,5) °С на от 18 до 24 ч.</w:t>
      </w:r>
    </w:p>
    <w:p w14:paraId="02913D35" w14:textId="77777777" w:rsidR="002B7F63" w:rsidRDefault="002B7F63" w:rsidP="00030A3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030A37">
        <w:rPr>
          <w:rFonts w:ascii="Arial" w:hAnsi="Arial" w:cs="Arial"/>
          <w:szCs w:val="24"/>
        </w:rPr>
        <w:t>При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качественном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анализе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посевы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в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накопительные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среды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инкубируют</w:t>
      </w:r>
      <w:r w:rsidRPr="00030A37">
        <w:rPr>
          <w:rFonts w:ascii="Arial" w:hAnsi="Arial" w:cs="Arial"/>
          <w:spacing w:val="8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при</w:t>
      </w:r>
      <w:r w:rsidRPr="00030A37">
        <w:rPr>
          <w:rFonts w:ascii="Arial" w:hAnsi="Arial" w:cs="Arial"/>
          <w:spacing w:val="40"/>
          <w:szCs w:val="24"/>
        </w:rPr>
        <w:t xml:space="preserve"> </w:t>
      </w:r>
      <w:r w:rsidRPr="00030A37">
        <w:rPr>
          <w:rFonts w:ascii="Arial" w:hAnsi="Arial" w:cs="Arial"/>
          <w:szCs w:val="24"/>
        </w:rPr>
        <w:t>(37 ± 0,5) °С в течение (18-20) ч, после чего делают высев петлей с поверхностного слоя обогатительной среды на 1 - 2 чашки элективной среды для получения роста в виде изолированных колоний.</w:t>
      </w:r>
    </w:p>
    <w:p w14:paraId="2804F024" w14:textId="77777777" w:rsidR="00030A37" w:rsidRPr="00030A37" w:rsidRDefault="00030A37" w:rsidP="00030A3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0500BA3F" w14:textId="48FEFDC3" w:rsidR="002B7F63" w:rsidRPr="004D0C54" w:rsidRDefault="00030A37" w:rsidP="00030A37">
      <w:pPr>
        <w:pStyle w:val="2"/>
        <w:tabs>
          <w:tab w:val="left" w:pos="1534"/>
        </w:tabs>
        <w:spacing w:before="0" w:line="240" w:lineRule="auto"/>
        <w:ind w:firstLine="567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  <w:lang w:val="kk-KZ"/>
        </w:rPr>
        <w:t xml:space="preserve">5.1.1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>Отбор</w:t>
      </w:r>
      <w:r w:rsidR="002B7F63" w:rsidRPr="004D0C54">
        <w:rPr>
          <w:rFonts w:ascii="Arial" w:hAnsi="Arial" w:cs="Arial"/>
          <w:b/>
          <w:bCs/>
          <w:color w:val="auto"/>
          <w:spacing w:val="-7"/>
          <w:sz w:val="24"/>
          <w:szCs w:val="24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>колоний</w:t>
      </w:r>
      <w:r w:rsidR="002B7F63" w:rsidRPr="004D0C54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>и</w:t>
      </w:r>
      <w:r w:rsidR="002B7F63" w:rsidRPr="004D0C54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>идентификация</w:t>
      </w:r>
      <w:r w:rsidR="002B7F63" w:rsidRPr="004D0C54">
        <w:rPr>
          <w:rFonts w:ascii="Arial" w:hAnsi="Arial" w:cs="Arial"/>
          <w:b/>
          <w:bCs/>
          <w:color w:val="auto"/>
          <w:spacing w:val="-5"/>
          <w:sz w:val="24"/>
          <w:szCs w:val="24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>выделенных</w:t>
      </w:r>
      <w:r w:rsidR="002B7F63" w:rsidRPr="004D0C54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культур</w:t>
      </w:r>
    </w:p>
    <w:p w14:paraId="07F5B2EB" w14:textId="1503F308" w:rsidR="002B7F63" w:rsidRPr="005E0BA1" w:rsidRDefault="002B7F63" w:rsidP="00030A3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030A37">
        <w:rPr>
          <w:rFonts w:ascii="Arial" w:hAnsi="Arial" w:cs="Arial"/>
          <w:szCs w:val="24"/>
        </w:rPr>
        <w:t xml:space="preserve">Изучают рост на элективных средах, отбирают подозрительные на </w:t>
      </w:r>
      <w:proofErr w:type="spellStart"/>
      <w:r w:rsidRPr="00030A37">
        <w:rPr>
          <w:rFonts w:ascii="Arial" w:hAnsi="Arial" w:cs="Arial"/>
          <w:szCs w:val="24"/>
        </w:rPr>
        <w:t>парагемолитические</w:t>
      </w:r>
      <w:proofErr w:type="spellEnd"/>
      <w:r w:rsidRPr="00030A37">
        <w:rPr>
          <w:rFonts w:ascii="Arial" w:hAnsi="Arial" w:cs="Arial"/>
          <w:szCs w:val="24"/>
        </w:rPr>
        <w:t xml:space="preserve"> вибрионы колонии. При количественном анализе для </w:t>
      </w:r>
      <w:proofErr w:type="spellStart"/>
      <w:r w:rsidRPr="00030A37">
        <w:rPr>
          <w:rFonts w:ascii="Arial" w:hAnsi="Arial" w:cs="Arial"/>
          <w:szCs w:val="24"/>
        </w:rPr>
        <w:lastRenderedPageBreak/>
        <w:t>подсчѐта</w:t>
      </w:r>
      <w:proofErr w:type="spellEnd"/>
      <w:r w:rsidRPr="00030A37">
        <w:rPr>
          <w:rFonts w:ascii="Arial" w:hAnsi="Arial" w:cs="Arial"/>
          <w:szCs w:val="24"/>
        </w:rPr>
        <w:t xml:space="preserve"> отбирают чашки с посевом двух последовательных разведений, где выросло не более 300 колоний. Необходимо, чтобы хотя бы в одной чашке содержалось не менее 15 колоний. С каждой из 4 - х отобранных для </w:t>
      </w:r>
      <w:proofErr w:type="spellStart"/>
      <w:r w:rsidRPr="00030A37">
        <w:rPr>
          <w:rFonts w:ascii="Arial" w:hAnsi="Arial" w:cs="Arial"/>
          <w:szCs w:val="24"/>
        </w:rPr>
        <w:t>подсчѐта</w:t>
      </w:r>
      <w:proofErr w:type="spellEnd"/>
      <w:r w:rsidRPr="005E0BA1">
        <w:rPr>
          <w:rFonts w:ascii="Arial" w:hAnsi="Arial" w:cs="Arial"/>
          <w:szCs w:val="24"/>
        </w:rPr>
        <w:t xml:space="preserve"> чашек отсевают по 5 колоний. </w:t>
      </w:r>
      <w:proofErr w:type="spellStart"/>
      <w:r w:rsidRPr="005E0BA1">
        <w:rPr>
          <w:rFonts w:ascii="Arial" w:hAnsi="Arial" w:cs="Arial"/>
          <w:szCs w:val="24"/>
        </w:rPr>
        <w:t>Парагемолитические</w:t>
      </w:r>
      <w:proofErr w:type="spellEnd"/>
      <w:r w:rsidRPr="005E0BA1">
        <w:rPr>
          <w:rFonts w:ascii="Arial" w:hAnsi="Arial" w:cs="Arial"/>
          <w:szCs w:val="24"/>
        </w:rPr>
        <w:t xml:space="preserve"> вибрионы на элективной среде формируют колонии правильной округлой формы, плосковыпуклые, полупрозрачные в проходящем свете с влажной блестящей поверхностью размером 2 - 3 мм в диаметре, не отличающиеся по цвету от голубовато-зеленого цвета элективных сред, т. к. вибрионы этого вида не ферментируют сахарозу, входящую в них. Подозрительные колонии отсевают на щелочной агар - питательную среду для выделения и культивирования холерного вибриона, сухую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и на одну из </w:t>
      </w:r>
      <w:proofErr w:type="spellStart"/>
      <w:r w:rsidRPr="005E0BA1">
        <w:rPr>
          <w:rFonts w:ascii="Arial" w:hAnsi="Arial" w:cs="Arial"/>
          <w:szCs w:val="24"/>
        </w:rPr>
        <w:t>полиуглеводных</w:t>
      </w:r>
      <w:proofErr w:type="spellEnd"/>
      <w:r w:rsidRPr="005E0BA1">
        <w:rPr>
          <w:rFonts w:ascii="Arial" w:hAnsi="Arial" w:cs="Arial"/>
          <w:szCs w:val="24"/>
        </w:rPr>
        <w:t xml:space="preserve"> сред </w:t>
      </w:r>
      <w:proofErr w:type="spellStart"/>
      <w:r w:rsidRPr="005E0BA1">
        <w:rPr>
          <w:rFonts w:ascii="Arial" w:hAnsi="Arial" w:cs="Arial"/>
          <w:szCs w:val="24"/>
        </w:rPr>
        <w:t>Ресселя</w:t>
      </w:r>
      <w:proofErr w:type="spellEnd"/>
      <w:r w:rsidRPr="005E0BA1">
        <w:rPr>
          <w:rFonts w:ascii="Arial" w:hAnsi="Arial" w:cs="Arial"/>
          <w:szCs w:val="24"/>
        </w:rPr>
        <w:t xml:space="preserve"> (7.2.1.7), </w:t>
      </w:r>
      <w:proofErr w:type="spellStart"/>
      <w:r w:rsidRPr="005E0BA1">
        <w:rPr>
          <w:rFonts w:ascii="Arial" w:hAnsi="Arial" w:cs="Arial"/>
          <w:szCs w:val="24"/>
        </w:rPr>
        <w:t>Клиглера</w:t>
      </w:r>
      <w:proofErr w:type="spellEnd"/>
      <w:r w:rsidRPr="005E0BA1">
        <w:rPr>
          <w:rFonts w:ascii="Arial" w:hAnsi="Arial" w:cs="Arial"/>
          <w:szCs w:val="24"/>
        </w:rPr>
        <w:t xml:space="preserve"> или другие с аналогичными характеристиками, разрешенные к применению для этих целей в Республике Казахстан в установленном порядке.</w:t>
      </w:r>
    </w:p>
    <w:p w14:paraId="5B00956B" w14:textId="77777777" w:rsidR="002B7F63" w:rsidRPr="005E0BA1" w:rsidRDefault="002B7F63" w:rsidP="00030A3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На</w:t>
      </w:r>
      <w:r w:rsidRPr="005E0BA1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полиуглеводных</w:t>
      </w:r>
      <w:proofErr w:type="spellEnd"/>
      <w:r w:rsidRPr="005E0BA1">
        <w:rPr>
          <w:rFonts w:ascii="Arial" w:hAnsi="Arial" w:cs="Arial"/>
          <w:spacing w:val="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средах</w:t>
      </w:r>
      <w:r w:rsidRPr="005E0BA1">
        <w:rPr>
          <w:rFonts w:ascii="Arial" w:hAnsi="Arial" w:cs="Arial"/>
          <w:spacing w:val="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отбирают</w:t>
      </w:r>
      <w:r w:rsidRPr="005E0BA1">
        <w:rPr>
          <w:rFonts w:ascii="Arial" w:hAnsi="Arial" w:cs="Arial"/>
          <w:spacing w:val="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культуры</w:t>
      </w:r>
      <w:r w:rsidRPr="005E0BA1">
        <w:rPr>
          <w:rFonts w:ascii="Arial" w:hAnsi="Arial" w:cs="Arial"/>
          <w:spacing w:val="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</w:t>
      </w:r>
      <w:r w:rsidRPr="005E0BA1">
        <w:rPr>
          <w:rFonts w:ascii="Arial" w:hAnsi="Arial" w:cs="Arial"/>
          <w:spacing w:val="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типичным</w:t>
      </w:r>
      <w:r w:rsidRPr="005E0BA1">
        <w:rPr>
          <w:rFonts w:ascii="Arial" w:hAnsi="Arial" w:cs="Arial"/>
          <w:spacing w:val="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5"/>
          <w:szCs w:val="24"/>
        </w:rPr>
        <w:t xml:space="preserve"> </w:t>
      </w:r>
      <w:proofErr w:type="spellStart"/>
      <w:r w:rsidRPr="005E0BA1">
        <w:rPr>
          <w:rFonts w:ascii="Arial" w:hAnsi="Arial" w:cs="Arial"/>
          <w:spacing w:val="-2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pacing w:val="-2"/>
          <w:szCs w:val="24"/>
          <w:lang w:val="kk-KZ"/>
        </w:rPr>
        <w:t xml:space="preserve"> </w:t>
      </w:r>
      <w:r w:rsidRPr="005E0BA1">
        <w:rPr>
          <w:rFonts w:ascii="Arial" w:hAnsi="Arial" w:cs="Arial"/>
          <w:szCs w:val="24"/>
        </w:rPr>
        <w:t xml:space="preserve">вибрионов ростом. На среде </w:t>
      </w:r>
      <w:proofErr w:type="spellStart"/>
      <w:r w:rsidRPr="005E0BA1">
        <w:rPr>
          <w:rFonts w:ascii="Arial" w:hAnsi="Arial" w:cs="Arial"/>
          <w:szCs w:val="24"/>
        </w:rPr>
        <w:t>Ресселя</w:t>
      </w:r>
      <w:proofErr w:type="spellEnd"/>
      <w:r w:rsidRPr="005E0BA1">
        <w:rPr>
          <w:rFonts w:ascii="Arial" w:hAnsi="Arial" w:cs="Arial"/>
          <w:szCs w:val="24"/>
        </w:rPr>
        <w:t xml:space="preserve"> и </w:t>
      </w:r>
      <w:proofErr w:type="spellStart"/>
      <w:r w:rsidRPr="005E0BA1">
        <w:rPr>
          <w:rFonts w:ascii="Arial" w:hAnsi="Arial" w:cs="Arial"/>
          <w:szCs w:val="24"/>
        </w:rPr>
        <w:t>Клиглера</w:t>
      </w:r>
      <w:proofErr w:type="spellEnd"/>
      <w:r w:rsidRPr="005E0BA1">
        <w:rPr>
          <w:rFonts w:ascii="Arial" w:hAnsi="Arial" w:cs="Arial"/>
          <w:szCs w:val="24"/>
        </w:rPr>
        <w:t xml:space="preserve"> отмечают характерное для кислой реакции изменение цвета столбика при сохранении цвета скошенной части агара.</w:t>
      </w:r>
    </w:p>
    <w:p w14:paraId="4071220E" w14:textId="77777777" w:rsidR="002B7F63" w:rsidRPr="005E0BA1" w:rsidRDefault="002B7F63" w:rsidP="00005673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Культуры,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выросшие на щелочном агаре,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изучают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на наличие </w:t>
      </w:r>
      <w:proofErr w:type="spellStart"/>
      <w:r w:rsidRPr="005E0BA1">
        <w:rPr>
          <w:rFonts w:ascii="Arial" w:hAnsi="Arial" w:cs="Arial"/>
          <w:szCs w:val="24"/>
        </w:rPr>
        <w:t>цитохромоксидазы</w:t>
      </w:r>
      <w:proofErr w:type="spellEnd"/>
      <w:r w:rsidRPr="005E0BA1">
        <w:rPr>
          <w:rFonts w:ascii="Arial" w:hAnsi="Arial" w:cs="Arial"/>
          <w:szCs w:val="24"/>
        </w:rPr>
        <w:t>.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Из </w:t>
      </w:r>
      <w:proofErr w:type="spellStart"/>
      <w:r w:rsidRPr="005E0BA1">
        <w:rPr>
          <w:rFonts w:ascii="Arial" w:hAnsi="Arial" w:cs="Arial"/>
          <w:szCs w:val="24"/>
        </w:rPr>
        <w:t>оксидазопозитивных</w:t>
      </w:r>
      <w:proofErr w:type="spellEnd"/>
      <w:r w:rsidRPr="005E0BA1">
        <w:rPr>
          <w:rFonts w:ascii="Arial" w:hAnsi="Arial" w:cs="Arial"/>
          <w:szCs w:val="24"/>
        </w:rPr>
        <w:t xml:space="preserve"> готовят мазки по </w:t>
      </w:r>
      <w:proofErr w:type="spellStart"/>
      <w:r w:rsidRPr="005E0BA1">
        <w:rPr>
          <w:rFonts w:ascii="Arial" w:hAnsi="Arial" w:cs="Arial"/>
          <w:szCs w:val="24"/>
        </w:rPr>
        <w:t>Граму</w:t>
      </w:r>
      <w:proofErr w:type="spellEnd"/>
      <w:r w:rsidRPr="005E0BA1">
        <w:rPr>
          <w:rFonts w:ascii="Arial" w:hAnsi="Arial" w:cs="Arial"/>
          <w:szCs w:val="24"/>
        </w:rPr>
        <w:t>.</w:t>
      </w:r>
    </w:p>
    <w:p w14:paraId="4F345A69" w14:textId="66EB8A3D" w:rsidR="002B7F63" w:rsidRPr="005E0BA1" w:rsidRDefault="002B7F63" w:rsidP="00005673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Для дальнейшей идентификации отбирают </w:t>
      </w:r>
      <w:proofErr w:type="spellStart"/>
      <w:r w:rsidRPr="005E0BA1">
        <w:rPr>
          <w:rFonts w:ascii="Arial" w:hAnsi="Arial" w:cs="Arial"/>
          <w:szCs w:val="24"/>
        </w:rPr>
        <w:t>оксидазопозитивные</w:t>
      </w:r>
      <w:proofErr w:type="spellEnd"/>
      <w:r w:rsidRPr="005E0BA1">
        <w:rPr>
          <w:rFonts w:ascii="Arial" w:hAnsi="Arial" w:cs="Arial"/>
          <w:szCs w:val="24"/>
        </w:rPr>
        <w:t xml:space="preserve"> грамотрицательные культуры с характерным ростом на </w:t>
      </w:r>
      <w:proofErr w:type="spellStart"/>
      <w:r w:rsidRPr="005E0BA1">
        <w:rPr>
          <w:rFonts w:ascii="Arial" w:hAnsi="Arial" w:cs="Arial"/>
          <w:szCs w:val="24"/>
        </w:rPr>
        <w:t>полиуглеводных</w:t>
      </w:r>
      <w:proofErr w:type="spellEnd"/>
      <w:r w:rsidRPr="005E0BA1">
        <w:rPr>
          <w:rFonts w:ascii="Arial" w:hAnsi="Arial" w:cs="Arial"/>
          <w:szCs w:val="24"/>
        </w:rPr>
        <w:t xml:space="preserve"> средах. Отобранные культуры изучают по набору признаков (подвижность, </w:t>
      </w:r>
      <w:proofErr w:type="spellStart"/>
      <w:r w:rsidRPr="005E0BA1">
        <w:rPr>
          <w:rFonts w:ascii="Arial" w:hAnsi="Arial" w:cs="Arial"/>
          <w:szCs w:val="24"/>
        </w:rPr>
        <w:t>лизиндекарбоксилаза</w:t>
      </w:r>
      <w:proofErr w:type="spellEnd"/>
      <w:r w:rsidRPr="005E0BA1">
        <w:rPr>
          <w:rFonts w:ascii="Arial" w:hAnsi="Arial" w:cs="Arial"/>
          <w:szCs w:val="24"/>
        </w:rPr>
        <w:t xml:space="preserve">, </w:t>
      </w:r>
      <w:proofErr w:type="spellStart"/>
      <w:r w:rsidRPr="005E0BA1">
        <w:rPr>
          <w:rFonts w:ascii="Arial" w:hAnsi="Arial" w:cs="Arial"/>
          <w:szCs w:val="24"/>
        </w:rPr>
        <w:t>аргининдигидролаза</w:t>
      </w:r>
      <w:proofErr w:type="spellEnd"/>
      <w:r w:rsidRPr="005E0BA1">
        <w:rPr>
          <w:rFonts w:ascii="Arial" w:hAnsi="Arial" w:cs="Arial"/>
          <w:szCs w:val="24"/>
        </w:rPr>
        <w:t>, индол, рост в средах различными концентрациями натрия хлорида, ферментация/окисление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глюкозы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на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среде Хью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Лейфсона</w:t>
      </w:r>
      <w:proofErr w:type="spellEnd"/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(7.2.1.8),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арабинозы,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сахарозы, </w:t>
      </w:r>
      <w:proofErr w:type="spellStart"/>
      <w:r w:rsidRPr="005E0BA1">
        <w:rPr>
          <w:rFonts w:ascii="Arial" w:hAnsi="Arial" w:cs="Arial"/>
          <w:szCs w:val="24"/>
        </w:rPr>
        <w:t>целлобиозы</w:t>
      </w:r>
      <w:proofErr w:type="spellEnd"/>
      <w:r w:rsidRPr="005E0BA1">
        <w:rPr>
          <w:rFonts w:ascii="Arial" w:hAnsi="Arial" w:cs="Arial"/>
          <w:szCs w:val="24"/>
        </w:rPr>
        <w:t xml:space="preserve">, салицина, реакция </w:t>
      </w:r>
      <w:proofErr w:type="spellStart"/>
      <w:r w:rsidRPr="005E0BA1">
        <w:rPr>
          <w:rFonts w:ascii="Arial" w:hAnsi="Arial" w:cs="Arial"/>
          <w:szCs w:val="24"/>
        </w:rPr>
        <w:t>Фогес-Проскауэра</w:t>
      </w:r>
      <w:proofErr w:type="spellEnd"/>
      <w:r w:rsidRPr="005E0BA1">
        <w:rPr>
          <w:rFonts w:ascii="Arial" w:hAnsi="Arial" w:cs="Arial"/>
          <w:szCs w:val="24"/>
        </w:rPr>
        <w:t xml:space="preserve">), методами, описанными в разделе 7 и </w:t>
      </w:r>
      <w:r w:rsidR="00971A2C">
        <w:rPr>
          <w:rFonts w:ascii="Arial" w:hAnsi="Arial" w:cs="Arial"/>
          <w:spacing w:val="-4"/>
          <w:szCs w:val="24"/>
          <w:lang w:val="kk-KZ"/>
        </w:rPr>
        <w:t>в соответтвии установленным нормативно-техническим требованиям</w:t>
      </w:r>
      <w:r w:rsidRPr="005E0BA1">
        <w:rPr>
          <w:rFonts w:ascii="Arial" w:hAnsi="Arial" w:cs="Arial"/>
          <w:spacing w:val="-4"/>
          <w:szCs w:val="24"/>
        </w:rPr>
        <w:t>.</w:t>
      </w:r>
    </w:p>
    <w:p w14:paraId="267D5A7E" w14:textId="77777777" w:rsidR="002B7F63" w:rsidRPr="005E0BA1" w:rsidRDefault="002B7F63" w:rsidP="00005673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При расследовании случаев заболевания, обусловленных V. </w:t>
      </w:r>
      <w:proofErr w:type="spellStart"/>
      <w:r w:rsidRPr="005E0BA1">
        <w:rPr>
          <w:rFonts w:ascii="Arial" w:hAnsi="Arial" w:cs="Arial"/>
          <w:szCs w:val="24"/>
        </w:rPr>
        <w:t>рагаhaemolyticus</w:t>
      </w:r>
      <w:proofErr w:type="spellEnd"/>
      <w:r w:rsidRPr="005E0BA1">
        <w:rPr>
          <w:rFonts w:ascii="Arial" w:hAnsi="Arial" w:cs="Arial"/>
          <w:szCs w:val="24"/>
        </w:rPr>
        <w:t xml:space="preserve">, выделенные культуры изучают по расширенному набору признаков, приведенному в таблице 1, а также по тестам внутривидовой дифференциации: </w:t>
      </w:r>
      <w:proofErr w:type="spellStart"/>
      <w:r w:rsidRPr="005E0BA1">
        <w:rPr>
          <w:rFonts w:ascii="Arial" w:hAnsi="Arial" w:cs="Arial"/>
          <w:szCs w:val="24"/>
        </w:rPr>
        <w:t>серотипированию</w:t>
      </w:r>
      <w:proofErr w:type="spellEnd"/>
      <w:r w:rsidRPr="005E0BA1">
        <w:rPr>
          <w:rFonts w:ascii="Arial" w:hAnsi="Arial" w:cs="Arial"/>
          <w:szCs w:val="24"/>
        </w:rPr>
        <w:t xml:space="preserve"> и феномену Канагава.</w:t>
      </w:r>
    </w:p>
    <w:p w14:paraId="01F41C2E" w14:textId="77777777" w:rsidR="00005673" w:rsidRDefault="00005673" w:rsidP="00005673">
      <w:pPr>
        <w:pStyle w:val="2"/>
        <w:spacing w:before="0" w:line="240" w:lineRule="auto"/>
        <w:ind w:firstLine="567"/>
        <w:rPr>
          <w:rFonts w:ascii="Arial" w:hAnsi="Arial" w:cs="Arial"/>
          <w:sz w:val="24"/>
          <w:szCs w:val="24"/>
          <w:lang w:val="kk-KZ"/>
        </w:rPr>
      </w:pPr>
    </w:p>
    <w:p w14:paraId="470A6506" w14:textId="1244A283" w:rsidR="002B7F63" w:rsidRPr="00005673" w:rsidRDefault="00005673" w:rsidP="00005673">
      <w:pPr>
        <w:pStyle w:val="2"/>
        <w:spacing w:before="0" w:line="240" w:lineRule="auto"/>
        <w:ind w:firstLine="567"/>
        <w:rPr>
          <w:rFonts w:ascii="Arial" w:hAnsi="Arial" w:cs="Arial"/>
          <w:b/>
          <w:bCs/>
          <w:color w:val="auto"/>
          <w:sz w:val="24"/>
          <w:szCs w:val="24"/>
        </w:rPr>
      </w:pPr>
      <w:r w:rsidRPr="00005673">
        <w:rPr>
          <w:rFonts w:ascii="Arial" w:hAnsi="Arial" w:cs="Arial"/>
          <w:b/>
          <w:bCs/>
          <w:color w:val="auto"/>
          <w:sz w:val="24"/>
          <w:szCs w:val="24"/>
          <w:lang w:val="kk-KZ"/>
        </w:rPr>
        <w:t xml:space="preserve">5.1.2 </w:t>
      </w:r>
      <w:r w:rsidR="002B7F63" w:rsidRPr="00005673">
        <w:rPr>
          <w:rFonts w:ascii="Arial" w:hAnsi="Arial" w:cs="Arial"/>
          <w:b/>
          <w:bCs/>
          <w:color w:val="auto"/>
          <w:sz w:val="24"/>
          <w:szCs w:val="24"/>
        </w:rPr>
        <w:t xml:space="preserve">Обработка </w:t>
      </w:r>
      <w:r w:rsidR="002B7F63" w:rsidRPr="00005673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результатов</w:t>
      </w:r>
    </w:p>
    <w:p w14:paraId="74D280FA" w14:textId="77777777" w:rsidR="002B7F63" w:rsidRDefault="002B7F63" w:rsidP="00005673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Количество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zCs w:val="24"/>
        </w:rPr>
        <w:t xml:space="preserve"> вибрионов в 1 г продукта (N) в соответствии с ГОСТ ISO 7218 подсчитывают по формуле (1):</w:t>
      </w:r>
    </w:p>
    <w:p w14:paraId="26F74DAC" w14:textId="77777777" w:rsidR="00005673" w:rsidRDefault="00005673" w:rsidP="00005673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32681D70" w14:textId="2025351D" w:rsidR="00005673" w:rsidRPr="004D0539" w:rsidRDefault="00005673" w:rsidP="00005673">
      <w:pPr>
        <w:pStyle w:val="a6"/>
        <w:spacing w:after="0"/>
        <w:ind w:firstLine="567"/>
        <w:jc w:val="center"/>
        <w:rPr>
          <w:rFonts w:ascii="Arial" w:hAnsi="Arial" w:cs="Arial"/>
          <w:i/>
          <w:szCs w:val="24"/>
        </w:rPr>
      </w:pPr>
      <m:oMath>
        <m:r>
          <w:rPr>
            <w:rFonts w:ascii="Cambria Math" w:hAnsi="Cambria Math" w:cs="Arial"/>
            <w:szCs w:val="24"/>
            <w:lang w:val="kk-KZ"/>
          </w:rPr>
          <m:t>N</m:t>
        </m:r>
        <m:r>
          <w:rPr>
            <w:rFonts w:ascii="Cambria Math" w:hAnsi="Cambria Math" w:cs="Arial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Arial"/>
                    <w:szCs w:val="24"/>
                  </w:rPr>
                  <m:t>а</m:t>
                </m:r>
              </m:e>
            </m:nary>
          </m:num>
          <m:den>
            <m:r>
              <w:rPr>
                <w:rFonts w:ascii="Cambria Math" w:hAnsi="Cambria Math" w:cs="Arial"/>
                <w:szCs w:val="24"/>
              </w:rPr>
              <m:t>V(</m:t>
            </m:r>
            <m:r>
              <w:rPr>
                <w:rFonts w:ascii="Cambria Math" w:hAnsi="Cambria Math" w:cs="Arial"/>
                <w:szCs w:val="24"/>
                <w:lang w:val="en-US"/>
              </w:rPr>
              <m:t>n</m:t>
            </m:r>
            <m:r>
              <w:rPr>
                <w:rFonts w:ascii="Cambria Math" w:hAnsi="Cambria Math" w:cs="Arial"/>
                <w:szCs w:val="24"/>
              </w:rPr>
              <m:t>1+0.1</m:t>
            </m:r>
            <m:r>
              <w:rPr>
                <w:rFonts w:ascii="Cambria Math" w:hAnsi="Cambria Math" w:cs="Arial"/>
                <w:szCs w:val="24"/>
                <w:lang w:val="en-US"/>
              </w:rPr>
              <m:t>n</m:t>
            </m:r>
            <m:r>
              <w:rPr>
                <w:rFonts w:ascii="Cambria Math" w:hAnsi="Cambria Math" w:cs="Arial"/>
                <w:szCs w:val="24"/>
              </w:rPr>
              <m:t>2)</m:t>
            </m:r>
            <m:r>
              <w:rPr>
                <w:rFonts w:ascii="Cambria Math" w:hAnsi="Cambria Math" w:cs="Arial"/>
                <w:szCs w:val="24"/>
                <w:lang w:val="en-US"/>
              </w:rPr>
              <m:t>d</m:t>
            </m:r>
          </m:den>
        </m:f>
        <m:r>
          <w:rPr>
            <w:rFonts w:ascii="Cambria Math" w:hAnsi="Cambria Math" w:cs="Arial"/>
            <w:szCs w:val="24"/>
          </w:rPr>
          <m:t>,</m:t>
        </m:r>
      </m:oMath>
      <w:r w:rsidRPr="004D0539">
        <w:rPr>
          <w:rFonts w:ascii="Arial" w:hAnsi="Arial" w:cs="Arial"/>
          <w:i/>
          <w:szCs w:val="24"/>
        </w:rPr>
        <w:t xml:space="preserve">                                       </w:t>
      </w:r>
      <w:r w:rsidRPr="004D0539">
        <w:rPr>
          <w:rFonts w:ascii="Arial" w:hAnsi="Arial" w:cs="Arial"/>
          <w:iCs/>
          <w:szCs w:val="24"/>
        </w:rPr>
        <w:t>(1)</w:t>
      </w:r>
    </w:p>
    <w:p w14:paraId="440EECB8" w14:textId="77777777" w:rsidR="00005673" w:rsidRPr="00005673" w:rsidRDefault="00005673" w:rsidP="00005673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35F7F863" w14:textId="714F38E7" w:rsidR="002B7F63" w:rsidRPr="005E0BA1" w:rsidRDefault="002B7F63" w:rsidP="00005673">
      <w:pPr>
        <w:pStyle w:val="a6"/>
        <w:spacing w:after="0"/>
        <w:ind w:firstLine="567"/>
        <w:rPr>
          <w:rFonts w:ascii="Arial" w:hAnsi="Arial" w:cs="Arial"/>
          <w:spacing w:val="-4"/>
          <w:szCs w:val="24"/>
          <w:lang w:val="kk-KZ"/>
        </w:rPr>
      </w:pPr>
      <w:bookmarkStart w:id="4" w:name="_Hlk198827899"/>
      <w:r w:rsidRPr="005E0BA1">
        <w:rPr>
          <w:rFonts w:ascii="Arial" w:hAnsi="Arial" w:cs="Arial"/>
          <w:szCs w:val="24"/>
        </w:rPr>
        <w:t>где</w:t>
      </w:r>
      <w:r w:rsidRPr="005E0BA1">
        <w:rPr>
          <w:rFonts w:ascii="Arial" w:hAnsi="Arial" w:cs="Arial"/>
          <w:spacing w:val="-15"/>
          <w:szCs w:val="24"/>
        </w:rPr>
        <w:t xml:space="preserve"> </w:t>
      </w:r>
      <w:r w:rsidRPr="005E0BA1">
        <w:rPr>
          <w:rFonts w:ascii="Arial" w:eastAsia="Cambria Math" w:hAnsi="Arial" w:cs="Arial"/>
          <w:position w:val="1"/>
          <w:szCs w:val="24"/>
        </w:rPr>
        <w:t>∑</w:t>
      </w:r>
      <w:r w:rsidRPr="005E0BA1">
        <w:rPr>
          <w:rFonts w:ascii="Arial" w:eastAsia="Cambria Math" w:hAnsi="Arial" w:cs="Arial"/>
          <w:spacing w:val="-16"/>
          <w:position w:val="1"/>
          <w:szCs w:val="24"/>
        </w:rPr>
        <w:t xml:space="preserve"> </w:t>
      </w:r>
      <w:r w:rsidRPr="005E0BA1">
        <w:rPr>
          <w:rFonts w:ascii="Cambria Math" w:eastAsia="Cambria Math" w:hAnsi="Cambria Math" w:cs="Cambria Math"/>
          <w:szCs w:val="24"/>
        </w:rPr>
        <w:t>𝑎</w:t>
      </w:r>
      <w:r w:rsidRPr="005E0BA1">
        <w:rPr>
          <w:rFonts w:ascii="Arial" w:hAnsi="Arial" w:cs="Arial"/>
          <w:szCs w:val="24"/>
        </w:rPr>
        <w:t>-сумма</w:t>
      </w:r>
      <w:r w:rsidRPr="005E0BA1">
        <w:rPr>
          <w:rFonts w:ascii="Arial" w:hAnsi="Arial" w:cs="Arial"/>
          <w:spacing w:val="-10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вибрионов,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рассчитанная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</w:t>
      </w:r>
      <w:r w:rsidRPr="005E0BA1">
        <w:rPr>
          <w:rFonts w:ascii="Arial" w:hAnsi="Arial" w:cs="Arial"/>
          <w:spacing w:val="-1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формуле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pacing w:val="-4"/>
          <w:szCs w:val="24"/>
        </w:rPr>
        <w:t>(2)</w:t>
      </w:r>
      <w:bookmarkEnd w:id="4"/>
      <w:r w:rsidRPr="005E0BA1">
        <w:rPr>
          <w:rFonts w:ascii="Arial" w:hAnsi="Arial" w:cs="Arial"/>
          <w:spacing w:val="-4"/>
          <w:szCs w:val="24"/>
        </w:rPr>
        <w:t>:</w:t>
      </w:r>
    </w:p>
    <w:p w14:paraId="367B678D" w14:textId="77777777" w:rsidR="002B7F63" w:rsidRPr="004D0539" w:rsidRDefault="002B7F63" w:rsidP="005E0BA1">
      <w:pPr>
        <w:pStyle w:val="a6"/>
        <w:spacing w:after="0"/>
        <w:ind w:firstLine="0"/>
        <w:rPr>
          <w:rFonts w:ascii="Arial" w:hAnsi="Arial" w:cs="Arial"/>
          <w:spacing w:val="-4"/>
          <w:szCs w:val="24"/>
        </w:rPr>
      </w:pPr>
    </w:p>
    <w:p w14:paraId="3824C059" w14:textId="63ADB0E8" w:rsidR="00005673" w:rsidRPr="004D0539" w:rsidRDefault="00005673" w:rsidP="00005673">
      <w:pPr>
        <w:pStyle w:val="a6"/>
        <w:spacing w:after="0"/>
        <w:ind w:firstLine="0"/>
        <w:jc w:val="center"/>
        <w:rPr>
          <w:rFonts w:ascii="Arial" w:hAnsi="Arial" w:cs="Arial"/>
          <w:spacing w:val="-4"/>
          <w:szCs w:val="24"/>
        </w:rPr>
      </w:pPr>
      <w:r w:rsidRPr="004D0539">
        <w:rPr>
          <w:rFonts w:ascii="Arial" w:hAnsi="Arial" w:cs="Arial"/>
          <w:spacing w:val="-4"/>
          <w:szCs w:val="24"/>
        </w:rPr>
        <w:t xml:space="preserve">                   </w:t>
      </w:r>
      <w:r>
        <w:rPr>
          <w:rFonts w:ascii="Arial" w:hAnsi="Arial" w:cs="Arial"/>
          <w:spacing w:val="-4"/>
          <w:szCs w:val="24"/>
          <w:lang w:val="en-US"/>
        </w:rPr>
        <w:t>a</w:t>
      </w:r>
      <w:r w:rsidRPr="004D0539">
        <w:rPr>
          <w:rFonts w:ascii="Arial" w:hAnsi="Arial" w:cs="Arial"/>
          <w:spacing w:val="-4"/>
          <w:szCs w:val="24"/>
        </w:rPr>
        <w:t>=</w:t>
      </w:r>
      <m:oMath>
        <m:f>
          <m:fPr>
            <m:ctrlPr>
              <w:rPr>
                <w:rFonts w:ascii="Cambria Math" w:hAnsi="Cambria Math" w:cs="Arial"/>
                <w:i/>
                <w:spacing w:val="-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pacing w:val="-4"/>
                <w:szCs w:val="24"/>
                <w:lang w:val="en-US"/>
              </w:rPr>
              <m:t>b</m:t>
            </m:r>
          </m:num>
          <m:den>
            <m:r>
              <w:rPr>
                <w:rFonts w:ascii="Cambria Math" w:hAnsi="Cambria Math" w:cs="Arial"/>
                <w:spacing w:val="-4"/>
                <w:szCs w:val="24"/>
                <w:lang w:val="en-US"/>
              </w:rPr>
              <m:t>a</m:t>
            </m:r>
          </m:den>
        </m:f>
      </m:oMath>
      <w:r>
        <w:rPr>
          <w:rFonts w:ascii="Arial" w:hAnsi="Arial" w:cs="Arial"/>
          <w:spacing w:val="-4"/>
          <w:szCs w:val="24"/>
          <w:lang w:val="en-US"/>
        </w:rPr>
        <w:t>C</w:t>
      </w:r>
      <w:r w:rsidRPr="004D0539">
        <w:rPr>
          <w:rFonts w:ascii="Arial" w:hAnsi="Arial" w:cs="Arial"/>
          <w:spacing w:val="-4"/>
          <w:szCs w:val="24"/>
        </w:rPr>
        <w:t>,                                                   (2)</w:t>
      </w:r>
    </w:p>
    <w:p w14:paraId="4E1AD09A" w14:textId="77777777" w:rsidR="00005673" w:rsidRPr="004D0539" w:rsidRDefault="00005673" w:rsidP="005E0BA1">
      <w:pPr>
        <w:pStyle w:val="a6"/>
        <w:spacing w:after="0"/>
        <w:ind w:firstLine="0"/>
        <w:rPr>
          <w:rFonts w:ascii="Arial" w:hAnsi="Arial" w:cs="Arial"/>
          <w:spacing w:val="-4"/>
          <w:szCs w:val="24"/>
        </w:rPr>
      </w:pPr>
    </w:p>
    <w:p w14:paraId="256061AD" w14:textId="77777777" w:rsidR="002B7F63" w:rsidRPr="005E0BA1" w:rsidRDefault="002B7F63" w:rsidP="00005673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где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i/>
          <w:szCs w:val="24"/>
        </w:rPr>
        <w:t>a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количество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вибрионов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каждой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чашки;</w:t>
      </w:r>
    </w:p>
    <w:p w14:paraId="6225CE16" w14:textId="77777777" w:rsidR="00667F1E" w:rsidRPr="00667F1E" w:rsidRDefault="002B7F63" w:rsidP="00667F1E">
      <w:pPr>
        <w:pStyle w:val="a6"/>
        <w:spacing w:after="0"/>
        <w:ind w:firstLine="708"/>
        <w:rPr>
          <w:rFonts w:ascii="Arial" w:hAnsi="Arial" w:cs="Arial"/>
          <w:spacing w:val="-2"/>
          <w:szCs w:val="24"/>
        </w:rPr>
      </w:pPr>
      <w:r w:rsidRPr="005E0BA1">
        <w:rPr>
          <w:rFonts w:ascii="Arial" w:hAnsi="Arial" w:cs="Arial"/>
          <w:i/>
          <w:szCs w:val="24"/>
        </w:rPr>
        <w:t>b</w:t>
      </w:r>
      <w:r w:rsidRPr="005E0BA1">
        <w:rPr>
          <w:rFonts w:ascii="Arial" w:hAnsi="Arial" w:cs="Arial"/>
          <w:i/>
          <w:spacing w:val="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количество</w:t>
      </w:r>
      <w:r w:rsidRPr="005E0BA1">
        <w:rPr>
          <w:rFonts w:ascii="Arial" w:hAnsi="Arial" w:cs="Arial"/>
          <w:spacing w:val="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колоний,</w:t>
      </w:r>
      <w:r w:rsidRPr="005E0BA1">
        <w:rPr>
          <w:rFonts w:ascii="Arial" w:hAnsi="Arial" w:cs="Arial"/>
          <w:spacing w:val="5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микроорганизмы</w:t>
      </w:r>
      <w:r w:rsidRPr="005E0BA1">
        <w:rPr>
          <w:rFonts w:ascii="Arial" w:hAnsi="Arial" w:cs="Arial"/>
          <w:spacing w:val="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которых</w:t>
      </w:r>
      <w:r w:rsidRPr="005E0BA1">
        <w:rPr>
          <w:rFonts w:ascii="Arial" w:hAnsi="Arial" w:cs="Arial"/>
          <w:spacing w:val="5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идентифицированы</w:t>
      </w:r>
      <w:r w:rsidRPr="005E0BA1">
        <w:rPr>
          <w:rFonts w:ascii="Arial" w:hAnsi="Arial" w:cs="Arial"/>
          <w:spacing w:val="5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как</w:t>
      </w:r>
      <w:r w:rsidRPr="005E0BA1">
        <w:rPr>
          <w:rFonts w:ascii="Arial" w:hAnsi="Arial" w:cs="Arial"/>
          <w:spacing w:val="51"/>
          <w:szCs w:val="24"/>
        </w:rPr>
        <w:t xml:space="preserve"> </w:t>
      </w:r>
      <w:proofErr w:type="spellStart"/>
      <w:r w:rsidRPr="005E0BA1">
        <w:rPr>
          <w:rFonts w:ascii="Arial" w:hAnsi="Arial" w:cs="Arial"/>
          <w:spacing w:val="-5"/>
          <w:szCs w:val="24"/>
        </w:rPr>
        <w:t>V.</w:t>
      </w:r>
      <w:r w:rsidRPr="005E0BA1">
        <w:rPr>
          <w:rFonts w:ascii="Arial" w:hAnsi="Arial" w:cs="Arial"/>
          <w:spacing w:val="-2"/>
          <w:szCs w:val="24"/>
        </w:rPr>
        <w:t>parahaemolyticus</w:t>
      </w:r>
      <w:proofErr w:type="spellEnd"/>
      <w:r w:rsidRPr="005E0BA1">
        <w:rPr>
          <w:rFonts w:ascii="Arial" w:hAnsi="Arial" w:cs="Arial"/>
          <w:spacing w:val="-2"/>
          <w:szCs w:val="24"/>
        </w:rPr>
        <w:t>;</w:t>
      </w:r>
    </w:p>
    <w:p w14:paraId="55D975FC" w14:textId="2F476CCD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A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количество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колоний,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отобранных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идентификации;</w:t>
      </w:r>
    </w:p>
    <w:p w14:paraId="1290268E" w14:textId="77777777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C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общее число выросших на чашке </w:t>
      </w:r>
      <w:r w:rsidRPr="005E0BA1">
        <w:rPr>
          <w:rFonts w:ascii="Arial" w:hAnsi="Arial" w:cs="Arial"/>
          <w:spacing w:val="-2"/>
          <w:szCs w:val="24"/>
        </w:rPr>
        <w:t>колоний;</w:t>
      </w:r>
    </w:p>
    <w:p w14:paraId="3F23DF8A" w14:textId="77777777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V</w:t>
      </w:r>
      <w:r w:rsidRPr="005E0BA1">
        <w:rPr>
          <w:rFonts w:ascii="Arial" w:hAnsi="Arial" w:cs="Arial"/>
          <w:i/>
          <w:spacing w:val="-2"/>
          <w:szCs w:val="24"/>
        </w:rPr>
        <w:t xml:space="preserve"> </w:t>
      </w:r>
      <w:r w:rsidRPr="005E0BA1">
        <w:rPr>
          <w:rFonts w:ascii="Arial" w:hAnsi="Arial" w:cs="Arial"/>
          <w:i/>
          <w:szCs w:val="24"/>
        </w:rPr>
        <w:t>-</w:t>
      </w:r>
      <w:r w:rsidRPr="005E0BA1">
        <w:rPr>
          <w:rFonts w:ascii="Arial" w:hAnsi="Arial" w:cs="Arial"/>
          <w:i/>
          <w:spacing w:val="-1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объѐм</w:t>
      </w:r>
      <w:proofErr w:type="spellEnd"/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посевного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материала,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внесенного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каждую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чашку,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pacing w:val="-4"/>
          <w:szCs w:val="24"/>
        </w:rPr>
        <w:t>см</w:t>
      </w:r>
      <w:r w:rsidRPr="005E0BA1">
        <w:rPr>
          <w:rFonts w:ascii="Arial" w:hAnsi="Arial" w:cs="Arial"/>
          <w:spacing w:val="-4"/>
          <w:szCs w:val="24"/>
          <w:vertAlign w:val="superscript"/>
        </w:rPr>
        <w:t>3</w:t>
      </w:r>
      <w:r w:rsidRPr="005E0BA1">
        <w:rPr>
          <w:rFonts w:ascii="Arial" w:hAnsi="Arial" w:cs="Arial"/>
          <w:spacing w:val="-4"/>
          <w:szCs w:val="24"/>
        </w:rPr>
        <w:t>;</w:t>
      </w:r>
    </w:p>
    <w:p w14:paraId="5E4395AF" w14:textId="77777777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lastRenderedPageBreak/>
        <w:t>n</w:t>
      </w:r>
      <w:r w:rsidRPr="005E0BA1">
        <w:rPr>
          <w:rFonts w:ascii="Arial" w:hAnsi="Arial" w:cs="Arial"/>
          <w:i/>
          <w:szCs w:val="24"/>
          <w:vertAlign w:val="subscript"/>
        </w:rPr>
        <w:t>1</w:t>
      </w:r>
      <w:r w:rsidRPr="005E0BA1">
        <w:rPr>
          <w:rFonts w:ascii="Arial" w:hAnsi="Arial" w:cs="Arial"/>
          <w:i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количество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отобранных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подсчѐта</w:t>
      </w:r>
      <w:proofErr w:type="spellEnd"/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чашек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первом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разведении;</w:t>
      </w:r>
    </w:p>
    <w:p w14:paraId="61D251A2" w14:textId="77777777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п</w:t>
      </w:r>
      <w:r w:rsidRPr="005E0BA1">
        <w:rPr>
          <w:rFonts w:ascii="Arial" w:hAnsi="Arial" w:cs="Arial"/>
          <w:i/>
          <w:szCs w:val="24"/>
          <w:vertAlign w:val="subscript"/>
        </w:rPr>
        <w:t>2</w:t>
      </w:r>
      <w:r w:rsidRPr="005E0BA1">
        <w:rPr>
          <w:rFonts w:ascii="Arial" w:hAnsi="Arial" w:cs="Arial"/>
          <w:i/>
          <w:spacing w:val="-2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количество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отобранных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подсчѐта</w:t>
      </w:r>
      <w:proofErr w:type="spellEnd"/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чашек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во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втором </w:t>
      </w:r>
      <w:r w:rsidRPr="005E0BA1">
        <w:rPr>
          <w:rFonts w:ascii="Arial" w:hAnsi="Arial" w:cs="Arial"/>
          <w:spacing w:val="-2"/>
          <w:szCs w:val="24"/>
        </w:rPr>
        <w:t>разведении;</w:t>
      </w:r>
    </w:p>
    <w:p w14:paraId="5C92A5BE" w14:textId="77777777" w:rsidR="002B7F63" w:rsidRPr="005E0BA1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d</w:t>
      </w:r>
      <w:r w:rsidRPr="005E0BA1">
        <w:rPr>
          <w:rFonts w:ascii="Arial" w:hAnsi="Arial" w:cs="Arial"/>
          <w:i/>
          <w:spacing w:val="-2"/>
          <w:szCs w:val="24"/>
        </w:rPr>
        <w:t xml:space="preserve"> </w:t>
      </w:r>
      <w:r w:rsidRPr="005E0BA1">
        <w:rPr>
          <w:rFonts w:ascii="Arial" w:hAnsi="Arial" w:cs="Arial"/>
          <w:i/>
          <w:szCs w:val="24"/>
        </w:rPr>
        <w:t>-</w:t>
      </w:r>
      <w:r w:rsidRPr="005E0BA1">
        <w:rPr>
          <w:rFonts w:ascii="Arial" w:hAnsi="Arial" w:cs="Arial"/>
          <w:i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коэффициент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разбавления,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соответствующий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первому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разведению.</w:t>
      </w:r>
    </w:p>
    <w:p w14:paraId="00ED4777" w14:textId="555167E8" w:rsidR="002B7F63" w:rsidRDefault="002B7F63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Если в каждой из двух чашек, отобранных для подсч</w:t>
      </w:r>
      <w:r w:rsidR="00667F1E">
        <w:rPr>
          <w:rFonts w:ascii="Arial" w:hAnsi="Arial" w:cs="Arial"/>
          <w:szCs w:val="24"/>
        </w:rPr>
        <w:t>е</w:t>
      </w:r>
      <w:r w:rsidRPr="005E0BA1">
        <w:rPr>
          <w:rFonts w:ascii="Arial" w:hAnsi="Arial" w:cs="Arial"/>
          <w:szCs w:val="24"/>
        </w:rPr>
        <w:t xml:space="preserve">та колоний, содержится их менее 15, то </w:t>
      </w:r>
      <w:proofErr w:type="spellStart"/>
      <w:r w:rsidRPr="005E0BA1">
        <w:rPr>
          <w:rFonts w:ascii="Arial" w:hAnsi="Arial" w:cs="Arial"/>
          <w:szCs w:val="24"/>
        </w:rPr>
        <w:t>приближѐнное</w:t>
      </w:r>
      <w:proofErr w:type="spellEnd"/>
      <w:r w:rsidRPr="005E0BA1">
        <w:rPr>
          <w:rFonts w:ascii="Arial" w:hAnsi="Arial" w:cs="Arial"/>
          <w:szCs w:val="24"/>
        </w:rPr>
        <w:t xml:space="preserve"> количество микроорганизмов в 1 г продукта </w:t>
      </w:r>
      <w:r w:rsidRPr="005E0BA1">
        <w:rPr>
          <w:rFonts w:ascii="Arial" w:hAnsi="Arial" w:cs="Arial"/>
          <w:i/>
          <w:szCs w:val="24"/>
        </w:rPr>
        <w:t>(N</w:t>
      </w:r>
      <w:r w:rsidRPr="005E0BA1">
        <w:rPr>
          <w:rFonts w:ascii="Arial" w:hAnsi="Arial" w:cs="Arial"/>
          <w:i/>
          <w:szCs w:val="24"/>
          <w:vertAlign w:val="subscript"/>
        </w:rPr>
        <w:t>E</w:t>
      </w:r>
      <w:r w:rsidRPr="005E0BA1">
        <w:rPr>
          <w:rFonts w:ascii="Arial" w:hAnsi="Arial" w:cs="Arial"/>
          <w:i/>
          <w:szCs w:val="24"/>
        </w:rPr>
        <w:t xml:space="preserve">) </w:t>
      </w:r>
      <w:r w:rsidRPr="005E0BA1">
        <w:rPr>
          <w:rFonts w:ascii="Arial" w:hAnsi="Arial" w:cs="Arial"/>
          <w:szCs w:val="24"/>
        </w:rPr>
        <w:t>рассчитывают по формуле (3):</w:t>
      </w:r>
    </w:p>
    <w:p w14:paraId="4E3DEB97" w14:textId="77777777" w:rsidR="00FB35F2" w:rsidRDefault="00FB35F2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</w:p>
    <w:p w14:paraId="3CC56740" w14:textId="16E008E0" w:rsidR="00FB35F2" w:rsidRPr="004D0539" w:rsidRDefault="00000000" w:rsidP="00445E0E">
      <w:pPr>
        <w:pStyle w:val="a6"/>
        <w:tabs>
          <w:tab w:val="left" w:pos="567"/>
        </w:tabs>
        <w:spacing w:after="0"/>
        <w:ind w:firstLine="567"/>
        <w:jc w:val="center"/>
        <w:rPr>
          <w:rFonts w:ascii="Arial" w:hAnsi="Arial" w:cs="Arial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Arial"/>
                <w:szCs w:val="24"/>
                <w:lang w:val="en-US"/>
              </w:rPr>
              <m:t>N</m:t>
            </m:r>
          </m:e>
          <m:sub>
            <m:r>
              <w:rPr>
                <w:rFonts w:ascii="Cambria Math" w:hAnsi="Cambria Math" w:cs="Arial"/>
                <w:szCs w:val="24"/>
                <w:lang w:val="en-US"/>
              </w:rPr>
              <m:t>E</m:t>
            </m:r>
          </m:sub>
        </m:sSub>
        <m:r>
          <w:rPr>
            <w:rFonts w:ascii="Cambria Math" w:hAnsi="Cambria Math" w:cs="Arial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US"/>
              </w:rPr>
              <m:t>y</m:t>
            </m:r>
          </m:num>
          <m:den>
            <m:r>
              <w:rPr>
                <w:rFonts w:ascii="Cambria Math" w:hAnsi="Cambria Math" w:cs="Arial"/>
                <w:szCs w:val="24"/>
                <w:lang w:val="en-US"/>
              </w:rPr>
              <m:t>d</m:t>
            </m:r>
          </m:den>
        </m:f>
      </m:oMath>
      <w:r w:rsidR="00FB35F2" w:rsidRPr="004D0539">
        <w:rPr>
          <w:rFonts w:ascii="Arial" w:hAnsi="Arial" w:cs="Arial"/>
          <w:szCs w:val="24"/>
        </w:rPr>
        <w:t>,                                        (3)</w:t>
      </w:r>
    </w:p>
    <w:p w14:paraId="3593CFB7" w14:textId="77777777" w:rsidR="00FB35F2" w:rsidRPr="005E0BA1" w:rsidRDefault="00FB35F2" w:rsidP="00667F1E">
      <w:pPr>
        <w:pStyle w:val="a6"/>
        <w:spacing w:after="0"/>
        <w:ind w:firstLine="708"/>
        <w:rPr>
          <w:rFonts w:ascii="Arial" w:hAnsi="Arial" w:cs="Arial"/>
          <w:szCs w:val="24"/>
        </w:rPr>
      </w:pPr>
    </w:p>
    <w:p w14:paraId="33F96C8A" w14:textId="5BDE9804" w:rsidR="002B7F63" w:rsidRPr="005E0BA1" w:rsidRDefault="002B7F63" w:rsidP="00FB35F2">
      <w:pPr>
        <w:pStyle w:val="a6"/>
        <w:spacing w:after="0"/>
        <w:ind w:firstLine="708"/>
        <w:rPr>
          <w:rFonts w:ascii="Arial" w:hAnsi="Arial" w:cs="Arial"/>
          <w:szCs w:val="24"/>
        </w:rPr>
      </w:pPr>
      <w:bookmarkStart w:id="5" w:name="_Hlk198828113"/>
      <w:r w:rsidRPr="005E0BA1">
        <w:rPr>
          <w:rFonts w:ascii="Arial" w:hAnsi="Arial" w:cs="Arial"/>
          <w:szCs w:val="24"/>
        </w:rPr>
        <w:t>где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i/>
          <w:szCs w:val="24"/>
        </w:rPr>
        <w:t>y</w:t>
      </w:r>
      <w:r w:rsidRPr="005E0BA1">
        <w:rPr>
          <w:rFonts w:ascii="Arial" w:hAnsi="Arial" w:cs="Arial"/>
          <w:i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 среднее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арифметическое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колоний, подсчитанных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указанных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двух </w:t>
      </w:r>
      <w:r w:rsidRPr="005E0BA1">
        <w:rPr>
          <w:rFonts w:ascii="Arial" w:hAnsi="Arial" w:cs="Arial"/>
          <w:spacing w:val="-2"/>
          <w:szCs w:val="24"/>
        </w:rPr>
        <w:t>чашках;</w:t>
      </w:r>
    </w:p>
    <w:p w14:paraId="02C5C0D4" w14:textId="77777777" w:rsidR="002B7F63" w:rsidRPr="005E0BA1" w:rsidRDefault="002B7F63" w:rsidP="00FB35F2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i/>
          <w:szCs w:val="24"/>
        </w:rPr>
        <w:t>d</w:t>
      </w:r>
      <w:r w:rsidRPr="005E0BA1">
        <w:rPr>
          <w:rFonts w:ascii="Arial" w:hAnsi="Arial" w:cs="Arial"/>
          <w:i/>
          <w:spacing w:val="-2"/>
          <w:szCs w:val="24"/>
        </w:rPr>
        <w:t xml:space="preserve"> </w:t>
      </w:r>
      <w:r w:rsidRPr="005E0BA1">
        <w:rPr>
          <w:rFonts w:ascii="Arial" w:hAnsi="Arial" w:cs="Arial"/>
          <w:i/>
          <w:szCs w:val="24"/>
        </w:rPr>
        <w:t>-</w:t>
      </w:r>
      <w:r w:rsidRPr="005E0BA1">
        <w:rPr>
          <w:rFonts w:ascii="Arial" w:hAnsi="Arial" w:cs="Arial"/>
          <w:i/>
          <w:spacing w:val="5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коэффициент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разбавления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исходной</w:t>
      </w:r>
      <w:r w:rsidRPr="005E0BA1">
        <w:rPr>
          <w:rFonts w:ascii="Arial" w:hAnsi="Arial" w:cs="Arial"/>
          <w:spacing w:val="-2"/>
          <w:szCs w:val="24"/>
        </w:rPr>
        <w:t xml:space="preserve"> суспензии.</w:t>
      </w:r>
    </w:p>
    <w:p w14:paraId="77833E8F" w14:textId="77777777" w:rsidR="002B7F63" w:rsidRPr="005E0BA1" w:rsidRDefault="002B7F63" w:rsidP="00FB35F2">
      <w:pPr>
        <w:pStyle w:val="a6"/>
        <w:spacing w:after="0"/>
        <w:ind w:firstLine="708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Если две чашки не содержат колоний на уровне исходной суспензии, то результаты выражают следующим образом:</w:t>
      </w:r>
    </w:p>
    <w:p w14:paraId="0CDA85F4" w14:textId="1A5D2014" w:rsidR="002B7F63" w:rsidRPr="00507458" w:rsidRDefault="00000000" w:rsidP="00507458">
      <w:pPr>
        <w:spacing w:after="0" w:line="240" w:lineRule="auto"/>
        <w:ind w:firstLine="708"/>
        <w:rPr>
          <w:rFonts w:ascii="Arial" w:eastAsiaTheme="minorEastAsia" w:hAnsi="Arial" w:cs="Arial"/>
          <w:szCs w:val="24"/>
          <w:lang w:val="kk-KZ"/>
        </w:rPr>
      </w:pPr>
      <w:r>
        <w:rPr>
          <w:rFonts w:ascii="Arial" w:hAnsi="Arial" w:cs="Arial"/>
          <w:noProof/>
          <w:szCs w:val="24"/>
        </w:rPr>
        <w:pict w14:anchorId="56B1BE12">
          <v:shape id="Graphic 76" o:spid="_x0000_s2059" style="position:absolute;left:0;text-align:left;margin-left:131.8pt;margin-top:6.95pt;width:5.7pt;height:.8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39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" path="m72390,l,,,9902r72390,l72390,xe" fillcolor="black" stroked="f">
            <v:path arrowok="t"/>
            <w10:wrap anchorx="page"/>
          </v:shape>
        </w:pict>
      </w:r>
      <w:r w:rsidR="002B7F63" w:rsidRPr="005E0BA1">
        <w:rPr>
          <w:rFonts w:ascii="Arial" w:hAnsi="Arial" w:cs="Arial"/>
          <w:szCs w:val="24"/>
        </w:rPr>
        <w:t>-</w:t>
      </w:r>
      <w:r w:rsidR="002B7F63" w:rsidRPr="005E0BA1">
        <w:rPr>
          <w:rFonts w:ascii="Arial" w:hAnsi="Arial" w:cs="Arial"/>
          <w:spacing w:val="60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мен</w:t>
      </w:r>
      <w:r w:rsidR="00507458">
        <w:rPr>
          <w:rFonts w:ascii="Arial" w:hAnsi="Arial" w:cs="Arial"/>
          <w:szCs w:val="24"/>
          <w:lang w:val="kk-KZ"/>
        </w:rPr>
        <w:t xml:space="preserve">ее </w:t>
      </w:r>
      <m:oMath>
        <m:f>
          <m:fPr>
            <m:ctrlPr>
              <w:rPr>
                <w:rFonts w:ascii="Cambria Math" w:hAnsi="Cambria Math" w:cs="Arial"/>
                <w:i/>
                <w:szCs w:val="24"/>
                <w:lang w:val="kk-KZ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kk-KZ"/>
              </w:rPr>
              <m:t>1</m:t>
            </m:r>
          </m:num>
          <m:den>
            <m:r>
              <w:rPr>
                <w:rFonts w:ascii="Cambria Math" w:hAnsi="Cambria Math" w:cs="Arial"/>
                <w:szCs w:val="24"/>
                <w:lang w:val="kk-KZ"/>
              </w:rPr>
              <m:t>d</m:t>
            </m:r>
          </m:den>
        </m:f>
        <m:r>
          <w:rPr>
            <w:rFonts w:ascii="Cambria Math" w:hAnsi="Cambria Math" w:cs="Arial"/>
            <w:szCs w:val="24"/>
            <w:lang w:val="kk-KZ"/>
          </w:rPr>
          <m:t xml:space="preserve"> </m:t>
        </m:r>
      </m:oMath>
      <w:r w:rsidR="002B7F63" w:rsidRPr="005E0BA1">
        <w:rPr>
          <w:rFonts w:ascii="Arial" w:hAnsi="Arial" w:cs="Arial"/>
          <w:szCs w:val="24"/>
        </w:rPr>
        <w:t>микроорганизмов</w:t>
      </w:r>
      <w:r w:rsidR="002B7F63" w:rsidRPr="005E0BA1">
        <w:rPr>
          <w:rFonts w:ascii="Arial" w:hAnsi="Arial" w:cs="Arial"/>
          <w:spacing w:val="65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в</w:t>
      </w:r>
      <w:r w:rsidR="002B7F63" w:rsidRPr="005E0BA1">
        <w:rPr>
          <w:rFonts w:ascii="Arial" w:hAnsi="Arial" w:cs="Arial"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1</w:t>
      </w:r>
      <w:r w:rsidR="002B7F63" w:rsidRPr="005E0BA1">
        <w:rPr>
          <w:rFonts w:ascii="Arial" w:hAnsi="Arial" w:cs="Arial"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г,</w:t>
      </w:r>
      <w:r w:rsidR="002B7F63" w:rsidRPr="005E0BA1">
        <w:rPr>
          <w:rFonts w:ascii="Arial" w:hAnsi="Arial" w:cs="Arial"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где</w:t>
      </w:r>
      <w:r w:rsidR="002B7F63" w:rsidRPr="005E0BA1">
        <w:rPr>
          <w:rFonts w:ascii="Arial" w:hAnsi="Arial" w:cs="Arial"/>
          <w:spacing w:val="67"/>
          <w:szCs w:val="24"/>
        </w:rPr>
        <w:t xml:space="preserve"> </w:t>
      </w:r>
      <w:r w:rsidR="002B7F63" w:rsidRPr="005E0BA1">
        <w:rPr>
          <w:rFonts w:ascii="Arial" w:hAnsi="Arial" w:cs="Arial"/>
          <w:i/>
          <w:szCs w:val="24"/>
        </w:rPr>
        <w:t>d</w:t>
      </w:r>
      <w:r w:rsidR="002B7F63" w:rsidRPr="005E0BA1">
        <w:rPr>
          <w:rFonts w:ascii="Arial" w:hAnsi="Arial" w:cs="Arial"/>
          <w:i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-</w:t>
      </w:r>
      <w:r w:rsidR="002B7F63" w:rsidRPr="005E0BA1">
        <w:rPr>
          <w:rFonts w:ascii="Arial" w:hAnsi="Arial" w:cs="Arial"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коэффициент</w:t>
      </w:r>
      <w:r w:rsidR="002B7F63" w:rsidRPr="005E0BA1">
        <w:rPr>
          <w:rFonts w:ascii="Arial" w:hAnsi="Arial" w:cs="Arial"/>
          <w:spacing w:val="66"/>
          <w:szCs w:val="24"/>
        </w:rPr>
        <w:t xml:space="preserve"> </w:t>
      </w:r>
      <w:r w:rsidR="002B7F63" w:rsidRPr="005E0BA1">
        <w:rPr>
          <w:rFonts w:ascii="Arial" w:hAnsi="Arial" w:cs="Arial"/>
          <w:szCs w:val="24"/>
        </w:rPr>
        <w:t>разбавления</w:t>
      </w:r>
      <w:r w:rsidR="002B7F63" w:rsidRPr="005E0BA1">
        <w:rPr>
          <w:rFonts w:ascii="Arial" w:hAnsi="Arial" w:cs="Arial"/>
          <w:spacing w:val="67"/>
          <w:szCs w:val="24"/>
        </w:rPr>
        <w:t xml:space="preserve"> </w:t>
      </w:r>
      <w:r w:rsidR="002B7F63" w:rsidRPr="005E0BA1">
        <w:rPr>
          <w:rFonts w:ascii="Arial" w:hAnsi="Arial" w:cs="Arial"/>
          <w:spacing w:val="-2"/>
          <w:szCs w:val="24"/>
        </w:rPr>
        <w:t>исходной</w:t>
      </w:r>
    </w:p>
    <w:p w14:paraId="00278806" w14:textId="77777777" w:rsidR="00445E0E" w:rsidRDefault="002B7F63" w:rsidP="005E0BA1">
      <w:pPr>
        <w:pStyle w:val="a6"/>
        <w:spacing w:after="0"/>
        <w:ind w:firstLine="0"/>
        <w:rPr>
          <w:rFonts w:ascii="Arial" w:hAnsi="Arial" w:cs="Arial"/>
          <w:spacing w:val="-2"/>
          <w:szCs w:val="24"/>
          <w:lang w:val="kk-KZ"/>
        </w:rPr>
      </w:pPr>
      <w:proofErr w:type="spellStart"/>
      <w:r w:rsidRPr="005E0BA1">
        <w:rPr>
          <w:rFonts w:ascii="Arial" w:hAnsi="Arial" w:cs="Arial"/>
          <w:spacing w:val="-2"/>
          <w:szCs w:val="24"/>
        </w:rPr>
        <w:t>cуспензии</w:t>
      </w:r>
      <w:proofErr w:type="spellEnd"/>
      <w:r w:rsidRPr="005E0BA1">
        <w:rPr>
          <w:rFonts w:ascii="Arial" w:hAnsi="Arial" w:cs="Arial"/>
          <w:spacing w:val="-2"/>
          <w:szCs w:val="24"/>
        </w:rPr>
        <w:t>.</w:t>
      </w:r>
      <w:bookmarkEnd w:id="5"/>
    </w:p>
    <w:p w14:paraId="503ED353" w14:textId="77777777" w:rsidR="00445E0E" w:rsidRPr="00445E0E" w:rsidRDefault="00445E0E" w:rsidP="005E0BA1">
      <w:pPr>
        <w:pStyle w:val="a6"/>
        <w:spacing w:after="0"/>
        <w:ind w:firstLine="0"/>
        <w:rPr>
          <w:rFonts w:ascii="Arial" w:hAnsi="Arial" w:cs="Arial"/>
          <w:spacing w:val="-2"/>
          <w:szCs w:val="24"/>
          <w:lang w:val="kk-KZ"/>
        </w:rPr>
      </w:pPr>
    </w:p>
    <w:p w14:paraId="76A94CEC" w14:textId="299A18A9" w:rsidR="002B7F63" w:rsidRPr="00445E0E" w:rsidRDefault="00000000" w:rsidP="00445E0E">
      <w:pPr>
        <w:pStyle w:val="a6"/>
        <w:numPr>
          <w:ilvl w:val="0"/>
          <w:numId w:val="14"/>
        </w:numPr>
        <w:spacing w:after="0"/>
        <w:ind w:left="0" w:firstLine="567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pict w14:anchorId="5F5FCE4B">
          <v:shape id="_x0000_s2057" style="position:absolute;left:0;text-align:left;margin-left:281.95pt;margin-top:439.75pt;width:6.75pt;height:.9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" path="m85342,l,,,11430r85342,l85342,xe" fillcolor="black" stroked="f">
            <v:path arrowok="t"/>
            <w10:wrap anchorx="page"/>
          </v:shape>
        </w:pict>
      </w:r>
      <w:r>
        <w:rPr>
          <w:rFonts w:ascii="Arial" w:hAnsi="Arial" w:cs="Arial"/>
          <w:b/>
          <w:bCs/>
          <w:noProof/>
          <w:sz w:val="28"/>
          <w:szCs w:val="28"/>
        </w:rPr>
        <w:pict w14:anchorId="4EFC3458">
          <v:shape id="_x0000_s2056" style="position:absolute;left:0;text-align:left;margin-left:281.95pt;margin-top:439.75pt;width:6.75pt;height:.9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" path="m85342,l,,,11430r85342,l85342,xe" fillcolor="black" stroked="f">
            <v:path arrowok="t"/>
            <w10:wrap anchorx="page"/>
          </v:shape>
        </w:pict>
      </w:r>
      <w:r>
        <w:rPr>
          <w:rFonts w:ascii="Arial" w:hAnsi="Arial" w:cs="Arial"/>
          <w:b/>
          <w:bCs/>
          <w:noProof/>
          <w:sz w:val="28"/>
          <w:szCs w:val="28"/>
        </w:rPr>
        <w:pict w14:anchorId="2FA6828D">
          <v:shape id="_x0000_s2055" style="position:absolute;left:0;text-align:left;margin-left:281.95pt;margin-top:439.75pt;width:6.75pt;height:.9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" path="m85342,l,,,11430r85342,l85342,xe" fillcolor="black" stroked="f">
            <v:path arrowok="t"/>
            <w10:wrap anchorx="page"/>
          </v:shape>
        </w:pict>
      </w:r>
      <w:r w:rsidR="002B7F63" w:rsidRPr="00445E0E">
        <w:rPr>
          <w:rFonts w:ascii="Arial" w:hAnsi="Arial" w:cs="Arial"/>
          <w:b/>
          <w:bCs/>
          <w:sz w:val="28"/>
          <w:szCs w:val="28"/>
        </w:rPr>
        <w:t>Методы</w:t>
      </w:r>
      <w:r w:rsidR="002B7F63" w:rsidRPr="00445E0E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="002B7F63" w:rsidRPr="00445E0E">
        <w:rPr>
          <w:rFonts w:ascii="Arial" w:hAnsi="Arial" w:cs="Arial"/>
          <w:b/>
          <w:bCs/>
          <w:sz w:val="28"/>
          <w:szCs w:val="28"/>
        </w:rPr>
        <w:t>изучения</w:t>
      </w:r>
      <w:r w:rsidR="002B7F63" w:rsidRPr="00445E0E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="002B7F63" w:rsidRPr="00445E0E">
        <w:rPr>
          <w:rFonts w:ascii="Arial" w:hAnsi="Arial" w:cs="Arial"/>
          <w:b/>
          <w:bCs/>
          <w:sz w:val="28"/>
          <w:szCs w:val="28"/>
        </w:rPr>
        <w:t>свойств</w:t>
      </w:r>
      <w:r w:rsidR="002B7F63" w:rsidRPr="00445E0E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proofErr w:type="spellStart"/>
      <w:r w:rsidR="002B7F63" w:rsidRPr="00445E0E">
        <w:rPr>
          <w:rFonts w:ascii="Arial" w:hAnsi="Arial" w:cs="Arial"/>
          <w:b/>
          <w:bCs/>
          <w:sz w:val="28"/>
          <w:szCs w:val="28"/>
        </w:rPr>
        <w:t>парагемолитических</w:t>
      </w:r>
      <w:proofErr w:type="spellEnd"/>
      <w:r w:rsidR="002B7F63" w:rsidRPr="00445E0E"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="002B7F63" w:rsidRPr="00445E0E">
        <w:rPr>
          <w:rFonts w:ascii="Arial" w:hAnsi="Arial" w:cs="Arial"/>
          <w:b/>
          <w:bCs/>
          <w:spacing w:val="-2"/>
          <w:sz w:val="28"/>
          <w:szCs w:val="28"/>
        </w:rPr>
        <w:t>вибрионов</w:t>
      </w:r>
    </w:p>
    <w:p w14:paraId="57F8EF12" w14:textId="77777777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b/>
          <w:szCs w:val="24"/>
        </w:rPr>
      </w:pPr>
    </w:p>
    <w:p w14:paraId="03F870C4" w14:textId="2A1A2BE0" w:rsidR="002B7F63" w:rsidRPr="00445E0E" w:rsidRDefault="002B7F63" w:rsidP="00445E0E">
      <w:pPr>
        <w:pStyle w:val="af"/>
        <w:widowControl w:val="0"/>
        <w:numPr>
          <w:ilvl w:val="1"/>
          <w:numId w:val="14"/>
        </w:numPr>
        <w:tabs>
          <w:tab w:val="left" w:pos="567"/>
          <w:tab w:val="left" w:pos="709"/>
          <w:tab w:val="left" w:pos="993"/>
          <w:tab w:val="left" w:pos="1354"/>
        </w:tabs>
        <w:autoSpaceDE w:val="0"/>
        <w:autoSpaceDN w:val="0"/>
        <w:spacing w:after="0" w:line="240" w:lineRule="auto"/>
        <w:ind w:left="0" w:firstLine="567"/>
        <w:contextualSpacing w:val="0"/>
        <w:rPr>
          <w:rFonts w:ascii="Arial" w:hAnsi="Arial" w:cs="Arial"/>
          <w:b/>
          <w:spacing w:val="-2"/>
          <w:sz w:val="24"/>
          <w:szCs w:val="24"/>
          <w:lang w:val="kk-KZ"/>
        </w:rPr>
      </w:pPr>
      <w:r w:rsidRPr="00445E0E">
        <w:rPr>
          <w:rFonts w:ascii="Arial" w:hAnsi="Arial" w:cs="Arial"/>
          <w:b/>
          <w:sz w:val="24"/>
          <w:szCs w:val="24"/>
        </w:rPr>
        <w:t>Определение</w:t>
      </w:r>
      <w:r w:rsidRPr="00445E0E">
        <w:rPr>
          <w:rFonts w:ascii="Arial" w:hAnsi="Arial" w:cs="Arial"/>
          <w:b/>
          <w:spacing w:val="-2"/>
          <w:sz w:val="24"/>
          <w:szCs w:val="24"/>
        </w:rPr>
        <w:t xml:space="preserve"> подвижности</w:t>
      </w:r>
    </w:p>
    <w:p w14:paraId="71FDA119" w14:textId="77777777" w:rsidR="00445E0E" w:rsidRPr="00445E0E" w:rsidRDefault="00445E0E" w:rsidP="00445E0E">
      <w:pPr>
        <w:pStyle w:val="af"/>
        <w:widowControl w:val="0"/>
        <w:tabs>
          <w:tab w:val="left" w:pos="567"/>
          <w:tab w:val="left" w:pos="709"/>
          <w:tab w:val="left" w:pos="1354"/>
        </w:tabs>
        <w:autoSpaceDE w:val="0"/>
        <w:autoSpaceDN w:val="0"/>
        <w:spacing w:after="0" w:line="240" w:lineRule="auto"/>
        <w:ind w:left="786"/>
        <w:contextualSpacing w:val="0"/>
        <w:rPr>
          <w:rFonts w:ascii="Arial" w:hAnsi="Arial" w:cs="Arial"/>
          <w:b/>
          <w:sz w:val="28"/>
          <w:szCs w:val="28"/>
          <w:lang w:val="kk-KZ"/>
        </w:rPr>
      </w:pPr>
    </w:p>
    <w:p w14:paraId="6D0ABFE7" w14:textId="623E2DCE" w:rsidR="002B7F63" w:rsidRPr="005E0BA1" w:rsidRDefault="002B7F63" w:rsidP="00445E0E">
      <w:pPr>
        <w:pStyle w:val="a6"/>
        <w:tabs>
          <w:tab w:val="left" w:pos="426"/>
        </w:tabs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Подвижность определяют при микроскопировании раздавленной капли с помощью фазово-контрастного устройства или посевом в 0,3 % - й агар, приготовленный из мясо-</w:t>
      </w:r>
      <w:proofErr w:type="spellStart"/>
      <w:r w:rsidRPr="005E0BA1">
        <w:rPr>
          <w:rFonts w:ascii="Arial" w:hAnsi="Arial" w:cs="Arial"/>
          <w:szCs w:val="24"/>
        </w:rPr>
        <w:t>пептонного</w:t>
      </w:r>
      <w:proofErr w:type="spellEnd"/>
      <w:r w:rsidRPr="005E0BA1">
        <w:rPr>
          <w:rFonts w:ascii="Arial" w:hAnsi="Arial" w:cs="Arial"/>
          <w:szCs w:val="24"/>
        </w:rPr>
        <w:t xml:space="preserve"> агара (МПА) с 3 % натрия хлорида (7.2.1.5).</w:t>
      </w:r>
    </w:p>
    <w:p w14:paraId="507103AB" w14:textId="77777777" w:rsidR="002B7F63" w:rsidRPr="005E0BA1" w:rsidRDefault="002B7F63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</w:p>
    <w:p w14:paraId="1AA68F9D" w14:textId="272FC1B3" w:rsidR="002B7F63" w:rsidRDefault="002B7F63" w:rsidP="00445E0E">
      <w:pPr>
        <w:pStyle w:val="2"/>
        <w:numPr>
          <w:ilvl w:val="1"/>
          <w:numId w:val="14"/>
        </w:numPr>
        <w:tabs>
          <w:tab w:val="left" w:pos="851"/>
          <w:tab w:val="left" w:pos="993"/>
          <w:tab w:val="left" w:pos="1354"/>
        </w:tabs>
        <w:spacing w:before="0" w:line="240" w:lineRule="auto"/>
        <w:ind w:left="0" w:firstLine="567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45E0E">
        <w:rPr>
          <w:rFonts w:ascii="Arial" w:hAnsi="Arial" w:cs="Arial"/>
          <w:b/>
          <w:bCs/>
          <w:color w:val="auto"/>
          <w:sz w:val="24"/>
          <w:szCs w:val="24"/>
        </w:rPr>
        <w:t xml:space="preserve">Определение </w:t>
      </w:r>
      <w:proofErr w:type="spellStart"/>
      <w:r w:rsidRPr="00445E0E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цитохромоксидазы</w:t>
      </w:r>
      <w:proofErr w:type="spellEnd"/>
    </w:p>
    <w:p w14:paraId="3B878291" w14:textId="77777777" w:rsidR="00445E0E" w:rsidRDefault="00445E0E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02E0415F" w14:textId="02F992F5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Для постановки теста используют реактивы: 1 % водные растворы </w:t>
      </w:r>
      <w:proofErr w:type="spellStart"/>
      <w:r w:rsidRPr="005E0BA1">
        <w:rPr>
          <w:rFonts w:ascii="Arial" w:hAnsi="Arial" w:cs="Arial"/>
          <w:szCs w:val="24"/>
        </w:rPr>
        <w:t>диметил</w:t>
      </w:r>
      <w:proofErr w:type="spellEnd"/>
      <w:r w:rsidRPr="005E0BA1">
        <w:rPr>
          <w:rFonts w:ascii="Arial" w:hAnsi="Arial" w:cs="Arial"/>
          <w:szCs w:val="24"/>
        </w:rPr>
        <w:t xml:space="preserve">-пара- </w:t>
      </w:r>
      <w:proofErr w:type="spellStart"/>
      <w:r w:rsidRPr="005E0BA1">
        <w:rPr>
          <w:rFonts w:ascii="Arial" w:hAnsi="Arial" w:cs="Arial"/>
          <w:szCs w:val="24"/>
        </w:rPr>
        <w:t>фенилендиамина</w:t>
      </w:r>
      <w:proofErr w:type="spellEnd"/>
      <w:r w:rsidRPr="005E0BA1">
        <w:rPr>
          <w:rFonts w:ascii="Arial" w:hAnsi="Arial" w:cs="Arial"/>
          <w:szCs w:val="24"/>
        </w:rPr>
        <w:t xml:space="preserve">, </w:t>
      </w:r>
      <w:proofErr w:type="spellStart"/>
      <w:r w:rsidRPr="005E0BA1">
        <w:rPr>
          <w:rFonts w:ascii="Arial" w:hAnsi="Arial" w:cs="Arial"/>
          <w:szCs w:val="24"/>
        </w:rPr>
        <w:t>тетраметил</w:t>
      </w:r>
      <w:proofErr w:type="spellEnd"/>
      <w:r w:rsidRPr="005E0BA1">
        <w:rPr>
          <w:rFonts w:ascii="Arial" w:hAnsi="Arial" w:cs="Arial"/>
          <w:szCs w:val="24"/>
        </w:rPr>
        <w:t>-пара-</w:t>
      </w:r>
      <w:proofErr w:type="spellStart"/>
      <w:r w:rsidRPr="005E0BA1">
        <w:rPr>
          <w:rFonts w:ascii="Arial" w:hAnsi="Arial" w:cs="Arial"/>
          <w:szCs w:val="24"/>
        </w:rPr>
        <w:t>фенилендиамина</w:t>
      </w:r>
      <w:proofErr w:type="spellEnd"/>
      <w:r w:rsidRPr="005E0BA1">
        <w:rPr>
          <w:rFonts w:ascii="Arial" w:hAnsi="Arial" w:cs="Arial"/>
          <w:szCs w:val="24"/>
        </w:rPr>
        <w:t xml:space="preserve"> (гидрохлорида) и пара- </w:t>
      </w:r>
      <w:proofErr w:type="spellStart"/>
      <w:r w:rsidRPr="005E0BA1">
        <w:rPr>
          <w:rFonts w:ascii="Arial" w:hAnsi="Arial" w:cs="Arial"/>
          <w:szCs w:val="24"/>
        </w:rPr>
        <w:t>аминодиметиланилина</w:t>
      </w:r>
      <w:proofErr w:type="spellEnd"/>
      <w:r w:rsidRPr="005E0BA1">
        <w:rPr>
          <w:rFonts w:ascii="Arial" w:hAnsi="Arial" w:cs="Arial"/>
          <w:szCs w:val="24"/>
        </w:rPr>
        <w:t xml:space="preserve"> (гидрохлорида или оксалата). Первые два реактива используют самостоятельно, последний в сочетании с 1 %-м спиртовым раствором </w:t>
      </w:r>
      <w:r w:rsidRPr="005E0BA1">
        <w:rPr>
          <w:rFonts w:ascii="Arial" w:hAnsi="Arial" w:cs="Arial"/>
          <w:i/>
          <w:szCs w:val="24"/>
        </w:rPr>
        <w:t>a</w:t>
      </w:r>
      <w:r w:rsidRPr="005E0BA1">
        <w:rPr>
          <w:rFonts w:ascii="Arial" w:hAnsi="Arial" w:cs="Arial"/>
          <w:szCs w:val="24"/>
        </w:rPr>
        <w:t>-нафтола.</w:t>
      </w:r>
    </w:p>
    <w:p w14:paraId="703889FD" w14:textId="77777777" w:rsidR="002B7F63" w:rsidRPr="005E0BA1" w:rsidRDefault="002B7F63" w:rsidP="00445E0E">
      <w:pPr>
        <w:pStyle w:val="af"/>
        <w:widowControl w:val="0"/>
        <w:numPr>
          <w:ilvl w:val="2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>Постановка</w:t>
      </w:r>
      <w:r w:rsidRPr="005E0BA1">
        <w:rPr>
          <w:rFonts w:ascii="Arial" w:hAnsi="Arial" w:cs="Arial"/>
          <w:spacing w:val="-1"/>
          <w:sz w:val="24"/>
          <w:szCs w:val="24"/>
        </w:rPr>
        <w:t xml:space="preserve"> </w:t>
      </w:r>
      <w:r w:rsidRPr="005E0BA1">
        <w:rPr>
          <w:rFonts w:ascii="Arial" w:hAnsi="Arial" w:cs="Arial"/>
          <w:spacing w:val="-2"/>
          <w:sz w:val="24"/>
          <w:szCs w:val="24"/>
        </w:rPr>
        <w:t>реакции</w:t>
      </w:r>
    </w:p>
    <w:p w14:paraId="44129CC2" w14:textId="77777777" w:rsidR="002B7F63" w:rsidRPr="005E0BA1" w:rsidRDefault="002B7F63" w:rsidP="00445E0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i/>
          <w:sz w:val="24"/>
          <w:szCs w:val="24"/>
        </w:rPr>
        <w:t xml:space="preserve">Первый </w:t>
      </w:r>
      <w:r w:rsidRPr="005E0BA1">
        <w:rPr>
          <w:rFonts w:ascii="Arial" w:hAnsi="Arial" w:cs="Arial"/>
          <w:i/>
          <w:spacing w:val="-2"/>
          <w:sz w:val="24"/>
          <w:szCs w:val="24"/>
        </w:rPr>
        <w:t>способ</w:t>
      </w:r>
      <w:r w:rsidRPr="005E0BA1">
        <w:rPr>
          <w:rFonts w:ascii="Arial" w:hAnsi="Arial" w:cs="Arial"/>
          <w:spacing w:val="-2"/>
          <w:sz w:val="24"/>
          <w:szCs w:val="24"/>
        </w:rPr>
        <w:t>.</w:t>
      </w:r>
    </w:p>
    <w:p w14:paraId="191493F9" w14:textId="77777777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Для постановки пробы можно использовать бумажки из наборов систем индикаторных бумажных для идентификации микроорганизмов (набор № 1 для вибрионов; набор № 2 для межродовой дифференциации </w:t>
      </w:r>
      <w:proofErr w:type="spellStart"/>
      <w:r w:rsidRPr="005E0BA1">
        <w:rPr>
          <w:rFonts w:ascii="Arial" w:hAnsi="Arial" w:cs="Arial"/>
          <w:szCs w:val="24"/>
        </w:rPr>
        <w:t>энтеробактерий</w:t>
      </w:r>
      <w:proofErr w:type="spellEnd"/>
      <w:r w:rsidRPr="005E0BA1">
        <w:rPr>
          <w:rFonts w:ascii="Arial" w:hAnsi="Arial" w:cs="Arial"/>
          <w:szCs w:val="24"/>
        </w:rPr>
        <w:t xml:space="preserve">) - СИБ или пропитать полоску фильтровальной бумаги 2 - 3 каплями однокомпонентного 1 % реактива или смесью 1 %-го раствора реактива с </w:t>
      </w:r>
      <w:r w:rsidRPr="005E0BA1">
        <w:rPr>
          <w:rFonts w:ascii="Arial" w:hAnsi="Arial" w:cs="Arial"/>
          <w:i/>
          <w:szCs w:val="24"/>
        </w:rPr>
        <w:t>а</w:t>
      </w:r>
      <w:r w:rsidRPr="005E0BA1">
        <w:rPr>
          <w:rFonts w:ascii="Arial" w:hAnsi="Arial" w:cs="Arial"/>
          <w:szCs w:val="24"/>
        </w:rPr>
        <w:t>-нафтолом в соотношении 2:3. На обработанную реактивом полоску бумаги наносят платиновой петлей, деревянной или стеклянной палочкой исследуемую культуру. При появлении красного или синего окрашивания через 30-60 с реакцию считают положительной.</w:t>
      </w:r>
    </w:p>
    <w:p w14:paraId="2B3709EC" w14:textId="77777777" w:rsidR="00445E0E" w:rsidRDefault="00445E0E" w:rsidP="00445E0E">
      <w:pPr>
        <w:spacing w:after="0" w:line="240" w:lineRule="auto"/>
        <w:ind w:firstLine="567"/>
        <w:jc w:val="both"/>
        <w:rPr>
          <w:rFonts w:ascii="Arial" w:hAnsi="Arial" w:cs="Arial"/>
          <w:i/>
          <w:sz w:val="24"/>
          <w:szCs w:val="24"/>
          <w:lang w:val="kk-KZ"/>
        </w:rPr>
      </w:pPr>
    </w:p>
    <w:p w14:paraId="457D7499" w14:textId="58A8CC0B" w:rsidR="002B7F63" w:rsidRPr="005E0BA1" w:rsidRDefault="002B7F63" w:rsidP="00445E0E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i/>
          <w:sz w:val="24"/>
          <w:szCs w:val="24"/>
        </w:rPr>
        <w:t>Второй</w:t>
      </w:r>
      <w:r w:rsidRPr="005E0BA1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5E0BA1">
        <w:rPr>
          <w:rFonts w:ascii="Arial" w:hAnsi="Arial" w:cs="Arial"/>
          <w:i/>
          <w:spacing w:val="-2"/>
          <w:sz w:val="24"/>
          <w:szCs w:val="24"/>
        </w:rPr>
        <w:t>способ</w:t>
      </w:r>
      <w:r w:rsidRPr="005E0BA1">
        <w:rPr>
          <w:rFonts w:ascii="Arial" w:hAnsi="Arial" w:cs="Arial"/>
          <w:spacing w:val="-2"/>
          <w:sz w:val="24"/>
          <w:szCs w:val="24"/>
        </w:rPr>
        <w:t>.</w:t>
      </w:r>
    </w:p>
    <w:p w14:paraId="78EEF3CF" w14:textId="067015A6" w:rsidR="002B7F63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На поверхность колонии от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18 до 24 - часовой культуры, выросшей на щелочном агаре, наносят каплю однокомпонентного реактива. Положительная реакция-красная окраска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появляется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через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20-30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с.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При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использовании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lastRenderedPageBreak/>
        <w:t>двухкомпонентной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реакции</w:t>
      </w:r>
      <w:r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(с а-нафтолом) в положительных случаях появляется синее окрашивание культуры. Из грамотрицательных бактерий положительную пробу на </w:t>
      </w:r>
      <w:proofErr w:type="spellStart"/>
      <w:r w:rsidRPr="005E0BA1">
        <w:rPr>
          <w:rFonts w:ascii="Arial" w:hAnsi="Arial" w:cs="Arial"/>
          <w:szCs w:val="24"/>
        </w:rPr>
        <w:t>цитохромоксидазу</w:t>
      </w:r>
      <w:proofErr w:type="spellEnd"/>
      <w:r w:rsidRPr="005E0BA1">
        <w:rPr>
          <w:rFonts w:ascii="Arial" w:hAnsi="Arial" w:cs="Arial"/>
          <w:szCs w:val="24"/>
        </w:rPr>
        <w:t xml:space="preserve"> дают вибрионы, </w:t>
      </w:r>
      <w:proofErr w:type="spellStart"/>
      <w:r w:rsidRPr="005E0BA1">
        <w:rPr>
          <w:rFonts w:ascii="Arial" w:hAnsi="Arial" w:cs="Arial"/>
          <w:szCs w:val="24"/>
        </w:rPr>
        <w:t>аэромонады</w:t>
      </w:r>
      <w:proofErr w:type="spellEnd"/>
      <w:r w:rsidRPr="005E0BA1">
        <w:rPr>
          <w:rFonts w:ascii="Arial" w:hAnsi="Arial" w:cs="Arial"/>
          <w:szCs w:val="24"/>
        </w:rPr>
        <w:t xml:space="preserve">, </w:t>
      </w:r>
      <w:proofErr w:type="spellStart"/>
      <w:r w:rsidRPr="005E0BA1">
        <w:rPr>
          <w:rFonts w:ascii="Arial" w:hAnsi="Arial" w:cs="Arial"/>
          <w:szCs w:val="24"/>
        </w:rPr>
        <w:t>плезиомонады</w:t>
      </w:r>
      <w:proofErr w:type="spellEnd"/>
      <w:r w:rsidRPr="005E0BA1">
        <w:rPr>
          <w:rFonts w:ascii="Arial" w:hAnsi="Arial" w:cs="Arial"/>
          <w:szCs w:val="24"/>
        </w:rPr>
        <w:t xml:space="preserve">, а отрицательную - </w:t>
      </w:r>
      <w:proofErr w:type="spellStart"/>
      <w:r w:rsidRPr="005E0BA1">
        <w:rPr>
          <w:rFonts w:ascii="Arial" w:hAnsi="Arial" w:cs="Arial"/>
          <w:szCs w:val="24"/>
        </w:rPr>
        <w:t>энтеробактерии</w:t>
      </w:r>
      <w:proofErr w:type="spellEnd"/>
      <w:r w:rsidRPr="005E0BA1">
        <w:rPr>
          <w:rFonts w:ascii="Arial" w:hAnsi="Arial" w:cs="Arial"/>
          <w:szCs w:val="24"/>
        </w:rPr>
        <w:t>.</w:t>
      </w:r>
    </w:p>
    <w:p w14:paraId="57113D92" w14:textId="77777777" w:rsidR="00445E0E" w:rsidRPr="00445E0E" w:rsidRDefault="00445E0E" w:rsidP="004D0C54">
      <w:pPr>
        <w:pStyle w:val="a6"/>
        <w:tabs>
          <w:tab w:val="left" w:pos="567"/>
          <w:tab w:val="left" w:pos="709"/>
        </w:tabs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7613D09D" w14:textId="79846F88" w:rsidR="002B7F63" w:rsidRPr="004D0C54" w:rsidRDefault="002B7F63" w:rsidP="004D0C54">
      <w:pPr>
        <w:pStyle w:val="2"/>
        <w:numPr>
          <w:ilvl w:val="1"/>
          <w:numId w:val="4"/>
        </w:numPr>
        <w:tabs>
          <w:tab w:val="num" w:pos="360"/>
          <w:tab w:val="left" w:pos="567"/>
          <w:tab w:val="left" w:pos="709"/>
          <w:tab w:val="left" w:pos="851"/>
          <w:tab w:val="left" w:pos="1354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Определение</w:t>
      </w:r>
      <w:r w:rsidRPr="004D0C54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proofErr w:type="spellStart"/>
      <w:r w:rsidRPr="004D0C54">
        <w:rPr>
          <w:rFonts w:ascii="Arial" w:hAnsi="Arial" w:cs="Arial"/>
          <w:b/>
          <w:bCs/>
          <w:color w:val="auto"/>
          <w:sz w:val="24"/>
          <w:szCs w:val="24"/>
        </w:rPr>
        <w:t>галофильности</w:t>
      </w:r>
      <w:proofErr w:type="spellEnd"/>
      <w:r w:rsidRPr="004D0C54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и</w:t>
      </w:r>
      <w:r w:rsidRPr="004D0C54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солевой</w:t>
      </w:r>
      <w:r w:rsidRPr="004D0C54">
        <w:rPr>
          <w:rFonts w:ascii="Arial" w:hAnsi="Arial" w:cs="Arial"/>
          <w:b/>
          <w:bCs/>
          <w:color w:val="auto"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толерантности</w:t>
      </w:r>
    </w:p>
    <w:p w14:paraId="08512D0C" w14:textId="77777777" w:rsidR="00445E0E" w:rsidRPr="00445E0E" w:rsidRDefault="00445E0E" w:rsidP="00445E0E">
      <w:pPr>
        <w:spacing w:after="0" w:line="240" w:lineRule="auto"/>
        <w:ind w:firstLine="567"/>
        <w:rPr>
          <w:lang w:val="kk-KZ"/>
        </w:rPr>
      </w:pPr>
    </w:p>
    <w:p w14:paraId="71371942" w14:textId="77777777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Суточную агаровую культуру засевают в 1 %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пептонную</w:t>
      </w:r>
      <w:proofErr w:type="spellEnd"/>
      <w:r w:rsidRPr="005E0BA1">
        <w:rPr>
          <w:rFonts w:ascii="Arial" w:hAnsi="Arial" w:cs="Arial"/>
          <w:szCs w:val="24"/>
        </w:rPr>
        <w:t xml:space="preserve"> воду с 1 </w:t>
      </w:r>
      <w:r w:rsidRPr="005E0BA1">
        <w:rPr>
          <w:rFonts w:ascii="Arial" w:hAnsi="Arial" w:cs="Arial"/>
          <w:i/>
          <w:szCs w:val="24"/>
        </w:rPr>
        <w:t xml:space="preserve">% </w:t>
      </w:r>
      <w:r w:rsidRPr="005E0BA1">
        <w:rPr>
          <w:rFonts w:ascii="Arial" w:hAnsi="Arial" w:cs="Arial"/>
          <w:szCs w:val="24"/>
        </w:rPr>
        <w:t xml:space="preserve">натрия хлорида (7.2.1.3). Через 3-4 ч инкубации при температуре (37 ± 0,5) °С переносят строго по 1 капле выросшей культуры в </w:t>
      </w:r>
      <w:proofErr w:type="spellStart"/>
      <w:r w:rsidRPr="005E0BA1">
        <w:rPr>
          <w:rFonts w:ascii="Arial" w:hAnsi="Arial" w:cs="Arial"/>
          <w:szCs w:val="24"/>
        </w:rPr>
        <w:t>пептонную</w:t>
      </w:r>
      <w:proofErr w:type="spellEnd"/>
      <w:r w:rsidRPr="005E0BA1">
        <w:rPr>
          <w:rFonts w:ascii="Arial" w:hAnsi="Arial" w:cs="Arial"/>
          <w:szCs w:val="24"/>
        </w:rPr>
        <w:t xml:space="preserve"> воду без соли и с 3, 6, 8 и 10 % натрия хлорида. Через 18-20 ч инкубации оценивают рост по помутнению среды.</w:t>
      </w:r>
    </w:p>
    <w:p w14:paraId="69D0ED7D" w14:textId="77777777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  <w:proofErr w:type="spellStart"/>
      <w:r w:rsidRPr="005E0BA1">
        <w:rPr>
          <w:rFonts w:ascii="Arial" w:hAnsi="Arial" w:cs="Arial"/>
          <w:szCs w:val="24"/>
        </w:rPr>
        <w:t>Пептонную</w:t>
      </w:r>
      <w:proofErr w:type="spellEnd"/>
      <w:r w:rsidRPr="005E0BA1">
        <w:rPr>
          <w:rFonts w:ascii="Arial" w:hAnsi="Arial" w:cs="Arial"/>
          <w:szCs w:val="24"/>
        </w:rPr>
        <w:t xml:space="preserve"> воду готовят из сухих компонентов без натрия хлорида и с внесением в нее необходимой навески соли.</w:t>
      </w:r>
    </w:p>
    <w:p w14:paraId="0F33BFA3" w14:textId="77777777" w:rsidR="002B7F63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proofErr w:type="spellStart"/>
      <w:r w:rsidRPr="005E0BA1">
        <w:rPr>
          <w:rFonts w:ascii="Arial" w:hAnsi="Arial" w:cs="Arial"/>
          <w:szCs w:val="24"/>
        </w:rPr>
        <w:t>Негалофильные</w:t>
      </w:r>
      <w:proofErr w:type="spellEnd"/>
      <w:r w:rsidRPr="005E0BA1">
        <w:rPr>
          <w:rFonts w:ascii="Arial" w:hAnsi="Arial" w:cs="Arial"/>
          <w:szCs w:val="24"/>
        </w:rPr>
        <w:t xml:space="preserve"> вибрионы растут в отсутствии соли в среде. </w:t>
      </w:r>
      <w:proofErr w:type="spellStart"/>
      <w:r w:rsidRPr="005E0BA1">
        <w:rPr>
          <w:rFonts w:ascii="Arial" w:hAnsi="Arial" w:cs="Arial"/>
          <w:szCs w:val="24"/>
        </w:rPr>
        <w:t>Гапофильные</w:t>
      </w:r>
      <w:proofErr w:type="spellEnd"/>
      <w:r w:rsidRPr="005E0BA1">
        <w:rPr>
          <w:rFonts w:ascii="Arial" w:hAnsi="Arial" w:cs="Arial"/>
          <w:szCs w:val="24"/>
        </w:rPr>
        <w:t xml:space="preserve"> вибрионы не растут в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пептонной</w:t>
      </w:r>
      <w:proofErr w:type="spellEnd"/>
      <w:r w:rsidRPr="005E0BA1">
        <w:rPr>
          <w:rFonts w:ascii="Arial" w:hAnsi="Arial" w:cs="Arial"/>
          <w:szCs w:val="24"/>
        </w:rPr>
        <w:t xml:space="preserve"> воде без добавления натрия хлорида и устойчивы к различным его концентрациям.</w:t>
      </w:r>
    </w:p>
    <w:p w14:paraId="085949FD" w14:textId="77777777" w:rsidR="00445E0E" w:rsidRPr="0011620B" w:rsidRDefault="00445E0E" w:rsidP="00445E0E">
      <w:pPr>
        <w:pStyle w:val="a6"/>
        <w:spacing w:after="0"/>
        <w:ind w:firstLine="567"/>
        <w:rPr>
          <w:rFonts w:ascii="Arial" w:hAnsi="Arial" w:cs="Arial"/>
          <w:sz w:val="28"/>
          <w:szCs w:val="28"/>
          <w:lang w:val="kk-KZ"/>
        </w:rPr>
      </w:pPr>
    </w:p>
    <w:p w14:paraId="0798F71A" w14:textId="77777777" w:rsidR="002B7F63" w:rsidRPr="004D0C54" w:rsidRDefault="002B7F63" w:rsidP="004B26BA">
      <w:pPr>
        <w:pStyle w:val="2"/>
        <w:numPr>
          <w:ilvl w:val="1"/>
          <w:numId w:val="4"/>
        </w:numPr>
        <w:tabs>
          <w:tab w:val="num" w:pos="360"/>
          <w:tab w:val="left" w:pos="709"/>
          <w:tab w:val="left" w:pos="851"/>
          <w:tab w:val="left" w:pos="1354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Выявление</w:t>
      </w:r>
      <w:r w:rsidRPr="004D0C54">
        <w:rPr>
          <w:rFonts w:ascii="Arial" w:hAnsi="Arial" w:cs="Arial"/>
          <w:b/>
          <w:bCs/>
          <w:color w:val="auto"/>
          <w:spacing w:val="-6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способности</w:t>
      </w:r>
      <w:r w:rsidRPr="004D0C54">
        <w:rPr>
          <w:rFonts w:ascii="Arial" w:hAnsi="Arial" w:cs="Arial"/>
          <w:b/>
          <w:bCs/>
          <w:color w:val="auto"/>
          <w:spacing w:val="-6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кроению</w:t>
      </w:r>
    </w:p>
    <w:p w14:paraId="2E24DA61" w14:textId="77777777" w:rsidR="004B26BA" w:rsidRDefault="004B26BA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3BFD6068" w14:textId="72792F9F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На пластинке МПА с 3 % натрия хлорида (7.2.1.5) </w:t>
      </w:r>
      <w:proofErr w:type="spellStart"/>
      <w:r w:rsidRPr="005E0BA1">
        <w:rPr>
          <w:rFonts w:ascii="Arial" w:hAnsi="Arial" w:cs="Arial"/>
          <w:szCs w:val="24"/>
        </w:rPr>
        <w:t>алгинолитические</w:t>
      </w:r>
      <w:proofErr w:type="spellEnd"/>
      <w:r w:rsidRPr="005E0BA1">
        <w:rPr>
          <w:rFonts w:ascii="Arial" w:hAnsi="Arial" w:cs="Arial"/>
          <w:szCs w:val="24"/>
        </w:rPr>
        <w:t xml:space="preserve"> вибрионы, в отличие от большинства штаммов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zCs w:val="24"/>
        </w:rPr>
        <w:t xml:space="preserve"> растут в виде сплошного налета, напоминающего рост вульгарного протея. Для выявления феномена роения суточную агаровую культуру наносят в центр подсушенной пластины щелочного агара и сутки инкубируют при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(37</w:t>
      </w:r>
      <w:r w:rsidRPr="005E0BA1">
        <w:rPr>
          <w:rFonts w:ascii="Arial" w:hAnsi="Arial" w:cs="Arial"/>
          <w:spacing w:val="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±</w:t>
      </w:r>
      <w:r w:rsidRPr="005E0BA1">
        <w:rPr>
          <w:rFonts w:ascii="Arial" w:hAnsi="Arial" w:cs="Arial"/>
          <w:spacing w:val="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0,5)</w:t>
      </w:r>
      <w:r w:rsidRPr="005E0BA1">
        <w:rPr>
          <w:rFonts w:ascii="Arial" w:hAnsi="Arial" w:cs="Arial"/>
          <w:spacing w:val="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°С.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Роящиеся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культуры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распространяются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</w:t>
      </w:r>
      <w:r w:rsidRPr="005E0BA1">
        <w:rPr>
          <w:rFonts w:ascii="Arial" w:hAnsi="Arial" w:cs="Arial"/>
          <w:spacing w:val="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поверхности</w:t>
      </w:r>
      <w:r w:rsidRPr="005E0BA1">
        <w:rPr>
          <w:rFonts w:ascii="Arial" w:hAnsi="Arial" w:cs="Arial"/>
          <w:spacing w:val="3"/>
          <w:szCs w:val="24"/>
        </w:rPr>
        <w:t xml:space="preserve"> </w:t>
      </w:r>
      <w:r w:rsidRPr="005E0BA1">
        <w:rPr>
          <w:rFonts w:ascii="Arial" w:hAnsi="Arial" w:cs="Arial"/>
          <w:spacing w:val="-4"/>
          <w:szCs w:val="24"/>
        </w:rPr>
        <w:t>всей</w:t>
      </w:r>
      <w:r w:rsidR="0011620B">
        <w:rPr>
          <w:rFonts w:ascii="Arial" w:hAnsi="Arial" w:cs="Arial"/>
          <w:spacing w:val="-4"/>
          <w:szCs w:val="24"/>
          <w:lang w:val="kk-KZ"/>
        </w:rPr>
        <w:t xml:space="preserve"> </w:t>
      </w:r>
      <w:r w:rsidRPr="005E0BA1">
        <w:rPr>
          <w:rFonts w:ascii="Arial" w:hAnsi="Arial" w:cs="Arial"/>
          <w:szCs w:val="24"/>
        </w:rPr>
        <w:t>среды,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а </w:t>
      </w:r>
      <w:proofErr w:type="spellStart"/>
      <w:r w:rsidRPr="005E0BA1">
        <w:rPr>
          <w:rFonts w:ascii="Arial" w:hAnsi="Arial" w:cs="Arial"/>
          <w:szCs w:val="24"/>
        </w:rPr>
        <w:t>нероящиеся</w:t>
      </w:r>
      <w:proofErr w:type="spellEnd"/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вырастают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только на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месте </w:t>
      </w:r>
      <w:r w:rsidRPr="005E0BA1">
        <w:rPr>
          <w:rFonts w:ascii="Arial" w:hAnsi="Arial" w:cs="Arial"/>
          <w:spacing w:val="-2"/>
          <w:szCs w:val="24"/>
        </w:rPr>
        <w:t>посева.</w:t>
      </w:r>
    </w:p>
    <w:p w14:paraId="02684EBA" w14:textId="77777777" w:rsidR="002B7F63" w:rsidRPr="005E0BA1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</w:rPr>
      </w:pPr>
    </w:p>
    <w:p w14:paraId="76A0D9FC" w14:textId="2FC831A1" w:rsidR="002B7F63" w:rsidRPr="004D0C54" w:rsidRDefault="004B26BA" w:rsidP="004B26BA">
      <w:pPr>
        <w:pStyle w:val="2"/>
        <w:numPr>
          <w:ilvl w:val="1"/>
          <w:numId w:val="4"/>
        </w:numPr>
        <w:tabs>
          <w:tab w:val="left" w:pos="1069"/>
        </w:tabs>
        <w:spacing w:before="0" w:line="240" w:lineRule="auto"/>
        <w:ind w:left="0" w:firstLine="567"/>
        <w:jc w:val="left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>
        <w:rPr>
          <w:rFonts w:ascii="Arial" w:hAnsi="Arial" w:cs="Arial"/>
          <w:b/>
          <w:bCs/>
          <w:color w:val="auto"/>
          <w:sz w:val="28"/>
          <w:szCs w:val="28"/>
          <w:lang w:val="kk-KZ"/>
        </w:rPr>
        <w:t xml:space="preserve"> </w:t>
      </w:r>
      <w:r w:rsidR="002B7F63" w:rsidRPr="004D0C54">
        <w:rPr>
          <w:rFonts w:ascii="Arial" w:hAnsi="Arial" w:cs="Arial"/>
          <w:b/>
          <w:bCs/>
          <w:color w:val="auto"/>
          <w:sz w:val="24"/>
          <w:szCs w:val="24"/>
        </w:rPr>
        <w:t xml:space="preserve">Биохимические </w:t>
      </w:r>
      <w:r w:rsidR="002B7F63"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тесты</w:t>
      </w:r>
    </w:p>
    <w:p w14:paraId="7CCCD17A" w14:textId="77777777" w:rsidR="004B26BA" w:rsidRDefault="004B26BA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13D77D08" w14:textId="4F6BFCC4" w:rsidR="002B7F63" w:rsidRDefault="002B7F63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Тип расщепления глюкозы, </w:t>
      </w:r>
      <w:proofErr w:type="spellStart"/>
      <w:r w:rsidRPr="005E0BA1">
        <w:rPr>
          <w:rFonts w:ascii="Arial" w:hAnsi="Arial" w:cs="Arial"/>
          <w:szCs w:val="24"/>
        </w:rPr>
        <w:t>декарбоксилазную</w:t>
      </w:r>
      <w:proofErr w:type="spellEnd"/>
      <w:r w:rsidRPr="005E0BA1">
        <w:rPr>
          <w:rFonts w:ascii="Arial" w:hAnsi="Arial" w:cs="Arial"/>
          <w:szCs w:val="24"/>
        </w:rPr>
        <w:t xml:space="preserve"> активность, ферментацию углеводов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 спиртов, гидролиз мочевины, образование индола, сероводорода определяют с использованием общепринятых питательных сред, содержащих 1,5 % натрия хлорида.</w:t>
      </w:r>
    </w:p>
    <w:p w14:paraId="3BF20B5C" w14:textId="77777777" w:rsidR="004B26BA" w:rsidRPr="004B26BA" w:rsidRDefault="004B26BA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04942643" w14:textId="548AB5AB" w:rsidR="002B7F63" w:rsidRPr="004D0C54" w:rsidRDefault="002B7F63" w:rsidP="004B26BA">
      <w:pPr>
        <w:pStyle w:val="2"/>
        <w:numPr>
          <w:ilvl w:val="1"/>
          <w:numId w:val="4"/>
        </w:numPr>
        <w:tabs>
          <w:tab w:val="left" w:pos="1069"/>
        </w:tabs>
        <w:spacing w:before="0" w:line="240" w:lineRule="auto"/>
        <w:ind w:left="0" w:firstLine="567"/>
        <w:jc w:val="left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Определение</w:t>
      </w:r>
      <w:r w:rsidRPr="004D0C54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i/>
          <w:color w:val="auto"/>
          <w:sz w:val="24"/>
          <w:szCs w:val="24"/>
        </w:rPr>
        <w:t>ß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-</w:t>
      </w:r>
      <w:proofErr w:type="spellStart"/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галактозидазы</w:t>
      </w:r>
      <w:proofErr w:type="spellEnd"/>
    </w:p>
    <w:p w14:paraId="5E62442B" w14:textId="77777777" w:rsidR="004B26BA" w:rsidRDefault="004B26BA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428C9735" w14:textId="63F58E55" w:rsidR="002B7F63" w:rsidRDefault="002B7F63" w:rsidP="00445E0E">
      <w:pPr>
        <w:pStyle w:val="a6"/>
        <w:spacing w:after="0"/>
        <w:ind w:firstLine="567"/>
        <w:rPr>
          <w:rFonts w:ascii="Arial" w:hAnsi="Arial" w:cs="Arial"/>
          <w:spacing w:val="-2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Суточную агаровую культуру засевают на скошенную поверхность агара, содержащего 10 % лактозы. Посевы инкубируют 1-2 суток при температуре (37 ± 0,5) °С. Петлю культуры </w:t>
      </w:r>
      <w:proofErr w:type="spellStart"/>
      <w:r w:rsidRPr="005E0BA1">
        <w:rPr>
          <w:rFonts w:ascii="Arial" w:hAnsi="Arial" w:cs="Arial"/>
          <w:szCs w:val="24"/>
        </w:rPr>
        <w:t>суспендируют</w:t>
      </w:r>
      <w:proofErr w:type="spellEnd"/>
      <w:r w:rsidRPr="005E0BA1">
        <w:rPr>
          <w:rFonts w:ascii="Arial" w:hAnsi="Arial" w:cs="Arial"/>
          <w:szCs w:val="24"/>
        </w:rPr>
        <w:t xml:space="preserve"> в 0,25 мл 0,9 %-го раствора натрия хлорида, добавляют 0,25 мл водного раствора </w:t>
      </w:r>
      <w:proofErr w:type="spellStart"/>
      <w:r w:rsidRPr="005E0BA1">
        <w:rPr>
          <w:rFonts w:ascii="Arial" w:hAnsi="Arial" w:cs="Arial"/>
          <w:szCs w:val="24"/>
        </w:rPr>
        <w:t>ортонитрофенил</w:t>
      </w:r>
      <w:proofErr w:type="spellEnd"/>
      <w:r w:rsidRPr="005E0BA1">
        <w:rPr>
          <w:rFonts w:ascii="Arial" w:hAnsi="Arial" w:cs="Arial"/>
          <w:szCs w:val="24"/>
        </w:rPr>
        <w:t>-р-О-</w:t>
      </w:r>
      <w:proofErr w:type="spellStart"/>
      <w:r w:rsidRPr="005E0BA1">
        <w:rPr>
          <w:rFonts w:ascii="Arial" w:hAnsi="Arial" w:cs="Arial"/>
          <w:szCs w:val="24"/>
        </w:rPr>
        <w:t>галактопиранозида</w:t>
      </w:r>
      <w:proofErr w:type="spellEnd"/>
      <w:r w:rsidRPr="005E0BA1">
        <w:rPr>
          <w:rFonts w:ascii="Arial" w:hAnsi="Arial" w:cs="Arial"/>
          <w:szCs w:val="24"/>
        </w:rPr>
        <w:t xml:space="preserve"> (ONPG) и помещают в термостат при (37 </w:t>
      </w:r>
      <w:r w:rsidRPr="005E0BA1">
        <w:rPr>
          <w:rFonts w:ascii="Arial" w:hAnsi="Arial" w:cs="Arial"/>
          <w:i/>
          <w:szCs w:val="24"/>
        </w:rPr>
        <w:t xml:space="preserve">± </w:t>
      </w:r>
      <w:r w:rsidRPr="005E0BA1">
        <w:rPr>
          <w:rFonts w:ascii="Arial" w:hAnsi="Arial" w:cs="Arial"/>
          <w:szCs w:val="24"/>
        </w:rPr>
        <w:t>0,5) °С. Для приготовления раствора ONPG 80 мг вещества растворяют в 15 мл дистиллированной воды при 37 °С. Затем добавляют 5 мл фосфатного буфера и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доводят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pH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до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7,0.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Раствор должен быть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бесцветным. Хранят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его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при 4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°С.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Перед использованием выдерживают несколько минут при 37 °С до растворения фосфата, который на холоде кристаллизуется. Реакцию учитывают через 20 мин, 1, 3 и 24 ч. В положительном случае взвесь приобретает желтую окраску, отрицательном - остается </w:t>
      </w:r>
      <w:r w:rsidRPr="005E0BA1">
        <w:rPr>
          <w:rFonts w:ascii="Arial" w:hAnsi="Arial" w:cs="Arial"/>
          <w:spacing w:val="-2"/>
          <w:szCs w:val="24"/>
        </w:rPr>
        <w:t>бесцветной.</w:t>
      </w:r>
    </w:p>
    <w:p w14:paraId="354CF91F" w14:textId="77777777" w:rsidR="004B26BA" w:rsidRDefault="004B26BA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6BA3D577" w14:textId="77777777" w:rsidR="004D0C54" w:rsidRPr="004B26BA" w:rsidRDefault="004D0C54" w:rsidP="00445E0E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63B064DB" w14:textId="3336BA71" w:rsidR="002B7F63" w:rsidRPr="004D0C54" w:rsidRDefault="002B7F63" w:rsidP="004B26BA">
      <w:pPr>
        <w:pStyle w:val="2"/>
        <w:numPr>
          <w:ilvl w:val="1"/>
          <w:numId w:val="4"/>
        </w:numPr>
        <w:tabs>
          <w:tab w:val="left" w:pos="1070"/>
        </w:tabs>
        <w:spacing w:before="0" w:line="240" w:lineRule="auto"/>
        <w:ind w:left="0" w:firstLine="567"/>
        <w:jc w:val="left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Постановка</w:t>
      </w:r>
      <w:r w:rsidRPr="004D0C54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реакции</w:t>
      </w:r>
      <w:r w:rsidRPr="004D0C54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proofErr w:type="spellStart"/>
      <w:r w:rsidRPr="004D0C54">
        <w:rPr>
          <w:rFonts w:ascii="Arial" w:hAnsi="Arial" w:cs="Arial"/>
          <w:b/>
          <w:bCs/>
          <w:color w:val="auto"/>
          <w:sz w:val="24"/>
          <w:szCs w:val="24"/>
        </w:rPr>
        <w:t>Фогес-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Проскауэра</w:t>
      </w:r>
      <w:proofErr w:type="spellEnd"/>
    </w:p>
    <w:p w14:paraId="0CA9354C" w14:textId="77777777" w:rsidR="004B26BA" w:rsidRPr="004D0C54" w:rsidRDefault="004B26BA" w:rsidP="004B26BA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011A0F36" w14:textId="25CB8B3C" w:rsidR="002B7F63" w:rsidRDefault="002B7F63" w:rsidP="004B26BA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Культуру засевают в </w:t>
      </w:r>
      <w:proofErr w:type="spellStart"/>
      <w:r w:rsidRPr="005E0BA1">
        <w:rPr>
          <w:rFonts w:ascii="Arial" w:hAnsi="Arial" w:cs="Arial"/>
          <w:szCs w:val="24"/>
        </w:rPr>
        <w:t>глюкозофосфатный</w:t>
      </w:r>
      <w:proofErr w:type="spellEnd"/>
      <w:r w:rsidRPr="005E0BA1">
        <w:rPr>
          <w:rFonts w:ascii="Arial" w:hAnsi="Arial" w:cs="Arial"/>
          <w:szCs w:val="24"/>
        </w:rPr>
        <w:t xml:space="preserve"> бульон Кларка и инкубируют при температуре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(37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±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0,5)</w:t>
      </w:r>
      <w:r w:rsidRPr="005E0BA1">
        <w:rPr>
          <w:rFonts w:ascii="Arial" w:hAnsi="Arial" w:cs="Arial"/>
          <w:spacing w:val="2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°С</w:t>
      </w:r>
      <w:r w:rsidRPr="005E0BA1">
        <w:rPr>
          <w:rFonts w:ascii="Arial" w:hAnsi="Arial" w:cs="Arial"/>
          <w:spacing w:val="2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течение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1-3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суток.</w:t>
      </w:r>
      <w:r w:rsidRPr="005E0BA1">
        <w:rPr>
          <w:rFonts w:ascii="Arial" w:hAnsi="Arial" w:cs="Arial"/>
          <w:spacing w:val="2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Затем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</w:t>
      </w:r>
      <w:r w:rsidRPr="005E0BA1">
        <w:rPr>
          <w:rFonts w:ascii="Arial" w:hAnsi="Arial" w:cs="Arial"/>
          <w:spacing w:val="2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мл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культуры</w:t>
      </w:r>
      <w:r w:rsidRPr="005E0BA1">
        <w:rPr>
          <w:rFonts w:ascii="Arial" w:hAnsi="Arial" w:cs="Arial"/>
          <w:spacing w:val="2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добавляют</w:t>
      </w:r>
      <w:r w:rsidRPr="005E0BA1">
        <w:rPr>
          <w:rFonts w:ascii="Arial" w:hAnsi="Arial" w:cs="Arial"/>
          <w:spacing w:val="2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0,6</w:t>
      </w:r>
      <w:r w:rsidRPr="005E0BA1">
        <w:rPr>
          <w:rFonts w:ascii="Arial" w:hAnsi="Arial" w:cs="Arial"/>
          <w:spacing w:val="2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мл 6 %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спиртового раствора альфа-нафтола и 0,4 мл 40 %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раствора едкого калия. Пробирки встряхивают и помещают на 1 ч в термостат. При положительной реакции среда окрашивается в розовый или красный цвет.</w:t>
      </w:r>
    </w:p>
    <w:p w14:paraId="1EF3F371" w14:textId="77777777" w:rsidR="00906017" w:rsidRPr="00906017" w:rsidRDefault="00906017" w:rsidP="004B26BA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51167797" w14:textId="7AF6431E" w:rsidR="002B7F63" w:rsidRPr="004D0C54" w:rsidRDefault="002B7F63" w:rsidP="00906017">
      <w:pPr>
        <w:pStyle w:val="2"/>
        <w:numPr>
          <w:ilvl w:val="1"/>
          <w:numId w:val="4"/>
        </w:numPr>
        <w:tabs>
          <w:tab w:val="left" w:pos="1070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 xml:space="preserve">Определение </w:t>
      </w:r>
      <w:proofErr w:type="spellStart"/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нитратредуктазы</w:t>
      </w:r>
      <w:proofErr w:type="spellEnd"/>
    </w:p>
    <w:p w14:paraId="43901D6E" w14:textId="77777777" w:rsidR="00906017" w:rsidRDefault="00906017" w:rsidP="005E0BA1">
      <w:pPr>
        <w:pStyle w:val="a6"/>
        <w:spacing w:after="0"/>
        <w:ind w:firstLine="0"/>
        <w:rPr>
          <w:rFonts w:ascii="Arial" w:hAnsi="Arial" w:cs="Arial"/>
          <w:szCs w:val="24"/>
          <w:lang w:val="kk-KZ"/>
        </w:rPr>
      </w:pPr>
    </w:p>
    <w:p w14:paraId="65F6C1E8" w14:textId="40F9A086" w:rsidR="002B7F63" w:rsidRPr="005E0BA1" w:rsidRDefault="002B7F63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а) Суточную агаровую культуру засевают в 1 мл бульона </w:t>
      </w:r>
      <w:proofErr w:type="spellStart"/>
      <w:r w:rsidRPr="005E0BA1">
        <w:rPr>
          <w:rFonts w:ascii="Arial" w:hAnsi="Arial" w:cs="Arial"/>
          <w:szCs w:val="24"/>
        </w:rPr>
        <w:t>Хоттин</w:t>
      </w:r>
      <w:proofErr w:type="spellEnd"/>
      <w:r w:rsidRPr="005E0BA1">
        <w:rPr>
          <w:rFonts w:ascii="Arial" w:hAnsi="Arial" w:cs="Arial"/>
          <w:szCs w:val="24"/>
        </w:rPr>
        <w:t xml:space="preserve">-гера с ОД % калия азотно-кислого. После 2-х суток инкубации при температуре (37 ± 0,5) °С в посевы добавляют 0,5 мл реактива </w:t>
      </w:r>
      <w:proofErr w:type="spellStart"/>
      <w:r w:rsidRPr="005E0BA1">
        <w:rPr>
          <w:rFonts w:ascii="Arial" w:hAnsi="Arial" w:cs="Arial"/>
          <w:szCs w:val="24"/>
        </w:rPr>
        <w:t>Грисса</w:t>
      </w:r>
      <w:proofErr w:type="spellEnd"/>
      <w:r w:rsidRPr="005E0BA1">
        <w:rPr>
          <w:rFonts w:ascii="Arial" w:hAnsi="Arial" w:cs="Arial"/>
          <w:szCs w:val="24"/>
        </w:rPr>
        <w:t>. В положительных случаях среда сразу же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окрашивается в красный цвет.</w:t>
      </w:r>
    </w:p>
    <w:p w14:paraId="4679CA41" w14:textId="300B7E2C" w:rsidR="002B7F63" w:rsidRDefault="002B7F63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б) К 1 - 2-суточной культуре в бульоне </w:t>
      </w:r>
      <w:proofErr w:type="spellStart"/>
      <w:r w:rsidRPr="005E0BA1">
        <w:rPr>
          <w:rFonts w:ascii="Arial" w:hAnsi="Arial" w:cs="Arial"/>
          <w:szCs w:val="24"/>
        </w:rPr>
        <w:t>Хоттингера</w:t>
      </w:r>
      <w:proofErr w:type="spellEnd"/>
      <w:r w:rsidRPr="005E0BA1">
        <w:rPr>
          <w:rFonts w:ascii="Arial" w:hAnsi="Arial" w:cs="Arial"/>
          <w:szCs w:val="24"/>
        </w:rPr>
        <w:t xml:space="preserve"> с 0,1 % KNО</w:t>
      </w:r>
      <w:r w:rsidRPr="005E0BA1">
        <w:rPr>
          <w:rFonts w:ascii="Arial" w:hAnsi="Arial" w:cs="Arial"/>
          <w:szCs w:val="24"/>
          <w:vertAlign w:val="subscript"/>
        </w:rPr>
        <w:t>3</w:t>
      </w:r>
      <w:r w:rsidRPr="005E0BA1">
        <w:rPr>
          <w:rFonts w:ascii="Arial" w:hAnsi="Arial" w:cs="Arial"/>
          <w:szCs w:val="24"/>
        </w:rPr>
        <w:t xml:space="preserve"> добавляют 3-5 капель реактива, представляющего собой смесь равных </w:t>
      </w:r>
      <w:proofErr w:type="spellStart"/>
      <w:r w:rsidRPr="005E0BA1">
        <w:rPr>
          <w:rFonts w:ascii="Arial" w:hAnsi="Arial" w:cs="Arial"/>
          <w:szCs w:val="24"/>
        </w:rPr>
        <w:t>объ</w:t>
      </w:r>
      <w:proofErr w:type="spellEnd"/>
      <w:r w:rsidR="004D0C54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>мов 0,1 % раствора риванола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 дистиллированной воде и 12 % раствора соляной кислоты. В случае положительной реакции бульон окрашивается в красный цвет.</w:t>
      </w:r>
    </w:p>
    <w:p w14:paraId="639F748A" w14:textId="77777777" w:rsidR="00906017" w:rsidRPr="00906017" w:rsidRDefault="00906017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36D2A423" w14:textId="3E6163EE" w:rsidR="008C5A6C" w:rsidRPr="004D0C54" w:rsidRDefault="008C5A6C" w:rsidP="00906017">
      <w:pPr>
        <w:pStyle w:val="2"/>
        <w:numPr>
          <w:ilvl w:val="1"/>
          <w:numId w:val="4"/>
        </w:numPr>
        <w:tabs>
          <w:tab w:val="left" w:pos="1126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Серологическое</w:t>
      </w:r>
      <w:r w:rsidRPr="004D0C54">
        <w:rPr>
          <w:rFonts w:ascii="Arial" w:hAnsi="Arial" w:cs="Arial"/>
          <w:b/>
          <w:bCs/>
          <w:color w:val="auto"/>
          <w:spacing w:val="-8"/>
          <w:sz w:val="24"/>
          <w:szCs w:val="24"/>
        </w:rPr>
        <w:t xml:space="preserve"> </w:t>
      </w:r>
      <w:proofErr w:type="spellStart"/>
      <w:r w:rsidRPr="004D0C54">
        <w:rPr>
          <w:rFonts w:ascii="Arial" w:hAnsi="Arial" w:cs="Arial"/>
          <w:b/>
          <w:bCs/>
          <w:color w:val="auto"/>
          <w:sz w:val="24"/>
          <w:szCs w:val="24"/>
        </w:rPr>
        <w:t>шинирование</w:t>
      </w:r>
      <w:proofErr w:type="spellEnd"/>
      <w:r w:rsidRPr="004D0C54">
        <w:rPr>
          <w:rFonts w:ascii="Arial" w:hAnsi="Arial" w:cs="Arial"/>
          <w:b/>
          <w:bCs/>
          <w:color w:val="auto"/>
          <w:spacing w:val="-7"/>
          <w:sz w:val="24"/>
          <w:szCs w:val="24"/>
        </w:rPr>
        <w:t xml:space="preserve"> </w:t>
      </w:r>
      <w:proofErr w:type="spellStart"/>
      <w:r w:rsidRPr="004D0C54">
        <w:rPr>
          <w:rFonts w:ascii="Arial" w:hAnsi="Arial" w:cs="Arial"/>
          <w:b/>
          <w:bCs/>
          <w:color w:val="auto"/>
          <w:sz w:val="24"/>
          <w:szCs w:val="24"/>
        </w:rPr>
        <w:t>парагемолитических</w:t>
      </w:r>
      <w:proofErr w:type="spellEnd"/>
      <w:r w:rsidRPr="004D0C54">
        <w:rPr>
          <w:rFonts w:ascii="Arial" w:hAnsi="Arial" w:cs="Arial"/>
          <w:b/>
          <w:bCs/>
          <w:color w:val="auto"/>
          <w:spacing w:val="-7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>вибрионов</w:t>
      </w:r>
    </w:p>
    <w:p w14:paraId="015E7EF5" w14:textId="77777777" w:rsidR="00906017" w:rsidRDefault="00906017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49EFAD4E" w14:textId="7BB8A729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В основу серологической классификации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zCs w:val="24"/>
        </w:rPr>
        <w:t xml:space="preserve"> вибрионов положены различия</w:t>
      </w:r>
      <w:r w:rsidRPr="005E0BA1">
        <w:rPr>
          <w:rFonts w:ascii="Arial" w:hAnsi="Arial" w:cs="Arial"/>
          <w:spacing w:val="3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строении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</w:t>
      </w:r>
      <w:r w:rsidRPr="005E0BA1">
        <w:rPr>
          <w:rFonts w:ascii="Arial" w:hAnsi="Arial" w:cs="Arial"/>
          <w:spacing w:val="3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3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К-антигенов.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Известно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12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типов</w:t>
      </w:r>
      <w:r w:rsidRPr="005E0BA1">
        <w:rPr>
          <w:rFonts w:ascii="Arial" w:hAnsi="Arial" w:cs="Arial"/>
          <w:spacing w:val="3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термостабильного О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антигена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68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термолабильного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антигена.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Каждый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антиген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сочетается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одним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 тем же О-антигеном, образуя ту или иную серо группу (см. таблицу 2).</w:t>
      </w:r>
    </w:p>
    <w:p w14:paraId="2AEB4828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Используют наборы агглютинирующих О - и К - сывороток для серологического типирования на стекле, разрешенные к применению для этих целей в Республике Казахстан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</w:t>
      </w:r>
      <w:r w:rsidRPr="005E0BA1">
        <w:rPr>
          <w:rFonts w:ascii="Arial" w:hAnsi="Arial" w:cs="Arial"/>
          <w:spacing w:val="4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установленном</w:t>
      </w:r>
      <w:r w:rsidRPr="005E0BA1">
        <w:rPr>
          <w:rFonts w:ascii="Arial" w:hAnsi="Arial" w:cs="Arial"/>
          <w:spacing w:val="4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порядке.</w:t>
      </w:r>
      <w:r w:rsidRPr="005E0BA1">
        <w:rPr>
          <w:rFonts w:ascii="Arial" w:hAnsi="Arial" w:cs="Arial"/>
          <w:spacing w:val="4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Для</w:t>
      </w:r>
      <w:r w:rsidRPr="005E0BA1">
        <w:rPr>
          <w:rFonts w:ascii="Arial" w:hAnsi="Arial" w:cs="Arial"/>
          <w:spacing w:val="4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определения</w:t>
      </w:r>
      <w:r w:rsidRPr="005E0BA1">
        <w:rPr>
          <w:rFonts w:ascii="Arial" w:hAnsi="Arial" w:cs="Arial"/>
          <w:spacing w:val="4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К-антигена</w:t>
      </w:r>
      <w:r w:rsidRPr="005E0BA1">
        <w:rPr>
          <w:rFonts w:ascii="Arial" w:hAnsi="Arial" w:cs="Arial"/>
          <w:spacing w:val="4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исследуют</w:t>
      </w:r>
      <w:r w:rsidRPr="005E0BA1">
        <w:rPr>
          <w:rFonts w:ascii="Arial" w:hAnsi="Arial" w:cs="Arial"/>
          <w:spacing w:val="42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суточную</w:t>
      </w:r>
      <w:r w:rsidRPr="005E0BA1">
        <w:rPr>
          <w:rFonts w:ascii="Arial" w:hAnsi="Arial" w:cs="Arial"/>
          <w:spacing w:val="-2"/>
          <w:szCs w:val="24"/>
          <w:lang w:val="kk-KZ"/>
        </w:rPr>
        <w:t xml:space="preserve"> </w:t>
      </w:r>
      <w:r w:rsidRPr="005E0BA1">
        <w:rPr>
          <w:rFonts w:ascii="Arial" w:hAnsi="Arial" w:cs="Arial"/>
          <w:szCs w:val="24"/>
        </w:rPr>
        <w:t>агаровую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живую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культуру,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антигена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убитую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двухчасовым</w:t>
      </w:r>
      <w:r w:rsidRPr="005E0BA1">
        <w:rPr>
          <w:rFonts w:ascii="Arial" w:hAnsi="Arial" w:cs="Arial"/>
          <w:spacing w:val="-2"/>
          <w:szCs w:val="24"/>
        </w:rPr>
        <w:t xml:space="preserve"> кипячением.</w:t>
      </w:r>
    </w:p>
    <w:p w14:paraId="1F3BEE17" w14:textId="77777777" w:rsidR="008C5A6C" w:rsidRDefault="008C5A6C" w:rsidP="00906017">
      <w:pPr>
        <w:pStyle w:val="a6"/>
        <w:spacing w:after="0"/>
        <w:ind w:firstLine="567"/>
        <w:rPr>
          <w:rFonts w:ascii="Arial" w:hAnsi="Arial" w:cs="Arial"/>
          <w:spacing w:val="-2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Групповые заболевания чаще обусловливают </w:t>
      </w:r>
      <w:proofErr w:type="spellStart"/>
      <w:r w:rsidRPr="005E0BA1">
        <w:rPr>
          <w:rFonts w:ascii="Arial" w:hAnsi="Arial" w:cs="Arial"/>
          <w:szCs w:val="24"/>
        </w:rPr>
        <w:t>парагемолитические</w:t>
      </w:r>
      <w:proofErr w:type="spellEnd"/>
      <w:r w:rsidRPr="005E0BA1">
        <w:rPr>
          <w:rFonts w:ascii="Arial" w:hAnsi="Arial" w:cs="Arial"/>
          <w:szCs w:val="24"/>
        </w:rPr>
        <w:t xml:space="preserve"> вибрионы серогрупп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04:К12, 04:К8,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ОЭ:К6, спорадические -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03:КЗЗ, 03:К57,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05:К47, 06:К46, </w:t>
      </w:r>
      <w:r w:rsidRPr="005E0BA1">
        <w:rPr>
          <w:rFonts w:ascii="Arial" w:hAnsi="Arial" w:cs="Arial"/>
          <w:spacing w:val="-2"/>
          <w:szCs w:val="24"/>
        </w:rPr>
        <w:t>010:К52.</w:t>
      </w:r>
    </w:p>
    <w:p w14:paraId="2892E10B" w14:textId="77777777" w:rsidR="00906017" w:rsidRDefault="00906017" w:rsidP="00906017">
      <w:pPr>
        <w:pStyle w:val="a6"/>
        <w:spacing w:after="0"/>
        <w:ind w:firstLine="567"/>
        <w:rPr>
          <w:rFonts w:ascii="Arial" w:hAnsi="Arial" w:cs="Arial"/>
          <w:spacing w:val="-2"/>
          <w:szCs w:val="24"/>
          <w:lang w:val="kk-KZ"/>
        </w:rPr>
      </w:pPr>
    </w:p>
    <w:p w14:paraId="7918BB32" w14:textId="27EC4A20" w:rsidR="008C5A6C" w:rsidRPr="004D0C54" w:rsidRDefault="008C5A6C" w:rsidP="00906017">
      <w:pPr>
        <w:pStyle w:val="2"/>
        <w:numPr>
          <w:ilvl w:val="1"/>
          <w:numId w:val="4"/>
        </w:numPr>
        <w:tabs>
          <w:tab w:val="left" w:pos="1418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pacing w:val="-2"/>
          <w:sz w:val="24"/>
          <w:szCs w:val="24"/>
          <w:lang w:val="kk-KZ"/>
        </w:rPr>
      </w:pP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Определение</w:t>
      </w:r>
      <w:r w:rsidRPr="004D0C54">
        <w:rPr>
          <w:rFonts w:ascii="Arial" w:hAnsi="Arial" w:cs="Arial"/>
          <w:b/>
          <w:bCs/>
          <w:color w:val="auto"/>
          <w:spacing w:val="-3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патогенных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bCs/>
          <w:color w:val="auto"/>
          <w:sz w:val="24"/>
          <w:szCs w:val="24"/>
        </w:rPr>
        <w:t>свойств</w:t>
      </w:r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</w:t>
      </w:r>
      <w:proofErr w:type="spellStart"/>
      <w:r w:rsidRPr="004D0C54">
        <w:rPr>
          <w:rFonts w:ascii="Arial" w:hAnsi="Arial" w:cs="Arial"/>
          <w:b/>
          <w:bCs/>
          <w:color w:val="auto"/>
          <w:sz w:val="24"/>
          <w:szCs w:val="24"/>
        </w:rPr>
        <w:t>парагемолитических</w:t>
      </w:r>
      <w:proofErr w:type="spellEnd"/>
      <w:r w:rsidRPr="004D0C54">
        <w:rPr>
          <w:rFonts w:ascii="Arial" w:hAnsi="Arial" w:cs="Arial"/>
          <w:b/>
          <w:bCs/>
          <w:color w:val="auto"/>
          <w:spacing w:val="-2"/>
          <w:sz w:val="24"/>
          <w:szCs w:val="24"/>
        </w:rPr>
        <w:t xml:space="preserve"> вибрионов</w:t>
      </w:r>
    </w:p>
    <w:p w14:paraId="58676E00" w14:textId="77777777" w:rsidR="00906017" w:rsidRPr="00906017" w:rsidRDefault="00906017" w:rsidP="00906017">
      <w:pPr>
        <w:ind w:left="567"/>
        <w:rPr>
          <w:lang w:val="kk-KZ"/>
        </w:rPr>
      </w:pPr>
    </w:p>
    <w:p w14:paraId="44D255B0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О патогенности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zCs w:val="24"/>
        </w:rPr>
        <w:t xml:space="preserve"> вибрионов судят по способности вызывать гемолиз на среде </w:t>
      </w:r>
      <w:proofErr w:type="spellStart"/>
      <w:r w:rsidRPr="005E0BA1">
        <w:rPr>
          <w:rFonts w:ascii="Arial" w:hAnsi="Arial" w:cs="Arial"/>
          <w:szCs w:val="24"/>
        </w:rPr>
        <w:t>Вагатцума</w:t>
      </w:r>
      <w:proofErr w:type="spellEnd"/>
      <w:r w:rsidRPr="005E0BA1">
        <w:rPr>
          <w:rFonts w:ascii="Arial" w:hAnsi="Arial" w:cs="Arial"/>
          <w:szCs w:val="24"/>
        </w:rPr>
        <w:t xml:space="preserve"> (7.2.1.10). Этот тест назван феноменом Канагава. По результатам тестирования штаммы делят на Канагава-положительные, образующие зону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р-гемолиза и Канагава-отрицательные, не </w:t>
      </w:r>
      <w:proofErr w:type="spellStart"/>
      <w:r w:rsidRPr="005E0BA1">
        <w:rPr>
          <w:rFonts w:ascii="Arial" w:hAnsi="Arial" w:cs="Arial"/>
          <w:szCs w:val="24"/>
        </w:rPr>
        <w:t>лизирующие</w:t>
      </w:r>
      <w:proofErr w:type="spellEnd"/>
      <w:r w:rsidRPr="005E0BA1">
        <w:rPr>
          <w:rFonts w:ascii="Arial" w:hAnsi="Arial" w:cs="Arial"/>
          <w:szCs w:val="24"/>
        </w:rPr>
        <w:t xml:space="preserve"> эритроциты человека. Гемолиз на среде </w:t>
      </w:r>
      <w:proofErr w:type="spellStart"/>
      <w:r w:rsidRPr="005E0BA1">
        <w:rPr>
          <w:rFonts w:ascii="Arial" w:hAnsi="Arial" w:cs="Arial"/>
          <w:szCs w:val="24"/>
        </w:rPr>
        <w:t>Вагатцума</w:t>
      </w:r>
      <w:proofErr w:type="spellEnd"/>
      <w:r w:rsidRPr="005E0BA1">
        <w:rPr>
          <w:rFonts w:ascii="Arial" w:hAnsi="Arial" w:cs="Arial"/>
          <w:szCs w:val="24"/>
        </w:rPr>
        <w:t xml:space="preserve"> обусловлен способностью </w:t>
      </w:r>
      <w:proofErr w:type="spellStart"/>
      <w:r w:rsidRPr="005E0BA1">
        <w:rPr>
          <w:rFonts w:ascii="Arial" w:hAnsi="Arial" w:cs="Arial"/>
          <w:szCs w:val="24"/>
        </w:rPr>
        <w:t>парагемолитических</w:t>
      </w:r>
      <w:proofErr w:type="spellEnd"/>
      <w:r w:rsidRPr="005E0BA1">
        <w:rPr>
          <w:rFonts w:ascii="Arial" w:hAnsi="Arial" w:cs="Arial"/>
          <w:szCs w:val="24"/>
        </w:rPr>
        <w:t xml:space="preserve"> вибрионов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продуцировать прямой термостабильный гемолизин, обладающий </w:t>
      </w:r>
      <w:proofErr w:type="spellStart"/>
      <w:r w:rsidRPr="005E0BA1">
        <w:rPr>
          <w:rFonts w:ascii="Arial" w:hAnsi="Arial" w:cs="Arial"/>
          <w:szCs w:val="24"/>
        </w:rPr>
        <w:t>энте-ротоксигенными</w:t>
      </w:r>
      <w:proofErr w:type="spellEnd"/>
      <w:r w:rsidRPr="005E0BA1">
        <w:rPr>
          <w:rFonts w:ascii="Arial" w:hAnsi="Arial" w:cs="Arial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свойствами.</w:t>
      </w:r>
    </w:p>
    <w:p w14:paraId="08036E60" w14:textId="77777777" w:rsidR="004D0C54" w:rsidRDefault="004D0C54" w:rsidP="00906017">
      <w:pPr>
        <w:spacing w:after="0" w:line="240" w:lineRule="auto"/>
        <w:ind w:firstLine="567"/>
        <w:jc w:val="both"/>
        <w:rPr>
          <w:rFonts w:ascii="Arial" w:hAnsi="Arial" w:cs="Arial"/>
          <w:i/>
          <w:sz w:val="24"/>
          <w:szCs w:val="24"/>
          <w:lang w:val="kk-KZ"/>
        </w:rPr>
      </w:pPr>
    </w:p>
    <w:p w14:paraId="542E29C3" w14:textId="43F42385" w:rsidR="008C5A6C" w:rsidRPr="005E0BA1" w:rsidRDefault="008C5A6C" w:rsidP="00906017">
      <w:pPr>
        <w:spacing w:after="0" w:line="240" w:lineRule="auto"/>
        <w:ind w:firstLine="567"/>
        <w:jc w:val="both"/>
        <w:rPr>
          <w:rFonts w:ascii="Arial" w:hAnsi="Arial" w:cs="Arial"/>
          <w:i/>
          <w:sz w:val="24"/>
          <w:szCs w:val="24"/>
        </w:rPr>
      </w:pPr>
      <w:r w:rsidRPr="005E0BA1">
        <w:rPr>
          <w:rFonts w:ascii="Arial" w:hAnsi="Arial" w:cs="Arial"/>
          <w:i/>
          <w:sz w:val="24"/>
          <w:szCs w:val="24"/>
        </w:rPr>
        <w:t>Постановка</w:t>
      </w:r>
      <w:r w:rsidRPr="005E0BA1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5E0BA1">
        <w:rPr>
          <w:rFonts w:ascii="Arial" w:hAnsi="Arial" w:cs="Arial"/>
          <w:i/>
          <w:spacing w:val="-2"/>
          <w:sz w:val="24"/>
          <w:szCs w:val="24"/>
        </w:rPr>
        <w:t>теста.</w:t>
      </w:r>
    </w:p>
    <w:p w14:paraId="0A04FC1A" w14:textId="77777777" w:rsidR="008C5A6C" w:rsidRDefault="008C5A6C" w:rsidP="00906017">
      <w:pPr>
        <w:pStyle w:val="a6"/>
        <w:spacing w:after="0"/>
        <w:ind w:firstLine="567"/>
        <w:rPr>
          <w:rFonts w:ascii="Arial" w:hAnsi="Arial" w:cs="Arial"/>
          <w:spacing w:val="-2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Суточную бульонную культуру наносят каплей на пластину свежеприготовленной среде </w:t>
      </w:r>
      <w:proofErr w:type="spellStart"/>
      <w:r w:rsidRPr="005E0BA1">
        <w:rPr>
          <w:rFonts w:ascii="Arial" w:hAnsi="Arial" w:cs="Arial"/>
          <w:szCs w:val="24"/>
        </w:rPr>
        <w:t>Вагатцума</w:t>
      </w:r>
      <w:proofErr w:type="spellEnd"/>
      <w:r w:rsidRPr="005E0BA1">
        <w:rPr>
          <w:rFonts w:ascii="Arial" w:hAnsi="Arial" w:cs="Arial"/>
          <w:szCs w:val="24"/>
        </w:rPr>
        <w:t xml:space="preserve">. Посевы инкубируют при (37 ± 0,5) °С от 24 </w:t>
      </w:r>
      <w:r w:rsidRPr="005E0BA1">
        <w:rPr>
          <w:rFonts w:ascii="Arial" w:hAnsi="Arial" w:cs="Arial"/>
          <w:szCs w:val="24"/>
        </w:rPr>
        <w:lastRenderedPageBreak/>
        <w:t>до 48 ч. Результат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учитывают по величине и полноте зоны гемолиза. Штаммы оценивают как Канагава- позитивные, если зона четкого лизиса достигает 3-х и более миллиметров, считая от края колонии до наружного края зоны. При зоне менее 3 мм результат оценивают как слабо </w:t>
      </w:r>
      <w:r w:rsidRPr="005E0BA1">
        <w:rPr>
          <w:rFonts w:ascii="Arial" w:hAnsi="Arial" w:cs="Arial"/>
          <w:spacing w:val="-2"/>
          <w:szCs w:val="24"/>
        </w:rPr>
        <w:t>положительный.</w:t>
      </w:r>
    </w:p>
    <w:p w14:paraId="2D8D8762" w14:textId="77777777" w:rsidR="00906017" w:rsidRPr="00906017" w:rsidRDefault="00906017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</w:p>
    <w:p w14:paraId="5AB3EF34" w14:textId="77777777" w:rsidR="008C5A6C" w:rsidRPr="004D0C54" w:rsidRDefault="008C5A6C" w:rsidP="00906017">
      <w:pPr>
        <w:pStyle w:val="2"/>
        <w:numPr>
          <w:ilvl w:val="0"/>
          <w:numId w:val="14"/>
        </w:numPr>
        <w:tabs>
          <w:tab w:val="left" w:pos="851"/>
          <w:tab w:val="left" w:pos="1370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4D0C54">
        <w:rPr>
          <w:rFonts w:ascii="Arial" w:hAnsi="Arial" w:cs="Arial"/>
          <w:b/>
          <w:bCs/>
          <w:color w:val="auto"/>
          <w:sz w:val="28"/>
          <w:szCs w:val="28"/>
        </w:rPr>
        <w:t>Средства измерений, аппаратура, материалы, лабораторная посуда, питательные среды и тест-штаммы</w:t>
      </w:r>
    </w:p>
    <w:p w14:paraId="43EC9062" w14:textId="77777777" w:rsidR="008C5A6C" w:rsidRPr="004D0C54" w:rsidRDefault="008C5A6C" w:rsidP="005E0BA1">
      <w:pPr>
        <w:pStyle w:val="a6"/>
        <w:spacing w:after="0"/>
        <w:ind w:firstLine="0"/>
        <w:rPr>
          <w:rFonts w:ascii="Arial" w:hAnsi="Arial" w:cs="Arial"/>
          <w:b/>
          <w:sz w:val="28"/>
          <w:szCs w:val="28"/>
        </w:rPr>
      </w:pPr>
    </w:p>
    <w:p w14:paraId="656BC80E" w14:textId="77777777" w:rsidR="008C5A6C" w:rsidRPr="004D0C54" w:rsidRDefault="008C5A6C" w:rsidP="00906017">
      <w:pPr>
        <w:pStyle w:val="af"/>
        <w:widowControl w:val="0"/>
        <w:numPr>
          <w:ilvl w:val="1"/>
          <w:numId w:val="14"/>
        </w:numPr>
        <w:tabs>
          <w:tab w:val="left" w:pos="709"/>
          <w:tab w:val="left" w:pos="851"/>
          <w:tab w:val="left" w:pos="135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4D0C54">
        <w:rPr>
          <w:rFonts w:ascii="Arial" w:hAnsi="Arial" w:cs="Arial"/>
          <w:b/>
          <w:sz w:val="24"/>
          <w:szCs w:val="24"/>
        </w:rPr>
        <w:t>Средства</w:t>
      </w:r>
      <w:r w:rsidRPr="004D0C5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sz w:val="24"/>
          <w:szCs w:val="24"/>
        </w:rPr>
        <w:t>измерений,</w:t>
      </w:r>
      <w:r w:rsidRPr="004D0C5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sz w:val="24"/>
          <w:szCs w:val="24"/>
        </w:rPr>
        <w:t>аппаратура,</w:t>
      </w:r>
      <w:r w:rsidRPr="004D0C5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sz w:val="24"/>
          <w:szCs w:val="24"/>
        </w:rPr>
        <w:t>материалы,</w:t>
      </w:r>
      <w:r w:rsidRPr="004D0C5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sz w:val="24"/>
          <w:szCs w:val="24"/>
        </w:rPr>
        <w:t>лабораторная</w:t>
      </w:r>
      <w:r w:rsidRPr="004D0C5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D0C54">
        <w:rPr>
          <w:rFonts w:ascii="Arial" w:hAnsi="Arial" w:cs="Arial"/>
          <w:b/>
          <w:spacing w:val="-2"/>
          <w:sz w:val="24"/>
          <w:szCs w:val="24"/>
        </w:rPr>
        <w:t>посуда</w:t>
      </w:r>
    </w:p>
    <w:p w14:paraId="3397E931" w14:textId="77777777" w:rsidR="00906017" w:rsidRPr="005E0BA1" w:rsidRDefault="00906017" w:rsidP="00906017">
      <w:pPr>
        <w:pStyle w:val="af"/>
        <w:widowControl w:val="0"/>
        <w:tabs>
          <w:tab w:val="left" w:pos="1354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14:paraId="72E6B3B9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Перечень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средств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измерений,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аппаратуры,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оборудования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лаборатории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требования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 ним представлены в ГОСТ ISO 7218.</w:t>
      </w:r>
    </w:p>
    <w:p w14:paraId="1789BCF7" w14:textId="77777777" w:rsidR="008C5A6C" w:rsidRPr="005E0BA1" w:rsidRDefault="008C5A6C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</w:p>
    <w:p w14:paraId="1A2313D8" w14:textId="7332E7DF" w:rsidR="008C5A6C" w:rsidRPr="00694DC1" w:rsidRDefault="008C5A6C" w:rsidP="00906017">
      <w:pPr>
        <w:pStyle w:val="2"/>
        <w:numPr>
          <w:ilvl w:val="1"/>
          <w:numId w:val="11"/>
        </w:numPr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auto"/>
          <w:sz w:val="24"/>
          <w:szCs w:val="24"/>
          <w:lang w:val="kk-KZ"/>
        </w:rPr>
      </w:pPr>
      <w:r w:rsidRPr="00694DC1">
        <w:rPr>
          <w:rFonts w:ascii="Arial" w:hAnsi="Arial" w:cs="Arial"/>
          <w:b/>
          <w:bCs/>
          <w:color w:val="auto"/>
          <w:sz w:val="24"/>
          <w:szCs w:val="24"/>
        </w:rPr>
        <w:t xml:space="preserve">Питательные среды и тест-системы для выделения и идентификации </w:t>
      </w:r>
      <w:proofErr w:type="spellStart"/>
      <w:r w:rsidRPr="00694DC1">
        <w:rPr>
          <w:rFonts w:ascii="Arial" w:hAnsi="Arial" w:cs="Arial"/>
          <w:b/>
          <w:bCs/>
          <w:color w:val="auto"/>
          <w:sz w:val="24"/>
          <w:szCs w:val="24"/>
        </w:rPr>
        <w:t>парагемолитических</w:t>
      </w:r>
      <w:proofErr w:type="spellEnd"/>
      <w:r w:rsidRPr="00694DC1">
        <w:rPr>
          <w:rFonts w:ascii="Arial" w:hAnsi="Arial" w:cs="Arial"/>
          <w:b/>
          <w:bCs/>
          <w:color w:val="auto"/>
          <w:sz w:val="24"/>
          <w:szCs w:val="24"/>
        </w:rPr>
        <w:t xml:space="preserve"> вибрионов</w:t>
      </w:r>
    </w:p>
    <w:p w14:paraId="5EAF43C5" w14:textId="77777777" w:rsidR="004D0C54" w:rsidRPr="004D0C54" w:rsidRDefault="004D0C54" w:rsidP="004D0C54">
      <w:pPr>
        <w:rPr>
          <w:lang w:val="kk-KZ"/>
        </w:rPr>
      </w:pPr>
    </w:p>
    <w:p w14:paraId="4EBCFD37" w14:textId="77777777" w:rsidR="008C5A6C" w:rsidRPr="00906017" w:rsidRDefault="008C5A6C" w:rsidP="00906017">
      <w:pPr>
        <w:pStyle w:val="af"/>
        <w:widowControl w:val="0"/>
        <w:numPr>
          <w:ilvl w:val="2"/>
          <w:numId w:val="11"/>
        </w:numPr>
        <w:tabs>
          <w:tab w:val="left" w:pos="709"/>
          <w:tab w:val="left" w:pos="851"/>
          <w:tab w:val="left" w:pos="1134"/>
          <w:tab w:val="left" w:pos="159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906017">
        <w:rPr>
          <w:rFonts w:ascii="Arial" w:hAnsi="Arial" w:cs="Arial"/>
          <w:b/>
          <w:bCs/>
          <w:sz w:val="24"/>
          <w:szCs w:val="24"/>
        </w:rPr>
        <w:t>Растворы и</w:t>
      </w:r>
      <w:r w:rsidRPr="00906017"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 w:rsidRPr="00906017">
        <w:rPr>
          <w:rFonts w:ascii="Arial" w:hAnsi="Arial" w:cs="Arial"/>
          <w:b/>
          <w:bCs/>
          <w:sz w:val="24"/>
          <w:szCs w:val="24"/>
        </w:rPr>
        <w:t xml:space="preserve">среды лабораторного </w:t>
      </w:r>
      <w:r w:rsidRPr="00906017">
        <w:rPr>
          <w:rFonts w:ascii="Arial" w:hAnsi="Arial" w:cs="Arial"/>
          <w:b/>
          <w:bCs/>
          <w:spacing w:val="-2"/>
          <w:sz w:val="24"/>
          <w:szCs w:val="24"/>
        </w:rPr>
        <w:t>изготовления</w:t>
      </w:r>
    </w:p>
    <w:p w14:paraId="303A40A7" w14:textId="4A24187C" w:rsidR="008C5A6C" w:rsidRPr="009421EF" w:rsidRDefault="008C5A6C" w:rsidP="00916D79">
      <w:pPr>
        <w:pStyle w:val="af"/>
        <w:widowControl w:val="0"/>
        <w:numPr>
          <w:ilvl w:val="3"/>
          <w:numId w:val="16"/>
        </w:numPr>
        <w:tabs>
          <w:tab w:val="left" w:pos="709"/>
          <w:tab w:val="left" w:pos="851"/>
          <w:tab w:val="left" w:pos="1134"/>
          <w:tab w:val="left" w:pos="180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Cs w:val="24"/>
        </w:rPr>
      </w:pPr>
      <w:r w:rsidRPr="009421EF">
        <w:rPr>
          <w:rFonts w:ascii="Arial" w:hAnsi="Arial" w:cs="Arial"/>
          <w:sz w:val="24"/>
          <w:szCs w:val="24"/>
        </w:rPr>
        <w:t>Фосфатный</w:t>
      </w:r>
      <w:r w:rsidRPr="009421EF">
        <w:rPr>
          <w:rFonts w:ascii="Arial" w:hAnsi="Arial" w:cs="Arial"/>
          <w:spacing w:val="24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буферный</w:t>
      </w:r>
      <w:r w:rsidRPr="009421EF">
        <w:rPr>
          <w:rFonts w:ascii="Arial" w:hAnsi="Arial" w:cs="Arial"/>
          <w:spacing w:val="23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раствор</w:t>
      </w:r>
      <w:r w:rsidRPr="009421EF">
        <w:rPr>
          <w:rFonts w:ascii="Arial" w:hAnsi="Arial" w:cs="Arial"/>
          <w:spacing w:val="25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для</w:t>
      </w:r>
      <w:r w:rsidRPr="009421EF">
        <w:rPr>
          <w:rFonts w:ascii="Arial" w:hAnsi="Arial" w:cs="Arial"/>
          <w:spacing w:val="24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подготовки</w:t>
      </w:r>
      <w:r w:rsidRPr="009421EF">
        <w:rPr>
          <w:rFonts w:ascii="Arial" w:hAnsi="Arial" w:cs="Arial"/>
          <w:spacing w:val="25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проб</w:t>
      </w:r>
      <w:r w:rsidRPr="009421EF">
        <w:rPr>
          <w:rFonts w:ascii="Arial" w:hAnsi="Arial" w:cs="Arial"/>
          <w:spacing w:val="24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к</w:t>
      </w:r>
      <w:r w:rsidRPr="009421EF">
        <w:rPr>
          <w:rFonts w:ascii="Arial" w:hAnsi="Arial" w:cs="Arial"/>
          <w:spacing w:val="24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исследованию,</w:t>
      </w:r>
      <w:r w:rsidRPr="009421EF">
        <w:rPr>
          <w:rFonts w:ascii="Arial" w:hAnsi="Arial" w:cs="Arial"/>
          <w:spacing w:val="24"/>
          <w:sz w:val="24"/>
          <w:szCs w:val="24"/>
        </w:rPr>
        <w:t xml:space="preserve"> </w:t>
      </w:r>
      <w:r w:rsidRPr="009421EF">
        <w:rPr>
          <w:rFonts w:ascii="Arial" w:hAnsi="Arial" w:cs="Arial"/>
          <w:sz w:val="24"/>
          <w:szCs w:val="24"/>
        </w:rPr>
        <w:t>01</w:t>
      </w:r>
      <w:r w:rsidRPr="009421EF">
        <w:rPr>
          <w:rFonts w:ascii="Arial" w:hAnsi="Arial" w:cs="Arial"/>
          <w:spacing w:val="25"/>
          <w:sz w:val="24"/>
          <w:szCs w:val="24"/>
        </w:rPr>
        <w:t xml:space="preserve"> </w:t>
      </w:r>
      <w:r w:rsidRPr="009421EF">
        <w:rPr>
          <w:rFonts w:ascii="Arial" w:hAnsi="Arial" w:cs="Arial"/>
          <w:spacing w:val="-5"/>
          <w:sz w:val="24"/>
          <w:szCs w:val="24"/>
        </w:rPr>
        <w:t>М,</w:t>
      </w:r>
      <w:r w:rsidR="00906017" w:rsidRPr="009421EF">
        <w:rPr>
          <w:rFonts w:ascii="Arial" w:hAnsi="Arial" w:cs="Arial"/>
          <w:spacing w:val="-5"/>
          <w:sz w:val="24"/>
          <w:szCs w:val="24"/>
          <w:lang w:val="kk-KZ"/>
        </w:rPr>
        <w:t xml:space="preserve"> </w:t>
      </w:r>
      <w:r w:rsidRPr="009421EF">
        <w:rPr>
          <w:rFonts w:ascii="Arial" w:hAnsi="Arial" w:cs="Arial"/>
          <w:szCs w:val="24"/>
        </w:rPr>
        <w:t>pH</w:t>
      </w:r>
      <w:r w:rsidRPr="009421EF">
        <w:rPr>
          <w:rFonts w:ascii="Arial" w:hAnsi="Arial" w:cs="Arial"/>
          <w:spacing w:val="-2"/>
          <w:szCs w:val="24"/>
        </w:rPr>
        <w:t xml:space="preserve"> </w:t>
      </w:r>
      <w:r w:rsidRPr="009421EF">
        <w:rPr>
          <w:rFonts w:ascii="Arial" w:hAnsi="Arial" w:cs="Arial"/>
          <w:szCs w:val="24"/>
        </w:rPr>
        <w:t>7,4-7,5</w:t>
      </w:r>
      <w:r w:rsidRPr="009421EF">
        <w:rPr>
          <w:rFonts w:ascii="Arial" w:hAnsi="Arial" w:cs="Arial"/>
          <w:spacing w:val="-1"/>
          <w:szCs w:val="24"/>
        </w:rPr>
        <w:t xml:space="preserve"> </w:t>
      </w:r>
      <w:r w:rsidRPr="009421EF">
        <w:rPr>
          <w:rFonts w:ascii="Arial" w:hAnsi="Arial" w:cs="Arial"/>
          <w:spacing w:val="-2"/>
          <w:szCs w:val="24"/>
        </w:rPr>
        <w:t>(PBS).</w:t>
      </w:r>
    </w:p>
    <w:p w14:paraId="45CF03E2" w14:textId="286C62E1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proofErr w:type="spellStart"/>
      <w:r w:rsidRPr="005E0BA1">
        <w:rPr>
          <w:rFonts w:ascii="Arial" w:hAnsi="Arial" w:cs="Arial"/>
          <w:szCs w:val="24"/>
        </w:rPr>
        <w:t>Двузамещ</w:t>
      </w:r>
      <w:proofErr w:type="spellEnd"/>
      <w:r w:rsidR="00694DC1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нный</w:t>
      </w:r>
      <w:proofErr w:type="spellEnd"/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фосфорно-кислый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натрий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Na</w:t>
      </w:r>
      <w:r w:rsidRPr="005E0BA1">
        <w:rPr>
          <w:rFonts w:ascii="Arial" w:hAnsi="Arial" w:cs="Arial"/>
          <w:szCs w:val="24"/>
          <w:vertAlign w:val="subscript"/>
        </w:rPr>
        <w:t>2</w:t>
      </w:r>
      <w:r w:rsidRPr="005E0BA1">
        <w:rPr>
          <w:rFonts w:ascii="Arial" w:hAnsi="Arial" w:cs="Arial"/>
          <w:szCs w:val="24"/>
        </w:rPr>
        <w:t>HPO</w:t>
      </w:r>
      <w:r w:rsidRPr="005E0BA1">
        <w:rPr>
          <w:rFonts w:ascii="Arial" w:hAnsi="Arial" w:cs="Arial"/>
          <w:szCs w:val="24"/>
          <w:vertAlign w:val="subscript"/>
        </w:rPr>
        <w:t>4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(безводный)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12,0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г. </w:t>
      </w:r>
      <w:r w:rsidR="00906017">
        <w:rPr>
          <w:rFonts w:ascii="Arial" w:hAnsi="Arial" w:cs="Arial"/>
          <w:szCs w:val="24"/>
          <w:lang w:val="kk-KZ"/>
        </w:rPr>
        <w:tab/>
      </w:r>
      <w:r w:rsidR="00906017">
        <w:rPr>
          <w:rFonts w:ascii="Arial" w:hAnsi="Arial" w:cs="Arial"/>
          <w:szCs w:val="24"/>
          <w:lang w:val="kk-KZ"/>
        </w:rPr>
        <w:tab/>
      </w:r>
      <w:proofErr w:type="spellStart"/>
      <w:r w:rsidRPr="005E0BA1">
        <w:rPr>
          <w:rFonts w:ascii="Arial" w:hAnsi="Arial" w:cs="Arial"/>
          <w:szCs w:val="24"/>
        </w:rPr>
        <w:t>Однозамещ</w:t>
      </w:r>
      <w:proofErr w:type="spellEnd"/>
      <w:r w:rsidR="00694DC1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нный</w:t>
      </w:r>
      <w:proofErr w:type="spellEnd"/>
      <w:r w:rsidRPr="005E0BA1">
        <w:rPr>
          <w:rFonts w:ascii="Arial" w:hAnsi="Arial" w:cs="Arial"/>
          <w:szCs w:val="24"/>
        </w:rPr>
        <w:t xml:space="preserve"> фосфорно-кислый натрий NaH</w:t>
      </w:r>
      <w:r w:rsidRPr="005E0BA1">
        <w:rPr>
          <w:rFonts w:ascii="Arial" w:hAnsi="Arial" w:cs="Arial"/>
          <w:szCs w:val="24"/>
          <w:vertAlign w:val="subscript"/>
        </w:rPr>
        <w:t>2</w:t>
      </w:r>
      <w:r w:rsidRPr="005E0BA1">
        <w:rPr>
          <w:rFonts w:ascii="Arial" w:hAnsi="Arial" w:cs="Arial"/>
          <w:szCs w:val="24"/>
        </w:rPr>
        <w:t>PO</w:t>
      </w:r>
      <w:r w:rsidRPr="005E0BA1">
        <w:rPr>
          <w:rFonts w:ascii="Arial" w:hAnsi="Arial" w:cs="Arial"/>
          <w:szCs w:val="24"/>
          <w:vertAlign w:val="subscript"/>
        </w:rPr>
        <w:t>4</w:t>
      </w:r>
      <w:r w:rsidRPr="005E0BA1">
        <w:rPr>
          <w:rFonts w:ascii="Arial" w:hAnsi="Arial" w:cs="Arial"/>
          <w:szCs w:val="24"/>
        </w:rPr>
        <w:t>·Н</w:t>
      </w:r>
      <w:r w:rsidRPr="005E0BA1">
        <w:rPr>
          <w:rFonts w:ascii="Arial" w:hAnsi="Arial" w:cs="Arial"/>
          <w:szCs w:val="24"/>
          <w:vertAlign w:val="subscript"/>
        </w:rPr>
        <w:t>2</w:t>
      </w:r>
      <w:r w:rsidRPr="005E0BA1">
        <w:rPr>
          <w:rFonts w:ascii="Arial" w:hAnsi="Arial" w:cs="Arial"/>
          <w:szCs w:val="24"/>
        </w:rPr>
        <w:t>O - 2,2 г.</w:t>
      </w:r>
    </w:p>
    <w:p w14:paraId="31D4DE4D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Натрия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хлорид - 85,0 </w:t>
      </w:r>
      <w:r w:rsidRPr="005E0BA1">
        <w:rPr>
          <w:rFonts w:ascii="Arial" w:hAnsi="Arial" w:cs="Arial"/>
          <w:spacing w:val="-5"/>
          <w:szCs w:val="24"/>
        </w:rPr>
        <w:t>г.</w:t>
      </w:r>
    </w:p>
    <w:p w14:paraId="4E610AB6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Дистиллированная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вода - 1,0 </w:t>
      </w:r>
      <w:r w:rsidRPr="005E0BA1">
        <w:rPr>
          <w:rFonts w:ascii="Arial" w:hAnsi="Arial" w:cs="Arial"/>
          <w:spacing w:val="-5"/>
          <w:szCs w:val="24"/>
        </w:rPr>
        <w:t>л.</w:t>
      </w:r>
    </w:p>
    <w:p w14:paraId="7BE4C0AE" w14:textId="0E4E1600" w:rsidR="008C5A6C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i/>
          <w:szCs w:val="24"/>
        </w:rPr>
        <w:t>Способ приготовления</w:t>
      </w:r>
      <w:r w:rsidRPr="005E0BA1">
        <w:rPr>
          <w:rFonts w:ascii="Arial" w:hAnsi="Arial" w:cs="Arial"/>
          <w:szCs w:val="24"/>
        </w:rPr>
        <w:t xml:space="preserve">. Растворить ингредиенты в малом </w:t>
      </w:r>
      <w:proofErr w:type="spellStart"/>
      <w:r w:rsidRPr="005E0BA1">
        <w:rPr>
          <w:rFonts w:ascii="Arial" w:hAnsi="Arial" w:cs="Arial"/>
          <w:szCs w:val="24"/>
        </w:rPr>
        <w:t>объ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 xml:space="preserve">ме дистиллированной воды в колбе. После растворения довести </w:t>
      </w:r>
      <w:proofErr w:type="spellStart"/>
      <w:r w:rsidRPr="005E0BA1">
        <w:rPr>
          <w:rFonts w:ascii="Arial" w:hAnsi="Arial" w:cs="Arial"/>
          <w:szCs w:val="24"/>
        </w:rPr>
        <w:t>объ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 xml:space="preserve">м дистиллированной водой до 1,0 литра. Перед использованием развести би-дистиллированной водой 1:10. В случае необходимости довести pH до 7,4-7,5 с помощью 0,1 н НС1 или 0,1 н </w:t>
      </w:r>
      <w:proofErr w:type="spellStart"/>
      <w:r w:rsidRPr="005E0BA1">
        <w:rPr>
          <w:rFonts w:ascii="Arial" w:hAnsi="Arial" w:cs="Arial"/>
          <w:szCs w:val="24"/>
        </w:rPr>
        <w:t>NaOH</w:t>
      </w:r>
      <w:proofErr w:type="spellEnd"/>
      <w:r w:rsidRPr="005E0BA1">
        <w:rPr>
          <w:rFonts w:ascii="Arial" w:hAnsi="Arial" w:cs="Arial"/>
          <w:szCs w:val="24"/>
        </w:rPr>
        <w:t>. Стерилизовать 15 мин при 121 °С.</w:t>
      </w:r>
    </w:p>
    <w:p w14:paraId="11C0C7E1" w14:textId="77777777" w:rsidR="008C5A6C" w:rsidRPr="005E0BA1" w:rsidRDefault="008C5A6C" w:rsidP="00906017">
      <w:pPr>
        <w:pStyle w:val="af"/>
        <w:widowControl w:val="0"/>
        <w:numPr>
          <w:ilvl w:val="3"/>
          <w:numId w:val="10"/>
        </w:numPr>
        <w:tabs>
          <w:tab w:val="left" w:pos="1728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 xml:space="preserve">Раствор 0,1 % </w:t>
      </w:r>
      <w:proofErr w:type="spellStart"/>
      <w:r w:rsidRPr="005E0BA1">
        <w:rPr>
          <w:rFonts w:ascii="Arial" w:hAnsi="Arial" w:cs="Arial"/>
          <w:sz w:val="24"/>
          <w:szCs w:val="24"/>
        </w:rPr>
        <w:t>пептонной</w:t>
      </w:r>
      <w:proofErr w:type="spellEnd"/>
      <w:r w:rsidRPr="005E0BA1">
        <w:rPr>
          <w:rFonts w:ascii="Arial" w:hAnsi="Arial" w:cs="Arial"/>
          <w:sz w:val="24"/>
          <w:szCs w:val="24"/>
        </w:rPr>
        <w:t xml:space="preserve"> воды с 3 % натрия хлорида (для подготовки проб к </w:t>
      </w:r>
      <w:r w:rsidRPr="005E0BA1">
        <w:rPr>
          <w:rFonts w:ascii="Arial" w:hAnsi="Arial" w:cs="Arial"/>
          <w:spacing w:val="-2"/>
          <w:sz w:val="24"/>
          <w:szCs w:val="24"/>
        </w:rPr>
        <w:t>исследованию).</w:t>
      </w:r>
    </w:p>
    <w:p w14:paraId="4E405AD4" w14:textId="77777777" w:rsidR="00696E7C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Пептон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ферментативный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1,0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г.</w:t>
      </w:r>
    </w:p>
    <w:p w14:paraId="2BC0AF2C" w14:textId="15E957FA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Натрия хлорид - 30,0 г.</w:t>
      </w:r>
    </w:p>
    <w:p w14:paraId="1A0CF9D0" w14:textId="77777777" w:rsidR="008C5A6C" w:rsidRPr="005E0BA1" w:rsidRDefault="008C5A6C" w:rsidP="00906017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Вода дистиллированная - 1 </w:t>
      </w:r>
      <w:r w:rsidRPr="005E0BA1">
        <w:rPr>
          <w:rFonts w:ascii="Arial" w:hAnsi="Arial" w:cs="Arial"/>
          <w:spacing w:val="-5"/>
          <w:szCs w:val="24"/>
        </w:rPr>
        <w:t>л.</w:t>
      </w:r>
    </w:p>
    <w:p w14:paraId="7FCF9709" w14:textId="77777777" w:rsidR="008C5A6C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Ингредиенты перемешивают, подщелачивают 20 % раствором гидроокиси натрия до pH (8,5 ± 0,1). Варят в автоклаве текучим паром в течение 40 мин. Фильтруют через ватный фильтр. Устанавливают pH 8,0 ± 0,2 с помощью 18 % раствора соляной кислоты. Среду разливают в емкости и стерилизуют при температуре 112 °С в течение 20 мин.</w:t>
      </w:r>
    </w:p>
    <w:p w14:paraId="59E239DE" w14:textId="77777777" w:rsidR="008C5A6C" w:rsidRPr="005E0BA1" w:rsidRDefault="008C5A6C" w:rsidP="009421EF">
      <w:pPr>
        <w:pStyle w:val="af"/>
        <w:widowControl w:val="0"/>
        <w:numPr>
          <w:ilvl w:val="3"/>
          <w:numId w:val="10"/>
        </w:numPr>
        <w:tabs>
          <w:tab w:val="left" w:pos="1441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5E0BA1">
        <w:rPr>
          <w:rFonts w:ascii="Arial" w:hAnsi="Arial" w:cs="Arial"/>
          <w:sz w:val="24"/>
          <w:szCs w:val="24"/>
        </w:rPr>
        <w:t>Пептонная</w:t>
      </w:r>
      <w:proofErr w:type="spellEnd"/>
      <w:r w:rsidRPr="005E0BA1">
        <w:rPr>
          <w:rFonts w:ascii="Arial" w:hAnsi="Arial" w:cs="Arial"/>
          <w:sz w:val="24"/>
          <w:szCs w:val="24"/>
        </w:rPr>
        <w:t xml:space="preserve"> вода 1 %, с 3 %, 6 %, 8 %, 10 % натрия хлорида (для определения солевой толерантности).</w:t>
      </w:r>
    </w:p>
    <w:p w14:paraId="513D036F" w14:textId="77777777" w:rsidR="00696E7C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Пептон ферментативный - 10,0 г. </w:t>
      </w:r>
    </w:p>
    <w:p w14:paraId="69E75A8B" w14:textId="77777777" w:rsidR="00696E7C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Натрия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хлорид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30,0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(80,0;</w:t>
      </w:r>
      <w:r w:rsidRPr="005E0BA1">
        <w:rPr>
          <w:rFonts w:ascii="Arial" w:hAnsi="Arial" w:cs="Arial"/>
          <w:spacing w:val="-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100,0)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г. </w:t>
      </w:r>
    </w:p>
    <w:p w14:paraId="56D2CE64" w14:textId="2CB9AB24" w:rsidR="008C5A6C" w:rsidRPr="005E0BA1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Калия нитрат - 0,1 г.</w:t>
      </w:r>
    </w:p>
    <w:p w14:paraId="7044BCE0" w14:textId="77777777" w:rsidR="008C5A6C" w:rsidRPr="005E0BA1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Вода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дистиллированная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1,0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л. pH (8,2 ± 0,2).</w:t>
      </w:r>
    </w:p>
    <w:p w14:paraId="180EC275" w14:textId="4CC91E9B" w:rsidR="008C5A6C" w:rsidRPr="005E0BA1" w:rsidRDefault="008C5A6C" w:rsidP="009421E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В воду очищенную вносят пептон ферментативный и требуемую навеску натрия хлорида. Подщелачивают 20 % раствором гидроокиси натрия до pH </w:t>
      </w:r>
      <w:r w:rsidR="00916D79">
        <w:rPr>
          <w:rFonts w:ascii="Arial" w:hAnsi="Arial" w:cs="Arial"/>
          <w:szCs w:val="24"/>
          <w:lang w:val="kk-KZ"/>
        </w:rPr>
        <w:br/>
      </w:r>
      <w:r w:rsidRPr="005E0BA1">
        <w:rPr>
          <w:rFonts w:ascii="Arial" w:hAnsi="Arial" w:cs="Arial"/>
          <w:szCs w:val="24"/>
        </w:rPr>
        <w:t xml:space="preserve">(8,6 ± 0,1). Варят текучим паром в автоклаве 40 мин или кипятят до растворения </w:t>
      </w:r>
      <w:r w:rsidRPr="005E0BA1">
        <w:rPr>
          <w:rFonts w:ascii="Arial" w:hAnsi="Arial" w:cs="Arial"/>
          <w:szCs w:val="24"/>
        </w:rPr>
        <w:lastRenderedPageBreak/>
        <w:t>ингредиентов. Добавляют навеску калия нитрата, перемешивают, фильтруют через ватный фильтр и устанавливают pH помощью 18 % раствора соляной кислоты.</w:t>
      </w:r>
    </w:p>
    <w:p w14:paraId="0946B755" w14:textId="7399AA84" w:rsidR="008C5A6C" w:rsidRPr="005E0BA1" w:rsidRDefault="008C5A6C" w:rsidP="00916D79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Среду для определения </w:t>
      </w:r>
      <w:proofErr w:type="spellStart"/>
      <w:r w:rsidRPr="005E0BA1">
        <w:rPr>
          <w:rFonts w:ascii="Arial" w:hAnsi="Arial" w:cs="Arial"/>
          <w:szCs w:val="24"/>
        </w:rPr>
        <w:t>галофильности</w:t>
      </w:r>
      <w:proofErr w:type="spellEnd"/>
      <w:r w:rsidRPr="005E0BA1">
        <w:rPr>
          <w:rFonts w:ascii="Arial" w:hAnsi="Arial" w:cs="Arial"/>
          <w:szCs w:val="24"/>
        </w:rPr>
        <w:t xml:space="preserve"> - 1 % </w:t>
      </w:r>
      <w:proofErr w:type="spellStart"/>
      <w:r w:rsidRPr="005E0BA1">
        <w:rPr>
          <w:rFonts w:ascii="Arial" w:hAnsi="Arial" w:cs="Arial"/>
          <w:szCs w:val="24"/>
        </w:rPr>
        <w:t>пептонную</w:t>
      </w:r>
      <w:proofErr w:type="spellEnd"/>
      <w:r w:rsidRPr="005E0BA1">
        <w:rPr>
          <w:rFonts w:ascii="Arial" w:hAnsi="Arial" w:cs="Arial"/>
          <w:szCs w:val="24"/>
        </w:rPr>
        <w:t xml:space="preserve"> воду без натрия хлорида готовят по этой прописи, но без добавления натрия хлорида. Эту среду не допускается готовить из основного раствора пептона, так как в </w:t>
      </w:r>
      <w:proofErr w:type="spellStart"/>
      <w:r w:rsidRPr="005E0BA1">
        <w:rPr>
          <w:rFonts w:ascii="Arial" w:hAnsi="Arial" w:cs="Arial"/>
          <w:szCs w:val="24"/>
        </w:rPr>
        <w:t>нѐм</w:t>
      </w:r>
      <w:proofErr w:type="spellEnd"/>
      <w:r w:rsidRPr="005E0BA1">
        <w:rPr>
          <w:rFonts w:ascii="Arial" w:hAnsi="Arial" w:cs="Arial"/>
          <w:szCs w:val="24"/>
        </w:rPr>
        <w:t xml:space="preserve"> уже содержится натрия хлорид.</w:t>
      </w:r>
    </w:p>
    <w:p w14:paraId="78F3ED86" w14:textId="77777777" w:rsidR="008C5A6C" w:rsidRPr="005E0BA1" w:rsidRDefault="008C5A6C" w:rsidP="00916D79">
      <w:pPr>
        <w:pStyle w:val="af"/>
        <w:widowControl w:val="0"/>
        <w:numPr>
          <w:ilvl w:val="3"/>
          <w:numId w:val="10"/>
        </w:numPr>
        <w:tabs>
          <w:tab w:val="left" w:pos="1429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5E0BA1">
        <w:rPr>
          <w:rFonts w:ascii="Arial" w:hAnsi="Arial" w:cs="Arial"/>
          <w:sz w:val="24"/>
          <w:szCs w:val="24"/>
        </w:rPr>
        <w:t>Пептонная</w:t>
      </w:r>
      <w:proofErr w:type="spellEnd"/>
      <w:r w:rsidRPr="005E0BA1">
        <w:rPr>
          <w:rFonts w:ascii="Arial" w:hAnsi="Arial" w:cs="Arial"/>
          <w:spacing w:val="-2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вода</w:t>
      </w:r>
      <w:r w:rsidRPr="005E0BA1">
        <w:rPr>
          <w:rFonts w:ascii="Arial" w:hAnsi="Arial" w:cs="Arial"/>
          <w:spacing w:val="-2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с</w:t>
      </w:r>
      <w:r w:rsidRPr="005E0BA1">
        <w:rPr>
          <w:rFonts w:ascii="Arial" w:hAnsi="Arial" w:cs="Arial"/>
          <w:spacing w:val="-1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ингибиторами</w:t>
      </w:r>
      <w:r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(</w:t>
      </w:r>
      <w:proofErr w:type="spellStart"/>
      <w:r w:rsidRPr="005E0BA1">
        <w:rPr>
          <w:rFonts w:ascii="Arial" w:hAnsi="Arial" w:cs="Arial"/>
          <w:sz w:val="24"/>
          <w:szCs w:val="24"/>
        </w:rPr>
        <w:t>теллуритом</w:t>
      </w:r>
      <w:proofErr w:type="spellEnd"/>
      <w:r w:rsidRPr="005E0BA1">
        <w:rPr>
          <w:rFonts w:ascii="Arial" w:hAnsi="Arial" w:cs="Arial"/>
          <w:spacing w:val="-1"/>
          <w:sz w:val="24"/>
          <w:szCs w:val="24"/>
        </w:rPr>
        <w:t xml:space="preserve"> </w:t>
      </w:r>
      <w:r w:rsidRPr="005E0BA1">
        <w:rPr>
          <w:rFonts w:ascii="Arial" w:hAnsi="Arial" w:cs="Arial"/>
          <w:spacing w:val="-2"/>
          <w:sz w:val="24"/>
          <w:szCs w:val="24"/>
        </w:rPr>
        <w:t>калия).</w:t>
      </w:r>
    </w:p>
    <w:p w14:paraId="40EC2FFB" w14:textId="1BFB3115" w:rsidR="008C5A6C" w:rsidRPr="005E0BA1" w:rsidRDefault="008C5A6C" w:rsidP="00916D79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D 1 % </w:t>
      </w:r>
      <w:proofErr w:type="spellStart"/>
      <w:r w:rsidRPr="005E0BA1">
        <w:rPr>
          <w:rFonts w:ascii="Arial" w:hAnsi="Arial" w:cs="Arial"/>
          <w:szCs w:val="24"/>
        </w:rPr>
        <w:t>пептонную</w:t>
      </w:r>
      <w:proofErr w:type="spellEnd"/>
      <w:r w:rsidRPr="005E0BA1">
        <w:rPr>
          <w:rFonts w:ascii="Arial" w:hAnsi="Arial" w:cs="Arial"/>
          <w:szCs w:val="24"/>
        </w:rPr>
        <w:t xml:space="preserve"> воду с 3 % натрия хлорида после </w:t>
      </w:r>
      <w:proofErr w:type="spellStart"/>
      <w:r w:rsidRPr="005E0BA1">
        <w:rPr>
          <w:rFonts w:ascii="Arial" w:hAnsi="Arial" w:cs="Arial"/>
          <w:szCs w:val="24"/>
        </w:rPr>
        <w:t>автоклавирования</w:t>
      </w:r>
      <w:proofErr w:type="spellEnd"/>
      <w:r w:rsidRPr="005E0BA1">
        <w:rPr>
          <w:rFonts w:ascii="Arial" w:hAnsi="Arial" w:cs="Arial"/>
          <w:szCs w:val="24"/>
        </w:rPr>
        <w:t xml:space="preserve"> добавляют </w:t>
      </w:r>
      <w:proofErr w:type="spellStart"/>
      <w:r w:rsidRPr="005E0BA1">
        <w:rPr>
          <w:rFonts w:ascii="Arial" w:hAnsi="Arial" w:cs="Arial"/>
          <w:szCs w:val="24"/>
        </w:rPr>
        <w:t>теллурит</w:t>
      </w:r>
      <w:proofErr w:type="spellEnd"/>
      <w:r w:rsidRPr="005E0BA1">
        <w:rPr>
          <w:rFonts w:ascii="Arial" w:hAnsi="Arial" w:cs="Arial"/>
          <w:szCs w:val="24"/>
        </w:rPr>
        <w:t xml:space="preserve"> калия в конечном разведении 1:100 000 или 1:200 000, или же к 1 % </w:t>
      </w:r>
      <w:proofErr w:type="spellStart"/>
      <w:r w:rsidRPr="005E0BA1">
        <w:rPr>
          <w:rFonts w:ascii="Arial" w:hAnsi="Arial" w:cs="Arial"/>
          <w:szCs w:val="24"/>
        </w:rPr>
        <w:t>пептонной</w:t>
      </w:r>
      <w:proofErr w:type="spellEnd"/>
      <w:r w:rsidRPr="005E0BA1">
        <w:rPr>
          <w:rFonts w:ascii="Arial" w:hAnsi="Arial" w:cs="Arial"/>
          <w:szCs w:val="24"/>
        </w:rPr>
        <w:t xml:space="preserve"> воде добавляют (0,1 - 0,2) % моющего средства. Конечная концентрация ингибиторов в средах может быть изменена с </w:t>
      </w:r>
      <w:proofErr w:type="spellStart"/>
      <w:r w:rsidRPr="005E0BA1">
        <w:rPr>
          <w:rFonts w:ascii="Arial" w:hAnsi="Arial" w:cs="Arial"/>
          <w:szCs w:val="24"/>
        </w:rPr>
        <w:t>уч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 xml:space="preserve">том результатов контроля. Водный раствор натриевых солей вторичных </w:t>
      </w:r>
      <w:proofErr w:type="spellStart"/>
      <w:r w:rsidRPr="005E0BA1">
        <w:rPr>
          <w:rFonts w:ascii="Arial" w:hAnsi="Arial" w:cs="Arial"/>
          <w:szCs w:val="24"/>
        </w:rPr>
        <w:t>алкилсульфатов</w:t>
      </w:r>
      <w:proofErr w:type="spellEnd"/>
      <w:r w:rsidRPr="005E0BA1">
        <w:rPr>
          <w:rFonts w:ascii="Arial" w:hAnsi="Arial" w:cs="Arial"/>
          <w:szCs w:val="24"/>
        </w:rPr>
        <w:t xml:space="preserve"> в виде моющего вещества.</w:t>
      </w:r>
    </w:p>
    <w:p w14:paraId="3D9BACF3" w14:textId="77777777" w:rsidR="00696E7C" w:rsidRDefault="00D978D7" w:rsidP="00D07EAF">
      <w:pPr>
        <w:pStyle w:val="af"/>
        <w:widowControl w:val="0"/>
        <w:tabs>
          <w:tab w:val="left" w:pos="1429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pacing w:val="-3"/>
          <w:sz w:val="24"/>
          <w:szCs w:val="24"/>
          <w:lang w:val="kk-KZ"/>
        </w:rPr>
      </w:pPr>
      <w:r w:rsidRPr="00D978D7">
        <w:rPr>
          <w:rFonts w:ascii="Arial" w:hAnsi="Arial" w:cs="Arial"/>
          <w:sz w:val="24"/>
          <w:szCs w:val="24"/>
          <w:lang w:val="kk-KZ"/>
        </w:rPr>
        <w:t>7.2.1.5</w:t>
      </w:r>
      <w:r>
        <w:rPr>
          <w:rFonts w:ascii="Arial" w:hAnsi="Arial" w:cs="Arial"/>
          <w:sz w:val="24"/>
          <w:szCs w:val="24"/>
          <w:lang w:val="kk-KZ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Мясопептонный</w:t>
      </w:r>
      <w:r w:rsidR="008C5A6C" w:rsidRPr="005E0BA1">
        <w:rPr>
          <w:rFonts w:ascii="Arial" w:hAnsi="Arial" w:cs="Arial"/>
          <w:spacing w:val="-4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агар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МПА</w:t>
      </w:r>
      <w:r w:rsidR="008C5A6C" w:rsidRPr="005E0BA1">
        <w:rPr>
          <w:rFonts w:ascii="Arial" w:hAnsi="Arial" w:cs="Arial"/>
          <w:spacing w:val="-4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с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3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%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натрия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="008C5A6C" w:rsidRPr="005E0BA1">
        <w:rPr>
          <w:rFonts w:ascii="Arial" w:hAnsi="Arial" w:cs="Arial"/>
          <w:sz w:val="24"/>
          <w:szCs w:val="24"/>
        </w:rPr>
        <w:t>хлорида.</w:t>
      </w:r>
      <w:r w:rsidR="008C5A6C" w:rsidRPr="005E0BA1">
        <w:rPr>
          <w:rFonts w:ascii="Arial" w:hAnsi="Arial" w:cs="Arial"/>
          <w:spacing w:val="-3"/>
          <w:sz w:val="24"/>
          <w:szCs w:val="24"/>
        </w:rPr>
        <w:t xml:space="preserve"> </w:t>
      </w:r>
    </w:p>
    <w:p w14:paraId="54BC61B1" w14:textId="77777777" w:rsidR="00696E7C" w:rsidRDefault="008C5A6C" w:rsidP="00D07EAF">
      <w:pPr>
        <w:pStyle w:val="af"/>
        <w:widowControl w:val="0"/>
        <w:tabs>
          <w:tab w:val="left" w:pos="1429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  <w:lang w:val="kk-KZ"/>
        </w:rPr>
      </w:pPr>
      <w:r w:rsidRPr="005E0BA1">
        <w:rPr>
          <w:rFonts w:ascii="Arial" w:hAnsi="Arial" w:cs="Arial"/>
          <w:sz w:val="24"/>
          <w:szCs w:val="24"/>
        </w:rPr>
        <w:t>Мясная</w:t>
      </w:r>
      <w:r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вода</w:t>
      </w:r>
      <w:r w:rsidRPr="005E0BA1">
        <w:rPr>
          <w:rFonts w:ascii="Arial" w:hAnsi="Arial" w:cs="Arial"/>
          <w:spacing w:val="-2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-</w:t>
      </w:r>
      <w:r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1,0</w:t>
      </w:r>
      <w:r w:rsidRPr="005E0BA1">
        <w:rPr>
          <w:rFonts w:ascii="Arial" w:hAnsi="Arial" w:cs="Arial"/>
          <w:spacing w:val="-3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л</w:t>
      </w:r>
      <w:r w:rsidR="00696E7C">
        <w:rPr>
          <w:rFonts w:ascii="Arial" w:hAnsi="Arial" w:cs="Arial"/>
          <w:sz w:val="24"/>
          <w:szCs w:val="24"/>
          <w:lang w:val="kk-KZ"/>
        </w:rPr>
        <w:t>.</w:t>
      </w:r>
    </w:p>
    <w:p w14:paraId="4F2D3152" w14:textId="77777777" w:rsidR="00696E7C" w:rsidRDefault="008C5A6C" w:rsidP="00D07EAF">
      <w:pPr>
        <w:pStyle w:val="af"/>
        <w:widowControl w:val="0"/>
        <w:tabs>
          <w:tab w:val="left" w:pos="1429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  <w:lang w:val="kk-KZ"/>
        </w:rPr>
      </w:pPr>
      <w:r w:rsidRPr="005E0BA1">
        <w:rPr>
          <w:rFonts w:ascii="Arial" w:hAnsi="Arial" w:cs="Arial"/>
          <w:sz w:val="24"/>
          <w:szCs w:val="24"/>
        </w:rPr>
        <w:t xml:space="preserve">Пептон ферментативный - 10,0 г. </w:t>
      </w:r>
    </w:p>
    <w:p w14:paraId="3FF9853A" w14:textId="59FCB80A" w:rsidR="008C5A6C" w:rsidRPr="005E0BA1" w:rsidRDefault="008C5A6C" w:rsidP="00D07EAF">
      <w:pPr>
        <w:pStyle w:val="af"/>
        <w:widowControl w:val="0"/>
        <w:tabs>
          <w:tab w:val="left" w:pos="1429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>Натрия хлорид - 30,0 г.</w:t>
      </w:r>
    </w:p>
    <w:p w14:paraId="6278E220" w14:textId="77777777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Агар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микробиологический по ГОСТ 17206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 (13,0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± 1,0)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г.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pH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(8,0 </w:t>
      </w:r>
      <w:r w:rsidRPr="005E0BA1">
        <w:rPr>
          <w:rFonts w:ascii="Arial" w:hAnsi="Arial" w:cs="Arial"/>
          <w:spacing w:val="-2"/>
          <w:szCs w:val="24"/>
        </w:rPr>
        <w:t>±0,2).</w:t>
      </w:r>
    </w:p>
    <w:p w14:paraId="5287E095" w14:textId="13C82C4F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В мясную воду вносят пептон ферментативный и натрия хлорид, перемешивают и подщелачивают 20 % раствором гидроокиси натрия до pH </w:t>
      </w:r>
      <w:r w:rsidR="00696E7C">
        <w:rPr>
          <w:rFonts w:ascii="Arial" w:hAnsi="Arial" w:cs="Arial"/>
          <w:szCs w:val="24"/>
          <w:lang w:val="kk-KZ"/>
        </w:rPr>
        <w:br/>
      </w:r>
      <w:r w:rsidRPr="005E0BA1">
        <w:rPr>
          <w:rFonts w:ascii="Arial" w:hAnsi="Arial" w:cs="Arial"/>
          <w:szCs w:val="24"/>
        </w:rPr>
        <w:t xml:space="preserve">(8,5 ± 0,1). Затем добавляют агар микробиологический. Варят в автоклаве текучим паром (50 ± 10) мин. Фильтруют через ватный фильтр. Устанавливают pH </w:t>
      </w:r>
      <w:r w:rsidR="00696E7C">
        <w:rPr>
          <w:rFonts w:ascii="Arial" w:hAnsi="Arial" w:cs="Arial"/>
          <w:szCs w:val="24"/>
          <w:lang w:val="kk-KZ"/>
        </w:rPr>
        <w:br/>
      </w:r>
      <w:r w:rsidRPr="005E0BA1">
        <w:rPr>
          <w:rFonts w:ascii="Arial" w:hAnsi="Arial" w:cs="Arial"/>
          <w:szCs w:val="24"/>
        </w:rPr>
        <w:t>(8,0 ± 0,2) с помощью 18 %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раствора соляной кислоты. Среду разливают в посуду и стерилизуют в автоклаве при 112 °С в течение 20 мин. При необходимости в состав среды вводят ОД - 0,2 % препарата (перед </w:t>
      </w:r>
      <w:proofErr w:type="spellStart"/>
      <w:r w:rsidRPr="005E0BA1">
        <w:rPr>
          <w:rFonts w:ascii="Arial" w:hAnsi="Arial" w:cs="Arial"/>
          <w:szCs w:val="24"/>
        </w:rPr>
        <w:t>автоклавированием</w:t>
      </w:r>
      <w:proofErr w:type="spellEnd"/>
      <w:r w:rsidRPr="005E0BA1">
        <w:rPr>
          <w:rFonts w:ascii="Arial" w:hAnsi="Arial" w:cs="Arial"/>
          <w:szCs w:val="24"/>
        </w:rPr>
        <w:t xml:space="preserve"> или в стерильный агар с последующим 10-минутным кипячением). </w:t>
      </w:r>
      <w:proofErr w:type="spellStart"/>
      <w:r w:rsidRPr="005E0BA1">
        <w:rPr>
          <w:rFonts w:ascii="Arial" w:hAnsi="Arial" w:cs="Arial"/>
          <w:szCs w:val="24"/>
        </w:rPr>
        <w:t>Теллурит</w:t>
      </w:r>
      <w:proofErr w:type="spellEnd"/>
      <w:r w:rsidRPr="005E0BA1">
        <w:rPr>
          <w:rFonts w:ascii="Arial" w:hAnsi="Arial" w:cs="Arial"/>
          <w:szCs w:val="24"/>
        </w:rPr>
        <w:t xml:space="preserve"> калия добавляют к </w:t>
      </w:r>
      <w:proofErr w:type="spellStart"/>
      <w:r w:rsidRPr="005E0BA1">
        <w:rPr>
          <w:rFonts w:ascii="Arial" w:hAnsi="Arial" w:cs="Arial"/>
          <w:szCs w:val="24"/>
        </w:rPr>
        <w:t>автоклавированной</w:t>
      </w:r>
      <w:proofErr w:type="spellEnd"/>
      <w:r w:rsidRPr="005E0BA1">
        <w:rPr>
          <w:rFonts w:ascii="Arial" w:hAnsi="Arial" w:cs="Arial"/>
          <w:szCs w:val="24"/>
        </w:rPr>
        <w:t xml:space="preserve"> среде перед е</w:t>
      </w:r>
      <w:r w:rsidR="00F4630B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 xml:space="preserve"> использованием в конечном разведении 1:100 000 или 1:200 000.</w:t>
      </w:r>
    </w:p>
    <w:p w14:paraId="63D00F03" w14:textId="77777777" w:rsidR="00D07EAF" w:rsidRPr="00D07EAF" w:rsidRDefault="008C5A6C" w:rsidP="00D07EAF">
      <w:pPr>
        <w:pStyle w:val="af"/>
        <w:widowControl w:val="0"/>
        <w:numPr>
          <w:ilvl w:val="3"/>
          <w:numId w:val="17"/>
        </w:numPr>
        <w:tabs>
          <w:tab w:val="left" w:pos="1430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>Дифференциально-диагностический</w:t>
      </w:r>
      <w:r w:rsidRPr="005E0BA1">
        <w:rPr>
          <w:rFonts w:ascii="Arial" w:hAnsi="Arial" w:cs="Arial"/>
          <w:spacing w:val="-10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агар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с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пенициллином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ДДА.</w:t>
      </w:r>
    </w:p>
    <w:p w14:paraId="41BF90BE" w14:textId="3FDCCE64" w:rsidR="008C5A6C" w:rsidRPr="005E0BA1" w:rsidRDefault="008C5A6C" w:rsidP="00D07EAF">
      <w:pPr>
        <w:pStyle w:val="af"/>
        <w:widowControl w:val="0"/>
        <w:tabs>
          <w:tab w:val="left" w:pos="1430"/>
        </w:tabs>
        <w:autoSpaceDE w:val="0"/>
        <w:autoSpaceDN w:val="0"/>
        <w:spacing w:after="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5E0BA1">
        <w:rPr>
          <w:rFonts w:ascii="Arial" w:hAnsi="Arial" w:cs="Arial"/>
          <w:sz w:val="24"/>
          <w:szCs w:val="24"/>
        </w:rPr>
        <w:t>Рыбо</w:t>
      </w:r>
      <w:proofErr w:type="spellEnd"/>
      <w:r w:rsidRPr="005E0BA1">
        <w:rPr>
          <w:rFonts w:ascii="Arial" w:hAnsi="Arial" w:cs="Arial"/>
          <w:sz w:val="24"/>
          <w:szCs w:val="24"/>
        </w:rPr>
        <w:t xml:space="preserve"> - или мясопептонный агар 2 %</w:t>
      </w:r>
      <w:r w:rsidRPr="005E0BA1">
        <w:rPr>
          <w:rFonts w:ascii="Arial" w:hAnsi="Arial" w:cs="Arial"/>
          <w:spacing w:val="40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щелочной - 1 л.</w:t>
      </w:r>
    </w:p>
    <w:p w14:paraId="10CABBCF" w14:textId="77777777" w:rsidR="00225249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Натрия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хлорид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25,0</w:t>
      </w:r>
      <w:r w:rsidRPr="005E0BA1">
        <w:rPr>
          <w:rFonts w:ascii="Arial" w:hAnsi="Arial" w:cs="Arial"/>
          <w:spacing w:val="-9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г.</w:t>
      </w:r>
    </w:p>
    <w:p w14:paraId="6D208FFA" w14:textId="4C93BE74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Сахароза - 15,0 г.</w:t>
      </w:r>
    </w:p>
    <w:p w14:paraId="15406A8D" w14:textId="77777777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Пенициллин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5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000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pacing w:val="-5"/>
          <w:szCs w:val="24"/>
        </w:rPr>
        <w:t>ЕД.</w:t>
      </w:r>
    </w:p>
    <w:p w14:paraId="6F81C9A3" w14:textId="77777777" w:rsidR="00D07EAF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proofErr w:type="spellStart"/>
      <w:r w:rsidRPr="005E0BA1">
        <w:rPr>
          <w:rFonts w:ascii="Arial" w:hAnsi="Arial" w:cs="Arial"/>
          <w:szCs w:val="24"/>
        </w:rPr>
        <w:t>Бромтимоловый</w:t>
      </w:r>
      <w:proofErr w:type="spellEnd"/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синий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(1,6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%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спиртовой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раствор)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10,0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мл.</w:t>
      </w:r>
    </w:p>
    <w:p w14:paraId="63445918" w14:textId="61216261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Жидкость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 (1-2) мл.</w:t>
      </w:r>
    </w:p>
    <w:p w14:paraId="501ADE8F" w14:textId="77777777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Калия </w:t>
      </w:r>
      <w:proofErr w:type="spellStart"/>
      <w:r w:rsidRPr="005E0BA1">
        <w:rPr>
          <w:rFonts w:ascii="Arial" w:hAnsi="Arial" w:cs="Arial"/>
          <w:szCs w:val="24"/>
        </w:rPr>
        <w:t>теллурит</w:t>
      </w:r>
      <w:proofErr w:type="spellEnd"/>
      <w:r w:rsidRPr="005E0BA1">
        <w:rPr>
          <w:rFonts w:ascii="Arial" w:hAnsi="Arial" w:cs="Arial"/>
          <w:szCs w:val="24"/>
        </w:rPr>
        <w:t xml:space="preserve"> (1:1 000) - 7,5 </w:t>
      </w:r>
      <w:r w:rsidRPr="005E0BA1">
        <w:rPr>
          <w:rFonts w:ascii="Arial" w:hAnsi="Arial" w:cs="Arial"/>
          <w:spacing w:val="-5"/>
          <w:szCs w:val="24"/>
        </w:rPr>
        <w:t>мл.</w:t>
      </w:r>
    </w:p>
    <w:p w14:paraId="31D902EB" w14:textId="32C34DEC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К стерильному расплавленному </w:t>
      </w:r>
      <w:proofErr w:type="spellStart"/>
      <w:r w:rsidRPr="005E0BA1">
        <w:rPr>
          <w:rFonts w:ascii="Arial" w:hAnsi="Arial" w:cs="Arial"/>
          <w:szCs w:val="24"/>
        </w:rPr>
        <w:t>рыбо</w:t>
      </w:r>
      <w:proofErr w:type="spellEnd"/>
      <w:r w:rsidRPr="005E0BA1">
        <w:rPr>
          <w:rFonts w:ascii="Arial" w:hAnsi="Arial" w:cs="Arial"/>
          <w:szCs w:val="24"/>
        </w:rPr>
        <w:t xml:space="preserve"> - или мясопептонному агару (pH 8,0), </w:t>
      </w:r>
      <w:proofErr w:type="spellStart"/>
      <w:r w:rsidRPr="005E0BA1">
        <w:rPr>
          <w:rFonts w:ascii="Arial" w:hAnsi="Arial" w:cs="Arial"/>
          <w:szCs w:val="24"/>
        </w:rPr>
        <w:t>охлажд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нному</w:t>
      </w:r>
      <w:proofErr w:type="spellEnd"/>
      <w:r w:rsidRPr="005E0BA1">
        <w:rPr>
          <w:rFonts w:ascii="Arial" w:hAnsi="Arial" w:cs="Arial"/>
          <w:szCs w:val="24"/>
        </w:rPr>
        <w:t xml:space="preserve"> до 50 °С, добавляют указанные ингредиенты и не стерилизуя, разливают в чашки Петри. Среда имеет сине-</w:t>
      </w:r>
      <w:proofErr w:type="spellStart"/>
      <w:r w:rsidRPr="005E0BA1">
        <w:rPr>
          <w:rFonts w:ascii="Arial" w:hAnsi="Arial" w:cs="Arial"/>
          <w:szCs w:val="24"/>
        </w:rPr>
        <w:t>зел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ный</w:t>
      </w:r>
      <w:proofErr w:type="spellEnd"/>
      <w:r w:rsidRPr="005E0BA1">
        <w:rPr>
          <w:rFonts w:ascii="Arial" w:hAnsi="Arial" w:cs="Arial"/>
          <w:szCs w:val="24"/>
        </w:rPr>
        <w:t xml:space="preserve"> цвет, хранят в холодильнике до 14 суток.</w:t>
      </w:r>
    </w:p>
    <w:p w14:paraId="62466625" w14:textId="1222BA45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proofErr w:type="spellStart"/>
      <w:r w:rsidRPr="005E0BA1">
        <w:rPr>
          <w:rFonts w:ascii="Arial" w:hAnsi="Arial" w:cs="Arial"/>
          <w:szCs w:val="24"/>
        </w:rPr>
        <w:t>Парагемолитические</w:t>
      </w:r>
      <w:proofErr w:type="spellEnd"/>
      <w:r w:rsidRPr="005E0BA1">
        <w:rPr>
          <w:rFonts w:ascii="Arial" w:hAnsi="Arial" w:cs="Arial"/>
          <w:szCs w:val="24"/>
        </w:rPr>
        <w:t xml:space="preserve"> вибрионы, не ферментирующие сахарозу, растут в виде голубоватых</w:t>
      </w:r>
      <w:r w:rsidRPr="005E0BA1">
        <w:rPr>
          <w:rFonts w:ascii="Arial" w:hAnsi="Arial" w:cs="Arial"/>
          <w:spacing w:val="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колоний,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V.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aiginolyticus</w:t>
      </w:r>
      <w:proofErr w:type="spellEnd"/>
      <w:r w:rsidRPr="005E0BA1">
        <w:rPr>
          <w:rFonts w:ascii="Arial" w:hAnsi="Arial" w:cs="Arial"/>
          <w:szCs w:val="24"/>
        </w:rPr>
        <w:t>,</w:t>
      </w:r>
      <w:r w:rsidRPr="005E0BA1">
        <w:rPr>
          <w:rFonts w:ascii="Arial" w:hAnsi="Arial" w:cs="Arial"/>
          <w:spacing w:val="5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V.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anguillarum</w:t>
      </w:r>
      <w:proofErr w:type="spellEnd"/>
      <w:r w:rsidRPr="005E0BA1">
        <w:rPr>
          <w:rFonts w:ascii="Arial" w:hAnsi="Arial" w:cs="Arial"/>
          <w:spacing w:val="5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V.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cholerae</w:t>
      </w:r>
      <w:proofErr w:type="spellEnd"/>
      <w:r w:rsidRPr="005E0BA1">
        <w:rPr>
          <w:rFonts w:ascii="Arial" w:hAnsi="Arial" w:cs="Arial"/>
          <w:spacing w:val="56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колоний</w:t>
      </w:r>
      <w:r w:rsidRPr="005E0BA1">
        <w:rPr>
          <w:rFonts w:ascii="Arial" w:hAnsi="Arial" w:cs="Arial"/>
          <w:spacing w:val="52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ж</w:t>
      </w:r>
      <w:r w:rsidR="00F4630B">
        <w:rPr>
          <w:rFonts w:ascii="Arial" w:hAnsi="Arial" w:cs="Arial"/>
          <w:spacing w:val="-2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pacing w:val="-2"/>
          <w:szCs w:val="24"/>
        </w:rPr>
        <w:t>лтого</w:t>
      </w:r>
      <w:proofErr w:type="spellEnd"/>
      <w:r w:rsidR="00D07EAF">
        <w:rPr>
          <w:rFonts w:ascii="Arial" w:hAnsi="Arial" w:cs="Arial"/>
          <w:spacing w:val="-2"/>
          <w:szCs w:val="24"/>
          <w:lang w:val="kk-KZ"/>
        </w:rPr>
        <w:t xml:space="preserve"> </w:t>
      </w:r>
      <w:r w:rsidRPr="005E0BA1">
        <w:rPr>
          <w:rFonts w:ascii="Arial" w:hAnsi="Arial" w:cs="Arial"/>
          <w:szCs w:val="24"/>
        </w:rPr>
        <w:t>цвета.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Некоторые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штаммы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аэромонад</w:t>
      </w:r>
      <w:proofErr w:type="spellEnd"/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и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псевдомонад</w:t>
      </w:r>
      <w:proofErr w:type="spellEnd"/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формируют</w:t>
      </w:r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колонии</w:t>
      </w:r>
      <w:r w:rsidRPr="005E0BA1">
        <w:rPr>
          <w:rFonts w:ascii="Arial" w:hAnsi="Arial" w:cs="Arial"/>
          <w:spacing w:val="-2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ж</w:t>
      </w:r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лтого</w:t>
      </w:r>
      <w:proofErr w:type="spellEnd"/>
      <w:r w:rsidRPr="005E0BA1">
        <w:rPr>
          <w:rFonts w:ascii="Arial" w:hAnsi="Arial" w:cs="Arial"/>
          <w:spacing w:val="-1"/>
          <w:szCs w:val="24"/>
        </w:rPr>
        <w:t xml:space="preserve"> </w:t>
      </w:r>
      <w:r w:rsidRPr="005E0BA1">
        <w:rPr>
          <w:rFonts w:ascii="Arial" w:hAnsi="Arial" w:cs="Arial"/>
          <w:spacing w:val="-2"/>
          <w:szCs w:val="24"/>
        </w:rPr>
        <w:t>цвета.</w:t>
      </w:r>
    </w:p>
    <w:p w14:paraId="41C97561" w14:textId="77777777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7.2 1.7 Среда </w:t>
      </w:r>
      <w:proofErr w:type="spellStart"/>
      <w:r w:rsidRPr="005E0BA1">
        <w:rPr>
          <w:rFonts w:ascii="Arial" w:hAnsi="Arial" w:cs="Arial"/>
          <w:spacing w:val="-2"/>
          <w:szCs w:val="24"/>
        </w:rPr>
        <w:t>Ресселя</w:t>
      </w:r>
      <w:proofErr w:type="spellEnd"/>
    </w:p>
    <w:p w14:paraId="68A8DF34" w14:textId="6455A8F2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К 1,5 %</w:t>
      </w:r>
      <w:r w:rsidRPr="005E0BA1">
        <w:rPr>
          <w:rFonts w:ascii="Arial" w:hAnsi="Arial" w:cs="Arial"/>
          <w:spacing w:val="8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мясо</w:t>
      </w:r>
      <w:r w:rsidR="00F4630B">
        <w:rPr>
          <w:rFonts w:ascii="Arial" w:hAnsi="Arial" w:cs="Arial"/>
          <w:szCs w:val="24"/>
          <w:lang w:val="kk-KZ"/>
        </w:rPr>
        <w:t>-</w:t>
      </w:r>
      <w:proofErr w:type="spellStart"/>
      <w:r w:rsidRPr="005E0BA1">
        <w:rPr>
          <w:rFonts w:ascii="Arial" w:hAnsi="Arial" w:cs="Arial"/>
          <w:szCs w:val="24"/>
        </w:rPr>
        <w:t>пептонному</w:t>
      </w:r>
      <w:proofErr w:type="spellEnd"/>
      <w:r w:rsidRPr="005E0BA1">
        <w:rPr>
          <w:rFonts w:ascii="Arial" w:hAnsi="Arial" w:cs="Arial"/>
          <w:szCs w:val="24"/>
        </w:rPr>
        <w:t xml:space="preserve"> агару, и агару, расплавленному и </w:t>
      </w:r>
      <w:proofErr w:type="spellStart"/>
      <w:r w:rsidRPr="005E0BA1">
        <w:rPr>
          <w:rFonts w:ascii="Arial" w:hAnsi="Arial" w:cs="Arial"/>
          <w:szCs w:val="24"/>
        </w:rPr>
        <w:t>охлажд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нному</w:t>
      </w:r>
      <w:proofErr w:type="spellEnd"/>
      <w:r w:rsidRPr="005E0BA1">
        <w:rPr>
          <w:rFonts w:ascii="Arial" w:hAnsi="Arial" w:cs="Arial"/>
          <w:szCs w:val="24"/>
        </w:rPr>
        <w:t xml:space="preserve"> от 50 °С до 60 °С или агару Мартена pH (7,3 ± 0,1) добавляют лактозу - 10,0 г/л, глюкозу - 1,0 г/л, индикатор </w:t>
      </w:r>
      <w:proofErr w:type="spellStart"/>
      <w:r w:rsidRPr="005E0BA1">
        <w:rPr>
          <w:rFonts w:ascii="Arial" w:hAnsi="Arial" w:cs="Arial"/>
          <w:szCs w:val="24"/>
        </w:rPr>
        <w:t>Андреде</w:t>
      </w:r>
      <w:proofErr w:type="spellEnd"/>
      <w:r w:rsidRPr="005E0BA1">
        <w:rPr>
          <w:rFonts w:ascii="Arial" w:hAnsi="Arial" w:cs="Arial"/>
          <w:szCs w:val="24"/>
        </w:rPr>
        <w:t xml:space="preserve"> от 20 до 40 мл/л (количество которого устанавливают экспериментальным пут</w:t>
      </w:r>
      <w:r w:rsidR="00F4630B">
        <w:rPr>
          <w:rFonts w:ascii="Arial" w:hAnsi="Arial" w:cs="Arial"/>
          <w:szCs w:val="24"/>
          <w:lang w:val="kk-KZ"/>
        </w:rPr>
        <w:t>е</w:t>
      </w:r>
      <w:r w:rsidRPr="005E0BA1">
        <w:rPr>
          <w:rFonts w:ascii="Arial" w:hAnsi="Arial" w:cs="Arial"/>
          <w:szCs w:val="24"/>
        </w:rPr>
        <w:t xml:space="preserve">м в зависимости от качества </w:t>
      </w:r>
      <w:r w:rsidRPr="005E0BA1">
        <w:rPr>
          <w:rFonts w:ascii="Arial" w:hAnsi="Arial" w:cs="Arial"/>
          <w:szCs w:val="24"/>
        </w:rPr>
        <w:lastRenderedPageBreak/>
        <w:t>используемого для приготовления фуксина кислого). Среду разливают в стерильные пробирки от 7 до 8 мл и стерилизуют в автоклаве при 104 °С 20 мин. После стерилизации среду скашивают так, чтобы в каждой пробирке были столбик и скошенная часть.</w:t>
      </w:r>
    </w:p>
    <w:p w14:paraId="30142D39" w14:textId="77777777" w:rsidR="00D07EAF" w:rsidRPr="00D07EAF" w:rsidRDefault="008C5A6C" w:rsidP="00D07EAF">
      <w:pPr>
        <w:pStyle w:val="af"/>
        <w:widowControl w:val="0"/>
        <w:numPr>
          <w:ilvl w:val="3"/>
          <w:numId w:val="17"/>
        </w:numPr>
        <w:tabs>
          <w:tab w:val="left" w:pos="1774"/>
        </w:tabs>
        <w:autoSpaceDE w:val="0"/>
        <w:autoSpaceDN w:val="0"/>
        <w:spacing w:after="0" w:line="240" w:lineRule="auto"/>
        <w:ind w:left="0" w:firstLine="567"/>
        <w:contextualSpacing w:val="0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 xml:space="preserve">Среда </w:t>
      </w:r>
      <w:proofErr w:type="spellStart"/>
      <w:r w:rsidRPr="005E0BA1">
        <w:rPr>
          <w:rFonts w:ascii="Arial" w:hAnsi="Arial" w:cs="Arial"/>
          <w:sz w:val="24"/>
          <w:szCs w:val="24"/>
        </w:rPr>
        <w:t>Хьо-Лейфсона</w:t>
      </w:r>
      <w:proofErr w:type="spellEnd"/>
      <w:r w:rsidRPr="005E0BA1">
        <w:rPr>
          <w:rFonts w:ascii="Arial" w:hAnsi="Arial" w:cs="Arial"/>
          <w:sz w:val="24"/>
          <w:szCs w:val="24"/>
        </w:rPr>
        <w:t>.</w:t>
      </w:r>
    </w:p>
    <w:p w14:paraId="23037CF4" w14:textId="77777777" w:rsidR="00D07EAF" w:rsidRDefault="008C5A6C" w:rsidP="00D07EAF">
      <w:pPr>
        <w:pStyle w:val="af"/>
        <w:widowControl w:val="0"/>
        <w:tabs>
          <w:tab w:val="left" w:pos="1774"/>
        </w:tabs>
        <w:autoSpaceDE w:val="0"/>
        <w:autoSpaceDN w:val="0"/>
        <w:spacing w:after="0" w:line="240" w:lineRule="auto"/>
        <w:ind w:left="567"/>
        <w:contextualSpacing w:val="0"/>
        <w:rPr>
          <w:rFonts w:ascii="Arial" w:hAnsi="Arial" w:cs="Arial"/>
          <w:sz w:val="24"/>
          <w:szCs w:val="24"/>
          <w:lang w:val="kk-KZ"/>
        </w:rPr>
      </w:pPr>
      <w:r w:rsidRPr="005E0BA1">
        <w:rPr>
          <w:rFonts w:ascii="Arial" w:hAnsi="Arial" w:cs="Arial"/>
          <w:sz w:val="24"/>
          <w:szCs w:val="24"/>
        </w:rPr>
        <w:t>Пептон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ферментативный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-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2,0</w:t>
      </w:r>
      <w:r w:rsidRPr="005E0BA1">
        <w:rPr>
          <w:rFonts w:ascii="Arial" w:hAnsi="Arial" w:cs="Arial"/>
          <w:spacing w:val="-9"/>
          <w:sz w:val="24"/>
          <w:szCs w:val="24"/>
        </w:rPr>
        <w:t xml:space="preserve"> </w:t>
      </w:r>
      <w:r w:rsidRPr="005E0BA1">
        <w:rPr>
          <w:rFonts w:ascii="Arial" w:hAnsi="Arial" w:cs="Arial"/>
          <w:sz w:val="24"/>
          <w:szCs w:val="24"/>
        </w:rPr>
        <w:t>г.</w:t>
      </w:r>
    </w:p>
    <w:p w14:paraId="3187CD58" w14:textId="57DD749B" w:rsidR="008C5A6C" w:rsidRPr="005E0BA1" w:rsidRDefault="008C5A6C" w:rsidP="00D07EAF">
      <w:pPr>
        <w:pStyle w:val="af"/>
        <w:widowControl w:val="0"/>
        <w:tabs>
          <w:tab w:val="left" w:pos="1774"/>
        </w:tabs>
        <w:autoSpaceDE w:val="0"/>
        <w:autoSpaceDN w:val="0"/>
        <w:spacing w:after="0" w:line="240" w:lineRule="auto"/>
        <w:ind w:left="567"/>
        <w:contextualSpacing w:val="0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>Натрия хлорид - 15,0 г.</w:t>
      </w:r>
    </w:p>
    <w:p w14:paraId="02A2F76C" w14:textId="77777777" w:rsidR="00D07EAF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>Калий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фосфорно-кислый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proofErr w:type="spellStart"/>
      <w:r w:rsidRPr="005E0BA1">
        <w:rPr>
          <w:rFonts w:ascii="Arial" w:hAnsi="Arial" w:cs="Arial"/>
          <w:szCs w:val="24"/>
        </w:rPr>
        <w:t>двузамещѐнный</w:t>
      </w:r>
      <w:proofErr w:type="spellEnd"/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0,3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г.</w:t>
      </w:r>
    </w:p>
    <w:p w14:paraId="41DD81AF" w14:textId="3D97C665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Глюкоза -10,0 г.</w:t>
      </w:r>
    </w:p>
    <w:p w14:paraId="69AC3ED9" w14:textId="77777777" w:rsidR="00D07EAF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proofErr w:type="spellStart"/>
      <w:r w:rsidRPr="005E0BA1">
        <w:rPr>
          <w:rFonts w:ascii="Arial" w:hAnsi="Arial" w:cs="Arial"/>
          <w:szCs w:val="24"/>
        </w:rPr>
        <w:t>Бромтимоловый</w:t>
      </w:r>
      <w:proofErr w:type="spellEnd"/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синий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(1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%</w:t>
      </w:r>
      <w:r w:rsidRPr="005E0BA1">
        <w:rPr>
          <w:rFonts w:ascii="Arial" w:hAnsi="Arial" w:cs="Arial"/>
          <w:spacing w:val="-3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водный</w:t>
      </w:r>
      <w:r w:rsidRPr="005E0BA1">
        <w:rPr>
          <w:rFonts w:ascii="Arial" w:hAnsi="Arial" w:cs="Arial"/>
          <w:spacing w:val="-5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раствор)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-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3,0</w:t>
      </w:r>
      <w:r w:rsidRPr="005E0BA1">
        <w:rPr>
          <w:rFonts w:ascii="Arial" w:hAnsi="Arial" w:cs="Arial"/>
          <w:spacing w:val="-4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мл.</w:t>
      </w:r>
    </w:p>
    <w:p w14:paraId="69C4F2CF" w14:textId="0FF40A23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Агар микробиологический по ГОСТ 17206 - 3,0 г.</w:t>
      </w:r>
    </w:p>
    <w:p w14:paraId="4600E541" w14:textId="77777777" w:rsidR="00D07EAF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  <w:lang w:val="kk-KZ"/>
        </w:rPr>
      </w:pPr>
      <w:r w:rsidRPr="005E0BA1">
        <w:rPr>
          <w:rFonts w:ascii="Arial" w:hAnsi="Arial" w:cs="Arial"/>
          <w:szCs w:val="24"/>
        </w:rPr>
        <w:t xml:space="preserve">Вода дистиллированная - 1,0 л. </w:t>
      </w:r>
    </w:p>
    <w:p w14:paraId="43A3E00B" w14:textId="2035AB7F" w:rsidR="008C5A6C" w:rsidRPr="005E0BA1" w:rsidRDefault="008C5A6C" w:rsidP="00D07EAF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>pH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после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стерилизации</w:t>
      </w:r>
      <w:r w:rsidRPr="005E0BA1">
        <w:rPr>
          <w:rFonts w:ascii="Arial" w:hAnsi="Arial" w:cs="Arial"/>
          <w:spacing w:val="-8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7,2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±</w:t>
      </w:r>
      <w:r w:rsidRPr="005E0BA1">
        <w:rPr>
          <w:rFonts w:ascii="Arial" w:hAnsi="Arial" w:cs="Arial"/>
          <w:spacing w:val="-7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>0,1.</w:t>
      </w:r>
    </w:p>
    <w:p w14:paraId="00D6CE9B" w14:textId="24D9F4CB" w:rsidR="008C5A6C" w:rsidRPr="005E0BA1" w:rsidRDefault="008C5A6C" w:rsidP="009B71A9">
      <w:pPr>
        <w:pStyle w:val="a6"/>
        <w:spacing w:after="0"/>
        <w:ind w:firstLine="567"/>
        <w:rPr>
          <w:rFonts w:ascii="Arial" w:hAnsi="Arial" w:cs="Arial"/>
          <w:szCs w:val="24"/>
        </w:rPr>
      </w:pPr>
      <w:r w:rsidRPr="005E0BA1">
        <w:rPr>
          <w:rFonts w:ascii="Arial" w:hAnsi="Arial" w:cs="Arial"/>
          <w:szCs w:val="24"/>
        </w:rPr>
        <w:t xml:space="preserve">К воде дистиллированной добавляют пептон ферментативный, натрия хлорид, калий фосфорно-кислый </w:t>
      </w:r>
      <w:proofErr w:type="spellStart"/>
      <w:r w:rsidRPr="005E0BA1">
        <w:rPr>
          <w:rFonts w:ascii="Arial" w:hAnsi="Arial" w:cs="Arial"/>
          <w:szCs w:val="24"/>
        </w:rPr>
        <w:t>двузамещ</w:t>
      </w:r>
      <w:proofErr w:type="spellEnd"/>
      <w:r w:rsidR="009B71A9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нный</w:t>
      </w:r>
      <w:proofErr w:type="spellEnd"/>
      <w:r w:rsidRPr="005E0BA1">
        <w:rPr>
          <w:rFonts w:ascii="Arial" w:hAnsi="Arial" w:cs="Arial"/>
          <w:szCs w:val="24"/>
        </w:rPr>
        <w:t>, агар микробиологический. Подщелачивают 20 %-м раствором гидроокиси натрия до pH (8,5 ± 0,1). Доводят до кипения и кипятят до расплавления агара и растворения ингредиентов. Фильтруют через ватный фильтр. Устанавливают pH 7,4 ± 0,1 с помощью 18 % раствора соляной кислоты. Добавляют глюкозу и 1 %</w:t>
      </w:r>
      <w:r w:rsidRPr="005E0BA1">
        <w:rPr>
          <w:rFonts w:ascii="Arial" w:hAnsi="Arial" w:cs="Arial"/>
          <w:spacing w:val="40"/>
          <w:szCs w:val="24"/>
        </w:rPr>
        <w:t xml:space="preserve"> </w:t>
      </w:r>
      <w:r w:rsidRPr="005E0BA1">
        <w:rPr>
          <w:rFonts w:ascii="Arial" w:hAnsi="Arial" w:cs="Arial"/>
          <w:szCs w:val="24"/>
        </w:rPr>
        <w:t xml:space="preserve">водный раствор </w:t>
      </w:r>
      <w:proofErr w:type="spellStart"/>
      <w:r w:rsidRPr="005E0BA1">
        <w:rPr>
          <w:rFonts w:ascii="Arial" w:hAnsi="Arial" w:cs="Arial"/>
          <w:szCs w:val="24"/>
        </w:rPr>
        <w:t>бромтимолового</w:t>
      </w:r>
      <w:proofErr w:type="spellEnd"/>
      <w:r w:rsidRPr="005E0BA1">
        <w:rPr>
          <w:rFonts w:ascii="Arial" w:hAnsi="Arial" w:cs="Arial"/>
          <w:szCs w:val="24"/>
        </w:rPr>
        <w:t xml:space="preserve"> синего. Среду разливают в пробирки по 5,0 мл и стерилизуют при 112 °С 20 мин. Цвет среды после стерилизации травянисто-</w:t>
      </w:r>
      <w:proofErr w:type="spellStart"/>
      <w:r w:rsidRPr="005E0BA1">
        <w:rPr>
          <w:rFonts w:ascii="Arial" w:hAnsi="Arial" w:cs="Arial"/>
          <w:szCs w:val="24"/>
        </w:rPr>
        <w:t>зел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zCs w:val="24"/>
        </w:rPr>
        <w:t>ный</w:t>
      </w:r>
      <w:proofErr w:type="spellEnd"/>
      <w:r w:rsidRPr="005E0BA1">
        <w:rPr>
          <w:rFonts w:ascii="Arial" w:hAnsi="Arial" w:cs="Arial"/>
          <w:szCs w:val="24"/>
        </w:rPr>
        <w:t>. При кислой реакции среда желтеет.</w:t>
      </w:r>
    </w:p>
    <w:p w14:paraId="4BC0C429" w14:textId="46E5B920" w:rsidR="008C5A6C" w:rsidRPr="005E0BA1" w:rsidRDefault="008C5A6C" w:rsidP="004068A4">
      <w:pPr>
        <w:pStyle w:val="af"/>
        <w:widowControl w:val="0"/>
        <w:numPr>
          <w:ilvl w:val="3"/>
          <w:numId w:val="18"/>
        </w:numPr>
        <w:tabs>
          <w:tab w:val="left" w:pos="1752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sz w:val="24"/>
          <w:szCs w:val="24"/>
        </w:rPr>
      </w:pPr>
      <w:r w:rsidRPr="005E0BA1">
        <w:rPr>
          <w:rFonts w:ascii="Arial" w:hAnsi="Arial" w:cs="Arial"/>
          <w:sz w:val="24"/>
          <w:szCs w:val="24"/>
        </w:rPr>
        <w:t xml:space="preserve">Среды для определения декарбоксилаз и </w:t>
      </w:r>
      <w:proofErr w:type="spellStart"/>
      <w:r w:rsidRPr="005E0BA1">
        <w:rPr>
          <w:rFonts w:ascii="Arial" w:hAnsi="Arial" w:cs="Arial"/>
          <w:sz w:val="24"/>
          <w:szCs w:val="24"/>
        </w:rPr>
        <w:t>дигидролазы</w:t>
      </w:r>
      <w:proofErr w:type="spellEnd"/>
      <w:r w:rsidRPr="005E0BA1">
        <w:rPr>
          <w:rFonts w:ascii="Arial" w:hAnsi="Arial" w:cs="Arial"/>
          <w:sz w:val="24"/>
          <w:szCs w:val="24"/>
        </w:rPr>
        <w:t xml:space="preserve"> аминокислот (Среды </w:t>
      </w:r>
      <w:r w:rsidRPr="005E0BA1">
        <w:rPr>
          <w:rFonts w:ascii="Arial" w:hAnsi="Arial" w:cs="Arial"/>
          <w:spacing w:val="-2"/>
          <w:sz w:val="24"/>
          <w:szCs w:val="24"/>
        </w:rPr>
        <w:t>М</w:t>
      </w:r>
      <w:r w:rsidR="00F4630B">
        <w:rPr>
          <w:rFonts w:ascii="Arial" w:hAnsi="Arial" w:cs="Arial"/>
          <w:spacing w:val="-2"/>
          <w:sz w:val="24"/>
          <w:szCs w:val="24"/>
          <w:lang w:val="kk-KZ"/>
        </w:rPr>
        <w:t>е</w:t>
      </w:r>
      <w:proofErr w:type="spellStart"/>
      <w:r w:rsidRPr="005E0BA1">
        <w:rPr>
          <w:rFonts w:ascii="Arial" w:hAnsi="Arial" w:cs="Arial"/>
          <w:spacing w:val="-2"/>
          <w:sz w:val="24"/>
          <w:szCs w:val="24"/>
        </w:rPr>
        <w:t>ллера</w:t>
      </w:r>
      <w:proofErr w:type="spellEnd"/>
      <w:r w:rsidRPr="005E0BA1">
        <w:rPr>
          <w:rFonts w:ascii="Arial" w:hAnsi="Arial" w:cs="Arial"/>
          <w:spacing w:val="-2"/>
          <w:sz w:val="24"/>
          <w:szCs w:val="24"/>
        </w:rPr>
        <w:t>)</w:t>
      </w:r>
    </w:p>
    <w:p w14:paraId="3D32270C" w14:textId="0615E219" w:rsidR="008C5A6C" w:rsidRPr="005E0BA1" w:rsidRDefault="004068A4" w:rsidP="004068A4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="008C5A6C" w:rsidRPr="005E0BA1">
        <w:rPr>
          <w:rFonts w:ascii="Arial" w:hAnsi="Arial" w:cs="Arial"/>
          <w:szCs w:val="24"/>
        </w:rPr>
        <w:t>Пептон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ферментативный</w:t>
      </w:r>
      <w:r w:rsidR="008C5A6C" w:rsidRPr="005E0BA1">
        <w:rPr>
          <w:rFonts w:ascii="Arial" w:hAnsi="Arial" w:cs="Arial"/>
          <w:spacing w:val="1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-5,0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г.</w:t>
      </w:r>
      <w:r w:rsidR="008C5A6C" w:rsidRPr="005E0BA1">
        <w:rPr>
          <w:rFonts w:ascii="Arial" w:hAnsi="Arial" w:cs="Arial"/>
          <w:spacing w:val="1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Дрожжевой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экстракт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1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3,0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г.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Натрия</w:t>
      </w:r>
      <w:r w:rsidR="008C5A6C" w:rsidRPr="005E0BA1">
        <w:rPr>
          <w:rFonts w:ascii="Arial" w:hAnsi="Arial" w:cs="Arial"/>
          <w:spacing w:val="1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хлорид</w:t>
      </w:r>
      <w:r w:rsidR="008C5A6C" w:rsidRPr="005E0BA1">
        <w:rPr>
          <w:rFonts w:ascii="Arial" w:hAnsi="Arial" w:cs="Arial"/>
          <w:spacing w:val="1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1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15,0</w:t>
      </w:r>
      <w:r w:rsidR="008C5A6C" w:rsidRPr="005E0BA1">
        <w:rPr>
          <w:rFonts w:ascii="Arial" w:hAnsi="Arial" w:cs="Arial"/>
          <w:spacing w:val="15"/>
          <w:szCs w:val="24"/>
        </w:rPr>
        <w:t xml:space="preserve">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4810C79B" w14:textId="108F922E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Глюкоза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 xml:space="preserve">1,0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46C673C1" w14:textId="6EE7B1EB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 xml:space="preserve">Вода дистиллированная -1,0 </w:t>
      </w:r>
      <w:r w:rsidR="008C5A6C" w:rsidRPr="005E0BA1">
        <w:rPr>
          <w:rFonts w:ascii="Arial" w:hAnsi="Arial" w:cs="Arial"/>
          <w:spacing w:val="-5"/>
          <w:szCs w:val="24"/>
        </w:rPr>
        <w:t>л.</w:t>
      </w:r>
    </w:p>
    <w:p w14:paraId="465382E9" w14:textId="49A181F3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proofErr w:type="spellStart"/>
      <w:r w:rsidR="008C5A6C" w:rsidRPr="005E0BA1">
        <w:rPr>
          <w:rFonts w:ascii="Arial" w:hAnsi="Arial" w:cs="Arial"/>
          <w:szCs w:val="24"/>
        </w:rPr>
        <w:t>Бромкрезоловый</w:t>
      </w:r>
      <w:proofErr w:type="spellEnd"/>
      <w:r w:rsidR="008C5A6C" w:rsidRPr="005E0BA1">
        <w:rPr>
          <w:rFonts w:ascii="Arial" w:hAnsi="Arial" w:cs="Arial"/>
          <w:szCs w:val="24"/>
        </w:rPr>
        <w:t xml:space="preserve"> пурпурный (1,6 % спиртовой раствор) - 0,6 мл. </w:t>
      </w:r>
      <w:proofErr w:type="spellStart"/>
      <w:r w:rsidR="008C5A6C" w:rsidRPr="005E0BA1">
        <w:rPr>
          <w:rFonts w:ascii="Arial" w:hAnsi="Arial" w:cs="Arial"/>
          <w:szCs w:val="24"/>
        </w:rPr>
        <w:t>Крезоловый</w:t>
      </w:r>
      <w:proofErr w:type="spellEnd"/>
      <w:r w:rsidR="008C5A6C" w:rsidRPr="005E0BA1">
        <w:rPr>
          <w:rFonts w:ascii="Arial" w:hAnsi="Arial" w:cs="Arial"/>
          <w:spacing w:val="4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красный (0,1 % спиртовой раствор) - 5,0 мл.</w:t>
      </w:r>
    </w:p>
    <w:p w14:paraId="0CD20FA5" w14:textId="5403319A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L-аминокислота</w:t>
      </w:r>
      <w:r w:rsidR="008C5A6C" w:rsidRPr="005E0BA1">
        <w:rPr>
          <w:rFonts w:ascii="Arial" w:hAnsi="Arial" w:cs="Arial"/>
          <w:spacing w:val="-1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8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10,0</w:t>
      </w:r>
      <w:r w:rsidR="008C5A6C" w:rsidRPr="005E0BA1">
        <w:rPr>
          <w:rFonts w:ascii="Arial" w:hAnsi="Arial" w:cs="Arial"/>
          <w:spacing w:val="-8"/>
          <w:szCs w:val="24"/>
        </w:rPr>
        <w:t xml:space="preserve"> </w:t>
      </w:r>
      <w:r w:rsidR="008C5A6C" w:rsidRPr="005E0BA1">
        <w:rPr>
          <w:rFonts w:ascii="Arial" w:hAnsi="Arial" w:cs="Arial"/>
          <w:spacing w:val="-10"/>
          <w:szCs w:val="24"/>
        </w:rPr>
        <w:t>г</w:t>
      </w:r>
    </w:p>
    <w:p w14:paraId="71AEEF1A" w14:textId="1992B11F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или</w:t>
      </w:r>
      <w:r w:rsidR="008C5A6C" w:rsidRPr="005E0BA1">
        <w:rPr>
          <w:rFonts w:ascii="Arial" w:hAnsi="Arial" w:cs="Arial"/>
          <w:spacing w:val="-3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DL-аминокислота</w:t>
      </w:r>
      <w:r w:rsidR="008C5A6C" w:rsidRPr="005E0BA1">
        <w:rPr>
          <w:rFonts w:ascii="Arial" w:hAnsi="Arial" w:cs="Arial"/>
          <w:spacing w:val="-2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20,0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6A44E79E" w14:textId="77777777" w:rsidR="00225249" w:rsidRDefault="004068A4" w:rsidP="00225249">
      <w:pPr>
        <w:pStyle w:val="a6"/>
        <w:spacing w:after="0"/>
        <w:ind w:firstLine="0"/>
        <w:rPr>
          <w:rFonts w:ascii="Arial" w:hAnsi="Arial" w:cs="Arial"/>
          <w:szCs w:val="24"/>
          <w:lang w:val="kk-KZ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 xml:space="preserve">В воду очищенную вносят пептон ферментативный, дрожжевой </w:t>
      </w:r>
      <w:proofErr w:type="spellStart"/>
      <w:r w:rsidR="008C5A6C" w:rsidRPr="005E0BA1">
        <w:rPr>
          <w:rFonts w:ascii="Arial" w:hAnsi="Arial" w:cs="Arial"/>
          <w:szCs w:val="24"/>
        </w:rPr>
        <w:t>экстрат</w:t>
      </w:r>
      <w:proofErr w:type="spellEnd"/>
      <w:r w:rsidR="008C5A6C" w:rsidRPr="005E0BA1">
        <w:rPr>
          <w:rFonts w:ascii="Arial" w:hAnsi="Arial" w:cs="Arial"/>
          <w:szCs w:val="24"/>
        </w:rPr>
        <w:t>, натрия хлорид и глюкозу. Подщелачивают 20 % раствором гидроокиси натрия до pH (8,0 ± 0,2). Варят текучим паром 40 мин или кипятят до растворения ингредиентов. Фильтруют через ватный фильтр. Устанавливают pH 6,4 ± 0,1 с помощью 18 %</w:t>
      </w:r>
      <w:r w:rsidR="008C5A6C" w:rsidRPr="005E0BA1">
        <w:rPr>
          <w:rFonts w:ascii="Arial" w:hAnsi="Arial" w:cs="Arial"/>
          <w:spacing w:val="4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раствора соляной кислоты. Добавляют навеску соответствующей аминокислоты (в контрольный вариант аминокислоту не добавляют). Затем вносят необходимые количества индикаторов. Фильтруют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через ватный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фильтр. Устанавливают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pH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(6,4 ± 0,1) с помощью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18 %</w:t>
      </w:r>
      <w:r w:rsidR="008C5A6C" w:rsidRPr="005E0BA1">
        <w:rPr>
          <w:rFonts w:ascii="Arial" w:hAnsi="Arial" w:cs="Arial"/>
          <w:spacing w:val="4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раствора соляной кислоты. Добавляют навеску соответствующей аминокислоты (в контрольный вариант аминокислоту не добавляют). Затем вносят необходимые количества</w:t>
      </w:r>
      <w:r w:rsidR="008C5A6C" w:rsidRPr="005E0BA1">
        <w:rPr>
          <w:rFonts w:ascii="Arial" w:hAnsi="Arial" w:cs="Arial"/>
          <w:spacing w:val="4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индикаторов. Среду разливают в стерильные, химически чистые пробирки по 1 - 2 мл и стерилизуют при 104 °С 20 мин. Цвет готовой среды т</w:t>
      </w:r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="008C5A6C" w:rsidRPr="005E0BA1">
        <w:rPr>
          <w:rFonts w:ascii="Arial" w:hAnsi="Arial" w:cs="Arial"/>
          <w:szCs w:val="24"/>
        </w:rPr>
        <w:t>мно</w:t>
      </w:r>
      <w:proofErr w:type="spellEnd"/>
      <w:r w:rsidR="008C5A6C" w:rsidRPr="005E0BA1">
        <w:rPr>
          <w:rFonts w:ascii="Arial" w:hAnsi="Arial" w:cs="Arial"/>
          <w:szCs w:val="24"/>
        </w:rPr>
        <w:t>-сиреневый</w:t>
      </w:r>
      <w:r>
        <w:rPr>
          <w:rFonts w:ascii="Arial" w:hAnsi="Arial" w:cs="Arial"/>
          <w:szCs w:val="24"/>
          <w:lang w:val="kk-KZ"/>
        </w:rPr>
        <w:t>.</w:t>
      </w:r>
    </w:p>
    <w:p w14:paraId="288FD29B" w14:textId="48ABCF29" w:rsidR="008C5A6C" w:rsidRPr="00225249" w:rsidRDefault="00225249" w:rsidP="00225249">
      <w:pPr>
        <w:pStyle w:val="a6"/>
        <w:spacing w:after="0"/>
        <w:ind w:firstLine="0"/>
        <w:rPr>
          <w:rFonts w:ascii="Arial" w:hAnsi="Arial" w:cs="Arial"/>
          <w:szCs w:val="24"/>
          <w:lang w:val="kk-KZ"/>
        </w:rPr>
      </w:pPr>
      <w:r>
        <w:rPr>
          <w:rFonts w:ascii="Arial" w:hAnsi="Arial" w:cs="Arial"/>
          <w:szCs w:val="24"/>
          <w:lang w:val="kk-KZ"/>
        </w:rPr>
        <w:tab/>
        <w:t xml:space="preserve">7.2.1.10 </w:t>
      </w:r>
      <w:r w:rsidR="008C5A6C" w:rsidRPr="005E0BA1">
        <w:rPr>
          <w:rFonts w:ascii="Arial" w:hAnsi="Arial" w:cs="Arial"/>
          <w:szCs w:val="24"/>
        </w:rPr>
        <w:t xml:space="preserve">Среда </w:t>
      </w:r>
      <w:proofErr w:type="spellStart"/>
      <w:r w:rsidR="008C5A6C" w:rsidRPr="005E0BA1">
        <w:rPr>
          <w:rFonts w:ascii="Arial" w:hAnsi="Arial" w:cs="Arial"/>
          <w:szCs w:val="24"/>
        </w:rPr>
        <w:t>Вагатцума</w:t>
      </w:r>
      <w:proofErr w:type="spellEnd"/>
      <w:r w:rsidR="008C5A6C" w:rsidRPr="005E0BA1">
        <w:rPr>
          <w:rFonts w:ascii="Arial" w:hAnsi="Arial" w:cs="Arial"/>
          <w:szCs w:val="24"/>
        </w:rPr>
        <w:t xml:space="preserve"> для изучения гемолитической активности </w:t>
      </w:r>
      <w:proofErr w:type="spellStart"/>
      <w:r w:rsidR="008C5A6C" w:rsidRPr="005E0BA1">
        <w:rPr>
          <w:rFonts w:ascii="Arial" w:hAnsi="Arial" w:cs="Arial"/>
          <w:szCs w:val="24"/>
        </w:rPr>
        <w:t>парагемолитических</w:t>
      </w:r>
      <w:proofErr w:type="spellEnd"/>
      <w:r w:rsidR="008C5A6C" w:rsidRPr="005E0BA1">
        <w:rPr>
          <w:rFonts w:ascii="Arial" w:hAnsi="Arial" w:cs="Arial"/>
          <w:szCs w:val="24"/>
        </w:rPr>
        <w:t xml:space="preserve"> вибрионов</w:t>
      </w:r>
    </w:p>
    <w:p w14:paraId="308F5D2D" w14:textId="1FC67607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Пептон</w:t>
      </w:r>
      <w:r w:rsidR="008C5A6C" w:rsidRPr="005E0BA1">
        <w:rPr>
          <w:rFonts w:ascii="Arial" w:hAnsi="Arial" w:cs="Arial"/>
          <w:spacing w:val="-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ферментативный</w:t>
      </w:r>
      <w:r w:rsidR="008C5A6C" w:rsidRPr="005E0BA1">
        <w:rPr>
          <w:rFonts w:ascii="Arial" w:hAnsi="Arial" w:cs="Arial"/>
          <w:spacing w:val="-3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3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1,0</w:t>
      </w:r>
      <w:r w:rsidR="008C5A6C" w:rsidRPr="005E0BA1">
        <w:rPr>
          <w:rFonts w:ascii="Arial" w:hAnsi="Arial" w:cs="Arial"/>
          <w:spacing w:val="-2"/>
          <w:szCs w:val="24"/>
        </w:rPr>
        <w:t xml:space="preserve">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06F64B29" w14:textId="1BAABC84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Дрожжевой</w:t>
      </w:r>
      <w:r w:rsidR="008C5A6C" w:rsidRPr="005E0BA1">
        <w:rPr>
          <w:rFonts w:ascii="Arial" w:hAnsi="Arial" w:cs="Arial"/>
          <w:spacing w:val="-2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экстракт</w:t>
      </w:r>
      <w:r w:rsidR="008C5A6C" w:rsidRPr="005E0BA1">
        <w:rPr>
          <w:rFonts w:ascii="Arial" w:hAnsi="Arial" w:cs="Arial"/>
          <w:spacing w:val="-2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сухой</w:t>
      </w:r>
      <w:r w:rsidR="008C5A6C" w:rsidRPr="005E0BA1">
        <w:rPr>
          <w:rFonts w:ascii="Arial" w:hAnsi="Arial" w:cs="Arial"/>
          <w:spacing w:val="-2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0,3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00376D4B" w14:textId="000EE2DB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Натрия</w:t>
      </w:r>
      <w:r w:rsidR="008C5A6C" w:rsidRPr="005E0BA1">
        <w:rPr>
          <w:rFonts w:ascii="Arial" w:hAnsi="Arial" w:cs="Arial"/>
          <w:spacing w:val="-1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 xml:space="preserve">хлорид - 7,0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69689003" w14:textId="3D967AA7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Калий</w:t>
      </w:r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proofErr w:type="spellStart"/>
      <w:r w:rsidR="008C5A6C" w:rsidRPr="005E0BA1">
        <w:rPr>
          <w:rFonts w:ascii="Arial" w:hAnsi="Arial" w:cs="Arial"/>
          <w:szCs w:val="24"/>
        </w:rPr>
        <w:t>двузамещ</w:t>
      </w:r>
      <w:proofErr w:type="spellEnd"/>
      <w:r w:rsidR="00F4630B">
        <w:rPr>
          <w:rFonts w:ascii="Arial" w:hAnsi="Arial" w:cs="Arial"/>
          <w:szCs w:val="24"/>
          <w:lang w:val="kk-KZ"/>
        </w:rPr>
        <w:t>е</w:t>
      </w:r>
      <w:proofErr w:type="spellStart"/>
      <w:r w:rsidR="008C5A6C" w:rsidRPr="005E0BA1">
        <w:rPr>
          <w:rFonts w:ascii="Arial" w:hAnsi="Arial" w:cs="Arial"/>
          <w:szCs w:val="24"/>
        </w:rPr>
        <w:t>нный</w:t>
      </w:r>
      <w:proofErr w:type="spellEnd"/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фосфорно-кислый</w:t>
      </w:r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-</w:t>
      </w:r>
      <w:r w:rsidR="008C5A6C" w:rsidRPr="005E0BA1">
        <w:rPr>
          <w:rFonts w:ascii="Arial" w:hAnsi="Arial" w:cs="Arial"/>
          <w:spacing w:val="-3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0,5</w:t>
      </w:r>
      <w:r w:rsidR="008C5A6C" w:rsidRPr="005E0BA1">
        <w:rPr>
          <w:rFonts w:ascii="Arial" w:hAnsi="Arial" w:cs="Arial"/>
          <w:spacing w:val="-3"/>
          <w:szCs w:val="24"/>
        </w:rPr>
        <w:t xml:space="preserve"> </w:t>
      </w:r>
      <w:r w:rsidR="008C5A6C" w:rsidRPr="005E0BA1">
        <w:rPr>
          <w:rFonts w:ascii="Arial" w:hAnsi="Arial" w:cs="Arial"/>
          <w:spacing w:val="-5"/>
          <w:szCs w:val="24"/>
        </w:rPr>
        <w:t>г.</w:t>
      </w:r>
    </w:p>
    <w:p w14:paraId="1A08D025" w14:textId="77777777" w:rsidR="0022524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  <w:lang w:val="kk-KZ"/>
        </w:rPr>
      </w:pPr>
      <w:r>
        <w:rPr>
          <w:rFonts w:ascii="Arial" w:hAnsi="Arial" w:cs="Arial"/>
          <w:szCs w:val="24"/>
          <w:lang w:val="kk-KZ"/>
        </w:rPr>
        <w:lastRenderedPageBreak/>
        <w:tab/>
      </w:r>
      <w:r w:rsidR="008C5A6C" w:rsidRPr="005E0BA1">
        <w:rPr>
          <w:rFonts w:ascii="Arial" w:hAnsi="Arial" w:cs="Arial"/>
          <w:szCs w:val="24"/>
        </w:rPr>
        <w:t>Агар</w:t>
      </w:r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микробиологический</w:t>
      </w:r>
      <w:r w:rsidR="008C5A6C" w:rsidRPr="005E0BA1">
        <w:rPr>
          <w:rFonts w:ascii="Arial" w:hAnsi="Arial" w:cs="Arial"/>
          <w:spacing w:val="-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(ГОСТ</w:t>
      </w:r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17206)</w:t>
      </w:r>
      <w:r w:rsidR="008C5A6C" w:rsidRPr="005E0BA1">
        <w:rPr>
          <w:rFonts w:ascii="Arial" w:hAnsi="Arial" w:cs="Arial"/>
          <w:spacing w:val="-4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–</w:t>
      </w:r>
      <w:r w:rsidR="008C5A6C" w:rsidRPr="005E0BA1">
        <w:rPr>
          <w:rFonts w:ascii="Arial" w:hAnsi="Arial" w:cs="Arial"/>
          <w:spacing w:val="-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(13,0</w:t>
      </w:r>
      <w:r w:rsidR="008C5A6C" w:rsidRPr="005E0BA1">
        <w:rPr>
          <w:rFonts w:ascii="Arial" w:hAnsi="Arial" w:cs="Arial"/>
          <w:spacing w:val="-6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±</w:t>
      </w:r>
      <w:r w:rsidR="008C5A6C" w:rsidRPr="005E0BA1">
        <w:rPr>
          <w:rFonts w:ascii="Arial" w:hAnsi="Arial" w:cs="Arial"/>
          <w:spacing w:val="-5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1,0).</w:t>
      </w:r>
    </w:p>
    <w:p w14:paraId="6B69C504" w14:textId="4A23A32A" w:rsidR="008C5A6C" w:rsidRPr="005E0BA1" w:rsidRDefault="00225249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Дистиллированная вода - 100,0 мл.</w:t>
      </w:r>
    </w:p>
    <w:p w14:paraId="53B81154" w14:textId="2109C89A" w:rsidR="008C5A6C" w:rsidRPr="005E0BA1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  <w:lang w:val="kk-KZ"/>
        </w:rPr>
        <w:tab/>
      </w:r>
      <w:r w:rsidR="008C5A6C" w:rsidRPr="005E0BA1">
        <w:rPr>
          <w:rFonts w:ascii="Arial" w:hAnsi="Arial" w:cs="Arial"/>
          <w:szCs w:val="24"/>
        </w:rPr>
        <w:t>Все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компоненты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растворяют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при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нагревании,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но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не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>стерилизуют,</w:t>
      </w:r>
      <w:r w:rsidR="008C5A6C" w:rsidRPr="005E0BA1">
        <w:rPr>
          <w:rFonts w:ascii="Arial" w:hAnsi="Arial" w:cs="Arial"/>
          <w:spacing w:val="80"/>
          <w:w w:val="150"/>
          <w:szCs w:val="24"/>
        </w:rPr>
        <w:t xml:space="preserve"> </w:t>
      </w:r>
      <w:r w:rsidR="008C5A6C" w:rsidRPr="005E0BA1">
        <w:rPr>
          <w:rFonts w:ascii="Arial" w:hAnsi="Arial" w:cs="Arial"/>
          <w:szCs w:val="24"/>
        </w:rPr>
        <w:t xml:space="preserve">добавляют 1 г маннита, 0,1 мл 0,1 % спиртового раствора </w:t>
      </w:r>
      <w:proofErr w:type="spellStart"/>
      <w:r w:rsidR="008C5A6C" w:rsidRPr="005E0BA1">
        <w:rPr>
          <w:rFonts w:ascii="Arial" w:hAnsi="Arial" w:cs="Arial"/>
          <w:szCs w:val="24"/>
        </w:rPr>
        <w:t>кристаллвиолета</w:t>
      </w:r>
      <w:proofErr w:type="spellEnd"/>
      <w:r w:rsidR="008C5A6C" w:rsidRPr="005E0BA1">
        <w:rPr>
          <w:rFonts w:ascii="Arial" w:hAnsi="Arial" w:cs="Arial"/>
          <w:szCs w:val="24"/>
        </w:rPr>
        <w:t xml:space="preserve">, 5 мл </w:t>
      </w:r>
      <w:proofErr w:type="spellStart"/>
      <w:r w:rsidR="008C5A6C" w:rsidRPr="005E0BA1">
        <w:rPr>
          <w:rFonts w:ascii="Arial" w:hAnsi="Arial" w:cs="Arial"/>
          <w:szCs w:val="24"/>
        </w:rPr>
        <w:t>дефибринированной</w:t>
      </w:r>
      <w:proofErr w:type="spellEnd"/>
      <w:r w:rsidR="008C5A6C" w:rsidRPr="005E0BA1">
        <w:rPr>
          <w:rFonts w:ascii="Arial" w:hAnsi="Arial" w:cs="Arial"/>
          <w:szCs w:val="24"/>
        </w:rPr>
        <w:t xml:space="preserve"> крови человека и разливают по чашкам.</w:t>
      </w:r>
    </w:p>
    <w:p w14:paraId="577DAC7D" w14:textId="77777777" w:rsidR="008C5A6C" w:rsidRPr="005E0BA1" w:rsidRDefault="008C5A6C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</w:p>
    <w:p w14:paraId="0B4F239C" w14:textId="77777777" w:rsidR="008C5A6C" w:rsidRPr="00893F89" w:rsidRDefault="008C5A6C" w:rsidP="00694DC1">
      <w:pPr>
        <w:pStyle w:val="2"/>
        <w:numPr>
          <w:ilvl w:val="1"/>
          <w:numId w:val="3"/>
        </w:numPr>
        <w:tabs>
          <w:tab w:val="left" w:pos="1070"/>
        </w:tabs>
        <w:spacing w:before="0" w:line="240" w:lineRule="auto"/>
        <w:ind w:left="0" w:firstLine="567"/>
        <w:jc w:val="both"/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  <w:lang w:val="kk-KZ"/>
        </w:rPr>
      </w:pPr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Контроль</w:t>
      </w: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питательных</w:t>
      </w: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сред</w:t>
      </w: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для</w:t>
      </w: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выделения</w:t>
      </w: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893F89">
        <w:rPr>
          <w:rFonts w:ascii="Arial" w:hAnsi="Arial" w:cs="Arial"/>
          <w:b/>
          <w:bCs/>
          <w:color w:val="000000" w:themeColor="text1"/>
          <w:sz w:val="24"/>
          <w:szCs w:val="24"/>
        </w:rPr>
        <w:t>парагемолитических</w:t>
      </w:r>
      <w:proofErr w:type="spellEnd"/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 xml:space="preserve"> вибрионов</w:t>
      </w:r>
    </w:p>
    <w:p w14:paraId="25440404" w14:textId="77777777" w:rsidR="004068A4" w:rsidRPr="00893F89" w:rsidRDefault="004068A4" w:rsidP="004068A4">
      <w:pPr>
        <w:spacing w:after="0" w:line="240" w:lineRule="auto"/>
        <w:rPr>
          <w:rFonts w:ascii="Arial" w:hAnsi="Arial" w:cs="Arial"/>
          <w:sz w:val="24"/>
          <w:szCs w:val="24"/>
          <w:lang w:val="kk-KZ"/>
        </w:rPr>
      </w:pPr>
    </w:p>
    <w:p w14:paraId="7615D63C" w14:textId="49059D80" w:rsidR="008C5A6C" w:rsidRPr="00893F89" w:rsidRDefault="004068A4" w:rsidP="004068A4">
      <w:pPr>
        <w:pStyle w:val="a6"/>
        <w:spacing w:after="0"/>
        <w:ind w:firstLine="0"/>
        <w:rPr>
          <w:rFonts w:ascii="Arial" w:hAnsi="Arial" w:cs="Arial"/>
          <w:szCs w:val="24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>Контроль питательных сред и ингибиторов роста посторонней микрофлоры</w:t>
      </w:r>
      <w:r w:rsidR="008C5A6C" w:rsidRPr="00893F89">
        <w:rPr>
          <w:rFonts w:ascii="Arial" w:hAnsi="Arial" w:cs="Arial"/>
          <w:spacing w:val="4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проводят в соответствии с</w:t>
      </w:r>
      <w:r w:rsidR="00971A2C" w:rsidRPr="00893F89">
        <w:rPr>
          <w:rFonts w:ascii="Arial" w:hAnsi="Arial" w:cs="Arial"/>
          <w:szCs w:val="24"/>
          <w:lang w:val="kk-KZ"/>
        </w:rPr>
        <w:t xml:space="preserve"> установленными требованиями нормативно-технических документов</w:t>
      </w:r>
      <w:r w:rsidR="008C5A6C" w:rsidRPr="00893F89">
        <w:rPr>
          <w:rFonts w:ascii="Arial" w:hAnsi="Arial" w:cs="Arial"/>
          <w:szCs w:val="24"/>
        </w:rPr>
        <w:t xml:space="preserve">, используя вместо тест-штаммов холерного вибриона тест-штамм </w:t>
      </w:r>
      <w:proofErr w:type="spellStart"/>
      <w:r w:rsidR="008C5A6C" w:rsidRPr="00893F89">
        <w:rPr>
          <w:rFonts w:ascii="Arial" w:hAnsi="Arial" w:cs="Arial"/>
          <w:szCs w:val="24"/>
        </w:rPr>
        <w:t>V.parahaemolyticus</w:t>
      </w:r>
      <w:proofErr w:type="spellEnd"/>
      <w:r w:rsidR="008C5A6C" w:rsidRPr="00893F89">
        <w:rPr>
          <w:rFonts w:ascii="Arial" w:hAnsi="Arial" w:cs="Arial"/>
          <w:szCs w:val="24"/>
        </w:rPr>
        <w:t xml:space="preserve">, а для оценки показателя ингибиции - </w:t>
      </w:r>
      <w:proofErr w:type="spellStart"/>
      <w:r w:rsidR="008C5A6C" w:rsidRPr="00893F89">
        <w:rPr>
          <w:rFonts w:ascii="Arial" w:hAnsi="Arial" w:cs="Arial"/>
          <w:szCs w:val="24"/>
        </w:rPr>
        <w:t>Е.coli</w:t>
      </w:r>
      <w:proofErr w:type="spellEnd"/>
      <w:r w:rsidR="008C5A6C" w:rsidRPr="00893F89">
        <w:rPr>
          <w:rFonts w:ascii="Arial" w:hAnsi="Arial" w:cs="Arial"/>
          <w:szCs w:val="24"/>
        </w:rPr>
        <w:t xml:space="preserve"> и </w:t>
      </w:r>
      <w:r w:rsidR="00971A2C" w:rsidRPr="00893F89">
        <w:rPr>
          <w:rFonts w:ascii="Arial" w:hAnsi="Arial" w:cs="Arial"/>
          <w:szCs w:val="24"/>
          <w:lang w:val="kk-KZ"/>
        </w:rPr>
        <w:br/>
      </w:r>
      <w:proofErr w:type="spellStart"/>
      <w:r w:rsidR="008C5A6C" w:rsidRPr="00893F89">
        <w:rPr>
          <w:rFonts w:ascii="Arial" w:hAnsi="Arial" w:cs="Arial"/>
          <w:szCs w:val="24"/>
        </w:rPr>
        <w:t>Р.vulgaris</w:t>
      </w:r>
      <w:proofErr w:type="spellEnd"/>
      <w:r w:rsidR="008C5A6C" w:rsidRPr="00893F89">
        <w:rPr>
          <w:rFonts w:ascii="Arial" w:hAnsi="Arial" w:cs="Arial"/>
          <w:szCs w:val="24"/>
        </w:rPr>
        <w:t>.</w:t>
      </w:r>
    </w:p>
    <w:p w14:paraId="3EC8AF56" w14:textId="43344553" w:rsidR="008C5A6C" w:rsidRPr="00893F8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 xml:space="preserve">В качестве ингибиторов роста используют </w:t>
      </w:r>
      <w:proofErr w:type="spellStart"/>
      <w:r w:rsidR="008C5A6C" w:rsidRPr="00893F89">
        <w:rPr>
          <w:rFonts w:ascii="Arial" w:hAnsi="Arial" w:cs="Arial"/>
          <w:szCs w:val="24"/>
        </w:rPr>
        <w:t>теллурит</w:t>
      </w:r>
      <w:proofErr w:type="spellEnd"/>
      <w:r w:rsidR="008C5A6C" w:rsidRPr="00893F89">
        <w:rPr>
          <w:rFonts w:ascii="Arial" w:hAnsi="Arial" w:cs="Arial"/>
          <w:szCs w:val="24"/>
        </w:rPr>
        <w:t xml:space="preserve"> калия, контроль которого</w:t>
      </w:r>
      <w:r w:rsidR="008C5A6C" w:rsidRPr="00893F89">
        <w:rPr>
          <w:rFonts w:ascii="Arial" w:hAnsi="Arial" w:cs="Arial"/>
          <w:spacing w:val="4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 xml:space="preserve">описан в упомянутой выше инструкции, и препарат, обеспечивающий торможение роения протея и </w:t>
      </w:r>
      <w:proofErr w:type="spellStart"/>
      <w:r w:rsidR="008C5A6C" w:rsidRPr="00893F89">
        <w:rPr>
          <w:rFonts w:ascii="Arial" w:hAnsi="Arial" w:cs="Arial"/>
          <w:szCs w:val="24"/>
        </w:rPr>
        <w:t>алгинолитических</w:t>
      </w:r>
      <w:proofErr w:type="spellEnd"/>
      <w:r w:rsidR="008C5A6C" w:rsidRPr="00893F89">
        <w:rPr>
          <w:rFonts w:ascii="Arial" w:hAnsi="Arial" w:cs="Arial"/>
          <w:szCs w:val="24"/>
        </w:rPr>
        <w:t xml:space="preserve"> вибрионов.</w:t>
      </w:r>
    </w:p>
    <w:p w14:paraId="33FB53AE" w14:textId="47545A51" w:rsidR="008C5A6C" w:rsidRPr="00893F8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 xml:space="preserve">Каждая серия ингибиторов подлежит предварительному контролю на отсутствие бактерицидного эффекта по отношению к тест-штамму </w:t>
      </w:r>
      <w:proofErr w:type="spellStart"/>
      <w:r w:rsidR="008C5A6C" w:rsidRPr="00893F89">
        <w:rPr>
          <w:rFonts w:ascii="Arial" w:hAnsi="Arial" w:cs="Arial"/>
          <w:szCs w:val="24"/>
        </w:rPr>
        <w:t>V.parahaemolyticus</w:t>
      </w:r>
      <w:proofErr w:type="spellEnd"/>
      <w:r w:rsidR="008C5A6C" w:rsidRPr="00893F89">
        <w:rPr>
          <w:rFonts w:ascii="Arial" w:hAnsi="Arial" w:cs="Arial"/>
          <w:szCs w:val="24"/>
        </w:rPr>
        <w:t xml:space="preserve"> при обеспечении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ингибирующего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действия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по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отношению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к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тест-штаммам</w:t>
      </w:r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proofErr w:type="spellStart"/>
      <w:r w:rsidR="008C5A6C" w:rsidRPr="00893F89">
        <w:rPr>
          <w:rFonts w:ascii="Arial" w:hAnsi="Arial" w:cs="Arial"/>
          <w:szCs w:val="24"/>
        </w:rPr>
        <w:t>Р.vulgaris</w:t>
      </w:r>
      <w:proofErr w:type="spellEnd"/>
      <w:r w:rsidR="008C5A6C" w:rsidRPr="00893F89">
        <w:rPr>
          <w:rFonts w:ascii="Arial" w:hAnsi="Arial" w:cs="Arial"/>
          <w:spacing w:val="8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>и</w:t>
      </w:r>
      <w:r w:rsidR="008C5A6C" w:rsidRPr="00893F89">
        <w:rPr>
          <w:rFonts w:ascii="Arial" w:hAnsi="Arial" w:cs="Arial"/>
          <w:spacing w:val="40"/>
          <w:szCs w:val="24"/>
        </w:rPr>
        <w:t xml:space="preserve"> </w:t>
      </w:r>
      <w:r w:rsidR="008C5A6C" w:rsidRPr="00893F89">
        <w:rPr>
          <w:rFonts w:ascii="Arial" w:hAnsi="Arial" w:cs="Arial"/>
          <w:szCs w:val="24"/>
        </w:rPr>
        <w:t xml:space="preserve">Е. </w:t>
      </w:r>
      <w:proofErr w:type="spellStart"/>
      <w:r w:rsidR="008C5A6C" w:rsidRPr="00893F89">
        <w:rPr>
          <w:rFonts w:ascii="Arial" w:hAnsi="Arial" w:cs="Arial"/>
          <w:szCs w:val="24"/>
        </w:rPr>
        <w:t>coli</w:t>
      </w:r>
      <w:proofErr w:type="spellEnd"/>
      <w:r w:rsidR="008C5A6C" w:rsidRPr="00893F89">
        <w:rPr>
          <w:rFonts w:ascii="Arial" w:hAnsi="Arial" w:cs="Arial"/>
          <w:szCs w:val="24"/>
        </w:rPr>
        <w:t>.</w:t>
      </w:r>
    </w:p>
    <w:p w14:paraId="4BC60118" w14:textId="0A19B51D" w:rsidR="008C5A6C" w:rsidRPr="00893F8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>Препарат контролируют до и после его стерилизации при 0,5 атм. или кипячения на водяной бане в течение 20 мин.</w:t>
      </w:r>
    </w:p>
    <w:p w14:paraId="0624C91E" w14:textId="1745CB4A" w:rsidR="008C5A6C" w:rsidRPr="00893F8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 xml:space="preserve">Концентрацию препарата, необходимую для добавления в среды, определяют посевом 18 – 24 - часовой культуры вульгарного протея в центр пластины агара с 0,05 %; 0,1 %; 0,2 %. В качестве контроля используют среду без добавления ингибитора. Посевы инкубируют при 37 °С в течение суток и определяют минимальную концентрацию препарата, подавляющую роение протея. На следующем этапе определяют чувствительность вибрионов тест-штамма </w:t>
      </w:r>
      <w:proofErr w:type="spellStart"/>
      <w:r w:rsidR="008C5A6C" w:rsidRPr="00893F89">
        <w:rPr>
          <w:rFonts w:ascii="Arial" w:hAnsi="Arial" w:cs="Arial"/>
          <w:szCs w:val="24"/>
        </w:rPr>
        <w:t>V.parahaemolyticus</w:t>
      </w:r>
      <w:proofErr w:type="spellEnd"/>
      <w:r w:rsidR="008C5A6C" w:rsidRPr="00893F89">
        <w:rPr>
          <w:rFonts w:ascii="Arial" w:hAnsi="Arial" w:cs="Arial"/>
          <w:szCs w:val="24"/>
        </w:rPr>
        <w:t xml:space="preserve"> к установленной ингибирующей дозе.</w:t>
      </w:r>
    </w:p>
    <w:p w14:paraId="4C443DBE" w14:textId="77777777" w:rsidR="008C5A6C" w:rsidRPr="00893F89" w:rsidRDefault="008C5A6C" w:rsidP="005E0BA1">
      <w:pPr>
        <w:pStyle w:val="a6"/>
        <w:spacing w:after="0"/>
        <w:ind w:firstLine="0"/>
        <w:rPr>
          <w:rFonts w:ascii="Arial" w:hAnsi="Arial" w:cs="Arial"/>
          <w:szCs w:val="24"/>
        </w:rPr>
      </w:pPr>
    </w:p>
    <w:p w14:paraId="7101848D" w14:textId="77782411" w:rsidR="008C5A6C" w:rsidRPr="00893F89" w:rsidRDefault="004068A4" w:rsidP="005E0BA1">
      <w:pPr>
        <w:pStyle w:val="a6"/>
        <w:spacing w:after="0"/>
        <w:ind w:firstLine="0"/>
        <w:rPr>
          <w:rFonts w:ascii="Arial" w:hAnsi="Arial" w:cs="Arial"/>
          <w:spacing w:val="-2"/>
          <w:szCs w:val="24"/>
          <w:lang w:val="kk-KZ"/>
        </w:rPr>
      </w:pPr>
      <w:r w:rsidRPr="00893F89">
        <w:rPr>
          <w:rFonts w:ascii="Arial" w:hAnsi="Arial" w:cs="Arial"/>
          <w:szCs w:val="24"/>
          <w:lang w:val="kk-KZ"/>
        </w:rPr>
        <w:tab/>
      </w:r>
      <w:r w:rsidR="008C5A6C" w:rsidRPr="00893F89">
        <w:rPr>
          <w:rFonts w:ascii="Arial" w:hAnsi="Arial" w:cs="Arial"/>
          <w:szCs w:val="24"/>
        </w:rPr>
        <w:t xml:space="preserve">В три флакона со 100 мл 1 % </w:t>
      </w:r>
      <w:proofErr w:type="spellStart"/>
      <w:r w:rsidR="008C5A6C" w:rsidRPr="00893F89">
        <w:rPr>
          <w:rFonts w:ascii="Arial" w:hAnsi="Arial" w:cs="Arial"/>
          <w:szCs w:val="24"/>
        </w:rPr>
        <w:t>пептонной</w:t>
      </w:r>
      <w:proofErr w:type="spellEnd"/>
      <w:r w:rsidR="008C5A6C" w:rsidRPr="00893F89">
        <w:rPr>
          <w:rFonts w:ascii="Arial" w:hAnsi="Arial" w:cs="Arial"/>
          <w:szCs w:val="24"/>
        </w:rPr>
        <w:t xml:space="preserve"> воды добавляют по 0,1 мл взвеси, содержащей 100 клеток </w:t>
      </w:r>
      <w:proofErr w:type="spellStart"/>
      <w:r w:rsidR="008C5A6C" w:rsidRPr="00893F89">
        <w:rPr>
          <w:rFonts w:ascii="Arial" w:hAnsi="Arial" w:cs="Arial"/>
          <w:szCs w:val="24"/>
        </w:rPr>
        <w:t>V.parahaemolyticus</w:t>
      </w:r>
      <w:proofErr w:type="spellEnd"/>
      <w:r w:rsidR="008C5A6C" w:rsidRPr="00893F89">
        <w:rPr>
          <w:rFonts w:ascii="Arial" w:hAnsi="Arial" w:cs="Arial"/>
          <w:szCs w:val="24"/>
        </w:rPr>
        <w:t xml:space="preserve">. Через 18 ч из каждого флакона высевают по 0,1 мл на пластины агара. Также поступают с контрольной средой. Препарат считают пригодным, если через 18 ч выращивания в 1 % </w:t>
      </w:r>
      <w:proofErr w:type="spellStart"/>
      <w:r w:rsidR="008C5A6C" w:rsidRPr="00893F89">
        <w:rPr>
          <w:rFonts w:ascii="Arial" w:hAnsi="Arial" w:cs="Arial"/>
          <w:szCs w:val="24"/>
        </w:rPr>
        <w:t>пептонной</w:t>
      </w:r>
      <w:proofErr w:type="spellEnd"/>
      <w:r w:rsidR="008C5A6C" w:rsidRPr="00893F89">
        <w:rPr>
          <w:rFonts w:ascii="Arial" w:hAnsi="Arial" w:cs="Arial"/>
          <w:szCs w:val="24"/>
        </w:rPr>
        <w:t xml:space="preserve"> воде с ингибитором и последующим высевом на плотную среду вырастает не менее 70 % от количества в </w:t>
      </w:r>
      <w:r w:rsidR="008C5A6C" w:rsidRPr="00893F89">
        <w:rPr>
          <w:rFonts w:ascii="Arial" w:hAnsi="Arial" w:cs="Arial"/>
          <w:spacing w:val="-2"/>
          <w:szCs w:val="24"/>
        </w:rPr>
        <w:t>контроле.</w:t>
      </w:r>
    </w:p>
    <w:p w14:paraId="42BF1D76" w14:textId="77777777" w:rsidR="004068A4" w:rsidRPr="00893F89" w:rsidRDefault="004068A4" w:rsidP="005E0BA1">
      <w:pPr>
        <w:pStyle w:val="a6"/>
        <w:spacing w:after="0"/>
        <w:ind w:firstLine="0"/>
        <w:rPr>
          <w:rFonts w:ascii="Arial" w:hAnsi="Arial" w:cs="Arial"/>
          <w:szCs w:val="24"/>
          <w:lang w:val="kk-KZ"/>
        </w:rPr>
      </w:pPr>
    </w:p>
    <w:p w14:paraId="1D8DBC83" w14:textId="77777777" w:rsidR="004068A4" w:rsidRPr="00893F89" w:rsidRDefault="008C5A6C" w:rsidP="006E7D54">
      <w:pPr>
        <w:pStyle w:val="2"/>
        <w:numPr>
          <w:ilvl w:val="1"/>
          <w:numId w:val="3"/>
        </w:numPr>
        <w:ind w:left="0" w:firstLine="567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93F89">
        <w:rPr>
          <w:rFonts w:ascii="Arial" w:hAnsi="Arial" w:cs="Arial"/>
          <w:b/>
          <w:bCs/>
          <w:color w:val="000000" w:themeColor="text1"/>
          <w:spacing w:val="-2"/>
          <w:sz w:val="24"/>
          <w:szCs w:val="24"/>
        </w:rPr>
        <w:t>Тест-штаммы</w:t>
      </w:r>
    </w:p>
    <w:p w14:paraId="5EE6FE1D" w14:textId="0BE64FBD" w:rsidR="008C5A6C" w:rsidRPr="00893F89" w:rsidRDefault="008C5A6C" w:rsidP="004068A4">
      <w:pPr>
        <w:pStyle w:val="2"/>
        <w:ind w:firstLine="567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93F89">
        <w:rPr>
          <w:rFonts w:ascii="Arial" w:hAnsi="Arial" w:cs="Arial"/>
          <w:color w:val="000000" w:themeColor="text1"/>
          <w:sz w:val="24"/>
          <w:szCs w:val="24"/>
        </w:rPr>
        <w:t>Выбор</w:t>
      </w:r>
      <w:r w:rsidRPr="00893F8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color w:val="000000" w:themeColor="text1"/>
          <w:sz w:val="24"/>
          <w:szCs w:val="24"/>
        </w:rPr>
        <w:t>тест-штаммов</w:t>
      </w:r>
      <w:r w:rsidRPr="00893F8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color w:val="000000" w:themeColor="text1"/>
          <w:sz w:val="24"/>
          <w:szCs w:val="24"/>
        </w:rPr>
        <w:t>проводится</w:t>
      </w:r>
      <w:r w:rsidRPr="00893F89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Pr="00893F89">
        <w:rPr>
          <w:rFonts w:ascii="Arial" w:hAnsi="Arial" w:cs="Arial"/>
          <w:color w:val="000000" w:themeColor="text1"/>
          <w:sz w:val="24"/>
          <w:szCs w:val="24"/>
        </w:rPr>
        <w:t>по</w:t>
      </w:r>
      <w:r w:rsidRPr="00893F8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color w:val="000000" w:themeColor="text1"/>
          <w:sz w:val="24"/>
          <w:szCs w:val="24"/>
        </w:rPr>
        <w:t>ГОСТ</w:t>
      </w:r>
      <w:r w:rsidRPr="00893F8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893F89">
        <w:rPr>
          <w:rFonts w:ascii="Arial" w:hAnsi="Arial" w:cs="Arial"/>
          <w:color w:val="000000" w:themeColor="text1"/>
          <w:sz w:val="24"/>
          <w:szCs w:val="24"/>
        </w:rPr>
        <w:t>ISO</w:t>
      </w:r>
      <w:r w:rsidRPr="00893F89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11133.</w:t>
      </w:r>
    </w:p>
    <w:p w14:paraId="463F5B89" w14:textId="77777777" w:rsidR="004068A4" w:rsidRPr="00893F89" w:rsidRDefault="004068A4" w:rsidP="008C5A6C">
      <w:pPr>
        <w:spacing w:before="121"/>
        <w:ind w:left="286"/>
        <w:jc w:val="center"/>
        <w:rPr>
          <w:rFonts w:ascii="Arial" w:hAnsi="Arial" w:cs="Arial"/>
          <w:b/>
          <w:spacing w:val="-2"/>
          <w:sz w:val="24"/>
          <w:lang w:val="kk-KZ"/>
        </w:rPr>
      </w:pPr>
    </w:p>
    <w:p w14:paraId="3E8C375A" w14:textId="77777777" w:rsidR="004068A4" w:rsidRPr="00893F89" w:rsidRDefault="004068A4" w:rsidP="008C5A6C">
      <w:pPr>
        <w:spacing w:before="121"/>
        <w:ind w:left="286"/>
        <w:jc w:val="center"/>
        <w:rPr>
          <w:rFonts w:ascii="Arial" w:hAnsi="Arial" w:cs="Arial"/>
          <w:b/>
          <w:spacing w:val="-2"/>
          <w:sz w:val="24"/>
          <w:lang w:val="kk-KZ"/>
        </w:rPr>
      </w:pPr>
    </w:p>
    <w:p w14:paraId="0556EFE3" w14:textId="77777777" w:rsidR="004068A4" w:rsidRPr="00893F89" w:rsidRDefault="004068A4" w:rsidP="008C5A6C">
      <w:pPr>
        <w:spacing w:before="121"/>
        <w:ind w:left="286"/>
        <w:jc w:val="center"/>
        <w:rPr>
          <w:rFonts w:ascii="Arial" w:hAnsi="Arial" w:cs="Arial"/>
          <w:b/>
          <w:spacing w:val="-2"/>
          <w:sz w:val="24"/>
          <w:lang w:val="kk-KZ"/>
        </w:rPr>
      </w:pPr>
    </w:p>
    <w:p w14:paraId="1A0DFC7A" w14:textId="77777777" w:rsidR="004068A4" w:rsidRPr="00893F89" w:rsidRDefault="004068A4" w:rsidP="008C5A6C">
      <w:pPr>
        <w:spacing w:before="121"/>
        <w:ind w:left="286"/>
        <w:jc w:val="center"/>
        <w:rPr>
          <w:rFonts w:ascii="Arial" w:hAnsi="Arial" w:cs="Arial"/>
          <w:b/>
          <w:spacing w:val="-2"/>
          <w:sz w:val="24"/>
          <w:lang w:val="kk-KZ"/>
        </w:rPr>
      </w:pPr>
    </w:p>
    <w:p w14:paraId="5CA3D889" w14:textId="77777777" w:rsidR="004068A4" w:rsidRPr="00893F89" w:rsidRDefault="004068A4" w:rsidP="008C5A6C">
      <w:pPr>
        <w:spacing w:before="121"/>
        <w:ind w:left="286"/>
        <w:jc w:val="center"/>
        <w:rPr>
          <w:rFonts w:ascii="Arial" w:hAnsi="Arial" w:cs="Arial"/>
          <w:b/>
          <w:spacing w:val="-2"/>
          <w:sz w:val="24"/>
          <w:lang w:val="kk-KZ"/>
        </w:rPr>
      </w:pPr>
    </w:p>
    <w:p w14:paraId="40320E4F" w14:textId="00F1146B" w:rsidR="008C5A6C" w:rsidRPr="007128E4" w:rsidRDefault="008C5A6C" w:rsidP="00477E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128E4">
        <w:rPr>
          <w:rFonts w:ascii="Arial" w:hAnsi="Arial" w:cs="Arial"/>
          <w:b/>
          <w:spacing w:val="-2"/>
          <w:sz w:val="24"/>
          <w:szCs w:val="24"/>
        </w:rPr>
        <w:lastRenderedPageBreak/>
        <w:t>СХЕМА</w:t>
      </w:r>
    </w:p>
    <w:p w14:paraId="5B5BBE12" w14:textId="77777777" w:rsidR="008C5A6C" w:rsidRPr="007128E4" w:rsidRDefault="008C5A6C" w:rsidP="00477E87">
      <w:pPr>
        <w:pStyle w:val="2"/>
        <w:spacing w:before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128E4">
        <w:rPr>
          <w:rFonts w:ascii="Arial" w:hAnsi="Arial" w:cs="Arial"/>
          <w:color w:val="000000" w:themeColor="text1"/>
          <w:sz w:val="24"/>
          <w:szCs w:val="24"/>
        </w:rPr>
        <w:t>бактериологического</w:t>
      </w:r>
      <w:r w:rsidRPr="007128E4">
        <w:rPr>
          <w:rFonts w:ascii="Arial" w:hAnsi="Arial" w:cs="Arial"/>
          <w:color w:val="000000" w:themeColor="text1"/>
          <w:spacing w:val="-12"/>
          <w:sz w:val="24"/>
          <w:szCs w:val="24"/>
        </w:rPr>
        <w:t xml:space="preserve"> </w:t>
      </w:r>
      <w:r w:rsidRPr="007128E4">
        <w:rPr>
          <w:rFonts w:ascii="Arial" w:hAnsi="Arial" w:cs="Arial"/>
          <w:color w:val="000000" w:themeColor="text1"/>
          <w:sz w:val="24"/>
          <w:szCs w:val="24"/>
        </w:rPr>
        <w:t>исследования</w:t>
      </w:r>
      <w:r w:rsidRPr="007128E4">
        <w:rPr>
          <w:rFonts w:ascii="Arial" w:hAnsi="Arial" w:cs="Arial"/>
          <w:color w:val="000000" w:themeColor="text1"/>
          <w:spacing w:val="-12"/>
          <w:sz w:val="24"/>
          <w:szCs w:val="24"/>
        </w:rPr>
        <w:t xml:space="preserve"> </w:t>
      </w:r>
      <w:r w:rsidRPr="007128E4">
        <w:rPr>
          <w:rFonts w:ascii="Arial" w:hAnsi="Arial" w:cs="Arial"/>
          <w:color w:val="000000" w:themeColor="text1"/>
          <w:sz w:val="24"/>
          <w:szCs w:val="24"/>
        </w:rPr>
        <w:t>пищевых</w:t>
      </w:r>
      <w:r w:rsidRPr="007128E4">
        <w:rPr>
          <w:rFonts w:ascii="Arial" w:hAnsi="Arial" w:cs="Arial"/>
          <w:color w:val="000000" w:themeColor="text1"/>
          <w:spacing w:val="-11"/>
          <w:sz w:val="24"/>
          <w:szCs w:val="24"/>
        </w:rPr>
        <w:t xml:space="preserve"> </w:t>
      </w:r>
      <w:r w:rsidRPr="007128E4">
        <w:rPr>
          <w:rFonts w:ascii="Arial" w:hAnsi="Arial" w:cs="Arial"/>
          <w:color w:val="000000" w:themeColor="text1"/>
          <w:sz w:val="24"/>
          <w:szCs w:val="24"/>
        </w:rPr>
        <w:t xml:space="preserve">продуктов на </w:t>
      </w:r>
      <w:proofErr w:type="spellStart"/>
      <w:r w:rsidRPr="007128E4">
        <w:rPr>
          <w:rFonts w:ascii="Arial" w:hAnsi="Arial" w:cs="Arial"/>
          <w:color w:val="000000" w:themeColor="text1"/>
          <w:sz w:val="24"/>
          <w:szCs w:val="24"/>
        </w:rPr>
        <w:t>парагемолитические</w:t>
      </w:r>
      <w:proofErr w:type="spellEnd"/>
      <w:r w:rsidRPr="007128E4">
        <w:rPr>
          <w:rFonts w:ascii="Arial" w:hAnsi="Arial" w:cs="Arial"/>
          <w:color w:val="000000" w:themeColor="text1"/>
          <w:sz w:val="24"/>
          <w:szCs w:val="24"/>
        </w:rPr>
        <w:t xml:space="preserve"> вибрионы</w:t>
      </w:r>
    </w:p>
    <w:p w14:paraId="69979C6B" w14:textId="77777777" w:rsidR="008C5A6C" w:rsidRPr="007128E4" w:rsidRDefault="008C5A6C" w:rsidP="00477E87">
      <w:pPr>
        <w:tabs>
          <w:tab w:val="left" w:pos="41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128E4">
        <w:rPr>
          <w:rFonts w:ascii="Arial" w:hAnsi="Arial" w:cs="Arial"/>
          <w:b/>
          <w:sz w:val="24"/>
          <w:szCs w:val="24"/>
        </w:rPr>
        <w:t>Качественный</w:t>
      </w:r>
      <w:r w:rsidRPr="007128E4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7128E4">
        <w:rPr>
          <w:rFonts w:ascii="Arial" w:hAnsi="Arial" w:cs="Arial"/>
          <w:b/>
          <w:spacing w:val="-2"/>
          <w:sz w:val="24"/>
          <w:szCs w:val="24"/>
        </w:rPr>
        <w:t>анализ</w:t>
      </w:r>
      <w:r w:rsidRPr="007128E4">
        <w:rPr>
          <w:rFonts w:ascii="Arial" w:hAnsi="Arial" w:cs="Arial"/>
          <w:b/>
          <w:sz w:val="24"/>
          <w:szCs w:val="24"/>
        </w:rPr>
        <w:tab/>
        <w:t>Количественный</w:t>
      </w:r>
      <w:r w:rsidRPr="007128E4">
        <w:rPr>
          <w:rFonts w:ascii="Arial" w:hAnsi="Arial" w:cs="Arial"/>
          <w:b/>
          <w:spacing w:val="-14"/>
          <w:sz w:val="24"/>
          <w:szCs w:val="24"/>
        </w:rPr>
        <w:t xml:space="preserve"> </w:t>
      </w:r>
      <w:r w:rsidRPr="007128E4">
        <w:rPr>
          <w:rFonts w:ascii="Arial" w:hAnsi="Arial" w:cs="Arial"/>
          <w:b/>
          <w:spacing w:val="-2"/>
          <w:sz w:val="24"/>
          <w:szCs w:val="24"/>
        </w:rPr>
        <w:t>анализ</w:t>
      </w:r>
    </w:p>
    <w:p w14:paraId="78589394" w14:textId="77777777" w:rsidR="008C5A6C" w:rsidRPr="007128E4" w:rsidRDefault="008C5A6C" w:rsidP="00477E87">
      <w:pPr>
        <w:pStyle w:val="a6"/>
        <w:spacing w:after="0"/>
        <w:jc w:val="center"/>
        <w:rPr>
          <w:rFonts w:ascii="Arial" w:hAnsi="Arial" w:cs="Arial"/>
          <w:szCs w:val="24"/>
        </w:rPr>
      </w:pPr>
      <w:r w:rsidRPr="007128E4">
        <w:rPr>
          <w:rFonts w:ascii="Arial" w:hAnsi="Arial" w:cs="Arial"/>
          <w:spacing w:val="-2"/>
          <w:szCs w:val="24"/>
        </w:rPr>
        <w:t>Гомогенизация</w:t>
      </w:r>
    </w:p>
    <w:tbl>
      <w:tblPr>
        <w:tblStyle w:val="TableNormal"/>
        <w:tblW w:w="8359" w:type="dxa"/>
        <w:tblInd w:w="1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5529"/>
      </w:tblGrid>
      <w:tr w:rsidR="008C5A6C" w14:paraId="5DCB7247" w14:textId="77777777" w:rsidTr="00477E87">
        <w:trPr>
          <w:trHeight w:val="277"/>
        </w:trPr>
        <w:tc>
          <w:tcPr>
            <w:tcW w:w="2830" w:type="dxa"/>
            <w:tcBorders>
              <w:bottom w:val="nil"/>
            </w:tcBorders>
          </w:tcPr>
          <w:p w14:paraId="79228561" w14:textId="77777777" w:rsidR="008C5A6C" w:rsidRDefault="008C5A6C" w:rsidP="008D3CC9">
            <w:pPr>
              <w:pStyle w:val="TableParagraph"/>
              <w:spacing w:line="258" w:lineRule="exact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Посев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г</w:t>
            </w:r>
          </w:p>
        </w:tc>
        <w:tc>
          <w:tcPr>
            <w:tcW w:w="5529" w:type="dxa"/>
            <w:tcBorders>
              <w:bottom w:val="nil"/>
            </w:tcBorders>
          </w:tcPr>
          <w:p w14:paraId="3C63DABE" w14:textId="77777777" w:rsidR="008C5A6C" w:rsidRDefault="008C5A6C" w:rsidP="008D3CC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8C5A6C" w14:paraId="572CC9A1" w14:textId="77777777" w:rsidTr="00477E87">
        <w:trPr>
          <w:trHeight w:val="276"/>
        </w:trPr>
        <w:tc>
          <w:tcPr>
            <w:tcW w:w="2830" w:type="dxa"/>
            <w:tcBorders>
              <w:top w:val="nil"/>
              <w:bottom w:val="nil"/>
            </w:tcBorders>
          </w:tcPr>
          <w:p w14:paraId="60EC0407" w14:textId="77777777" w:rsidR="008C5A6C" w:rsidRDefault="008C5A6C" w:rsidP="008D3CC9">
            <w:pPr>
              <w:pStyle w:val="TableParagraph"/>
              <w:spacing w:line="256" w:lineRule="exact"/>
              <w:ind w:left="8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гомогенизированного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59637282" w14:textId="77777777" w:rsidR="008C5A6C" w:rsidRDefault="008C5A6C" w:rsidP="008D3CC9">
            <w:pPr>
              <w:pStyle w:val="TableParagraph"/>
              <w:spacing w:line="256" w:lineRule="exact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продукта </w:t>
            </w:r>
            <w:r>
              <w:rPr>
                <w:spacing w:val="-10"/>
                <w:sz w:val="24"/>
              </w:rPr>
              <w:t>в</w:t>
            </w:r>
          </w:p>
        </w:tc>
      </w:tr>
      <w:tr w:rsidR="008C5A6C" w14:paraId="175D6BAD" w14:textId="77777777" w:rsidTr="00477E87">
        <w:trPr>
          <w:trHeight w:val="278"/>
        </w:trPr>
        <w:tc>
          <w:tcPr>
            <w:tcW w:w="2830" w:type="dxa"/>
            <w:tcBorders>
              <w:top w:val="nil"/>
              <w:bottom w:val="nil"/>
            </w:tcBorders>
          </w:tcPr>
          <w:p w14:paraId="6C400E9C" w14:textId="77777777" w:rsidR="008C5A6C" w:rsidRDefault="008C5A6C" w:rsidP="008D3CC9">
            <w:pPr>
              <w:pStyle w:val="TableParagraph"/>
              <w:spacing w:line="259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продукта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мл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707D70CD" w14:textId="77777777" w:rsidR="008C5A6C" w:rsidRDefault="008C5A6C" w:rsidP="008D3CC9">
            <w:pPr>
              <w:pStyle w:val="TableParagraph"/>
              <w:spacing w:line="259" w:lineRule="exact"/>
              <w:ind w:left="8" w:right="2"/>
              <w:jc w:val="center"/>
              <w:rPr>
                <w:sz w:val="24"/>
              </w:rPr>
            </w:pPr>
            <w:r>
              <w:rPr>
                <w:sz w:val="24"/>
              </w:rPr>
              <w:t>225 мл 0,1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%-й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п.в. с 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% натрия </w:t>
            </w:r>
            <w:r>
              <w:rPr>
                <w:spacing w:val="-2"/>
                <w:sz w:val="24"/>
              </w:rPr>
              <w:t>хлорида</w:t>
            </w:r>
          </w:p>
        </w:tc>
      </w:tr>
      <w:tr w:rsidR="008C5A6C" w14:paraId="19916122" w14:textId="77777777" w:rsidTr="00477E87">
        <w:trPr>
          <w:trHeight w:val="275"/>
        </w:trPr>
        <w:tc>
          <w:tcPr>
            <w:tcW w:w="2830" w:type="dxa"/>
            <w:tcBorders>
              <w:top w:val="nil"/>
              <w:bottom w:val="nil"/>
            </w:tcBorders>
          </w:tcPr>
          <w:p w14:paraId="75F8816B" w14:textId="77777777" w:rsidR="008C5A6C" w:rsidRDefault="008C5A6C" w:rsidP="008D3CC9">
            <w:pPr>
              <w:pStyle w:val="TableParagraph"/>
              <w:spacing w:line="256" w:lineRule="exact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1 %-й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 с 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% </w:t>
            </w:r>
            <w:r>
              <w:rPr>
                <w:spacing w:val="-2"/>
                <w:sz w:val="24"/>
              </w:rPr>
              <w:t>натрия</w:t>
            </w:r>
          </w:p>
        </w:tc>
        <w:tc>
          <w:tcPr>
            <w:tcW w:w="5529" w:type="dxa"/>
            <w:tcBorders>
              <w:top w:val="nil"/>
              <w:bottom w:val="nil"/>
            </w:tcBorders>
          </w:tcPr>
          <w:p w14:paraId="5989E134" w14:textId="77777777" w:rsidR="008C5A6C" w:rsidRDefault="008C5A6C" w:rsidP="008D3CC9">
            <w:pPr>
              <w:pStyle w:val="TableParagraph"/>
              <w:spacing w:line="256" w:lineRule="exact"/>
              <w:ind w:left="8" w:right="1"/>
              <w:jc w:val="center"/>
              <w:rPr>
                <w:sz w:val="24"/>
              </w:rPr>
            </w:pPr>
            <w:r>
              <w:rPr>
                <w:sz w:val="24"/>
              </w:rPr>
              <w:t>(разведение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: </w:t>
            </w:r>
            <w:r>
              <w:rPr>
                <w:spacing w:val="-5"/>
                <w:sz w:val="24"/>
              </w:rPr>
              <w:t>10)</w:t>
            </w:r>
          </w:p>
        </w:tc>
      </w:tr>
      <w:tr w:rsidR="008C5A6C" w14:paraId="211CBAB5" w14:textId="77777777" w:rsidTr="00477E87">
        <w:trPr>
          <w:trHeight w:val="271"/>
        </w:trPr>
        <w:tc>
          <w:tcPr>
            <w:tcW w:w="2830" w:type="dxa"/>
            <w:tcBorders>
              <w:top w:val="nil"/>
            </w:tcBorders>
          </w:tcPr>
          <w:p w14:paraId="794815A3" w14:textId="77777777" w:rsidR="008C5A6C" w:rsidRDefault="008C5A6C" w:rsidP="008D3CC9">
            <w:pPr>
              <w:pStyle w:val="TableParagraph"/>
              <w:spacing w:line="251" w:lineRule="exact"/>
              <w:ind w:left="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хлорида</w:t>
            </w:r>
          </w:p>
        </w:tc>
        <w:tc>
          <w:tcPr>
            <w:tcW w:w="5529" w:type="dxa"/>
            <w:tcBorders>
              <w:top w:val="nil"/>
            </w:tcBorders>
          </w:tcPr>
          <w:p w14:paraId="5D730892" w14:textId="0624289A" w:rsidR="008C5A6C" w:rsidRDefault="008C5A6C" w:rsidP="008D3CC9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14:paraId="0AD853F8" w14:textId="55244208" w:rsidR="008C5A6C" w:rsidRPr="000F447F" w:rsidRDefault="00C12E88" w:rsidP="000F447F">
      <w:pPr>
        <w:pStyle w:val="2"/>
        <w:tabs>
          <w:tab w:val="left" w:pos="953"/>
        </w:tabs>
        <w:spacing w:before="69"/>
        <w:ind w:left="798" w:right="38"/>
        <w:jc w:val="right"/>
        <w:rPr>
          <w:rFonts w:ascii="Arial" w:hAnsi="Arial" w:cs="Arial"/>
          <w:color w:val="000000" w:themeColor="text1"/>
          <w:sz w:val="20"/>
          <w:szCs w:val="20"/>
          <w:lang w:val="kk-KZ"/>
        </w:rPr>
      </w:pPr>
      <w:r w:rsidRPr="000F447F">
        <w:rPr>
          <w:rFonts w:ascii="Arial" w:hAnsi="Arial" w:cs="Arial"/>
          <w:color w:val="000000" w:themeColor="text1"/>
          <w:spacing w:val="-10"/>
          <w:sz w:val="20"/>
          <w:szCs w:val="20"/>
        </w:rPr>
        <w:t xml:space="preserve">1-й </w:t>
      </w:r>
      <w:r w:rsidRPr="000F447F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день            </w:t>
      </w:r>
      <w:r w:rsidR="000F447F" w:rsidRPr="000F447F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           </w:t>
      </w:r>
      <w:r w:rsidR="000F447F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</w:t>
      </w:r>
      <w:r w:rsidR="000F447F" w:rsidRPr="000F447F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      </w:t>
      </w:r>
      <w:r w:rsidRPr="000F447F">
        <w:rPr>
          <w:rFonts w:ascii="Arial" w:hAnsi="Arial" w:cs="Arial"/>
          <w:color w:val="000000" w:themeColor="text1"/>
          <w:spacing w:val="-4"/>
          <w:sz w:val="20"/>
          <w:szCs w:val="20"/>
        </w:rPr>
        <w:t xml:space="preserve">                                                    </w:t>
      </w:r>
      <w:r w:rsidR="00477E87" w:rsidRPr="000F447F">
        <w:rPr>
          <w:rFonts w:ascii="Arial" w:hAnsi="Arial" w:cs="Arial"/>
          <w:color w:val="000000" w:themeColor="text1"/>
          <w:sz w:val="20"/>
          <w:szCs w:val="20"/>
        </w:rPr>
        <w:t>Приготовление</w:t>
      </w:r>
      <w:r w:rsidR="00477E87" w:rsidRPr="000F447F">
        <w:rPr>
          <w:rFonts w:ascii="Arial" w:hAnsi="Arial" w:cs="Arial"/>
          <w:color w:val="000000" w:themeColor="text1"/>
          <w:spacing w:val="-15"/>
          <w:sz w:val="20"/>
          <w:szCs w:val="20"/>
        </w:rPr>
        <w:t xml:space="preserve"> </w:t>
      </w:r>
      <w:r w:rsidR="00477E87" w:rsidRPr="000F447F">
        <w:rPr>
          <w:rFonts w:ascii="Arial" w:hAnsi="Arial" w:cs="Arial"/>
          <w:color w:val="000000" w:themeColor="text1"/>
          <w:sz w:val="20"/>
          <w:szCs w:val="20"/>
        </w:rPr>
        <w:t>десятикратных</w:t>
      </w:r>
      <w:r w:rsidRPr="000F447F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                   </w:t>
      </w:r>
      <w:r w:rsidR="000F447F">
        <w:rPr>
          <w:rFonts w:ascii="Arial" w:hAnsi="Arial" w:cs="Arial"/>
          <w:color w:val="000000" w:themeColor="text1"/>
          <w:sz w:val="20"/>
          <w:szCs w:val="20"/>
        </w:rPr>
        <w:t xml:space="preserve">                          </w:t>
      </w:r>
      <w:r w:rsidR="00477E87" w:rsidRPr="000F447F">
        <w:rPr>
          <w:rFonts w:ascii="Arial" w:hAnsi="Arial" w:cs="Arial"/>
          <w:color w:val="000000" w:themeColor="text1"/>
          <w:sz w:val="20"/>
          <w:szCs w:val="20"/>
        </w:rPr>
        <w:t>разведений</w:t>
      </w:r>
      <w:r w:rsidR="00477E87" w:rsidRPr="000F447F">
        <w:rPr>
          <w:rFonts w:ascii="Arial" w:hAnsi="Arial" w:cs="Arial"/>
          <w:color w:val="000000" w:themeColor="text1"/>
          <w:sz w:val="20"/>
          <w:szCs w:val="20"/>
          <w:lang w:val="kk-KZ"/>
        </w:rPr>
        <w:t xml:space="preserve"> с</w:t>
      </w:r>
      <w:proofErr w:type="spellStart"/>
      <w:r w:rsidR="00477E87" w:rsidRPr="000F447F">
        <w:rPr>
          <w:rFonts w:ascii="Arial" w:hAnsi="Arial" w:cs="Arial"/>
          <w:color w:val="000000" w:themeColor="text1"/>
          <w:sz w:val="20"/>
          <w:szCs w:val="20"/>
        </w:rPr>
        <w:t>успензий</w:t>
      </w:r>
      <w:proofErr w:type="spellEnd"/>
    </w:p>
    <w:p w14:paraId="5E43F263" w14:textId="26E272CF" w:rsidR="00477E87" w:rsidRPr="00477E87" w:rsidRDefault="00000000" w:rsidP="00477E87">
      <w:pPr>
        <w:pStyle w:val="a6"/>
        <w:ind w:left="5387" w:right="421" w:firstLine="0"/>
        <w:rPr>
          <w:lang w:val="kk-KZ"/>
        </w:rPr>
      </w:pPr>
      <w:r>
        <w:rPr>
          <w:noProof/>
          <w:lang w:val="kk-KZ"/>
        </w:rPr>
        <w:pict w14:anchorId="0AEDBA0B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2074" type="#_x0000_t88" style="position:absolute;left:0;text-align:left;margin-left:291.55pt;margin-top:3.8pt;width:11pt;height:34.85pt;z-index:251674624"/>
        </w:pict>
      </w:r>
      <w:r>
        <w:rPr>
          <w:noProof/>
          <w:lang w:val="kk-KZ"/>
        </w:rPr>
        <w:pict w14:anchorId="527E0B47">
          <v:rect id="_x0000_s2073" style="position:absolute;left:0;text-align:left;margin-left:239.25pt;margin-top:1.2pt;width:232.05pt;height:48.65pt;z-index:251673600">
            <v:textbox>
              <w:txbxContent>
                <w:p w14:paraId="48837A7E" w14:textId="33B9137A" w:rsidR="00477E87" w:rsidRPr="004D5B02" w:rsidRDefault="00477E87" w:rsidP="00477E8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1:100            </w:t>
                  </w:r>
                  <w:r w:rsidR="00E7339D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  </w:t>
                  </w:r>
                  <w:r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разведение готовят на 0,1 </w:t>
                  </w:r>
                  <w:r w:rsidRPr="004D5B02">
                    <w:rPr>
                      <w:rFonts w:ascii="Arial" w:hAnsi="Arial" w:cs="Arial"/>
                      <w:sz w:val="20"/>
                      <w:szCs w:val="20"/>
                    </w:rPr>
                    <w:t>%-м</w:t>
                  </w:r>
                </w:p>
                <w:p w14:paraId="1859DCDF" w14:textId="6B0A5309" w:rsidR="00477E87" w:rsidRPr="004D5B02" w:rsidRDefault="00477E87" w:rsidP="00477E87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</w:pPr>
                  <w:r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1:1000            растворе пептона с 3%                       </w:t>
                  </w:r>
                </w:p>
                <w:p w14:paraId="3AAA290F" w14:textId="1D08C472" w:rsidR="00E7339D" w:rsidRPr="004D5B02" w:rsidRDefault="00477E87" w:rsidP="00E7339D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</w:pPr>
                  <w:r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или до 10 </w:t>
                  </w:r>
                  <w:r w:rsidR="00E7339D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    </w:t>
                  </w:r>
                  <w:r w:rsidR="00F4630B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 </w:t>
                  </w:r>
                  <w:r w:rsidR="00E7339D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 </w:t>
                  </w:r>
                  <w:r w:rsidR="00F4630B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 xml:space="preserve">натрия </w:t>
                  </w:r>
                  <w:r w:rsidR="00E7339D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>хлор</w:t>
                  </w:r>
                  <w:r w:rsidR="00C12E88" w:rsidRPr="004D5B02">
                    <w:rPr>
                      <w:rFonts w:ascii="Arial" w:hAnsi="Arial" w:cs="Arial"/>
                      <w:sz w:val="20"/>
                      <w:szCs w:val="20"/>
                      <w:lang w:val="kk-KZ"/>
                    </w:rPr>
                    <w:t>ида</w:t>
                  </w:r>
                </w:p>
                <w:p w14:paraId="4FFD88F9" w14:textId="2CF600B0" w:rsidR="00477E87" w:rsidRPr="00477E87" w:rsidRDefault="00477E87" w:rsidP="00477E87">
                  <w:pPr>
                    <w:spacing w:after="0" w:line="240" w:lineRule="auto"/>
                    <w:rPr>
                      <w:lang w:val="kk-KZ"/>
                    </w:rPr>
                  </w:pPr>
                </w:p>
              </w:txbxContent>
            </v:textbox>
          </v:rect>
        </w:pict>
      </w: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  <w:gridCol w:w="4785"/>
      </w:tblGrid>
      <w:tr w:rsidR="004D5B02" w14:paraId="7FE7C173" w14:textId="77777777" w:rsidTr="000F447F">
        <w:tc>
          <w:tcPr>
            <w:tcW w:w="3684" w:type="dxa"/>
          </w:tcPr>
          <w:p w14:paraId="27B9D037" w14:textId="77777777" w:rsidR="000F447F" w:rsidRDefault="000F447F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20DC8A2C" w14:textId="77777777" w:rsidR="000F447F" w:rsidRDefault="000F447F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66C83172" w14:textId="77777777" w:rsidR="000F447F" w:rsidRDefault="000F447F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78BFADC2" w14:textId="77777777" w:rsidR="000F447F" w:rsidRDefault="000F447F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4A7DC232" w14:textId="291DD6A1" w:rsidR="004D5B02" w:rsidRPr="00F4630B" w:rsidRDefault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18-20 ч </w:t>
            </w:r>
          </w:p>
          <w:p w14:paraId="0A165AED" w14:textId="77777777" w:rsidR="004D5B02" w:rsidRPr="00F4630B" w:rsidRDefault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инкубации </w:t>
            </w:r>
          </w:p>
          <w:p w14:paraId="7BBFC529" w14:textId="558FD620" w:rsidR="004D5B02" w:rsidRPr="00F4630B" w:rsidRDefault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при 37 </w:t>
            </w: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sym w:font="Symbol" w:char="F0B0"/>
            </w: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 С</w:t>
            </w:r>
          </w:p>
        </w:tc>
        <w:tc>
          <w:tcPr>
            <w:tcW w:w="4785" w:type="dxa"/>
          </w:tcPr>
          <w:p w14:paraId="2C2DD7E8" w14:textId="77777777" w:rsidR="000F447F" w:rsidRDefault="000F447F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7904400C" w14:textId="77777777" w:rsidR="000F447F" w:rsidRDefault="000F447F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0AFEAF71" w14:textId="77777777" w:rsidR="000F447F" w:rsidRDefault="000F447F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13638181" w14:textId="77777777" w:rsidR="000F447F" w:rsidRDefault="000F447F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</w:p>
          <w:p w14:paraId="02B57C7B" w14:textId="679D2A0F" w:rsidR="00F4630B" w:rsidRDefault="004D5B02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Посевы на 2 чашки ЭС по 0,1 мл </w:t>
            </w:r>
            <w:r w:rsid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                                   </w:t>
            </w: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из всех заведений </w:t>
            </w:r>
          </w:p>
          <w:p w14:paraId="06FBAB50" w14:textId="12F601F3" w:rsidR="004D5B02" w:rsidRPr="00F4630B" w:rsidRDefault="004D5B02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18-24 ч инкубации при 37 </w:t>
            </w: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sym w:font="Symbol" w:char="F0B0"/>
            </w:r>
            <w:r w:rsidRPr="00F4630B">
              <w:rPr>
                <w:rFonts w:ascii="Arial" w:hAnsi="Arial" w:cs="Arial"/>
                <w:sz w:val="20"/>
                <w:szCs w:val="20"/>
                <w:lang w:val="kk-KZ"/>
              </w:rPr>
              <w:t xml:space="preserve"> С</w:t>
            </w:r>
          </w:p>
        </w:tc>
      </w:tr>
    </w:tbl>
    <w:tbl>
      <w:tblPr>
        <w:tblStyle w:val="ad"/>
        <w:tblpPr w:leftFromText="180" w:rightFromText="180" w:vertAnchor="text" w:horzAnchor="page" w:tblpX="2589" w:tblpY="174"/>
        <w:tblW w:w="0" w:type="auto"/>
        <w:tblLook w:val="04A0" w:firstRow="1" w:lastRow="0" w:firstColumn="1" w:lastColumn="0" w:noHBand="0" w:noVBand="1"/>
      </w:tblPr>
      <w:tblGrid>
        <w:gridCol w:w="1101"/>
        <w:gridCol w:w="2268"/>
        <w:gridCol w:w="4819"/>
      </w:tblGrid>
      <w:tr w:rsidR="004D5B02" w14:paraId="152F0283" w14:textId="77777777" w:rsidTr="000F447F">
        <w:tc>
          <w:tcPr>
            <w:tcW w:w="1101" w:type="dxa"/>
            <w:tcBorders>
              <w:left w:val="nil"/>
              <w:right w:val="nil"/>
            </w:tcBorders>
          </w:tcPr>
          <w:p w14:paraId="362F5749" w14:textId="7A3BBF09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2-й день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51345A1E" w14:textId="4EE62BB4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Посев на 2 чашки ЭС</w:t>
            </w:r>
          </w:p>
        </w:tc>
        <w:tc>
          <w:tcPr>
            <w:tcW w:w="4819" w:type="dxa"/>
            <w:tcBorders>
              <w:left w:val="nil"/>
              <w:right w:val="nil"/>
            </w:tcBorders>
          </w:tcPr>
          <w:p w14:paraId="65081942" w14:textId="77777777" w:rsidR="004D5B02" w:rsidRPr="000F447F" w:rsidRDefault="004D5B02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Отбор и посев подозрительных колоний на ПУС;</w:t>
            </w:r>
          </w:p>
          <w:p w14:paraId="60721F7E" w14:textId="4CBCAF01" w:rsidR="004D5B02" w:rsidRPr="000F447F" w:rsidRDefault="004D5B02" w:rsidP="004D5B02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ЩА</w:t>
            </w:r>
          </w:p>
        </w:tc>
      </w:tr>
      <w:tr w:rsidR="004D5B02" w14:paraId="06EF1711" w14:textId="77777777" w:rsidTr="000F447F">
        <w:tc>
          <w:tcPr>
            <w:tcW w:w="1101" w:type="dxa"/>
            <w:tcBorders>
              <w:left w:val="nil"/>
              <w:right w:val="nil"/>
            </w:tcBorders>
          </w:tcPr>
          <w:p w14:paraId="478017FB" w14:textId="66026A6F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3-й день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598915B6" w14:textId="77777777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 xml:space="preserve">Отбор и посев подозрительной колоний на: </w:t>
            </w:r>
          </w:p>
          <w:p w14:paraId="1824E176" w14:textId="58FFB3EA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ПУС; ЩА</w:t>
            </w:r>
          </w:p>
        </w:tc>
        <w:tc>
          <w:tcPr>
            <w:tcW w:w="4819" w:type="dxa"/>
            <w:tcBorders>
              <w:left w:val="nil"/>
              <w:right w:val="nil"/>
            </w:tcBorders>
          </w:tcPr>
          <w:p w14:paraId="59EA2736" w14:textId="7929B100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Первичная идентификация и посев на дифференциально-диагностические среды (табл 1)</w:t>
            </w:r>
          </w:p>
        </w:tc>
      </w:tr>
      <w:tr w:rsidR="004D5B02" w14:paraId="777326DB" w14:textId="77777777" w:rsidTr="000F447F">
        <w:tc>
          <w:tcPr>
            <w:tcW w:w="1101" w:type="dxa"/>
            <w:tcBorders>
              <w:left w:val="nil"/>
              <w:right w:val="nil"/>
            </w:tcBorders>
          </w:tcPr>
          <w:p w14:paraId="47003521" w14:textId="4AA4BF36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 xml:space="preserve">4-й день 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6E0316CA" w14:textId="0179EA82" w:rsidR="004D5B02" w:rsidRPr="000F447F" w:rsidRDefault="004D5B02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Первичная идентификация и посев на дифференциально-диагностические среды (табл. 1)</w:t>
            </w:r>
          </w:p>
        </w:tc>
        <w:tc>
          <w:tcPr>
            <w:tcW w:w="4819" w:type="dxa"/>
            <w:tcBorders>
              <w:left w:val="nil"/>
              <w:right w:val="nil"/>
            </w:tcBorders>
          </w:tcPr>
          <w:p w14:paraId="464C1215" w14:textId="77777777" w:rsidR="004D5B02" w:rsidRPr="000F447F" w:rsidRDefault="00CA4B54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Учет характера роста на  дифференциально-диагностических средах.</w:t>
            </w:r>
          </w:p>
          <w:p w14:paraId="040A6B98" w14:textId="77777777" w:rsidR="00CA4B54" w:rsidRPr="000F447F" w:rsidRDefault="00CA4B54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Постановка и учет диагностических тестов.</w:t>
            </w:r>
          </w:p>
          <w:p w14:paraId="078E417E" w14:textId="6618F611" w:rsidR="00CA4B54" w:rsidRPr="000F447F" w:rsidRDefault="00CA4B54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 xml:space="preserve">Подсчет КОЕ </w:t>
            </w:r>
          </w:p>
        </w:tc>
      </w:tr>
      <w:tr w:rsidR="00F4630B" w14:paraId="7E167CC9" w14:textId="77777777" w:rsidTr="000F447F">
        <w:tc>
          <w:tcPr>
            <w:tcW w:w="1101" w:type="dxa"/>
            <w:tcBorders>
              <w:left w:val="nil"/>
              <w:right w:val="nil"/>
            </w:tcBorders>
          </w:tcPr>
          <w:p w14:paraId="4766A313" w14:textId="60B388EB" w:rsidR="00F4630B" w:rsidRPr="000F447F" w:rsidRDefault="00F4630B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5-й день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78AE3B6" w14:textId="49154DE8" w:rsidR="00F4630B" w:rsidRPr="000F447F" w:rsidRDefault="00F4630B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Учет характера роста на дифференциально-диагностических средах. Постановка на учет диагностических тестов</w:t>
            </w:r>
          </w:p>
        </w:tc>
        <w:tc>
          <w:tcPr>
            <w:tcW w:w="4819" w:type="dxa"/>
            <w:tcBorders>
              <w:left w:val="nil"/>
              <w:right w:val="nil"/>
            </w:tcBorders>
          </w:tcPr>
          <w:p w14:paraId="364E8A25" w14:textId="77777777" w:rsidR="00F4630B" w:rsidRPr="000F447F" w:rsidRDefault="00F4630B" w:rsidP="004D5B02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</w:p>
        </w:tc>
      </w:tr>
      <w:tr w:rsidR="00911D4A" w14:paraId="22D02DB1" w14:textId="77777777" w:rsidTr="000F447F">
        <w:tc>
          <w:tcPr>
            <w:tcW w:w="818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93B403C" w14:textId="2C7908C3" w:rsidR="00911D4A" w:rsidRPr="000F447F" w:rsidRDefault="00911D4A" w:rsidP="00911D4A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При пищевых отравлениях постановка тестов внутривидовой дифференциации</w:t>
            </w:r>
          </w:p>
          <w:p w14:paraId="07535428" w14:textId="011C0F06" w:rsidR="00911D4A" w:rsidRPr="000F447F" w:rsidRDefault="00911D4A" w:rsidP="00911D4A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</w:rPr>
              <w:t xml:space="preserve">(феномен Канагава и </w:t>
            </w:r>
            <w:proofErr w:type="spellStart"/>
            <w:r w:rsidRPr="000F447F">
              <w:rPr>
                <w:rFonts w:ascii="Arial" w:hAnsi="Arial" w:cs="Arial"/>
                <w:sz w:val="20"/>
                <w:szCs w:val="20"/>
              </w:rPr>
              <w:t>серотипирование</w:t>
            </w:r>
            <w:proofErr w:type="spellEnd"/>
            <w:r w:rsidRPr="000F447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11D4A" w14:paraId="02D8886B" w14:textId="77777777" w:rsidTr="000F447F">
        <w:tc>
          <w:tcPr>
            <w:tcW w:w="1101" w:type="dxa"/>
            <w:tcBorders>
              <w:left w:val="nil"/>
              <w:bottom w:val="nil"/>
              <w:right w:val="nil"/>
            </w:tcBorders>
          </w:tcPr>
          <w:p w14:paraId="068DF6FA" w14:textId="76D96329" w:rsidR="00911D4A" w:rsidRPr="000F447F" w:rsidRDefault="00911D4A" w:rsidP="00911D4A">
            <w:pPr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6-й день</w:t>
            </w:r>
          </w:p>
        </w:tc>
        <w:tc>
          <w:tcPr>
            <w:tcW w:w="7087" w:type="dxa"/>
            <w:gridSpan w:val="2"/>
            <w:tcBorders>
              <w:left w:val="nil"/>
              <w:bottom w:val="nil"/>
              <w:right w:val="nil"/>
            </w:tcBorders>
          </w:tcPr>
          <w:p w14:paraId="6F509E5F" w14:textId="28822809" w:rsidR="00911D4A" w:rsidRPr="000F447F" w:rsidRDefault="00911D4A" w:rsidP="00911D4A">
            <w:pPr>
              <w:jc w:val="center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F447F">
              <w:rPr>
                <w:rFonts w:ascii="Arial" w:hAnsi="Arial" w:cs="Arial"/>
                <w:sz w:val="20"/>
                <w:szCs w:val="20"/>
                <w:lang w:val="kk-KZ"/>
              </w:rPr>
              <w:t>Учет и выдача ответа</w:t>
            </w:r>
          </w:p>
        </w:tc>
      </w:tr>
    </w:tbl>
    <w:p w14:paraId="75A2EBCB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0DC02458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4D4BA639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05251A58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1D12648A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7186C9F5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774DE89B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1D1FB261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15F64CF8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2FCFF692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61828938" w14:textId="2387A39C" w:rsidR="000F447F" w:rsidRDefault="00000000">
      <w:pPr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noProof/>
          <w:sz w:val="24"/>
          <w:szCs w:val="24"/>
          <w:lang w:val="kk-KZ"/>
        </w:rPr>
        <w:pict w14:anchorId="259C6EF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77" type="#_x0000_t32" style="position:absolute;margin-left:30.3pt;margin-top:25.65pt;width:65.55pt;height:.55pt;flip:y;z-index:251676672" o:connectortype="straight"/>
        </w:pict>
      </w:r>
    </w:p>
    <w:p w14:paraId="2BE710AA" w14:textId="7D59C4A8" w:rsidR="004068A4" w:rsidRPr="000F447F" w:rsidRDefault="00000000">
      <w:pPr>
        <w:rPr>
          <w:rFonts w:ascii="Arial" w:hAnsi="Arial" w:cs="Arial"/>
          <w:sz w:val="20"/>
          <w:szCs w:val="20"/>
          <w:lang w:val="kk-KZ"/>
        </w:rPr>
      </w:pPr>
      <w:r>
        <w:rPr>
          <w:rFonts w:ascii="Arial" w:hAnsi="Arial" w:cs="Arial"/>
          <w:noProof/>
          <w:sz w:val="24"/>
          <w:szCs w:val="24"/>
          <w:lang w:val="kk-KZ"/>
        </w:rPr>
        <w:pict w14:anchorId="3ABAF158">
          <v:shape id="_x0000_s2076" type="#_x0000_t32" style="position:absolute;margin-left:63.1pt;margin-top:239.25pt;width:89.75pt;height:0;z-index:251675648" o:connectortype="straight"/>
        </w:pict>
      </w:r>
      <w:r w:rsidR="000F447F">
        <w:rPr>
          <w:rFonts w:ascii="Arial" w:hAnsi="Arial" w:cs="Arial"/>
          <w:sz w:val="24"/>
          <w:szCs w:val="24"/>
          <w:lang w:val="kk-KZ"/>
        </w:rPr>
        <w:tab/>
      </w:r>
      <w:r w:rsidR="000F447F" w:rsidRPr="000F447F">
        <w:rPr>
          <w:rFonts w:ascii="Arial" w:hAnsi="Arial" w:cs="Arial"/>
          <w:sz w:val="20"/>
          <w:szCs w:val="20"/>
          <w:lang w:val="kk-KZ"/>
        </w:rPr>
        <w:t>п.в. – пептонная вода; ПУС – полиуглеводная среда; ЩА – щелочный агар; ЭС – элективная среда</w:t>
      </w:r>
    </w:p>
    <w:p w14:paraId="6C811774" w14:textId="63524858" w:rsidR="000F447F" w:rsidRPr="00694DC1" w:rsidRDefault="004A719E" w:rsidP="004A719E">
      <w:pPr>
        <w:jc w:val="center"/>
        <w:rPr>
          <w:rFonts w:ascii="Arial" w:hAnsi="Arial" w:cs="Arial"/>
          <w:spacing w:val="20"/>
          <w:sz w:val="24"/>
          <w:szCs w:val="24"/>
          <w:lang w:val="kk-KZ"/>
        </w:rPr>
      </w:pPr>
      <w:r w:rsidRPr="00694DC1">
        <w:rPr>
          <w:rFonts w:ascii="Arial" w:hAnsi="Arial" w:cs="Arial"/>
          <w:spacing w:val="20"/>
          <w:sz w:val="24"/>
          <w:szCs w:val="24"/>
          <w:lang w:val="kk-KZ"/>
        </w:rPr>
        <w:t>Рисунок 1</w:t>
      </w:r>
    </w:p>
    <w:p w14:paraId="1DC104D7" w14:textId="77777777" w:rsidR="000F447F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02D5CF41" w14:textId="77777777" w:rsidR="000F447F" w:rsidRPr="004068A4" w:rsidRDefault="000F447F">
      <w:pPr>
        <w:rPr>
          <w:rFonts w:ascii="Arial" w:hAnsi="Arial" w:cs="Arial"/>
          <w:sz w:val="24"/>
          <w:szCs w:val="24"/>
          <w:lang w:val="kk-KZ"/>
        </w:rPr>
      </w:pPr>
    </w:p>
    <w:p w14:paraId="45E3099A" w14:textId="32296F5B" w:rsidR="008C5A6C" w:rsidRPr="007128E4" w:rsidRDefault="008C5A6C" w:rsidP="00694DC1">
      <w:pPr>
        <w:pStyle w:val="2"/>
        <w:spacing w:before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94DC1">
        <w:rPr>
          <w:rFonts w:ascii="Arial" w:hAnsi="Arial" w:cs="Arial"/>
          <w:color w:val="000000" w:themeColor="text1"/>
          <w:spacing w:val="20"/>
          <w:sz w:val="24"/>
          <w:szCs w:val="24"/>
        </w:rPr>
        <w:lastRenderedPageBreak/>
        <w:t xml:space="preserve">Таблица 1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-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Свойства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694DC1">
        <w:rPr>
          <w:rFonts w:ascii="Arial" w:hAnsi="Arial" w:cs="Arial"/>
          <w:color w:val="000000" w:themeColor="text1"/>
          <w:sz w:val="24"/>
          <w:szCs w:val="24"/>
        </w:rPr>
        <w:t>парагемолитических</w:t>
      </w:r>
      <w:proofErr w:type="spellEnd"/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вибрионов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и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сходных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с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pacing w:val="-4"/>
          <w:sz w:val="24"/>
          <w:szCs w:val="24"/>
        </w:rPr>
        <w:t>ними</w:t>
      </w:r>
      <w:r w:rsidR="007128E4" w:rsidRPr="00694DC1">
        <w:rPr>
          <w:rFonts w:ascii="Arial" w:hAnsi="Arial" w:cs="Arial"/>
          <w:color w:val="000000" w:themeColor="text1"/>
          <w:spacing w:val="-4"/>
          <w:sz w:val="24"/>
          <w:szCs w:val="24"/>
          <w:lang w:val="kk-KZ"/>
        </w:rPr>
        <w:t xml:space="preserve"> 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>микроорганизмов</w:t>
      </w:r>
    </w:p>
    <w:p w14:paraId="31F431D0" w14:textId="77777777" w:rsidR="008C5A6C" w:rsidRDefault="008C5A6C" w:rsidP="008C5A6C">
      <w:pPr>
        <w:pStyle w:val="a6"/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6"/>
        <w:gridCol w:w="919"/>
        <w:gridCol w:w="1144"/>
        <w:gridCol w:w="592"/>
        <w:gridCol w:w="594"/>
        <w:gridCol w:w="592"/>
        <w:gridCol w:w="594"/>
        <w:gridCol w:w="593"/>
        <w:gridCol w:w="593"/>
        <w:gridCol w:w="592"/>
        <w:gridCol w:w="593"/>
        <w:gridCol w:w="600"/>
      </w:tblGrid>
      <w:tr w:rsidR="008C5A6C" w14:paraId="5D8D145E" w14:textId="77777777" w:rsidTr="008D3CC9">
        <w:trPr>
          <w:trHeight w:val="268"/>
        </w:trPr>
        <w:tc>
          <w:tcPr>
            <w:tcW w:w="4069" w:type="dxa"/>
            <w:gridSpan w:val="3"/>
            <w:vMerge w:val="restart"/>
            <w:tcBorders>
              <w:bottom w:val="double" w:sz="4" w:space="0" w:color="000000"/>
              <w:right w:val="single" w:sz="6" w:space="0" w:color="000000"/>
            </w:tcBorders>
          </w:tcPr>
          <w:p w14:paraId="0027BC60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72711D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6A2EE4" w14:textId="77777777" w:rsidR="008C5A6C" w:rsidRPr="00893F89" w:rsidRDefault="008C5A6C" w:rsidP="008D3CC9">
            <w:pPr>
              <w:pStyle w:val="TableParagraph"/>
              <w:spacing w:before="104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95C25D" w14:textId="77777777" w:rsidR="008C5A6C" w:rsidRPr="00893F89" w:rsidRDefault="008C5A6C" w:rsidP="008D3CC9">
            <w:pPr>
              <w:pStyle w:val="TableParagraph"/>
              <w:spacing w:line="240" w:lineRule="auto"/>
              <w:ind w:left="28" w:right="2976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Основные признаки</w:t>
            </w:r>
          </w:p>
        </w:tc>
        <w:tc>
          <w:tcPr>
            <w:tcW w:w="5343" w:type="dxa"/>
            <w:gridSpan w:val="9"/>
            <w:tcBorders>
              <w:left w:val="single" w:sz="6" w:space="0" w:color="000000"/>
              <w:bottom w:val="single" w:sz="6" w:space="0" w:color="000000"/>
            </w:tcBorders>
          </w:tcPr>
          <w:p w14:paraId="544E5E86" w14:textId="77777777" w:rsidR="008C5A6C" w:rsidRPr="00893F89" w:rsidRDefault="008C5A6C" w:rsidP="008D3CC9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Микроорганизмы</w:t>
            </w:r>
          </w:p>
        </w:tc>
      </w:tr>
      <w:tr w:rsidR="008C5A6C" w14:paraId="48063B88" w14:textId="77777777" w:rsidTr="008D3CC9">
        <w:trPr>
          <w:trHeight w:val="2124"/>
        </w:trPr>
        <w:tc>
          <w:tcPr>
            <w:tcW w:w="4069" w:type="dxa"/>
            <w:gridSpan w:val="3"/>
            <w:vMerge/>
            <w:tcBorders>
              <w:top w:val="nil"/>
              <w:bottom w:val="double" w:sz="4" w:space="0" w:color="000000"/>
              <w:right w:val="single" w:sz="6" w:space="0" w:color="000000"/>
            </w:tcBorders>
          </w:tcPr>
          <w:p w14:paraId="08534440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7D6E0684" w14:textId="77777777" w:rsidR="008C5A6C" w:rsidRPr="00893F89" w:rsidRDefault="008C5A6C" w:rsidP="008D3CC9">
            <w:pPr>
              <w:pStyle w:val="TableParagraph"/>
              <w:spacing w:before="164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parahaemolyticus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00FCE9CC" w14:textId="77777777" w:rsidR="008C5A6C" w:rsidRPr="00893F89" w:rsidRDefault="008C5A6C" w:rsidP="008D3CC9">
            <w:pPr>
              <w:pStyle w:val="TableParagraph"/>
              <w:spacing w:before="165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alginoly-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ticus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01A1E3B2" w14:textId="77777777" w:rsidR="008C5A6C" w:rsidRPr="00893F89" w:rsidRDefault="008C5A6C" w:rsidP="008D3CC9">
            <w:pPr>
              <w:pStyle w:val="TableParagraph"/>
              <w:spacing w:before="165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vulnifi-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cus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3AA8DA10" w14:textId="77777777" w:rsidR="008C5A6C" w:rsidRPr="00893F89" w:rsidRDefault="008C5A6C" w:rsidP="008D3CC9">
            <w:pPr>
              <w:pStyle w:val="TableParagraph"/>
              <w:spacing w:before="164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cholerae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7AC27834" w14:textId="77777777" w:rsidR="008C5A6C" w:rsidRPr="00893F89" w:rsidRDefault="008C5A6C" w:rsidP="008D3CC9">
            <w:pPr>
              <w:pStyle w:val="TableParagraph"/>
              <w:spacing w:before="163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anguilla-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rum*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118A5310" w14:textId="77777777" w:rsidR="008C5A6C" w:rsidRPr="00893F89" w:rsidRDefault="008C5A6C" w:rsidP="008D3CC9">
            <w:pPr>
              <w:pStyle w:val="TableParagraph"/>
              <w:spacing w:before="165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Aeromonas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02A13D25" w14:textId="77777777" w:rsidR="008C5A6C" w:rsidRPr="00893F89" w:rsidRDefault="008C5A6C" w:rsidP="008D3CC9">
            <w:pPr>
              <w:pStyle w:val="TableParagraph"/>
              <w:spacing w:before="163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Plesiomo-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nas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extDirection w:val="btLr"/>
          </w:tcPr>
          <w:p w14:paraId="7EB36DFC" w14:textId="77777777" w:rsidR="008C5A6C" w:rsidRPr="00893F89" w:rsidRDefault="008C5A6C" w:rsidP="008D3CC9">
            <w:pPr>
              <w:pStyle w:val="TableParagraph"/>
              <w:spacing w:before="164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Salmonella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  <w:textDirection w:val="btLr"/>
          </w:tcPr>
          <w:p w14:paraId="448F4992" w14:textId="77777777" w:rsidR="008C5A6C" w:rsidRPr="00893F89" w:rsidRDefault="008C5A6C" w:rsidP="008D3CC9">
            <w:pPr>
              <w:pStyle w:val="TableParagraph"/>
              <w:spacing w:before="164" w:line="240" w:lineRule="auto"/>
              <w:ind w:left="-1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Proteus</w:t>
            </w:r>
          </w:p>
        </w:tc>
      </w:tr>
      <w:tr w:rsidR="008C5A6C" w14:paraId="0160C579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3226B3EA" w14:textId="77777777" w:rsidR="008C5A6C" w:rsidRPr="00893F89" w:rsidRDefault="008C5A6C" w:rsidP="008D3CC9">
            <w:pPr>
              <w:pStyle w:val="TableParagraph"/>
              <w:spacing w:line="256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Окраска по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Граму</w:t>
            </w:r>
          </w:p>
        </w:tc>
        <w:tc>
          <w:tcPr>
            <w:tcW w:w="5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0D3E1" w14:textId="77777777" w:rsidR="008C5A6C" w:rsidRPr="00893F89" w:rsidRDefault="008C5A6C" w:rsidP="008D3CC9">
            <w:pPr>
              <w:pStyle w:val="TableParagraph"/>
              <w:spacing w:line="256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D173D" w14:textId="77777777" w:rsidR="008C5A6C" w:rsidRPr="00893F89" w:rsidRDefault="008C5A6C" w:rsidP="008D3CC9">
            <w:pPr>
              <w:pStyle w:val="TableParagraph"/>
              <w:spacing w:line="256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30FC" w14:textId="77777777" w:rsidR="008C5A6C" w:rsidRPr="00893F89" w:rsidRDefault="008C5A6C" w:rsidP="008D3CC9">
            <w:pPr>
              <w:pStyle w:val="TableParagraph"/>
              <w:spacing w:line="256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12BBB" w14:textId="77777777" w:rsidR="008C5A6C" w:rsidRPr="00893F89" w:rsidRDefault="008C5A6C" w:rsidP="008D3CC9">
            <w:pPr>
              <w:pStyle w:val="TableParagraph"/>
              <w:spacing w:line="256" w:lineRule="exact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78C42" w14:textId="77777777" w:rsidR="008C5A6C" w:rsidRPr="00893F89" w:rsidRDefault="008C5A6C" w:rsidP="008D3CC9">
            <w:pPr>
              <w:pStyle w:val="TableParagraph"/>
              <w:spacing w:line="256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CAC53" w14:textId="77777777" w:rsidR="008C5A6C" w:rsidRPr="00893F89" w:rsidRDefault="008C5A6C" w:rsidP="008D3CC9">
            <w:pPr>
              <w:pStyle w:val="TableParagraph"/>
              <w:spacing w:line="256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BB8A7" w14:textId="77777777" w:rsidR="008C5A6C" w:rsidRPr="00893F89" w:rsidRDefault="008C5A6C" w:rsidP="008D3CC9">
            <w:pPr>
              <w:pStyle w:val="TableParagraph"/>
              <w:spacing w:line="256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7C9F7" w14:textId="77777777" w:rsidR="008C5A6C" w:rsidRPr="00893F89" w:rsidRDefault="008C5A6C" w:rsidP="008D3CC9">
            <w:pPr>
              <w:pStyle w:val="TableParagraph"/>
              <w:spacing w:line="256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 w14:paraId="38CBE6C4" w14:textId="77777777" w:rsidR="008C5A6C" w:rsidRPr="00893F89" w:rsidRDefault="008C5A6C" w:rsidP="008D3CC9">
            <w:pPr>
              <w:pStyle w:val="TableParagraph"/>
              <w:spacing w:line="256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17BAC43D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46561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Подвижность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243D0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02E19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53D04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28451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AE44C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45BF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1A042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DBECC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4D6224" w14:textId="77777777" w:rsidR="008C5A6C" w:rsidRPr="00893F89" w:rsidRDefault="008C5A6C" w:rsidP="008D3CC9">
            <w:pPr>
              <w:pStyle w:val="TableParagraph"/>
              <w:ind w:left="0" w:right="6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</w:tr>
      <w:tr w:rsidR="008C5A6C" w14:paraId="166CB1C7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724BC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Оксидаза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9328F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5984E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0A1A8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68227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BB6AA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B367B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5D24B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16E46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2F043FA" w14:textId="77777777" w:rsidR="008C5A6C" w:rsidRPr="00893F89" w:rsidRDefault="008C5A6C" w:rsidP="008D3CC9">
            <w:pPr>
              <w:pStyle w:val="TableParagraph"/>
              <w:spacing w:line="257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3EC2BF41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CDE9B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Роение на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агаре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4CCCE" w14:textId="77777777" w:rsidR="008C5A6C" w:rsidRPr="00893F89" w:rsidRDefault="008C5A6C" w:rsidP="008D3CC9">
            <w:pPr>
              <w:pStyle w:val="TableParagraph"/>
              <w:ind w:left="0" w:right="10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1D547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C17C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E90D5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239A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DBE43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8D8B9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EF685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F40078" w14:textId="77777777" w:rsidR="008C5A6C" w:rsidRPr="00893F89" w:rsidRDefault="008C5A6C" w:rsidP="008D3CC9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</w:tr>
      <w:tr w:rsidR="008C5A6C" w14:paraId="4B3EB429" w14:textId="77777777" w:rsidTr="008D3CC9">
        <w:trPr>
          <w:trHeight w:val="276"/>
        </w:trPr>
        <w:tc>
          <w:tcPr>
            <w:tcW w:w="2925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FFB47" w14:textId="77777777" w:rsidR="008C5A6C" w:rsidRPr="00893F89" w:rsidRDefault="008C5A6C" w:rsidP="008D3CC9">
            <w:pPr>
              <w:pStyle w:val="TableParagraph"/>
              <w:tabs>
                <w:tab w:val="left" w:pos="717"/>
                <w:tab w:val="left" w:pos="1056"/>
                <w:tab w:val="left" w:pos="2374"/>
              </w:tabs>
              <w:spacing w:before="157" w:line="240" w:lineRule="auto"/>
              <w:ind w:left="28" w:right="4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Рост</w:t>
            </w:r>
            <w:r w:rsidRPr="00893F89">
              <w:rPr>
                <w:rFonts w:ascii="Arial" w:hAnsi="Arial" w:cs="Arial"/>
                <w:sz w:val="20"/>
                <w:szCs w:val="20"/>
              </w:rPr>
              <w:tab/>
            </w: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z w:val="20"/>
                <w:szCs w:val="20"/>
              </w:rPr>
              <w:tab/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пептонной</w:t>
            </w:r>
            <w:r w:rsidRPr="00893F89">
              <w:rPr>
                <w:rFonts w:ascii="Arial" w:hAnsi="Arial" w:cs="Arial"/>
                <w:sz w:val="20"/>
                <w:szCs w:val="20"/>
              </w:rPr>
              <w:tab/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воде, содержащей</w:t>
            </w:r>
          </w:p>
          <w:p w14:paraId="5BC7A463" w14:textId="77777777" w:rsidR="008C5A6C" w:rsidRPr="00893F89" w:rsidRDefault="008C5A6C" w:rsidP="008D3CC9">
            <w:pPr>
              <w:pStyle w:val="TableParagraph"/>
              <w:spacing w:line="240" w:lineRule="auto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натрия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хлорида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A62C1" w14:textId="77777777" w:rsidR="008C5A6C" w:rsidRPr="00893F89" w:rsidRDefault="008C5A6C" w:rsidP="008D3CC9">
            <w:pPr>
              <w:pStyle w:val="TableParagraph"/>
              <w:spacing w:line="25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%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B3218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DB476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0E25E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8FF46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F313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–(+)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B0728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E488C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1F37D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86B79D" w14:textId="77777777" w:rsidR="008C5A6C" w:rsidRPr="00893F89" w:rsidRDefault="008C5A6C" w:rsidP="008D3CC9">
            <w:pPr>
              <w:pStyle w:val="TableParagraph"/>
              <w:spacing w:line="257" w:lineRule="exact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</w:tr>
      <w:tr w:rsidR="008C5A6C" w14:paraId="131551A6" w14:textId="77777777" w:rsidTr="008D3CC9">
        <w:trPr>
          <w:trHeight w:val="275"/>
        </w:trPr>
        <w:tc>
          <w:tcPr>
            <w:tcW w:w="2925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F927697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C6129" w14:textId="77777777" w:rsidR="008C5A6C" w:rsidRPr="00893F89" w:rsidRDefault="008C5A6C" w:rsidP="008D3CC9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%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847B9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45859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E4DDD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DD0C1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E622B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8CE3B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C99A1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E9A6C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66C80C" w14:textId="77777777" w:rsidR="008C5A6C" w:rsidRPr="00893F89" w:rsidRDefault="008C5A6C" w:rsidP="008D3CC9">
            <w:pPr>
              <w:pStyle w:val="TableParagraph"/>
              <w:ind w:left="0"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</w:tr>
      <w:tr w:rsidR="008C5A6C" w14:paraId="7F0C85A6" w14:textId="77777777" w:rsidTr="008D3CC9">
        <w:trPr>
          <w:trHeight w:val="276"/>
        </w:trPr>
        <w:tc>
          <w:tcPr>
            <w:tcW w:w="2925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3EA11B7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66D1A" w14:textId="77777777" w:rsidR="008C5A6C" w:rsidRPr="00893F89" w:rsidRDefault="008C5A6C" w:rsidP="008D3CC9">
            <w:pPr>
              <w:pStyle w:val="TableParagraph"/>
              <w:spacing w:line="257" w:lineRule="exact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8 </w:t>
            </w: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%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4D32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24D56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D8B5F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89F03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93EAF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69E83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BC064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063AB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BC6F74" w14:textId="77777777" w:rsidR="008C5A6C" w:rsidRPr="00893F89" w:rsidRDefault="008C5A6C" w:rsidP="008D3CC9">
            <w:pPr>
              <w:pStyle w:val="TableParagraph"/>
              <w:spacing w:line="257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2286F824" w14:textId="77777777" w:rsidTr="008D3CC9">
        <w:trPr>
          <w:trHeight w:val="275"/>
        </w:trPr>
        <w:tc>
          <w:tcPr>
            <w:tcW w:w="2925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E7024FF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80F7F" w14:textId="77777777" w:rsidR="008C5A6C" w:rsidRPr="00893F89" w:rsidRDefault="008C5A6C" w:rsidP="008D3CC9">
            <w:pPr>
              <w:pStyle w:val="TableParagraph"/>
              <w:ind w:left="36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10 </w:t>
            </w: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%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75235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97147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B8935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B9CFB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22438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46CC9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18D6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B9DF5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F7C681" w14:textId="77777777" w:rsidR="008C5A6C" w:rsidRPr="00893F89" w:rsidRDefault="008C5A6C" w:rsidP="008D3CC9">
            <w:pPr>
              <w:pStyle w:val="TableParagraph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276C5C4D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362D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Индол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D1F8E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0882A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9D94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E2D4D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CCA74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71B2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9A449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70A4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4E219D" w14:textId="77777777" w:rsidR="008C5A6C" w:rsidRPr="00893F89" w:rsidRDefault="008C5A6C" w:rsidP="008D3CC9">
            <w:pPr>
              <w:pStyle w:val="TableParagraph"/>
              <w:spacing w:line="257" w:lineRule="exact"/>
              <w:ind w:left="0"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</w:tr>
      <w:tr w:rsidR="008C5A6C" w14:paraId="693618EF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DCEC4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Сероводород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1F20C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F7CB8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07ED5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E58A4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B6C4F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6FFA6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A3AFA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56115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6A61C9" w14:textId="77777777" w:rsidR="008C5A6C" w:rsidRPr="00893F89" w:rsidRDefault="008C5A6C" w:rsidP="008D3CC9">
            <w:pPr>
              <w:pStyle w:val="TableParagraph"/>
              <w:ind w:left="0"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</w:tr>
      <w:tr w:rsidR="008C5A6C" w14:paraId="505BC8BA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77C83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Реакция Фогес-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Проскауэра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A447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B06D7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25826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6EF6" w14:textId="77777777" w:rsidR="008C5A6C" w:rsidRPr="00893F89" w:rsidRDefault="008C5A6C" w:rsidP="008D3CC9">
            <w:pPr>
              <w:pStyle w:val="TableParagraph"/>
              <w:spacing w:line="257" w:lineRule="exact"/>
              <w:ind w:left="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9C64F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9909A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D3DDD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AF990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84DE95" w14:textId="77777777" w:rsidR="008C5A6C" w:rsidRPr="00893F89" w:rsidRDefault="008C5A6C" w:rsidP="008D3CC9">
            <w:pPr>
              <w:pStyle w:val="TableParagraph"/>
              <w:spacing w:line="257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11361E68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07629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Нитратредуктаза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206FF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3211B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9D2B1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48786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FF480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39DA8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3F0A0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3059D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BB298E" w14:textId="77777777" w:rsidR="008C5A6C" w:rsidRPr="00893F89" w:rsidRDefault="008C5A6C" w:rsidP="008D3CC9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</w:tr>
      <w:tr w:rsidR="008C5A6C" w14:paraId="58466746" w14:textId="77777777" w:rsidTr="008D3CC9">
        <w:trPr>
          <w:trHeight w:val="277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92BF5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β-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галактозидаза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84E58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22E81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EEEF7" w14:textId="77777777" w:rsidR="008C5A6C" w:rsidRPr="00893F89" w:rsidRDefault="008C5A6C" w:rsidP="008D3CC9">
            <w:pPr>
              <w:pStyle w:val="TableParagraph"/>
              <w:spacing w:line="257" w:lineRule="exact"/>
              <w:ind w:left="0" w:right="1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7BBC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19478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989C6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74406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984E0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FB7863" w14:textId="77777777" w:rsidR="008C5A6C" w:rsidRPr="00893F89" w:rsidRDefault="008C5A6C" w:rsidP="008D3CC9">
            <w:pPr>
              <w:pStyle w:val="TableParagraph"/>
              <w:spacing w:line="257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71390760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4C531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Аргининдигидролаза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DBDB3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327C9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A26DC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17B6C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8AC3C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+(–)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45702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AC012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72BF0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2D4EE8" w14:textId="77777777" w:rsidR="008C5A6C" w:rsidRPr="00893F89" w:rsidRDefault="008C5A6C" w:rsidP="008D3CC9">
            <w:pPr>
              <w:pStyle w:val="TableParagraph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76A74EC6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CD9B3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Лизиндекарбоксилаза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6A31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E9C31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AB4BC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434DE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CCE57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4A118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–(+)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4F481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4CA17" w14:textId="77777777" w:rsidR="008C5A6C" w:rsidRPr="00893F89" w:rsidRDefault="008C5A6C" w:rsidP="008D3CC9">
            <w:pPr>
              <w:pStyle w:val="TableParagraph"/>
              <w:ind w:left="0" w:right="10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D983F0" w14:textId="77777777" w:rsidR="008C5A6C" w:rsidRPr="00893F89" w:rsidRDefault="008C5A6C" w:rsidP="008D3CC9">
            <w:pPr>
              <w:pStyle w:val="TableParagraph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1EF271EC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5F1CD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Орнитиндекарбоксилаза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A004B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0747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F3F4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CA437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4C43E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97ECD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2571D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4C8CE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F85570" w14:textId="77777777" w:rsidR="008C5A6C" w:rsidRPr="00893F89" w:rsidRDefault="008C5A6C" w:rsidP="008D3CC9">
            <w:pPr>
              <w:pStyle w:val="TableParagraph"/>
              <w:spacing w:line="257" w:lineRule="exact"/>
              <w:ind w:left="0"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</w:tr>
      <w:tr w:rsidR="008C5A6C" w14:paraId="4E8C054E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9221B" w14:textId="77777777" w:rsidR="008C5A6C" w:rsidRPr="00893F89" w:rsidRDefault="008C5A6C" w:rsidP="008D3CC9">
            <w:pPr>
              <w:pStyle w:val="TableParagraph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О/Ф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глюкозы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среде Хью-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Лейфсона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E4891" w14:textId="77777777" w:rsidR="008C5A6C" w:rsidRPr="00893F89" w:rsidRDefault="008C5A6C" w:rsidP="008D3CC9">
            <w:pPr>
              <w:pStyle w:val="TableParagraph"/>
              <w:ind w:left="0" w:right="10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2A597" w14:textId="77777777" w:rsidR="008C5A6C" w:rsidRPr="00893F89" w:rsidRDefault="008C5A6C" w:rsidP="008D3CC9">
            <w:pPr>
              <w:pStyle w:val="TableParagraph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74D33" w14:textId="77777777" w:rsidR="008C5A6C" w:rsidRPr="00893F89" w:rsidRDefault="008C5A6C" w:rsidP="008D3CC9">
            <w:pPr>
              <w:pStyle w:val="TableParagraph"/>
              <w:ind w:left="0" w:right="10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971F8" w14:textId="77777777" w:rsidR="008C5A6C" w:rsidRPr="00893F89" w:rsidRDefault="008C5A6C" w:rsidP="008D3CC9">
            <w:pPr>
              <w:pStyle w:val="TableParagraph"/>
              <w:ind w:left="31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62C22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7E38D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171D6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901E0" w14:textId="77777777" w:rsidR="008C5A6C" w:rsidRPr="00893F89" w:rsidRDefault="008C5A6C" w:rsidP="008D3CC9">
            <w:pPr>
              <w:pStyle w:val="TableParagraph"/>
              <w:ind w:left="0" w:right="103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F9ADC3" w14:textId="77777777" w:rsidR="008C5A6C" w:rsidRPr="00893F89" w:rsidRDefault="008C5A6C" w:rsidP="008D3CC9">
            <w:pPr>
              <w:pStyle w:val="TableParagraph"/>
              <w:ind w:left="0" w:right="9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+/+</w:t>
            </w:r>
          </w:p>
        </w:tc>
      </w:tr>
      <w:tr w:rsidR="008C5A6C" w14:paraId="4EF9761C" w14:textId="77777777" w:rsidTr="008D3CC9">
        <w:trPr>
          <w:trHeight w:val="276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457A7" w14:textId="77777777" w:rsidR="008C5A6C" w:rsidRPr="00893F89" w:rsidRDefault="008C5A6C" w:rsidP="008D3CC9">
            <w:pPr>
              <w:pStyle w:val="TableParagraph"/>
              <w:spacing w:line="257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Газ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на среде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 xml:space="preserve">с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глюкозой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38519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5EB6B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551D3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0B922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3102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3E388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CAF06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3521F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823A0A" w14:textId="77777777" w:rsidR="008C5A6C" w:rsidRPr="00893F89" w:rsidRDefault="008C5A6C" w:rsidP="008D3CC9">
            <w:pPr>
              <w:pStyle w:val="TableParagraph"/>
              <w:spacing w:line="257" w:lineRule="exact"/>
              <w:ind w:left="0" w:right="107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</w:tr>
      <w:tr w:rsidR="008C5A6C" w14:paraId="7400F7DB" w14:textId="77777777" w:rsidTr="008D3CC9">
        <w:trPr>
          <w:trHeight w:val="275"/>
        </w:trPr>
        <w:tc>
          <w:tcPr>
            <w:tcW w:w="200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50057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5AE039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58C3A6" w14:textId="77777777" w:rsidR="008C5A6C" w:rsidRPr="00893F89" w:rsidRDefault="008C5A6C" w:rsidP="008D3CC9">
            <w:pPr>
              <w:pStyle w:val="TableParagraph"/>
              <w:spacing w:before="187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568216" w14:textId="77777777" w:rsidR="008C5A6C" w:rsidRPr="00893F89" w:rsidRDefault="008C5A6C" w:rsidP="008D3CC9">
            <w:pPr>
              <w:pStyle w:val="TableParagraph"/>
              <w:spacing w:line="240" w:lineRule="auto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Ферментация</w:t>
            </w: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9441C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Арабинозы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6AFE6" w14:textId="77777777" w:rsidR="008C5A6C" w:rsidRPr="00893F89" w:rsidRDefault="008C5A6C" w:rsidP="008D3CC9">
            <w:pPr>
              <w:pStyle w:val="TableParagraph"/>
              <w:ind w:left="0" w:right="10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70092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D97BC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2F810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365D0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5BAE5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>–(+)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FD755" w14:textId="77777777" w:rsidR="008C5A6C" w:rsidRPr="00893F89" w:rsidRDefault="008C5A6C" w:rsidP="008D3CC9">
            <w:pPr>
              <w:pStyle w:val="TableParagraph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4A055" w14:textId="77777777" w:rsidR="008C5A6C" w:rsidRPr="00893F89" w:rsidRDefault="008C5A6C" w:rsidP="008D3CC9">
            <w:pPr>
              <w:pStyle w:val="TableParagraph"/>
              <w:ind w:left="0" w:right="10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97CF84" w14:textId="77777777" w:rsidR="008C5A6C" w:rsidRPr="00893F89" w:rsidRDefault="008C5A6C" w:rsidP="008D3CC9">
            <w:pPr>
              <w:pStyle w:val="TableParagraph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44BD7157" w14:textId="77777777" w:rsidTr="008D3CC9">
        <w:trPr>
          <w:trHeight w:val="276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43184F7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6F409" w14:textId="77777777" w:rsidR="008C5A6C" w:rsidRPr="00893F89" w:rsidRDefault="008C5A6C" w:rsidP="008D3CC9">
            <w:pPr>
              <w:pStyle w:val="TableParagraph"/>
              <w:spacing w:line="257" w:lineRule="exac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Глюкозы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CE439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C2836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F80B9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A22A1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F6A36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A466C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C8EE7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2FC87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FE7AE5" w14:textId="77777777" w:rsidR="008C5A6C" w:rsidRPr="00893F89" w:rsidRDefault="008C5A6C" w:rsidP="008D3CC9">
            <w:pPr>
              <w:pStyle w:val="TableParagraph"/>
              <w:spacing w:line="257" w:lineRule="exact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</w:tr>
      <w:tr w:rsidR="008C5A6C" w14:paraId="50360A1E" w14:textId="77777777" w:rsidTr="008D3CC9">
        <w:trPr>
          <w:trHeight w:val="275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2B201C1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A1935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Лактозы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60D20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25CAA" w14:textId="77777777" w:rsidR="008C5A6C" w:rsidRPr="00893F89" w:rsidRDefault="008C5A6C" w:rsidP="008D3CC9">
            <w:pPr>
              <w:pStyle w:val="TableParagraph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9D002" w14:textId="77777777" w:rsidR="008C5A6C" w:rsidRPr="00893F89" w:rsidRDefault="008C5A6C" w:rsidP="008D3CC9">
            <w:pPr>
              <w:pStyle w:val="TableParagraph"/>
              <w:ind w:left="0" w:right="11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DA5EF" w14:textId="77777777" w:rsidR="008C5A6C" w:rsidRPr="00893F89" w:rsidRDefault="008C5A6C" w:rsidP="008D3CC9">
            <w:pPr>
              <w:pStyle w:val="TableParagraph"/>
              <w:ind w:left="31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38710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11DFF" w14:textId="77777777" w:rsidR="008C5A6C" w:rsidRPr="00893F89" w:rsidRDefault="008C5A6C" w:rsidP="008D3CC9">
            <w:pPr>
              <w:pStyle w:val="TableParagraph"/>
              <w:ind w:left="30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8876B" w14:textId="77777777" w:rsidR="008C5A6C" w:rsidRPr="00893F89" w:rsidRDefault="008C5A6C" w:rsidP="008D3CC9">
            <w:pPr>
              <w:pStyle w:val="TableParagraph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FEE28" w14:textId="77777777" w:rsidR="008C5A6C" w:rsidRPr="00893F89" w:rsidRDefault="008C5A6C" w:rsidP="008D3CC9">
            <w:pPr>
              <w:pStyle w:val="TableParagraph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E07004" w14:textId="77777777" w:rsidR="008C5A6C" w:rsidRPr="00893F89" w:rsidRDefault="008C5A6C" w:rsidP="008D3CC9">
            <w:pPr>
              <w:pStyle w:val="TableParagraph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6DC569D2" w14:textId="77777777" w:rsidTr="008D3CC9">
        <w:trPr>
          <w:trHeight w:val="276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42EF15F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EA67F" w14:textId="77777777" w:rsidR="008C5A6C" w:rsidRPr="00893F89" w:rsidRDefault="008C5A6C" w:rsidP="008D3CC9">
            <w:pPr>
              <w:pStyle w:val="TableParagraph"/>
              <w:spacing w:line="257" w:lineRule="exac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Маннозы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63FEF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9FF2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E4F2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7168C" w14:textId="77777777" w:rsidR="008C5A6C" w:rsidRPr="00893F89" w:rsidRDefault="008C5A6C" w:rsidP="008D3CC9">
            <w:pPr>
              <w:pStyle w:val="TableParagraph"/>
              <w:spacing w:line="257" w:lineRule="exact"/>
              <w:ind w:left="31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8AB49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+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FF2B9" w14:textId="77777777" w:rsidR="008C5A6C" w:rsidRPr="00893F89" w:rsidRDefault="008C5A6C" w:rsidP="008D3CC9">
            <w:pPr>
              <w:pStyle w:val="TableParagraph"/>
              <w:spacing w:line="257" w:lineRule="exact"/>
              <w:ind w:left="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F8FEE" w14:textId="77777777" w:rsidR="008C5A6C" w:rsidRPr="00893F89" w:rsidRDefault="008C5A6C" w:rsidP="008D3CC9">
            <w:pPr>
              <w:pStyle w:val="TableParagraph"/>
              <w:spacing w:line="257" w:lineRule="exact"/>
              <w:ind w:left="30" w:right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16685" w14:textId="77777777" w:rsidR="008C5A6C" w:rsidRPr="00893F89" w:rsidRDefault="008C5A6C" w:rsidP="008D3CC9">
            <w:pPr>
              <w:pStyle w:val="TableParagraph"/>
              <w:spacing w:line="257" w:lineRule="exact"/>
              <w:ind w:left="0" w:right="109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+/–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26B39D" w14:textId="77777777" w:rsidR="008C5A6C" w:rsidRPr="00893F89" w:rsidRDefault="008C5A6C" w:rsidP="008D3CC9">
            <w:pPr>
              <w:pStyle w:val="TableParagraph"/>
              <w:spacing w:line="257" w:lineRule="exact"/>
              <w:ind w:left="36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10"/>
                <w:sz w:val="20"/>
                <w:szCs w:val="20"/>
              </w:rPr>
              <w:t>–</w:t>
            </w:r>
          </w:p>
        </w:tc>
      </w:tr>
      <w:tr w:rsidR="008C5A6C" w14:paraId="334595EE" w14:textId="77777777" w:rsidTr="008D3CC9">
        <w:trPr>
          <w:trHeight w:val="275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9798AAF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A3CE8" w14:textId="77777777" w:rsidR="008C5A6C" w:rsidRPr="00893F89" w:rsidRDefault="008C5A6C" w:rsidP="008D3CC9">
            <w:pPr>
              <w:pStyle w:val="TableParagraph"/>
              <w:ind w:left="582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Сахарозы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F6840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F1C2B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86AF2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BB123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62C8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56F0B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1D169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B8FE0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/–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7B38FA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/–</w:t>
            </w:r>
          </w:p>
        </w:tc>
      </w:tr>
      <w:tr w:rsidR="008C5A6C" w14:paraId="624702DD" w14:textId="77777777" w:rsidTr="008D3CC9">
        <w:trPr>
          <w:trHeight w:val="276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F958D67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E55E5" w14:textId="77777777" w:rsidR="008C5A6C" w:rsidRPr="00893F89" w:rsidRDefault="008C5A6C" w:rsidP="008D3CC9">
            <w:pPr>
              <w:pStyle w:val="TableParagraph"/>
              <w:spacing w:line="257" w:lineRule="exact"/>
              <w:ind w:left="582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Целлобиозы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3C35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CAD92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B9EAB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2DDCA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355CB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F0431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0B587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0BAD5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DC5F76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5A6C" w14:paraId="7A8BB066" w14:textId="77777777" w:rsidTr="008D3CC9">
        <w:trPr>
          <w:trHeight w:val="275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945BFAF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78FE3" w14:textId="77777777" w:rsidR="008C5A6C" w:rsidRPr="00893F89" w:rsidRDefault="008C5A6C" w:rsidP="008D3CC9">
            <w:pPr>
              <w:pStyle w:val="TableParagraph"/>
              <w:ind w:left="582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Маннита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7E635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76AED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DE09D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(–)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EAAB3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74955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4ED1C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943F4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0E059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/–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9BA812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/–</w:t>
            </w:r>
          </w:p>
        </w:tc>
      </w:tr>
      <w:tr w:rsidR="008C5A6C" w14:paraId="5936517F" w14:textId="77777777" w:rsidTr="008D3CC9">
        <w:trPr>
          <w:trHeight w:val="276"/>
        </w:trPr>
        <w:tc>
          <w:tcPr>
            <w:tcW w:w="200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BFB2E9E" w14:textId="77777777" w:rsidR="008C5A6C" w:rsidRPr="00893F89" w:rsidRDefault="008C5A6C" w:rsidP="008D3C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83D16" w14:textId="77777777" w:rsidR="008C5A6C" w:rsidRPr="00893F89" w:rsidRDefault="008C5A6C" w:rsidP="008D3CC9">
            <w:pPr>
              <w:pStyle w:val="TableParagraph"/>
              <w:spacing w:line="257" w:lineRule="exact"/>
              <w:ind w:left="582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Салицина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C5F17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8D6FD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C7563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029C4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EECAB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A12E4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3AC90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FF458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9D9A54" w14:textId="77777777" w:rsidR="008C5A6C" w:rsidRPr="00893F89" w:rsidRDefault="008C5A6C" w:rsidP="008D3CC9">
            <w:pPr>
              <w:pStyle w:val="TableParagraph"/>
              <w:spacing w:line="257" w:lineRule="exact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/+</w:t>
            </w:r>
          </w:p>
        </w:tc>
      </w:tr>
      <w:tr w:rsidR="008C5A6C" w14:paraId="4264453B" w14:textId="77777777" w:rsidTr="008D3CC9">
        <w:trPr>
          <w:trHeight w:val="275"/>
        </w:trPr>
        <w:tc>
          <w:tcPr>
            <w:tcW w:w="4069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14BD5" w14:textId="77777777" w:rsidR="008C5A6C" w:rsidRPr="00893F89" w:rsidRDefault="008C5A6C" w:rsidP="008D3CC9">
            <w:pPr>
              <w:pStyle w:val="TableParagraph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Гидролиз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мочевины</w:t>
            </w: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6E3ED" w14:textId="77777777" w:rsidR="008C5A6C" w:rsidRPr="00893F89" w:rsidRDefault="008C5A6C" w:rsidP="008D3CC9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(+)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2C1C2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FEDF8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9094E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6BE38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C0C49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0313A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D4D59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CFD098D" w14:textId="77777777" w:rsidR="008C5A6C" w:rsidRPr="00893F89" w:rsidRDefault="008C5A6C" w:rsidP="008D3CC9">
            <w:pPr>
              <w:pStyle w:val="Table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5A6C" w14:paraId="2955897F" w14:textId="77777777" w:rsidTr="008D3CC9">
        <w:trPr>
          <w:trHeight w:val="2071"/>
        </w:trPr>
        <w:tc>
          <w:tcPr>
            <w:tcW w:w="9412" w:type="dxa"/>
            <w:gridSpan w:val="12"/>
            <w:tcBorders>
              <w:top w:val="single" w:sz="6" w:space="0" w:color="000000"/>
              <w:bottom w:val="single" w:sz="4" w:space="0" w:color="000000"/>
            </w:tcBorders>
          </w:tcPr>
          <w:p w14:paraId="1BC0CE90" w14:textId="77777777" w:rsidR="008C5A6C" w:rsidRPr="00893F89" w:rsidRDefault="008C5A6C" w:rsidP="008D3CC9">
            <w:pPr>
              <w:pStyle w:val="TableParagraph"/>
              <w:spacing w:line="227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Условные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обозначения:</w:t>
            </w:r>
          </w:p>
          <w:p w14:paraId="4EC133E4" w14:textId="77777777" w:rsidR="008C5A6C" w:rsidRPr="00893F89" w:rsidRDefault="008C5A6C" w:rsidP="008D3CC9">
            <w:pPr>
              <w:pStyle w:val="TableParagraph"/>
              <w:spacing w:line="230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+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положительный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результат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90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%;</w:t>
            </w:r>
          </w:p>
          <w:p w14:paraId="64F099E7" w14:textId="77777777" w:rsidR="008C5A6C" w:rsidRPr="00893F89" w:rsidRDefault="008C5A6C" w:rsidP="008D3CC9">
            <w:pPr>
              <w:pStyle w:val="TableParagraph"/>
              <w:spacing w:line="240" w:lineRule="auto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–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отрицательный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результат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 xml:space="preserve">90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%;</w:t>
            </w:r>
          </w:p>
          <w:p w14:paraId="7D4D1838" w14:textId="77777777" w:rsidR="008C5A6C" w:rsidRPr="00893F89" w:rsidRDefault="008C5A6C" w:rsidP="008D3CC9">
            <w:pPr>
              <w:pStyle w:val="TableParagraph"/>
              <w:spacing w:before="1" w:line="230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+/–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признак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вариабелен;</w:t>
            </w:r>
          </w:p>
          <w:p w14:paraId="11A70C5D" w14:textId="77777777" w:rsidR="008C5A6C" w:rsidRPr="00893F89" w:rsidRDefault="008C5A6C" w:rsidP="008D3CC9">
            <w:pPr>
              <w:pStyle w:val="TableParagraph"/>
              <w:spacing w:line="230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+(–)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или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–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(+)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скобках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–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редко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наблюдаемый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результат;</w:t>
            </w:r>
          </w:p>
          <w:p w14:paraId="5092148A" w14:textId="77777777" w:rsidR="008C5A6C" w:rsidRPr="00893F89" w:rsidRDefault="008C5A6C" w:rsidP="008D3CC9">
            <w:pPr>
              <w:pStyle w:val="TableParagraph"/>
              <w:spacing w:line="240" w:lineRule="auto"/>
              <w:ind w:left="737" w:right="-15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*</w:t>
            </w:r>
            <w:r w:rsidRPr="00893F89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–</w:t>
            </w:r>
            <w:r w:rsidRPr="00893F89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V.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anguillarum</w:t>
            </w:r>
            <w:r w:rsidRPr="00893F89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реклассифицирован</w:t>
            </w:r>
            <w:r w:rsidRPr="00893F89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Listonella</w:t>
            </w:r>
            <w:r w:rsidRPr="00893F89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anguillarum</w:t>
            </w:r>
            <w:r w:rsidRPr="00893F89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(Mcс</w:t>
            </w:r>
            <w:r w:rsidRPr="00893F89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Donell</w:t>
            </w:r>
            <w:r w:rsidRPr="00893F89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M.T.,</w:t>
            </w:r>
            <w:r w:rsidRPr="00893F89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Colwell</w:t>
            </w:r>
            <w:r w:rsidRPr="00893F89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R.R.,</w:t>
            </w:r>
            <w:r w:rsidRPr="00893F89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1985),</w:t>
            </w:r>
          </w:p>
          <w:p w14:paraId="0F2ADA49" w14:textId="77777777" w:rsidR="008C5A6C" w:rsidRPr="00893F89" w:rsidRDefault="008C5A6C" w:rsidP="008D3CC9">
            <w:pPr>
              <w:pStyle w:val="TableParagraph"/>
              <w:spacing w:before="1" w:line="240" w:lineRule="auto"/>
              <w:ind w:left="28" w:right="432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является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возбудителем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инфекционного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заболевания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рыб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и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других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гидробионтов,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обитающих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соленых и реже – в пресных водоемах. Роль в патологии человека микроорганизмов этого вида не установлена;</w:t>
            </w:r>
          </w:p>
          <w:p w14:paraId="7A04E86D" w14:textId="77777777" w:rsidR="008C5A6C" w:rsidRPr="00893F89" w:rsidRDefault="008C5A6C" w:rsidP="008D3CC9">
            <w:pPr>
              <w:pStyle w:val="TableParagraph"/>
              <w:spacing w:line="213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О/Ф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тест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окисления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/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ферментации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глюкозы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в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среде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Хью-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Лейфсона.</w:t>
            </w:r>
          </w:p>
        </w:tc>
      </w:tr>
    </w:tbl>
    <w:p w14:paraId="43690BB2" w14:textId="40BE226B" w:rsidR="00675FEC" w:rsidRPr="00694DC1" w:rsidRDefault="008C5A6C" w:rsidP="00675FEC">
      <w:pPr>
        <w:pStyle w:val="2"/>
        <w:spacing w:before="0" w:line="240" w:lineRule="auto"/>
        <w:ind w:firstLine="567"/>
        <w:jc w:val="center"/>
        <w:rPr>
          <w:rFonts w:ascii="Arial" w:hAnsi="Arial" w:cs="Arial"/>
          <w:color w:val="000000" w:themeColor="text1"/>
          <w:spacing w:val="-2"/>
          <w:sz w:val="24"/>
          <w:szCs w:val="24"/>
          <w:lang w:val="kk-KZ"/>
        </w:rPr>
      </w:pPr>
      <w:r w:rsidRPr="00694DC1">
        <w:rPr>
          <w:rFonts w:ascii="Arial" w:hAnsi="Arial" w:cs="Arial"/>
          <w:color w:val="000000" w:themeColor="text1"/>
          <w:spacing w:val="20"/>
          <w:sz w:val="24"/>
          <w:szCs w:val="24"/>
        </w:rPr>
        <w:lastRenderedPageBreak/>
        <w:t>Таблица 2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-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Схема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proofErr w:type="spellStart"/>
      <w:r w:rsidRPr="00694DC1">
        <w:rPr>
          <w:rFonts w:ascii="Arial" w:hAnsi="Arial" w:cs="Arial"/>
          <w:color w:val="000000" w:themeColor="text1"/>
          <w:sz w:val="24"/>
          <w:szCs w:val="24"/>
        </w:rPr>
        <w:t>серотипирования</w:t>
      </w:r>
      <w:proofErr w:type="spellEnd"/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V.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proofErr w:type="spellStart"/>
      <w:r w:rsidRPr="00694DC1">
        <w:rPr>
          <w:rFonts w:ascii="Arial" w:hAnsi="Arial" w:cs="Arial"/>
          <w:color w:val="000000" w:themeColor="text1"/>
          <w:sz w:val="24"/>
          <w:szCs w:val="24"/>
        </w:rPr>
        <w:t>parahaemolyticus</w:t>
      </w:r>
      <w:proofErr w:type="spellEnd"/>
    </w:p>
    <w:p w14:paraId="7A26C36A" w14:textId="3DBAD423" w:rsidR="008C5A6C" w:rsidRPr="00694DC1" w:rsidRDefault="008C5A6C" w:rsidP="00675FEC">
      <w:pPr>
        <w:pStyle w:val="2"/>
        <w:spacing w:before="0" w:line="240" w:lineRule="auto"/>
        <w:ind w:firstLine="567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694DC1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spellStart"/>
      <w:r w:rsidRPr="00694DC1">
        <w:rPr>
          <w:rFonts w:ascii="Arial" w:hAnsi="Arial" w:cs="Arial"/>
          <w:color w:val="000000" w:themeColor="text1"/>
          <w:sz w:val="24"/>
          <w:szCs w:val="24"/>
        </w:rPr>
        <w:t>Sakazaki</w:t>
      </w:r>
      <w:proofErr w:type="spellEnd"/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z w:val="24"/>
          <w:szCs w:val="24"/>
        </w:rPr>
        <w:t>R.,</w:t>
      </w:r>
      <w:r w:rsidRPr="00694DC1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694DC1">
        <w:rPr>
          <w:rFonts w:ascii="Arial" w:hAnsi="Arial" w:cs="Arial"/>
          <w:color w:val="000000" w:themeColor="text1"/>
          <w:spacing w:val="-2"/>
          <w:sz w:val="24"/>
          <w:szCs w:val="24"/>
        </w:rPr>
        <w:t>1979)</w:t>
      </w:r>
    </w:p>
    <w:p w14:paraId="3C23BAC2" w14:textId="77777777" w:rsidR="008C5A6C" w:rsidRPr="00893F89" w:rsidRDefault="008C5A6C" w:rsidP="00675FEC">
      <w:pPr>
        <w:pStyle w:val="a6"/>
        <w:spacing w:after="0"/>
        <w:jc w:val="center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1"/>
        <w:gridCol w:w="6348"/>
      </w:tblGrid>
      <w:tr w:rsidR="008C5A6C" w:rsidRPr="00893F89" w14:paraId="216AD8E3" w14:textId="77777777" w:rsidTr="008D3CC9">
        <w:trPr>
          <w:trHeight w:val="275"/>
        </w:trPr>
        <w:tc>
          <w:tcPr>
            <w:tcW w:w="3151" w:type="dxa"/>
            <w:tcBorders>
              <w:bottom w:val="double" w:sz="4" w:space="0" w:color="000000"/>
              <w:right w:val="single" w:sz="6" w:space="0" w:color="000000"/>
            </w:tcBorders>
          </w:tcPr>
          <w:p w14:paraId="41C08B0E" w14:textId="77777777" w:rsidR="008C5A6C" w:rsidRPr="00893F89" w:rsidRDefault="008C5A6C" w:rsidP="008D3CC9">
            <w:pPr>
              <w:pStyle w:val="TableParagraph"/>
              <w:ind w:left="2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О-группы</w:t>
            </w:r>
          </w:p>
        </w:tc>
        <w:tc>
          <w:tcPr>
            <w:tcW w:w="6348" w:type="dxa"/>
            <w:tcBorders>
              <w:left w:val="single" w:sz="6" w:space="0" w:color="000000"/>
              <w:bottom w:val="double" w:sz="4" w:space="0" w:color="000000"/>
            </w:tcBorders>
          </w:tcPr>
          <w:p w14:paraId="12A3651E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К-антиген</w:t>
            </w:r>
          </w:p>
        </w:tc>
      </w:tr>
      <w:tr w:rsidR="008C5A6C" w:rsidRPr="00893F89" w14:paraId="194AD017" w14:textId="77777777" w:rsidTr="008D3CC9">
        <w:trPr>
          <w:trHeight w:val="276"/>
        </w:trPr>
        <w:tc>
          <w:tcPr>
            <w:tcW w:w="3151" w:type="dxa"/>
            <w:tcBorders>
              <w:top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1B0F3DA8" w14:textId="77777777" w:rsidR="008C5A6C" w:rsidRPr="00893F89" w:rsidRDefault="008C5A6C" w:rsidP="008D3CC9">
            <w:pPr>
              <w:pStyle w:val="TableParagraph"/>
              <w:spacing w:line="256" w:lineRule="exact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О1</w:t>
            </w:r>
          </w:p>
        </w:tc>
        <w:tc>
          <w:tcPr>
            <w:tcW w:w="6348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 w14:paraId="32BD0A8F" w14:textId="77777777" w:rsidR="008C5A6C" w:rsidRPr="00893F89" w:rsidRDefault="008C5A6C" w:rsidP="008D3CC9">
            <w:pPr>
              <w:pStyle w:val="TableParagraph"/>
              <w:spacing w:line="256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1, 25, 26, 32, 38, 41, 56,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58*</w:t>
            </w:r>
          </w:p>
        </w:tc>
      </w:tr>
      <w:tr w:rsidR="008C5A6C" w:rsidRPr="00893F89" w14:paraId="19882700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DC869" w14:textId="77777777" w:rsidR="008C5A6C" w:rsidRPr="00893F89" w:rsidRDefault="008C5A6C" w:rsidP="008D3CC9">
            <w:pPr>
              <w:pStyle w:val="TableParagraph"/>
              <w:spacing w:line="256" w:lineRule="exact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О2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9E5DFB" w14:textId="77777777" w:rsidR="008C5A6C" w:rsidRPr="00893F89" w:rsidRDefault="008C5A6C" w:rsidP="008D3CC9">
            <w:pPr>
              <w:pStyle w:val="TableParagraph"/>
              <w:spacing w:line="256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3,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28</w:t>
            </w:r>
          </w:p>
        </w:tc>
      </w:tr>
      <w:tr w:rsidR="008C5A6C" w:rsidRPr="00893F89" w14:paraId="073C87FF" w14:textId="77777777" w:rsidTr="008D3CC9">
        <w:trPr>
          <w:trHeight w:val="276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CE30D" w14:textId="77777777" w:rsidR="008C5A6C" w:rsidRPr="00893F89" w:rsidRDefault="008C5A6C" w:rsidP="008D3CC9">
            <w:pPr>
              <w:pStyle w:val="TableParagraph"/>
              <w:spacing w:line="257" w:lineRule="exact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О3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AF181A" w14:textId="77777777" w:rsidR="008C5A6C" w:rsidRPr="00893F89" w:rsidRDefault="008C5A6C" w:rsidP="008D3CC9">
            <w:pPr>
              <w:pStyle w:val="TableParagraph"/>
              <w:spacing w:line="25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4*, 5, 6, 7, 29, 30*, 31, 33, 37, 43, 45, 48, 54, 57, 58*,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59</w:t>
            </w:r>
          </w:p>
        </w:tc>
      </w:tr>
      <w:tr w:rsidR="008C5A6C" w:rsidRPr="00893F89" w14:paraId="30BE4907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A0081" w14:textId="77777777" w:rsidR="008C5A6C" w:rsidRPr="00893F89" w:rsidRDefault="008C5A6C" w:rsidP="008D3CC9">
            <w:pPr>
              <w:pStyle w:val="TableParagraph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О4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32178D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4*, 8, 9, 10, 11, 12, 13, 34, 42, 49,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53,55</w:t>
            </w:r>
          </w:p>
        </w:tc>
      </w:tr>
      <w:tr w:rsidR="008C5A6C" w:rsidRPr="00893F89" w14:paraId="6E72E6A1" w14:textId="77777777" w:rsidTr="008D3CC9">
        <w:trPr>
          <w:trHeight w:val="276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44BFE" w14:textId="77777777" w:rsidR="008C5A6C" w:rsidRPr="00893F89" w:rsidRDefault="008C5A6C" w:rsidP="008D3CC9">
            <w:pPr>
              <w:pStyle w:val="TableParagraph"/>
              <w:spacing w:line="257" w:lineRule="exact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О5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E3F676" w14:textId="77777777" w:rsidR="008C5A6C" w:rsidRPr="00893F89" w:rsidRDefault="008C5A6C" w:rsidP="008D3CC9">
            <w:pPr>
              <w:pStyle w:val="TableParagraph"/>
              <w:spacing w:line="25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15, 17, 30*, 47,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60</w:t>
            </w:r>
          </w:p>
        </w:tc>
      </w:tr>
      <w:tr w:rsidR="008C5A6C" w:rsidRPr="00893F89" w14:paraId="628EB4CD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69F8E" w14:textId="77777777" w:rsidR="008C5A6C" w:rsidRPr="00893F89" w:rsidRDefault="008C5A6C" w:rsidP="008D3CC9">
            <w:pPr>
              <w:pStyle w:val="TableParagraph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О6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23E82C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18,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46</w:t>
            </w:r>
          </w:p>
        </w:tc>
      </w:tr>
      <w:tr w:rsidR="008C5A6C" w:rsidRPr="00893F89" w14:paraId="7413B722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B0DFE" w14:textId="77777777" w:rsidR="008C5A6C" w:rsidRPr="00893F89" w:rsidRDefault="008C5A6C" w:rsidP="008D3CC9">
            <w:pPr>
              <w:pStyle w:val="TableParagraph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О7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1483DD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19*</w:t>
            </w:r>
          </w:p>
        </w:tc>
      </w:tr>
      <w:tr w:rsidR="008C5A6C" w:rsidRPr="00893F89" w14:paraId="29389D44" w14:textId="77777777" w:rsidTr="008D3CC9">
        <w:trPr>
          <w:trHeight w:val="276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58B50" w14:textId="77777777" w:rsidR="008C5A6C" w:rsidRPr="00893F89" w:rsidRDefault="008C5A6C" w:rsidP="008D3CC9">
            <w:pPr>
              <w:pStyle w:val="TableParagraph"/>
              <w:spacing w:line="257" w:lineRule="exact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О8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9E4E8F" w14:textId="77777777" w:rsidR="008C5A6C" w:rsidRPr="00893F89" w:rsidRDefault="008C5A6C" w:rsidP="008D3CC9">
            <w:pPr>
              <w:pStyle w:val="TableParagraph"/>
              <w:spacing w:line="25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20, 21, 22,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39</w:t>
            </w:r>
          </w:p>
        </w:tc>
      </w:tr>
      <w:tr w:rsidR="008C5A6C" w:rsidRPr="00893F89" w14:paraId="4DF5EF47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600F5" w14:textId="77777777" w:rsidR="008C5A6C" w:rsidRPr="00893F89" w:rsidRDefault="008C5A6C" w:rsidP="008D3CC9">
            <w:pPr>
              <w:pStyle w:val="TableParagraph"/>
              <w:ind w:left="22" w:righ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О9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8FAD3E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23,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44</w:t>
            </w:r>
          </w:p>
        </w:tc>
      </w:tr>
      <w:tr w:rsidR="008C5A6C" w:rsidRPr="00893F89" w14:paraId="4D87F05F" w14:textId="77777777" w:rsidTr="008D3CC9">
        <w:trPr>
          <w:trHeight w:val="276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942C5" w14:textId="77777777" w:rsidR="008C5A6C" w:rsidRPr="00893F89" w:rsidRDefault="008C5A6C" w:rsidP="008D3CC9">
            <w:pPr>
              <w:pStyle w:val="TableParagraph"/>
              <w:spacing w:line="257" w:lineRule="exact"/>
              <w:ind w:left="2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О10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B36074" w14:textId="77777777" w:rsidR="008C5A6C" w:rsidRPr="00893F89" w:rsidRDefault="008C5A6C" w:rsidP="008D3CC9">
            <w:pPr>
              <w:pStyle w:val="TableParagraph"/>
              <w:spacing w:line="25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19*, 24,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52</w:t>
            </w:r>
          </w:p>
        </w:tc>
      </w:tr>
      <w:tr w:rsidR="008C5A6C" w:rsidRPr="00893F89" w14:paraId="04148992" w14:textId="77777777" w:rsidTr="008D3CC9">
        <w:trPr>
          <w:trHeight w:val="275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D491F" w14:textId="77777777" w:rsidR="008C5A6C" w:rsidRPr="00893F89" w:rsidRDefault="008C5A6C" w:rsidP="008D3CC9">
            <w:pPr>
              <w:pStyle w:val="TableParagraph"/>
              <w:ind w:left="2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О11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8B1795" w14:textId="77777777" w:rsidR="008C5A6C" w:rsidRPr="00893F89" w:rsidRDefault="008C5A6C" w:rsidP="008D3CC9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36, 40, 50,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51</w:t>
            </w:r>
          </w:p>
        </w:tc>
      </w:tr>
      <w:tr w:rsidR="008C5A6C" w:rsidRPr="00893F89" w14:paraId="14602A12" w14:textId="77777777" w:rsidTr="008D3CC9">
        <w:trPr>
          <w:trHeight w:val="276"/>
        </w:trPr>
        <w:tc>
          <w:tcPr>
            <w:tcW w:w="31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E62BC" w14:textId="77777777" w:rsidR="008C5A6C" w:rsidRPr="00893F89" w:rsidRDefault="008C5A6C" w:rsidP="008D3CC9">
            <w:pPr>
              <w:pStyle w:val="TableParagraph"/>
              <w:spacing w:line="257" w:lineRule="exact"/>
              <w:ind w:left="2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О12</w:t>
            </w:r>
          </w:p>
        </w:tc>
        <w:tc>
          <w:tcPr>
            <w:tcW w:w="6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4E7EB8" w14:textId="77777777" w:rsidR="008C5A6C" w:rsidRPr="00893F89" w:rsidRDefault="008C5A6C" w:rsidP="008D3CC9">
            <w:pPr>
              <w:pStyle w:val="TableParagraph"/>
              <w:spacing w:line="257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 xml:space="preserve">61, 62, 63, 64, 65, 66, 67, 68, 69, 70, </w:t>
            </w:r>
            <w:r w:rsidRPr="00893F89">
              <w:rPr>
                <w:rFonts w:ascii="Arial" w:hAnsi="Arial" w:cs="Arial"/>
                <w:spacing w:val="-5"/>
                <w:sz w:val="20"/>
                <w:szCs w:val="20"/>
              </w:rPr>
              <w:t>71</w:t>
            </w:r>
          </w:p>
        </w:tc>
      </w:tr>
      <w:tr w:rsidR="008C5A6C" w:rsidRPr="00893F89" w14:paraId="629BE9B3" w14:textId="77777777" w:rsidTr="008D3CC9">
        <w:trPr>
          <w:trHeight w:val="460"/>
        </w:trPr>
        <w:tc>
          <w:tcPr>
            <w:tcW w:w="9499" w:type="dxa"/>
            <w:gridSpan w:val="2"/>
            <w:tcBorders>
              <w:top w:val="single" w:sz="6" w:space="0" w:color="000000"/>
            </w:tcBorders>
          </w:tcPr>
          <w:p w14:paraId="483AA41E" w14:textId="77777777" w:rsidR="008C5A6C" w:rsidRPr="00893F89" w:rsidRDefault="008C5A6C" w:rsidP="008D3CC9">
            <w:pPr>
              <w:pStyle w:val="TableParagraph"/>
              <w:spacing w:line="227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Условные</w:t>
            </w:r>
            <w:r w:rsidRPr="00893F89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обозначения:</w:t>
            </w:r>
          </w:p>
          <w:p w14:paraId="0CB6F9DA" w14:textId="77777777" w:rsidR="008C5A6C" w:rsidRPr="00893F89" w:rsidRDefault="008C5A6C" w:rsidP="008D3CC9">
            <w:pPr>
              <w:pStyle w:val="TableParagraph"/>
              <w:spacing w:line="214" w:lineRule="exact"/>
              <w:ind w:left="737"/>
              <w:rPr>
                <w:rFonts w:ascii="Arial" w:hAnsi="Arial" w:cs="Arial"/>
                <w:sz w:val="20"/>
                <w:szCs w:val="20"/>
              </w:rPr>
            </w:pPr>
            <w:r w:rsidRPr="00893F89">
              <w:rPr>
                <w:rFonts w:ascii="Arial" w:hAnsi="Arial" w:cs="Arial"/>
                <w:sz w:val="20"/>
                <w:szCs w:val="20"/>
              </w:rPr>
              <w:t>*</w:t>
            </w:r>
            <w:r w:rsidRPr="00893F89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–</w:t>
            </w:r>
            <w:r w:rsidRPr="00893F8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К-антигены,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принадлежащие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к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двум</w:t>
            </w:r>
            <w:r w:rsidRPr="00893F8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93F89">
              <w:rPr>
                <w:rFonts w:ascii="Arial" w:hAnsi="Arial" w:cs="Arial"/>
                <w:sz w:val="20"/>
                <w:szCs w:val="20"/>
              </w:rPr>
              <w:t>О-</w:t>
            </w:r>
            <w:r w:rsidRPr="00893F89">
              <w:rPr>
                <w:rFonts w:ascii="Arial" w:hAnsi="Arial" w:cs="Arial"/>
                <w:spacing w:val="-2"/>
                <w:sz w:val="20"/>
                <w:szCs w:val="20"/>
              </w:rPr>
              <w:t>серогруппам.</w:t>
            </w:r>
          </w:p>
        </w:tc>
      </w:tr>
    </w:tbl>
    <w:p w14:paraId="5EA91A7D" w14:textId="08FE80DD" w:rsidR="00675FEC" w:rsidRDefault="00675FEC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6B5E29A0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7B5C670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863DF5C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38BE8423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4F8289F3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0BA09AC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632ABD8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731792C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65525F4B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46339251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47C70FF6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60753BDF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96064D5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D8A3F85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A2F475F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82F51D6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0C9B4839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C5A9C00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7A2A9A3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47D6DDDA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6C2117F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13982FD3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EBADB50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5BFC64FC" w14:textId="77777777" w:rsid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p w14:paraId="2E7A0A38" w14:textId="77777777" w:rsidR="00F21CC8" w:rsidRPr="00F21CC8" w:rsidRDefault="00F21CC8" w:rsidP="00515B8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kk-KZ"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920"/>
        <w:gridCol w:w="3650"/>
      </w:tblGrid>
      <w:tr w:rsidR="00F21CC8" w:rsidRPr="001A586C" w14:paraId="7F03026C" w14:textId="77777777" w:rsidTr="00BB6440">
        <w:tc>
          <w:tcPr>
            <w:tcW w:w="5920" w:type="dxa"/>
            <w:tcBorders>
              <w:left w:val="nil"/>
              <w:bottom w:val="nil"/>
              <w:right w:val="nil"/>
            </w:tcBorders>
          </w:tcPr>
          <w:p w14:paraId="630F9605" w14:textId="37B621BE" w:rsidR="00F21CC8" w:rsidRPr="00F21CC8" w:rsidRDefault="00675FEC" w:rsidP="00F21CC8">
            <w:pPr>
              <w:widowControl w:val="0"/>
              <w:tabs>
                <w:tab w:val="left" w:pos="720"/>
              </w:tabs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br w:type="page"/>
            </w:r>
            <w:r w:rsidR="00F21CC8"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 xml:space="preserve">УДК 639.38.006.354                  </w:t>
            </w:r>
          </w:p>
        </w:tc>
        <w:tc>
          <w:tcPr>
            <w:tcW w:w="3650" w:type="dxa"/>
            <w:tcBorders>
              <w:left w:val="nil"/>
              <w:bottom w:val="nil"/>
              <w:right w:val="nil"/>
            </w:tcBorders>
          </w:tcPr>
          <w:p w14:paraId="67FB3C38" w14:textId="77777777" w:rsidR="00F21CC8" w:rsidRPr="00F21CC8" w:rsidRDefault="00F21CC8" w:rsidP="00BB6440">
            <w:pPr>
              <w:widowControl w:val="0"/>
              <w:tabs>
                <w:tab w:val="left" w:pos="720"/>
              </w:tabs>
              <w:jc w:val="right"/>
              <w:rPr>
                <w:rFonts w:ascii="Arial" w:hAnsi="Arial" w:cs="Arial"/>
                <w:b/>
                <w:bCs/>
                <w:kern w:val="20"/>
                <w:sz w:val="24"/>
              </w:rPr>
            </w:pP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 xml:space="preserve">МКС 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67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.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120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.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3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0</w:t>
            </w:r>
          </w:p>
          <w:p w14:paraId="2C421A98" w14:textId="77777777" w:rsidR="00F21CC8" w:rsidRPr="00F21CC8" w:rsidRDefault="00F21CC8" w:rsidP="00BB6440">
            <w:pPr>
              <w:widowControl w:val="0"/>
              <w:tabs>
                <w:tab w:val="left" w:pos="720"/>
              </w:tabs>
              <w:jc w:val="right"/>
              <w:rPr>
                <w:rFonts w:ascii="Arial" w:hAnsi="Arial" w:cs="Arial"/>
                <w:b/>
                <w:bCs/>
                <w:kern w:val="20"/>
                <w:sz w:val="24"/>
              </w:rPr>
            </w:pPr>
          </w:p>
        </w:tc>
      </w:tr>
      <w:tr w:rsidR="00F21CC8" w:rsidRPr="001A586C" w14:paraId="454FC5E1" w14:textId="77777777" w:rsidTr="00BB6440">
        <w:tc>
          <w:tcPr>
            <w:tcW w:w="9570" w:type="dxa"/>
            <w:gridSpan w:val="2"/>
            <w:tcBorders>
              <w:top w:val="nil"/>
              <w:left w:val="nil"/>
              <w:right w:val="nil"/>
            </w:tcBorders>
          </w:tcPr>
          <w:p w14:paraId="3180D4D5" w14:textId="77777777" w:rsidR="00F21CC8" w:rsidRPr="00031EB3" w:rsidRDefault="00F21CC8" w:rsidP="00BB64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073B">
              <w:rPr>
                <w:rFonts w:ascii="Arial" w:hAnsi="Arial" w:cs="Arial"/>
                <w:sz w:val="24"/>
                <w:szCs w:val="24"/>
              </w:rPr>
              <w:t>Ключевые слова:</w:t>
            </w:r>
            <w:r w:rsidRPr="00525CF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31EB3">
              <w:rPr>
                <w:rFonts w:ascii="Arial" w:hAnsi="Arial" w:cs="Arial"/>
                <w:sz w:val="24"/>
                <w:szCs w:val="24"/>
              </w:rPr>
              <w:t>рыбы;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Pr="00031EB3">
              <w:rPr>
                <w:rFonts w:ascii="Arial" w:hAnsi="Arial" w:cs="Arial"/>
                <w:sz w:val="24"/>
                <w:szCs w:val="24"/>
              </w:rPr>
              <w:t>нерыбные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Pr="00031EB3">
              <w:rPr>
                <w:rFonts w:ascii="Arial" w:hAnsi="Arial" w:cs="Arial"/>
                <w:sz w:val="24"/>
                <w:szCs w:val="24"/>
              </w:rPr>
              <w:t>объекты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Pr="00031EB3">
              <w:rPr>
                <w:rFonts w:ascii="Arial" w:hAnsi="Arial" w:cs="Arial"/>
                <w:sz w:val="24"/>
                <w:szCs w:val="24"/>
              </w:rPr>
              <w:t>промысла;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031EB3">
              <w:rPr>
                <w:rFonts w:ascii="Arial" w:hAnsi="Arial" w:cs="Arial"/>
                <w:sz w:val="24"/>
                <w:szCs w:val="24"/>
              </w:rPr>
              <w:t>парагемолитические</w:t>
            </w:r>
            <w:proofErr w:type="spellEnd"/>
            <w:r w:rsidRPr="00031EB3">
              <w:rPr>
                <w:rFonts w:ascii="Arial" w:hAnsi="Arial" w:cs="Arial"/>
                <w:sz w:val="24"/>
                <w:szCs w:val="24"/>
              </w:rPr>
              <w:t xml:space="preserve"> вибрионы; микробиологический анализ; поверхностные воды</w:t>
            </w:r>
          </w:p>
          <w:p w14:paraId="3671C2ED" w14:textId="77777777" w:rsidR="00F21CC8" w:rsidRPr="001A586C" w:rsidRDefault="00F21CC8" w:rsidP="00BB6440">
            <w:pPr>
              <w:widowControl w:val="0"/>
              <w:tabs>
                <w:tab w:val="left" w:pos="720"/>
              </w:tabs>
              <w:jc w:val="both"/>
              <w:rPr>
                <w:rFonts w:ascii="Arial" w:hAnsi="Arial" w:cs="Arial"/>
                <w:kern w:val="20"/>
                <w:sz w:val="24"/>
              </w:rPr>
            </w:pPr>
          </w:p>
        </w:tc>
      </w:tr>
      <w:tr w:rsidR="001A586C" w:rsidRPr="001A586C" w14:paraId="0DC11E2F" w14:textId="77777777" w:rsidTr="00D02D2B">
        <w:tc>
          <w:tcPr>
            <w:tcW w:w="5920" w:type="dxa"/>
            <w:tcBorders>
              <w:left w:val="nil"/>
              <w:bottom w:val="nil"/>
              <w:right w:val="nil"/>
            </w:tcBorders>
          </w:tcPr>
          <w:p w14:paraId="7093783F" w14:textId="7628DB67" w:rsidR="001A586C" w:rsidRPr="00F21CC8" w:rsidRDefault="00F21CC8" w:rsidP="00F21CC8">
            <w:pPr>
              <w:widowControl w:val="0"/>
              <w:tabs>
                <w:tab w:val="left" w:pos="720"/>
              </w:tabs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</w:pP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lastRenderedPageBreak/>
              <w:t xml:space="preserve">УДК 639.38.006.354                  </w:t>
            </w:r>
          </w:p>
        </w:tc>
        <w:tc>
          <w:tcPr>
            <w:tcW w:w="3650" w:type="dxa"/>
            <w:tcBorders>
              <w:left w:val="nil"/>
              <w:bottom w:val="nil"/>
              <w:right w:val="nil"/>
            </w:tcBorders>
          </w:tcPr>
          <w:p w14:paraId="12AEF4FC" w14:textId="404D032E" w:rsidR="001A586C" w:rsidRPr="00F21CC8" w:rsidRDefault="005B073B" w:rsidP="00525CF7">
            <w:pPr>
              <w:widowControl w:val="0"/>
              <w:tabs>
                <w:tab w:val="left" w:pos="720"/>
              </w:tabs>
              <w:jc w:val="right"/>
              <w:rPr>
                <w:rFonts w:ascii="Arial" w:hAnsi="Arial" w:cs="Arial"/>
                <w:b/>
                <w:bCs/>
                <w:kern w:val="20"/>
                <w:sz w:val="24"/>
              </w:rPr>
            </w:pP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 xml:space="preserve">МКС 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67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.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120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.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  <w:lang w:val="kk-KZ"/>
              </w:rPr>
              <w:t>3</w:t>
            </w:r>
            <w:r w:rsidRPr="00F21CC8">
              <w:rPr>
                <w:rFonts w:ascii="Arial" w:hAnsi="Arial" w:cs="Arial"/>
                <w:b/>
                <w:bCs/>
                <w:kern w:val="20"/>
                <w:sz w:val="24"/>
              </w:rPr>
              <w:t>0</w:t>
            </w:r>
          </w:p>
          <w:p w14:paraId="6478EA4B" w14:textId="10B3DABE" w:rsidR="001A586C" w:rsidRPr="00F21CC8" w:rsidRDefault="001A586C" w:rsidP="00525CF7">
            <w:pPr>
              <w:widowControl w:val="0"/>
              <w:tabs>
                <w:tab w:val="left" w:pos="720"/>
              </w:tabs>
              <w:jc w:val="right"/>
              <w:rPr>
                <w:rFonts w:ascii="Arial" w:hAnsi="Arial" w:cs="Arial"/>
                <w:b/>
                <w:bCs/>
                <w:kern w:val="20"/>
                <w:sz w:val="24"/>
              </w:rPr>
            </w:pPr>
          </w:p>
        </w:tc>
      </w:tr>
      <w:tr w:rsidR="001A586C" w:rsidRPr="001A586C" w14:paraId="22149DB7" w14:textId="77777777" w:rsidTr="00D02D2B">
        <w:tc>
          <w:tcPr>
            <w:tcW w:w="9570" w:type="dxa"/>
            <w:gridSpan w:val="2"/>
            <w:tcBorders>
              <w:top w:val="nil"/>
              <w:left w:val="nil"/>
              <w:right w:val="nil"/>
            </w:tcBorders>
          </w:tcPr>
          <w:p w14:paraId="5EDB5A60" w14:textId="2C92FA56" w:rsidR="00031EB3" w:rsidRPr="00F21CC8" w:rsidRDefault="001A586C" w:rsidP="005B073B">
            <w:pPr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5B073B">
              <w:rPr>
                <w:rFonts w:ascii="Arial" w:hAnsi="Arial" w:cs="Arial"/>
                <w:sz w:val="24"/>
                <w:szCs w:val="24"/>
              </w:rPr>
              <w:t>Ключевые слова:</w:t>
            </w:r>
            <w:r w:rsidRPr="00525CF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31EB3" w:rsidRPr="00031EB3">
              <w:rPr>
                <w:rFonts w:ascii="Arial" w:hAnsi="Arial" w:cs="Arial"/>
                <w:sz w:val="24"/>
                <w:szCs w:val="24"/>
              </w:rPr>
              <w:t>рыбы;</w:t>
            </w:r>
            <w:r w:rsidR="00525CF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031EB3" w:rsidRPr="00031EB3">
              <w:rPr>
                <w:rFonts w:ascii="Arial" w:hAnsi="Arial" w:cs="Arial"/>
                <w:sz w:val="24"/>
                <w:szCs w:val="24"/>
              </w:rPr>
              <w:t>нерыбные</w:t>
            </w:r>
            <w:r w:rsidR="00525CF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031EB3" w:rsidRPr="00031EB3">
              <w:rPr>
                <w:rFonts w:ascii="Arial" w:hAnsi="Arial" w:cs="Arial"/>
                <w:sz w:val="24"/>
                <w:szCs w:val="24"/>
              </w:rPr>
              <w:t>объекты</w:t>
            </w:r>
            <w:r w:rsidR="00525CF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031EB3" w:rsidRPr="00031EB3">
              <w:rPr>
                <w:rFonts w:ascii="Arial" w:hAnsi="Arial" w:cs="Arial"/>
                <w:sz w:val="24"/>
                <w:szCs w:val="24"/>
              </w:rPr>
              <w:t>промысла;</w:t>
            </w:r>
            <w:r w:rsidR="00525CF7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31EB3" w:rsidRPr="00031EB3">
              <w:rPr>
                <w:rFonts w:ascii="Arial" w:hAnsi="Arial" w:cs="Arial"/>
                <w:sz w:val="24"/>
                <w:szCs w:val="24"/>
              </w:rPr>
              <w:t>парагемолитические</w:t>
            </w:r>
            <w:proofErr w:type="spellEnd"/>
            <w:r w:rsidR="00031EB3" w:rsidRPr="00031EB3">
              <w:rPr>
                <w:rFonts w:ascii="Arial" w:hAnsi="Arial" w:cs="Arial"/>
                <w:sz w:val="24"/>
                <w:szCs w:val="24"/>
              </w:rPr>
              <w:t xml:space="preserve"> вибрионы; микробиологический анализ; поверхностные воды</w:t>
            </w:r>
            <w:r w:rsidR="00F21CC8">
              <w:rPr>
                <w:rFonts w:ascii="Arial" w:hAnsi="Arial" w:cs="Arial"/>
                <w:sz w:val="24"/>
                <w:szCs w:val="24"/>
                <w:lang w:val="kk-KZ"/>
              </w:rPr>
              <w:t>.</w:t>
            </w:r>
          </w:p>
          <w:p w14:paraId="44AFA9DF" w14:textId="45AA1C03" w:rsidR="001A586C" w:rsidRPr="001A586C" w:rsidRDefault="001A586C" w:rsidP="00525CF7">
            <w:pPr>
              <w:widowControl w:val="0"/>
              <w:tabs>
                <w:tab w:val="left" w:pos="720"/>
              </w:tabs>
              <w:jc w:val="both"/>
              <w:rPr>
                <w:rFonts w:ascii="Arial" w:hAnsi="Arial" w:cs="Arial"/>
                <w:kern w:val="20"/>
                <w:sz w:val="24"/>
              </w:rPr>
            </w:pPr>
          </w:p>
        </w:tc>
      </w:tr>
    </w:tbl>
    <w:p w14:paraId="798E1DBC" w14:textId="77777777" w:rsidR="00841114" w:rsidRDefault="00841114" w:rsidP="00841114">
      <w:pPr>
        <w:pStyle w:val="a8"/>
        <w:tabs>
          <w:tab w:val="left" w:pos="6440"/>
        </w:tabs>
        <w:rPr>
          <w:rFonts w:ascii="Arial" w:hAnsi="Arial" w:cs="Arial"/>
          <w:bCs/>
          <w:kern w:val="20"/>
        </w:rPr>
      </w:pPr>
    </w:p>
    <w:p w14:paraId="07657EE6" w14:textId="77777777" w:rsidR="001A586C" w:rsidRDefault="001A586C" w:rsidP="00841114">
      <w:pPr>
        <w:pStyle w:val="a8"/>
        <w:tabs>
          <w:tab w:val="left" w:pos="6440"/>
        </w:tabs>
        <w:rPr>
          <w:rFonts w:ascii="Arial" w:hAnsi="Arial" w:cs="Arial"/>
          <w:bCs/>
          <w:kern w:val="20"/>
        </w:rPr>
      </w:pPr>
    </w:p>
    <w:p w14:paraId="5C17AA7C" w14:textId="77777777" w:rsidR="004F3071" w:rsidRPr="00525CF7" w:rsidRDefault="00DF277E" w:rsidP="004F307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25CF7">
        <w:rPr>
          <w:rFonts w:ascii="Arial" w:eastAsia="Times New Roman" w:hAnsi="Arial" w:cs="Arial"/>
          <w:b/>
          <w:sz w:val="24"/>
          <w:szCs w:val="24"/>
          <w:lang w:eastAsia="ru-RU"/>
        </w:rPr>
        <w:t>РАЗРАБОТЧИК</w:t>
      </w:r>
    </w:p>
    <w:p w14:paraId="12F43430" w14:textId="77777777" w:rsidR="004F3071" w:rsidRPr="00525CF7" w:rsidRDefault="004F3071" w:rsidP="004F307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D82C072" w14:textId="77777777" w:rsidR="004F3071" w:rsidRPr="00525CF7" w:rsidRDefault="004F3071" w:rsidP="004F3071">
      <w:pPr>
        <w:tabs>
          <w:tab w:val="num" w:pos="-993"/>
        </w:tabs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5CF7">
        <w:rPr>
          <w:rFonts w:ascii="Arial" w:eastAsia="Times New Roman" w:hAnsi="Arial" w:cs="Arial"/>
          <w:sz w:val="24"/>
          <w:szCs w:val="24"/>
          <w:lang w:eastAsia="ru-RU"/>
        </w:rPr>
        <w:t>РГП на ПХВ «Казахстанский институт стандартизации и метрологии» Комитета технического регулирования и метрологии Министерства торговли и интеграции Республики Казахстан</w:t>
      </w:r>
    </w:p>
    <w:p w14:paraId="5C1DB94B" w14:textId="77777777" w:rsidR="004F3071" w:rsidRPr="00525CF7" w:rsidRDefault="004F3071" w:rsidP="004F3071">
      <w:pPr>
        <w:tabs>
          <w:tab w:val="num" w:pos="-993"/>
        </w:tabs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kk-KZ" w:eastAsia="ru-RU"/>
        </w:rPr>
      </w:pPr>
    </w:p>
    <w:p w14:paraId="7B5A50F4" w14:textId="77777777" w:rsidR="004F3071" w:rsidRPr="00525CF7" w:rsidRDefault="004F3071" w:rsidP="004F3071">
      <w:pPr>
        <w:tabs>
          <w:tab w:val="num" w:pos="-993"/>
        </w:tabs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kk-KZ" w:eastAsia="ru-RU"/>
        </w:rPr>
      </w:pPr>
    </w:p>
    <w:p w14:paraId="28AAC365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Руководитель</w:t>
      </w:r>
    </w:p>
    <w:p w14:paraId="3A16BACE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Департамента разработки</w:t>
      </w:r>
    </w:p>
    <w:p w14:paraId="150944C2" w14:textId="67485692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стандартов и фонда НТД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  <w:t xml:space="preserve">                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   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  <w:t>А. Сопбеков</w:t>
      </w:r>
    </w:p>
    <w:p w14:paraId="1F9F8ABD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</w:pPr>
    </w:p>
    <w:p w14:paraId="469A3A58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val="kk-KZ" w:eastAsia="ru-RU"/>
        </w:rPr>
        <w:t xml:space="preserve">Заместитель 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руководителя</w:t>
      </w:r>
    </w:p>
    <w:p w14:paraId="25BD18F6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Департамента разработки</w:t>
      </w:r>
    </w:p>
    <w:p w14:paraId="62736AC9" w14:textId="5D2E12CD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стандартов и фонда НТД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  <w:t xml:space="preserve">                                                   Е. </w:t>
      </w:r>
      <w:proofErr w:type="spellStart"/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Ялынская</w:t>
      </w:r>
      <w:proofErr w:type="spellEnd"/>
    </w:p>
    <w:p w14:paraId="00D47D8F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14:paraId="72E196EF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Ведущий специалист</w:t>
      </w:r>
    </w:p>
    <w:p w14:paraId="536853AC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Департамента разработки</w:t>
      </w:r>
    </w:p>
    <w:p w14:paraId="645ED4CF" w14:textId="77777777" w:rsidR="006E7D54" w:rsidRPr="00D8530C" w:rsidRDefault="006E7D54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стандартов и фонда НТД</w:t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</w:r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ab/>
        <w:t xml:space="preserve">                                           Н. </w:t>
      </w:r>
      <w:proofErr w:type="spellStart"/>
      <w:r w:rsidRPr="00D8530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Жакиш</w:t>
      </w:r>
      <w:proofErr w:type="spellEnd"/>
    </w:p>
    <w:p w14:paraId="7AE8B4FC" w14:textId="4F591C98" w:rsidR="004F3071" w:rsidRPr="006E7D54" w:rsidRDefault="004F3071" w:rsidP="006E7D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</w:p>
    <w:sectPr w:rsidR="004F3071" w:rsidRPr="006E7D54" w:rsidSect="00015780">
      <w:headerReference w:type="first" r:id="rId13"/>
      <w:footerReference w:type="first" r:id="rId14"/>
      <w:pgSz w:w="11906" w:h="16838"/>
      <w:pgMar w:top="1418" w:right="1418" w:bottom="1418" w:left="1134" w:header="1020" w:footer="10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A9F80" w14:textId="77777777" w:rsidR="00B055B5" w:rsidRDefault="00B055B5" w:rsidP="001D4A51">
      <w:pPr>
        <w:spacing w:after="0" w:line="240" w:lineRule="auto"/>
      </w:pPr>
      <w:r>
        <w:separator/>
      </w:r>
    </w:p>
  </w:endnote>
  <w:endnote w:type="continuationSeparator" w:id="0">
    <w:p w14:paraId="5B8D9317" w14:textId="77777777" w:rsidR="00B055B5" w:rsidRDefault="00B055B5" w:rsidP="001D4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3869969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</w:rPr>
    </w:sdtEndPr>
    <w:sdtContent>
      <w:p w14:paraId="3D2FBD16" w14:textId="77777777" w:rsidR="00D02D2B" w:rsidRPr="00134F5A" w:rsidRDefault="00D02D2B" w:rsidP="0047192D">
        <w:pPr>
          <w:pStyle w:val="aa"/>
          <w:rPr>
            <w:rFonts w:ascii="Arial" w:hAnsi="Arial" w:cs="Arial"/>
            <w:sz w:val="24"/>
          </w:rPr>
        </w:pPr>
        <w:r w:rsidRPr="00134F5A">
          <w:rPr>
            <w:rFonts w:ascii="Arial" w:hAnsi="Arial" w:cs="Arial"/>
            <w:sz w:val="24"/>
          </w:rPr>
          <w:fldChar w:fldCharType="begin"/>
        </w:r>
        <w:r w:rsidRPr="00134F5A">
          <w:rPr>
            <w:rFonts w:ascii="Arial" w:hAnsi="Arial" w:cs="Arial"/>
            <w:sz w:val="24"/>
          </w:rPr>
          <w:instrText>PAGE   \* MERGEFORMAT</w:instrText>
        </w:r>
        <w:r w:rsidRPr="00134F5A">
          <w:rPr>
            <w:rFonts w:ascii="Arial" w:hAnsi="Arial" w:cs="Arial"/>
            <w:sz w:val="24"/>
          </w:rPr>
          <w:fldChar w:fldCharType="separate"/>
        </w:r>
        <w:r w:rsidR="008203A8">
          <w:rPr>
            <w:rFonts w:ascii="Arial" w:hAnsi="Arial" w:cs="Arial"/>
            <w:noProof/>
            <w:sz w:val="24"/>
          </w:rPr>
          <w:t>IV</w:t>
        </w:r>
        <w:r w:rsidRPr="00134F5A">
          <w:rPr>
            <w:rFonts w:ascii="Arial" w:hAnsi="Arial" w:cs="Arial"/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8234120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</w:rPr>
    </w:sdtEndPr>
    <w:sdtContent>
      <w:p w14:paraId="22D4444F" w14:textId="77777777" w:rsidR="00D02D2B" w:rsidRPr="00134F5A" w:rsidRDefault="00D02D2B" w:rsidP="0047192D">
        <w:pPr>
          <w:pStyle w:val="aa"/>
          <w:jc w:val="right"/>
          <w:rPr>
            <w:rFonts w:ascii="Arial" w:hAnsi="Arial" w:cs="Arial"/>
            <w:sz w:val="24"/>
          </w:rPr>
        </w:pPr>
        <w:r w:rsidRPr="00134F5A">
          <w:rPr>
            <w:rFonts w:ascii="Arial" w:hAnsi="Arial" w:cs="Arial"/>
            <w:sz w:val="24"/>
          </w:rPr>
          <w:fldChar w:fldCharType="begin"/>
        </w:r>
        <w:r w:rsidRPr="00134F5A">
          <w:rPr>
            <w:rFonts w:ascii="Arial" w:hAnsi="Arial" w:cs="Arial"/>
            <w:sz w:val="24"/>
          </w:rPr>
          <w:instrText>PAGE   \* MERGEFORMAT</w:instrText>
        </w:r>
        <w:r w:rsidRPr="00134F5A">
          <w:rPr>
            <w:rFonts w:ascii="Arial" w:hAnsi="Arial" w:cs="Arial"/>
            <w:sz w:val="24"/>
          </w:rPr>
          <w:fldChar w:fldCharType="separate"/>
        </w:r>
        <w:r w:rsidR="008203A8">
          <w:rPr>
            <w:rFonts w:ascii="Arial" w:hAnsi="Arial" w:cs="Arial"/>
            <w:noProof/>
            <w:sz w:val="24"/>
          </w:rPr>
          <w:t>V</w:t>
        </w:r>
        <w:r w:rsidRPr="00134F5A">
          <w:rPr>
            <w:rFonts w:ascii="Arial" w:hAnsi="Arial" w:cs="Arial"/>
            <w:sz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4"/>
        <w:szCs w:val="24"/>
      </w:rPr>
      <w:id w:val="29892454"/>
      <w:docPartObj>
        <w:docPartGallery w:val="Page Numbers (Bottom of Page)"/>
        <w:docPartUnique/>
      </w:docPartObj>
    </w:sdtPr>
    <w:sdtContent>
      <w:p w14:paraId="6247DCA7" w14:textId="77777777" w:rsidR="00D02D2B" w:rsidRPr="002821F3" w:rsidRDefault="00D02D2B" w:rsidP="00D719C2">
        <w:pPr>
          <w:pStyle w:val="aa"/>
          <w:jc w:val="right"/>
          <w:rPr>
            <w:rFonts w:ascii="Arial" w:hAnsi="Arial" w:cs="Arial"/>
            <w:sz w:val="24"/>
            <w:szCs w:val="24"/>
          </w:rPr>
        </w:pPr>
        <w:r w:rsidRPr="00D719C2">
          <w:rPr>
            <w:rFonts w:ascii="Arial" w:hAnsi="Arial" w:cs="Arial"/>
            <w:sz w:val="24"/>
            <w:szCs w:val="24"/>
          </w:rPr>
          <w:t>_____________________________________________________________________</w:t>
        </w:r>
        <w:r w:rsidRPr="00D719C2">
          <w:rPr>
            <w:rFonts w:ascii="Arial" w:hAnsi="Arial" w:cs="Arial"/>
            <w:i/>
          </w:rPr>
          <w:t xml:space="preserve">Проект, </w:t>
        </w:r>
        <w:r w:rsidRPr="00D719C2">
          <w:rPr>
            <w:rFonts w:ascii="Arial" w:hAnsi="Arial" w:cs="Arial"/>
            <w:i/>
            <w:lang w:val="en-US"/>
          </w:rPr>
          <w:t xml:space="preserve">KZ, </w:t>
        </w:r>
        <w:r w:rsidRPr="00D719C2">
          <w:rPr>
            <w:rFonts w:ascii="Arial" w:hAnsi="Arial" w:cs="Arial"/>
            <w:i/>
          </w:rPr>
          <w:t xml:space="preserve">первая редакция                                                                                                 </w:t>
        </w:r>
        <w:r w:rsidRPr="002821F3">
          <w:rPr>
            <w:rFonts w:ascii="Arial" w:hAnsi="Arial" w:cs="Arial"/>
            <w:sz w:val="24"/>
            <w:szCs w:val="24"/>
          </w:rPr>
          <w:fldChar w:fldCharType="begin"/>
        </w:r>
        <w:r w:rsidRPr="002821F3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2821F3">
          <w:rPr>
            <w:rFonts w:ascii="Arial" w:hAnsi="Arial" w:cs="Arial"/>
            <w:sz w:val="24"/>
            <w:szCs w:val="24"/>
          </w:rPr>
          <w:fldChar w:fldCharType="separate"/>
        </w:r>
        <w:r w:rsidR="00661836">
          <w:rPr>
            <w:rFonts w:ascii="Arial" w:hAnsi="Arial" w:cs="Arial"/>
            <w:noProof/>
            <w:sz w:val="24"/>
            <w:szCs w:val="24"/>
          </w:rPr>
          <w:t>1</w:t>
        </w:r>
        <w:r w:rsidRPr="002821F3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1608E669" w14:textId="77777777" w:rsidR="003745FE" w:rsidRDefault="003745F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47D9F" w14:textId="77777777" w:rsidR="00B055B5" w:rsidRDefault="00B055B5" w:rsidP="001D4A51">
      <w:pPr>
        <w:spacing w:after="0" w:line="240" w:lineRule="auto"/>
      </w:pPr>
      <w:r>
        <w:separator/>
      </w:r>
    </w:p>
  </w:footnote>
  <w:footnote w:type="continuationSeparator" w:id="0">
    <w:p w14:paraId="6B956327" w14:textId="77777777" w:rsidR="00B055B5" w:rsidRDefault="00B055B5" w:rsidP="001D4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ACCD" w14:textId="4B82573E" w:rsidR="00D02D2B" w:rsidRPr="00E63EB3" w:rsidRDefault="00D02D2B" w:rsidP="0010436D">
    <w:pPr>
      <w:pStyle w:val="a8"/>
      <w:rPr>
        <w:rFonts w:ascii="Arial" w:hAnsi="Arial" w:cs="Arial"/>
        <w:b/>
        <w:sz w:val="24"/>
      </w:rPr>
    </w:pPr>
    <w:r w:rsidRPr="00E63EB3">
      <w:rPr>
        <w:rFonts w:ascii="Arial" w:hAnsi="Arial" w:cs="Arial"/>
        <w:b/>
        <w:sz w:val="24"/>
      </w:rPr>
      <w:t xml:space="preserve">ГОСТ </w:t>
    </w:r>
  </w:p>
  <w:p w14:paraId="1DAC2252" w14:textId="77777777" w:rsidR="00D02D2B" w:rsidRPr="001D4A51" w:rsidRDefault="00D02D2B" w:rsidP="0010436D">
    <w:pPr>
      <w:pStyle w:val="a8"/>
      <w:rPr>
        <w:rFonts w:ascii="Arial" w:hAnsi="Arial" w:cs="Arial"/>
        <w:i/>
        <w:sz w:val="24"/>
      </w:rPr>
    </w:pPr>
    <w:r w:rsidRPr="001D4A51">
      <w:rPr>
        <w:rFonts w:ascii="Arial" w:hAnsi="Arial" w:cs="Arial"/>
        <w:i/>
        <w:sz w:val="24"/>
      </w:rPr>
      <w:t xml:space="preserve">(проект, </w:t>
    </w:r>
    <w:r w:rsidRPr="001D4A51">
      <w:rPr>
        <w:rFonts w:ascii="Arial" w:hAnsi="Arial" w:cs="Arial"/>
        <w:i/>
        <w:sz w:val="24"/>
        <w:lang w:val="en-US"/>
      </w:rPr>
      <w:t>KZ</w:t>
    </w:r>
    <w:r w:rsidRPr="001D4A51">
      <w:rPr>
        <w:rFonts w:ascii="Arial" w:hAnsi="Arial" w:cs="Arial"/>
        <w:i/>
        <w:sz w:val="24"/>
      </w:rPr>
      <w:t xml:space="preserve">, </w:t>
    </w:r>
    <w:r>
      <w:rPr>
        <w:rFonts w:ascii="Arial" w:hAnsi="Arial" w:cs="Arial"/>
        <w:i/>
        <w:sz w:val="24"/>
      </w:rPr>
      <w:t xml:space="preserve">первая </w:t>
    </w:r>
    <w:r w:rsidRPr="001D4A51">
      <w:rPr>
        <w:rFonts w:ascii="Arial" w:hAnsi="Arial" w:cs="Arial"/>
        <w:i/>
        <w:sz w:val="24"/>
      </w:rPr>
      <w:t>редакция)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D4A7E" w14:textId="0D1EF90C" w:rsidR="00D02D2B" w:rsidRPr="00E63EB3" w:rsidRDefault="0011367F" w:rsidP="0011367F">
    <w:pPr>
      <w:pStyle w:val="a8"/>
      <w:rPr>
        <w:rFonts w:ascii="Arial" w:hAnsi="Arial" w:cs="Arial"/>
        <w:b/>
        <w:sz w:val="24"/>
      </w:rPr>
    </w:pPr>
    <w:r>
      <w:rPr>
        <w:rFonts w:ascii="Arial" w:hAnsi="Arial" w:cs="Arial"/>
        <w:b/>
        <w:sz w:val="24"/>
        <w:lang w:val="kk-KZ"/>
      </w:rPr>
      <w:t xml:space="preserve">                                                                                         </w:t>
    </w:r>
    <w:r w:rsidR="00D02D2B" w:rsidRPr="00E63EB3">
      <w:rPr>
        <w:rFonts w:ascii="Arial" w:hAnsi="Arial" w:cs="Arial"/>
        <w:b/>
        <w:sz w:val="24"/>
      </w:rPr>
      <w:t xml:space="preserve">ГОСТ </w:t>
    </w:r>
  </w:p>
  <w:p w14:paraId="523FA94D" w14:textId="78CC0938" w:rsidR="00D02D2B" w:rsidRPr="001D4A51" w:rsidRDefault="00D02D2B" w:rsidP="0047192D">
    <w:pPr>
      <w:pStyle w:val="a8"/>
      <w:jc w:val="right"/>
      <w:rPr>
        <w:rFonts w:ascii="Arial" w:hAnsi="Arial" w:cs="Arial"/>
        <w:i/>
        <w:sz w:val="24"/>
      </w:rPr>
    </w:pPr>
    <w:r w:rsidRPr="001D4A51">
      <w:rPr>
        <w:rFonts w:ascii="Arial" w:hAnsi="Arial" w:cs="Arial"/>
        <w:i/>
        <w:sz w:val="24"/>
      </w:rPr>
      <w:t xml:space="preserve">(проект, </w:t>
    </w:r>
    <w:r w:rsidRPr="001D4A51">
      <w:rPr>
        <w:rFonts w:ascii="Arial" w:hAnsi="Arial" w:cs="Arial"/>
        <w:i/>
        <w:sz w:val="24"/>
        <w:lang w:val="en-US"/>
      </w:rPr>
      <w:t>KZ</w:t>
    </w:r>
    <w:r w:rsidRPr="001D4A51">
      <w:rPr>
        <w:rFonts w:ascii="Arial" w:hAnsi="Arial" w:cs="Arial"/>
        <w:i/>
        <w:sz w:val="24"/>
      </w:rPr>
      <w:t xml:space="preserve">, </w:t>
    </w:r>
    <w:r w:rsidR="00DB6931">
      <w:rPr>
        <w:rFonts w:ascii="Arial" w:hAnsi="Arial" w:cs="Arial"/>
        <w:i/>
        <w:sz w:val="24"/>
      </w:rPr>
      <w:t xml:space="preserve">первая </w:t>
    </w:r>
    <w:r w:rsidR="00DB6931" w:rsidRPr="001D4A51">
      <w:rPr>
        <w:rFonts w:ascii="Arial" w:hAnsi="Arial" w:cs="Arial"/>
        <w:i/>
        <w:sz w:val="24"/>
      </w:rPr>
      <w:t>редакция)</w:t>
    </w:r>
    <w:bookmarkStart w:id="1" w:name="_MON_1733661220"/>
    <w:bookmarkEnd w:id="1"/>
    <w:r w:rsidR="00DB6931">
      <w:rPr>
        <w:rFonts w:ascii="Arial" w:hAnsi="Arial" w:cs="Arial"/>
        <w:i/>
        <w:sz w:val="24"/>
      </w:rPr>
      <w:object w:dxaOrig="9603" w:dyaOrig="13501" w14:anchorId="5FFF59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2.25pt;height:677.25pt">
          <v:imagedata r:id="rId1" o:title=""/>
        </v:shape>
        <o:OLEObject Type="Embed" ProgID="Word.Document.12" ShapeID="_x0000_i1025" DrawAspect="Content" ObjectID="_1813673851" r:id="rId2">
          <o:FieldCodes>\s</o:FieldCodes>
        </o:OLEObject>
      </w:object>
    </w:r>
    <w:proofErr w:type="spellStart"/>
    <w:r>
      <w:rPr>
        <w:rFonts w:ascii="Arial" w:hAnsi="Arial" w:cs="Arial"/>
        <w:i/>
        <w:sz w:val="24"/>
      </w:rPr>
      <w:t>ая</w:t>
    </w:r>
    <w:proofErr w:type="spellEnd"/>
    <w:r w:rsidRPr="001D4A51">
      <w:rPr>
        <w:rFonts w:ascii="Arial" w:hAnsi="Arial" w:cs="Arial"/>
        <w:i/>
        <w:sz w:val="24"/>
      </w:rPr>
      <w:t xml:space="preserve"> </w:t>
    </w:r>
    <w:proofErr w:type="spellStart"/>
    <w:r w:rsidRPr="001D4A51">
      <w:rPr>
        <w:rFonts w:ascii="Arial" w:hAnsi="Arial" w:cs="Arial"/>
        <w:i/>
        <w:sz w:val="24"/>
      </w:rPr>
      <w:t>редакц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64E0" w14:textId="77777777" w:rsidR="00D02D2B" w:rsidRPr="00E63EB3" w:rsidRDefault="00D02D2B" w:rsidP="00177660">
    <w:pPr>
      <w:pStyle w:val="a8"/>
      <w:jc w:val="right"/>
      <w:rPr>
        <w:rFonts w:ascii="Arial" w:hAnsi="Arial" w:cs="Arial"/>
        <w:b/>
        <w:sz w:val="24"/>
      </w:rPr>
    </w:pPr>
    <w:r w:rsidRPr="00E63EB3">
      <w:rPr>
        <w:rFonts w:ascii="Arial" w:hAnsi="Arial" w:cs="Arial"/>
        <w:b/>
        <w:sz w:val="24"/>
      </w:rPr>
      <w:t xml:space="preserve">ГОСТ </w:t>
    </w:r>
    <w:r w:rsidRPr="00E63EB3">
      <w:rPr>
        <w:rFonts w:ascii="Arial" w:hAnsi="Arial" w:cs="Arial"/>
        <w:b/>
        <w:sz w:val="24"/>
        <w:lang w:val="en-US"/>
      </w:rPr>
      <w:t>ISO</w:t>
    </w:r>
    <w:r w:rsidRPr="00E63EB3">
      <w:rPr>
        <w:rFonts w:ascii="Arial" w:hAnsi="Arial" w:cs="Arial"/>
        <w:b/>
        <w:sz w:val="24"/>
      </w:rPr>
      <w:t xml:space="preserve"> 23551-4</w:t>
    </w:r>
  </w:p>
  <w:p w14:paraId="7279C5A8" w14:textId="77777777" w:rsidR="00D02D2B" w:rsidRPr="00177660" w:rsidRDefault="00D02D2B" w:rsidP="00177660">
    <w:pPr>
      <w:pStyle w:val="a8"/>
      <w:jc w:val="right"/>
      <w:rPr>
        <w:rFonts w:ascii="Arial" w:hAnsi="Arial" w:cs="Arial"/>
        <w:i/>
        <w:sz w:val="24"/>
      </w:rPr>
    </w:pPr>
    <w:r w:rsidRPr="001D4A51">
      <w:rPr>
        <w:rFonts w:ascii="Arial" w:hAnsi="Arial" w:cs="Arial"/>
        <w:i/>
        <w:sz w:val="24"/>
      </w:rPr>
      <w:t xml:space="preserve">(проект, </w:t>
    </w:r>
    <w:r w:rsidRPr="001D4A51">
      <w:rPr>
        <w:rFonts w:ascii="Arial" w:hAnsi="Arial" w:cs="Arial"/>
        <w:i/>
        <w:sz w:val="24"/>
        <w:lang w:val="en-US"/>
      </w:rPr>
      <w:t>KZ</w:t>
    </w:r>
    <w:r w:rsidRPr="001D4A51">
      <w:rPr>
        <w:rFonts w:ascii="Arial" w:hAnsi="Arial" w:cs="Arial"/>
        <w:i/>
        <w:sz w:val="24"/>
      </w:rPr>
      <w:t xml:space="preserve">, </w:t>
    </w:r>
    <w:r>
      <w:rPr>
        <w:rFonts w:ascii="Arial" w:hAnsi="Arial" w:cs="Arial"/>
        <w:i/>
        <w:sz w:val="24"/>
      </w:rPr>
      <w:t xml:space="preserve">первая </w:t>
    </w:r>
    <w:r w:rsidRPr="001D4A51">
      <w:rPr>
        <w:rFonts w:ascii="Arial" w:hAnsi="Arial" w:cs="Arial"/>
        <w:i/>
        <w:sz w:val="24"/>
      </w:rPr>
      <w:t>редакция)</w:t>
    </w:r>
  </w:p>
  <w:p w14:paraId="79F556E8" w14:textId="77777777" w:rsidR="003745FE" w:rsidRDefault="003745F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220A"/>
    <w:multiLevelType w:val="multilevel"/>
    <w:tmpl w:val="34947740"/>
    <w:lvl w:ilvl="0">
      <w:start w:val="1"/>
      <w:numFmt w:val="decimal"/>
      <w:lvlText w:val="%1"/>
      <w:lvlJc w:val="left"/>
      <w:pPr>
        <w:ind w:left="748" w:hanging="180"/>
        <w:jc w:val="right"/>
      </w:pPr>
      <w:rPr>
        <w:rFonts w:hint="default"/>
        <w:spacing w:val="0"/>
        <w:w w:val="100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35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start w:val="1"/>
      <w:numFmt w:val="decimal"/>
      <w:lvlText w:val="%1.%2.%3"/>
      <w:lvlJc w:val="left"/>
      <w:pPr>
        <w:ind w:left="1534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3">
      <w:numFmt w:val="bullet"/>
      <w:lvlText w:val="•"/>
      <w:lvlJc w:val="left"/>
      <w:pPr>
        <w:ind w:left="2587" w:hanging="54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3635" w:hanging="54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4683" w:hanging="54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5730" w:hanging="54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6778" w:hanging="54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7826" w:hanging="540"/>
      </w:pPr>
      <w:rPr>
        <w:rFonts w:hint="default"/>
        <w:lang w:val="kk-KZ" w:eastAsia="en-US" w:bidi="ar-SA"/>
      </w:rPr>
    </w:lvl>
  </w:abstractNum>
  <w:abstractNum w:abstractNumId="1" w15:restartNumberingAfterBreak="0">
    <w:nsid w:val="0E6F6015"/>
    <w:multiLevelType w:val="hybridMultilevel"/>
    <w:tmpl w:val="AA8E9C68"/>
    <w:lvl w:ilvl="0" w:tplc="B16C2BA0">
      <w:start w:val="1"/>
      <w:numFmt w:val="decimal"/>
      <w:lvlText w:val="%1-"/>
      <w:lvlJc w:val="left"/>
      <w:pPr>
        <w:ind w:left="676" w:hanging="201"/>
      </w:pPr>
      <w:rPr>
        <w:rFonts w:hint="default"/>
        <w:spacing w:val="0"/>
        <w:w w:val="88"/>
        <w:lang w:val="kk-KZ" w:eastAsia="en-US" w:bidi="ar-SA"/>
      </w:rPr>
    </w:lvl>
    <w:lvl w:ilvl="1" w:tplc="F01E7856">
      <w:numFmt w:val="bullet"/>
      <w:lvlText w:val="•"/>
      <w:lvlJc w:val="left"/>
      <w:pPr>
        <w:ind w:left="732" w:hanging="201"/>
      </w:pPr>
      <w:rPr>
        <w:rFonts w:hint="default"/>
        <w:lang w:val="kk-KZ" w:eastAsia="en-US" w:bidi="ar-SA"/>
      </w:rPr>
    </w:lvl>
    <w:lvl w:ilvl="2" w:tplc="065C2FCE">
      <w:numFmt w:val="bullet"/>
      <w:lvlText w:val="•"/>
      <w:lvlJc w:val="left"/>
      <w:pPr>
        <w:ind w:left="785" w:hanging="201"/>
      </w:pPr>
      <w:rPr>
        <w:rFonts w:hint="default"/>
        <w:lang w:val="kk-KZ" w:eastAsia="en-US" w:bidi="ar-SA"/>
      </w:rPr>
    </w:lvl>
    <w:lvl w:ilvl="3" w:tplc="3D74FBC8">
      <w:numFmt w:val="bullet"/>
      <w:lvlText w:val="•"/>
      <w:lvlJc w:val="left"/>
      <w:pPr>
        <w:ind w:left="838" w:hanging="201"/>
      </w:pPr>
      <w:rPr>
        <w:rFonts w:hint="default"/>
        <w:lang w:val="kk-KZ" w:eastAsia="en-US" w:bidi="ar-SA"/>
      </w:rPr>
    </w:lvl>
    <w:lvl w:ilvl="4" w:tplc="E398F834">
      <w:numFmt w:val="bullet"/>
      <w:lvlText w:val="•"/>
      <w:lvlJc w:val="left"/>
      <w:pPr>
        <w:ind w:left="891" w:hanging="201"/>
      </w:pPr>
      <w:rPr>
        <w:rFonts w:hint="default"/>
        <w:lang w:val="kk-KZ" w:eastAsia="en-US" w:bidi="ar-SA"/>
      </w:rPr>
    </w:lvl>
    <w:lvl w:ilvl="5" w:tplc="7890D098">
      <w:numFmt w:val="bullet"/>
      <w:lvlText w:val="•"/>
      <w:lvlJc w:val="left"/>
      <w:pPr>
        <w:ind w:left="944" w:hanging="201"/>
      </w:pPr>
      <w:rPr>
        <w:rFonts w:hint="default"/>
        <w:lang w:val="kk-KZ" w:eastAsia="en-US" w:bidi="ar-SA"/>
      </w:rPr>
    </w:lvl>
    <w:lvl w:ilvl="6" w:tplc="DCA09842">
      <w:numFmt w:val="bullet"/>
      <w:lvlText w:val="•"/>
      <w:lvlJc w:val="left"/>
      <w:pPr>
        <w:ind w:left="997" w:hanging="201"/>
      </w:pPr>
      <w:rPr>
        <w:rFonts w:hint="default"/>
        <w:lang w:val="kk-KZ" w:eastAsia="en-US" w:bidi="ar-SA"/>
      </w:rPr>
    </w:lvl>
    <w:lvl w:ilvl="7" w:tplc="BB1CD1EA">
      <w:numFmt w:val="bullet"/>
      <w:lvlText w:val="•"/>
      <w:lvlJc w:val="left"/>
      <w:pPr>
        <w:ind w:left="1050" w:hanging="201"/>
      </w:pPr>
      <w:rPr>
        <w:rFonts w:hint="default"/>
        <w:lang w:val="kk-KZ" w:eastAsia="en-US" w:bidi="ar-SA"/>
      </w:rPr>
    </w:lvl>
    <w:lvl w:ilvl="8" w:tplc="9998E15C">
      <w:numFmt w:val="bullet"/>
      <w:lvlText w:val="•"/>
      <w:lvlJc w:val="left"/>
      <w:pPr>
        <w:ind w:left="1103" w:hanging="201"/>
      </w:pPr>
      <w:rPr>
        <w:rFonts w:hint="default"/>
        <w:lang w:val="kk-KZ" w:eastAsia="en-US" w:bidi="ar-SA"/>
      </w:rPr>
    </w:lvl>
  </w:abstractNum>
  <w:abstractNum w:abstractNumId="2" w15:restartNumberingAfterBreak="0">
    <w:nsid w:val="15A46054"/>
    <w:multiLevelType w:val="multilevel"/>
    <w:tmpl w:val="CE484C90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135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3" w15:restartNumberingAfterBreak="0">
    <w:nsid w:val="187611FC"/>
    <w:multiLevelType w:val="multilevel"/>
    <w:tmpl w:val="6672BE1C"/>
    <w:lvl w:ilvl="0">
      <w:start w:val="7"/>
      <w:numFmt w:val="decimal"/>
      <w:lvlText w:val="%1"/>
      <w:lvlJc w:val="left"/>
      <w:pPr>
        <w:ind w:left="994" w:hanging="780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994" w:hanging="780"/>
      </w:pPr>
      <w:rPr>
        <w:rFonts w:hint="default"/>
        <w:lang w:val="kk-KZ" w:eastAsia="en-US" w:bidi="ar-SA"/>
      </w:rPr>
    </w:lvl>
    <w:lvl w:ilvl="2">
      <w:start w:val="1"/>
      <w:numFmt w:val="decimal"/>
      <w:lvlText w:val="%1.%2.%3"/>
      <w:lvlJc w:val="left"/>
      <w:pPr>
        <w:ind w:left="994" w:hanging="780"/>
      </w:pPr>
      <w:rPr>
        <w:rFonts w:hint="default"/>
        <w:lang w:val="kk-KZ" w:eastAsia="en-US" w:bidi="ar-SA"/>
      </w:rPr>
    </w:lvl>
    <w:lvl w:ilvl="3">
      <w:start w:val="8"/>
      <w:numFmt w:val="decimal"/>
      <w:lvlText w:val="%1.%2.%3.%4"/>
      <w:lvlJc w:val="left"/>
      <w:pPr>
        <w:ind w:left="994" w:hanging="7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4">
      <w:numFmt w:val="bullet"/>
      <w:lvlText w:val="•"/>
      <w:lvlJc w:val="left"/>
      <w:pPr>
        <w:ind w:left="4568" w:hanging="78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460" w:hanging="78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52" w:hanging="78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245" w:hanging="78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137" w:hanging="780"/>
      </w:pPr>
      <w:rPr>
        <w:rFonts w:hint="default"/>
        <w:lang w:val="kk-KZ" w:eastAsia="en-US" w:bidi="ar-SA"/>
      </w:rPr>
    </w:lvl>
  </w:abstractNum>
  <w:abstractNum w:abstractNumId="4" w15:restartNumberingAfterBreak="0">
    <w:nsid w:val="311935FD"/>
    <w:multiLevelType w:val="multilevel"/>
    <w:tmpl w:val="CE484C90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135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5" w15:restartNumberingAfterBreak="0">
    <w:nsid w:val="32773925"/>
    <w:multiLevelType w:val="hybridMultilevel"/>
    <w:tmpl w:val="C000461E"/>
    <w:lvl w:ilvl="0" w:tplc="9F8C2E0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94EC8"/>
    <w:multiLevelType w:val="multilevel"/>
    <w:tmpl w:val="0D5489C8"/>
    <w:lvl w:ilvl="0">
      <w:start w:val="7"/>
      <w:numFmt w:val="decimal"/>
      <w:lvlText w:val="%1"/>
      <w:lvlJc w:val="left"/>
      <w:pPr>
        <w:ind w:left="1594" w:hanging="600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1594" w:hanging="600"/>
      </w:pPr>
      <w:rPr>
        <w:rFonts w:hint="default"/>
        <w:lang w:val="kk-KZ" w:eastAsia="en-US" w:bidi="ar-SA"/>
      </w:rPr>
    </w:lvl>
    <w:lvl w:ilvl="2">
      <w:start w:val="1"/>
      <w:numFmt w:val="decimal"/>
      <w:lvlText w:val="%1.%2.%3."/>
      <w:lvlJc w:val="left"/>
      <w:pPr>
        <w:ind w:left="1594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3">
      <w:start w:val="1"/>
      <w:numFmt w:val="decimal"/>
      <w:lvlText w:val="%1.%2.%3.%4."/>
      <w:lvlJc w:val="left"/>
      <w:pPr>
        <w:ind w:left="1800" w:hanging="80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4">
      <w:numFmt w:val="bullet"/>
      <w:lvlText w:val="•"/>
      <w:lvlJc w:val="left"/>
      <w:pPr>
        <w:ind w:left="4507" w:hanging="80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409" w:hanging="80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2" w:hanging="80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214" w:hanging="80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116" w:hanging="807"/>
      </w:pPr>
      <w:rPr>
        <w:rFonts w:hint="default"/>
        <w:lang w:val="kk-KZ" w:eastAsia="en-US" w:bidi="ar-SA"/>
      </w:rPr>
    </w:lvl>
  </w:abstractNum>
  <w:abstractNum w:abstractNumId="7" w15:restartNumberingAfterBreak="0">
    <w:nsid w:val="3F822BFD"/>
    <w:multiLevelType w:val="multilevel"/>
    <w:tmpl w:val="75BAD6D2"/>
    <w:lvl w:ilvl="0">
      <w:start w:val="7"/>
      <w:numFmt w:val="decimal"/>
      <w:lvlText w:val="%1"/>
      <w:lvlJc w:val="left"/>
      <w:pPr>
        <w:ind w:left="1069" w:hanging="360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  <w:spacing w:val="0"/>
        <w:w w:val="100"/>
        <w:lang w:val="kk-KZ" w:eastAsia="en-US" w:bidi="ar-SA"/>
      </w:rPr>
    </w:lvl>
    <w:lvl w:ilvl="2">
      <w:start w:val="1"/>
      <w:numFmt w:val="decimal"/>
      <w:lvlText w:val="%1.%2.%3"/>
      <w:lvlJc w:val="left"/>
      <w:pPr>
        <w:ind w:left="1534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3">
      <w:numFmt w:val="bullet"/>
      <w:lvlText w:val="•"/>
      <w:lvlJc w:val="left"/>
      <w:pPr>
        <w:ind w:left="3402" w:hanging="54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333" w:hanging="54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65" w:hanging="54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196" w:hanging="54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127" w:hanging="54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059" w:hanging="540"/>
      </w:pPr>
      <w:rPr>
        <w:rFonts w:hint="default"/>
        <w:lang w:val="kk-KZ" w:eastAsia="en-US" w:bidi="ar-SA"/>
      </w:rPr>
    </w:lvl>
  </w:abstractNum>
  <w:abstractNum w:abstractNumId="8" w15:restartNumberingAfterBreak="0">
    <w:nsid w:val="45C43CE5"/>
    <w:multiLevelType w:val="multilevel"/>
    <w:tmpl w:val="12F0CE1C"/>
    <w:lvl w:ilvl="0">
      <w:start w:val="7"/>
      <w:numFmt w:val="decimal"/>
      <w:lvlText w:val="%1"/>
      <w:lvlJc w:val="left"/>
      <w:pPr>
        <w:ind w:left="426" w:hanging="735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426" w:hanging="735"/>
      </w:pPr>
      <w:rPr>
        <w:rFonts w:hint="default"/>
        <w:lang w:val="kk-KZ" w:eastAsia="en-US" w:bidi="ar-SA"/>
      </w:rPr>
    </w:lvl>
    <w:lvl w:ilvl="2">
      <w:start w:val="1"/>
      <w:numFmt w:val="decimal"/>
      <w:lvlText w:val="%1.%2.%3"/>
      <w:lvlJc w:val="left"/>
      <w:pPr>
        <w:ind w:left="426" w:hanging="735"/>
      </w:pPr>
      <w:rPr>
        <w:rFonts w:hint="default"/>
        <w:lang w:val="kk-KZ" w:eastAsia="en-US" w:bidi="ar-SA"/>
      </w:rPr>
    </w:lvl>
    <w:lvl w:ilvl="3">
      <w:start w:val="2"/>
      <w:numFmt w:val="decimal"/>
      <w:lvlText w:val="%1.%2.%3.%4"/>
      <w:lvlJc w:val="left"/>
      <w:pPr>
        <w:ind w:left="1303" w:hanging="735"/>
        <w:jc w:val="righ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4">
      <w:numFmt w:val="bullet"/>
      <w:lvlText w:val="•"/>
      <w:lvlJc w:val="left"/>
      <w:pPr>
        <w:ind w:left="4220" w:hanging="735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170" w:hanging="735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120" w:hanging="735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071" w:hanging="735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021" w:hanging="735"/>
      </w:pPr>
      <w:rPr>
        <w:rFonts w:hint="default"/>
        <w:lang w:val="kk-KZ" w:eastAsia="en-US" w:bidi="ar-SA"/>
      </w:rPr>
    </w:lvl>
  </w:abstractNum>
  <w:abstractNum w:abstractNumId="9" w15:restartNumberingAfterBreak="0">
    <w:nsid w:val="49312EB1"/>
    <w:multiLevelType w:val="multilevel"/>
    <w:tmpl w:val="CE484C90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135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10" w15:restartNumberingAfterBreak="0">
    <w:nsid w:val="569A2B4F"/>
    <w:multiLevelType w:val="multilevel"/>
    <w:tmpl w:val="48D6B4EE"/>
    <w:lvl w:ilvl="0">
      <w:start w:val="7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1BE741F"/>
    <w:multiLevelType w:val="multilevel"/>
    <w:tmpl w:val="DE44984A"/>
    <w:lvl w:ilvl="0">
      <w:start w:val="4"/>
      <w:numFmt w:val="decimal"/>
      <w:lvlText w:val="%1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8" w:hanging="1800"/>
      </w:pPr>
      <w:rPr>
        <w:rFonts w:hint="default"/>
      </w:rPr>
    </w:lvl>
  </w:abstractNum>
  <w:abstractNum w:abstractNumId="12" w15:restartNumberingAfterBreak="0">
    <w:nsid w:val="654D199C"/>
    <w:multiLevelType w:val="multilevel"/>
    <w:tmpl w:val="60704096"/>
    <w:lvl w:ilvl="0">
      <w:start w:val="7"/>
      <w:numFmt w:val="decimal"/>
      <w:lvlText w:val="%1"/>
      <w:lvlJc w:val="left"/>
      <w:pPr>
        <w:ind w:left="720" w:hanging="72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909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9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  <w:sz w:val="24"/>
      </w:rPr>
    </w:lvl>
  </w:abstractNum>
  <w:abstractNum w:abstractNumId="13" w15:restartNumberingAfterBreak="0">
    <w:nsid w:val="6BE61C39"/>
    <w:multiLevelType w:val="multilevel"/>
    <w:tmpl w:val="36001872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2487" w:hanging="360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14" w15:restartNumberingAfterBreak="0">
    <w:nsid w:val="6D477E6E"/>
    <w:multiLevelType w:val="multilevel"/>
    <w:tmpl w:val="2182F3A2"/>
    <w:lvl w:ilvl="0">
      <w:start w:val="7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FF72B57"/>
    <w:multiLevelType w:val="multilevel"/>
    <w:tmpl w:val="C2CEF748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1354" w:hanging="360"/>
        <w:jc w:val="right"/>
      </w:pPr>
      <w:rPr>
        <w:rFonts w:ascii="Arial" w:eastAsia="Times New Roman" w:hAnsi="Arial" w:cs="Arial" w:hint="default"/>
        <w:b/>
        <w:bCs/>
        <w:i w:val="0"/>
        <w:iCs w:val="0"/>
        <w:spacing w:val="0"/>
        <w:w w:val="100"/>
        <w:sz w:val="28"/>
        <w:szCs w:val="28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16" w15:restartNumberingAfterBreak="0">
    <w:nsid w:val="726A246D"/>
    <w:multiLevelType w:val="hybridMultilevel"/>
    <w:tmpl w:val="6B96CE52"/>
    <w:lvl w:ilvl="0" w:tplc="C57A92B2">
      <w:start w:val="1"/>
      <w:numFmt w:val="decimal"/>
      <w:lvlText w:val="[%1]"/>
      <w:lvlJc w:val="left"/>
      <w:pPr>
        <w:ind w:left="1230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kk-KZ" w:eastAsia="en-US" w:bidi="ar-SA"/>
      </w:rPr>
    </w:lvl>
    <w:lvl w:ilvl="1" w:tplc="3AEA7276">
      <w:numFmt w:val="bullet"/>
      <w:lvlText w:val="•"/>
      <w:lvlJc w:val="left"/>
      <w:pPr>
        <w:ind w:left="2108" w:hanging="521"/>
      </w:pPr>
      <w:rPr>
        <w:rFonts w:hint="default"/>
        <w:lang w:val="kk-KZ" w:eastAsia="en-US" w:bidi="ar-SA"/>
      </w:rPr>
    </w:lvl>
    <w:lvl w:ilvl="2" w:tplc="BB3C91F0">
      <w:numFmt w:val="bullet"/>
      <w:lvlText w:val="•"/>
      <w:lvlJc w:val="left"/>
      <w:pPr>
        <w:ind w:left="2976" w:hanging="521"/>
      </w:pPr>
      <w:rPr>
        <w:rFonts w:hint="default"/>
        <w:lang w:val="kk-KZ" w:eastAsia="en-US" w:bidi="ar-SA"/>
      </w:rPr>
    </w:lvl>
    <w:lvl w:ilvl="3" w:tplc="4F087EFC">
      <w:numFmt w:val="bullet"/>
      <w:lvlText w:val="•"/>
      <w:lvlJc w:val="left"/>
      <w:pPr>
        <w:ind w:left="3844" w:hanging="521"/>
      </w:pPr>
      <w:rPr>
        <w:rFonts w:hint="default"/>
        <w:lang w:val="kk-KZ" w:eastAsia="en-US" w:bidi="ar-SA"/>
      </w:rPr>
    </w:lvl>
    <w:lvl w:ilvl="4" w:tplc="FFF4C276">
      <w:numFmt w:val="bullet"/>
      <w:lvlText w:val="•"/>
      <w:lvlJc w:val="left"/>
      <w:pPr>
        <w:ind w:left="4712" w:hanging="521"/>
      </w:pPr>
      <w:rPr>
        <w:rFonts w:hint="default"/>
        <w:lang w:val="kk-KZ" w:eastAsia="en-US" w:bidi="ar-SA"/>
      </w:rPr>
    </w:lvl>
    <w:lvl w:ilvl="5" w:tplc="E158A1D0">
      <w:numFmt w:val="bullet"/>
      <w:lvlText w:val="•"/>
      <w:lvlJc w:val="left"/>
      <w:pPr>
        <w:ind w:left="5580" w:hanging="521"/>
      </w:pPr>
      <w:rPr>
        <w:rFonts w:hint="default"/>
        <w:lang w:val="kk-KZ" w:eastAsia="en-US" w:bidi="ar-SA"/>
      </w:rPr>
    </w:lvl>
    <w:lvl w:ilvl="6" w:tplc="200491CA">
      <w:numFmt w:val="bullet"/>
      <w:lvlText w:val="•"/>
      <w:lvlJc w:val="left"/>
      <w:pPr>
        <w:ind w:left="6448" w:hanging="521"/>
      </w:pPr>
      <w:rPr>
        <w:rFonts w:hint="default"/>
        <w:lang w:val="kk-KZ" w:eastAsia="en-US" w:bidi="ar-SA"/>
      </w:rPr>
    </w:lvl>
    <w:lvl w:ilvl="7" w:tplc="6CE65416">
      <w:numFmt w:val="bullet"/>
      <w:lvlText w:val="•"/>
      <w:lvlJc w:val="left"/>
      <w:pPr>
        <w:ind w:left="7317" w:hanging="521"/>
      </w:pPr>
      <w:rPr>
        <w:rFonts w:hint="default"/>
        <w:lang w:val="kk-KZ" w:eastAsia="en-US" w:bidi="ar-SA"/>
      </w:rPr>
    </w:lvl>
    <w:lvl w:ilvl="8" w:tplc="26E6C992">
      <w:numFmt w:val="bullet"/>
      <w:lvlText w:val="•"/>
      <w:lvlJc w:val="left"/>
      <w:pPr>
        <w:ind w:left="8185" w:hanging="521"/>
      </w:pPr>
      <w:rPr>
        <w:rFonts w:hint="default"/>
        <w:lang w:val="kk-KZ" w:eastAsia="en-US" w:bidi="ar-SA"/>
      </w:rPr>
    </w:lvl>
  </w:abstractNum>
  <w:abstractNum w:abstractNumId="17" w15:restartNumberingAfterBreak="0">
    <w:nsid w:val="75726EB1"/>
    <w:multiLevelType w:val="multilevel"/>
    <w:tmpl w:val="CE484C90"/>
    <w:lvl w:ilvl="0">
      <w:start w:val="6"/>
      <w:numFmt w:val="decimal"/>
      <w:lvlText w:val="%1"/>
      <w:lvlJc w:val="left"/>
      <w:pPr>
        <w:ind w:left="1354" w:hanging="360"/>
      </w:pPr>
      <w:rPr>
        <w:rFonts w:hint="default"/>
        <w:lang w:val="kk-KZ" w:eastAsia="en-US" w:bidi="ar-SA"/>
      </w:rPr>
    </w:lvl>
    <w:lvl w:ilvl="1">
      <w:start w:val="3"/>
      <w:numFmt w:val="decimal"/>
      <w:lvlText w:val="%1.%2"/>
      <w:lvlJc w:val="left"/>
      <w:pPr>
        <w:ind w:left="1354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kk-KZ" w:eastAsia="en-US" w:bidi="ar-SA"/>
      </w:rPr>
    </w:lvl>
    <w:lvl w:ilvl="2">
      <w:numFmt w:val="bullet"/>
      <w:lvlText w:val="•"/>
      <w:lvlJc w:val="left"/>
      <w:pPr>
        <w:ind w:left="3072" w:hanging="360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928" w:hanging="36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84" w:hanging="36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40" w:hanging="36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496" w:hanging="36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53" w:hanging="36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209" w:hanging="360"/>
      </w:pPr>
      <w:rPr>
        <w:rFonts w:hint="default"/>
        <w:lang w:val="kk-KZ" w:eastAsia="en-US" w:bidi="ar-SA"/>
      </w:rPr>
    </w:lvl>
  </w:abstractNum>
  <w:abstractNum w:abstractNumId="18" w15:restartNumberingAfterBreak="0">
    <w:nsid w:val="759F13AF"/>
    <w:multiLevelType w:val="multilevel"/>
    <w:tmpl w:val="FBC20794"/>
    <w:lvl w:ilvl="0">
      <w:start w:val="7"/>
      <w:numFmt w:val="decimal"/>
      <w:lvlText w:val="%1"/>
      <w:lvlJc w:val="left"/>
      <w:pPr>
        <w:ind w:left="720" w:hanging="72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909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09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  <w:sz w:val="24"/>
      </w:rPr>
    </w:lvl>
  </w:abstractNum>
  <w:num w:numId="1" w16cid:durableId="1625697914">
    <w:abstractNumId w:val="0"/>
  </w:num>
  <w:num w:numId="2" w16cid:durableId="1763255226">
    <w:abstractNumId w:val="5"/>
  </w:num>
  <w:num w:numId="3" w16cid:durableId="1870683772">
    <w:abstractNumId w:val="7"/>
  </w:num>
  <w:num w:numId="4" w16cid:durableId="1074357410">
    <w:abstractNumId w:val="13"/>
  </w:num>
  <w:num w:numId="5" w16cid:durableId="1469670368">
    <w:abstractNumId w:val="15"/>
  </w:num>
  <w:num w:numId="6" w16cid:durableId="1012803008">
    <w:abstractNumId w:val="2"/>
  </w:num>
  <w:num w:numId="7" w16cid:durableId="1220821362">
    <w:abstractNumId w:val="17"/>
  </w:num>
  <w:num w:numId="8" w16cid:durableId="1731416619">
    <w:abstractNumId w:val="4"/>
  </w:num>
  <w:num w:numId="9" w16cid:durableId="94055537">
    <w:abstractNumId w:val="9"/>
  </w:num>
  <w:num w:numId="10" w16cid:durableId="1917550254">
    <w:abstractNumId w:val="8"/>
  </w:num>
  <w:num w:numId="11" w16cid:durableId="1746414869">
    <w:abstractNumId w:val="6"/>
  </w:num>
  <w:num w:numId="12" w16cid:durableId="1727560092">
    <w:abstractNumId w:val="3"/>
  </w:num>
  <w:num w:numId="13" w16cid:durableId="71705382">
    <w:abstractNumId w:val="16"/>
  </w:num>
  <w:num w:numId="14" w16cid:durableId="1865626754">
    <w:abstractNumId w:val="11"/>
  </w:num>
  <w:num w:numId="15" w16cid:durableId="248928614">
    <w:abstractNumId w:val="12"/>
  </w:num>
  <w:num w:numId="16" w16cid:durableId="1187864095">
    <w:abstractNumId w:val="18"/>
  </w:num>
  <w:num w:numId="17" w16cid:durableId="152764640">
    <w:abstractNumId w:val="14"/>
  </w:num>
  <w:num w:numId="18" w16cid:durableId="1570843033">
    <w:abstractNumId w:val="10"/>
  </w:num>
  <w:num w:numId="19" w16cid:durableId="779422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567"/>
  <w:evenAndOddHeaders/>
  <w:drawingGridHorizontalSpacing w:val="110"/>
  <w:displayHorizontalDrawingGridEvery w:val="2"/>
  <w:characterSpacingControl w:val="doNotCompress"/>
  <w:hdrShapeDefaults>
    <o:shapedefaults v:ext="edit" spidmax="20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50C9"/>
    <w:rsid w:val="00005673"/>
    <w:rsid w:val="00013E9D"/>
    <w:rsid w:val="00015780"/>
    <w:rsid w:val="000228F6"/>
    <w:rsid w:val="00024B3C"/>
    <w:rsid w:val="00030A37"/>
    <w:rsid w:val="00031EB3"/>
    <w:rsid w:val="000419BD"/>
    <w:rsid w:val="0004370F"/>
    <w:rsid w:val="00043AC6"/>
    <w:rsid w:val="000478FE"/>
    <w:rsid w:val="000620F3"/>
    <w:rsid w:val="000635BF"/>
    <w:rsid w:val="00063DF6"/>
    <w:rsid w:val="000642A2"/>
    <w:rsid w:val="000646FA"/>
    <w:rsid w:val="00074D67"/>
    <w:rsid w:val="00083AA0"/>
    <w:rsid w:val="00086E10"/>
    <w:rsid w:val="00095872"/>
    <w:rsid w:val="000A1389"/>
    <w:rsid w:val="000A1695"/>
    <w:rsid w:val="000A35B5"/>
    <w:rsid w:val="000A5BA2"/>
    <w:rsid w:val="000C20C2"/>
    <w:rsid w:val="000D045F"/>
    <w:rsid w:val="000D1156"/>
    <w:rsid w:val="000E03F7"/>
    <w:rsid w:val="000E1BF2"/>
    <w:rsid w:val="000E3330"/>
    <w:rsid w:val="000E5B12"/>
    <w:rsid w:val="000E5B2E"/>
    <w:rsid w:val="000F447F"/>
    <w:rsid w:val="000F78BC"/>
    <w:rsid w:val="00100C8B"/>
    <w:rsid w:val="0010436D"/>
    <w:rsid w:val="00105634"/>
    <w:rsid w:val="001068AE"/>
    <w:rsid w:val="0011367F"/>
    <w:rsid w:val="00113A53"/>
    <w:rsid w:val="0011620B"/>
    <w:rsid w:val="00123F77"/>
    <w:rsid w:val="001337AB"/>
    <w:rsid w:val="00134F5A"/>
    <w:rsid w:val="00136066"/>
    <w:rsid w:val="00136252"/>
    <w:rsid w:val="001363B8"/>
    <w:rsid w:val="00155E83"/>
    <w:rsid w:val="001612C9"/>
    <w:rsid w:val="001729CD"/>
    <w:rsid w:val="0017507F"/>
    <w:rsid w:val="00177660"/>
    <w:rsid w:val="001821F7"/>
    <w:rsid w:val="00186FB5"/>
    <w:rsid w:val="00190427"/>
    <w:rsid w:val="00194819"/>
    <w:rsid w:val="00196E8F"/>
    <w:rsid w:val="001A12E4"/>
    <w:rsid w:val="001A464C"/>
    <w:rsid w:val="001A586C"/>
    <w:rsid w:val="001A65C2"/>
    <w:rsid w:val="001B2C9C"/>
    <w:rsid w:val="001D479C"/>
    <w:rsid w:val="001D4A51"/>
    <w:rsid w:val="001D6D7C"/>
    <w:rsid w:val="001E1AD9"/>
    <w:rsid w:val="001E298B"/>
    <w:rsid w:val="001E7F70"/>
    <w:rsid w:val="001F12BC"/>
    <w:rsid w:val="001F1422"/>
    <w:rsid w:val="00200596"/>
    <w:rsid w:val="00220246"/>
    <w:rsid w:val="00221D00"/>
    <w:rsid w:val="00225249"/>
    <w:rsid w:val="00231BF6"/>
    <w:rsid w:val="00233DBA"/>
    <w:rsid w:val="002425C7"/>
    <w:rsid w:val="00243CDF"/>
    <w:rsid w:val="00246DC5"/>
    <w:rsid w:val="00267C20"/>
    <w:rsid w:val="002753B1"/>
    <w:rsid w:val="002771D0"/>
    <w:rsid w:val="0027727E"/>
    <w:rsid w:val="002821F3"/>
    <w:rsid w:val="00284582"/>
    <w:rsid w:val="002965E2"/>
    <w:rsid w:val="002A2637"/>
    <w:rsid w:val="002A281A"/>
    <w:rsid w:val="002A4612"/>
    <w:rsid w:val="002B1794"/>
    <w:rsid w:val="002B3502"/>
    <w:rsid w:val="002B7F63"/>
    <w:rsid w:val="002C248C"/>
    <w:rsid w:val="002C43FB"/>
    <w:rsid w:val="002E45D1"/>
    <w:rsid w:val="002E6DD3"/>
    <w:rsid w:val="002F2E97"/>
    <w:rsid w:val="0030012E"/>
    <w:rsid w:val="00305159"/>
    <w:rsid w:val="0030618E"/>
    <w:rsid w:val="003249ED"/>
    <w:rsid w:val="00325C1B"/>
    <w:rsid w:val="00326739"/>
    <w:rsid w:val="00334BE4"/>
    <w:rsid w:val="00341027"/>
    <w:rsid w:val="00341F56"/>
    <w:rsid w:val="0034301F"/>
    <w:rsid w:val="0035179F"/>
    <w:rsid w:val="00353C8E"/>
    <w:rsid w:val="003603E6"/>
    <w:rsid w:val="003618B4"/>
    <w:rsid w:val="00364413"/>
    <w:rsid w:val="003647CA"/>
    <w:rsid w:val="00371ABC"/>
    <w:rsid w:val="003745FE"/>
    <w:rsid w:val="00380533"/>
    <w:rsid w:val="00380C62"/>
    <w:rsid w:val="003949E2"/>
    <w:rsid w:val="00396184"/>
    <w:rsid w:val="003A05E0"/>
    <w:rsid w:val="003A1223"/>
    <w:rsid w:val="003A3724"/>
    <w:rsid w:val="003A6E39"/>
    <w:rsid w:val="003B071A"/>
    <w:rsid w:val="003B140E"/>
    <w:rsid w:val="003B1CF4"/>
    <w:rsid w:val="003B52F2"/>
    <w:rsid w:val="003B5379"/>
    <w:rsid w:val="003B5E72"/>
    <w:rsid w:val="003B6C8F"/>
    <w:rsid w:val="003C296A"/>
    <w:rsid w:val="003C321E"/>
    <w:rsid w:val="003C5A9B"/>
    <w:rsid w:val="003C5EFD"/>
    <w:rsid w:val="003C7F8F"/>
    <w:rsid w:val="003D34BD"/>
    <w:rsid w:val="003D3E27"/>
    <w:rsid w:val="003D4A80"/>
    <w:rsid w:val="003E58AE"/>
    <w:rsid w:val="003F3B26"/>
    <w:rsid w:val="004068A4"/>
    <w:rsid w:val="004144A7"/>
    <w:rsid w:val="00415179"/>
    <w:rsid w:val="00416521"/>
    <w:rsid w:val="004165EF"/>
    <w:rsid w:val="00421BAB"/>
    <w:rsid w:val="00423C23"/>
    <w:rsid w:val="0042643D"/>
    <w:rsid w:val="00432509"/>
    <w:rsid w:val="00444244"/>
    <w:rsid w:val="00445690"/>
    <w:rsid w:val="00445ADB"/>
    <w:rsid w:val="00445E0E"/>
    <w:rsid w:val="004479F3"/>
    <w:rsid w:val="0045072F"/>
    <w:rsid w:val="00457B0A"/>
    <w:rsid w:val="004632DF"/>
    <w:rsid w:val="004656A6"/>
    <w:rsid w:val="00467517"/>
    <w:rsid w:val="0047192D"/>
    <w:rsid w:val="00474733"/>
    <w:rsid w:val="004754E3"/>
    <w:rsid w:val="00476385"/>
    <w:rsid w:val="00477E87"/>
    <w:rsid w:val="00483874"/>
    <w:rsid w:val="0048503E"/>
    <w:rsid w:val="00486418"/>
    <w:rsid w:val="00492A19"/>
    <w:rsid w:val="004A2333"/>
    <w:rsid w:val="004A3881"/>
    <w:rsid w:val="004A719E"/>
    <w:rsid w:val="004B09D9"/>
    <w:rsid w:val="004B16F6"/>
    <w:rsid w:val="004B26BA"/>
    <w:rsid w:val="004D0539"/>
    <w:rsid w:val="004D0C54"/>
    <w:rsid w:val="004D15B3"/>
    <w:rsid w:val="004D1E69"/>
    <w:rsid w:val="004D5B02"/>
    <w:rsid w:val="004E0767"/>
    <w:rsid w:val="004F3071"/>
    <w:rsid w:val="0050042C"/>
    <w:rsid w:val="00502754"/>
    <w:rsid w:val="00502C7B"/>
    <w:rsid w:val="0050660D"/>
    <w:rsid w:val="00507032"/>
    <w:rsid w:val="00507458"/>
    <w:rsid w:val="0051071E"/>
    <w:rsid w:val="00513A06"/>
    <w:rsid w:val="00515B81"/>
    <w:rsid w:val="00516281"/>
    <w:rsid w:val="00524C52"/>
    <w:rsid w:val="00525604"/>
    <w:rsid w:val="00525CF7"/>
    <w:rsid w:val="00543045"/>
    <w:rsid w:val="00550CE9"/>
    <w:rsid w:val="0055415B"/>
    <w:rsid w:val="0056383C"/>
    <w:rsid w:val="00573095"/>
    <w:rsid w:val="005734C5"/>
    <w:rsid w:val="00575F29"/>
    <w:rsid w:val="0057649A"/>
    <w:rsid w:val="00576971"/>
    <w:rsid w:val="005821E0"/>
    <w:rsid w:val="00590A67"/>
    <w:rsid w:val="005A48B8"/>
    <w:rsid w:val="005B021C"/>
    <w:rsid w:val="005B073B"/>
    <w:rsid w:val="005D2FF9"/>
    <w:rsid w:val="005D3B36"/>
    <w:rsid w:val="005D4E33"/>
    <w:rsid w:val="005E0BA1"/>
    <w:rsid w:val="005E3611"/>
    <w:rsid w:val="005F782C"/>
    <w:rsid w:val="0060244D"/>
    <w:rsid w:val="006042BA"/>
    <w:rsid w:val="0060453C"/>
    <w:rsid w:val="0060506E"/>
    <w:rsid w:val="00614031"/>
    <w:rsid w:val="006153A7"/>
    <w:rsid w:val="00620720"/>
    <w:rsid w:val="0062134C"/>
    <w:rsid w:val="00622995"/>
    <w:rsid w:val="00626EE2"/>
    <w:rsid w:val="00632279"/>
    <w:rsid w:val="00632B73"/>
    <w:rsid w:val="006338E6"/>
    <w:rsid w:val="00636AD6"/>
    <w:rsid w:val="0064089B"/>
    <w:rsid w:val="0064108E"/>
    <w:rsid w:val="006430E9"/>
    <w:rsid w:val="006432BD"/>
    <w:rsid w:val="00645FD3"/>
    <w:rsid w:val="00646789"/>
    <w:rsid w:val="00647B62"/>
    <w:rsid w:val="00652A2C"/>
    <w:rsid w:val="00661836"/>
    <w:rsid w:val="00664ED5"/>
    <w:rsid w:val="006653C9"/>
    <w:rsid w:val="00665BAD"/>
    <w:rsid w:val="00667F1E"/>
    <w:rsid w:val="00673DE8"/>
    <w:rsid w:val="00675FEC"/>
    <w:rsid w:val="0068131E"/>
    <w:rsid w:val="006827E3"/>
    <w:rsid w:val="006850D3"/>
    <w:rsid w:val="006937EF"/>
    <w:rsid w:val="00694DC1"/>
    <w:rsid w:val="00696E7C"/>
    <w:rsid w:val="006A028A"/>
    <w:rsid w:val="006A396A"/>
    <w:rsid w:val="006A46E4"/>
    <w:rsid w:val="006E7D54"/>
    <w:rsid w:val="006E7E54"/>
    <w:rsid w:val="006F686E"/>
    <w:rsid w:val="00700521"/>
    <w:rsid w:val="00700CE6"/>
    <w:rsid w:val="00700FA1"/>
    <w:rsid w:val="00710938"/>
    <w:rsid w:val="007128E4"/>
    <w:rsid w:val="007166EA"/>
    <w:rsid w:val="00723B94"/>
    <w:rsid w:val="0072473D"/>
    <w:rsid w:val="00730878"/>
    <w:rsid w:val="007308E4"/>
    <w:rsid w:val="00736BE1"/>
    <w:rsid w:val="00736CBA"/>
    <w:rsid w:val="0074130B"/>
    <w:rsid w:val="00750777"/>
    <w:rsid w:val="00753774"/>
    <w:rsid w:val="00753DFE"/>
    <w:rsid w:val="00767345"/>
    <w:rsid w:val="007834E8"/>
    <w:rsid w:val="00796EDA"/>
    <w:rsid w:val="007A6A87"/>
    <w:rsid w:val="007C0877"/>
    <w:rsid w:val="007C72B9"/>
    <w:rsid w:val="007D1DB2"/>
    <w:rsid w:val="007D51C7"/>
    <w:rsid w:val="007D58A7"/>
    <w:rsid w:val="007D64DF"/>
    <w:rsid w:val="007D7DF5"/>
    <w:rsid w:val="007E01C9"/>
    <w:rsid w:val="007E4F95"/>
    <w:rsid w:val="007F05C3"/>
    <w:rsid w:val="007F0CB0"/>
    <w:rsid w:val="007F51FD"/>
    <w:rsid w:val="00801572"/>
    <w:rsid w:val="0081075F"/>
    <w:rsid w:val="00810851"/>
    <w:rsid w:val="0081635A"/>
    <w:rsid w:val="00816F55"/>
    <w:rsid w:val="008203A8"/>
    <w:rsid w:val="0082069A"/>
    <w:rsid w:val="00833103"/>
    <w:rsid w:val="00833147"/>
    <w:rsid w:val="00841114"/>
    <w:rsid w:val="00844E62"/>
    <w:rsid w:val="00851C99"/>
    <w:rsid w:val="0086372E"/>
    <w:rsid w:val="008778B3"/>
    <w:rsid w:val="00880248"/>
    <w:rsid w:val="00883A69"/>
    <w:rsid w:val="00891B75"/>
    <w:rsid w:val="00892774"/>
    <w:rsid w:val="00893F89"/>
    <w:rsid w:val="00894583"/>
    <w:rsid w:val="008A3FF3"/>
    <w:rsid w:val="008A642F"/>
    <w:rsid w:val="008B5F3B"/>
    <w:rsid w:val="008C0C4C"/>
    <w:rsid w:val="008C5A6C"/>
    <w:rsid w:val="008D0173"/>
    <w:rsid w:val="008D1380"/>
    <w:rsid w:val="008E3174"/>
    <w:rsid w:val="008E4E31"/>
    <w:rsid w:val="008E5925"/>
    <w:rsid w:val="008F19B3"/>
    <w:rsid w:val="008F5EA1"/>
    <w:rsid w:val="008F6EA4"/>
    <w:rsid w:val="008F7409"/>
    <w:rsid w:val="00901E62"/>
    <w:rsid w:val="00906017"/>
    <w:rsid w:val="00911D4A"/>
    <w:rsid w:val="00914266"/>
    <w:rsid w:val="00916339"/>
    <w:rsid w:val="0091634B"/>
    <w:rsid w:val="00916D79"/>
    <w:rsid w:val="009209D2"/>
    <w:rsid w:val="00921046"/>
    <w:rsid w:val="00933404"/>
    <w:rsid w:val="0093771D"/>
    <w:rsid w:val="00940676"/>
    <w:rsid w:val="00941090"/>
    <w:rsid w:val="009421EF"/>
    <w:rsid w:val="00950490"/>
    <w:rsid w:val="0095628D"/>
    <w:rsid w:val="00963AD8"/>
    <w:rsid w:val="009716B2"/>
    <w:rsid w:val="00971A2C"/>
    <w:rsid w:val="009765F7"/>
    <w:rsid w:val="00986EB5"/>
    <w:rsid w:val="00996193"/>
    <w:rsid w:val="009B71A9"/>
    <w:rsid w:val="009C2230"/>
    <w:rsid w:val="009C5CC4"/>
    <w:rsid w:val="009C70B7"/>
    <w:rsid w:val="009D0D7C"/>
    <w:rsid w:val="009D457F"/>
    <w:rsid w:val="009F4C69"/>
    <w:rsid w:val="009F5E8C"/>
    <w:rsid w:val="009F70A3"/>
    <w:rsid w:val="00A06603"/>
    <w:rsid w:val="00A0765A"/>
    <w:rsid w:val="00A10956"/>
    <w:rsid w:val="00A14957"/>
    <w:rsid w:val="00A17315"/>
    <w:rsid w:val="00A24EDE"/>
    <w:rsid w:val="00A35298"/>
    <w:rsid w:val="00A35E59"/>
    <w:rsid w:val="00A45670"/>
    <w:rsid w:val="00A61381"/>
    <w:rsid w:val="00A6324D"/>
    <w:rsid w:val="00A70168"/>
    <w:rsid w:val="00A77858"/>
    <w:rsid w:val="00A80384"/>
    <w:rsid w:val="00A86CF4"/>
    <w:rsid w:val="00A911A4"/>
    <w:rsid w:val="00A921EA"/>
    <w:rsid w:val="00AA3BA7"/>
    <w:rsid w:val="00AB3E3D"/>
    <w:rsid w:val="00AB6667"/>
    <w:rsid w:val="00AB6954"/>
    <w:rsid w:val="00AC4E37"/>
    <w:rsid w:val="00AD1837"/>
    <w:rsid w:val="00AD283D"/>
    <w:rsid w:val="00AD4C9C"/>
    <w:rsid w:val="00AE5C4F"/>
    <w:rsid w:val="00AE5EBD"/>
    <w:rsid w:val="00AF2E5B"/>
    <w:rsid w:val="00AF6402"/>
    <w:rsid w:val="00B01333"/>
    <w:rsid w:val="00B01A55"/>
    <w:rsid w:val="00B01DBA"/>
    <w:rsid w:val="00B01FE3"/>
    <w:rsid w:val="00B043C6"/>
    <w:rsid w:val="00B055B5"/>
    <w:rsid w:val="00B113D0"/>
    <w:rsid w:val="00B114B1"/>
    <w:rsid w:val="00B26913"/>
    <w:rsid w:val="00B3454B"/>
    <w:rsid w:val="00B37AA7"/>
    <w:rsid w:val="00B50953"/>
    <w:rsid w:val="00B66C32"/>
    <w:rsid w:val="00B72CE2"/>
    <w:rsid w:val="00B73051"/>
    <w:rsid w:val="00B95CA5"/>
    <w:rsid w:val="00B95EC6"/>
    <w:rsid w:val="00BA565D"/>
    <w:rsid w:val="00BB2396"/>
    <w:rsid w:val="00BC3CFE"/>
    <w:rsid w:val="00BC5FC5"/>
    <w:rsid w:val="00BD1539"/>
    <w:rsid w:val="00BD172A"/>
    <w:rsid w:val="00BE4C97"/>
    <w:rsid w:val="00BF6695"/>
    <w:rsid w:val="00C12E88"/>
    <w:rsid w:val="00C12F5F"/>
    <w:rsid w:val="00C20105"/>
    <w:rsid w:val="00C231ED"/>
    <w:rsid w:val="00C32F01"/>
    <w:rsid w:val="00C33470"/>
    <w:rsid w:val="00C35A0D"/>
    <w:rsid w:val="00C35F6D"/>
    <w:rsid w:val="00C37580"/>
    <w:rsid w:val="00C400E1"/>
    <w:rsid w:val="00C41E6D"/>
    <w:rsid w:val="00C42F46"/>
    <w:rsid w:val="00C50505"/>
    <w:rsid w:val="00C50A9A"/>
    <w:rsid w:val="00C543A5"/>
    <w:rsid w:val="00C55485"/>
    <w:rsid w:val="00C55B6C"/>
    <w:rsid w:val="00C55E1A"/>
    <w:rsid w:val="00C6455D"/>
    <w:rsid w:val="00C81CCD"/>
    <w:rsid w:val="00C860B5"/>
    <w:rsid w:val="00C8734B"/>
    <w:rsid w:val="00C91B04"/>
    <w:rsid w:val="00C92066"/>
    <w:rsid w:val="00C94BBA"/>
    <w:rsid w:val="00C96251"/>
    <w:rsid w:val="00CA2FED"/>
    <w:rsid w:val="00CA4B54"/>
    <w:rsid w:val="00CB2497"/>
    <w:rsid w:val="00CB5567"/>
    <w:rsid w:val="00CB7CDD"/>
    <w:rsid w:val="00CD3C64"/>
    <w:rsid w:val="00CD5BED"/>
    <w:rsid w:val="00CE05C6"/>
    <w:rsid w:val="00CE2122"/>
    <w:rsid w:val="00CE21BF"/>
    <w:rsid w:val="00CE4345"/>
    <w:rsid w:val="00CE4376"/>
    <w:rsid w:val="00D005B7"/>
    <w:rsid w:val="00D02D2B"/>
    <w:rsid w:val="00D07EAF"/>
    <w:rsid w:val="00D157F4"/>
    <w:rsid w:val="00D315FB"/>
    <w:rsid w:val="00D3445F"/>
    <w:rsid w:val="00D429C5"/>
    <w:rsid w:val="00D719C2"/>
    <w:rsid w:val="00D72ECC"/>
    <w:rsid w:val="00D74019"/>
    <w:rsid w:val="00D978D7"/>
    <w:rsid w:val="00DA2EEA"/>
    <w:rsid w:val="00DA33A5"/>
    <w:rsid w:val="00DB35B3"/>
    <w:rsid w:val="00DB59A7"/>
    <w:rsid w:val="00DB6931"/>
    <w:rsid w:val="00DC516A"/>
    <w:rsid w:val="00DD3B19"/>
    <w:rsid w:val="00DE50C9"/>
    <w:rsid w:val="00DF0CF7"/>
    <w:rsid w:val="00DF277E"/>
    <w:rsid w:val="00DF46E8"/>
    <w:rsid w:val="00DF5EE6"/>
    <w:rsid w:val="00E15B9C"/>
    <w:rsid w:val="00E16580"/>
    <w:rsid w:val="00E20C10"/>
    <w:rsid w:val="00E20FD0"/>
    <w:rsid w:val="00E22254"/>
    <w:rsid w:val="00E24FAA"/>
    <w:rsid w:val="00E3458A"/>
    <w:rsid w:val="00E41150"/>
    <w:rsid w:val="00E555F9"/>
    <w:rsid w:val="00E55BA1"/>
    <w:rsid w:val="00E60BE9"/>
    <w:rsid w:val="00E60C3E"/>
    <w:rsid w:val="00E6127A"/>
    <w:rsid w:val="00E63EB3"/>
    <w:rsid w:val="00E70B1D"/>
    <w:rsid w:val="00E7339D"/>
    <w:rsid w:val="00E75ABD"/>
    <w:rsid w:val="00E90501"/>
    <w:rsid w:val="00E9733C"/>
    <w:rsid w:val="00EA661E"/>
    <w:rsid w:val="00EB197E"/>
    <w:rsid w:val="00EB6292"/>
    <w:rsid w:val="00EC222D"/>
    <w:rsid w:val="00EC23C0"/>
    <w:rsid w:val="00EC3FF9"/>
    <w:rsid w:val="00ED445C"/>
    <w:rsid w:val="00EE057D"/>
    <w:rsid w:val="00EF16C7"/>
    <w:rsid w:val="00EF2A6D"/>
    <w:rsid w:val="00F173D3"/>
    <w:rsid w:val="00F17CCD"/>
    <w:rsid w:val="00F21CC8"/>
    <w:rsid w:val="00F37835"/>
    <w:rsid w:val="00F429EA"/>
    <w:rsid w:val="00F4474C"/>
    <w:rsid w:val="00F4630B"/>
    <w:rsid w:val="00F52322"/>
    <w:rsid w:val="00F524D0"/>
    <w:rsid w:val="00F56355"/>
    <w:rsid w:val="00F67F80"/>
    <w:rsid w:val="00F73DA4"/>
    <w:rsid w:val="00F73DE6"/>
    <w:rsid w:val="00F80BD1"/>
    <w:rsid w:val="00F822C5"/>
    <w:rsid w:val="00F87259"/>
    <w:rsid w:val="00F90B93"/>
    <w:rsid w:val="00F91420"/>
    <w:rsid w:val="00FA05AB"/>
    <w:rsid w:val="00FB06A1"/>
    <w:rsid w:val="00FB35F2"/>
    <w:rsid w:val="00FB4E85"/>
    <w:rsid w:val="00FB6806"/>
    <w:rsid w:val="00FC4C21"/>
    <w:rsid w:val="00FC7CDC"/>
    <w:rsid w:val="00FD6A9A"/>
    <w:rsid w:val="00FD786A"/>
    <w:rsid w:val="00FE4219"/>
    <w:rsid w:val="00FE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"/>
    <o:shapelayout v:ext="edit">
      <o:idmap v:ext="edit" data="2"/>
      <o:rules v:ext="edit">
        <o:r id="V:Rule1" type="connector" idref="#_x0000_s2076"/>
        <o:r id="V:Rule2" type="connector" idref="#_x0000_s2077"/>
      </o:rules>
    </o:shapelayout>
  </w:shapeDefaults>
  <w:decimalSymbol w:val=","/>
  <w:listSeparator w:val=";"/>
  <w14:docId w14:val="4514DEAB"/>
  <w15:docId w15:val="{CD4DF988-0065-4450-9419-90334D73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0C9"/>
  </w:style>
  <w:style w:type="paragraph" w:styleId="1">
    <w:name w:val="heading 1"/>
    <w:basedOn w:val="a"/>
    <w:next w:val="a"/>
    <w:link w:val="10"/>
    <w:uiPriority w:val="9"/>
    <w:qFormat/>
    <w:rsid w:val="00E973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31E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50C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DE50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3">
    <w:name w:val="Hyperlink"/>
    <w:basedOn w:val="a0"/>
    <w:uiPriority w:val="99"/>
    <w:unhideWhenUsed/>
    <w:rsid w:val="00816F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1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65EF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325C1B"/>
    <w:pPr>
      <w:spacing w:after="0" w:line="48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73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ody Text"/>
    <w:basedOn w:val="a"/>
    <w:link w:val="12"/>
    <w:unhideWhenUsed/>
    <w:rsid w:val="00E9733C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uiPriority w:val="99"/>
    <w:semiHidden/>
    <w:rsid w:val="00E9733C"/>
  </w:style>
  <w:style w:type="paragraph" w:customStyle="1" w:styleId="Default">
    <w:name w:val="Default"/>
    <w:rsid w:val="00E973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2">
    <w:name w:val="Основной текст Знак1"/>
    <w:link w:val="a6"/>
    <w:locked/>
    <w:rsid w:val="00E973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69">
    <w:name w:val="Font Style69"/>
    <w:basedOn w:val="a0"/>
    <w:uiPriority w:val="99"/>
    <w:rsid w:val="00E9733C"/>
    <w:rPr>
      <w:rFonts w:ascii="Angsana New" w:hAnsi="Angsana New" w:cs="Angsana New" w:hint="cs"/>
      <w:color w:val="000000"/>
      <w:sz w:val="30"/>
      <w:szCs w:val="30"/>
    </w:rPr>
  </w:style>
  <w:style w:type="character" w:customStyle="1" w:styleId="FontStyle70">
    <w:name w:val="Font Style70"/>
    <w:basedOn w:val="a0"/>
    <w:uiPriority w:val="99"/>
    <w:rsid w:val="00E9733C"/>
    <w:rPr>
      <w:rFonts w:ascii="Angsana New" w:hAnsi="Angsana New" w:cs="Angsana New" w:hint="cs"/>
      <w:i/>
      <w:iCs/>
      <w:color w:val="000000"/>
      <w:sz w:val="30"/>
      <w:szCs w:val="30"/>
    </w:rPr>
  </w:style>
  <w:style w:type="paragraph" w:styleId="a8">
    <w:name w:val="header"/>
    <w:basedOn w:val="a"/>
    <w:link w:val="a9"/>
    <w:unhideWhenUsed/>
    <w:rsid w:val="001D4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1D4A51"/>
  </w:style>
  <w:style w:type="paragraph" w:styleId="aa">
    <w:name w:val="footer"/>
    <w:basedOn w:val="a"/>
    <w:link w:val="ab"/>
    <w:uiPriority w:val="99"/>
    <w:unhideWhenUsed/>
    <w:rsid w:val="001D4A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A51"/>
  </w:style>
  <w:style w:type="character" w:styleId="ac">
    <w:name w:val="Placeholder Text"/>
    <w:basedOn w:val="a0"/>
    <w:uiPriority w:val="99"/>
    <w:semiHidden/>
    <w:rsid w:val="005B021C"/>
    <w:rPr>
      <w:color w:val="808080"/>
    </w:rPr>
  </w:style>
  <w:style w:type="character" w:customStyle="1" w:styleId="FontStyle54">
    <w:name w:val="Font Style54"/>
    <w:uiPriority w:val="99"/>
    <w:rsid w:val="005B021C"/>
    <w:rPr>
      <w:rFonts w:ascii="Bookman Old Style" w:hAnsi="Bookman Old Style" w:cs="Bookman Old Style" w:hint="default"/>
      <w:color w:val="000000"/>
      <w:sz w:val="18"/>
      <w:szCs w:val="18"/>
    </w:rPr>
  </w:style>
  <w:style w:type="paragraph" w:customStyle="1" w:styleId="Style1">
    <w:name w:val="Style1"/>
    <w:basedOn w:val="a"/>
    <w:uiPriority w:val="99"/>
    <w:rsid w:val="006153A7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table" w:customStyle="1" w:styleId="18">
    <w:name w:val="Сетка таблицы18"/>
    <w:basedOn w:val="a1"/>
    <w:next w:val="ad"/>
    <w:uiPriority w:val="59"/>
    <w:rsid w:val="006153A7"/>
    <w:pPr>
      <w:spacing w:after="0" w:line="240" w:lineRule="auto"/>
    </w:pPr>
    <w:rPr>
      <w:rFonts w:ascii="Book Antiqua"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qFormat/>
    <w:rsid w:val="00615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3">
    <w:name w:val="Style33"/>
    <w:basedOn w:val="a"/>
    <w:uiPriority w:val="99"/>
    <w:rsid w:val="00F56355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F56355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F56355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Theme="minorEastAsia" w:hAnsi="Book Antiqu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F56355"/>
    <w:rPr>
      <w:rFonts w:ascii="Book Antiqua" w:hAnsi="Book Antiqua" w:cs="Book Antiqua"/>
      <w:b/>
      <w:bCs/>
      <w:color w:val="000000"/>
      <w:sz w:val="16"/>
      <w:szCs w:val="16"/>
    </w:rPr>
  </w:style>
  <w:style w:type="character" w:customStyle="1" w:styleId="FontStyle56">
    <w:name w:val="Font Style56"/>
    <w:basedOn w:val="a0"/>
    <w:uiPriority w:val="99"/>
    <w:rsid w:val="00F56355"/>
    <w:rPr>
      <w:rFonts w:ascii="Book Antiqua" w:hAnsi="Book Antiqua" w:cs="Book Antiqua"/>
      <w:color w:val="000000"/>
      <w:sz w:val="16"/>
      <w:szCs w:val="16"/>
    </w:rPr>
  </w:style>
  <w:style w:type="character" w:customStyle="1" w:styleId="FontStyle46">
    <w:name w:val="Font Style46"/>
    <w:uiPriority w:val="99"/>
    <w:rsid w:val="0048503E"/>
    <w:rPr>
      <w:rFonts w:ascii="Microsoft Sans Serif" w:hAnsi="Microsoft Sans Serif" w:cs="Microsoft Sans Serif"/>
      <w:b/>
      <w:bCs/>
      <w:color w:val="000000"/>
      <w:sz w:val="14"/>
      <w:szCs w:val="14"/>
    </w:rPr>
  </w:style>
  <w:style w:type="character" w:styleId="ae">
    <w:name w:val="Emphasis"/>
    <w:aliases w:val="ГОСТ"/>
    <w:basedOn w:val="a0"/>
    <w:qFormat/>
    <w:rsid w:val="009209D2"/>
    <w:rPr>
      <w:rFonts w:ascii="Arial" w:hAnsi="Arial"/>
      <w:b w:val="0"/>
      <w:i w:val="0"/>
      <w:iCs/>
      <w:sz w:val="24"/>
    </w:rPr>
  </w:style>
  <w:style w:type="character" w:customStyle="1" w:styleId="20">
    <w:name w:val="Заголовок 2 Знак"/>
    <w:basedOn w:val="a0"/>
    <w:link w:val="2"/>
    <w:uiPriority w:val="9"/>
    <w:rsid w:val="00031E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List Paragraph"/>
    <w:basedOn w:val="a"/>
    <w:uiPriority w:val="1"/>
    <w:qFormat/>
    <w:rsid w:val="002B7F6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C5A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C5A6C"/>
    <w:pPr>
      <w:widowControl w:val="0"/>
      <w:autoSpaceDE w:val="0"/>
      <w:autoSpaceDN w:val="0"/>
      <w:spacing w:after="0" w:line="255" w:lineRule="exact"/>
      <w:ind w:left="35"/>
    </w:pPr>
    <w:rPr>
      <w:rFonts w:ascii="Times New Roman" w:eastAsia="Times New Roman" w:hAnsi="Times New Roman" w:cs="Times New Roman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Word_Document.docx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3BCD9-1656-4F13-B826-206E0658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3825</TotalTime>
  <Pages>18</Pages>
  <Words>4628</Words>
  <Characters>26383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456</cp:revision>
  <cp:lastPrinted>2022-11-18T10:37:00Z</cp:lastPrinted>
  <dcterms:created xsi:type="dcterms:W3CDTF">2021-02-10T09:32:00Z</dcterms:created>
  <dcterms:modified xsi:type="dcterms:W3CDTF">2025-07-10T12:31:00Z</dcterms:modified>
</cp:coreProperties>
</file>