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817"/>
        <w:gridCol w:w="8964"/>
      </w:tblGrid>
      <w:tr w:rsidR="00CA792C" w:rsidRPr="00CA792C" w:rsidTr="00624B79">
        <w:tc>
          <w:tcPr>
            <w:tcW w:w="9781" w:type="dxa"/>
            <w:gridSpan w:val="2"/>
          </w:tcPr>
          <w:p w:rsidR="00CA792C" w:rsidRDefault="00CA792C" w:rsidP="00CA7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b/>
                <w:sz w:val="28"/>
                <w:szCs w:val="28"/>
              </w:rPr>
              <w:t>Реестр должностей в РГП «КазСтандарт», подверженных коррупции</w:t>
            </w:r>
          </w:p>
          <w:p w:rsidR="00CA792C" w:rsidRPr="00CA792C" w:rsidRDefault="00CA792C" w:rsidP="00CA7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145" w:rsidRPr="00CA792C" w:rsidTr="00CA792C">
        <w:tc>
          <w:tcPr>
            <w:tcW w:w="9781" w:type="dxa"/>
            <w:gridSpan w:val="2"/>
          </w:tcPr>
          <w:p w:rsidR="00E61145" w:rsidRPr="00F3784B" w:rsidRDefault="00E61145" w:rsidP="00E6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4B">
              <w:rPr>
                <w:rFonts w:ascii="Times New Roman" w:hAnsi="Times New Roman" w:cs="Times New Roman"/>
                <w:b/>
                <w:sz w:val="24"/>
                <w:szCs w:val="24"/>
              </w:rPr>
              <w:t>Лица, выполняющие управленческие функции</w:t>
            </w:r>
          </w:p>
        </w:tc>
      </w:tr>
      <w:tr w:rsidR="00E61145" w:rsidRPr="00CA792C" w:rsidTr="00CA792C">
        <w:tc>
          <w:tcPr>
            <w:tcW w:w="817" w:type="dxa"/>
          </w:tcPr>
          <w:p w:rsidR="00E61145" w:rsidRPr="00CA792C" w:rsidRDefault="00CA792C" w:rsidP="00CA79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64" w:type="dxa"/>
          </w:tcPr>
          <w:p w:rsidR="00E61145" w:rsidRPr="00CA792C" w:rsidRDefault="00E61145" w:rsidP="00BE26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CA79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64" w:type="dxa"/>
          </w:tcPr>
          <w:p w:rsidR="00B57EEA" w:rsidRPr="00CA792C" w:rsidRDefault="00B57EEA" w:rsidP="00E95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генерального</w:t>
            </w: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CA79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64" w:type="dxa"/>
          </w:tcPr>
          <w:p w:rsidR="00B57EEA" w:rsidRPr="00CA792C" w:rsidRDefault="00B57EEA" w:rsidP="00E955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CA79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64" w:type="dxa"/>
          </w:tcPr>
          <w:p w:rsidR="00B57EEA" w:rsidRPr="00CA792C" w:rsidRDefault="00B57EEA" w:rsidP="00E95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Руководитель кадрового подразделения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CA79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64" w:type="dxa"/>
          </w:tcPr>
          <w:p w:rsidR="00B57EEA" w:rsidRPr="00CA792C" w:rsidRDefault="00B57EEA" w:rsidP="00E955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</w:t>
            </w:r>
          </w:p>
        </w:tc>
      </w:tr>
      <w:tr w:rsidR="00B57EEA" w:rsidRPr="00CA792C" w:rsidTr="00CA792C">
        <w:tc>
          <w:tcPr>
            <w:tcW w:w="9781" w:type="dxa"/>
            <w:gridSpan w:val="2"/>
          </w:tcPr>
          <w:p w:rsidR="00B57EEA" w:rsidRDefault="00B57EEA" w:rsidP="00E6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принимающие решения по организации </w:t>
            </w:r>
          </w:p>
          <w:p w:rsidR="00B57EEA" w:rsidRPr="00F3784B" w:rsidRDefault="00B57EEA" w:rsidP="00E6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4B">
              <w:rPr>
                <w:rFonts w:ascii="Times New Roman" w:hAnsi="Times New Roman" w:cs="Times New Roman"/>
                <w:b/>
                <w:sz w:val="24"/>
                <w:szCs w:val="24"/>
              </w:rPr>
              <w:t>и проведению государственных закупок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F65B2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64" w:type="dxa"/>
          </w:tcPr>
          <w:p w:rsidR="00B57EEA" w:rsidRPr="00CA792C" w:rsidRDefault="00B57EEA" w:rsidP="001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Руководитель подразделения экспертизы и правовой работы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Default="00B57EEA" w:rsidP="00F65B2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64" w:type="dxa"/>
          </w:tcPr>
          <w:p w:rsidR="00B57EEA" w:rsidRPr="00CA792C" w:rsidRDefault="00B57EEA" w:rsidP="001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государственным закупкам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1E50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64" w:type="dxa"/>
          </w:tcPr>
          <w:p w:rsidR="00B57EEA" w:rsidRPr="00CA792C" w:rsidRDefault="00B57EEA" w:rsidP="001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 по государственным закупкам</w:t>
            </w:r>
          </w:p>
        </w:tc>
      </w:tr>
      <w:tr w:rsidR="00B57EEA" w:rsidRPr="00CA792C" w:rsidTr="00CA792C">
        <w:tc>
          <w:tcPr>
            <w:tcW w:w="9781" w:type="dxa"/>
            <w:gridSpan w:val="2"/>
          </w:tcPr>
          <w:p w:rsidR="00B57EEA" w:rsidRDefault="00B57EEA" w:rsidP="00E6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4B">
              <w:rPr>
                <w:rFonts w:ascii="Times New Roman" w:hAnsi="Times New Roman" w:cs="Times New Roman"/>
                <w:b/>
                <w:sz w:val="24"/>
                <w:szCs w:val="24"/>
              </w:rPr>
              <w:t>Лица, принимающие решение за отбор и реализацию проектов,</w:t>
            </w:r>
          </w:p>
          <w:p w:rsidR="00B57EEA" w:rsidRPr="00F3784B" w:rsidRDefault="00B57EEA" w:rsidP="00E6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3784B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финансируемых из средств государственного бюджета и национального фонда</w:t>
            </w:r>
            <w:proofErr w:type="gramEnd"/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667B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964" w:type="dxa"/>
          </w:tcPr>
          <w:p w:rsidR="00B57EEA" w:rsidRPr="00CA792C" w:rsidRDefault="00B57EEA" w:rsidP="001924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подразделения финансов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667B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964" w:type="dxa"/>
          </w:tcPr>
          <w:p w:rsidR="00B57EEA" w:rsidRDefault="00B57EEA" w:rsidP="001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подразделения государственных эталонов</w:t>
            </w:r>
          </w:p>
          <w:p w:rsidR="00B57EEA" w:rsidRPr="00F455CE" w:rsidRDefault="00B57EEA" w:rsidP="0019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CE">
              <w:rPr>
                <w:rFonts w:ascii="Times New Roman" w:hAnsi="Times New Roman" w:cs="Times New Roman"/>
                <w:sz w:val="24"/>
                <w:szCs w:val="24"/>
              </w:rPr>
              <w:t>(обеспечение и обслуживание гос. эталонов и эталонного оборудования)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557E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964" w:type="dxa"/>
          </w:tcPr>
          <w:p w:rsidR="00B57EEA" w:rsidRPr="00F455CE" w:rsidRDefault="00B57EEA" w:rsidP="00BF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подразделения информационно-технических услуг/филиала </w:t>
            </w:r>
            <w:r w:rsidRPr="00F455CE">
              <w:rPr>
                <w:rFonts w:ascii="Times New Roman" w:hAnsi="Times New Roman" w:cs="Times New Roman"/>
                <w:sz w:val="24"/>
                <w:szCs w:val="24"/>
              </w:rPr>
              <w:t>(формирование и мониторинг реестра гос. системы обеспечения единства измерений)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557E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964" w:type="dxa"/>
          </w:tcPr>
          <w:p w:rsidR="00B57EEA" w:rsidRPr="00CA792C" w:rsidRDefault="00B57EEA" w:rsidP="001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подразделения анализа и стандартизации </w:t>
            </w:r>
            <w:r w:rsidRPr="00F455CE">
              <w:rPr>
                <w:rFonts w:ascii="Times New Roman" w:hAnsi="Times New Roman" w:cs="Times New Roman"/>
                <w:sz w:val="24"/>
                <w:szCs w:val="24"/>
              </w:rPr>
              <w:t>(анализ и систематизация документов по стандартизации и нормативно-правовых документов)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557E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964" w:type="dxa"/>
          </w:tcPr>
          <w:p w:rsidR="00B57EEA" w:rsidRDefault="00B57EEA" w:rsidP="0019240A">
            <w:pPr>
              <w:jc w:val="both"/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подразделения технического секретариата </w:t>
            </w:r>
            <w:r w:rsidRPr="00781C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1C33">
              <w:rPr>
                <w:rFonts w:ascii="Times New Roman" w:hAnsi="Times New Roman" w:cs="Times New Roman"/>
                <w:sz w:val="24"/>
                <w:szCs w:val="24"/>
              </w:rPr>
              <w:t>опровождение технического секретариата, осуществляющего деятельность по проверке правильности и обоснованности одобрений типа транспортного средства, одобрений типа шасси)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Default="00B57EEA" w:rsidP="0048756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964" w:type="dxa"/>
          </w:tcPr>
          <w:p w:rsidR="00B57EEA" w:rsidRDefault="00B57EEA" w:rsidP="00781C33">
            <w:pPr>
              <w:jc w:val="both"/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подразделения международного сотрудничества/координационного центра по техническому регулированию </w:t>
            </w:r>
            <w:r w:rsidRPr="00781C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1C33">
              <w:rPr>
                <w:rFonts w:ascii="Times New Roman" w:hAnsi="Times New Roman" w:cs="Times New Roman"/>
                <w:sz w:val="24"/>
                <w:szCs w:val="24"/>
              </w:rPr>
              <w:t>слуги по обеспечению функционирования деятельности Информационного центра по техническим барьерам в торговле и санитарным и фитосанитарным мерам и по предоставлению информации по техническим регламентам, стандартам и процедурам подтверждения соответствия экспортируемой продукции)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48756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964" w:type="dxa"/>
          </w:tcPr>
          <w:p w:rsidR="00B57EEA" w:rsidRDefault="00B57EEA" w:rsidP="00781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Руководитель подразделения экспертизы и правовой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C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81C33">
              <w:rPr>
                <w:rFonts w:ascii="Times New Roman" w:hAnsi="Times New Roman" w:cs="Times New Roman"/>
                <w:sz w:val="24"/>
                <w:szCs w:val="24"/>
              </w:rPr>
              <w:t>кспертиза НПА и документов по стандартизации)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48756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964" w:type="dxa"/>
          </w:tcPr>
          <w:p w:rsidR="00B57EEA" w:rsidRDefault="00B57EEA" w:rsidP="001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Руководитель подразделения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 нормативно-технических документов </w:t>
            </w:r>
            <w:r w:rsidRPr="00781C33">
              <w:rPr>
                <w:rFonts w:ascii="Times New Roman" w:hAnsi="Times New Roman" w:cs="Times New Roman"/>
                <w:sz w:val="24"/>
                <w:szCs w:val="24"/>
              </w:rPr>
              <w:t>(разработка стандартов)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48756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964" w:type="dxa"/>
          </w:tcPr>
          <w:p w:rsidR="00B57EEA" w:rsidRDefault="00B57EEA" w:rsidP="00B57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A792C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аучных про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ектов</w:t>
            </w:r>
            <w:r w:rsidRPr="00CA792C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ПЦФ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81C33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(научно-исследовательские работы в области стандартизации и метрологии)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48756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964" w:type="dxa"/>
          </w:tcPr>
          <w:p w:rsidR="00B57EEA" w:rsidRDefault="00B57EEA" w:rsidP="001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Руководитель подразделения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производственно-технического обеспечения и оценки соответствия/ информационно-технических услуг </w:t>
            </w:r>
            <w:r w:rsidRPr="00781C33">
              <w:rPr>
                <w:rFonts w:ascii="Times New Roman" w:hAnsi="Times New Roman" w:cs="Times New Roman"/>
                <w:sz w:val="24"/>
                <w:szCs w:val="24"/>
              </w:rPr>
              <w:t>(разработка методик выполнения измерений)</w:t>
            </w:r>
          </w:p>
        </w:tc>
      </w:tr>
      <w:tr w:rsidR="00B57EEA" w:rsidRPr="00CA792C" w:rsidTr="00BF1CC6">
        <w:trPr>
          <w:trHeight w:val="396"/>
        </w:trPr>
        <w:tc>
          <w:tcPr>
            <w:tcW w:w="817" w:type="dxa"/>
          </w:tcPr>
          <w:p w:rsidR="00B57EEA" w:rsidRPr="00CA792C" w:rsidRDefault="00B57EEA" w:rsidP="00AB759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964" w:type="dxa"/>
          </w:tcPr>
          <w:p w:rsidR="00B57EEA" w:rsidRDefault="00B57EEA" w:rsidP="00BF1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Руководитель подразделения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стандартизации </w:t>
            </w:r>
            <w:r w:rsidRPr="00BF1CC6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(формирование, ведение и сопровождение единого государственного фонда нормативных технических </w:t>
            </w:r>
            <w:r w:rsidRPr="00BF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системы каталогизации документов по стандартизации)</w:t>
            </w:r>
          </w:p>
        </w:tc>
      </w:tr>
      <w:tr w:rsidR="00B57EEA" w:rsidRPr="00CA792C" w:rsidTr="00CA792C">
        <w:tc>
          <w:tcPr>
            <w:tcW w:w="9781" w:type="dxa"/>
            <w:gridSpan w:val="2"/>
          </w:tcPr>
          <w:p w:rsidR="00B57EEA" w:rsidRPr="00F3784B" w:rsidRDefault="00B57EEA" w:rsidP="00E6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Иные лица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3911F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964" w:type="dxa"/>
          </w:tcPr>
          <w:p w:rsidR="00B57EEA" w:rsidRPr="00BF1CC6" w:rsidRDefault="00B57EEA" w:rsidP="009C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CC6">
              <w:rPr>
                <w:rFonts w:ascii="Times New Roman" w:hAnsi="Times New Roman" w:cs="Times New Roman"/>
                <w:sz w:val="28"/>
                <w:szCs w:val="28"/>
              </w:rPr>
              <w:t>бюро переводов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3911F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964" w:type="dxa"/>
          </w:tcPr>
          <w:p w:rsidR="00B57EEA" w:rsidRPr="00CA792C" w:rsidRDefault="00B57EEA" w:rsidP="009C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Председатель Дисциплинарной комиссии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Default="00B57EEA" w:rsidP="003911F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964" w:type="dxa"/>
          </w:tcPr>
          <w:p w:rsidR="00B57EEA" w:rsidRPr="00CA792C" w:rsidRDefault="00B57EEA" w:rsidP="009C2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Председатель Бюджетной комиссии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3911F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964" w:type="dxa"/>
          </w:tcPr>
          <w:p w:rsidR="00B57EEA" w:rsidRPr="00CA792C" w:rsidRDefault="00B57EEA" w:rsidP="009C2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Председатель Технического совета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8144F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964" w:type="dxa"/>
          </w:tcPr>
          <w:p w:rsidR="00B57EEA" w:rsidRPr="00CA792C" w:rsidRDefault="00B57EEA" w:rsidP="009C2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Председатель Научно-технического совета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8144F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964" w:type="dxa"/>
          </w:tcPr>
          <w:p w:rsidR="00B57EEA" w:rsidRPr="00CA792C" w:rsidRDefault="00B57EEA" w:rsidP="009C2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валификационной комиссии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8144F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964" w:type="dxa"/>
          </w:tcPr>
          <w:p w:rsidR="00B57EEA" w:rsidRPr="00CA792C" w:rsidRDefault="00B57EEA" w:rsidP="00B57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комиссии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8144F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964" w:type="dxa"/>
          </w:tcPr>
          <w:p w:rsidR="00B57EEA" w:rsidRPr="00CA792C" w:rsidRDefault="00B57EEA" w:rsidP="009C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Согласительной комиссии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C63F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964" w:type="dxa"/>
          </w:tcPr>
          <w:p w:rsidR="00B57EEA" w:rsidRPr="00CA792C" w:rsidRDefault="00B57EEA" w:rsidP="00FB52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Дисциплинарной комиссии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C63F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964" w:type="dxa"/>
          </w:tcPr>
          <w:p w:rsidR="00B57EEA" w:rsidRPr="00CA792C" w:rsidRDefault="00B57EEA" w:rsidP="00FB52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комиссии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C63F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964" w:type="dxa"/>
          </w:tcPr>
          <w:p w:rsidR="00B57EEA" w:rsidRPr="00CA792C" w:rsidRDefault="00B57EEA" w:rsidP="00FB52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совета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Default="00B57EEA" w:rsidP="00C63F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964" w:type="dxa"/>
          </w:tcPr>
          <w:p w:rsidR="00B57EEA" w:rsidRPr="00CA792C" w:rsidRDefault="00B57EEA" w:rsidP="00FB52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 xml:space="preserve"> Научно-технического совета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Default="00B57EEA" w:rsidP="00C63F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964" w:type="dxa"/>
          </w:tcPr>
          <w:p w:rsidR="00B57EEA" w:rsidRPr="00CA792C" w:rsidRDefault="00B57EEA" w:rsidP="00FB52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>валификационной комиссии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F5601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964" w:type="dxa"/>
          </w:tcPr>
          <w:p w:rsidR="00B57EEA" w:rsidRDefault="00B57EEA" w:rsidP="00FB5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по комплаенс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F5601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964" w:type="dxa"/>
          </w:tcPr>
          <w:p w:rsidR="00B57EEA" w:rsidRDefault="00B57EEA" w:rsidP="00FB5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по внутреннему аудиту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D662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8964" w:type="dxa"/>
          </w:tcPr>
          <w:p w:rsidR="00B57EEA" w:rsidRPr="00CA792C" w:rsidRDefault="00B57EEA" w:rsidP="00A44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Конкурсной комиссии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Pr="00CA792C" w:rsidRDefault="00B57EEA" w:rsidP="00D662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964" w:type="dxa"/>
          </w:tcPr>
          <w:p w:rsidR="00B57EEA" w:rsidRPr="00CA792C" w:rsidRDefault="00B57EEA" w:rsidP="00A44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CA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Согласительной комиссии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Default="00B57EEA" w:rsidP="00D662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964" w:type="dxa"/>
          </w:tcPr>
          <w:p w:rsidR="00B57EEA" w:rsidRDefault="00B57EEA" w:rsidP="00A44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работников</w:t>
            </w:r>
          </w:p>
        </w:tc>
      </w:tr>
      <w:tr w:rsidR="00B57EEA" w:rsidRPr="00CA792C" w:rsidTr="00CA792C">
        <w:tc>
          <w:tcPr>
            <w:tcW w:w="817" w:type="dxa"/>
          </w:tcPr>
          <w:p w:rsidR="00B57EEA" w:rsidRDefault="00B57EEA" w:rsidP="00D662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964" w:type="dxa"/>
          </w:tcPr>
          <w:p w:rsidR="00B57EEA" w:rsidRDefault="00B57EEA" w:rsidP="00A44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работодателя</w:t>
            </w:r>
          </w:p>
        </w:tc>
      </w:tr>
    </w:tbl>
    <w:p w:rsidR="00E61145" w:rsidRPr="00CA792C" w:rsidRDefault="00E61145" w:rsidP="003D0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61145" w:rsidRPr="00CA792C" w:rsidSect="00BF1CC6">
      <w:pgSz w:w="11906" w:h="16838"/>
      <w:pgMar w:top="1418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FB"/>
    <w:rsid w:val="000A059B"/>
    <w:rsid w:val="001B6E75"/>
    <w:rsid w:val="002852FF"/>
    <w:rsid w:val="003004C4"/>
    <w:rsid w:val="003D07FB"/>
    <w:rsid w:val="00520DE9"/>
    <w:rsid w:val="005318FF"/>
    <w:rsid w:val="005B5A80"/>
    <w:rsid w:val="0060378F"/>
    <w:rsid w:val="0068204F"/>
    <w:rsid w:val="006D0889"/>
    <w:rsid w:val="00781C33"/>
    <w:rsid w:val="0084527B"/>
    <w:rsid w:val="009E102E"/>
    <w:rsid w:val="00B57EEA"/>
    <w:rsid w:val="00B972BA"/>
    <w:rsid w:val="00BF1CC6"/>
    <w:rsid w:val="00CA792C"/>
    <w:rsid w:val="00D372C7"/>
    <w:rsid w:val="00D62DBB"/>
    <w:rsid w:val="00E267C7"/>
    <w:rsid w:val="00E45705"/>
    <w:rsid w:val="00E61145"/>
    <w:rsid w:val="00ED04D5"/>
    <w:rsid w:val="00F3784B"/>
    <w:rsid w:val="00F455CE"/>
    <w:rsid w:val="00F65807"/>
    <w:rsid w:val="00F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419,bqiaagaaeyqcaaagiaiaaampbaaabqafaaaaaaaaaaaaaaaaaaaaaaaaaaaaaaaaaaaaaaaaaaaaaaaaaaaaaaaaaaaaaaaaaaaaaaaaaaaaaaaaaaaaaaaaaaaaaaaaaaaaaaaaaaaaaaaaaaaaaaaaaaaaaaaaaaaaaaaaaaaaaaaaaaaaaaaaaaaaaaaaaaaaaaaaaaaaaaaaaaaaaaaaaaaaaaaaaaaaaaaa"/>
    <w:basedOn w:val="a0"/>
    <w:rsid w:val="00CA7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419,bqiaagaaeyqcaaagiaiaaampbaaabqafaaaaaaaaaaaaaaaaaaaaaaaaaaaaaaaaaaaaaaaaaaaaaaaaaaaaaaaaaaaaaaaaaaaaaaaaaaaaaaaaaaaaaaaaaaaaaaaaaaaaaaaaaaaaaaaaaaaaaaaaaaaaaaaaaaaaaaaaaaaaaaaaaaaaaaaaaaaaaaaaaaaaaaaaaaaaaaaaaaaaaaaaaaaaaaaaaaaaaaaa"/>
    <w:basedOn w:val="a0"/>
    <w:rsid w:val="00CA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Zhernakov</dc:creator>
  <cp:lastModifiedBy>Sergey Zhernakov</cp:lastModifiedBy>
  <cp:revision>2</cp:revision>
  <cp:lastPrinted>2023-05-30T11:10:00Z</cp:lastPrinted>
  <dcterms:created xsi:type="dcterms:W3CDTF">2023-05-30T12:24:00Z</dcterms:created>
  <dcterms:modified xsi:type="dcterms:W3CDTF">2023-05-30T12:24:00Z</dcterms:modified>
</cp:coreProperties>
</file>